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D2" w:rsidRDefault="005576D2" w:rsidP="005576D2">
      <w:pPr>
        <w:pStyle w:val="ConsPlusTitlePage"/>
      </w:pPr>
      <w:r>
        <w:t xml:space="preserve"> </w:t>
      </w:r>
      <w:bookmarkStart w:id="0" w:name="_GoBack"/>
      <w:bookmarkEnd w:id="0"/>
    </w:p>
    <w:p w:rsidR="005576D2" w:rsidRDefault="005576D2">
      <w:pPr>
        <w:pStyle w:val="ConsPlusTitle"/>
        <w:jc w:val="center"/>
      </w:pPr>
      <w:r>
        <w:t>КАБИНЕТ МИНИСТРОВ ЧУВАШСКОЙ РЕСПУБЛИКИ</w:t>
      </w:r>
    </w:p>
    <w:p w:rsidR="005576D2" w:rsidRDefault="005576D2">
      <w:pPr>
        <w:pStyle w:val="ConsPlusTitle"/>
        <w:jc w:val="center"/>
      </w:pPr>
    </w:p>
    <w:p w:rsidR="005576D2" w:rsidRDefault="005576D2">
      <w:pPr>
        <w:pStyle w:val="ConsPlusTitle"/>
        <w:jc w:val="center"/>
      </w:pPr>
      <w:r>
        <w:t>ПОСТАНОВЛЕНИЕ</w:t>
      </w:r>
    </w:p>
    <w:p w:rsidR="005576D2" w:rsidRDefault="005576D2">
      <w:pPr>
        <w:pStyle w:val="ConsPlusTitle"/>
        <w:jc w:val="center"/>
      </w:pPr>
      <w:r>
        <w:t>от 29 апреля 2016 г. N 155</w:t>
      </w:r>
    </w:p>
    <w:p w:rsidR="005576D2" w:rsidRDefault="005576D2">
      <w:pPr>
        <w:pStyle w:val="ConsPlusTitle"/>
        <w:jc w:val="center"/>
      </w:pPr>
    </w:p>
    <w:p w:rsidR="005576D2" w:rsidRDefault="005576D2">
      <w:pPr>
        <w:pStyle w:val="ConsPlusTitle"/>
        <w:jc w:val="center"/>
      </w:pPr>
      <w:r>
        <w:t>О ВНЕСЕНИИ ИЗМЕНЕНИЙ В ПОСТАНОВЛЕНИЕ</w:t>
      </w:r>
    </w:p>
    <w:p w:rsidR="005576D2" w:rsidRDefault="005576D2">
      <w:pPr>
        <w:pStyle w:val="ConsPlusTitle"/>
        <w:jc w:val="center"/>
      </w:pPr>
      <w:r>
        <w:t>КАБИНЕТА МИНИСТРОВ ЧУВАШСКОЙ РЕСПУБЛИКИ</w:t>
      </w:r>
    </w:p>
    <w:p w:rsidR="005576D2" w:rsidRDefault="005576D2">
      <w:pPr>
        <w:pStyle w:val="ConsPlusTitle"/>
        <w:jc w:val="center"/>
      </w:pPr>
      <w:r>
        <w:t>ОТ 30 СЕНТЯБРЯ 2011 Г. N 424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5576D2" w:rsidRDefault="005576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30 сентября 2011 г. N 424 "О государственной программе Чувашской Республики "Социальная поддержка граждан" на 2012 - 2020 годы" (с изменениями, внесенными постановлениями Кабинета Министров Чувашской Республики от 18 февраля 2014 г. N 47, от 25 декабря 2014 г. N 474, от 10 июня 2015 г. N 207, от</w:t>
      </w:r>
      <w:proofErr w:type="gramEnd"/>
      <w:r>
        <w:t xml:space="preserve"> </w:t>
      </w:r>
      <w:proofErr w:type="gramStart"/>
      <w:r>
        <w:t>9 декабря 2015 г. N 449).</w:t>
      </w:r>
      <w:proofErr w:type="gramEnd"/>
    </w:p>
    <w:p w:rsidR="005576D2" w:rsidRDefault="005576D2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Председатель Кабинета Министров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И.МОТОРИН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Утверждены</w:t>
      </w:r>
    </w:p>
    <w:p w:rsidR="005576D2" w:rsidRDefault="005576D2">
      <w:pPr>
        <w:pStyle w:val="ConsPlusNormal"/>
        <w:jc w:val="right"/>
      </w:pPr>
      <w:r>
        <w:t>постановлением</w:t>
      </w:r>
    </w:p>
    <w:p w:rsidR="005576D2" w:rsidRDefault="005576D2">
      <w:pPr>
        <w:pStyle w:val="ConsPlusNormal"/>
        <w:jc w:val="right"/>
      </w:pPr>
      <w:r>
        <w:t>Кабинета Министров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от 29.04.2016 N 155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Title"/>
        <w:jc w:val="center"/>
      </w:pPr>
      <w:bookmarkStart w:id="1" w:name="P28"/>
      <w:bookmarkEnd w:id="1"/>
      <w:r>
        <w:t>ИЗМЕНЕНИЯ,</w:t>
      </w:r>
    </w:p>
    <w:p w:rsidR="005576D2" w:rsidRDefault="005576D2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ПОСТАНОВЛЕНИЕ КАБИНЕТА МИНИСТРОВ</w:t>
      </w:r>
    </w:p>
    <w:p w:rsidR="005576D2" w:rsidRDefault="005576D2">
      <w:pPr>
        <w:pStyle w:val="ConsPlusTitle"/>
        <w:jc w:val="center"/>
      </w:pPr>
      <w:r>
        <w:t>ЧУВАШСКОЙ РЕСПУБЛИКИ ОТ 30 СЕНТЯБРЯ 2011 Г. N 424</w:t>
      </w:r>
    </w:p>
    <w:p w:rsidR="005576D2" w:rsidRDefault="005576D2">
      <w:pPr>
        <w:pStyle w:val="ConsPlusTitle"/>
        <w:jc w:val="center"/>
      </w:pPr>
      <w:r>
        <w:t>"О ГОСУДАРСТВЕННОЙ ПРОГРАММЕ ЧУВАШСКОЙ РЕСПУБЛИКИ</w:t>
      </w:r>
    </w:p>
    <w:p w:rsidR="005576D2" w:rsidRDefault="005576D2">
      <w:pPr>
        <w:pStyle w:val="ConsPlusTitle"/>
        <w:jc w:val="center"/>
      </w:pPr>
      <w:r>
        <w:t>"СОЦИАЛЬНАЯ ПОДДЕРЖКА ГРАЖДАН" НА 2012 - 2020 ГОДЫ"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наименовании</w:t>
        </w:r>
      </w:hyperlink>
      <w:r>
        <w:t xml:space="preserve">,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слова "на 2012 - 2020 годы" исключить.</w:t>
      </w:r>
    </w:p>
    <w:p w:rsidR="005576D2" w:rsidRDefault="005576D2">
      <w:pPr>
        <w:pStyle w:val="ConsPlusNormal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пунктах 2</w:t>
        </w:r>
      </w:hyperlink>
      <w:r>
        <w:t xml:space="preserve">, </w:t>
      </w:r>
      <w:hyperlink r:id="rId9" w:history="1">
        <w:r>
          <w:rPr>
            <w:color w:val="0000FF"/>
          </w:rPr>
          <w:t>4</w:t>
        </w:r>
      </w:hyperlink>
      <w:r>
        <w:t xml:space="preserve">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Республики".</w:t>
      </w:r>
    </w:p>
    <w:p w:rsidR="005576D2" w:rsidRDefault="005576D2">
      <w:pPr>
        <w:pStyle w:val="ConsPlusNormal"/>
        <w:ind w:firstLine="540"/>
        <w:jc w:val="both"/>
      </w:pPr>
      <w:r>
        <w:t xml:space="preserve">3. В государственной </w:t>
      </w:r>
      <w:hyperlink r:id="rId10" w:history="1">
        <w:r>
          <w:rPr>
            <w:color w:val="0000FF"/>
          </w:rPr>
          <w:t>программе</w:t>
        </w:r>
      </w:hyperlink>
      <w:r>
        <w:t xml:space="preserve"> Чувашской Республики "Социальная поддержка граждан" на 2012 - 2020 годы (далее - Государственная программа), утвержденной указанным постановлением:</w:t>
      </w:r>
    </w:p>
    <w:p w:rsidR="005576D2" w:rsidRDefault="005576D2">
      <w:pPr>
        <w:pStyle w:val="ConsPlusNormal"/>
        <w:ind w:firstLine="540"/>
        <w:jc w:val="both"/>
      </w:pPr>
      <w:r>
        <w:t xml:space="preserve">1) титульный </w:t>
      </w:r>
      <w:hyperlink r:id="rId11" w:history="1">
        <w:r>
          <w:rPr>
            <w:color w:val="0000FF"/>
          </w:rPr>
          <w:t>лист</w:t>
        </w:r>
      </w:hyperlink>
      <w:r>
        <w:t xml:space="preserve"> Государственной программы изложить в следующей редакции:</w:t>
      </w:r>
    </w:p>
    <w:p w:rsidR="005576D2" w:rsidRDefault="005576D2">
      <w:pPr>
        <w:sectPr w:rsidR="005576D2" w:rsidSect="00512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"ГОСУДАРСТВЕННАЯ ПРОГРАММА ЧУВАШСКОЙ РЕСПУБЛИКИ</w:t>
      </w:r>
    </w:p>
    <w:p w:rsidR="005576D2" w:rsidRDefault="005576D2">
      <w:pPr>
        <w:pStyle w:val="ConsPlusNormal"/>
        <w:jc w:val="center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236"/>
      </w:tblGrid>
      <w:tr w:rsidR="005576D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5576D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1 августа 2011 года</w:t>
            </w:r>
          </w:p>
        </w:tc>
      </w:tr>
      <w:tr w:rsidR="005576D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заместитель министра труда и социальной защиты Чувашской Республики </w:t>
            </w:r>
            <w:proofErr w:type="spellStart"/>
            <w:r>
              <w:t>Сапаркина</w:t>
            </w:r>
            <w:proofErr w:type="spellEnd"/>
            <w:r>
              <w:t xml:space="preserve"> Е.В. (т. 55-11-28, e-</w:t>
            </w:r>
            <w:proofErr w:type="spellStart"/>
            <w:r>
              <w:t>mail</w:t>
            </w:r>
            <w:proofErr w:type="spellEnd"/>
            <w:r>
              <w:t>: slzn_zam2@cap.ru)</w:t>
            </w:r>
          </w:p>
        </w:tc>
      </w:tr>
      <w:tr w:rsidR="005576D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Министр труда и социальной защиты Чувашской Республики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6D2" w:rsidRDefault="005576D2">
            <w:pPr>
              <w:pStyle w:val="ConsPlusNormal"/>
              <w:jc w:val="right"/>
            </w:pPr>
            <w:proofErr w:type="spellStart"/>
            <w:r>
              <w:t>С.П.Димитриев</w:t>
            </w:r>
            <w:proofErr w:type="spellEnd"/>
            <w:r>
              <w:t>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паспорте</w:t>
        </w:r>
      </w:hyperlink>
      <w:r>
        <w:t xml:space="preserve"> Государственной 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наименовании</w:t>
        </w:r>
      </w:hyperlink>
      <w:r>
        <w:t xml:space="preserve"> слова на "2012 - 2020 годы" исключить;</w:t>
      </w:r>
    </w:p>
    <w:p w:rsidR="005576D2" w:rsidRDefault="005576D2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позицию</w:t>
        </w:r>
      </w:hyperlink>
      <w:r>
        <w:t xml:space="preserve"> "Ответственный исполнитель Государственной программы"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"Ответственный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Министерство труда и социальной защиты Чувашской Республики";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позицию</w:t>
        </w:r>
      </w:hyperlink>
      <w:r>
        <w:t xml:space="preserve"> "Соисполнители Государственной программы"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Республики;</w:t>
            </w:r>
          </w:p>
          <w:p w:rsidR="005576D2" w:rsidRDefault="005576D2">
            <w:pPr>
              <w:pStyle w:val="ConsPlusNormal"/>
              <w:jc w:val="both"/>
            </w:pPr>
            <w:r>
              <w:t>подведомственное Министерству труда и социальной защиты Чувашской Республики учреждение социальной защиты населения;</w:t>
            </w:r>
          </w:p>
          <w:p w:rsidR="005576D2" w:rsidRDefault="005576D2">
            <w:pPr>
              <w:pStyle w:val="ConsPlusNormal"/>
              <w:jc w:val="both"/>
            </w:pPr>
            <w:r>
              <w:t>государственные организации социального обслуживания";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восьмом позиции</w:t>
        </w:r>
      </w:hyperlink>
      <w:r>
        <w:t xml:space="preserve"> "Участники Государственной программы" слова "Государственная служба занятости населения Чувашской Республики" заменить словами "Министерство здравоохранения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седьмом позиции</w:t>
        </w:r>
      </w:hyperlink>
      <w:r>
        <w:t xml:space="preserve"> "Подпрограммы Государственной программы (программы)"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позицию</w:t>
        </w:r>
      </w:hyperlink>
      <w:r>
        <w:t xml:space="preserve"> "Объемы финансирования Государственной программы с разбивкой по годам реализации"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"Объемы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Государственной программы в 2012 - 2020 годах составляют 57323639,7 тыс. рублей,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2012 году - 3340358,6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2013 году - 4002181,6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- 7042333,1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- 7048040,3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- 7154416,5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- 7174880,2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- 7187167,2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- 7187131,1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- 7187131,1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- 13046289,8 тыс. рублей (22,76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2012 году - 793812,2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2013 году - 906739,8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- 1998002,6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- 1936668,0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- 1779894,0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- 1407793,3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- 1407793,3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- 1407793,3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- 1407793,3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- 40981779,8 тыс. рублей (71,49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2012 году - 2533826,4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2013 году - 3092535,5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2014 году - 4541240,4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- 4626493,5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- 4891412,4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- 5316445,7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- 5326632,7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- 5326596,6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- 5326596,6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местных бюджетов - 1766757,8 тыс. рублей (3,08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2012 году - 10,0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2013 году - 10,0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- 289119,8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- 268872,0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- 273182,0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- 232316,0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- 234416,0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- 234416,0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- 234416,0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внебюджетных источников - 1528812,3 тыс. рублей (2,67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2012 году - 12710,0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2013 году - 2896,3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- 213970,3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- 216006,8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- 209928,1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- 218325,2 тыс. рублей.</w:t>
            </w:r>
          </w:p>
          <w:p w:rsidR="005576D2" w:rsidRDefault="005576D2">
            <w:pPr>
              <w:pStyle w:val="ConsPlusNormal"/>
              <w:jc w:val="both"/>
            </w:pPr>
            <w:r>
              <w:t>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3) в </w:t>
      </w:r>
      <w:hyperlink r:id="rId19" w:history="1">
        <w:r>
          <w:rPr>
            <w:color w:val="0000FF"/>
          </w:rPr>
          <w:t>разделе I</w:t>
        </w:r>
      </w:hyperlink>
      <w:r>
        <w:t xml:space="preserve"> Государственной программы:</w:t>
      </w:r>
    </w:p>
    <w:p w:rsidR="005576D2" w:rsidRDefault="005576D2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"I. Характеристика текущего состояния сферы социальной поддержки граждан в Чувашской Республике, в том числе прогноз ее развития, основные показатели и анализ социальных и финансово-экономических рисков";</w:t>
      </w:r>
    </w:p>
    <w:p w:rsidR="005576D2" w:rsidRDefault="005576D2">
      <w:pPr>
        <w:pStyle w:val="ConsPlusNormal"/>
        <w:ind w:firstLine="540"/>
        <w:jc w:val="both"/>
      </w:pPr>
      <w:proofErr w:type="gramStart"/>
      <w:r>
        <w:t xml:space="preserve">во </w:t>
      </w:r>
      <w:hyperlink r:id="rId21" w:history="1">
        <w:r>
          <w:rPr>
            <w:color w:val="0000FF"/>
          </w:rPr>
          <w:t>втором предложении абзаца третьего</w:t>
        </w:r>
      </w:hyperlink>
      <w:r>
        <w:t xml:space="preserve"> слова "О социальной поддержке тружеников тыла военных лет, ветеранов труда и ветеранов труда Чувашской Республики" заменить словами "</w:t>
      </w:r>
      <w:hyperlink r:id="rId22" w:history="1">
        <w:r>
          <w:rPr>
            <w:color w:val="0000FF"/>
          </w:rPr>
          <w:t>О социальной поддержке тружеников тыла</w:t>
        </w:r>
      </w:hyperlink>
      <w:r>
        <w:t xml:space="preserve"> военных лет и ветеранов труда", "</w:t>
      </w:r>
      <w:hyperlink r:id="rId23" w:history="1">
        <w:r>
          <w:rPr>
            <w:color w:val="0000FF"/>
          </w:rPr>
          <w:t>О ветеранах труда</w:t>
        </w:r>
      </w:hyperlink>
      <w:r>
        <w:t xml:space="preserve"> Чувашской Республики", слова "О мерах социальной поддержки отдельных категорий граждан по оплате жилищно-коммунальных услуг" заменить словами "</w:t>
      </w:r>
      <w:hyperlink r:id="rId24" w:history="1">
        <w:r>
          <w:rPr>
            <w:color w:val="0000FF"/>
          </w:rPr>
          <w:t>О социальной поддержке</w:t>
        </w:r>
      </w:hyperlink>
      <w:r>
        <w:t xml:space="preserve"> отдельных категорий граждан по оплате жилищно-коммунальных</w:t>
      </w:r>
      <w:proofErr w:type="gramEnd"/>
      <w:r>
        <w:t xml:space="preserve"> услуг";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первом предложении абзаца восьмого</w:t>
        </w:r>
      </w:hyperlink>
      <w:r>
        <w:t xml:space="preserve"> слова "Министерству здравоохранения и социального развития Чувашской Республики (далее - Минздравсоцразвития Чувашии)" заменить словами "Министерству труда и социальной защиты Чувашской Республики (далее - Минтруд Чувашии)";</w:t>
      </w:r>
    </w:p>
    <w:p w:rsidR="005576D2" w:rsidRDefault="005576D2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первое предложение абзаца тринадцатого</w:t>
        </w:r>
      </w:hyperlink>
      <w:r>
        <w:t xml:space="preserve"> после слов "их реабилитация" дополнить словом ", </w:t>
      </w:r>
      <w:proofErr w:type="spellStart"/>
      <w:r>
        <w:t>абилитация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второе предложение абзаца девятнадцатого</w:t>
        </w:r>
      </w:hyperlink>
      <w:r>
        <w:t xml:space="preserve"> после слов "индивидуальной программы реабилитации" дополнить словами "или </w:t>
      </w:r>
      <w:proofErr w:type="spellStart"/>
      <w:r>
        <w:t>абилитации</w:t>
      </w:r>
      <w:proofErr w:type="spellEnd"/>
      <w:r>
        <w:t xml:space="preserve"> инвалида";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двадцатом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4) </w:t>
      </w:r>
      <w:hyperlink r:id="rId29" w:history="1">
        <w:r>
          <w:rPr>
            <w:color w:val="0000FF"/>
          </w:rPr>
          <w:t>наименование раздела II</w:t>
        </w:r>
      </w:hyperlink>
      <w:r>
        <w:t xml:space="preserve"> Государственной программы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"II. Приоритеты государственной политики в сфере социальной поддержки граждан в Чувашской Республике,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 и этапы реализации Государственной программы";</w:t>
      </w:r>
    </w:p>
    <w:p w:rsidR="005576D2" w:rsidRDefault="005576D2">
      <w:pPr>
        <w:pStyle w:val="ConsPlusNormal"/>
        <w:ind w:firstLine="540"/>
        <w:jc w:val="both"/>
      </w:pPr>
      <w:r>
        <w:t xml:space="preserve">5) в </w:t>
      </w:r>
      <w:hyperlink r:id="rId30" w:history="1">
        <w:r>
          <w:rPr>
            <w:color w:val="0000FF"/>
          </w:rPr>
          <w:t>разделе III</w:t>
        </w:r>
      </w:hyperlink>
      <w:r>
        <w:t xml:space="preserve"> Государственной 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первом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двадцать четвертом</w:t>
        </w:r>
      </w:hyperlink>
      <w:r>
        <w:t xml:space="preserve"> слова "и юридических лиц" исключить;</w:t>
      </w:r>
    </w:p>
    <w:p w:rsidR="005576D2" w:rsidRDefault="005576D2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абзацы тридцать третий</w:t>
        </w:r>
      </w:hyperlink>
      <w:r>
        <w:t xml:space="preserve">, </w:t>
      </w:r>
      <w:hyperlink r:id="rId34" w:history="1">
        <w:r>
          <w:rPr>
            <w:color w:val="0000FF"/>
          </w:rPr>
          <w:t>тридцать пятый</w:t>
        </w:r>
      </w:hyperlink>
      <w:r>
        <w:t xml:space="preserve">, </w:t>
      </w:r>
      <w:hyperlink r:id="rId35" w:history="1">
        <w:r>
          <w:rPr>
            <w:color w:val="0000FF"/>
          </w:rPr>
          <w:t>тридцать шестой</w:t>
        </w:r>
      </w:hyperlink>
      <w:r>
        <w:t xml:space="preserve"> после слова "реабилитации" дополнить словом ", </w:t>
      </w:r>
      <w:proofErr w:type="spellStart"/>
      <w:r>
        <w:t>абилитации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тридцать девятом</w:t>
        </w:r>
      </w:hyperlink>
      <w:r>
        <w:t xml:space="preserve"> цифру "5" заменить цифрой "6";</w:t>
      </w:r>
    </w:p>
    <w:p w:rsidR="005576D2" w:rsidRDefault="005576D2">
      <w:pPr>
        <w:pStyle w:val="ConsPlusNormal"/>
        <w:ind w:firstLine="540"/>
        <w:jc w:val="both"/>
      </w:pPr>
      <w:proofErr w:type="gramStart"/>
      <w:r>
        <w:t xml:space="preserve">в </w:t>
      </w:r>
      <w:hyperlink r:id="rId37" w:history="1">
        <w:r>
          <w:rPr>
            <w:color w:val="0000FF"/>
          </w:rPr>
          <w:t>абзацах пятьдесят третьем</w:t>
        </w:r>
      </w:hyperlink>
      <w:r>
        <w:t xml:space="preserve">, </w:t>
      </w:r>
      <w:hyperlink r:id="rId38" w:history="1">
        <w:r>
          <w:rPr>
            <w:color w:val="0000FF"/>
          </w:rPr>
          <w:t>пятьдесят пятом</w:t>
        </w:r>
      </w:hyperlink>
      <w:r>
        <w:t xml:space="preserve"> - </w:t>
      </w:r>
      <w:hyperlink r:id="rId39" w:history="1">
        <w:r>
          <w:rPr>
            <w:color w:val="0000FF"/>
          </w:rPr>
          <w:t>пятьдесят седьмом</w:t>
        </w:r>
      </w:hyperlink>
      <w:r>
        <w:t xml:space="preserve">, </w:t>
      </w:r>
      <w:hyperlink r:id="rId40" w:history="1">
        <w:r>
          <w:rPr>
            <w:color w:val="0000FF"/>
          </w:rPr>
          <w:t>шестидесятом</w:t>
        </w:r>
      </w:hyperlink>
      <w:r>
        <w:t xml:space="preserve">, </w:t>
      </w:r>
      <w:hyperlink r:id="rId41" w:history="1">
        <w:r>
          <w:rPr>
            <w:color w:val="0000FF"/>
          </w:rPr>
          <w:t>шестьдесят втором</w:t>
        </w:r>
      </w:hyperlink>
      <w:r>
        <w:t xml:space="preserve"> - </w:t>
      </w:r>
      <w:hyperlink r:id="rId42" w:history="1">
        <w:r>
          <w:rPr>
            <w:color w:val="0000FF"/>
          </w:rPr>
          <w:t>шестьдесят шестом</w:t>
        </w:r>
      </w:hyperlink>
      <w:r>
        <w:t xml:space="preserve">, </w:t>
      </w:r>
      <w:hyperlink r:id="rId43" w:history="1">
        <w:r>
          <w:rPr>
            <w:color w:val="0000FF"/>
          </w:rPr>
          <w:t>шестьдесят восьмом</w:t>
        </w:r>
      </w:hyperlink>
      <w:r>
        <w:t xml:space="preserve"> - </w:t>
      </w:r>
      <w:hyperlink r:id="rId44" w:history="1">
        <w:r>
          <w:rPr>
            <w:color w:val="0000FF"/>
          </w:rPr>
          <w:t>семьдесят втором</w:t>
        </w:r>
      </w:hyperlink>
      <w:r>
        <w:t xml:space="preserve">, </w:t>
      </w:r>
      <w:hyperlink r:id="rId45" w:history="1">
        <w:r>
          <w:rPr>
            <w:color w:val="0000FF"/>
          </w:rPr>
          <w:t>семьдесят четвертом</w:t>
        </w:r>
      </w:hyperlink>
      <w:r>
        <w:t xml:space="preserve"> слово "программы" заменить словом "Программы";</w:t>
      </w:r>
      <w:proofErr w:type="gramEnd"/>
    </w:p>
    <w:p w:rsidR="005576D2" w:rsidRDefault="005576D2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абзац пятьдесят девятый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"Основное мероприятие 4. 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обследования";</w:t>
      </w:r>
    </w:p>
    <w:p w:rsidR="005576D2" w:rsidRDefault="005576D2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абзац семьдесят восьмой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"Основное мероприятие 2. Развитие организаций социального обслуживания граждан пожилого возраста и инвалидов";</w:t>
      </w:r>
    </w:p>
    <w:p w:rsidR="005576D2" w:rsidRDefault="005576D2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абзац восьмидесятый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6) в </w:t>
      </w:r>
      <w:hyperlink r:id="rId49" w:history="1">
        <w:r>
          <w:rPr>
            <w:color w:val="0000FF"/>
          </w:rPr>
          <w:t>абзаце восьмом раздела V</w:t>
        </w:r>
      </w:hyperlink>
      <w:r>
        <w:t xml:space="preserve"> Государственной программы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7) </w:t>
      </w:r>
      <w:hyperlink r:id="rId50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51" w:history="1">
        <w:r>
          <w:rPr>
            <w:color w:val="0000FF"/>
          </w:rPr>
          <w:t>семнадцатый раздела VI</w:t>
        </w:r>
      </w:hyperlink>
      <w:r>
        <w:t xml:space="preserve"> Государственной программы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"Общий объем финансирования Государственной программы составит 57323639,7 тыс. рублей, из них по источникам финансирования:</w:t>
      </w:r>
    </w:p>
    <w:p w:rsidR="005576D2" w:rsidRDefault="005576D2">
      <w:pPr>
        <w:pStyle w:val="ConsPlusNormal"/>
        <w:ind w:firstLine="540"/>
        <w:jc w:val="both"/>
      </w:pPr>
      <w:r>
        <w:t>федеральный бюджет - 13046289,8 тыс. рублей;</w:t>
      </w:r>
    </w:p>
    <w:p w:rsidR="005576D2" w:rsidRDefault="005576D2">
      <w:pPr>
        <w:pStyle w:val="ConsPlusNormal"/>
        <w:ind w:firstLine="540"/>
        <w:jc w:val="both"/>
      </w:pPr>
      <w:r>
        <w:t>республиканский бюджет Чувашской Республики - 40981779,8 тыс. рублей;</w:t>
      </w:r>
    </w:p>
    <w:p w:rsidR="005576D2" w:rsidRDefault="005576D2">
      <w:pPr>
        <w:pStyle w:val="ConsPlusNormal"/>
        <w:ind w:firstLine="540"/>
        <w:jc w:val="both"/>
      </w:pPr>
      <w:r>
        <w:t>местные бюджеты - 1766757,8 тыс. рублей;</w:t>
      </w:r>
    </w:p>
    <w:p w:rsidR="005576D2" w:rsidRDefault="005576D2">
      <w:pPr>
        <w:pStyle w:val="ConsPlusNormal"/>
        <w:ind w:firstLine="540"/>
        <w:jc w:val="both"/>
      </w:pPr>
      <w:r>
        <w:t>внебюджетные источники - 1528812,3 тыс. рублей.</w:t>
      </w:r>
    </w:p>
    <w:p w:rsidR="005576D2" w:rsidRDefault="005576D2">
      <w:pPr>
        <w:pStyle w:val="ConsPlusNormal"/>
        <w:ind w:firstLine="540"/>
        <w:jc w:val="both"/>
      </w:pPr>
      <w:r>
        <w:t>Объем финансирования Государственной программы по годам:</w:t>
      </w:r>
    </w:p>
    <w:p w:rsidR="005576D2" w:rsidRDefault="005576D2">
      <w:pPr>
        <w:pStyle w:val="ConsPlusNormal"/>
        <w:ind w:firstLine="540"/>
        <w:jc w:val="both"/>
      </w:pPr>
      <w:r>
        <w:lastRenderedPageBreak/>
        <w:t>в 2012 году - 3340358,6 тыс. рублей;</w:t>
      </w:r>
    </w:p>
    <w:p w:rsidR="005576D2" w:rsidRDefault="005576D2">
      <w:pPr>
        <w:pStyle w:val="ConsPlusNormal"/>
        <w:ind w:firstLine="540"/>
        <w:jc w:val="both"/>
      </w:pPr>
      <w:r>
        <w:t>в 2013 году - 4002181,6 тыс. рублей;</w:t>
      </w:r>
    </w:p>
    <w:p w:rsidR="005576D2" w:rsidRDefault="005576D2">
      <w:pPr>
        <w:pStyle w:val="ConsPlusNormal"/>
        <w:ind w:firstLine="540"/>
        <w:jc w:val="both"/>
      </w:pPr>
      <w:r>
        <w:t>в 2014 году - 7042333,1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- 7048040,3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- 7154416,5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- 7174880,2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- 7187167,2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- 7187131,1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- 7187131,1 тыс. рублей</w:t>
      </w:r>
      <w:proofErr w:type="gramStart"/>
      <w:r>
        <w:t>.";</w:t>
      </w:r>
      <w:proofErr w:type="gramEnd"/>
    </w:p>
    <w:p w:rsidR="005576D2" w:rsidRDefault="005576D2">
      <w:pPr>
        <w:pStyle w:val="ConsPlusNormal"/>
        <w:ind w:firstLine="540"/>
        <w:jc w:val="both"/>
      </w:pPr>
      <w:r>
        <w:t xml:space="preserve">8) в </w:t>
      </w:r>
      <w:hyperlink r:id="rId52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54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55" w:history="1">
        <w:r>
          <w:rPr>
            <w:color w:val="0000FF"/>
          </w:rPr>
          <w:t>разделе</w:t>
        </w:r>
      </w:hyperlink>
      <w:r>
        <w:t xml:space="preserve"> "Государственная программа Чувашской Республики "Социальная поддержка граждан" на 2012 - 2020 годы":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56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57" w:history="1">
        <w:r>
          <w:rPr>
            <w:color w:val="0000FF"/>
          </w:rPr>
          <w:t>графе 8 пункта 9</w:t>
        </w:r>
      </w:hyperlink>
      <w:r>
        <w:t xml:space="preserve"> цифры "16,2" заменить цифрами "16,1";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58" w:history="1">
        <w:r>
          <w:rPr>
            <w:color w:val="0000FF"/>
          </w:rPr>
          <w:t>графе 9 пункта 3 раздела</w:t>
        </w:r>
      </w:hyperlink>
      <w:r>
        <w:t xml:space="preserve"> "Подпрограмма "Социальная защита населения Чувашской Республики" цифры "68,5" заменить цифрами "60,8";</w:t>
      </w:r>
    </w:p>
    <w:p w:rsidR="005576D2" w:rsidRDefault="005576D2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раздел</w:t>
        </w:r>
      </w:hyperlink>
      <w:r>
        <w:t xml:space="preserve"> "Подпрограмма "Доступная среда"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4025"/>
        <w:gridCol w:w="1247"/>
        <w:gridCol w:w="661"/>
        <w:gridCol w:w="661"/>
        <w:gridCol w:w="664"/>
        <w:gridCol w:w="667"/>
        <w:gridCol w:w="664"/>
        <w:gridCol w:w="664"/>
        <w:gridCol w:w="664"/>
        <w:gridCol w:w="664"/>
        <w:gridCol w:w="664"/>
        <w:gridCol w:w="664"/>
        <w:gridCol w:w="681"/>
      </w:tblGrid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</w:tr>
      <w:tr w:rsidR="005576D2">
        <w:tc>
          <w:tcPr>
            <w:tcW w:w="13115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"Подпрограмма "Доступная среда"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Принятие нормативного правового акта о порядке обеспечения доступной среды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65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76,2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69,2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61,2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детей-инвалидов, которым созданы условия для получения </w:t>
            </w:r>
            <w:r>
              <w:lastRenderedPageBreak/>
              <w:t>качественного начального общего, основного общего и среднего общего образования, в общей численности детей-инвалидов школьного возраста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в которых сформирована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</w:t>
            </w:r>
            <w:r>
              <w:lastRenderedPageBreak/>
              <w:t>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60,6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73,6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граждан, признающих навыки, </w:t>
            </w:r>
            <w:r>
              <w:lastRenderedPageBreak/>
              <w:t>достоинства и способности инвалидов, в общей численности опрошенных граждан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54,7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20,2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инвалидов, детей-инвалидов, обеспеченных техническими средствами реабилитации и услугами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общей численности инвалидов, обратившихся за их получением,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63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специалистов, получивших дополнительное профессиональное образование по 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инвалидов, в общем количестве специалистов, занятых в этой сфере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90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52,5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20,0";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пункт 6 раздела</w:t>
        </w:r>
      </w:hyperlink>
      <w:r>
        <w:t xml:space="preserve"> "Подпрограмма "Совершенствование социальной поддержки семьи и детей"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4025"/>
        <w:gridCol w:w="1247"/>
        <w:gridCol w:w="661"/>
        <w:gridCol w:w="661"/>
        <w:gridCol w:w="664"/>
        <w:gridCol w:w="667"/>
        <w:gridCol w:w="664"/>
        <w:gridCol w:w="664"/>
        <w:gridCol w:w="664"/>
        <w:gridCol w:w="664"/>
        <w:gridCol w:w="664"/>
        <w:gridCol w:w="664"/>
        <w:gridCol w:w="681"/>
      </w:tblGrid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</w:tr>
      <w:tr w:rsidR="005576D2">
        <w:tc>
          <w:tcPr>
            <w:tcW w:w="525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"6.</w:t>
            </w:r>
          </w:p>
        </w:tc>
        <w:tc>
          <w:tcPr>
            <w:tcW w:w="4025" w:type="dxa"/>
          </w:tcPr>
          <w:p w:rsidR="005576D2" w:rsidRDefault="005576D2">
            <w:pPr>
              <w:pStyle w:val="ConsPlusNormal"/>
              <w:jc w:val="both"/>
            </w:pPr>
            <w: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6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1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0,17";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9) </w:t>
      </w:r>
      <w:hyperlink r:id="rId61" w:history="1">
        <w:r>
          <w:rPr>
            <w:color w:val="0000FF"/>
          </w:rPr>
          <w:t>приложение N 2</w:t>
        </w:r>
      </w:hyperlink>
      <w:r>
        <w:t xml:space="preserve"> к Государственной программе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10) </w:t>
      </w:r>
      <w:hyperlink r:id="rId62" w:history="1">
        <w:r>
          <w:rPr>
            <w:color w:val="0000FF"/>
          </w:rPr>
          <w:t>приложение N 6</w:t>
        </w:r>
      </w:hyperlink>
      <w:r>
        <w:t xml:space="preserve"> к Государственной программе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6</w:t>
      </w:r>
    </w:p>
    <w:p w:rsidR="005576D2" w:rsidRDefault="005576D2">
      <w:pPr>
        <w:pStyle w:val="ConsPlusNormal"/>
        <w:jc w:val="right"/>
      </w:pPr>
      <w:r>
        <w:t>к государственной программе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И ПРОГНОЗНАЯ (СПРАВОЧНАЯ) ОЦЕНКА РАСХОДОВ</w:t>
      </w:r>
    </w:p>
    <w:p w:rsidR="005576D2" w:rsidRDefault="005576D2">
      <w:pPr>
        <w:pStyle w:val="ConsPlusNormal"/>
        <w:jc w:val="center"/>
      </w:pPr>
      <w:r>
        <w:t>ЗА СЧЕТ ВСЕХ ИСТОЧНИКОВ ФИНАНСИРОВАНИЯ РЕАЛИЗАЦИИ</w:t>
      </w:r>
    </w:p>
    <w:p w:rsidR="005576D2" w:rsidRDefault="005576D2">
      <w:pPr>
        <w:pStyle w:val="ConsPlusNormal"/>
        <w:jc w:val="center"/>
      </w:pPr>
      <w:r>
        <w:t>ГОСУДАРСТВЕННОЙ ПРОГРАММЫ ЧУВАШСКОЙ РЕСПУБЛИКИ</w:t>
      </w:r>
    </w:p>
    <w:p w:rsidR="005576D2" w:rsidRDefault="005576D2">
      <w:pPr>
        <w:pStyle w:val="ConsPlusNormal"/>
        <w:jc w:val="center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268"/>
        <w:gridCol w:w="680"/>
        <w:gridCol w:w="1587"/>
        <w:gridCol w:w="1644"/>
        <w:gridCol w:w="1247"/>
        <w:gridCol w:w="1304"/>
        <w:gridCol w:w="1247"/>
        <w:gridCol w:w="1247"/>
        <w:gridCol w:w="1304"/>
        <w:gridCol w:w="1304"/>
        <w:gridCol w:w="1361"/>
        <w:gridCol w:w="1247"/>
        <w:gridCol w:w="1304"/>
      </w:tblGrid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 xml:space="preserve">Наименование государственной программы Чувашской Республики, подпрограммы государственной программы Чувашской </w:t>
            </w:r>
            <w:r>
              <w:lastRenderedPageBreak/>
              <w:t>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2267" w:type="dxa"/>
            <w:gridSpan w:val="2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Код бюджетной классификации</w:t>
            </w:r>
          </w:p>
        </w:tc>
        <w:tc>
          <w:tcPr>
            <w:tcW w:w="164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565" w:type="dxa"/>
            <w:gridSpan w:val="9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 &lt;*&gt;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</w:t>
            </w:r>
            <w:r>
              <w:lastRenderedPageBreak/>
              <w:t>етных средств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целевая статья расходов</w:t>
            </w:r>
          </w:p>
        </w:tc>
        <w:tc>
          <w:tcPr>
            <w:tcW w:w="1644" w:type="dxa"/>
            <w:vMerge/>
          </w:tcPr>
          <w:p w:rsidR="005576D2" w:rsidRDefault="005576D2"/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"Социальная поддержка граждан"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3340358,6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4002181,6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7042333,1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7048040,3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7154416,5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7174880,2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7187167,2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7187131,1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7187131,1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793812,2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906739,8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1998002,6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1936668,0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1779894,0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1407793,3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1407793,3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1407793,3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1407793,3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2533826,4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3092535,5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4541240,4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4626493,5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4891412,4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5316445,7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5326632,7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5326596,6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5326596,6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289119,8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268872,0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273182,0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234416,0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234416,0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234416,0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12710,0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2896,3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213970,3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216006,8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209928,1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"Социальная защита населения"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3092265,3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3891032,2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631136,0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906739,8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2461129,3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2984292,4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Ведомственная целевая 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"Социальная защита населения Чувашской Республики" на 2011 - 2015 годы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3092265,3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3891032,2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631136,0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906739,8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2461129,3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2984292,4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"Интеграция инвалидов в общество"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167542,6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162676,2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4866,4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"Старшее поколение" на 2011 - 2013 годы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23390,0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18159,0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10670,0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15252,7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12710,0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2896,3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Республиканская целевая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"Социальная адаптация лиц, освобождаемых и освободившихся из мест лишения свободы, а также осужденных к уголовным наказаниям, не связанным с лишением свободы, в Чувашской Республике" на 2010 - 2012 годы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Республиканская целевая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"Поддержка социально ориентированных некоммерческих организаций в Чувашской Республике на 2011 - 2020 годы"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"Социальная защита </w:t>
            </w:r>
            <w:r>
              <w:lastRenderedPageBreak/>
              <w:t>населения Чувашской Республики"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4242463,4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4101974,5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4009391,6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4374681,6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4374681,6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4374681,6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4374681,6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1094572,7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953349,3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769298,4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3147890,7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3148625,2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3240093,2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3545429,6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3545429,6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3545429,6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3545429,6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3598968,5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3474785,0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3637243,4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3581863,1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3490138,7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3778123,6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3778123,60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3598968,5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3474785,0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956500,9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756995,6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800693,6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953349,3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769298,4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829252,0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956500,9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756995,6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2642467,6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2717789,4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2836549,8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2628513,8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2720840,3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2948871,6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2948871,6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2642467,6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2717789,4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функций государственных органов в целях осуществления полномочий Российской Федерации по обеспечению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138320,6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1044,1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1453,1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138320,6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1044,1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138071,8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138071,8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1044,1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1453,1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1044,1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Модернизация и развитие сектора </w:t>
            </w:r>
            <w:r>
              <w:lastRenderedPageBreak/>
              <w:t>социальных услуг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504374,3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519219,2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573606,6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517858,3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518692,9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  <w:r>
              <w:t>595496,8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  <w:r>
              <w:t>595496,80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</w:pPr>
            <w:r>
              <w:t>504374,30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  <w:r>
              <w:t>519219,20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504374,3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519219,2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573606,6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517858,3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518692,9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595496,8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504374,3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519219,2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</w:t>
            </w:r>
            <w:r>
              <w:lastRenderedPageBreak/>
              <w:t>форм собственности, предоставляющих социальные услуги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"Поддержка социально ориентированных некоммерческих организаций в Чувашской </w:t>
            </w:r>
            <w:r>
              <w:lastRenderedPageBreak/>
              <w:t>Республике"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17145,0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10612,0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12465,0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16145,0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10612,0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12465,0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3680,0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</w:pPr>
            <w:r>
              <w:t>Оказание имущественной поддержки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информационной поддержки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</w:t>
            </w:r>
            <w:r>
              <w:lastRenderedPageBreak/>
              <w:t>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5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Меры, </w:t>
            </w:r>
            <w:r>
              <w:lastRenderedPageBreak/>
              <w:t>стимулирующие поддержку деятельности социально ориентированных некоммерческих организаций и участие в ней граждан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"Доступная среда"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  <w:p w:rsidR="005576D2" w:rsidRDefault="005576D2">
            <w:pPr>
              <w:pStyle w:val="ConsPlusNormal"/>
              <w:jc w:val="center"/>
            </w:pPr>
            <w:r>
              <w:t>818</w:t>
            </w:r>
          </w:p>
          <w:p w:rsidR="005576D2" w:rsidRDefault="005576D2">
            <w:pPr>
              <w:pStyle w:val="ConsPlusNormal"/>
              <w:jc w:val="center"/>
            </w:pPr>
            <w:r>
              <w:t>831</w:t>
            </w:r>
          </w:p>
          <w:p w:rsidR="005576D2" w:rsidRDefault="005576D2">
            <w:pPr>
              <w:pStyle w:val="ConsPlusNormal"/>
              <w:jc w:val="center"/>
            </w:pPr>
            <w:r>
              <w:t>851</w:t>
            </w:r>
          </w:p>
          <w:p w:rsidR="005576D2" w:rsidRDefault="005576D2">
            <w:pPr>
              <w:pStyle w:val="ConsPlusNormal"/>
              <w:jc w:val="center"/>
            </w:pPr>
            <w:r>
              <w:t>857</w:t>
            </w:r>
          </w:p>
          <w:p w:rsidR="005576D2" w:rsidRDefault="005576D2">
            <w:pPr>
              <w:pStyle w:val="ConsPlusNormal"/>
              <w:jc w:val="center"/>
            </w:pPr>
            <w:r>
              <w:t>867</w:t>
            </w:r>
          </w:p>
          <w:p w:rsidR="005576D2" w:rsidRDefault="005576D2">
            <w:pPr>
              <w:pStyle w:val="ConsPlusNormal"/>
              <w:jc w:val="center"/>
            </w:pPr>
            <w:r>
              <w:t>870</w:t>
            </w:r>
          </w:p>
          <w:p w:rsidR="005576D2" w:rsidRDefault="005576D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278436,5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142796,1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60858,1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125560,5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90308,3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36266,2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104777,0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35660,5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24591,9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37687,0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7520,3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10412,0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9307,0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278436,5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131958,4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Совершенствование нормативно-правовой </w:t>
            </w:r>
            <w:r>
              <w:lastRenderedPageBreak/>
              <w:t>и организационной основы формирования доступной среды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144017,30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71667,2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13952,3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61642,30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40586,3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9528,1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36665,90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14623,9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4424,2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35307,10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10402,00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9307,00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144017,30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71657,80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13629,40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9129,10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8160,3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4349,70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3291,50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7889,80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5467,30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3890,3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1379,90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173,70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173,70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Преодоление социальной разобщенности в обществе и формирование позитивного отношения к </w:t>
            </w:r>
            <w:r>
              <w:lastRenderedPageBreak/>
              <w:t>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120829,20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61826,2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38745,5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59868,70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46430,60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22468,1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59960,50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15395,6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16277,4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"Совершенствование социальной поддержки семьи и детей"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2395094,2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2691580,7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2989798,6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762849,5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880195,9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974329,4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1177253,6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1343333,3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1532350,1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251432,8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261351,7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273182,0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203558,3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206699,8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209928,1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предоставления денежных выплат и пособий гражданам, имеющим детей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1702394,1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2024530,1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2298894,0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725363,4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880067,1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974295,7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977030,7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1144463,00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1324598,3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мероприятий по проведению </w:t>
            </w:r>
            <w:r>
              <w:lastRenderedPageBreak/>
              <w:t>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538658,9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514523,6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541970,3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37163,7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46504,1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46472,1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58860,2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94263,40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251432,8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261351,7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273182,0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203558,3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206699,8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209928,1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социального обслуживания семьи и детей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144032,6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143815,1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141115,9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144032,6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143815,1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141115,9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мероприятий по профилактике безнадзорности и правонарушений несовершеннолетних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6656,2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6798,0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6539,6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6533,8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6769,2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6505,9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Внедрение форм и методов работы, способствующих преодолению изолированности детей-инвалидов и их социальной интеграции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1913,9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1278,8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1813,9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1278,8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"Оказание содействия добровольному переселению в Чувашскую Республику соотечественников, проживающих за рубежом, на 2014 - 2018 годы"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нормативно-правового обеспечения реализации Программы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мер по приему, временному размещению и содействию во временном и постоянном жилищном обустройстве участников Программы и членов их семей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395,52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782,0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395,5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участникам Программы и членам их семей государственных услуг в области содействия занятости населения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5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Оказание содействия </w:t>
            </w:r>
            <w:r>
              <w:lastRenderedPageBreak/>
              <w:t>в получении дополнительного профессионального образования, в том числе в повышении квалификации, профессиональном обучении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содействия участникам Программы и членам их семей в осуществлении предпринимательской деятельности, самозанятости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в обеспечении детей участников Программы местами в дошкольных образовательных и общеобразовательных организациях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информационных, консультационных услуг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</w:t>
            </w:r>
            <w:r>
              <w:lastRenderedPageBreak/>
              <w:t>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Основное мероприятие 9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содействия в приобретении участниками Программы земельных участков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10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Информационное обеспечение и сопровождение реализации Программы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Создание системы мониторинга, в том числе в информационно-телекоммуникационной сети "Интернет" и АИС "Соотечественники",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комплекса </w:t>
            </w:r>
            <w:r>
              <w:lastRenderedPageBreak/>
              <w:t>мероприятий, направленных на стимулирование переселения в республику квалифицированных специалистов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"Старшее поколение"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16554,9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Осуществление мер </w:t>
            </w:r>
            <w:r>
              <w:lastRenderedPageBreak/>
              <w:t>по улучшению положения и качества жизни пожилых людей и инвалидов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16554,9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организаций социального обслуживания граждан пожилого возраста и инвалидов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226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680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56836,7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90490,4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92209,8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94520,8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93950,9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268" w:type="dxa"/>
            <w:vMerge/>
          </w:tcPr>
          <w:p w:rsidR="005576D2" w:rsidRDefault="005576D2"/>
        </w:tc>
        <w:tc>
          <w:tcPr>
            <w:tcW w:w="680" w:type="dxa"/>
            <w:vMerge/>
          </w:tcPr>
          <w:p w:rsidR="005576D2" w:rsidRDefault="005576D2"/>
        </w:tc>
        <w:tc>
          <w:tcPr>
            <w:tcW w:w="1587" w:type="dxa"/>
            <w:vMerge/>
          </w:tcPr>
          <w:p w:rsidR="005576D2" w:rsidRDefault="005576D2"/>
        </w:tc>
        <w:tc>
          <w:tcPr>
            <w:tcW w:w="164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56836,7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90490,4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92209,8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94520,8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93950,9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247" w:type="dxa"/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107335,5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Планируемые расходы на реализацию Государственной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</w:t>
      </w:r>
      <w:proofErr w:type="gramStart"/>
      <w:r>
        <w:t>.";</w:t>
      </w:r>
      <w:proofErr w:type="gramEnd"/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11) в </w:t>
      </w:r>
      <w:hyperlink r:id="rId66" w:history="1">
        <w:r>
          <w:rPr>
            <w:color w:val="0000FF"/>
          </w:rPr>
          <w:t>приложении N 12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68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паспорте</w:t>
        </w:r>
      </w:hyperlink>
      <w:r>
        <w:t xml:space="preserve"> подпрограммы "Социальная защита населения Чувашской Республики" Государственной программы (далее - подпрограмма):</w:t>
      </w:r>
    </w:p>
    <w:p w:rsidR="005576D2" w:rsidRDefault="005576D2">
      <w:pPr>
        <w:pStyle w:val="ConsPlusNormal"/>
        <w:ind w:firstLine="540"/>
        <w:jc w:val="both"/>
      </w:pPr>
      <w:r>
        <w:t>позиции "</w:t>
      </w:r>
      <w:hyperlink r:id="rId70" w:history="1">
        <w:r>
          <w:rPr>
            <w:color w:val="0000FF"/>
          </w:rPr>
          <w:t>Ответственный исполнитель</w:t>
        </w:r>
      </w:hyperlink>
      <w:r>
        <w:t xml:space="preserve"> подпрограммы", </w:t>
      </w:r>
      <w:hyperlink r:id="rId71" w:history="1">
        <w:r>
          <w:rPr>
            <w:color w:val="0000FF"/>
          </w:rPr>
          <w:t>"Соисполнители подпрограммы"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"Ответственный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</w:tr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подведомственное Министерству труда и социальной защиты Чувашской Республики учреждение социальной защиты населения;</w:t>
            </w:r>
          </w:p>
          <w:p w:rsidR="005576D2" w:rsidRDefault="005576D2">
            <w:pPr>
              <w:pStyle w:val="ConsPlusNormal"/>
              <w:jc w:val="both"/>
            </w:pPr>
            <w:r>
              <w:t>государственные организации социального обслуживания";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2014 - 2020 годах составляют 29852555,9 тыс. рублей, в том числе по годам: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- 4242463,4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- 4101974,5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- 4009391,6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- 4374681,6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- 4374681,6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- 4374681,6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- 4374681,6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- 6134228,4 тыс. рублей (20,55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- 1094572,7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- 953349,3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- 769298,4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- 829252,0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- 829252,0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- 829252,0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- 829252,0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- 23718327,5 тыс. рублей (79,45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- 3147890,7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- 3148625,2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- 3229743,9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- 3545429,6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- 3545429,6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- 3545429,6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- 3545429,6 тыс. рублей";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73" w:history="1">
        <w:r>
          <w:rPr>
            <w:color w:val="0000FF"/>
          </w:rPr>
          <w:t>разделе I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первом предложении абзаца тридцать первого</w:t>
        </w:r>
      </w:hyperlink>
      <w:r>
        <w:t xml:space="preserve">, </w:t>
      </w:r>
      <w:hyperlink r:id="rId75" w:history="1">
        <w:r>
          <w:rPr>
            <w:color w:val="0000FF"/>
          </w:rPr>
          <w:t>втором предложении абзаца тридцать второго</w:t>
        </w:r>
      </w:hyperlink>
      <w:r>
        <w:t xml:space="preserve">, </w:t>
      </w:r>
      <w:hyperlink r:id="rId76" w:history="1">
        <w:r>
          <w:rPr>
            <w:color w:val="0000FF"/>
          </w:rPr>
          <w:t>первом предложении абзаца тридцать третьего</w:t>
        </w:r>
      </w:hyperlink>
      <w:r>
        <w:t xml:space="preserve">, </w:t>
      </w:r>
      <w:hyperlink r:id="rId77" w:history="1">
        <w:r>
          <w:rPr>
            <w:color w:val="0000FF"/>
          </w:rPr>
          <w:t>первом предложении абзаца тридцать шестого</w:t>
        </w:r>
      </w:hyperlink>
      <w:r>
        <w:t xml:space="preserve"> слова "Министерство здравоохранения и социального развития Чувашской Республики" в соответствующем падеже заменить словами "Министерство труда и социальной защиты Чувашской Республики" в соответствующем падеже;</w:t>
      </w:r>
    </w:p>
    <w:p w:rsidR="005576D2" w:rsidRDefault="005576D2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абзац тридцать седьмой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 xml:space="preserve">"Законом Чувашской Республики "Об утверждении перечня социальных услуг, предоставляемых поставщиками социальных услуг в Чувашской Республике" утвержден </w:t>
      </w:r>
      <w:hyperlink r:id="rId79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Чувашской Республике. </w:t>
      </w:r>
      <w:proofErr w:type="gramStart"/>
      <w:r>
        <w:t>Кроме того, в целях наиболее полного удовлетворения потребности населения в услугах приказом Министерства труда и социальной защиты Чувашской Республики от ___ __________ _____ г. N ___ "Об утверждении тарифов на дополнительные социальные услуги, предоставляемые организациями социального обслуживания, подведомственными Министерству труда и социальной защиты Чувашской Республики, сверх перечня социальных услуг, предоставляемых поставщиками социальных услуг в Чувашской Республике" (зарегистрирован в Министерстве юстиции Чувашской Республики ____ __________ _____ г., регистрационный</w:t>
      </w:r>
      <w:proofErr w:type="gramEnd"/>
      <w:r>
        <w:t xml:space="preserve"> </w:t>
      </w:r>
      <w:proofErr w:type="gramStart"/>
      <w:r>
        <w:t>N ____) утверждены тарифы на дополнительные социальные услуги.";</w:t>
      </w:r>
      <w:proofErr w:type="gramEnd"/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0" w:history="1">
        <w:r>
          <w:rPr>
            <w:color w:val="0000FF"/>
          </w:rPr>
          <w:t>абзаце сорок четвертом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81" w:history="1">
        <w:r>
          <w:rPr>
            <w:color w:val="0000FF"/>
          </w:rPr>
          <w:t>абзац двадцать третий раздела 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абзац тридцать девятый раздела III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разделе VI подпрограммы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4" w:history="1">
        <w:r>
          <w:rPr>
            <w:color w:val="0000FF"/>
          </w:rPr>
          <w:t>абзаце первом</w:t>
        </w:r>
      </w:hyperlink>
      <w:r>
        <w:t xml:space="preserve"> цифры "29948949,3" заменить цифрами "29746429,7";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5" w:history="1">
        <w:r>
          <w:rPr>
            <w:color w:val="0000FF"/>
          </w:rPr>
          <w:t>абзаце третьем</w:t>
        </w:r>
      </w:hyperlink>
      <w:r>
        <w:t xml:space="preserve"> цифры "3995848,3" заменить цифрами "4101974,5";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6" w:history="1">
        <w:r>
          <w:rPr>
            <w:color w:val="0000FF"/>
          </w:rPr>
          <w:t>абзаце четвертом</w:t>
        </w:r>
      </w:hyperlink>
      <w:r>
        <w:t xml:space="preserve"> цифры "4211911,2" заменить цифрами "4009391,6";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7" w:history="1">
        <w:r>
          <w:rPr>
            <w:color w:val="0000FF"/>
          </w:rPr>
          <w:t>абзаце десятом</w:t>
        </w:r>
      </w:hyperlink>
      <w:r>
        <w:t xml:space="preserve"> цифры "5969269,9" заменить цифрами "5937874,7";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8" w:history="1">
        <w:r>
          <w:rPr>
            <w:color w:val="0000FF"/>
          </w:rPr>
          <w:t>абзаце двенадцатом</w:t>
        </w:r>
      </w:hyperlink>
      <w:r>
        <w:t xml:space="preserve"> цифры "756995,6" заменить цифрами "953349,3";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89" w:history="1">
        <w:r>
          <w:rPr>
            <w:color w:val="0000FF"/>
          </w:rPr>
          <w:t>абзаце тринадцатом</w:t>
        </w:r>
      </w:hyperlink>
      <w:r>
        <w:t xml:space="preserve"> цифры "8000693,6" заменить цифрами "769292,1";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90" w:history="1">
        <w:r>
          <w:rPr>
            <w:color w:val="0000FF"/>
          </w:rPr>
          <w:t>абзаце восемнадцатом</w:t>
        </w:r>
      </w:hyperlink>
      <w:r>
        <w:t xml:space="preserve"> цифры "23979679,4" заменить цифрами "23808555,0";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91" w:history="1">
        <w:r>
          <w:rPr>
            <w:color w:val="0000FF"/>
          </w:rPr>
          <w:t>абзаце двадцатом</w:t>
        </w:r>
      </w:hyperlink>
      <w:r>
        <w:t xml:space="preserve"> цифры "3238852,7" заменить цифрами "3148625,2";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92" w:history="1">
        <w:r>
          <w:rPr>
            <w:color w:val="0000FF"/>
          </w:rPr>
          <w:t>абзаце двадцать первом</w:t>
        </w:r>
      </w:hyperlink>
      <w:r>
        <w:t xml:space="preserve"> цифры "3411217,6" заменить цифрами "3240093,2";</w:t>
      </w:r>
    </w:p>
    <w:p w:rsidR="005576D2" w:rsidRDefault="005576D2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94" w:history="1">
        <w:r>
          <w:rPr>
            <w:color w:val="0000FF"/>
          </w:rPr>
          <w:t>2</w:t>
        </w:r>
      </w:hyperlink>
      <w:r>
        <w:t xml:space="preserve"> к подпрограмме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95" w:history="1">
        <w:r>
          <w:rPr>
            <w:color w:val="0000FF"/>
          </w:rPr>
          <w:t>приложение N 5</w:t>
        </w:r>
      </w:hyperlink>
      <w:r>
        <w:t xml:space="preserve"> к подпрограмме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5</w:t>
      </w:r>
    </w:p>
    <w:p w:rsidR="005576D2" w:rsidRDefault="005576D2">
      <w:pPr>
        <w:pStyle w:val="ConsPlusNormal"/>
        <w:jc w:val="right"/>
      </w:pPr>
      <w:r>
        <w:t>к подпрограмме</w:t>
      </w:r>
    </w:p>
    <w:p w:rsidR="005576D2" w:rsidRDefault="005576D2">
      <w:pPr>
        <w:pStyle w:val="ConsPlusNormal"/>
        <w:jc w:val="right"/>
      </w:pPr>
      <w:r>
        <w:t>"Социальная защита населения</w:t>
      </w:r>
    </w:p>
    <w:p w:rsidR="005576D2" w:rsidRDefault="005576D2">
      <w:pPr>
        <w:pStyle w:val="ConsPlusNormal"/>
        <w:jc w:val="right"/>
      </w:pPr>
      <w:r>
        <w:t>Чувашской Республики"</w:t>
      </w:r>
    </w:p>
    <w:p w:rsidR="005576D2" w:rsidRDefault="005576D2">
      <w:pPr>
        <w:pStyle w:val="ConsPlusNormal"/>
        <w:jc w:val="right"/>
      </w:pPr>
      <w:r>
        <w:t>государственной программы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РЕАЛИЗАЦИИ ПОДПРОГРАММЫ "СОЦИАЛЬНАЯ ЗАЩИТА НАСЕЛЕНИЯ</w:t>
      </w:r>
    </w:p>
    <w:p w:rsidR="005576D2" w:rsidRDefault="005576D2">
      <w:pPr>
        <w:pStyle w:val="ConsPlusNormal"/>
        <w:jc w:val="center"/>
      </w:pPr>
      <w:r>
        <w:t>ЧУВАШСКОЙ РЕСПУБЛИКИ" ГОСУДАРСТВЕННОЙ ПРОГРАММЫ</w:t>
      </w:r>
    </w:p>
    <w:p w:rsidR="005576D2" w:rsidRDefault="005576D2">
      <w:pPr>
        <w:pStyle w:val="ConsPlusNormal"/>
        <w:jc w:val="center"/>
      </w:pPr>
      <w:r>
        <w:t>ЧУВАШСКОЙ РЕСПУБЛИКИ "СОЦИАЛЬНАЯ ПОДДЕРЖКА ГРАЖДАН"</w:t>
      </w:r>
    </w:p>
    <w:p w:rsidR="005576D2" w:rsidRDefault="005576D2">
      <w:pPr>
        <w:pStyle w:val="ConsPlusNormal"/>
        <w:jc w:val="center"/>
      </w:pPr>
      <w:r>
        <w:t>ЗА СЧЕТ ВСЕХ ИСТОЧНИКОВ ФИНАНСИРОВАНИЯ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757"/>
        <w:gridCol w:w="567"/>
        <w:gridCol w:w="510"/>
        <w:gridCol w:w="539"/>
        <w:gridCol w:w="624"/>
        <w:gridCol w:w="1587"/>
        <w:gridCol w:w="1304"/>
        <w:gridCol w:w="1361"/>
        <w:gridCol w:w="1417"/>
        <w:gridCol w:w="1474"/>
        <w:gridCol w:w="1361"/>
        <w:gridCol w:w="1361"/>
        <w:gridCol w:w="1304"/>
      </w:tblGrid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240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582" w:type="dxa"/>
            <w:gridSpan w:val="7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 &lt;*&gt;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5576D2" w:rsidRDefault="005576D2"/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</w:t>
            </w:r>
            <w:r>
              <w:lastRenderedPageBreak/>
              <w:t>мма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"Социальная защита </w:t>
            </w:r>
            <w:r>
              <w:lastRenderedPageBreak/>
              <w:t>населения Чувашской Республики"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4242463,40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4101974,50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4009391,60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4374681,60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4374681,60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4374681,60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4374681,60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1094572,70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953349,30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769298,40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829 252,00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829 252,00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829 252,00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829 252,00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3147890,70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3148625,20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3240093,20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3545429,60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3545429,60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3545429,60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3545429,60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"Повышение уровня жизни граждан - получателей мер социальной поддержки"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3598968,50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3581863,10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3490138,70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3778123,60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3778123,60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3778123,60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3778123,60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956500,90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953349,30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769298,40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829252,00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829252,00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829252,00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829252,00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2642467,60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2628513,80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2720840,30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2948871,60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2948871,60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2948871,60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2948871,60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государственной программы, увязанный с основным мероприятием 1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населения с доходами ниже величины прожиточного минимума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Выплата пенсии за выслугу лет государственным гражданским служащим Чувашской Республики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выполнения обязательств государства по социальной </w:t>
            </w:r>
            <w:r>
              <w:lastRenderedPageBreak/>
              <w:t>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31356,0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24953,10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30953,10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31356,0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24953,10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30953,10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27882,80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12948,30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6048,70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8379,40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12948,30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6048,70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8379,40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11067,10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Выплата социального пособия на погребение гражданам и возмещение стоимости гарантированного перечня услуг по погребению специализированной службе по вопросам похоронного дела в соответствии с Федеральным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погребении и похоронном деле"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13024,90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13639,00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14001,60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13024,90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13639,00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14001,60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14009,30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1.4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r>
              <w:lastRenderedPageBreak/>
              <w:t xml:space="preserve">делегированных государственных полномочий Российской Федерации по осуществлению ежегодной денежной выплаты гражданам, награжденным нагрудным знаком "Почетный донор СССР", "Почетный донор России", установленной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донорстве крови и ее компонентов", за счет субвенций, предоставляемых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50092,00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52381,20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52170,10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50092,00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52381,20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52170,10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55959,20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164,00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172,20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172,20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164,00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172,20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172,20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188,60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1198,80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97,10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153,40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1198,80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97,10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153,40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1.7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864000,00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839308,40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680910,70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864000,00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839308,40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680910,70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731780,60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279529,70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299476,10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297529,70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279529,70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299476,10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297529,70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284176,90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260767,00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213620,40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246450,50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260767,00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213620,40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246450,50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299119,30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мер социальной поддержки ветеранов труда и ветеранов труда Чувашской Республики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1964628,20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1997750,50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2048454,10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1964628,20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1997750,50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2048454,10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2254989,70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мер социальной поддержки </w:t>
            </w:r>
            <w:r>
              <w:lastRenderedPageBreak/>
              <w:t>тружеников тыла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 xml:space="preserve">системы мер </w:t>
            </w:r>
            <w:r>
              <w:lastRenderedPageBreak/>
              <w:t>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46205,60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38174,60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33596,30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46205,60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38174,60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33596,30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20797,90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41949,50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36045,10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36362,90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41949,50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36035,10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36362,90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42780,40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769,50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1.14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644,70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Оказание государственной социальной помощи отдельным категориям граждан в части оплаты санаторно-курортного лечения, а также </w:t>
            </w:r>
            <w:r>
              <w:lastRenderedPageBreak/>
              <w:t>проезда на междугородном транспорте к месту лечения и обратно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27680,80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27680,80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1027,10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1027,10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2318,10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мероприятий, связанных с памятными датами военной истории Отечества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1836,70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731,20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1836,70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731,20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1044,60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поддержанию жизненной активности граждан пожилого возраста и инвалидов (мероприятия, приуроченные к Международному дню инвалидов)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</w:t>
            </w:r>
            <w:r>
              <w:lastRenderedPageBreak/>
              <w:t>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149,80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Социальная поддержка Героев Советского Союза, Героев Российской Федерации и полных кавалеров ордена Славы за счет межбюджетных трансфертов, предоставляемых из бюджета Пенсионного фонда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479,00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479,00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26443,80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27653,10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26443,80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27653,10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30445,10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1.21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за счет иных межбюджетных трансфертов, предоставляемых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564,0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27550,40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564,0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27550,40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Единовременная денежная компенсация стоимости проезда к месту проведения процедуры программного гемодиализа и обратно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639,90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Оказание адресной финансовой помощи </w:t>
            </w:r>
            <w:r>
              <w:lastRenderedPageBreak/>
              <w:t>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за счет иных межбюджетных трансфертов, предоставляемых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</w:t>
            </w:r>
            <w:r>
              <w:lastRenderedPageBreak/>
              <w:t>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1030,70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1030,70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Осуществление функций государственных органов в целях осуществления полномочий Российской Федерации по обеспечению инвалидов техническими средствами </w:t>
            </w:r>
            <w:r>
              <w:lastRenderedPageBreak/>
              <w:t>реабилитации, включая изготовление и ремонт протезно-ортопедических изделий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138320,60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138071,80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248,80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государственной программы, увязанный с основным мероприятием 2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Осуществление функций государственных органов в целях осуществления полномочий Российской Федерации по обеспечению </w:t>
            </w:r>
            <w:r>
              <w:lastRenderedPageBreak/>
              <w:t>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248,80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248,80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1453,10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261,20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инвалидов</w:t>
            </w:r>
            <w:proofErr w:type="gramEnd"/>
            <w:r>
              <w:t xml:space="preserve"> техническими средствами реабилитации, включая изготовление и ремонт протезно-ортопедических изделий, за счет субвенции, предоставляемой из федерального бюджета, до 1 января 2015 года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138071,80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138071,80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Модернизация и развитие сектора социальных услуг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укрепление материальной базы организаций социального обслуживания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504374,30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517858,30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518692,90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504374,30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517858,30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518692,90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595496,80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государств</w:t>
            </w:r>
            <w:r>
              <w:lastRenderedPageBreak/>
              <w:t>енной программы, увязанный с основным мероприятием 3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укрепление материальной базы организаций социального обслуживания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219539,20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222845,20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224110,20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219539,20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222845,20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224110,20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255330,50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3.2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деятельности государственных организаций социального обслуживания лиц без определенного места жительства и занятий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укрепление </w:t>
            </w:r>
            <w:r>
              <w:lastRenderedPageBreak/>
              <w:t>материальной базы организаций социального обслуживания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5739,00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5697,30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5257,60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5739,00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5697,30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5257,60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6306,50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деятельности государственных организаций социального 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укрепление материальной базы организаций социального обслуживания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279096,10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289315,80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289325,10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279096,10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289315,80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289325,10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333859,80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укрепление материальной базы организаций социального обслуживания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Показатель (индикатор) государственной программы, увязанный с основным мероприятием 4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негосударственного сектора социального 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сети организаций различных организационно-правовых форм и форм собственности, осуществляющих социальное обслуживание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Развитие </w:t>
            </w:r>
            <w:proofErr w:type="spellStart"/>
            <w:r>
              <w:t>стационарзамещающих</w:t>
            </w:r>
            <w:proofErr w:type="spellEnd"/>
            <w:r>
              <w:t xml:space="preserve"> технологий социального 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сети организаций различных организационно-правовых форм и форм собственности, осуществляющих социальное обслуживание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Создание благоприятных условий жизнедеятельности </w:t>
            </w:r>
            <w:r>
              <w:lastRenderedPageBreak/>
              <w:t>ветеранам, гражданам пожилого возраста, инвалидам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обязательств </w:t>
            </w:r>
            <w:r>
              <w:lastRenderedPageBreak/>
              <w:t>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государственной программы, увязанный с основным мероприятием 5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5.1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республиканских конкурсов социальных проектов некоммерческих организаций в Чувашской Республике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выполнения обязательств государства по социальной поддержке граждан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Планируемые расходы на реализацию подпрограммы могут уточняться при формировании республиканского бюджета Чувашской Республики на очередной финансовый год и плановый период</w:t>
      </w:r>
      <w:proofErr w:type="gramStart"/>
      <w:r>
        <w:t>.";</w:t>
      </w:r>
      <w:proofErr w:type="gramEnd"/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12) в </w:t>
      </w:r>
      <w:hyperlink r:id="rId99" w:history="1">
        <w:r>
          <w:rPr>
            <w:color w:val="0000FF"/>
          </w:rPr>
          <w:t>приложении N 13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00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101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02" w:history="1">
        <w:r>
          <w:rPr>
            <w:color w:val="0000FF"/>
          </w:rPr>
          <w:t>паспорте</w:t>
        </w:r>
      </w:hyperlink>
      <w:r>
        <w:t xml:space="preserve"> подпрограммы "Поддержка социально ориентированных некоммерческих организаций в Чувашской Республике" Государственной программы (далее - подпрограмма):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03" w:history="1">
        <w:r>
          <w:rPr>
            <w:color w:val="0000FF"/>
          </w:rPr>
          <w:t>позиции</w:t>
        </w:r>
      </w:hyperlink>
      <w:r>
        <w:t xml:space="preserve"> "Соисполнители подпрограммы":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04" w:history="1">
        <w:r>
          <w:rPr>
            <w:color w:val="0000FF"/>
          </w:rPr>
          <w:t>абзаце первом</w:t>
        </w:r>
      </w:hyperlink>
      <w:r>
        <w:t xml:space="preserve">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lastRenderedPageBreak/>
        <w:t xml:space="preserve">в </w:t>
      </w:r>
      <w:hyperlink r:id="rId105" w:history="1">
        <w:r>
          <w:rPr>
            <w:color w:val="0000FF"/>
          </w:rPr>
          <w:t>абзаце втором</w:t>
        </w:r>
      </w:hyperlink>
      <w:r>
        <w:t xml:space="preserve"> слова "Министерство имущественных и земельных отношений Чувашской Республики" заменить словами "Государственный комитет Чувашской Республики по имущественным и земельным отношениям";</w:t>
      </w:r>
    </w:p>
    <w:p w:rsidR="005576D2" w:rsidRDefault="005576D2">
      <w:pPr>
        <w:pStyle w:val="ConsPlusNormal"/>
        <w:ind w:firstLine="540"/>
        <w:jc w:val="both"/>
      </w:pPr>
      <w:hyperlink r:id="rId106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690"/>
      </w:tblGrid>
      <w:tr w:rsidR="005576D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2014 - 2020 годах составляют 83717,40 тыс. рублей,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- 17145,0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- 10612,0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- 379,4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- 4680,0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- 16967,0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- 16967,0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- 16967,0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- 22535,0 тыс. рублей (26,92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- 12465,0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- 10070,0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- 54882,4 тыс. рублей (65,56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- 4680,0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- 542,0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- 379,4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- 4680,0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- 14867,0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- 14867,0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- 14867,0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местных бюджетов - 6300,0 тыс. рублей (7,52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2014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- 2100,0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- 2100,0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- 2100,0 тыс. рублей.</w:t>
            </w:r>
          </w:p>
          <w:p w:rsidR="005576D2" w:rsidRDefault="005576D2">
            <w:pPr>
              <w:pStyle w:val="ConsPlusNormal"/>
              <w:jc w:val="both"/>
            </w:pPr>
            <w:r>
              <w:t>Объемы и источники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107" w:history="1">
        <w:r>
          <w:rPr>
            <w:color w:val="0000FF"/>
          </w:rPr>
          <w:t>абзац одиннадцатый раздела 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108" w:history="1">
        <w:r>
          <w:rPr>
            <w:color w:val="0000FF"/>
          </w:rPr>
          <w:t>абзац сорок второй раздела III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109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110" w:history="1">
        <w:r>
          <w:rPr>
            <w:color w:val="0000FF"/>
          </w:rPr>
          <w:t>2</w:t>
        </w:r>
      </w:hyperlink>
      <w:r>
        <w:t xml:space="preserve"> к подпрограмме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111" w:history="1">
        <w:r>
          <w:rPr>
            <w:color w:val="0000FF"/>
          </w:rPr>
          <w:t>приложение N 4</w:t>
        </w:r>
      </w:hyperlink>
      <w:r>
        <w:t xml:space="preserve"> к подпрограмме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4</w:t>
      </w:r>
    </w:p>
    <w:p w:rsidR="005576D2" w:rsidRDefault="005576D2">
      <w:pPr>
        <w:pStyle w:val="ConsPlusNormal"/>
        <w:jc w:val="right"/>
      </w:pPr>
      <w:r>
        <w:t>к подпрограмме "Поддержка</w:t>
      </w:r>
    </w:p>
    <w:p w:rsidR="005576D2" w:rsidRDefault="005576D2">
      <w:pPr>
        <w:pStyle w:val="ConsPlusNormal"/>
        <w:jc w:val="right"/>
      </w:pPr>
      <w:r>
        <w:t>социально ориентированных</w:t>
      </w:r>
    </w:p>
    <w:p w:rsidR="005576D2" w:rsidRDefault="005576D2">
      <w:pPr>
        <w:pStyle w:val="ConsPlusNormal"/>
        <w:jc w:val="right"/>
      </w:pPr>
      <w:r>
        <w:t>некоммерческих организаций</w:t>
      </w:r>
    </w:p>
    <w:p w:rsidR="005576D2" w:rsidRDefault="005576D2">
      <w:pPr>
        <w:pStyle w:val="ConsPlusNormal"/>
        <w:jc w:val="right"/>
      </w:pPr>
      <w:r>
        <w:t>в Чувашской Республике"</w:t>
      </w:r>
    </w:p>
    <w:p w:rsidR="005576D2" w:rsidRDefault="005576D2">
      <w:pPr>
        <w:pStyle w:val="ConsPlusNormal"/>
        <w:jc w:val="right"/>
      </w:pPr>
      <w:r>
        <w:t>государственной программы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 xml:space="preserve">РЕАЛИЗАЦИИ ПОДПРОГРАММЫ "ПОДДЕРЖКА СОЦИАЛЬНО </w:t>
      </w:r>
      <w:proofErr w:type="gramStart"/>
      <w:r>
        <w:t>ОРИЕНТИРОВАННЫХ</w:t>
      </w:r>
      <w:proofErr w:type="gramEnd"/>
    </w:p>
    <w:p w:rsidR="005576D2" w:rsidRDefault="005576D2">
      <w:pPr>
        <w:pStyle w:val="ConsPlusNormal"/>
        <w:jc w:val="center"/>
      </w:pPr>
      <w:r>
        <w:t>НЕКОММЕРЧЕСКИХ ОРГАНИЗАЦИЙ В ЧУВАШСКОЙ РЕСПУБЛИКЕ"</w:t>
      </w:r>
    </w:p>
    <w:p w:rsidR="005576D2" w:rsidRDefault="005576D2">
      <w:pPr>
        <w:pStyle w:val="ConsPlusNormal"/>
        <w:jc w:val="center"/>
      </w:pPr>
      <w:r>
        <w:t>ГОСУДАРСТВЕННОЙ ПРОГРАММЫ ЧУВАШСКОЙ РЕСПУБЛИКИ</w:t>
      </w:r>
    </w:p>
    <w:p w:rsidR="005576D2" w:rsidRDefault="005576D2">
      <w:pPr>
        <w:pStyle w:val="ConsPlusNormal"/>
        <w:jc w:val="center"/>
      </w:pPr>
      <w:r>
        <w:t>"СОЦИАЛЬНАЯ ПОДДЕРЖКА ГРАЖДАН" ЗА СЧЕТ ВСЕХ</w:t>
      </w:r>
    </w:p>
    <w:p w:rsidR="005576D2" w:rsidRDefault="005576D2">
      <w:pPr>
        <w:pStyle w:val="ConsPlusNormal"/>
        <w:jc w:val="center"/>
      </w:pPr>
      <w:r>
        <w:t>ИСТОЧНИКОВ ФИНАНСИРОВАНИЯ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757"/>
        <w:gridCol w:w="567"/>
        <w:gridCol w:w="510"/>
        <w:gridCol w:w="539"/>
        <w:gridCol w:w="624"/>
        <w:gridCol w:w="1587"/>
        <w:gridCol w:w="1304"/>
        <w:gridCol w:w="1361"/>
        <w:gridCol w:w="1417"/>
        <w:gridCol w:w="1474"/>
        <w:gridCol w:w="1361"/>
        <w:gridCol w:w="1361"/>
        <w:gridCol w:w="1304"/>
      </w:tblGrid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 xml:space="preserve">Задача </w:t>
            </w:r>
            <w:r>
              <w:lastRenderedPageBreak/>
              <w:t>подпрограммы государственной программы Чувашской Республики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исполнитель, соисполнитель, участники</w:t>
            </w:r>
          </w:p>
        </w:tc>
        <w:tc>
          <w:tcPr>
            <w:tcW w:w="2240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 xml:space="preserve">Код бюджетной </w:t>
            </w:r>
            <w:r>
              <w:lastRenderedPageBreak/>
              <w:t>классификации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 xml:space="preserve">Источники </w:t>
            </w:r>
            <w:r>
              <w:lastRenderedPageBreak/>
              <w:t>финансирования</w:t>
            </w:r>
          </w:p>
        </w:tc>
        <w:tc>
          <w:tcPr>
            <w:tcW w:w="9582" w:type="dxa"/>
            <w:gridSpan w:val="7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Расходы по годам, тыс. рублей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5576D2" w:rsidRDefault="005576D2"/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"Поддержка социально ориентированных некоммерческих организаций в Чувашской Республике"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17145,0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10612,0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16967,0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12465,0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14867,0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"Активизация потенциала социально ориентированных некоммерческих организаций как ресурса социально-экономического развития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решение приоритетных задач в социальной сфере за счет использования потенциала некоммерческих организаций в социальной сфере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16145,0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10612,0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10500,0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10500,0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10500,0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12465,0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10000,0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both"/>
            </w:pPr>
            <w:r>
              <w:t>10000,0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10000,0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1.1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конкурсных отборов и предоставление субсидий за счет средств республиканского бюджета Чувашской Республики социально ориентированным некоммерческим организациям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решение приоритетных задач в социальной сфере за счет использования потенциала некоммерческих организаций в социальной сфере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16145,1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10612,0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12465,0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</w:t>
            </w:r>
            <w:r>
              <w:lastRenderedPageBreak/>
              <w:t>ием 1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Доля объема работ (услуг), выполненных на территории Чувашской Республики некоммерческими организациями (за исключением государственных (муниципальных) учреждений), в общем объеме валового регионального продукта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количества социально ориентированных некоммерческих организаций (за исключением государственных (муниципальных) учреждений) на территории Чувашской Республики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Цель: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имущественной поддержки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роста поддержки в обществе и расширение участия граждан в благотворительной и добровольческой деятельности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подпрограммы - Госкомимущество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Предоставление во владение и (или) в пользование (в том числе по льготным ставкам арендной </w:t>
            </w:r>
            <w:r>
              <w:lastRenderedPageBreak/>
              <w:t>платы) социально ориентированным некоммерческим организациям государственного имущества Чувашской Республики, свободного от прав третьих лиц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роста поддержки в обществе и расширение участия граждан в </w:t>
            </w:r>
            <w:r>
              <w:lastRenderedPageBreak/>
              <w:t>благотворительной и добровольческой деятельности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соисполнитель </w:t>
            </w:r>
            <w:r>
              <w:lastRenderedPageBreak/>
              <w:t>подпрограммы - Госкомимущество Чувашии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2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количества зарегистрированных на территории Чувашской Республики благотворительных организаций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Предоставление </w:t>
            </w:r>
            <w:r>
              <w:lastRenderedPageBreak/>
              <w:t>информационной поддержки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развитие </w:t>
            </w:r>
            <w:r>
              <w:lastRenderedPageBreak/>
              <w:t>инфраструктуры информационной и консультационной поддержки благотворительной и добровольческой деятельности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Минэкономразвития Чувашии, соисполнитель подпрограммы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</w:t>
            </w:r>
            <w:r>
              <w:lastRenderedPageBreak/>
              <w:t>поддержку из республиканского бюджета Чувашской Республики в соответствии с законодательством Чувашской Республики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развитие инфраструктуры информационной и консультационной поддержки благотворительной и добровольческой деятельности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 соисполнитель подпрограммы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3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Предоставление консультационной поддержки, а также поддержки в области профессионального обучения и дополнительного </w:t>
            </w:r>
            <w:r>
              <w:lastRenderedPageBreak/>
              <w:t>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4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0,03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средней численности добровольцев (волонтеров), привлекаемых некоммерческими организациями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0,05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Проведение конференций, семинаров и иных мероприятий по актуальным вопросам </w:t>
            </w:r>
            <w:r>
              <w:lastRenderedPageBreak/>
              <w:t>деятельности социально ориентированных некоммерческих организаций, обмену опытом и распространению лучших практик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содействие повышению эффективности деятельности и профессионализма </w:t>
            </w:r>
            <w:r>
              <w:lastRenderedPageBreak/>
              <w:t>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</w:t>
            </w:r>
            <w:r>
              <w:lastRenderedPageBreak/>
              <w:t>финансовым и иным вопросам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Финансирование программ дополнительного профессионального образования - программ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соисполнители - органы местного самоуправления муниципальных районов и городских округов &lt;*&gt;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4.4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Учреждение и </w:t>
            </w:r>
            <w:r>
              <w:lastRenderedPageBreak/>
              <w:t>предоставление на конкурсной основе грантов (стипендий) на возмещение расходов работников и добровольцев социально ориентированных некоммерческих организаций, связанных со стажировками и участием в мероприятиях в других субъектах Российской Федерации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содействие </w:t>
            </w:r>
            <w:r>
              <w:lastRenderedPageBreak/>
              <w:t>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Минэкономразвития Чувашии</w:t>
            </w:r>
          </w:p>
        </w:tc>
        <w:tc>
          <w:tcPr>
            <w:tcW w:w="567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  <w:vMerge/>
          </w:tcPr>
          <w:p w:rsidR="005576D2" w:rsidRDefault="005576D2"/>
        </w:tc>
        <w:tc>
          <w:tcPr>
            <w:tcW w:w="510" w:type="dxa"/>
            <w:vMerge/>
          </w:tcPr>
          <w:p w:rsidR="005576D2" w:rsidRDefault="005576D2"/>
        </w:tc>
        <w:tc>
          <w:tcPr>
            <w:tcW w:w="539" w:type="dxa"/>
            <w:vMerge/>
          </w:tcPr>
          <w:p w:rsidR="005576D2" w:rsidRDefault="005576D2"/>
        </w:tc>
        <w:tc>
          <w:tcPr>
            <w:tcW w:w="624" w:type="dxa"/>
            <w:vMerge/>
          </w:tcPr>
          <w:p w:rsidR="005576D2" w:rsidRDefault="005576D2"/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Меры, стимулирующие поддержку деятельности социально ориентированных некоммерческих организаций и участие в ней граждан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5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количества зарегистрированных на территории Чувашской Республики благотворительных организаций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Проведение конкурсных отборов и предоставление субсидий за счет средств республиканского бюджета Чувашской </w:t>
            </w:r>
            <w:r>
              <w:lastRenderedPageBreak/>
              <w:t>Республики социально ориентированным некоммерческим организациям на формирование и развитие ресурсных центров некоммерческих организаций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соисполнители подпрограммы - органы местного </w:t>
            </w:r>
            <w:r>
              <w:lastRenderedPageBreak/>
              <w:t>самоуправления муниципальных районов и городских округов &lt;*&gt;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и развитие добровольческих центров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и развитие целевых капиталов некоммерческих организаций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3300,0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Цель: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Основное мероприятие 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</w:t>
            </w:r>
            <w:r>
              <w:lastRenderedPageBreak/>
              <w:t>ием 6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Прирост количества зарегистрированных на территории Чувашской Республики благотворительных организаций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Прирост количества социально ориентированных некоммерческих организаций (за исключением государственных (муниципальных) учреждений) на территории Чувашской Республики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0,15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6.1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6.2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Содействие повышению квалификации муниципальных служащих по вопросам поддержки социально ориентированных некоммерческих </w:t>
            </w:r>
            <w:r>
              <w:lastRenderedPageBreak/>
              <w:t>организаций, благотворительности и добровольчества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Мероприятия проводятся по согласованию с исполнителем.";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13) в </w:t>
      </w:r>
      <w:hyperlink r:id="rId112" w:history="1">
        <w:r>
          <w:rPr>
            <w:color w:val="0000FF"/>
          </w:rPr>
          <w:t>приложении N 14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13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114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15" w:history="1">
        <w:r>
          <w:rPr>
            <w:color w:val="0000FF"/>
          </w:rPr>
          <w:t>паспорте</w:t>
        </w:r>
      </w:hyperlink>
      <w:r>
        <w:t xml:space="preserve"> подпрограммы "Доступная среда" Государственной программы (далее - подпрограмма):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16" w:history="1">
        <w:r>
          <w:rPr>
            <w:color w:val="0000FF"/>
          </w:rPr>
          <w:t>позиции</w:t>
        </w:r>
      </w:hyperlink>
      <w:r>
        <w:t xml:space="preserve"> "Ответственный исполнитель подпрограммы"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17" w:history="1">
        <w:r>
          <w:rPr>
            <w:color w:val="0000FF"/>
          </w:rPr>
          <w:t>абзаце седьмом позиции</w:t>
        </w:r>
      </w:hyperlink>
      <w:r>
        <w:t xml:space="preserve"> "Соисполнители подпрограммы" слова "Государственная служба занятости населения Чувашской Республики" заменить словами "Министерство здравоохранения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118" w:history="1">
        <w:r>
          <w:rPr>
            <w:color w:val="0000FF"/>
          </w:rPr>
          <w:t>позицию</w:t>
        </w:r>
      </w:hyperlink>
      <w:r>
        <w:t xml:space="preserve"> "Целевые индикаторы и показатели подпрограммы"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40"/>
        <w:gridCol w:w="6746"/>
      </w:tblGrid>
      <w:tr w:rsidR="005576D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 - 60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принятие нормативного правового акта о порядке обеспечения доступной среды жизнедеятельности инвалидов и других МГН в Чувашской Республике;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 и услуг в приоритетных сферах жизнедеятельности инвалидов,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 - 100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Чувашской Республике - 65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МГН в Чувашской Республике - 98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Чувашской Республике - 76,2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Чувашской Республике - 69,2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Чувашской Республике - 61,2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 - 100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детей-инвалидов в возрасте от 5 до 18 лет, получающих </w:t>
            </w:r>
            <w:r>
              <w:lastRenderedPageBreak/>
              <w:t>дополнительное образование, в общей численности детей-инвалидов данного возраста - 50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детей-инвалидов в возрасте от 1,5 до 7 лет, охваченных дошкольным образованием, в общей численности детей-инвалидов данного возраста - 100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 в Чувашской Республике - 20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 в Чувашской Республике - 25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в которых сформирована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 - 35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в Чувашской Республике - 60,6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Чувашской Республике - 73,6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в Чувашской Республике - 80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граждан, признающих навыки, достоинства и способности инвалидов, в общей численности опрошенных граждан в Чувашской </w:t>
            </w:r>
            <w:r>
              <w:lastRenderedPageBreak/>
              <w:t>Республике - 54,7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МГН, в общем парке подвижного состава в Чувашской Республике - 20,2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инвалидов, детей-инвалидов, обеспеченных техническими средствами реабилитации и услугами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общей численности инвалидов, обратившихся за их получением, в Чувашской Республике - 88,5 процента к 2015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общей численности инвалидов в Чувашской Республике - 98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 - 20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 - 63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 xml:space="preserve">доля специалистов, получивших дополнительное профессиональное образование по 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инвалидов, в общем количестве специалистов, занятых в этой сфере, в Чувашской Республике - 90 процентов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 - 52,5 процента к 2020 году;</w:t>
            </w:r>
          </w:p>
          <w:p w:rsidR="005576D2" w:rsidRDefault="005576D2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 - 20 процентов к 2020 году";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19" w:history="1">
        <w:r>
          <w:rPr>
            <w:color w:val="0000FF"/>
          </w:rPr>
          <w:t>позиции</w:t>
        </w:r>
      </w:hyperlink>
      <w:r>
        <w:t xml:space="preserve"> "Срок реализации подпрограммы" слова "2014 - 2015 годы" заменить словами "2014 - 2020 годы";</w:t>
      </w:r>
    </w:p>
    <w:p w:rsidR="005576D2" w:rsidRDefault="005576D2">
      <w:pPr>
        <w:pStyle w:val="ConsPlusNormal"/>
        <w:ind w:firstLine="540"/>
        <w:jc w:val="both"/>
      </w:pPr>
      <w:hyperlink r:id="rId120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40"/>
        <w:gridCol w:w="6746"/>
      </w:tblGrid>
      <w:tr w:rsidR="005576D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объемы финансирования реализации мероприятий подпрограммы в 2014 - 2020 годах составляют 482090,7 тыс. рублей,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- 278436,5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- 142796,1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- 60858,1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- 252135,0 тыс. рублей (52,30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- 125560,5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- 90308,3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- 36266,2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- 165029,4 тыс. рублей (34,23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- 104777,0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- 35660,5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- 24591,9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местных бюджетов - 45207,3 тыс. рублей (9,38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- 37687,0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2015 году - 7520,3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внебюджетных источников - 19719,0 тыс. рублей (4,09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- 10412,0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- 9307,0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(прогноз) - 0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(прогноз) - 0 тыс. рублей";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21" w:history="1">
        <w:r>
          <w:rPr>
            <w:color w:val="0000FF"/>
          </w:rPr>
          <w:t>разделе I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22" w:history="1">
        <w:r>
          <w:rPr>
            <w:color w:val="0000FF"/>
          </w:rPr>
          <w:t>абзаце первом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23" w:history="1">
        <w:r>
          <w:rPr>
            <w:color w:val="0000FF"/>
          </w:rPr>
          <w:t>первом предложении абзаца двенадцатого</w:t>
        </w:r>
      </w:hyperlink>
      <w:r>
        <w:t xml:space="preserve"> слова "Министерством здравоохранения и социального развития Чувашской Республики" заменить словами "Министерством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24" w:history="1">
        <w:r>
          <w:rPr>
            <w:color w:val="0000FF"/>
          </w:rPr>
          <w:t>абзаце шестнадцатом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hyperlink r:id="rId125" w:history="1">
        <w:r>
          <w:rPr>
            <w:color w:val="0000FF"/>
          </w:rPr>
          <w:t>первое предложение</w:t>
        </w:r>
      </w:hyperlink>
      <w:r>
        <w:t xml:space="preserve"> после слов "услуги по реабилитации" дополнить словами "и </w:t>
      </w:r>
      <w:proofErr w:type="spellStart"/>
      <w:r>
        <w:t>абилитации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hyperlink r:id="rId126" w:history="1">
        <w:r>
          <w:rPr>
            <w:color w:val="0000FF"/>
          </w:rPr>
          <w:t>второе предложение</w:t>
        </w:r>
      </w:hyperlink>
      <w:r>
        <w:t xml:space="preserve"> после слов "проходят реабилитацию" дополнить словами "и </w:t>
      </w:r>
      <w:proofErr w:type="spellStart"/>
      <w:r>
        <w:t>абилитацию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27" w:history="1">
        <w:r>
          <w:rPr>
            <w:color w:val="0000FF"/>
          </w:rPr>
          <w:t>первом</w:t>
        </w:r>
      </w:hyperlink>
      <w:r>
        <w:t xml:space="preserve"> и </w:t>
      </w:r>
      <w:hyperlink r:id="rId128" w:history="1">
        <w:r>
          <w:rPr>
            <w:color w:val="0000FF"/>
          </w:rPr>
          <w:t>втором предложениях абзаца семнадцатого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129" w:history="1">
        <w:r>
          <w:rPr>
            <w:color w:val="0000FF"/>
          </w:rPr>
          <w:t>первое предложение абзаца сорокового</w:t>
        </w:r>
      </w:hyperlink>
      <w:r>
        <w:t xml:space="preserve"> после слов "уделяется реабилитации" дополнить словами "и </w:t>
      </w:r>
      <w:proofErr w:type="spellStart"/>
      <w:r>
        <w:t>абилитации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0" w:history="1">
        <w:r>
          <w:rPr>
            <w:color w:val="0000FF"/>
          </w:rPr>
          <w:t>разделе II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1" w:history="1">
        <w:r>
          <w:rPr>
            <w:color w:val="0000FF"/>
          </w:rPr>
          <w:t>абзаце первом</w:t>
        </w:r>
      </w:hyperlink>
      <w:r>
        <w:t xml:space="preserve"> слова "2014 - 2015 годах" заменить словами "2014 - 2020 годах";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2" w:history="1">
        <w:r>
          <w:rPr>
            <w:color w:val="0000FF"/>
          </w:rPr>
          <w:t>абзаце двенадцатом</w:t>
        </w:r>
      </w:hyperlink>
      <w:r>
        <w:t xml:space="preserve"> слова "2014 - 2015 годы" заменить словами "2014 - 2020 годы";</w:t>
      </w:r>
    </w:p>
    <w:p w:rsidR="005576D2" w:rsidRDefault="005576D2">
      <w:pPr>
        <w:pStyle w:val="ConsPlusNormal"/>
        <w:ind w:firstLine="540"/>
        <w:jc w:val="both"/>
      </w:pPr>
      <w:hyperlink r:id="rId133" w:history="1">
        <w:r>
          <w:rPr>
            <w:color w:val="0000FF"/>
          </w:rPr>
          <w:t>абзац тринадцатый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4" w:history="1">
        <w:r>
          <w:rPr>
            <w:color w:val="0000FF"/>
          </w:rPr>
          <w:t>разделе III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35" w:history="1">
        <w:r>
          <w:rPr>
            <w:color w:val="0000FF"/>
          </w:rPr>
          <w:t>абзаце шестом</w:t>
        </w:r>
      </w:hyperlink>
      <w:r>
        <w:t xml:space="preserve"> слова "оборудование входной зоны помещения и путей движения, зон оказания услуг, санитарно-гигиенических помещений, прилегающих территорий" заменить словами "обустройство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потребностей";</w:t>
      </w:r>
    </w:p>
    <w:p w:rsidR="005576D2" w:rsidRDefault="005576D2">
      <w:pPr>
        <w:pStyle w:val="ConsPlusNormal"/>
        <w:ind w:firstLine="540"/>
        <w:jc w:val="both"/>
      </w:pPr>
      <w:hyperlink r:id="rId136" w:history="1">
        <w:r>
          <w:rPr>
            <w:color w:val="0000FF"/>
          </w:rPr>
          <w:t>абзац седьмой</w:t>
        </w:r>
      </w:hyperlink>
      <w:r>
        <w:t xml:space="preserve"> после слова "реабилитации" дополнить словами "и </w:t>
      </w:r>
      <w:proofErr w:type="spellStart"/>
      <w:r>
        <w:t>абилитации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hyperlink r:id="rId137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 xml:space="preserve">"В рамках выполнения данного мероприятия предполагается осуществление следующих мероприятий: оборудование образовательных организаций, медицинских организаций, организаций социального обслуживания, учреждений физической культуры и спорта вспомогательными средствами и оснащение учреждений культуры специальными техническими и программными средствами для инвалидов; оснащение кинотеатров необходимым оборудованием для осуществления кинопоказов с подготовленным </w:t>
      </w:r>
      <w:proofErr w:type="spellStart"/>
      <w:r>
        <w:t>субтитрированием</w:t>
      </w:r>
      <w:proofErr w:type="spellEnd"/>
      <w:r>
        <w:t xml:space="preserve"> и </w:t>
      </w:r>
      <w:proofErr w:type="spellStart"/>
      <w:r>
        <w:t>тифлокомментированием</w:t>
      </w:r>
      <w:proofErr w:type="spellEnd"/>
      <w:r>
        <w:t xml:space="preserve">; оказание реабилитационных услуг выездными бригадами в составе деятелей культуры, специалистов по социальной работе с детьми-инвалидами на дому; предоставление протезно-ортопедических услуг гражданам, не являющимся инвалидами и нуждающимся в протезно-ортопедических изделиях; организация </w:t>
      </w:r>
      <w:proofErr w:type="spellStart"/>
      <w:r>
        <w:t>субтитрирования</w:t>
      </w:r>
      <w:proofErr w:type="spellEnd"/>
      <w:r>
        <w:t xml:space="preserve"> телевизионных программ регионального телевидения; организация круглосуточных диспетчерских центров связи для глухих; внедрение информационного ресурса "Интерактивная карта доступности объектов и услуг Чувашской Республики.";</w:t>
      </w:r>
    </w:p>
    <w:p w:rsidR="005576D2" w:rsidRDefault="005576D2">
      <w:pPr>
        <w:pStyle w:val="ConsPlusNormal"/>
        <w:ind w:firstLine="540"/>
        <w:jc w:val="both"/>
      </w:pPr>
      <w:hyperlink r:id="rId138" w:history="1">
        <w:r>
          <w:rPr>
            <w:color w:val="0000FF"/>
          </w:rPr>
          <w:t>абзац девятый</w:t>
        </w:r>
      </w:hyperlink>
      <w:r>
        <w:t xml:space="preserve"> после слова "реабилитации" дополнить словами "и </w:t>
      </w:r>
      <w:proofErr w:type="spellStart"/>
      <w:r>
        <w:t>абилитации</w:t>
      </w:r>
      <w:proofErr w:type="spellEnd"/>
      <w:r>
        <w:t>";</w:t>
      </w:r>
    </w:p>
    <w:p w:rsidR="005576D2" w:rsidRDefault="005576D2">
      <w:pPr>
        <w:pStyle w:val="ConsPlusNormal"/>
        <w:ind w:firstLine="540"/>
        <w:jc w:val="both"/>
      </w:pPr>
      <w:hyperlink r:id="rId139" w:history="1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 xml:space="preserve">"В рамках выполнения данного мероприятия планируется осуществить профессиональное </w:t>
      </w:r>
      <w:r>
        <w:lastRenderedPageBreak/>
        <w:t xml:space="preserve">обучение специалистов организаций социального обслуживания для работы по реабилитации и </w:t>
      </w:r>
      <w:proofErr w:type="spellStart"/>
      <w:r>
        <w:t>абилитации</w:t>
      </w:r>
      <w:proofErr w:type="spellEnd"/>
      <w:r>
        <w:t xml:space="preserve"> инвалидов и других МГН; обучение русскому жестовому языку переводчиков в сфере профессиональной коммуникации </w:t>
      </w:r>
      <w:proofErr w:type="spellStart"/>
      <w:r>
        <w:t>неслышащих</w:t>
      </w:r>
      <w:proofErr w:type="spellEnd"/>
      <w:r>
        <w:t xml:space="preserve"> и переводчиков в сфере профессиональной коммуникации лиц с нарушениями слуха и зрения, в том числе </w:t>
      </w:r>
      <w:proofErr w:type="spellStart"/>
      <w:r>
        <w:t>тифлокомментаторов</w:t>
      </w:r>
      <w:proofErr w:type="spellEnd"/>
      <w:r>
        <w:t xml:space="preserve">; обеспечить получение дополнительного профессионального образования тренерами-преподавателями образовательных организаций, 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организациях, проведение республиканских научно-практических конференций по проблемам реабилитации, </w:t>
      </w:r>
      <w:proofErr w:type="spellStart"/>
      <w:r>
        <w:t>абилитации</w:t>
      </w:r>
      <w:proofErr w:type="spellEnd"/>
      <w:r>
        <w:t xml:space="preserve"> и социальной поддержки инвалидов.";</w:t>
      </w:r>
    </w:p>
    <w:p w:rsidR="005576D2" w:rsidRDefault="005576D2">
      <w:pPr>
        <w:pStyle w:val="ConsPlusNormal"/>
        <w:ind w:firstLine="540"/>
        <w:jc w:val="both"/>
      </w:pPr>
      <w:hyperlink r:id="rId140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"В рамках выполнения данного мероприятия планируются реализация мероприятий по формированию сети дошкольных, общеобразовательных организаций и образовательных организаций дополнительного образования, осуществляющих совместное обучение инвалидов и лиц, не имеющих нарушений развития; проведение совместных мероприятий инвалидов и их сверстников, не имеющих инвалидности, мероприятий по социокультурной реабилитации инвалидов, в том числе детей-инвалидов;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 через средства массовой информации, а также размещение в средствах массовой информации материалов, направленных на формирование толерантного отношения к лицам с ограниченными возможностями и их проблемам.";</w:t>
      </w:r>
    </w:p>
    <w:p w:rsidR="005576D2" w:rsidRDefault="005576D2">
      <w:pPr>
        <w:pStyle w:val="ConsPlusNormal"/>
        <w:ind w:firstLine="540"/>
        <w:jc w:val="both"/>
      </w:pPr>
      <w:hyperlink r:id="rId141" w:history="1">
        <w:r>
          <w:rPr>
            <w:color w:val="0000FF"/>
          </w:rPr>
          <w:t>абзац тринадцатый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142" w:history="1">
        <w:r>
          <w:rPr>
            <w:color w:val="0000FF"/>
          </w:rPr>
          <w:t>раздел V</w:t>
        </w:r>
      </w:hyperlink>
      <w:r>
        <w:t xml:space="preserve"> подпрограммы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"Раздел V. Обоснование объема финансовых ресурсов,</w:t>
      </w:r>
    </w:p>
    <w:p w:rsidR="005576D2" w:rsidRDefault="005576D2">
      <w:pPr>
        <w:pStyle w:val="ConsPlusNormal"/>
        <w:jc w:val="center"/>
      </w:pPr>
      <w:r>
        <w:t>необходимых для реализации подпрограммы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Реализация мероприятий подпрограммы осуществляется за счет средств республиканского бюджета Чувашской Республики, субсидий из федерального бюджета, поступающих в республиканский бюджет Чувашской Республики, предполагаемых средств местных бюджетов, а также средств, привлекаемых в установленном порядке из внебюджетных источников.</w:t>
      </w:r>
    </w:p>
    <w:p w:rsidR="005576D2" w:rsidRDefault="005576D2">
      <w:pPr>
        <w:pStyle w:val="ConsPlusNormal"/>
        <w:ind w:firstLine="540"/>
        <w:jc w:val="both"/>
      </w:pPr>
      <w:r>
        <w:t>Объемы финансирования реализации мероприятий подпрограммы составляют 482090,7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- 278436,5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- 142796,1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- 60858,1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из них средства:</w:t>
      </w:r>
    </w:p>
    <w:p w:rsidR="005576D2" w:rsidRDefault="005576D2">
      <w:pPr>
        <w:pStyle w:val="ConsPlusNormal"/>
        <w:ind w:firstLine="540"/>
        <w:jc w:val="both"/>
      </w:pPr>
      <w:r>
        <w:t>федерального бюджета - 252135,0 тыс. рублей (52,30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- 125560,5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- 90308,3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- 36266,2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республиканского бюджета Чувашской Республики - 165029,4 тыс. рублей (34,23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- 104777,0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- 35660,5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- 24591,9 тыс. рублей;</w:t>
      </w:r>
    </w:p>
    <w:p w:rsidR="005576D2" w:rsidRDefault="005576D2">
      <w:pPr>
        <w:pStyle w:val="ConsPlusNormal"/>
        <w:ind w:firstLine="540"/>
        <w:jc w:val="both"/>
      </w:pPr>
      <w:r>
        <w:lastRenderedPageBreak/>
        <w:t>в 2017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местных бюджетов - 45207,3 тыс. рублей (9,38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- 37687,0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- 7520,3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- 0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внебюджетных источников - 19719,0 тыс. рублей (4,09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- 10412,0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- 9307,0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- 0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(прогноз) - 0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(прогноз) - 0 тыс. рублей.</w:t>
      </w:r>
    </w:p>
    <w:p w:rsidR="005576D2" w:rsidRDefault="005576D2">
      <w:pPr>
        <w:pStyle w:val="ConsPlusNormal"/>
        <w:ind w:firstLine="540"/>
        <w:jc w:val="both"/>
      </w:pPr>
      <w:r>
        <w:t>Бюджетные ассигнования на приоритетные сферы жизнедеятельности на 2014 - 2016 годы составляют:</w:t>
      </w:r>
    </w:p>
    <w:p w:rsidR="005576D2" w:rsidRDefault="005576D2">
      <w:pPr>
        <w:pStyle w:val="ConsPlusNormal"/>
        <w:ind w:firstLine="540"/>
        <w:jc w:val="both"/>
      </w:pPr>
      <w:r>
        <w:t>в сфере социальной защиты населения - 43917,8 тыс. рублей, в том числе средства федерального бюджета, выделяемые Министерством труда и социальной защиты Российской Федерации, - 21506,4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- 27211,0 тыс. рублей, в том числе средства федерального бюджета, выделяемые Министерством труда и социальной защиты Российской Федерации, - 11662,0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- 15192,9 тыс. рублей, в том числе средства федерального бюджета, выделяемые Министерством труда и социальной защиты Российской Федерации, - 8810,2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- 1515,87 тыс. рублей, в том числе средства федерального бюджета, выделяемые Министерством труда и социальной защиты Российской Федерации, - 1034,2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здравоохранения - 29808,8 тыс. рублей, в том числе средства федерального бюджета, выделяемые Министерством труда и социальной защиты Российской Федерации, - 17758,6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- 15249,6 тыс. рублей, в том числе средства федерального бюджета, выделяемые Министерством труда и социальной защиты Российской Федерации, - 7619,8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- 12604,4 тыс. рублей, в том числе средства федерального бюджета, выделяемые Министерством труда и социальной защиты Российской Федерации, - 8818,2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- 1954,82 тыс. рублей, в том числе средства федерального бюджета, выделяемые Министерством труда и социальной защиты Российской Федерации, - 1320,65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образования - 224552,4 тыс. рублей, в том числе средства федерального бюджета, выделяемые Министерством труда и социальной защиты Российской Федерации, - 11371,8 тыс. рублей, Министерством образования и науки Российской Федерации, - 114457,1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- 129316,7 тыс. рублей, в том числе средства федерального бюджета, выделяемые Министерством труда и социальной защиты Российской Федерации, - 5500,0 тыс. рублей, Министерством образования и науки Российской Федерации, - 58643,7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- 58717,4 тыс. рублей, в том числе средства федерального бюджета, выделяемые Министерством труда и социальной защиты Российской Федерации, - 5871,8 тыс. рублей, Министерством образования и науки Российской Федерации, - 35182,2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- 36518,3 тыс. рублей, в том числе средства федерального бюджета, выделяемые Министерством образования и науки Российской Федерации, - 20631,2 тыс. рублей;</w:t>
      </w:r>
    </w:p>
    <w:p w:rsidR="005576D2" w:rsidRDefault="005576D2">
      <w:pPr>
        <w:pStyle w:val="ConsPlusNormal"/>
        <w:ind w:firstLine="540"/>
        <w:jc w:val="both"/>
      </w:pPr>
      <w:r>
        <w:t xml:space="preserve">в сфере физической культуры и спорта - 34769,8 тыс. рублей, в том числе средства федерального бюджета, выделяемые Министерством труда и социальной защиты Российской </w:t>
      </w:r>
      <w:r>
        <w:lastRenderedPageBreak/>
        <w:t>Федерации, - 14972,8 тыс. рублей, Министерством спорта Российской Федерации, - 6514,0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- 19166,9 тыс. рублей, в том числе средства федерального бюджета, выделяемые Министерством труда и социальной защиты Российской Федерации, - 8000,0 тыс. рублей, Министерством спорта Российской Федерации, - 1379,9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- 9834,4 тыс. рублей, в том числе средства федерального бюджета, выделяемые Министерством труда и социальной защиты Российской Федерации, - 5950,0 тыс. рублей, Министерством спорта Российской Федерации, - 864,1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- 5768,5 тыс. рублей, в том числе средства федерального бюджета, выделяемые Министерством труда и социальной защиты Российской Федерации, - 1022,8 тыс. рублей, Министерством спорта Российской Федерации, - 4270,0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культуры - 31135,2 тыс. рублей, в том числе средства федерального бюджета, выделяемые Министерством труда и социальной защиты Российской Федерации, - 17865,3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- 17895,0 тыс. рублей, в том числе средства федерального бюджета, выделяемые Министерством труда и социальной защиты Российской Федерации, - 8800,0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- 10325,0 тыс. рублей, в том числе средства федерального бюджета, выделяемые Министерством труда и социальной защиты Российской Федерации, - 7140,0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- 2915,25 тыс. рублей, в том числе средства федерального бюджета, выделяемые Министерством труда и социальной защиты Российской Федерации, - 1925,3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транспорта - 55693,1 тыс. рублей, в том числе средства федерального бюджета, выделяемые Министерством труда и социальной защиты Российской Федерации, - 30263,0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- 44360,2 тыс. рублей, в том числе средства федерального бюджета, выделяемые Министерством труда и социальной защиты Российской Федерации, - 22330,1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- 6666,7 тыс. рублей, в том числе средства федерального бюджета, выделяемые Министерством труда и социальной защиты Российской Федерации, - 4666,7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- 4666,20 тыс. рублей, в том числе средства федерального бюджета, выделяемые Министерством труда и социальной защиты Российской Федерации, - 3266,20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информации и связи - 7915,2 тыс. рублей, в том числе средства федерального бюджета, выделяемые Министерством труда и социальной защиты Российской Федерации, - 4847,1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- 3250,0 тыс. рублей, в том числе средства федерального бюджета, выделяемые Министерством труда и социальной защиты Российской Федерации, - 1625,0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- 2167,7 тыс. рублей, в том числе средства федерального бюджета, выделяемые Министерством труда и социальной защиты Российской Федерации, - 1517,4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- 2497,5 тыс. рублей, в том числе средства федерального бюджета, выделяемые Министерством труда и социальной защиты Российской Федерации, - 1704,7 тыс. рублей;</w:t>
      </w:r>
    </w:p>
    <w:p w:rsidR="005576D2" w:rsidRDefault="005576D2">
      <w:pPr>
        <w:pStyle w:val="ConsPlusNormal"/>
        <w:ind w:firstLine="540"/>
        <w:jc w:val="both"/>
      </w:pPr>
      <w:r>
        <w:t>в сфере занятости - 1601,7 тыс. рублей, в том числе средства федерального бюджета, выделяемые Министерством труда и социальной защиты Российской Федерации, - 1191,40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2016 году - 1601,7 тыс. рублей, в том числе средства федерального бюджета, выделяемые Министерством труда и социальной защиты Российской Федерации, - 1091,1 тыс. рублей;</w:t>
      </w:r>
    </w:p>
    <w:p w:rsidR="005576D2" w:rsidRDefault="005576D2">
      <w:pPr>
        <w:pStyle w:val="ConsPlusNormal"/>
        <w:ind w:firstLine="540"/>
        <w:jc w:val="both"/>
      </w:pPr>
      <w:r>
        <w:t>на другие мероприятия - 38437,3 тыс. рублей, в том числе средства федерального бюджета, выделяемые Министерством труда и социальной защиты Российской Федерации, - 0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- 21987,3 тыс. рублей, в том числе средства федерального бюджета, выделяемые Министерством труда и социальной защиты Российской Федерации, - 0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- 16450,0 тыс. рублей, в том числе средства федерального бюджета, выделяемые Министерством труда и социальной защиты Российской Федерации, - 0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- 0 тыс. рублей, в том числе средства федерального бюджета, выделяемые Министерством труда и социальной защиты Российской Федерации, - 0 тыс. рублей.</w:t>
      </w:r>
    </w:p>
    <w:p w:rsidR="005576D2" w:rsidRDefault="005576D2">
      <w:pPr>
        <w:pStyle w:val="ConsPlusNormal"/>
        <w:ind w:firstLine="540"/>
        <w:jc w:val="both"/>
      </w:pPr>
      <w:r>
        <w:t xml:space="preserve">В ходе реализации подпрограммы объемы финансирования подлежат ежегодному уточнению с учетом поступления субсидий из федерального бюджета в республиканский бюджет </w:t>
      </w:r>
      <w:r>
        <w:lastRenderedPageBreak/>
        <w:t>Чувашской Республики, реальных возможностей республиканского бюджета Чувашской Республики.</w:t>
      </w:r>
    </w:p>
    <w:p w:rsidR="005576D2" w:rsidRDefault="005576D2">
      <w:pPr>
        <w:pStyle w:val="ConsPlusNormal"/>
        <w:ind w:firstLine="540"/>
        <w:jc w:val="both"/>
      </w:pPr>
      <w:r>
        <w:t xml:space="preserve">Предоставление финансовых средств из федерального бюджета осуществляется путем предоставления субсидий республиканскому бюджету Чувашской Республики в соответствии с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годы".</w:t>
      </w:r>
    </w:p>
    <w:p w:rsidR="005576D2" w:rsidRDefault="005576D2">
      <w:pPr>
        <w:pStyle w:val="ConsPlusNormal"/>
        <w:ind w:firstLine="540"/>
        <w:jc w:val="both"/>
      </w:pPr>
      <w:r>
        <w:t>В рамках реализации подпрограммы будут предоставляться субсидии местным бюджетам на реализацию мероприятий по созданию доступной среды жизнедеятельности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населения, утверждаемыми Кабинетом Министров Чувашской Республики.</w:t>
      </w:r>
    </w:p>
    <w:p w:rsidR="005576D2" w:rsidRDefault="005576D2">
      <w:pPr>
        <w:pStyle w:val="ConsPlusNormal"/>
        <w:ind w:firstLine="540"/>
        <w:jc w:val="both"/>
      </w:pPr>
      <w:r>
        <w:t xml:space="preserve">Предоставление субсидий местным бюджетам осуществляется на условиях </w:t>
      </w:r>
      <w:proofErr w:type="spellStart"/>
      <w:r>
        <w:t>софинансирования</w:t>
      </w:r>
      <w:proofErr w:type="spellEnd"/>
      <w:r>
        <w:t xml:space="preserve"> в 2014 году в размере не менее 50 процентов, в 2015 и в последующих годах не менее 70 процентов от общего объема финансирования мероприятий в соответствии с соглашением, заключаемым между ответственным исполнителем подпрограммы либо соисполнителями подпрограммы и органом местного самоуправления.</w:t>
      </w:r>
    </w:p>
    <w:p w:rsidR="005576D2" w:rsidRDefault="005576D2">
      <w:pPr>
        <w:pStyle w:val="ConsPlusNormal"/>
        <w:ind w:firstLine="540"/>
        <w:jc w:val="both"/>
      </w:pPr>
      <w:r>
        <w:t>Привлечение внебюджетных средств из различных источников осуществляется путем расходования собственниками указанных средств на реализацию мероприятий подпрограммы с последующим информированием органа местного самоуправления и ответственного исполнителя подпрограммы о выполнении мероприятий подпрограммы и произведенных расходах.</w:t>
      </w:r>
    </w:p>
    <w:p w:rsidR="005576D2" w:rsidRDefault="005576D2">
      <w:pPr>
        <w:pStyle w:val="ConsPlusNormal"/>
        <w:ind w:firstLine="540"/>
        <w:jc w:val="both"/>
      </w:pPr>
      <w:r>
        <w:t>Ресурсное обеспечение реализации подпрограммы за счет всех источников финансирования приведено в приложении N 3 к подпрограмме.</w:t>
      </w:r>
    </w:p>
    <w:p w:rsidR="005576D2" w:rsidRDefault="005576D2">
      <w:pPr>
        <w:pStyle w:val="ConsPlusNormal"/>
        <w:ind w:firstLine="540"/>
        <w:jc w:val="both"/>
      </w:pPr>
      <w: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 приведены в приложении N 5 к подпрограмме.</w:t>
      </w:r>
    </w:p>
    <w:p w:rsidR="005576D2" w:rsidRDefault="005576D2">
      <w:pPr>
        <w:pStyle w:val="ConsPlusNormal"/>
        <w:ind w:firstLine="540"/>
        <w:jc w:val="both"/>
      </w:pPr>
      <w: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поддержку учреждений спортивной направленности по адаптивной физической культуре и спорту приведены в приложении N 6 к подпрограмме.";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144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145" w:history="1">
        <w:r>
          <w:rPr>
            <w:color w:val="0000FF"/>
          </w:rPr>
          <w:t>2</w:t>
        </w:r>
      </w:hyperlink>
      <w:r>
        <w:t xml:space="preserve"> к подпрограмме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146" w:history="1">
        <w:r>
          <w:rPr>
            <w:color w:val="0000FF"/>
          </w:rPr>
          <w:t>приложение N 3</w:t>
        </w:r>
      </w:hyperlink>
      <w:r>
        <w:t xml:space="preserve"> к подпрограмме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3</w:t>
      </w:r>
    </w:p>
    <w:p w:rsidR="005576D2" w:rsidRDefault="005576D2">
      <w:pPr>
        <w:pStyle w:val="ConsPlusNormal"/>
        <w:jc w:val="right"/>
      </w:pPr>
      <w:r>
        <w:t>к подпрограмме "Доступная среда"</w:t>
      </w:r>
    </w:p>
    <w:p w:rsidR="005576D2" w:rsidRDefault="005576D2">
      <w:pPr>
        <w:pStyle w:val="ConsPlusNormal"/>
        <w:jc w:val="right"/>
      </w:pPr>
      <w:r>
        <w:t>государственной программы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РЕАЛИЗАЦИИ ПОДПРОГРАММЫ "ДОСТУПНАЯ СРЕДА"</w:t>
      </w:r>
    </w:p>
    <w:p w:rsidR="005576D2" w:rsidRDefault="005576D2">
      <w:pPr>
        <w:pStyle w:val="ConsPlusNormal"/>
        <w:jc w:val="center"/>
      </w:pPr>
      <w:r>
        <w:t>ГОСУДАРСТВЕННОЙ ПРОГРАММЫ ЧУВАШСКОЙ РЕСПУБЛИКИ</w:t>
      </w:r>
    </w:p>
    <w:p w:rsidR="005576D2" w:rsidRDefault="005576D2">
      <w:pPr>
        <w:pStyle w:val="ConsPlusNormal"/>
        <w:jc w:val="center"/>
      </w:pPr>
      <w:r>
        <w:t>"СОЦИАЛЬНАЯ ПОДДЕРЖКА ГРАЖДАН" ЗА СЧЕТ ВСЕХ</w:t>
      </w:r>
    </w:p>
    <w:p w:rsidR="005576D2" w:rsidRDefault="005576D2">
      <w:pPr>
        <w:pStyle w:val="ConsPlusNormal"/>
        <w:jc w:val="center"/>
      </w:pPr>
      <w:r>
        <w:t>ИСТОЧНИКОВ ФИНАНСИРОВАНИЯ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757"/>
        <w:gridCol w:w="567"/>
        <w:gridCol w:w="510"/>
        <w:gridCol w:w="539"/>
        <w:gridCol w:w="624"/>
        <w:gridCol w:w="1587"/>
        <w:gridCol w:w="1304"/>
        <w:gridCol w:w="1361"/>
        <w:gridCol w:w="1417"/>
        <w:gridCol w:w="1474"/>
        <w:gridCol w:w="1361"/>
        <w:gridCol w:w="1361"/>
        <w:gridCol w:w="1304"/>
      </w:tblGrid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Ответственный исполнитель, соисполнитель, участники</w:t>
            </w:r>
          </w:p>
        </w:tc>
        <w:tc>
          <w:tcPr>
            <w:tcW w:w="2240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582" w:type="dxa"/>
            <w:gridSpan w:val="7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 &lt;*&gt;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5576D2" w:rsidRDefault="005576D2"/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"Доступная среда"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278436,50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142796,1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60858,1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125560,50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90308,3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36266,2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104777,00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35660,5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24591,9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37687,00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7520,30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10412,00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9307,00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Чувашской Республике"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совершенствование нормативно-правовой и организационной основы формирования доступной для инвалидов и других маломобильных групп населения в Чувашской </w:t>
            </w:r>
            <w:r>
              <w:lastRenderedPageBreak/>
              <w:t>Республике среды жизнедеятельности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Минздрав Чувашии,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Минкультуры </w:t>
            </w:r>
            <w:r>
              <w:lastRenderedPageBreak/>
              <w:t xml:space="preserve">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Минюст Чувашии, Минтранс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Принятие нормативного правового акта о порядке обеспечения доступной среды жизнедеятельности инвалидов и других маломобильных групп населения в Чувашской Республике, количество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Чувашской Республике"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уровня доступности приоритетных объектов и услуг в приоритетных сферах </w:t>
            </w:r>
            <w:r>
              <w:lastRenderedPageBreak/>
              <w:t>жизнедеятельности инвалидов и других маломобильных групп населения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объектов и услуг в приоритетных </w:t>
            </w:r>
            <w:r>
              <w:lastRenderedPageBreak/>
              <w:t>сферах жизнедеятельности инвалидов и других маломобильных групп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</w:t>
            </w:r>
            <w:r>
              <w:lastRenderedPageBreak/>
              <w:t xml:space="preserve">Минздрав Чувашии,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Минкультуры Чувашии, Минюст Чувашии, Минтранс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144017,30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71667,2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13952,3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61642,30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40586,3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9528,1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36665,90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14623,9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4424,2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35307,10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10402,00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9307,00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2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62.2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74.1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76.2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45.4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69,2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61,2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60,6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73,6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общем парке подвижного состава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в которых сформирована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профессиональных образовательных организаций, осуществляющих образовательную деятельность по образовательной программе среднего профессионального образования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объектов жилищного фонда и дворовых территорий к потребностям инвалидов и других маломобильных групп населения: оборудование (оснащение) входной зоны помещения, </w:t>
            </w:r>
            <w:r>
              <w:lastRenderedPageBreak/>
              <w:t>вестибюля подъезда и путей движения (лифтов, лестниц, площадок и прочего) 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проемами со звуковым маяком)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</w:t>
            </w:r>
            <w:r>
              <w:lastRenderedPageBreak/>
              <w:t>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органы местного самоуправления муниципальных районов и городских </w:t>
            </w:r>
            <w:r>
              <w:lastRenderedPageBreak/>
              <w:t>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9200,00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организаций социального обслуживания к обслуживанию инвалидов и других маломобильных групп населения, в том числе обустройство прилегающих территорий, устройство бордюрных пандусов, укладка тактильных направляющих, </w:t>
            </w:r>
            <w:r>
              <w:lastRenderedPageBreak/>
              <w:t xml:space="preserve">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</w:t>
            </w:r>
            <w:r>
              <w:lastRenderedPageBreak/>
              <w:t>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6801,0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8267,0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1516,00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3162,0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5712,0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1034,30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3162,0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2448,0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приоритетных медицинских организаций к обслуживанию инвалидов и других маломобильных групп населения, в том числе обустройство прилегающих территорий, устройство </w:t>
            </w:r>
            <w:r>
              <w:lastRenderedPageBreak/>
              <w:t xml:space="preserve">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</w:t>
            </w:r>
            <w:r>
              <w:lastRenderedPageBreak/>
              <w:t>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r>
              <w:lastRenderedPageBreak/>
              <w:t>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12597,4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1954,8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8818,2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1320,6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3779,2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государственных профессиональных образовательных организаций к обслуживанию инвалидов и других маломобильных групп населения, в том числе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</w:t>
            </w:r>
            <w:r>
              <w:lastRenderedPageBreak/>
              <w:t xml:space="preserve">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</w:t>
            </w:r>
            <w:proofErr w:type="spellStart"/>
            <w:r>
              <w:t>сурдопереводчиков</w:t>
            </w:r>
            <w:proofErr w:type="spellEnd"/>
            <w:r>
              <w:t xml:space="preserve"> соответствующей квалификации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8388,3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5871,8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proofErr w:type="spellStart"/>
            <w:r>
              <w:t>Респулики</w:t>
            </w:r>
            <w:proofErr w:type="spellEnd"/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2516,5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</w:t>
            </w:r>
            <w:r>
              <w:lastRenderedPageBreak/>
              <w:t>тие 2.5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Адаптация учреждений </w:t>
            </w:r>
            <w:r>
              <w:lastRenderedPageBreak/>
              <w:t xml:space="preserve">физической культуры и спорта к обслуживанию инвалидов и других маломобильных групп населения, в том числе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</w:t>
            </w:r>
            <w:r>
              <w:lastRenderedPageBreak/>
              <w:t>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"помощника",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</w:t>
            </w:r>
            <w: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Минтруд Чувашии, соисполнитель - </w:t>
            </w: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16007,1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1498,4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7850,0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1022,8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4850,0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475,6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3307,1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учреждений культуры к обслуживанию инвалидов и других маломобильных групп населения, в том числе обустройство прилегающих </w:t>
            </w:r>
            <w:r>
              <w:lastRenderedPageBreak/>
              <w:t xml:space="preserve">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</w:t>
            </w:r>
            <w:r>
              <w:lastRenderedPageBreak/>
              <w:t xml:space="preserve">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обеспечение наличия </w:t>
            </w:r>
            <w:proofErr w:type="spellStart"/>
            <w:r>
              <w:t>сурдопереводчиков</w:t>
            </w:r>
            <w:proofErr w:type="spellEnd"/>
            <w:r>
              <w:t xml:space="preserve"> соответствующей квалификации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объектов и услуг в приоритетных сферах жизнедеятельности инвалидов и </w:t>
            </w:r>
            <w:r>
              <w:lastRenderedPageBreak/>
              <w:t>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16170,0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6650,0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4655,0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726,5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5170,0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административных зданий и служебных помещений, занимаемых мировыми судьями, для беспрепятственного доступа инвалидов и других маломобильных групп населения (установка пандусов, подъемных устройств, приспособление </w:t>
            </w:r>
            <w:r>
              <w:lastRenderedPageBreak/>
              <w:t>входных групп и путей движения внутри зданий)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Минюст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976,3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976,3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зданий центров занятости населения для беспрепятственного доступа инвалидов и других маломобильных групп населения, в том числе обустройство прилегающих территорий, устройство бордюрных пандусов, укладка тактильных направляющих, создание специально отведенных парковочных мест; оборудование входных групп, лестниц зданий пандусами и другими специальными подъемными устройствами и приспособлениями; приспособление путей движения внутри зданий, установка поручней, лифтов, подъемных устройств; оборудование зон оказания услуг, мест </w:t>
            </w:r>
            <w:r>
              <w:lastRenderedPageBreak/>
              <w:t xml:space="preserve">повышенного удобства с дополнительным местом для собаки-поводыря или устройства для передвижения в местах ожидания и местах приема граждан; оборудование санитарно-гигиенических помещений; обустройство зданий информационными табличками, кнопками вызова "помощника"; установка оборудования и средств ориентации и связи для инвалидов по зрению и слуху (информационных табло и пиктограмм, терминалов, "бегущих строк", звуковых и световых маяков, тактильных мнемосхем, индукционных петель и FM-систем), размещение в доступных для инвалидов и других маломобильных групп населения местах в </w:t>
            </w:r>
            <w:r>
              <w:lastRenderedPageBreak/>
              <w:t xml:space="preserve">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</w:t>
            </w:r>
            <w:proofErr w:type="spellStart"/>
            <w:r>
              <w:t>сурдопереводчиков</w:t>
            </w:r>
            <w:proofErr w:type="spellEnd"/>
            <w:r>
              <w:t xml:space="preserve"> соответствующей квалификации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1743,0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1601,7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1220,1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1091,1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Адаптация зданий местных администраций к обслуживанию инвалидов и других маломобильных групп населения: оснащение информационными табличками, кнопками вызова "помощника", средствами ориентации инвалидов по зрению и слуху (звуковыми и световыми маяками, информаторами, звуковыми </w:t>
            </w:r>
            <w:r>
              <w:lastRenderedPageBreak/>
              <w:t xml:space="preserve">мнемосхемами, информационными табло, "бегущими строками"); установка средств связи (индукционных петель, FM-систем);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 учетом их особых потребностей; обеспечение наличия </w:t>
            </w:r>
            <w:proofErr w:type="spellStart"/>
            <w:r>
              <w:t>сурдопереводчиков</w:t>
            </w:r>
            <w:proofErr w:type="spellEnd"/>
            <w:r>
              <w:t xml:space="preserve"> соответствующей квалификации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доступности для инвалидов, </w:t>
            </w:r>
            <w:r>
              <w:lastRenderedPageBreak/>
              <w:t>передвигающихся в креслах-колясках, инвалидов с нарушениями зрения и слуха пешеходных переходов (реконструкция и модернизация наземных и подземных переходов, установка подъемных устройств, понижение бордюрного камня на наземных пешеходных переходах, устройство бордюрных пандусов, установка тактильных направляющих и средств ориентации и др.), оснащение светофорных объектов звукосигнальными устройствами вблизи социально значимых объектов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</w:t>
            </w:r>
            <w:r>
              <w:lastRenderedPageBreak/>
              <w:t>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</w:t>
            </w:r>
            <w:r>
              <w:lastRenderedPageBreak/>
              <w:t>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8250,0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8250,0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2.11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Приспособление остановок общественного пассажирского транспорта вблизи социально значимых объектов к обслуживанию </w:t>
            </w:r>
            <w:r>
              <w:lastRenderedPageBreak/>
              <w:t>инвалидов и других маломобильных групп населения (устройство бордюрных пандусов, установка тактильных направляющих, звуковых и световых маяков, тактильных мнемосхем, светодиодных табло для слабослышащих и иных средств ориентации, понижение бортового камня для удобства съезда/въезда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доступности приоритетных объектов и услуг в приоритетных сферах жизнедеятельности инвалидов и </w:t>
            </w:r>
            <w:r>
              <w:lastRenderedPageBreak/>
              <w:t>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органы местного самоуправления муниципальных </w:t>
            </w:r>
            <w:r>
              <w:lastRenderedPageBreak/>
              <w:t>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2.12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транспорта для инвалидов и других маломобильных групп </w:t>
            </w:r>
            <w:r>
              <w:lastRenderedPageBreak/>
              <w:t>населения, а также переоборудования имеющегося транспорта)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Минтранс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27860,0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6676,1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4666,2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14080,1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5326,1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3266,2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4779,9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2.13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Модернизация транспортных средств организаций социального обслуживания (путем закупки адаптированного автотранспорта и переоборудования имеющегося)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1483,0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1038,1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Модернизация транспортных средств учреждений культуры (путем закупки адаптированного автотранспорта и переоборудования имеющегося)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2850,0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1615,2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1995,0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1066,6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855,0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548,6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2.15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Оборудование </w:t>
            </w:r>
            <w:r>
              <w:lastRenderedPageBreak/>
              <w:t>парковочных мест для инвалидов в непосредственной близости от организаций социального обслуживания (разметка парковочного места, обозначение пиктограммой "инвалид", установка специальных дорожных знаков)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уровня </w:t>
            </w:r>
            <w: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452,5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297,5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Ремонт асфальтовых покрытий территорий организаций социального обслуживания, ремонт бордюров и т.п.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3630,0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Чувашской Республике"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</w:t>
            </w:r>
            <w:r>
              <w:lastRenderedPageBreak/>
              <w:t>ие 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доступности и качества </w:t>
            </w:r>
            <w:r>
              <w:lastRenderedPageBreak/>
              <w:t xml:space="preserve">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доступности и </w:t>
            </w:r>
            <w:r>
              <w:lastRenderedPageBreak/>
              <w:t xml:space="preserve">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 xml:space="preserve">Минтруд Чувашии, соисполнители - Минздрав Чувашии,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Минкультуры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13629,40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9129,0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8160,3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4349,70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3291,50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7889,80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5467,3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3890,3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1379,90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мероприятием 3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инвалидов, детей-инвалидов, обеспеченных техническими средствами реабилитации и услугами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общем числе инвалидов, обратившихся за их получением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 общей численности инвалидов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3.1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Оснащение </w:t>
            </w:r>
            <w:r>
              <w:lastRenderedPageBreak/>
              <w:t xml:space="preserve">профессиональных образовательных организаций специальными техническими и программными средствами для обучающихся кнопками вызова персонала, </w:t>
            </w:r>
            <w:proofErr w:type="spellStart"/>
            <w:r>
              <w:t>тифлотехсредствами</w:t>
            </w:r>
            <w:proofErr w:type="spellEnd"/>
            <w:r>
              <w:t>, аудиогидами, книгами со шрифтом Брайля, устройствами "говорящая книга", в том числе на флэш-картах, тактильными табличками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</w:t>
            </w:r>
            <w:r>
              <w:lastRenderedPageBreak/>
              <w:t xml:space="preserve">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соисполнители - Минтруд Чувашии,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социальной реабилитации детей-инвалидов путем организации выездных бригад деятелей культуры, специалистов по социальной работе для оказания им реабилитационных услуг на дому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3.3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Оборудование </w:t>
            </w:r>
            <w:r>
              <w:lastRenderedPageBreak/>
              <w:t>медицинских организаций средствами информации, доступными для инвалидов (установка тактильных табличек, тактильных мнемосхем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</w:t>
            </w:r>
            <w:r>
              <w:lastRenderedPageBreak/>
              <w:t xml:space="preserve">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соисполнитель - Минздрав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Оснащение музеев, библиотек и выставочных залов специальными техническими и программными средствами для инвалидов (</w:t>
            </w:r>
            <w:proofErr w:type="spellStart"/>
            <w:r>
              <w:t>видеоувеличителями</w:t>
            </w:r>
            <w:proofErr w:type="spellEnd"/>
            <w:r>
              <w:t xml:space="preserve">, проекторами, дисплеями и клавиатурами Брайля, </w:t>
            </w:r>
            <w:proofErr w:type="spellStart"/>
            <w:r>
              <w:t>тифлотехсредствами</w:t>
            </w:r>
            <w:proofErr w:type="spellEnd"/>
            <w:r>
              <w:t>, аудиогидами, книгами со шрифтом Брайля, устройствами "говорящая книга", в том числе на флэш-картах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3.5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Оснащение кинотеатров </w:t>
            </w:r>
            <w:r>
              <w:lastRenderedPageBreak/>
              <w:t xml:space="preserve">необходимым оборудованием для осуществления кинопоказов с подготовленным </w:t>
            </w:r>
            <w:proofErr w:type="spellStart"/>
            <w:r>
              <w:t>субтитрированием</w:t>
            </w:r>
            <w:proofErr w:type="spellEnd"/>
            <w:r>
              <w:t xml:space="preserve"> и </w:t>
            </w:r>
            <w:proofErr w:type="spellStart"/>
            <w:r>
              <w:t>тифлокомментированием</w:t>
            </w:r>
            <w:proofErr w:type="spellEnd"/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</w:t>
            </w:r>
            <w:r>
              <w:lastRenderedPageBreak/>
              <w:t xml:space="preserve">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Оборудование учреждений физической культуры и спорта средствами информации, доступными для инвалидов (установка тактильных табличек, тактильных мнемосхем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</w:t>
            </w: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Поддержка учреждений спортивной направленности по адаптивной физической культуре и спорту в Чувашской Республике, </w:t>
            </w:r>
            <w:r>
              <w:lastRenderedPageBreak/>
              <w:t>в том числе оснащение учреждений физической культуры и спорта адаптивным спортивным оборудованием, инвентарем для занятий инвалидов и других маломобильных групп населения (специальная экипировка, тренажеры, велоколяски, коляски для стрельбы из лука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доступности и качества реабилитационных услуг (развитие системы </w:t>
            </w:r>
            <w:r>
              <w:lastRenderedPageBreak/>
              <w:t xml:space="preserve">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соисполнитель - </w:t>
            </w:r>
            <w:proofErr w:type="spellStart"/>
            <w:r>
              <w:t>Минспорт</w:t>
            </w:r>
            <w:proofErr w:type="spellEnd"/>
            <w:r>
              <w:t xml:space="preserve">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2759,8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1234,4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1379,9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4270,0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1379,9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370,3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Оснащение организаций социального обслуживания специальным оборудованием (</w:t>
            </w:r>
            <w:proofErr w:type="spellStart"/>
            <w:r>
              <w:t>видеоувеличителями</w:t>
            </w:r>
            <w:proofErr w:type="spellEnd"/>
            <w:r>
              <w:t xml:space="preserve">, мониторами, дисплеями и клавиатурами Брайля), средствами связи (телефонными аппаратами с крупными кнопками, индукционными петлями, FM-системами), установка средств ориентации </w:t>
            </w:r>
            <w:r>
              <w:lastRenderedPageBreak/>
              <w:t>(звуковых мнемосхем, световых и звуковых маяков, информаторов, информационных табло, терминалов, "бегущих строк"), приобретение устройств беспроводного доступа к информационно-телекоммуникационной сети "Интернет" для компьютерных классов для лиц с нарушениями опорно-двигательных функций, зрения и слуха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1199,9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839,9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3.9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Реализация мероприятий по сохранению рабочих мест для 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</w:t>
            </w:r>
            <w:r>
              <w:lastRenderedPageBreak/>
              <w:t xml:space="preserve">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2500,0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3.11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 регионального телевидения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1567,7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470,3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1097,4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470,3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470,3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3.12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круглосуточных диспетчерских центров связи для глухих с целью оказания экстренной и иной социальной помощи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</w:t>
            </w:r>
            <w:r>
              <w:lastRenderedPageBreak/>
              <w:t>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3.13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Разработка и внедрение информационного ресурса "Интерактивная карта доступности объектов и услуг Чувашской Республики"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Республике)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Чувашской Республике"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Минобразования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173,7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</w:t>
            </w:r>
            <w:r>
              <w:lastRenderedPageBreak/>
              <w:t>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мероприятием 4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52,5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специалистов, получивших дополнительное профессиональное образование по 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инвалидов, в общем количестве специалистов, занятых в этой сфере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Подготовка (переподготовка и повышение квалификации) специалистов организаций социального </w:t>
            </w:r>
            <w:r>
              <w:lastRenderedPageBreak/>
              <w:t xml:space="preserve">обслуживания для работы по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и других маломобильных групп населения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</w:t>
            </w:r>
            <w:r>
              <w:lastRenderedPageBreak/>
              <w:t>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4.2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Обучение (профессиональная переподготовка, повышение квалификации) русскому жестовому языку переводчиков в сфере профессиональной коммуникации </w:t>
            </w:r>
            <w:proofErr w:type="spellStart"/>
            <w:r>
              <w:t>неслышащих</w:t>
            </w:r>
            <w:proofErr w:type="spellEnd"/>
            <w:r>
              <w:t xml:space="preserve"> (переводчик жестового языка) и переводчиков в сфере профессиональной коммуникации лиц с нарушениями слуха и зрения (слепоглухих), в том числе </w:t>
            </w:r>
            <w:proofErr w:type="spellStart"/>
            <w:r>
              <w:t>тифлокомментаторов</w:t>
            </w:r>
            <w:proofErr w:type="spellEnd"/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обучения тренеров-преподавателей для внедрения инклюзивных и </w:t>
            </w:r>
            <w:r>
              <w:lastRenderedPageBreak/>
              <w:t>интегрированных образовательных моделей с использованием специализированного оборудования и программного обеспечения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информационно-методическое и кадровое обеспечение системы </w:t>
            </w:r>
            <w:r>
              <w:lastRenderedPageBreak/>
              <w:t xml:space="preserve">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соисполнитель - </w:t>
            </w:r>
            <w:r>
              <w:lastRenderedPageBreak/>
              <w:t>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75,0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4.4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обучающих мероприятий для педагогических работников общеобразовательных организаций по вопросам организации инклюзивного образования детей-инвалидов в общеобразовательных организациях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4.5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обучения рабочих групп муниципальных образований для проведения паспортизации действующих объектов социальной инфраструктуры и жилищного фонда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4.6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и проведение республиканских научно-практических конференций по проблемам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поддержки инвалидов с участием инвалидов, в том числе детей-инвалидов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Чувашской Республике"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</w:t>
            </w:r>
            <w:r>
              <w:lastRenderedPageBreak/>
              <w:t>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Минкультуры Чувашии, Минтранс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органы местного самоуправления муниципальных </w:t>
            </w:r>
            <w:r>
              <w:lastRenderedPageBreak/>
              <w:t>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120829,20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61826,2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38745,5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59868,70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46430,6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22468,1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59960,50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15395,60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16277,4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мероприятием 5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52,5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данного возраста,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детей-инвалидов в возрасте от 1,5 до 7 лет, охваченных дошкольным образованием, в общей численности детей-инвалидов данного возраста,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граждан, признающих навыки, достоинства и способности инвалидов, в общей численности опрошенных граждан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54,7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инвалидов, принявших участие в культурных мероприятиях, в общей численности инвалидов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 xml:space="preserve"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</w:t>
            </w:r>
            <w:r>
              <w:lastRenderedPageBreak/>
              <w:t>численности этой категории населения в Чувашской Республике,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63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Республике,%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Создание в дошкольных 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16597,7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10315,6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6287,1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Создание в общеобразовательных организациях условий для инклюзивного образования детей-инвалидов, в том числе создание </w:t>
            </w:r>
            <w:r>
              <w:lastRenderedPageBreak/>
              <w:t xml:space="preserve">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преодоление социальной разобщенности в обществе и формирование позитивного отношения к </w:t>
            </w:r>
            <w:r>
              <w:lastRenderedPageBreak/>
              <w:t>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118129,2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61088,7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19915,6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58643,7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46010,6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10315,6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59485,5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15078,1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беспрепятственного доступа и оснащение общеобразовательных организаций специальным, в том числе учебным, </w:t>
            </w:r>
            <w:r>
              <w:lastRenderedPageBreak/>
              <w:t>реабилитационным, компьютерным оборудованием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и проведение интеллектуально-творческих, воспитательных </w:t>
            </w:r>
            <w:r>
              <w:lastRenderedPageBreak/>
              <w:t>мероприятий среди детей-инвалидов образовательных организаций, реализующих адаптированные образовательные программы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преодоление социальной разобщенности в обществе и формирование </w:t>
            </w:r>
            <w:r>
              <w:lastRenderedPageBreak/>
              <w:t>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соисполнитель - </w:t>
            </w:r>
            <w:r>
              <w:lastRenderedPageBreak/>
              <w:t>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совместных мероприятий для инвалидов и их сверстников, не имеющих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</w:t>
            </w:r>
            <w:r>
              <w:lastRenderedPageBreak/>
              <w:t>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соисполнители - Минкультуры Чувашии,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региональных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преодоление социальной разобщенности в обществе и формирование позитивного отношения к проблемам инвалидов и к проблеме </w:t>
            </w:r>
            <w:r>
              <w:lastRenderedPageBreak/>
              <w:t>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региональных культурно-массовых мероприятий (фестивалей творчества, конкурсов рисунков, шествий, новогодних представлений, уроков доброты, мастер-классов и иных мероприятий) в сфере культуры с участием инвалидов, в том числе детей-инвалидов и лиц, не имеющих инвалидности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Минкультуры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132,1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</w:t>
            </w:r>
            <w:r>
              <w:lastRenderedPageBreak/>
              <w:t>тие 5.10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спортивных мероприятий (малых олимпиад, чемпионатов, первенств, спартакиад, фестивалей и декадников) с участием инвалидов, в том числе детей-инвалидов и лиц, не имеющих инвалидности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преодоление </w:t>
            </w:r>
            <w:r>
              <w:lastRenderedPageBreak/>
              <w:t>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Минтруд Чувашии, соисполнитель - </w:t>
            </w: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5.11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 через средства массовой информации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</w:t>
            </w:r>
            <w:r>
              <w:lastRenderedPageBreak/>
              <w:t>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соисполнитель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1277,2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1074,8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202,4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5.12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Размещение рекламных и информационных материалов о государственной </w:t>
            </w:r>
            <w:hyperlink r:id="rId147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Российской Федерации "Доступная среда" на 2011 - 2020 годы, утвержденной постановлением Правительства Российской Федерации от 1 декабря 2015 г. N 1297, на телевизионных и радиовещательных каналах в Чувашской Республике, в информационно-телекоммуникационной сети "Интернет", а также создание и размещение в средствах массовой информации социально значимых проектов, рекламных и информационных материалов, </w:t>
            </w:r>
            <w:r>
              <w:lastRenderedPageBreak/>
              <w:t>направленных на формирование толерантного отношения к лицам с ограниченными возможностями здоровья и их проблемам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 в Чувашской Республике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соисполнитель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Планируемые расходы на реализацию подпрограммы могут уточняться ежегодно при формировании республиканского бюджета Чувашской Республики на очередной финансовый год и плановый период.</w:t>
      </w:r>
    </w:p>
    <w:p w:rsidR="005576D2" w:rsidRDefault="005576D2">
      <w:pPr>
        <w:pStyle w:val="ConsPlusNormal"/>
        <w:ind w:firstLine="540"/>
        <w:jc w:val="both"/>
      </w:pPr>
      <w:r>
        <w:t>&lt;**&gt; Мероприятия, предусмотренные подпрограммой, осуществляются по согласованию с исполнителем.";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48" w:history="1">
        <w:r>
          <w:rPr>
            <w:color w:val="0000FF"/>
          </w:rPr>
          <w:t>приложении N 5</w:t>
        </w:r>
      </w:hyperlink>
      <w:r>
        <w:t xml:space="preserve"> к подпрограмме: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49" w:history="1">
        <w:r>
          <w:rPr>
            <w:color w:val="0000FF"/>
          </w:rPr>
          <w:t>нумерационном заголовке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50" w:history="1">
        <w:r>
          <w:rPr>
            <w:color w:val="0000FF"/>
          </w:rPr>
          <w:t>разделе I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51" w:history="1">
        <w:r>
          <w:rPr>
            <w:color w:val="0000FF"/>
          </w:rPr>
          <w:t>пункте 1.1</w:t>
        </w:r>
      </w:hyperlink>
      <w:r>
        <w:t xml:space="preserve"> слова "на 2012 - 2020 годы" исключить, слова "от 15 апреля 2014 г. </w:t>
      </w:r>
      <w:hyperlink r:id="rId152" w:history="1">
        <w:r>
          <w:rPr>
            <w:color w:val="0000FF"/>
          </w:rPr>
          <w:t>N 297</w:t>
        </w:r>
      </w:hyperlink>
      <w:r>
        <w:t xml:space="preserve"> "Об утверждении государственной программы Российской Федерации "Доступная среда" на 2011 - 2015 годы" заменить словами "от 1 декабря 2015 г. </w:t>
      </w:r>
      <w:hyperlink r:id="rId153" w:history="1">
        <w:r>
          <w:rPr>
            <w:color w:val="0000FF"/>
          </w:rPr>
          <w:t>N 1297</w:t>
        </w:r>
      </w:hyperlink>
      <w:r>
        <w:t xml:space="preserve"> "Об утверждении государственной программы Российской Федерации "Доступная среда" на 2011 - 2020 годы";</w:t>
      </w:r>
    </w:p>
    <w:p w:rsidR="005576D2" w:rsidRDefault="005576D2">
      <w:pPr>
        <w:pStyle w:val="ConsPlusNormal"/>
        <w:ind w:firstLine="540"/>
        <w:jc w:val="both"/>
      </w:pPr>
      <w:hyperlink r:id="rId154" w:history="1">
        <w:r>
          <w:rPr>
            <w:color w:val="0000FF"/>
          </w:rPr>
          <w:t>дополнить</w:t>
        </w:r>
      </w:hyperlink>
      <w:r>
        <w:t xml:space="preserve"> пунктом 1.3.1 следующего содержания:</w:t>
      </w:r>
    </w:p>
    <w:p w:rsidR="005576D2" w:rsidRDefault="005576D2">
      <w:pPr>
        <w:pStyle w:val="ConsPlusNormal"/>
        <w:ind w:firstLine="540"/>
        <w:jc w:val="both"/>
      </w:pPr>
      <w:r>
        <w:t>"1.3.1. Соглашение предусматривает следующие положения:</w:t>
      </w:r>
    </w:p>
    <w:p w:rsidR="005576D2" w:rsidRDefault="005576D2">
      <w:pPr>
        <w:pStyle w:val="ConsPlusNormal"/>
        <w:ind w:firstLine="540"/>
        <w:jc w:val="both"/>
      </w:pPr>
      <w:r>
        <w:t>цели, сроки, порядок, размер и условия предоставления субсидий;</w:t>
      </w:r>
    </w:p>
    <w:p w:rsidR="005576D2" w:rsidRDefault="005576D2">
      <w:pPr>
        <w:pStyle w:val="ConsPlusNormal"/>
        <w:ind w:firstLine="540"/>
        <w:jc w:val="both"/>
      </w:pPr>
      <w:r>
        <w:t>направления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перечень документов, представляемых получателем субсидий для их получения;</w:t>
      </w:r>
    </w:p>
    <w:p w:rsidR="005576D2" w:rsidRDefault="005576D2">
      <w:pPr>
        <w:pStyle w:val="ConsPlusNormal"/>
        <w:ind w:firstLine="540"/>
        <w:jc w:val="both"/>
      </w:pPr>
      <w:r>
        <w:t>значения показателей результативности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обязательство получателя субсидий о ведении учета показателей результативности использования межбюджетных трансфертов и представлении отчетности о достижении их значений;</w:t>
      </w:r>
    </w:p>
    <w:p w:rsidR="005576D2" w:rsidRDefault="005576D2">
      <w:pPr>
        <w:pStyle w:val="ConsPlusNormal"/>
        <w:ind w:firstLine="540"/>
        <w:jc w:val="both"/>
      </w:pPr>
      <w:r>
        <w:t>сроки проверки главным распорядителем средств республиканского бюджета Чувашской Республики, предоставляющим субсидии, соблюдения получателями субсидий установленных условий и целей их использования;</w:t>
      </w:r>
    </w:p>
    <w:p w:rsidR="005576D2" w:rsidRDefault="005576D2">
      <w:pPr>
        <w:pStyle w:val="ConsPlusNormal"/>
        <w:ind w:firstLine="540"/>
        <w:jc w:val="both"/>
      </w:pPr>
      <w:r>
        <w:t>порядок возврата не использованных получателем субсидий остатков субсидий;</w:t>
      </w:r>
    </w:p>
    <w:p w:rsidR="005576D2" w:rsidRDefault="005576D2">
      <w:pPr>
        <w:pStyle w:val="ConsPlusNormal"/>
        <w:ind w:firstLine="540"/>
        <w:jc w:val="both"/>
      </w:pPr>
      <w:r>
        <w:t xml:space="preserve">порядок возврата субсидий в случаях выявления главным распорядителем средств республиканского бюджета Чувашской Республики или органами государственного финансового контроля фактов нарушения целей и условий предоставления субсидий,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порядок, сроки и формы представления отчетности об использовании субсидий, выполнении условий предоставления субсидий, установленных главным распорядителем средств республиканского бюджета Чувашской Республики.";</w:t>
      </w:r>
    </w:p>
    <w:p w:rsidR="005576D2" w:rsidRDefault="005576D2">
      <w:pPr>
        <w:pStyle w:val="ConsPlusNormal"/>
        <w:ind w:firstLine="540"/>
        <w:jc w:val="both"/>
      </w:pPr>
      <w:hyperlink r:id="rId155" w:history="1">
        <w:r>
          <w:rPr>
            <w:color w:val="0000FF"/>
          </w:rPr>
          <w:t>дополнить</w:t>
        </w:r>
      </w:hyperlink>
      <w:r>
        <w:t xml:space="preserve"> пунктом 1.5 следующего содержания:</w:t>
      </w:r>
    </w:p>
    <w:p w:rsidR="005576D2" w:rsidRDefault="005576D2">
      <w:pPr>
        <w:pStyle w:val="ConsPlusNormal"/>
        <w:ind w:firstLine="540"/>
        <w:jc w:val="both"/>
      </w:pPr>
      <w:r>
        <w:t>"1.5. Методика расчета размера субсидий:</w:t>
      </w:r>
    </w:p>
    <w:p w:rsidR="005576D2" w:rsidRDefault="005576D2">
      <w:pPr>
        <w:pStyle w:val="ConsPlusNormal"/>
        <w:ind w:firstLine="540"/>
        <w:jc w:val="both"/>
      </w:pPr>
      <w:r>
        <w:t>Размер субсидии (</w:t>
      </w:r>
      <w:proofErr w:type="spellStart"/>
      <w:r>
        <w:t>Vi</w:t>
      </w:r>
      <w:proofErr w:type="spellEnd"/>
      <w:r>
        <w:t>) рассчитывается по формуле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 w:rsidRPr="008E3A36">
        <w:rPr>
          <w:position w:val="-30"/>
        </w:rPr>
        <w:pict>
          <v:shape id="_x0000_i1025" style="width:75.75pt;height:37.5pt" coordsize="" o:spt="100" adj="0,,0" path="" filled="f" stroked="f">
            <v:stroke joinstyle="miter"/>
            <v:imagedata r:id="rId156" o:title="base_23650_85249_6"/>
            <v:formulas/>
            <v:path o:connecttype="segments"/>
          </v:shape>
        </w:pic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где:</w:t>
      </w:r>
    </w:p>
    <w:p w:rsidR="005576D2" w:rsidRDefault="005576D2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76D2" w:rsidRDefault="005576D2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мi</w:t>
      </w:r>
      <w:proofErr w:type="spellEnd"/>
      <w:r>
        <w:t xml:space="preserve"> - объем средств, предусмотренных в бюджете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76D2" w:rsidRDefault="005576D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30</w:t>
      </w:r>
      <w:r>
        <w:t xml:space="preserve"> - коэффициент процентного соотношения средств, необходимых для выделения из бюджетов муниципальных образований, равный 30;</w:t>
      </w:r>
    </w:p>
    <w:p w:rsidR="005576D2" w:rsidRDefault="005576D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70</w:t>
      </w:r>
      <w:r>
        <w:t xml:space="preserve"> - коэффициент процентного соотношения средств, выделенных из федерального бюджета на софинансирование расходов бюджетов муниципальных образований, равный 70.</w:t>
      </w:r>
    </w:p>
    <w:p w:rsidR="005576D2" w:rsidRDefault="005576D2">
      <w:pPr>
        <w:pStyle w:val="ConsPlusNormal"/>
        <w:ind w:firstLine="540"/>
        <w:jc w:val="both"/>
      </w:pPr>
      <w:r>
        <w:t xml:space="preserve">Если </w:t>
      </w:r>
      <w:r w:rsidRPr="008E3A36">
        <w:rPr>
          <w:position w:val="-14"/>
        </w:rPr>
        <w:pict>
          <v:shape id="_x0000_i1026" style="width:33pt;height:22.5pt" coordsize="" o:spt="100" adj="0,,0" path="" filled="f" stroked="f">
            <v:stroke joinstyle="miter"/>
            <v:imagedata r:id="rId157" o:title="base_23650_85249_7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(V), то </w:t>
      </w:r>
      <w:proofErr w:type="spellStart"/>
      <w:r>
        <w:t>Vi</w:t>
      </w:r>
      <w:proofErr w:type="spellEnd"/>
      <w:r>
        <w:t xml:space="preserve"> уменьшается на коэффициент K, рассчитываемый как </w:t>
      </w:r>
      <w:r w:rsidRPr="008E3A36">
        <w:rPr>
          <w:position w:val="-14"/>
        </w:rPr>
        <w:pict>
          <v:shape id="_x0000_i1027" style="width:47.25pt;height:22.5pt" coordsize="" o:spt="100" adj="0,,0" path="" filled="f" stroked="f">
            <v:stroke joinstyle="miter"/>
            <v:imagedata r:id="rId158" o:title="base_23650_85249_8"/>
            <v:formulas/>
            <v:path o:connecttype="segments"/>
          </v:shape>
        </w:pict>
      </w:r>
      <w:r>
        <w:t>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lastRenderedPageBreak/>
        <w:t xml:space="preserve">в </w:t>
      </w:r>
      <w:hyperlink r:id="rId159" w:history="1">
        <w:r>
          <w:rPr>
            <w:color w:val="0000FF"/>
          </w:rPr>
          <w:t>разделе II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0" w:history="1">
        <w:r>
          <w:rPr>
            <w:color w:val="0000FF"/>
          </w:rPr>
          <w:t>пункте 2.4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1" w:history="1">
        <w:r>
          <w:rPr>
            <w:color w:val="0000FF"/>
          </w:rPr>
          <w:t>абзаце первом</w:t>
        </w:r>
      </w:hyperlink>
      <w:r>
        <w:t xml:space="preserve"> слова "Министерством здравоохранения и социального развития Чувашской Республики (далее - Минздравсоцразвития Чувашии)" заменить словами "Министерством труда и социальной защиты Чувашской Республики (далее - Минтруд Чувашии)";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2" w:history="1">
        <w:r>
          <w:rPr>
            <w:color w:val="0000FF"/>
          </w:rPr>
          <w:t>абзаце втором</w:t>
        </w:r>
      </w:hyperlink>
      <w:r>
        <w:t xml:space="preserve"> слова "Минздравсоцразвития Чувашии" заменить словами "Минтруд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3" w:history="1">
        <w:r>
          <w:rPr>
            <w:color w:val="0000FF"/>
          </w:rPr>
          <w:t>абзаце первом пункта 2.5</w:t>
        </w:r>
      </w:hyperlink>
      <w:r>
        <w:t xml:space="preserve"> слова "Минздравсоцразвития Чувашии" заменить словами "Минтруд Чувашии",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hyperlink r:id="rId164" w:history="1">
        <w:r>
          <w:rPr>
            <w:color w:val="0000FF"/>
          </w:rPr>
          <w:t>дополнить</w:t>
        </w:r>
      </w:hyperlink>
      <w:r>
        <w:t xml:space="preserve"> пунктом 2.5.1 следующего содержания:</w:t>
      </w:r>
    </w:p>
    <w:p w:rsidR="005576D2" w:rsidRDefault="005576D2">
      <w:pPr>
        <w:pStyle w:val="ConsPlusNormal"/>
        <w:ind w:firstLine="540"/>
        <w:jc w:val="both"/>
      </w:pPr>
      <w:r>
        <w:t>"2.5.1. Результативность использования субсидий оценивается исходя из достижения администрациями муниципальных районов и городских округов показателя результативности использования субсидий, установленного соглашением.</w:t>
      </w:r>
    </w:p>
    <w:p w:rsidR="005576D2" w:rsidRDefault="005576D2">
      <w:pPr>
        <w:pStyle w:val="ConsPlusNormal"/>
        <w:ind w:firstLine="540"/>
        <w:jc w:val="both"/>
      </w:pPr>
      <w:r>
        <w:t>В случае, если администрациями муниципальных районов и городских округов допущены нарушения обязательств, предусмотренных соглашением, в части достижения значения показателя результативности использования субсидий, то объем средств, подлежащих возврату в республиканский бюджет Чувашской Республики (&lt;*&gt;) в срок, установленный соглашением, рассчитывается по формуле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субсидий</w:t>
      </w:r>
      <w:proofErr w:type="spellEnd"/>
      <w:r>
        <w:t xml:space="preserve"> x (1 - D / S),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где:</w:t>
      </w:r>
    </w:p>
    <w:p w:rsidR="005576D2" w:rsidRDefault="005576D2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субсидий</w:t>
      </w:r>
      <w:proofErr w:type="spellEnd"/>
      <w:r>
        <w:t xml:space="preserve"> - размер субсидий, полученных администрациями муниципальных районов и городских округов;</w:t>
      </w:r>
    </w:p>
    <w:p w:rsidR="005576D2" w:rsidRDefault="005576D2">
      <w:pPr>
        <w:pStyle w:val="ConsPlusNormal"/>
        <w:ind w:firstLine="540"/>
        <w:jc w:val="both"/>
      </w:pPr>
      <w:r>
        <w:t>D - фактически достигнутое значение показателя результативности использования субсидий на основании отчета о достижении значения показателя результативности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S - плановое значение показателя результативности использования субсидий, установленное соглашением.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Основанием для освобождения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соответствующих обязательств.";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5" w:history="1">
        <w:r>
          <w:rPr>
            <w:color w:val="0000FF"/>
          </w:rPr>
          <w:t>абзаце третьем пункта 2.6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6" w:history="1">
        <w:r>
          <w:rPr>
            <w:color w:val="0000FF"/>
          </w:rPr>
          <w:t>пункте 3.1 раздела III</w:t>
        </w:r>
      </w:hyperlink>
      <w:r>
        <w:t xml:space="preserve"> слова "Минздравсоцразвития Чувашии" заменить словами "Минтруд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7" w:history="1">
        <w:r>
          <w:rPr>
            <w:color w:val="0000FF"/>
          </w:rPr>
          <w:t>приложении N 6</w:t>
        </w:r>
      </w:hyperlink>
      <w:r>
        <w:t xml:space="preserve"> к подпрограмме: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8" w:history="1">
        <w:r>
          <w:rPr>
            <w:color w:val="0000FF"/>
          </w:rPr>
          <w:t>нумерационном заголовке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69" w:history="1">
        <w:r>
          <w:rPr>
            <w:color w:val="0000FF"/>
          </w:rPr>
          <w:t>разделе I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70" w:history="1">
        <w:r>
          <w:rPr>
            <w:color w:val="0000FF"/>
          </w:rPr>
          <w:t>пункте 1.1</w:t>
        </w:r>
      </w:hyperlink>
      <w:r>
        <w:t xml:space="preserve"> слова "от 15 апреля 2014 г. </w:t>
      </w:r>
      <w:hyperlink r:id="rId171" w:history="1">
        <w:r>
          <w:rPr>
            <w:color w:val="0000FF"/>
          </w:rPr>
          <w:t>N 297</w:t>
        </w:r>
      </w:hyperlink>
      <w:r>
        <w:t xml:space="preserve"> "Об утверждении государственной программы Российской Федерации "Доступная среда" на 2011 - 2015 годы" заменить словами "от 1 декабря 2015 г. </w:t>
      </w:r>
      <w:hyperlink r:id="rId172" w:history="1">
        <w:r>
          <w:rPr>
            <w:color w:val="0000FF"/>
          </w:rPr>
          <w:t>N 1297</w:t>
        </w:r>
      </w:hyperlink>
      <w:r>
        <w:t xml:space="preserve"> "Об утверждении государственной программы Российской Федерации "Доступная среда" на 2011 - 2020 годы";</w:t>
      </w:r>
    </w:p>
    <w:p w:rsidR="005576D2" w:rsidRDefault="005576D2">
      <w:pPr>
        <w:pStyle w:val="ConsPlusNormal"/>
        <w:ind w:firstLine="540"/>
        <w:jc w:val="both"/>
      </w:pPr>
      <w:hyperlink r:id="rId173" w:history="1">
        <w:r>
          <w:rPr>
            <w:color w:val="0000FF"/>
          </w:rPr>
          <w:t>дополнить</w:t>
        </w:r>
      </w:hyperlink>
      <w:r>
        <w:t xml:space="preserve"> пунктом 1.3.1 следующего содержания:</w:t>
      </w:r>
    </w:p>
    <w:p w:rsidR="005576D2" w:rsidRDefault="005576D2">
      <w:pPr>
        <w:pStyle w:val="ConsPlusNormal"/>
        <w:ind w:firstLine="540"/>
        <w:jc w:val="both"/>
      </w:pPr>
      <w:r>
        <w:t>"1.3.1. Соглашение предусматривает следующие положения:</w:t>
      </w:r>
    </w:p>
    <w:p w:rsidR="005576D2" w:rsidRDefault="005576D2">
      <w:pPr>
        <w:pStyle w:val="ConsPlusNormal"/>
        <w:ind w:firstLine="540"/>
        <w:jc w:val="both"/>
      </w:pPr>
      <w:r>
        <w:t>цели, сроки, порядок, размер и условия предоставления субсидий;</w:t>
      </w:r>
    </w:p>
    <w:p w:rsidR="005576D2" w:rsidRDefault="005576D2">
      <w:pPr>
        <w:pStyle w:val="ConsPlusNormal"/>
        <w:ind w:firstLine="540"/>
        <w:jc w:val="both"/>
      </w:pPr>
      <w:r>
        <w:t>направления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перечень документов, представляемых получателем субсидий для их получения;</w:t>
      </w:r>
    </w:p>
    <w:p w:rsidR="005576D2" w:rsidRDefault="005576D2">
      <w:pPr>
        <w:pStyle w:val="ConsPlusNormal"/>
        <w:ind w:firstLine="540"/>
        <w:jc w:val="both"/>
      </w:pPr>
      <w:r>
        <w:t>значения показателей результативности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обязательство получателя субсидий о ведении учета показателей результативности использования межбюджетных трансфертов и представлении отчетности о достижении их значений;</w:t>
      </w:r>
    </w:p>
    <w:p w:rsidR="005576D2" w:rsidRDefault="005576D2">
      <w:pPr>
        <w:pStyle w:val="ConsPlusNormal"/>
        <w:ind w:firstLine="540"/>
        <w:jc w:val="both"/>
      </w:pPr>
      <w:r>
        <w:t xml:space="preserve">сроки проверки главным распорядителем средств республиканского бюджета Чувашской Республики, предоставляющим субсидии, соблюдения получателями субсидий установленных </w:t>
      </w:r>
      <w:r>
        <w:lastRenderedPageBreak/>
        <w:t>условий и целей их использования;</w:t>
      </w:r>
    </w:p>
    <w:p w:rsidR="005576D2" w:rsidRDefault="005576D2">
      <w:pPr>
        <w:pStyle w:val="ConsPlusNormal"/>
        <w:ind w:firstLine="540"/>
        <w:jc w:val="both"/>
      </w:pPr>
      <w:r>
        <w:t>порядок возврата не использованных получателем субсидий остатков субсидий;</w:t>
      </w:r>
    </w:p>
    <w:p w:rsidR="005576D2" w:rsidRDefault="005576D2">
      <w:pPr>
        <w:pStyle w:val="ConsPlusNormal"/>
        <w:ind w:firstLine="540"/>
        <w:jc w:val="both"/>
      </w:pPr>
      <w:r>
        <w:t xml:space="preserve">порядок возврата субсидий в случаях выявления главным распорядителем средств республиканского бюджета Чувашской Республики или органами государственного финансового контроля фактов нарушения целей и условий предоставления субсидий,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субсидий;</w:t>
      </w:r>
    </w:p>
    <w:p w:rsidR="005576D2" w:rsidRDefault="005576D2">
      <w:pPr>
        <w:pStyle w:val="ConsPlusNormal"/>
        <w:ind w:firstLine="540"/>
        <w:jc w:val="both"/>
      </w:pPr>
      <w:r>
        <w:t>порядок, сроки и формы представления отчетности об использовании субсидий, выполнении условий предоставления субсидий, установленных главным распорядителем средств республиканского бюджета Чувашской Республики.";</w:t>
      </w:r>
    </w:p>
    <w:p w:rsidR="005576D2" w:rsidRDefault="005576D2">
      <w:pPr>
        <w:pStyle w:val="ConsPlusNormal"/>
        <w:ind w:firstLine="540"/>
        <w:jc w:val="both"/>
      </w:pPr>
      <w:hyperlink r:id="rId174" w:history="1">
        <w:r>
          <w:rPr>
            <w:color w:val="0000FF"/>
          </w:rPr>
          <w:t>дополнить</w:t>
        </w:r>
      </w:hyperlink>
      <w:r>
        <w:t xml:space="preserve"> пунктом 1.5 следующего содержания:</w:t>
      </w:r>
    </w:p>
    <w:p w:rsidR="005576D2" w:rsidRDefault="005576D2">
      <w:pPr>
        <w:pStyle w:val="ConsPlusNormal"/>
        <w:ind w:firstLine="540"/>
        <w:jc w:val="both"/>
      </w:pPr>
      <w:r>
        <w:t>"1.5. Методика расчета размера субсидий:</w:t>
      </w:r>
    </w:p>
    <w:p w:rsidR="005576D2" w:rsidRDefault="005576D2">
      <w:pPr>
        <w:pStyle w:val="ConsPlusNormal"/>
        <w:ind w:firstLine="540"/>
        <w:jc w:val="both"/>
      </w:pPr>
      <w:r>
        <w:t>Размер субсидии (</w:t>
      </w:r>
      <w:proofErr w:type="spellStart"/>
      <w:r>
        <w:t>Vi</w:t>
      </w:r>
      <w:proofErr w:type="spellEnd"/>
      <w:r>
        <w:t>) рассчитывается по формуле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 w:rsidRPr="008E3A36">
        <w:rPr>
          <w:position w:val="-30"/>
        </w:rPr>
        <w:pict>
          <v:shape id="_x0000_i1028" style="width:75.75pt;height:37.5pt" coordsize="" o:spt="100" adj="0,,0" path="" filled="f" stroked="f">
            <v:stroke joinstyle="miter"/>
            <v:imagedata r:id="rId156" o:title="base_23650_85249_9"/>
            <v:formulas/>
            <v:path o:connecttype="segments"/>
          </v:shape>
        </w:pic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где:</w:t>
      </w:r>
    </w:p>
    <w:p w:rsidR="005576D2" w:rsidRDefault="005576D2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76D2" w:rsidRDefault="005576D2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мi</w:t>
      </w:r>
      <w:proofErr w:type="spellEnd"/>
      <w:r>
        <w:t xml:space="preserve"> - объем средств, предусмотренных в бюджете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76D2" w:rsidRDefault="005576D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30</w:t>
      </w:r>
      <w:r>
        <w:t xml:space="preserve"> - коэффициент процентного соотношения средств, необходимых для выделения из бюджетов муниципальных образований, равный 30;</w:t>
      </w:r>
    </w:p>
    <w:p w:rsidR="005576D2" w:rsidRDefault="005576D2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70</w:t>
      </w:r>
      <w:r>
        <w:t xml:space="preserve"> - коэффициент процентного соотношения средств, выделенных из федерального бюджета на софинансирование расходов бюджетов муниципальных образований, равный 70.</w:t>
      </w:r>
    </w:p>
    <w:p w:rsidR="005576D2" w:rsidRDefault="005576D2">
      <w:pPr>
        <w:pStyle w:val="ConsPlusNormal"/>
        <w:ind w:firstLine="540"/>
        <w:jc w:val="both"/>
      </w:pPr>
      <w:r>
        <w:t xml:space="preserve">Если </w:t>
      </w:r>
      <w:r w:rsidRPr="008E3A36">
        <w:rPr>
          <w:position w:val="-14"/>
        </w:rPr>
        <w:pict>
          <v:shape id="_x0000_i1029" style="width:33pt;height:22.5pt" coordsize="" o:spt="100" adj="0,,0" path="" filled="f" stroked="f">
            <v:stroke joinstyle="miter"/>
            <v:imagedata r:id="rId157" o:title="base_23650_85249_10"/>
            <v:formulas/>
            <v:path o:connecttype="segments"/>
          </v:shape>
        </w:pict>
      </w:r>
      <w:r>
        <w:t xml:space="preserve"> превышает объем, подлежащий распределению муниципальным образованиям (V), то </w:t>
      </w:r>
      <w:proofErr w:type="spellStart"/>
      <w:r>
        <w:t>Vi</w:t>
      </w:r>
      <w:proofErr w:type="spellEnd"/>
      <w:r>
        <w:t xml:space="preserve"> уменьшается на коэффициент К, рассчитываемый как </w:t>
      </w:r>
      <w:r w:rsidRPr="008E3A36">
        <w:rPr>
          <w:position w:val="-14"/>
        </w:rPr>
        <w:pict>
          <v:shape id="_x0000_i1030" style="width:47.25pt;height:22.5pt" coordsize="" o:spt="100" adj="0,,0" path="" filled="f" stroked="f">
            <v:stroke joinstyle="miter"/>
            <v:imagedata r:id="rId158" o:title="base_23650_85249_11"/>
            <v:formulas/>
            <v:path o:connecttype="segments"/>
          </v:shape>
        </w:pict>
      </w:r>
      <w:r>
        <w:t>.";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75" w:history="1">
        <w:r>
          <w:rPr>
            <w:color w:val="0000FF"/>
          </w:rPr>
          <w:t>абзаце втором пункта 2.5 раздела II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14) в </w:t>
      </w:r>
      <w:hyperlink r:id="rId176" w:history="1">
        <w:r>
          <w:rPr>
            <w:color w:val="0000FF"/>
          </w:rPr>
          <w:t>приложении N 15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77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178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79" w:history="1">
        <w:r>
          <w:rPr>
            <w:color w:val="0000FF"/>
          </w:rPr>
          <w:t>паспорте</w:t>
        </w:r>
      </w:hyperlink>
      <w:r>
        <w:t xml:space="preserve"> подпрограммы "Совершенствование социальной поддержки семьи и детей" Государственной программы (далее - подпрограмма):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80" w:history="1">
        <w:r>
          <w:rPr>
            <w:color w:val="0000FF"/>
          </w:rPr>
          <w:t>позиции</w:t>
        </w:r>
      </w:hyperlink>
      <w:r>
        <w:t xml:space="preserve"> "Ответственный исполнитель подпрограммы"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181" w:history="1">
        <w:r>
          <w:rPr>
            <w:color w:val="0000FF"/>
          </w:rPr>
          <w:t>позицию</w:t>
        </w:r>
      </w:hyperlink>
      <w:r>
        <w:t xml:space="preserve"> "Соисполнители подпрограммы"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72"/>
        <w:gridCol w:w="6690"/>
      </w:tblGrid>
      <w:tr w:rsidR="005576D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"Соисполнители подпрограммы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5576D2" w:rsidRDefault="005576D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Республики;</w:t>
            </w:r>
          </w:p>
          <w:p w:rsidR="005576D2" w:rsidRDefault="005576D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5576D2" w:rsidRDefault="005576D2">
            <w:pPr>
              <w:pStyle w:val="ConsPlusNormal"/>
              <w:jc w:val="both"/>
            </w:pPr>
            <w:r>
              <w:t>государственные организации социального обслуживания;</w:t>
            </w:r>
          </w:p>
          <w:p w:rsidR="005576D2" w:rsidRDefault="005576D2">
            <w:pPr>
              <w:pStyle w:val="ConsPlusNormal"/>
              <w:jc w:val="both"/>
            </w:pPr>
            <w:r>
              <w:t>государственные организации социального обслуживания семьи и детей;</w:t>
            </w:r>
          </w:p>
          <w:p w:rsidR="005576D2" w:rsidRDefault="005576D2">
            <w:pPr>
              <w:pStyle w:val="ConsPlusNormal"/>
              <w:jc w:val="both"/>
            </w:pPr>
            <w:r>
              <w:t>органы местного самоуправления (по согласованию)";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left="540"/>
        <w:jc w:val="both"/>
      </w:pPr>
      <w:r>
        <w:t xml:space="preserve">в </w:t>
      </w:r>
      <w:hyperlink r:id="rId182" w:history="1">
        <w:r>
          <w:rPr>
            <w:color w:val="0000FF"/>
          </w:rPr>
          <w:t>абзаце третьем позиции</w:t>
        </w:r>
      </w:hyperlink>
      <w:r>
        <w:t xml:space="preserve"> "Целевые индикаторы и показатели подпрограммы" цифры "0,04" заменить цифрами "0,17";</w:t>
      </w:r>
    </w:p>
    <w:p w:rsidR="005576D2" w:rsidRDefault="005576D2">
      <w:pPr>
        <w:pStyle w:val="ConsPlusNormal"/>
        <w:ind w:firstLine="540"/>
        <w:jc w:val="both"/>
      </w:pPr>
      <w:hyperlink r:id="rId183" w:history="1">
        <w:r>
          <w:rPr>
            <w:color w:val="0000FF"/>
          </w:rPr>
          <w:t>позицию</w:t>
        </w:r>
      </w:hyperlink>
      <w:r>
        <w:t xml:space="preserve"> "Объем финансирования подпрограммы с разбивкой по годам реализации"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35"/>
        <w:gridCol w:w="6746"/>
      </w:tblGrid>
      <w:tr w:rsidR="005576D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 xml:space="preserve">"Объемы финансирования </w:t>
            </w:r>
            <w:r>
              <w:lastRenderedPageBreak/>
              <w:t>подпрограммы с разбивкой по годам реализации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общий объем финансирования подпрограммы составляет 18829061,5 тыс. рублей,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2014 году - 2395094,2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- 2691580,7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- 2989798,6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- 2688147,0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- 2688147,0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- 2688147,0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- 2688147,0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- 4931540,0 тыс. рублей (26,19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- 762849,5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- 880195,9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- 974329,4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- 578541,3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- 578541,3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- 578541,3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- 578541,3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- 10688804,0 тыс. рублей (56,77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- 1177253,6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- 1343333,3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- 1551930,5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- 1658964,5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- 1658964,5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- 1658964,5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- 1658964,5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местных бюджетов - 1715230,5 тыс. рублей (9,11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- 251432,8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- 261351,7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- 273182,0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- 232316,0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- 232316,0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- 232316,0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2020 году - 232316,0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внебюджетных источников - 1493487,0 тыс. рублей (7,93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- 203558,3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- 206699,8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- 209928,1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- 218325,2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- 218325,2 тыс. рублей";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184" w:history="1">
        <w:r>
          <w:rPr>
            <w:color w:val="0000FF"/>
          </w:rPr>
          <w:t>абзац восемнадцатый раздела 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85" w:history="1">
        <w:r>
          <w:rPr>
            <w:color w:val="0000FF"/>
          </w:rPr>
          <w:t>разделе III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86" w:history="1">
        <w:r>
          <w:rPr>
            <w:color w:val="0000FF"/>
          </w:rPr>
          <w:t>абзаце девятнадцатом</w:t>
        </w:r>
      </w:hyperlink>
      <w:r>
        <w:t xml:space="preserve"> слова "Минздравсоцразвития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87" w:history="1">
        <w:r>
          <w:rPr>
            <w:color w:val="0000FF"/>
          </w:rPr>
          <w:t>абзаце двадцать пятом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188" w:history="1">
        <w:r>
          <w:rPr>
            <w:color w:val="0000FF"/>
          </w:rPr>
          <w:t>абзац сорок третий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189" w:history="1">
        <w:r>
          <w:rPr>
            <w:color w:val="0000FF"/>
          </w:rPr>
          <w:t>раздел V</w:t>
        </w:r>
      </w:hyperlink>
      <w:r>
        <w:t xml:space="preserve"> подпрограммы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"Прогнозируемые объемы финансирования на реализацию мероприятий подпрограммы составляют 18829061,5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- 2395094,2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- 2691580,7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- 2989798,6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- 2688147,0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- 2688147,0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- 2688147,0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- 2688147,0 тыс. рублей;</w:t>
      </w:r>
    </w:p>
    <w:p w:rsidR="005576D2" w:rsidRDefault="005576D2">
      <w:pPr>
        <w:pStyle w:val="ConsPlusNormal"/>
        <w:ind w:firstLine="540"/>
        <w:jc w:val="both"/>
      </w:pPr>
      <w:r>
        <w:t>из них средства:</w:t>
      </w:r>
    </w:p>
    <w:p w:rsidR="005576D2" w:rsidRDefault="005576D2">
      <w:pPr>
        <w:pStyle w:val="ConsPlusNormal"/>
        <w:ind w:firstLine="540"/>
        <w:jc w:val="both"/>
      </w:pPr>
      <w:r>
        <w:t>федерального бюджета - 4931540,0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- 762849,5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- 880195,9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- 974329,4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- 578541,3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- 578541,3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- 578541,3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- 578541,3 тыс. рублей;</w:t>
      </w:r>
    </w:p>
    <w:p w:rsidR="005576D2" w:rsidRDefault="005576D2">
      <w:pPr>
        <w:pStyle w:val="ConsPlusNormal"/>
        <w:ind w:firstLine="540"/>
        <w:jc w:val="both"/>
      </w:pPr>
      <w:r>
        <w:t>республиканского бюджета Чувашской Республики - 10688804,0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- 1177253,6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- 1343333,3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- 1532359,1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- 1658964,5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- 1658964,5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- 1658964,5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- 1658964,5 тыс. рублей;</w:t>
      </w:r>
    </w:p>
    <w:p w:rsidR="005576D2" w:rsidRDefault="005576D2">
      <w:pPr>
        <w:pStyle w:val="ConsPlusNormal"/>
        <w:ind w:firstLine="540"/>
        <w:jc w:val="both"/>
      </w:pPr>
      <w:r>
        <w:t>местных бюджетов - 1715230,5 тыс. рублей (9,11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- 251432,8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- 261351,7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- 273182,0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- 232316,0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- 232316,0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- 232316,0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- 232316,0 тыс. рублей;</w:t>
      </w:r>
    </w:p>
    <w:p w:rsidR="005576D2" w:rsidRDefault="005576D2">
      <w:pPr>
        <w:pStyle w:val="ConsPlusNormal"/>
        <w:ind w:firstLine="540"/>
        <w:jc w:val="both"/>
      </w:pPr>
      <w:r>
        <w:t>внебюджетных источников - 1493487,0 тыс. рублей (7,93 процента),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- 203558,3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- 206699,8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- 209928,1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- 218325,2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- 218325,2 тыс. рублей;</w:t>
      </w:r>
    </w:p>
    <w:p w:rsidR="005576D2" w:rsidRDefault="005576D2">
      <w:pPr>
        <w:pStyle w:val="ConsPlusNormal"/>
        <w:ind w:firstLine="540"/>
        <w:jc w:val="both"/>
      </w:pPr>
      <w:r>
        <w:t>в 2019 году - 218325,2 тыс. рублей;</w:t>
      </w:r>
    </w:p>
    <w:p w:rsidR="005576D2" w:rsidRDefault="005576D2">
      <w:pPr>
        <w:pStyle w:val="ConsPlusNormal"/>
        <w:ind w:firstLine="540"/>
        <w:jc w:val="both"/>
      </w:pPr>
      <w:r>
        <w:t>в 2020 году - 218325,2 тыс. рублей.</w:t>
      </w:r>
    </w:p>
    <w:p w:rsidR="005576D2" w:rsidRDefault="005576D2">
      <w:pPr>
        <w:pStyle w:val="ConsPlusNormal"/>
        <w:ind w:firstLine="540"/>
        <w:jc w:val="both"/>
      </w:pPr>
      <w:r>
        <w:t xml:space="preserve">В ходе реализации подпрограммы объемы финансирования подлежат ежегодному </w:t>
      </w:r>
      <w:r>
        <w:lastRenderedPageBreak/>
        <w:t>уточнению с учетом субвенций из федерального бюджета, предоставляемых республиканскому бюджету Чувашской Республики, реальных возможностей республиканского бюджета Чувашской Республики.</w:t>
      </w:r>
    </w:p>
    <w:p w:rsidR="005576D2" w:rsidRDefault="005576D2">
      <w:pPr>
        <w:pStyle w:val="ConsPlusNormal"/>
        <w:ind w:firstLine="540"/>
        <w:jc w:val="both"/>
      </w:pPr>
      <w:r>
        <w:t>Ресурсное обеспечение реализации подпрограммы за счет всех источников финансирования приводится в приложении N 4 к подпрограмме.";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hyperlink r:id="rId190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191" w:history="1">
        <w:r>
          <w:rPr>
            <w:color w:val="0000FF"/>
          </w:rPr>
          <w:t>2</w:t>
        </w:r>
      </w:hyperlink>
      <w:r>
        <w:t xml:space="preserve"> к подпрограмме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приложение N 4</w:t>
        </w:r>
      </w:hyperlink>
      <w:r>
        <w:t xml:space="preserve">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4</w:t>
      </w:r>
    </w:p>
    <w:p w:rsidR="005576D2" w:rsidRDefault="005576D2">
      <w:pPr>
        <w:pStyle w:val="ConsPlusNormal"/>
        <w:jc w:val="right"/>
      </w:pPr>
      <w:r>
        <w:t>к подпрограмме "Совершенствование</w:t>
      </w:r>
    </w:p>
    <w:p w:rsidR="005576D2" w:rsidRDefault="005576D2">
      <w:pPr>
        <w:pStyle w:val="ConsPlusNormal"/>
        <w:jc w:val="right"/>
      </w:pPr>
      <w:r>
        <w:t>социальной поддержки семьи и детей"</w:t>
      </w:r>
    </w:p>
    <w:p w:rsidR="005576D2" w:rsidRDefault="005576D2">
      <w:pPr>
        <w:pStyle w:val="ConsPlusNormal"/>
        <w:jc w:val="right"/>
      </w:pPr>
      <w:r>
        <w:t>государственной программы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РЕАЛИЗАЦИИ ПОДПРОГРАММЫ "СОВЕРШЕНСТВОВАНИЕ СОЦИАЛЬНОЙ</w:t>
      </w:r>
    </w:p>
    <w:p w:rsidR="005576D2" w:rsidRDefault="005576D2">
      <w:pPr>
        <w:pStyle w:val="ConsPlusNormal"/>
        <w:jc w:val="center"/>
      </w:pPr>
      <w:r>
        <w:t>ПОДДЕРЖКИ СЕМЬИ И ДЕТЕЙ" ГОСУДАРСТВЕННОЙ ПРОГРАММЫ</w:t>
      </w:r>
    </w:p>
    <w:p w:rsidR="005576D2" w:rsidRDefault="005576D2">
      <w:pPr>
        <w:pStyle w:val="ConsPlusNormal"/>
        <w:jc w:val="center"/>
      </w:pPr>
      <w:r>
        <w:t>ЧУВАШСКОЙ РЕСПУБЛИКИ "СОЦИАЛЬНАЯ ПОДДЕРЖКА ГРАЖДАН"</w:t>
      </w:r>
    </w:p>
    <w:p w:rsidR="005576D2" w:rsidRDefault="005576D2">
      <w:pPr>
        <w:pStyle w:val="ConsPlusNormal"/>
        <w:jc w:val="center"/>
      </w:pPr>
      <w:r>
        <w:t>ЗА СЧЕТ ВСЕХ ИСТОЧНИКОВ ФИНАНСИРОВАНИЯ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438"/>
        <w:gridCol w:w="1984"/>
        <w:gridCol w:w="1757"/>
        <w:gridCol w:w="567"/>
        <w:gridCol w:w="510"/>
        <w:gridCol w:w="539"/>
        <w:gridCol w:w="624"/>
        <w:gridCol w:w="1587"/>
        <w:gridCol w:w="1304"/>
        <w:gridCol w:w="1361"/>
        <w:gridCol w:w="1417"/>
        <w:gridCol w:w="1474"/>
        <w:gridCol w:w="1361"/>
        <w:gridCol w:w="1361"/>
        <w:gridCol w:w="1304"/>
      </w:tblGrid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240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582" w:type="dxa"/>
            <w:gridSpan w:val="7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 &lt;*&gt;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группы (подгруппа) вида расходов</w:t>
            </w:r>
          </w:p>
        </w:tc>
        <w:tc>
          <w:tcPr>
            <w:tcW w:w="1587" w:type="dxa"/>
            <w:vMerge/>
          </w:tcPr>
          <w:p w:rsidR="005576D2" w:rsidRDefault="005576D2"/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"Совершенствование социальной поддержки семьи и детей"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75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2395094,2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2691580,7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2989798,6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2688147,0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</w:tcPr>
          <w:p w:rsidR="005576D2" w:rsidRDefault="005576D2">
            <w:pPr>
              <w:pStyle w:val="ConsPlusNormal"/>
              <w:jc w:val="both"/>
            </w:pPr>
            <w:r>
              <w:t>соисполнитель - Минобразования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762849,5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880195,9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974329,4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578541,3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соисполнитель - </w:t>
            </w: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1177253,6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1343333,3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1532359,1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1658964,5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251432,8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261351,7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273182,0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</w:tcPr>
          <w:p w:rsidR="005576D2" w:rsidRDefault="005576D2">
            <w:pPr>
              <w:pStyle w:val="ConsPlusNormal"/>
              <w:jc w:val="both"/>
            </w:pPr>
            <w:r>
              <w:t>соисполнитель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</w:tcPr>
          <w:p w:rsidR="005576D2" w:rsidRDefault="005576D2">
            <w:pPr>
              <w:pStyle w:val="ConsPlusNormal"/>
              <w:jc w:val="both"/>
            </w:pPr>
            <w:r>
              <w:t>соисполнитель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203558,3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206699,8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209928,1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"Обеспечение реализации государственной политики по предоставлению государственной социальной помощи семьям с детьми, находящимся в трудной жизненной ситуации"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предоставления денежных выплат и пособий гражданам, имеющим детей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1702394,1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2024530,1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2298894,0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1976430,2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725363,4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880067,1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974295,7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977030,7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1144463,0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1324598,3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1397924,1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Показатель (индикатор) подпрограммы, увязанный с основным мероприятием 1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детей, охваченных денежными выплатами и пособиями, в общей численности детей, имеющих право на социальную поддержку,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1.1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выплаты ежемесячного пособия на ребенка, пособия по беременности и родам женщинам, признанным в установленном порядке безработными, и некоторым другим категориям женщин ежемесячной денежной компенсации для обеспечения полноценным питанием по заключению врачей беременных женщин, кормящих матерей и детей в возрасте от двух до трех лет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570320,2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599778,8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6088169,2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570320,2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599778,8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608816,2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655755,5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ежемесячной денежной выплаты, назначаемой в случае рождения (усыновления) третьего ребенка или последующих детей до достижения ребенком </w:t>
            </w:r>
            <w:r>
              <w:lastRenderedPageBreak/>
              <w:t>возраста трех лет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обязательств государства по социальной поддержке семьи и детей в социальном </w:t>
            </w:r>
            <w:r>
              <w:lastRenderedPageBreak/>
              <w:t>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300609,0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521523,7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662366,4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217941,5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347334,8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392783,3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82667,5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174188,9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187960,8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выплаты пособия по беременности и родам женщинам,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</w:t>
            </w:r>
            <w:r>
              <w:lastRenderedPageBreak/>
              <w:t>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507421,9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532732,3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581512,4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507421,9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532732,3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581512,4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578506,1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выплаты единовременного пособия женщинам, вставшим на учет в медицинских организациях в ранние сроки беременности (до 12 недель),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</w:t>
            </w:r>
            <w:r>
              <w:lastRenderedPageBreak/>
              <w:t>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12 месяцев, предшествовавших дню признания их в установленном порядке безработными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выплаты ежемесячного пособия лицам из числа детей-сирот и детей, оставшихся без попечения родителей, в возрасте старше 18 лет, обучающимся в общеобразовательных организациях и проживающим в семьях </w:t>
            </w:r>
            <w:r>
              <w:lastRenderedPageBreak/>
              <w:t>бывших попечителей, приемных родителей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4128,4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2204,8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4334,7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4128,4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2204,8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4334,7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4746,9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выплаты ежемесячного пособия по уходу за ребенком до достижения им возраста 1,5 лет матерям либо отцам, опекунам,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образовательных организациях и находящимся в отпуске </w:t>
            </w:r>
            <w:r>
              <w:lastRenderedPageBreak/>
              <w:t>по уходу за ребенком)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1.7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выплаты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ежемесячной денежной компенсации на </w:t>
            </w:r>
            <w:r>
              <w:lastRenderedPageBreak/>
              <w:t>продовольственные товары детям инвалидов, граждан, умерших вследствие аварии на Чернобыльской АЭС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обязательств </w:t>
            </w:r>
            <w:r>
              <w:lastRenderedPageBreak/>
              <w:t>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</w:t>
            </w:r>
            <w:r>
              <w:lastRenderedPageBreak/>
              <w:t>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191,00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191,00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219,70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89500,0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89500,0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246000,00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</w:t>
            </w:r>
            <w: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1.10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Возмещение пятидесяти процентов от стоимости проезда на междугородном транспорте один раз в год к месту лечения и обратно в пределах Российской Федерации детям до достижения ими возраста 18 лет, нуждающимся в социальной поддержке, из малоимущих семей (кроме детей-сирот и детей, оставшихся без попечения родителей, а также лиц из числа детей-сирот и детей, оставшихся без попечения родителей, детей-инвалидов), проживающим в Чувашской Республике, нуждающимся в </w:t>
            </w:r>
            <w:r>
              <w:lastRenderedPageBreak/>
              <w:t>санаторно-курортном лечении по заключению медицинских организаций государственной системы здравоохранения, имеющим путевки (курсовки) в санаторно-курортные организации соответствующего профиля независимо от форм собственности, также одному из родителей (лицу, его заменяющему), сопровождающему ребенка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118,1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118,1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135,8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1.11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Выплаты приемной семье на содержание подопечных детей, выплаты опекунам (попечителям) на содержание подопечных детей, выплаты вознаграждения приемным родителям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263605,5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278656,1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276690,3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263605,5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278656,1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276690,3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303105,4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Цель "Обеспечение реализации государственной политики по предоставлению государственной социальной помощи семьям с детьми, находящимся в трудной жизненной ситуации"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538658,9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514523,6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541970,3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544904,6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37163,7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46504,1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46472,1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58860,2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94263,40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251432,8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261351,7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273182,0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232316,0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203558,3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206699,8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209928,1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218325,2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Показатель (индикатор) подпрограммы, увязанный с основным мероприятием 2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65,00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Ведение реестра организаций отдыха детей и их оздоровления в соответствии с типовой формой паспорта организации отдыха детей и их оздоровления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2.2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Размещение информации об организации отдыха детей и их оздоровления в средствах массовой информации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Минздрав Чувашии, Минобразования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республиканского конкурса на лучшую организацию отдыха детей и их оздоровления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отдыха детей и их оздоровления, в том числе детей, находящихся в трудной жизненной </w:t>
            </w:r>
            <w:r>
              <w:lastRenderedPageBreak/>
              <w:t>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Подготовка и развитие материально-технической базы организаций отдыха детей и их оздоровления, включая системы водоснабжения и водоотведения, санитарно-техническое состояние пищеблоков, места для купания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39887,6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41882,0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43976,2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45735,2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45735,2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45735,2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45735,2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12239,3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12851,3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13493,9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14033,6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14033,6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14033,6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14033,6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27648,3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29030,7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30482,3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31701,6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31701,6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31701,6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31701,6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Комплектование организаций отдыха детей и их оздоровления квалифицированным медицинским и педагогическим персоналом, инструкторами по физической культуре, прошедшими специальную подготовку, работниками пищеблока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отдыха детей и их </w:t>
            </w:r>
            <w:r>
              <w:lastRenderedPageBreak/>
              <w:t>оздоровления в загородных оздоровительных лагерях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организация отдыха детей и их </w:t>
            </w:r>
            <w:r>
              <w:lastRenderedPageBreak/>
              <w:t>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Чувашии, соисполнители - Минздрав Чувашии, Минобразования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412787,7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423333,5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448192,9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499169,4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499169,4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499169,4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499169,4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46504,1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46472,1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58860,2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94263,4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190373,6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199192,3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209886,9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218282,4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218282,4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218282,4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218282,4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175910,0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177669,1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179445,8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186623,6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186623,6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186623,6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186623,6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Организация отдыха детей школьного возраста, находящихся в трудной жизненной ситуации, в оздоровительных лагерях с дневным и круглосуточным пребыванием детей, созданных на базе государственных </w:t>
            </w:r>
            <w:r>
              <w:lastRenderedPageBreak/>
              <w:t>организаций социального 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35898,3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35898,3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2.8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оздоровления детей школьного возраста, имеющих медицинские показания, в санаториях и санаторных оздоровительных лагерях круглогодичного действия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Минздрав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2.9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отдыха детей школьного возраста в каникулярное время в организациях отдыха детей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48819,9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49308,1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49801,20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48819,9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49308,1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49801,2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2.10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Осуществление мероприятий, связанных с отдыхом и оздоровлением детей в организациях отдыха детей и их оздоровления, </w:t>
            </w:r>
            <w:r>
              <w:lastRenderedPageBreak/>
              <w:t>расположенных в Республике Крым и г. Севастополе, за счет межбюджетных трансфертов, предоставляемых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организация отдыха детей и их оздоровления, в том числе детей, находящихся в трудной жизненной </w:t>
            </w:r>
            <w:r>
              <w:lastRenderedPageBreak/>
              <w:t>ситуации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1265,40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1265,40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"Улучшение положения семей, воспитывающих несовершеннолетних детей, находящихся в трудной жизненной ситуации, профилактика семейного неблагополучия"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социального обслуживания семьи и детей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144032,6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143815,1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141115,9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144032,6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143815,1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141115,9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156566,2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</w:t>
            </w:r>
            <w:r>
              <w:lastRenderedPageBreak/>
              <w:t>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3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0,17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деятельности (оказание услуг) государственной организации социального обслуживания детей с ограниченными возможностями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72368,6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73787,7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72008,6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79900,7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79900,7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79900,7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79900,7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72368,6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73783,7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72008,6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79900,7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79900,70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79900,70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79900,70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</w:t>
            </w:r>
            <w:r>
              <w:lastRenderedPageBreak/>
              <w:t>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деятельности (оказание услуг) государственных организаций социального обслуживания семьи и детей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71664,0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70027,4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69107,3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71664,0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70027,4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69107,3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76665,5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lastRenderedPageBreak/>
              <w:t>Мероприятие 3.3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деятельности общероссийского детского телефона доверия на базе бюджетного учреждения Чувашской Республики "Новочебоксарский социально-реабилитационный центр для несовершеннолетних" Минтруда Чувашии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БУ "Новочебоксарский социально-реабилитационный центр для несовершеннолетних" Минтруда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программ и проектов, направленных на организацию мероприятий в сфере защиты интересов детей-инвалидов и предоставление им </w:t>
            </w:r>
            <w:r>
              <w:lastRenderedPageBreak/>
              <w:t>реабилитационных услуг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обязательств государства по социальной поддержке семьи и детей в социальном </w:t>
            </w:r>
            <w:r>
              <w:lastRenderedPageBreak/>
              <w:t>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государственные организации социального </w:t>
            </w:r>
            <w:r>
              <w:lastRenderedPageBreak/>
              <w:t>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Внедрение новых форм и технологий социального 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республиканского смотра-конкурса "Лучшая организация социального обслуживания", республиканского конкурса профессионального мастерства среди работников организаций социального обслуживания семьи и детей "Лучшие по профессии" и других мероприятий в сфере социального обслуживания семьи и детей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обеспечение выполнения обязательств государства по социальной 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3.7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Мониторинг доступности и качества услуг, оказываемых организациями социального </w:t>
            </w:r>
            <w:r>
              <w:lastRenderedPageBreak/>
              <w:t>обслуживания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обеспечение выполнения обязательств государства по социальной </w:t>
            </w:r>
            <w:r>
              <w:lastRenderedPageBreak/>
              <w:t>поддержке семьи и детей в социальном обслуживании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</w:t>
            </w:r>
            <w:r>
              <w:lastRenderedPageBreak/>
              <w:t>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"Улучшение положения семей, воспитывающих несовершеннолетних детей, находящихся в трудной жизненной ситуации, профилактика семейного неблагополучия"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мероприятий по профилактике безнадзорности и правонарушений несовершеннолетних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государственные организации социального обслуживания, органы местного самоуправления </w:t>
            </w:r>
            <w:r>
              <w:lastRenderedPageBreak/>
              <w:t>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6656,2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6798,0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6539,6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7093,6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35,20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6533,8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6769,2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6505,9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7058,4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</w:t>
            </w:r>
            <w:r>
              <w:lastRenderedPageBreak/>
              <w:t>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4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0,17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4.1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</w:t>
            </w:r>
            <w:r>
              <w:lastRenderedPageBreak/>
              <w:t>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4.2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Чувашской Республики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40,0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4.3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Профилактика безнадзорности и правонарушений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6493,8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6729,2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6493,8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6729,2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7018,4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Цель "Обеспечение реализации государственной политики по предоставлению государственной социальной помощи семьям с детьми, находящимся в трудной жизненной ситуации"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</w:t>
            </w:r>
            <w:r>
              <w:lastRenderedPageBreak/>
              <w:t>ие 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Внедрение форм и методов работы, </w:t>
            </w:r>
            <w:r>
              <w:lastRenderedPageBreak/>
              <w:t>способствующих преодолению изолированности детей-инвалидов и их социальной интеграции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совершенствование системы </w:t>
            </w:r>
            <w:r>
              <w:lastRenderedPageBreak/>
              <w:t>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Чувашии, соисполнители - государственные организации социального обслуживания,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5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Удельный вес детей-инвалидов, получивших социальные услуги в организациях социального обслуживания для детей-инвалидов, в общей численности детей-инвалидов,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72,0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</w:t>
            </w:r>
            <w:r>
              <w:lastRenderedPageBreak/>
              <w:t>тие 5.1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республиканского фестиваля спорта среди детей с ограниченными возможностями здоровья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совершенствовани</w:t>
            </w:r>
            <w:r>
              <w:lastRenderedPageBreak/>
              <w:t>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соисполнители - государственные организации социального обслуживания,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5.2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мероприятий в рамках Международного дня инвалидов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государственные организации социального обслуживания, органы местного самоуправления </w:t>
            </w:r>
            <w:r>
              <w:lastRenderedPageBreak/>
              <w:t>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20779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"Улучшение положения семей, воспитывающих несовершеннолетних детей, находящихся в трудной жизненной ситуации, профилактика семейного неблагополучия"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Основное мероприятие 6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1913,9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1278,8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1813,9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1278,8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3152,4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государственной программы, увязанный с основным мероприятием 6</w:t>
            </w:r>
          </w:p>
        </w:tc>
        <w:tc>
          <w:tcPr>
            <w:tcW w:w="8419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%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0,17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6.1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республиканского конкурса "Семья года Чувашской Республики"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122,7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6.2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212,2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212,2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303,2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6.3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формирование общественного </w:t>
            </w:r>
            <w:r>
              <w:lastRenderedPageBreak/>
              <w:t>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19,00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6.4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Обеспечение выплаты единовременного денежного вознаграждения родителям (усыновителям), награжденным орденом "Родительская слава", учрежденным </w:t>
            </w:r>
            <w:hyperlink r:id="rId19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</w:t>
            </w:r>
            <w:r>
              <w:lastRenderedPageBreak/>
              <w:t>от 13 мая 2008 г. N 775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30,5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</w:pPr>
            <w:r>
              <w:t>Мероприятие 6.5</w:t>
            </w:r>
          </w:p>
        </w:tc>
        <w:tc>
          <w:tcPr>
            <w:tcW w:w="243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757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&lt;**&gt;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9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1338,5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1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47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61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</w:pP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1338,5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2677,0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  <w:tr w:rsidR="005576D2">
        <w:tc>
          <w:tcPr>
            <w:tcW w:w="119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438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1757" w:type="dxa"/>
            <w:vMerge/>
          </w:tcPr>
          <w:p w:rsidR="005576D2" w:rsidRDefault="005576D2"/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39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2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587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0,00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Планируемые расходы на реализацию подпрограммы могут уточняться ежегодно при формировании республиканского бюджета Чувашской Республики на очередной финансовый год и плановый период.</w:t>
      </w:r>
    </w:p>
    <w:p w:rsidR="005576D2" w:rsidRDefault="005576D2">
      <w:pPr>
        <w:pStyle w:val="ConsPlusNormal"/>
        <w:ind w:firstLine="540"/>
        <w:jc w:val="both"/>
      </w:pPr>
      <w:r>
        <w:t>&lt;**&gt; Мероприятия, предусмотренные подпрограммой, реализуются по согласованию с исполнителем.";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15) в </w:t>
      </w:r>
      <w:hyperlink r:id="rId194" w:history="1">
        <w:r>
          <w:rPr>
            <w:color w:val="0000FF"/>
          </w:rPr>
          <w:t>приложении N 16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95" w:history="1">
        <w:r>
          <w:rPr>
            <w:color w:val="0000FF"/>
          </w:rPr>
          <w:t>нумерационном заголовке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96" w:history="1">
        <w:r>
          <w:rPr>
            <w:color w:val="0000FF"/>
          </w:rPr>
          <w:t>паспорте</w:t>
        </w:r>
      </w:hyperlink>
      <w:r>
        <w:t xml:space="preserve"> программы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(далее - Программа):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97" w:history="1">
        <w:r>
          <w:rPr>
            <w:color w:val="0000FF"/>
          </w:rPr>
          <w:t>позиции</w:t>
        </w:r>
      </w:hyperlink>
      <w:r>
        <w:t xml:space="preserve"> "Ответственный исполнитель Программы"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198" w:history="1">
        <w:r>
          <w:rPr>
            <w:color w:val="0000FF"/>
          </w:rPr>
          <w:t>четвертом абзаце позиции</w:t>
        </w:r>
      </w:hyperlink>
      <w:r>
        <w:t xml:space="preserve"> "Соисполнители Программы" слова "Государственная служба занятости населения Чувашской Республики" заменить словами "Министерство здравоохранения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199" w:history="1">
        <w:r>
          <w:rPr>
            <w:color w:val="0000FF"/>
          </w:rPr>
          <w:t>позицию</w:t>
        </w:r>
      </w:hyperlink>
      <w:r>
        <w:t xml:space="preserve"> "Объем бюджетных ассигнований Программы" изложить в следующей редакции: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97"/>
        <w:gridCol w:w="6690"/>
      </w:tblGrid>
      <w:tr w:rsidR="005576D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"Объем бюджетных ассигнований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объем финансового обеспечения Программы в 2014 - 2018 годах - 1325,2 тыс. рублей, в том числе по годам: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- 429,3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- 785,8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- 37,9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- 36,1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- 36,1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- 746,1 тыс. рублей (56,30 процента), в том числе по годам: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- 746,1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- 579,1 тыс. рублей (43,70 процента), в том числе по годам: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- 429,3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- 39,7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- 37,9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lastRenderedPageBreak/>
              <w:t>в 2017 году - 36,1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- 36,1 тыс. рублей";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0" w:history="1">
        <w:r>
          <w:rPr>
            <w:color w:val="0000FF"/>
          </w:rPr>
          <w:t>подразделе 1.1 раздела I</w:t>
        </w:r>
      </w:hyperlink>
      <w:r>
        <w:t xml:space="preserve"> 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1" w:history="1">
        <w:r>
          <w:rPr>
            <w:color w:val="0000FF"/>
          </w:rPr>
          <w:t>абзаце девятом пункта 1.1.7</w:t>
        </w:r>
      </w:hyperlink>
      <w:r>
        <w:t xml:space="preserve"> слова "Государственной службы занятости населения Чувашской Республики (далее - КУ ЦЗН Госслужбы занятости Чувашии)" заменить словами "Министерства труда и социальной защиты Чувашской Республики (далее - КУ ЦЗН Минтруда Чувашии)";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2" w:history="1">
        <w:r>
          <w:rPr>
            <w:color w:val="0000FF"/>
          </w:rPr>
          <w:t>пункте 1.1.8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3" w:history="1">
        <w:r>
          <w:rPr>
            <w:color w:val="0000FF"/>
          </w:rPr>
          <w:t>абзаце третьем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4" w:history="1">
        <w:r>
          <w:rPr>
            <w:color w:val="0000FF"/>
          </w:rPr>
          <w:t>абзаце пятнадцатом</w:t>
        </w:r>
      </w:hyperlink>
      <w:r>
        <w:t xml:space="preserve"> слова "Минздравсоцразвития Чувашии" заменить словами "Минздрава Чувашии", слова "АУ ДПО "Учебно-методический центр "Аспект" Госслужбы занятости Чувашии" заменить словами "ГАУ ДПО "Учебно-методический центр "Аспект" 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5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r:id="rId206" w:history="1">
        <w:r>
          <w:rPr>
            <w:color w:val="0000FF"/>
          </w:rPr>
          <w:t>восьмом</w:t>
        </w:r>
      </w:hyperlink>
      <w:r>
        <w:t xml:space="preserve">, </w:t>
      </w:r>
      <w:hyperlink r:id="rId207" w:history="1">
        <w:r>
          <w:rPr>
            <w:color w:val="0000FF"/>
          </w:rPr>
          <w:t>девятнадцатом пункта 1.1.9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08" w:history="1">
        <w:r>
          <w:rPr>
            <w:color w:val="0000FF"/>
          </w:rPr>
          <w:t>разделе II</w:t>
        </w:r>
      </w:hyperlink>
      <w:r>
        <w:t xml:space="preserve"> Программы:</w:t>
      </w:r>
    </w:p>
    <w:p w:rsidR="005576D2" w:rsidRDefault="005576D2">
      <w:pPr>
        <w:pStyle w:val="ConsPlusNormal"/>
        <w:ind w:firstLine="540"/>
        <w:jc w:val="both"/>
      </w:pPr>
      <w:hyperlink r:id="rId209" w:history="1">
        <w:r>
          <w:rPr>
            <w:color w:val="0000FF"/>
          </w:rPr>
          <w:t>абзац второй пункта 2.3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0" w:history="1">
        <w:r>
          <w:rPr>
            <w:color w:val="0000FF"/>
          </w:rPr>
          <w:t>третьем предложении абзаца пятого пункта 2.4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1" w:history="1">
        <w:r>
          <w:rPr>
            <w:color w:val="0000FF"/>
          </w:rPr>
          <w:t>подразделе 3.1 раздела III</w:t>
        </w:r>
      </w:hyperlink>
      <w:r>
        <w:t xml:space="preserve"> Программы: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2" w:history="1">
        <w:r>
          <w:rPr>
            <w:color w:val="0000FF"/>
          </w:rPr>
          <w:t>пункте 3.1.2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3" w:history="1">
        <w:r>
          <w:rPr>
            <w:color w:val="0000FF"/>
          </w:rPr>
          <w:t>абзаце первом</w:t>
        </w:r>
      </w:hyperlink>
      <w:r>
        <w:t xml:space="preserve"> слова "Министерством здравоохранения и социального развития Чувашской Республики" заменить словами "Министерством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4" w:history="1">
        <w:r>
          <w:rPr>
            <w:color w:val="0000FF"/>
          </w:rPr>
          <w:t>пункте 3.1.3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5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216" w:history="1">
        <w:r>
          <w:rPr>
            <w:color w:val="0000FF"/>
          </w:rPr>
          <w:t>втором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7" w:history="1">
        <w:r>
          <w:rPr>
            <w:color w:val="0000FF"/>
          </w:rPr>
          <w:t>графе 2 таблицы 3</w:t>
        </w:r>
      </w:hyperlink>
      <w:r>
        <w:t xml:space="preserve"> слова "Госслужба занятости Чувашии, КУ ЦЗН Госслужбы занятости Чувашии" заменить словами "Минтруд Чувашии, КУ ЦЗН 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8" w:history="1">
        <w:r>
          <w:rPr>
            <w:color w:val="0000FF"/>
          </w:rPr>
          <w:t>пункте 3.1.4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19" w:history="1">
        <w:r>
          <w:rPr>
            <w:color w:val="0000FF"/>
          </w:rPr>
          <w:t>абзаце втором</w:t>
        </w:r>
      </w:hyperlink>
      <w:r>
        <w:t xml:space="preserve"> слова "казенного учреждения Чувашской Республики "Центр предоставления мер социальной поддержки" Министерства здравоохранения и социального развития Чувашской Республики (далее - отдел социальной защиты населения КУ "Центр предоставления мер социальной поддержки" Минздравсоцразвития Чувашии)" заменить словами "казенного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(далее - отдел социальной защиты населения КУ "Центр предоставления мер социальной поддержки" Минтруда Чувашии)";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0" w:history="1">
        <w:r>
          <w:rPr>
            <w:color w:val="0000FF"/>
          </w:rPr>
          <w:t>абзаце третьем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1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222" w:history="1">
        <w:r>
          <w:rPr>
            <w:color w:val="0000FF"/>
          </w:rPr>
          <w:t>шестом</w:t>
        </w:r>
      </w:hyperlink>
      <w:r>
        <w:t xml:space="preserve"> слова "Минздравсоцразвития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3" w:history="1">
        <w:r>
          <w:rPr>
            <w:color w:val="0000FF"/>
          </w:rPr>
          <w:t>пункте 3.1.5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4" w:history="1">
        <w:r>
          <w:rPr>
            <w:color w:val="0000FF"/>
          </w:rPr>
          <w:t>абзаце первом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5" w:history="1">
        <w:r>
          <w:rPr>
            <w:color w:val="0000FF"/>
          </w:rPr>
          <w:t>абзаце втором</w:t>
        </w:r>
      </w:hyperlink>
      <w:r>
        <w:t xml:space="preserve"> слова "АУ ДПО "Учебно-методический центр "Аспект" Госслужбы занятости Чувашии" заменить словами "ГАУ ДПО "Учебно-методический центр "Аспект" Минтруда Чувашии", слова "БОУ ДПО "Чувашский республиканский институт образования" заменить словами "БОУ ДПО (ПК) С "Чувашский республиканский институт образования", слова "Минздравсоцразвития Чувашии" заменить словами "Минздрава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6" w:history="1">
        <w:r>
          <w:rPr>
            <w:color w:val="0000FF"/>
          </w:rPr>
          <w:t>пункте 3.1.6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7" w:history="1">
        <w:r>
          <w:rPr>
            <w:color w:val="0000FF"/>
          </w:rPr>
          <w:t>абзаце восьмом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8" w:history="1">
        <w:r>
          <w:rPr>
            <w:color w:val="0000FF"/>
          </w:rPr>
          <w:t>абзаце втором пункта 3.1.7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29" w:history="1">
        <w:r>
          <w:rPr>
            <w:color w:val="0000FF"/>
          </w:rPr>
          <w:t>пункте 3.1.8</w:t>
        </w:r>
      </w:hyperlink>
      <w:r>
        <w:t xml:space="preserve"> слова "Госслужбы занятости Чувашии" заменить словами "Минтруда </w:t>
      </w:r>
      <w:r>
        <w:lastRenderedPageBreak/>
        <w:t>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0" w:history="1">
        <w:r>
          <w:rPr>
            <w:color w:val="0000FF"/>
          </w:rPr>
          <w:t>абзаце тринадцатом пункта 3.1.10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1" w:history="1">
        <w:r>
          <w:rPr>
            <w:color w:val="0000FF"/>
          </w:rPr>
          <w:t>пункте 3.1.11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2" w:history="1">
        <w:r>
          <w:rPr>
            <w:color w:val="0000FF"/>
          </w:rPr>
          <w:t>абзаце первом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3" w:history="1">
        <w:r>
          <w:rPr>
            <w:color w:val="0000FF"/>
          </w:rPr>
          <w:t>абзаце четвертом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234" w:history="1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235" w:history="1">
        <w:r>
          <w:rPr>
            <w:color w:val="0000FF"/>
          </w:rPr>
          <w:t>раздел V</w:t>
        </w:r>
      </w:hyperlink>
      <w:r>
        <w:t xml:space="preserve"> Программы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"V. Обоснование объема финансовых ресурсов,</w:t>
      </w:r>
    </w:p>
    <w:p w:rsidR="005576D2" w:rsidRDefault="005576D2">
      <w:pPr>
        <w:pStyle w:val="ConsPlusNormal"/>
        <w:jc w:val="center"/>
      </w:pPr>
      <w:r>
        <w:t>необходимых для реализации Программы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Финансовое обеспечение реализации Программы осуществляется за счет средств республиканского бюджета Чувашской Республики и федерального бюджета.</w:t>
      </w:r>
    </w:p>
    <w:p w:rsidR="005576D2" w:rsidRDefault="005576D2">
      <w:pPr>
        <w:pStyle w:val="ConsPlusNormal"/>
        <w:ind w:firstLine="540"/>
        <w:jc w:val="both"/>
      </w:pPr>
      <w:r>
        <w:t>Общий объем финансирования Программы в 2014 - 2018 годах составит 1325,2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за счет средств федерального бюджета:</w:t>
      </w:r>
    </w:p>
    <w:p w:rsidR="005576D2" w:rsidRDefault="005576D2">
      <w:pPr>
        <w:pStyle w:val="ConsPlusNormal"/>
        <w:ind w:firstLine="540"/>
        <w:jc w:val="both"/>
      </w:pPr>
      <w:r>
        <w:t>в 2015 году - 746,1 тыс. рублей;</w:t>
      </w:r>
    </w:p>
    <w:p w:rsidR="005576D2" w:rsidRDefault="005576D2">
      <w:pPr>
        <w:pStyle w:val="ConsPlusNormal"/>
        <w:ind w:firstLine="540"/>
        <w:jc w:val="both"/>
      </w:pPr>
      <w:r>
        <w:t>за счет средств республиканского бюджета Чувашской Республики:</w:t>
      </w:r>
    </w:p>
    <w:p w:rsidR="005576D2" w:rsidRDefault="005576D2">
      <w:pPr>
        <w:pStyle w:val="ConsPlusNormal"/>
        <w:ind w:firstLine="540"/>
        <w:jc w:val="both"/>
      </w:pPr>
      <w:r>
        <w:t>в 2014 году - 429,3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- 39,7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- 37,9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- 36,1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- 36,1 тыс. рублей.";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6" w:history="1">
        <w:r>
          <w:rPr>
            <w:color w:val="0000FF"/>
          </w:rPr>
          <w:t>разделе VI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hyperlink r:id="rId237" w:history="1">
        <w:r>
          <w:rPr>
            <w:color w:val="0000FF"/>
          </w:rPr>
          <w:t>абзац седьмой подраздела 6.1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"Выезд участников Программы и членов их семей на постоянное место жительства из Чувашской Республики ранее чем через три года. Выезд соотечественников из Чувашской Республики ранее чем через три года со дня постановки на учет в территориальном органе Федеральной миграционной службы в качестве участника Программы и (или) члена его семьи влечет за собой взыскание понесенных государством затрат, связанных с выплатой подъемных, компенсацией транспортных расходов, а также расходов, связанных с оформлением документов, определяющих правовой статус на территории Российской Федерации, в порядке, определяемом Правительством Российской Федерации.";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38" w:history="1">
        <w:r>
          <w:rPr>
            <w:color w:val="0000FF"/>
          </w:rPr>
          <w:t>подразделе 6.2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во </w:t>
      </w:r>
      <w:hyperlink r:id="rId239" w:history="1">
        <w:r>
          <w:rPr>
            <w:color w:val="0000FF"/>
          </w:rPr>
          <w:t>втором предложении абзаца четвертого пункта 6.2.1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0" w:history="1">
        <w:r>
          <w:rPr>
            <w:color w:val="0000FF"/>
          </w:rPr>
          <w:t>абзаце третьем пункта 6.2.4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а </w:t>
      </w:r>
      <w:hyperlink r:id="rId241" w:history="1">
        <w:r>
          <w:rPr>
            <w:color w:val="0000FF"/>
          </w:rPr>
          <w:t>абзаце втором пункта 6.2.5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2" w:history="1">
        <w:r>
          <w:rPr>
            <w:color w:val="0000FF"/>
          </w:rPr>
          <w:t>абзаце третьем пункта 6.2.6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hyperlink r:id="rId243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244" w:history="1">
        <w:r>
          <w:rPr>
            <w:color w:val="0000FF"/>
          </w:rPr>
          <w:t>2</w:t>
        </w:r>
      </w:hyperlink>
      <w:r>
        <w:t xml:space="preserve"> к 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245" w:history="1">
        <w:r>
          <w:rPr>
            <w:color w:val="0000FF"/>
          </w:rPr>
          <w:t>приложение N 3</w:t>
        </w:r>
      </w:hyperlink>
      <w:r>
        <w:t xml:space="preserve"> к Программе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3</w:t>
      </w:r>
    </w:p>
    <w:p w:rsidR="005576D2" w:rsidRDefault="005576D2">
      <w:pPr>
        <w:pStyle w:val="ConsPlusNormal"/>
        <w:jc w:val="right"/>
      </w:pPr>
      <w:r>
        <w:t>к программе Чувашской Республики</w:t>
      </w:r>
    </w:p>
    <w:p w:rsidR="005576D2" w:rsidRDefault="005576D2">
      <w:pPr>
        <w:pStyle w:val="ConsPlusNormal"/>
        <w:jc w:val="right"/>
      </w:pPr>
      <w:r>
        <w:t>"Оказание содействия добровольному</w:t>
      </w:r>
    </w:p>
    <w:p w:rsidR="005576D2" w:rsidRDefault="005576D2">
      <w:pPr>
        <w:pStyle w:val="ConsPlusNormal"/>
        <w:jc w:val="right"/>
      </w:pPr>
      <w:r>
        <w:t>переселению в Чувашскую Республику</w:t>
      </w:r>
    </w:p>
    <w:p w:rsidR="005576D2" w:rsidRDefault="005576D2">
      <w:pPr>
        <w:pStyle w:val="ConsPlusNormal"/>
        <w:jc w:val="right"/>
      </w:pPr>
      <w:r>
        <w:t>соотечественников, проживающих</w:t>
      </w:r>
    </w:p>
    <w:p w:rsidR="005576D2" w:rsidRDefault="005576D2">
      <w:pPr>
        <w:pStyle w:val="ConsPlusNormal"/>
        <w:jc w:val="right"/>
      </w:pPr>
      <w:r>
        <w:t>за рубежом, на 2014 - 2018 годы"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РЕАЛИЗАЦИИ ПРОГРАММЫ ЧУВАШСКОЙ РЕСПУБЛИКИ</w:t>
      </w:r>
    </w:p>
    <w:p w:rsidR="005576D2" w:rsidRDefault="005576D2">
      <w:pPr>
        <w:pStyle w:val="ConsPlusNormal"/>
        <w:jc w:val="center"/>
      </w:pPr>
      <w:r>
        <w:t>"ОКАЗАНИЕ СОДЕЙСТВИЯ ДОБРОВОЛЬНОМУ ПЕРЕСЕЛЕНИЮ</w:t>
      </w:r>
    </w:p>
    <w:p w:rsidR="005576D2" w:rsidRDefault="005576D2">
      <w:pPr>
        <w:pStyle w:val="ConsPlusNormal"/>
        <w:jc w:val="center"/>
      </w:pPr>
      <w:r>
        <w:t>В ЧУВАШСКУЮ РЕСПУБЛИКУ СООТЕЧЕСТВЕННИКОВ,</w:t>
      </w:r>
    </w:p>
    <w:p w:rsidR="005576D2" w:rsidRDefault="005576D2">
      <w:pPr>
        <w:pStyle w:val="ConsPlusNormal"/>
        <w:jc w:val="center"/>
      </w:pPr>
      <w:r>
        <w:t>ПРОЖИВАЮЩИХ ЗА РУБЕЖОМ, НА 2014 - 2018 ГОДЫ"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2298"/>
        <w:gridCol w:w="2324"/>
        <w:gridCol w:w="704"/>
        <w:gridCol w:w="510"/>
        <w:gridCol w:w="588"/>
        <w:gridCol w:w="600"/>
        <w:gridCol w:w="1984"/>
        <w:gridCol w:w="737"/>
        <w:gridCol w:w="850"/>
        <w:gridCol w:w="737"/>
        <w:gridCol w:w="737"/>
        <w:gridCol w:w="680"/>
      </w:tblGrid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мероприятия)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Ответственный исполнитель, соисполнитель, участники</w:t>
            </w:r>
          </w:p>
        </w:tc>
        <w:tc>
          <w:tcPr>
            <w:tcW w:w="2402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741" w:type="dxa"/>
            <w:gridSpan w:val="5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984" w:type="dxa"/>
            <w:vMerge/>
          </w:tcPr>
          <w:p w:rsidR="005576D2" w:rsidRDefault="005576D2"/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8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Программа Чувашской Республики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"Оказание содействия добровольному переселению в Чувашскую Республику соотечественников, </w:t>
            </w:r>
            <w:r>
              <w:lastRenderedPageBreak/>
              <w:t>проживающих за рубежом, на 2014 - 2018 годы"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Минэкономразвития </w:t>
            </w:r>
            <w:r>
              <w:lastRenderedPageBreak/>
              <w:t xml:space="preserve">Чувашии, Минобразования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УФМС России по Чувашской Республике &lt;*&gt;,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429,3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"Стимулирование и оказание содействия добровольному переселению в Чувашскую Республику соотечественников, проживающих за рубежом"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нормативно-правового обеспечения реализации Программы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информирование соотечественников, проживающих за рубежом, и населения Чувашской Республики о ходе реализации Программы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Минэкономразвития Чувашии, Минобразования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УФМС России по Чувашской Республике &lt;*&gt;,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Показатель (индикатор) Программы, увязанный с основным мероприятием 1</w:t>
            </w:r>
          </w:p>
        </w:tc>
        <w:tc>
          <w:tcPr>
            <w:tcW w:w="980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Количество переселившихся в Чувашскую Республику соотечественников и членов их семей, человек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21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"Содействие улучшению демографической ситуации в Чувашской Республике; социальная поддержка участников Программы, в том числе предоставление им временного жилья и оказание помощи в жилищном обустройстве"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мер по приему, временному размещению и содействию во временном и постоянном жилищном обустройстве участников Программы и членов их семей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обустройству переселенцев в Чувашской Республике и их социально-культурной адаптации и интеграции в российское общество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395,52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395,52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Показатель (индикатор) Программы, увязанный с основным </w:t>
            </w:r>
            <w:r>
              <w:lastRenderedPageBreak/>
              <w:t>мероприятием 1</w:t>
            </w:r>
          </w:p>
        </w:tc>
        <w:tc>
          <w:tcPr>
            <w:tcW w:w="980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Количество переселившихся в Чувашскую Республику соотечественников и членов их семей, человек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Цель "Содействие социально-экономическому развитию Чувашской Республики"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участникам Программы и членам их семей государственных услуг в области содействия занятости населения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обеспечению потребности Чувашской Республики в квалифицированных кадрах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980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Количество вакансий, замещенных соотечественниками трудоспособного возраста, единиц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"Социальная поддержка участников Программы, в том числе предоставление им временного жилья и оказание помощи в жилищном обустройстве"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Оказание содействия в социальном обеспечении и </w:t>
            </w:r>
            <w:r>
              <w:lastRenderedPageBreak/>
              <w:t>медицинской помощи участникам Программы и членам их семей, содействия в прохождении первичного медицинского обследования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содействие обустройству </w:t>
            </w:r>
            <w:r>
              <w:lastRenderedPageBreak/>
              <w:t>переселенцев в Чувашской Республике и их социально-культурной адаптации и интеграции в российское общество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Чувашии, соисполнитель - Минздрав Чувашии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36,1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980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"Содействие социально-экономическому развитию Чувашской Республики"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5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содействия в получении дополнительного образования, в том числе в повышении квалификации и профессиональной переподготовке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обеспечению потребности Чувашской Республики в квалифицированных кадрах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Количество вакансий, замещенных соотечественниками трудоспособного возраста, единиц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"Содействие социально-экономическому развитию Чувашской Республики"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содействия участникам Программы и членам их семей в осуществлении предпринимательской деятельности, самозанятости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участие в реализации экономических и инвестиционных проектов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Минэкономразвития Чувашии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Количество вакансий, замещенных соотечественниками трудоспособного возраста, единиц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17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"Социальная поддержка участников Программы, в том числе предоставление им временного жилья и оказание помощи в жилищном обустройстве"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7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Содействие в обеспечении детей участников Программы местами в дошкольных образовательных и общеобразовательных организациях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увеличение миграционного притока за счет соотечественников, переселившихся в Чувашскую Республику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Показатель (индикатор) Программы, </w:t>
            </w:r>
            <w:r>
              <w:lastRenderedPageBreak/>
              <w:t>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</w:t>
            </w:r>
            <w:r>
              <w:lastRenderedPageBreak/>
              <w:t>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Цель "Стимулирование и оказание содействия добровольному переселению в Чувашскую Республику соотечественников, проживающих за рубежом"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Предоставление информационных, консультационных услуг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информирование соотечественников, проживающих за рубежом, и населения Чувашской Республики о ходе реализации Программы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УФМС России по Чувашской Республике &lt;*&gt;,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 xml:space="preserve">Цель "Стимулирование и оказание содействия добровольному переселению в Чувашскую Республику соотечественников, </w:t>
            </w:r>
            <w:proofErr w:type="spellStart"/>
            <w:r>
              <w:t>проживающиx</w:t>
            </w:r>
            <w:proofErr w:type="spellEnd"/>
            <w:r>
              <w:t xml:space="preserve"> за рубежом"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9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Оказание содействия в </w:t>
            </w:r>
            <w:r>
              <w:lastRenderedPageBreak/>
              <w:t>приобретении участниками Программы земельных участков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организация процесса </w:t>
            </w:r>
            <w:r>
              <w:lastRenderedPageBreak/>
              <w:t>добровольного переселения соотечественников на постоянное место жительства в Чувашскую Республику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соисполнители -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"Стимулирование и оказание содействия добровольному переселению в Чувашскую Республику соотечественников, проживающих за рубежом"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10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Информационное обеспечение и сопровождение реализации Программы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информирование соотечественников, проживающих за рубежом, и населения Чувашской Республики о ходе реализации Программы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УФМС России по Чувашской </w:t>
            </w:r>
            <w:r>
              <w:lastRenderedPageBreak/>
              <w:t>Республике &lt;*&gt;,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</w:tr>
      <w:tr w:rsidR="005576D2">
        <w:tc>
          <w:tcPr>
            <w:tcW w:w="17284" w:type="dxa"/>
            <w:gridSpan w:val="14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 xml:space="preserve">Цель "Стимулирование и оказание содействия добровольному переселению в Чувашскую Республику соотечественников, </w:t>
            </w:r>
            <w:proofErr w:type="spellStart"/>
            <w:r>
              <w:t>проживающиx</w:t>
            </w:r>
            <w:proofErr w:type="spellEnd"/>
            <w:r>
              <w:t xml:space="preserve"> за рубежом"</w:t>
            </w:r>
          </w:p>
        </w:tc>
      </w:tr>
      <w:tr w:rsidR="005576D2">
        <w:tc>
          <w:tcPr>
            <w:tcW w:w="1757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11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Создание системы мониторинга, в том числе в информационно-телекоммуникационной сети "Интернет" и АИС "Соотечественники", контроля за реализацией комплекса мероприятий, направленных на стимулирование переселения в республику квалифицированных специалистов</w:t>
            </w:r>
          </w:p>
        </w:tc>
        <w:tc>
          <w:tcPr>
            <w:tcW w:w="229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информирование соотечественников, проживающих за рубежом, и населения Чувашской Республики о ходе реализации Программы</w:t>
            </w:r>
          </w:p>
        </w:tc>
        <w:tc>
          <w:tcPr>
            <w:tcW w:w="232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УФМС России по Чувашской Республике &lt;*&gt;, органы местного самоуправления муниципальных районов и городских округов &lt;*&gt;</w:t>
            </w:r>
          </w:p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88" w:type="dxa"/>
          </w:tcPr>
          <w:p w:rsidR="005576D2" w:rsidRDefault="005576D2">
            <w:pPr>
              <w:pStyle w:val="ConsPlusNormal"/>
            </w:pPr>
          </w:p>
        </w:tc>
        <w:tc>
          <w:tcPr>
            <w:tcW w:w="60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фонд Чувашской </w:t>
            </w:r>
            <w:r>
              <w:lastRenderedPageBreak/>
              <w:t>Республики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298" w:type="dxa"/>
            <w:vMerge/>
          </w:tcPr>
          <w:p w:rsidR="005576D2" w:rsidRDefault="005576D2"/>
        </w:tc>
        <w:tc>
          <w:tcPr>
            <w:tcW w:w="2324" w:type="dxa"/>
            <w:vMerge/>
          </w:tcPr>
          <w:p w:rsidR="005576D2" w:rsidRDefault="005576D2"/>
        </w:tc>
        <w:tc>
          <w:tcPr>
            <w:tcW w:w="704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8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757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Программы, увязанный с основным мероприятием 1</w:t>
            </w:r>
          </w:p>
        </w:tc>
        <w:tc>
          <w:tcPr>
            <w:tcW w:w="11786" w:type="dxa"/>
            <w:gridSpan w:val="8"/>
          </w:tcPr>
          <w:p w:rsidR="005576D2" w:rsidRDefault="005576D2">
            <w:pPr>
              <w:pStyle w:val="ConsPlusNormal"/>
              <w:jc w:val="both"/>
            </w:pPr>
            <w:r>
              <w:t>Доля расходов республиканского бюджета Чувашской Республики на реализацию предусмотренных Программой мероприятий, связанных с предоставлением дополнительных гарантий и мер социальной поддержки участникам Программы, в том числе с предоставлением им временного жилья и оказанием помощи в жилищном обустройстве, в общем объеме расходов республиканского бюджета Чувашской Республики на реализацию предусмотренных Программой мероприятий, %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737" w:type="dxa"/>
          </w:tcPr>
          <w:p w:rsidR="005576D2" w:rsidRDefault="005576D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8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0,92";</w:t>
            </w:r>
          </w:p>
        </w:tc>
      </w:tr>
    </w:tbl>
    <w:p w:rsidR="005576D2" w:rsidRDefault="005576D2">
      <w:pPr>
        <w:sectPr w:rsidR="005576D2">
          <w:pgSz w:w="16838" w:h="11905"/>
          <w:pgMar w:top="1701" w:right="1134" w:bottom="850" w:left="1134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Мероприятия проводятся по согласованию с исполнителем".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6" w:history="1">
        <w:r>
          <w:rPr>
            <w:color w:val="0000FF"/>
          </w:rPr>
          <w:t>приложении N 4</w:t>
        </w:r>
      </w:hyperlink>
      <w:r>
        <w:t xml:space="preserve"> к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7" w:history="1">
        <w:r>
          <w:rPr>
            <w:color w:val="0000FF"/>
          </w:rPr>
          <w:t>разделе 2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8" w:history="1">
        <w:r>
          <w:rPr>
            <w:color w:val="0000FF"/>
          </w:rPr>
          <w:t>абзаце восьмом</w:t>
        </w:r>
      </w:hyperlink>
      <w:r>
        <w:t xml:space="preserve"> слова "Министерства здравоохранения и социального развития Чувашской Республики" заменить словами "Министерства труда и социальной защиты Чувашской Республики", слова "Государственной службы занятости населения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49" w:history="1">
        <w:r>
          <w:rPr>
            <w:color w:val="0000FF"/>
          </w:rPr>
          <w:t>абзаце десятом</w:t>
        </w:r>
      </w:hyperlink>
      <w:r>
        <w:t xml:space="preserve"> слова "Государственной службы занятости населения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0" w:history="1">
        <w:r>
          <w:rPr>
            <w:color w:val="0000FF"/>
          </w:rPr>
          <w:t>абзаце десятом раздела 5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hyperlink r:id="rId251" w:history="1">
        <w:r>
          <w:rPr>
            <w:color w:val="0000FF"/>
          </w:rPr>
          <w:t>раздел 6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"6. Расчет затрат федерального бюджета</w:t>
      </w:r>
    </w:p>
    <w:p w:rsidR="005576D2" w:rsidRDefault="005576D2">
      <w:pPr>
        <w:pStyle w:val="ConsPlusNormal"/>
        <w:jc w:val="center"/>
      </w:pPr>
      <w:r>
        <w:t>и республиканского бюджета Чувашской Республики</w:t>
      </w:r>
    </w:p>
    <w:p w:rsidR="005576D2" w:rsidRDefault="005576D2">
      <w:pPr>
        <w:pStyle w:val="ConsPlusNormal"/>
        <w:jc w:val="center"/>
      </w:pPr>
      <w:r>
        <w:t>на обеспечение Программы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Объем финансового обеспечения Программы за 2014 - 2018 годы - 1325,2 тыс. рублей, из них средства:</w:t>
      </w:r>
    </w:p>
    <w:p w:rsidR="005576D2" w:rsidRDefault="005576D2">
      <w:pPr>
        <w:pStyle w:val="ConsPlusNormal"/>
        <w:ind w:firstLine="540"/>
        <w:jc w:val="both"/>
      </w:pPr>
      <w:r>
        <w:t>федерального бюджета - 746,1 тыс. рублей, из них в 2015 году - 746,1 тыс. рублей;</w:t>
      </w:r>
    </w:p>
    <w:p w:rsidR="005576D2" w:rsidRDefault="005576D2">
      <w:pPr>
        <w:pStyle w:val="ConsPlusNormal"/>
        <w:ind w:firstLine="540"/>
        <w:jc w:val="both"/>
      </w:pPr>
      <w:r>
        <w:t>республиканского бюджета Чувашской Республики - 579,1 тыс. рублей, в том числе по годам:</w:t>
      </w:r>
    </w:p>
    <w:p w:rsidR="005576D2" w:rsidRDefault="005576D2">
      <w:pPr>
        <w:pStyle w:val="ConsPlusNormal"/>
        <w:ind w:firstLine="540"/>
        <w:jc w:val="both"/>
      </w:pPr>
      <w:r>
        <w:t>в 2014 году - 429,3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- 39,7 тыс. рублей;</w:t>
      </w:r>
    </w:p>
    <w:p w:rsidR="005576D2" w:rsidRDefault="005576D2">
      <w:pPr>
        <w:pStyle w:val="ConsPlusNormal"/>
        <w:ind w:firstLine="540"/>
        <w:jc w:val="both"/>
      </w:pPr>
      <w:r>
        <w:t>в 2016 году - 37,9 тыс. рублей;</w:t>
      </w:r>
    </w:p>
    <w:p w:rsidR="005576D2" w:rsidRDefault="005576D2">
      <w:pPr>
        <w:pStyle w:val="ConsPlusNormal"/>
        <w:ind w:firstLine="540"/>
        <w:jc w:val="both"/>
      </w:pPr>
      <w:r>
        <w:t>в 2017 году - 36,1 тыс. рублей;</w:t>
      </w:r>
    </w:p>
    <w:p w:rsidR="005576D2" w:rsidRDefault="005576D2">
      <w:pPr>
        <w:pStyle w:val="ConsPlusNormal"/>
        <w:ind w:firstLine="540"/>
        <w:jc w:val="both"/>
      </w:pPr>
      <w:r>
        <w:t>в 2018 году - 36,1 тыс. рублей.</w:t>
      </w:r>
    </w:p>
    <w:p w:rsidR="005576D2" w:rsidRDefault="005576D2">
      <w:pPr>
        <w:pStyle w:val="ConsPlusNormal"/>
        <w:ind w:firstLine="540"/>
        <w:jc w:val="both"/>
      </w:pPr>
      <w:r>
        <w:t>Расчет затрат федерального бюджета и республиканского бюджета Чувашской Республики на реализацию основных мероприятий Программы приведен в приложении N 3 к Программе.";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2" w:history="1">
        <w:r>
          <w:rPr>
            <w:color w:val="0000FF"/>
          </w:rPr>
          <w:t>абзаце первом раздела 7</w:t>
        </w:r>
      </w:hyperlink>
      <w:r>
        <w:t xml:space="preserve"> слова "Министерства здравоохранения и социального развития Чувашской Республики в информационно-телекоммуникационной сети "Интернет" (www.medicin.cap.ru)" заменить словами "Министерства труда и социальной защиты Чувашской Республики в информационно-телекоммуникационной сети "Интернет" (www.mintrud@.cap.ru)";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3" w:history="1">
        <w:r>
          <w:rPr>
            <w:color w:val="0000FF"/>
          </w:rPr>
          <w:t>приложении N 5</w:t>
        </w:r>
      </w:hyperlink>
      <w:r>
        <w:t xml:space="preserve"> к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4" w:history="1">
        <w:r>
          <w:rPr>
            <w:color w:val="0000FF"/>
          </w:rPr>
          <w:t>разделе 1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5" w:history="1">
        <w:r>
          <w:rPr>
            <w:color w:val="0000FF"/>
          </w:rPr>
          <w:t>пункте 1.1</w:t>
        </w:r>
      </w:hyperlink>
      <w:r>
        <w:t xml:space="preserve">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Республики", слова "Минздравсоцразвития Чувашии" заменить словами "Минтруд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6" w:history="1">
        <w:r>
          <w:rPr>
            <w:color w:val="0000FF"/>
          </w:rPr>
          <w:t>абзаце четвертом пункта 1.4</w:t>
        </w:r>
      </w:hyperlink>
      <w:r>
        <w:t xml:space="preserve"> слова "казенного учреждения Чувашской Республики "Центр предоставления мер социальной поддержки" Министерства здравоохранения и социального развития Чувашской Республики (далее - отдел социальной защиты населения КУ "Центр предоставления мер социальной поддержки" Минздравсоцразвития Чувашии)" заменить словами "казенного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(далее - отдел социальной защиты населения КУ "Центр предоставления мер социальной поддержки" Минтруда Чувашии)";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7" w:history="1">
        <w:r>
          <w:rPr>
            <w:color w:val="0000FF"/>
          </w:rPr>
          <w:t>абзаце третьем пункта 2.1 раздела 2</w:t>
        </w:r>
      </w:hyperlink>
      <w:r>
        <w:t xml:space="preserve"> слова "Государственной службы занятости населения Чувашской Республики" заменить словами "Министерства труда и социальной защиты Чувашской Республики",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8" w:history="1">
        <w:r>
          <w:rPr>
            <w:color w:val="0000FF"/>
          </w:rPr>
          <w:t>разделе 4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59" w:history="1">
        <w:r>
          <w:rPr>
            <w:color w:val="0000FF"/>
          </w:rPr>
          <w:t>пунктах 4.1</w:t>
        </w:r>
      </w:hyperlink>
      <w:r>
        <w:t xml:space="preserve">, </w:t>
      </w:r>
      <w:hyperlink r:id="rId260" w:history="1">
        <w:r>
          <w:rPr>
            <w:color w:val="0000FF"/>
          </w:rPr>
          <w:t>4.3</w:t>
        </w:r>
      </w:hyperlink>
      <w:r>
        <w:t xml:space="preserve">, </w:t>
      </w:r>
      <w:hyperlink r:id="rId261" w:history="1">
        <w:r>
          <w:rPr>
            <w:color w:val="0000FF"/>
          </w:rPr>
          <w:t>абзаце первом пункта 4.4</w:t>
        </w:r>
      </w:hyperlink>
      <w:r>
        <w:t xml:space="preserve"> слова "Госслужбы занятости Чувашии" заменить </w:t>
      </w:r>
      <w:r>
        <w:lastRenderedPageBreak/>
        <w:t>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62" w:history="1">
        <w:r>
          <w:rPr>
            <w:color w:val="0000FF"/>
          </w:rPr>
          <w:t>пункте 4.5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63" w:history="1">
        <w:r>
          <w:rPr>
            <w:color w:val="0000FF"/>
          </w:rPr>
          <w:t>абзаце первом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64" w:history="1">
        <w:r>
          <w:rPr>
            <w:color w:val="0000FF"/>
          </w:rPr>
          <w:t>абзаце втором</w:t>
        </w:r>
      </w:hyperlink>
      <w:r>
        <w:t xml:space="preserve"> слова "Государственная служба занятости населения Чувашской Республики (далее - Госслужба занятости Чувашии)" заменить словами "Министерство труда и социальной защиты Чувашской Республики (далее - Минтруд Чувашии)";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65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266" w:history="1">
        <w:r>
          <w:rPr>
            <w:color w:val="0000FF"/>
          </w:rPr>
          <w:t>шестом</w:t>
        </w:r>
      </w:hyperlink>
      <w:r>
        <w:t xml:space="preserve"> слова "Госслужба занятости Чувашии" в соответствующем падеже заменить словами "Минтруд Чувашии" в соответствующем падеже;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67" w:history="1">
        <w:r>
          <w:rPr>
            <w:color w:val="0000FF"/>
          </w:rPr>
          <w:t>пункте 4.6</w:t>
        </w:r>
      </w:hyperlink>
      <w:r>
        <w:t xml:space="preserve">, </w:t>
      </w:r>
      <w:hyperlink r:id="rId268" w:history="1">
        <w:r>
          <w:rPr>
            <w:color w:val="0000FF"/>
          </w:rPr>
          <w:t>абзаце первом пункта 4.7</w:t>
        </w:r>
      </w:hyperlink>
      <w:r>
        <w:t xml:space="preserve">, </w:t>
      </w:r>
      <w:hyperlink r:id="rId269" w:history="1">
        <w:r>
          <w:rPr>
            <w:color w:val="0000FF"/>
          </w:rPr>
          <w:t>пунктах 4.12</w:t>
        </w:r>
      </w:hyperlink>
      <w:r>
        <w:t xml:space="preserve">, </w:t>
      </w:r>
      <w:hyperlink r:id="rId270" w:history="1">
        <w:r>
          <w:rPr>
            <w:color w:val="0000FF"/>
          </w:rPr>
          <w:t>4.15</w:t>
        </w:r>
      </w:hyperlink>
      <w:r>
        <w:t xml:space="preserve"> - </w:t>
      </w:r>
      <w:hyperlink r:id="rId271" w:history="1">
        <w:r>
          <w:rPr>
            <w:color w:val="0000FF"/>
          </w:rPr>
          <w:t>4.17</w:t>
        </w:r>
      </w:hyperlink>
      <w:r>
        <w:t xml:space="preserve"> слова "Госслужба занятости Чувашии" в соответствующем падеже заменить словами "Минтруд Чувашии" в соответствующем падеже;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72" w:history="1">
        <w:r>
          <w:rPr>
            <w:color w:val="0000FF"/>
          </w:rPr>
          <w:t>пункте 4.19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73" w:history="1">
        <w:r>
          <w:rPr>
            <w:color w:val="0000FF"/>
          </w:rPr>
          <w:t>абзаце первом</w:t>
        </w:r>
      </w:hyperlink>
      <w:r>
        <w:t xml:space="preserve"> слова "Госслужба занятости Чувашии, КУ ЦЗН Госслужбы занятости Чувашии" заменить словами "Минтруд Чувашии, КУ ЦЗН 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74" w:history="1">
        <w:r>
          <w:rPr>
            <w:color w:val="0000FF"/>
          </w:rPr>
          <w:t>абзацах шестом</w:t>
        </w:r>
      </w:hyperlink>
      <w:r>
        <w:t xml:space="preserve">, </w:t>
      </w:r>
      <w:hyperlink r:id="rId275" w:history="1">
        <w:r>
          <w:rPr>
            <w:color w:val="0000FF"/>
          </w:rPr>
          <w:t>восьмом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76" w:history="1">
        <w:r>
          <w:rPr>
            <w:color w:val="0000FF"/>
          </w:rPr>
          <w:t>пункте 4.20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77" w:history="1">
        <w:r>
          <w:rPr>
            <w:color w:val="0000FF"/>
          </w:rPr>
          <w:t>абзаце четвертом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hyperlink r:id="rId278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 xml:space="preserve">"Минтруд Чувашии и КУ ЦЗН Минтруда Чувашии осуществляют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в рамках Административного </w:t>
      </w:r>
      <w:hyperlink r:id="rId279" w:history="1">
        <w:r>
          <w:rPr>
            <w:color w:val="0000FF"/>
          </w:rPr>
          <w:t>регламента</w:t>
        </w:r>
      </w:hyperlink>
      <w:r>
        <w:t xml:space="preserve"> предоставления государственной услуги по организации и профессиональной ориентации граждан в целях выбора сферы деятельности (профессии), трудоустройства, прохождения профессионального обучения, утвержденного приказом Минтруда Чувашии от 15 февраля 2016 г. N 83 (зарегистрирован в Министерстве юстиции Чувашской Республики 8 апреля 2016 г., регистрационный N 2959).";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0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281" w:history="1">
        <w:r>
          <w:rPr>
            <w:color w:val="0000FF"/>
          </w:rPr>
          <w:t>пятом</w:t>
        </w:r>
      </w:hyperlink>
      <w:r>
        <w:t xml:space="preserve">, </w:t>
      </w:r>
      <w:hyperlink r:id="rId282" w:history="1">
        <w:r>
          <w:rPr>
            <w:color w:val="0000FF"/>
          </w:rPr>
          <w:t>одиннадцатом пункта 4.21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3" w:history="1">
        <w:r>
          <w:rPr>
            <w:color w:val="0000FF"/>
          </w:rPr>
          <w:t>абзаце втором пункта 4.22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4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285" w:history="1">
        <w:r>
          <w:rPr>
            <w:color w:val="0000FF"/>
          </w:rPr>
          <w:t>пятом пункта 4.25</w:t>
        </w:r>
      </w:hyperlink>
      <w:r>
        <w:t xml:space="preserve"> слова "Госслужбы занятости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6" w:history="1">
        <w:r>
          <w:rPr>
            <w:color w:val="0000FF"/>
          </w:rPr>
          <w:t>разделе 5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7" w:history="1">
        <w:r>
          <w:rPr>
            <w:color w:val="0000FF"/>
          </w:rPr>
          <w:t>пункте 5.1</w:t>
        </w:r>
      </w:hyperlink>
      <w:r>
        <w:t xml:space="preserve"> слова "Минздравсоцразвития Чувашии" заменить словами "Минздрав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8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89" w:history="1">
        <w:r>
          <w:rPr>
            <w:color w:val="0000FF"/>
          </w:rPr>
          <w:t>пятом пункта 5.2</w:t>
        </w:r>
      </w:hyperlink>
      <w:r>
        <w:t xml:space="preserve"> слова "Минздравсоцразвития Чувашии" заменить словами "Минздрава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0" w:history="1">
        <w:r>
          <w:rPr>
            <w:color w:val="0000FF"/>
          </w:rPr>
          <w:t>пункте 5.6</w:t>
        </w:r>
      </w:hyperlink>
      <w:r>
        <w:t>:</w:t>
      </w:r>
    </w:p>
    <w:p w:rsidR="005576D2" w:rsidRDefault="005576D2">
      <w:pPr>
        <w:pStyle w:val="ConsPlusNormal"/>
        <w:ind w:firstLine="540"/>
        <w:jc w:val="both"/>
      </w:pPr>
      <w:hyperlink r:id="rId29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"Услуги в сфере социальной поддержки оказывает участникам Программы и членам их семей Минтруд Чувашии, 428003, Чувашская Республика, г. Чебоксары, ул. Гагарина, д. 22а, контактный телефон: (8352) 55-23-92.";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2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r:id="rId293" w:history="1">
        <w:r>
          <w:rPr>
            <w:color w:val="0000FF"/>
          </w:rPr>
          <w:t>четвертом</w:t>
        </w:r>
      </w:hyperlink>
      <w:r>
        <w:t xml:space="preserve"> слова "Минздравсоцразвития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4" w:history="1">
        <w:r>
          <w:rPr>
            <w:color w:val="0000FF"/>
          </w:rPr>
          <w:t>абзаце первом пункта 5.7</w:t>
        </w:r>
      </w:hyperlink>
      <w:r>
        <w:t xml:space="preserve"> слова "Минздравсоцразвития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5" w:history="1">
        <w:r>
          <w:rPr>
            <w:color w:val="0000FF"/>
          </w:rPr>
          <w:t>абзаце первом пункта 6.11 раздела 6</w:t>
        </w:r>
      </w:hyperlink>
      <w:r>
        <w:t xml:space="preserve"> слова "ранее чем через два года со дня въезда на территорию Чувашской Республики" заменить словами "ранее чем через три года со дня постановки на учет в территориальном органе Федеральной миграционной службы в качестве участника Программы и (или) члена его семьи";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6" w:history="1">
        <w:r>
          <w:rPr>
            <w:color w:val="0000FF"/>
          </w:rPr>
          <w:t>графе 2 пунктов 1</w:t>
        </w:r>
      </w:hyperlink>
      <w:r>
        <w:t xml:space="preserve"> - </w:t>
      </w:r>
      <w:hyperlink r:id="rId297" w:history="1">
        <w:r>
          <w:rPr>
            <w:color w:val="0000FF"/>
          </w:rPr>
          <w:t>25 приложения N 1</w:t>
        </w:r>
      </w:hyperlink>
      <w:r>
        <w:t xml:space="preserve"> к Регламенту приема участника программы </w:t>
      </w:r>
      <w:r>
        <w:lastRenderedPageBreak/>
        <w:t>Чувашской Республики "Оказание содействия добровольному переселению в Чувашскую Республику соотечественников, проживающих за рубежом, на 2014 - 2018 годы" слова "Минздравсоцразвития Чувашии" заменить словами "Минтруда Чувашии";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8" w:history="1">
        <w:r>
          <w:rPr>
            <w:color w:val="0000FF"/>
          </w:rPr>
          <w:t>приложении N 2</w:t>
        </w:r>
      </w:hyperlink>
      <w:r>
        <w:t xml:space="preserve"> к Регламенту приема участника программы Чувашской Республики "Оказание содействия добровольному переселению в Чувашскую Республику соотечественников, проживающих за рубежом, на 2014 - 2018 годы":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299" w:history="1">
        <w:r>
          <w:rPr>
            <w:color w:val="0000FF"/>
          </w:rPr>
          <w:t>наименовании</w:t>
        </w:r>
      </w:hyperlink>
      <w:r>
        <w:t xml:space="preserve"> слова "Государственной службы занятости населения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0" w:history="1">
        <w:r>
          <w:rPr>
            <w:color w:val="0000FF"/>
          </w:rPr>
          <w:t>графе 2 пунктов 1</w:t>
        </w:r>
      </w:hyperlink>
      <w:r>
        <w:t xml:space="preserve"> - </w:t>
      </w:r>
      <w:hyperlink r:id="rId301" w:history="1">
        <w:r>
          <w:rPr>
            <w:color w:val="0000FF"/>
          </w:rPr>
          <w:t>22</w:t>
        </w:r>
      </w:hyperlink>
      <w:r>
        <w:t xml:space="preserve"> слова "Государственной службы занятости населения Чувашской Республики" заменить словами "Министерства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16) в </w:t>
      </w:r>
      <w:hyperlink r:id="rId302" w:history="1">
        <w:r>
          <w:rPr>
            <w:color w:val="0000FF"/>
          </w:rPr>
          <w:t>приложении N 17</w:t>
        </w:r>
      </w:hyperlink>
      <w:r>
        <w:t xml:space="preserve"> к Государственной программе: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3" w:history="1">
        <w:r>
          <w:rPr>
            <w:color w:val="0000FF"/>
          </w:rPr>
          <w:t>нумерационном заголовке</w:t>
        </w:r>
      </w:hyperlink>
      <w:r>
        <w:t xml:space="preserve">, </w:t>
      </w:r>
      <w:hyperlink r:id="rId304" w:history="1">
        <w:r>
          <w:rPr>
            <w:color w:val="0000FF"/>
          </w:rPr>
          <w:t>наименовании</w:t>
        </w:r>
      </w:hyperlink>
      <w:r>
        <w:t xml:space="preserve"> слова "на 2012 - 2020 годы" исключить;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5" w:history="1">
        <w:r>
          <w:rPr>
            <w:color w:val="0000FF"/>
          </w:rPr>
          <w:t>паспорте</w:t>
        </w:r>
      </w:hyperlink>
      <w:r>
        <w:t xml:space="preserve"> подпрограммы "Старшее поколение" Государственной программы (далее - подпрограмма):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6" w:history="1">
        <w:r>
          <w:rPr>
            <w:color w:val="0000FF"/>
          </w:rPr>
          <w:t>позиции</w:t>
        </w:r>
      </w:hyperlink>
      <w:r>
        <w:t xml:space="preserve"> "Ответственный исполнитель подпрограммы" слова "Министерство здравоохранения и социального развития Чувашской Республики" заменить словами "Министерство труда и социальной защиты Чувашской Республики";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7" w:history="1">
        <w:r>
          <w:rPr>
            <w:color w:val="0000FF"/>
          </w:rPr>
          <w:t>позиции</w:t>
        </w:r>
      </w:hyperlink>
      <w:r>
        <w:t xml:space="preserve"> "Соисполнители программы":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08" w:history="1">
        <w:r>
          <w:rPr>
            <w:color w:val="0000FF"/>
          </w:rPr>
          <w:t>абзаце пятом</w:t>
        </w:r>
      </w:hyperlink>
      <w:r>
        <w:t xml:space="preserve"> слова "Государственная служба занятости населения Чувашской Республики" заменить словами "Министерство здравоохранения Чувашской Республики";</w:t>
      </w:r>
    </w:p>
    <w:p w:rsidR="005576D2" w:rsidRDefault="005576D2">
      <w:pPr>
        <w:pStyle w:val="ConsPlusNormal"/>
        <w:ind w:firstLine="540"/>
        <w:jc w:val="both"/>
      </w:pPr>
      <w:hyperlink r:id="rId309" w:history="1">
        <w:r>
          <w:rPr>
            <w:color w:val="0000FF"/>
          </w:rPr>
          <w:t>абзацы шестой</w:t>
        </w:r>
      </w:hyperlink>
      <w:r>
        <w:t xml:space="preserve"> и </w:t>
      </w:r>
      <w:hyperlink r:id="rId310" w:history="1">
        <w:r>
          <w:rPr>
            <w:color w:val="0000FF"/>
          </w:rPr>
          <w:t>седьмой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"подведомственное Министерству труда и социальной защиты Чувашской Республики учреждение социальной защиты населения;</w:t>
      </w:r>
    </w:p>
    <w:p w:rsidR="005576D2" w:rsidRDefault="005576D2">
      <w:pPr>
        <w:pStyle w:val="ConsPlusNormal"/>
        <w:ind w:firstLine="540"/>
        <w:jc w:val="both"/>
      </w:pPr>
      <w:r>
        <w:t>государственные организации социального обслуживания";</w:t>
      </w:r>
    </w:p>
    <w:p w:rsidR="005576D2" w:rsidRDefault="005576D2">
      <w:pPr>
        <w:pStyle w:val="ConsPlusNormal"/>
        <w:ind w:firstLine="540"/>
        <w:jc w:val="both"/>
      </w:pPr>
      <w:hyperlink r:id="rId311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изложить в следующей редакции:</w:t>
      </w:r>
    </w:p>
    <w:p w:rsidR="005576D2" w:rsidRDefault="005576D2">
      <w:pPr>
        <w:sectPr w:rsidR="005576D2">
          <w:pgSz w:w="11905" w:h="16838"/>
          <w:pgMar w:top="1134" w:right="850" w:bottom="1134" w:left="1701" w:header="0" w:footer="0" w:gutter="0"/>
          <w:cols w:space="720"/>
        </w:sectPr>
      </w:pPr>
    </w:p>
    <w:p w:rsidR="005576D2" w:rsidRDefault="005576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5576D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предполагаемый общий объем финансирования за 2014 - 2020 годы составляет 22325,3 тыс. рублей (в ценах 2013 года),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- 16554,9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- 5770,4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из них средства:</w:t>
            </w:r>
          </w:p>
          <w:p w:rsidR="005576D2" w:rsidRDefault="005576D2">
            <w:pPr>
              <w:pStyle w:val="ConsPlusNormal"/>
              <w:jc w:val="both"/>
            </w:pPr>
            <w:r>
              <w:t>федерального бюджета - 4553,3 тыс. рублей (20,40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- 2554,9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- 1998,4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республиканского бюджета Чувашской Республики - 17772,0 тыс. рублей (79,60 процента), в том числе:</w:t>
            </w:r>
          </w:p>
          <w:p w:rsidR="005576D2" w:rsidRDefault="005576D2">
            <w:pPr>
              <w:pStyle w:val="ConsPlusNormal"/>
              <w:jc w:val="both"/>
            </w:pPr>
            <w:r>
              <w:t>в 2014 году - 14000,0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2015 году - 3772,0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2016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2017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2018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2019 году - 0,0 тыс. рублей;</w:t>
            </w:r>
          </w:p>
          <w:p w:rsidR="005576D2" w:rsidRDefault="005576D2">
            <w:pPr>
              <w:pStyle w:val="ConsPlusNormal"/>
              <w:jc w:val="both"/>
            </w:pPr>
            <w:r>
              <w:t>в 2020 году - 0,0 тыс. рублей";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12" w:history="1">
        <w:r>
          <w:rPr>
            <w:color w:val="0000FF"/>
          </w:rPr>
          <w:t>абзаце пятом раздела I</w:t>
        </w:r>
      </w:hyperlink>
      <w:r>
        <w:t xml:space="preserve"> подпрограммы слова "Минздравсоцразвития Чувашии" заменить словами "Минтруду Чувашии";</w:t>
      </w:r>
    </w:p>
    <w:p w:rsidR="005576D2" w:rsidRDefault="005576D2">
      <w:pPr>
        <w:pStyle w:val="ConsPlusNormal"/>
        <w:ind w:firstLine="540"/>
        <w:jc w:val="both"/>
      </w:pPr>
      <w:hyperlink r:id="rId313" w:history="1">
        <w:r>
          <w:rPr>
            <w:color w:val="0000FF"/>
          </w:rPr>
          <w:t>абзац десятый раздела 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hyperlink r:id="rId314" w:history="1">
        <w:r>
          <w:rPr>
            <w:color w:val="0000FF"/>
          </w:rPr>
          <w:t>первое предложение абзаца четвертого раздела III</w:t>
        </w:r>
      </w:hyperlink>
      <w:r>
        <w:t xml:space="preserve"> признать утратившим силу;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15" w:history="1">
        <w:r>
          <w:rPr>
            <w:color w:val="0000FF"/>
          </w:rPr>
          <w:t>разделе V</w:t>
        </w:r>
      </w:hyperlink>
      <w:r>
        <w:t xml:space="preserve"> подпрограммы:</w:t>
      </w:r>
    </w:p>
    <w:p w:rsidR="005576D2" w:rsidRDefault="005576D2">
      <w:pPr>
        <w:pStyle w:val="ConsPlusNormal"/>
        <w:ind w:firstLine="540"/>
        <w:jc w:val="both"/>
      </w:pPr>
      <w:hyperlink r:id="rId316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317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5576D2" w:rsidRDefault="005576D2">
      <w:pPr>
        <w:pStyle w:val="ConsPlusNormal"/>
        <w:ind w:firstLine="540"/>
        <w:jc w:val="both"/>
      </w:pPr>
      <w:r>
        <w:t>"Прогнозируемые объемы финансирования реализации мероприятий подпрограммы в 2014 - 2020 годах составляют 22325,3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из федерального бюджета - 4553,3 тыс. рублей, в том числе:</w:t>
      </w:r>
    </w:p>
    <w:p w:rsidR="005576D2" w:rsidRDefault="005576D2">
      <w:pPr>
        <w:pStyle w:val="ConsPlusNormal"/>
        <w:ind w:firstLine="540"/>
        <w:jc w:val="both"/>
      </w:pPr>
      <w:r>
        <w:t>в 2014 году - 2554,9 тыс. рублей;</w:t>
      </w:r>
    </w:p>
    <w:p w:rsidR="005576D2" w:rsidRDefault="005576D2">
      <w:pPr>
        <w:pStyle w:val="ConsPlusNormal"/>
        <w:ind w:firstLine="540"/>
        <w:jc w:val="both"/>
      </w:pPr>
      <w:r>
        <w:t>в 2015 году - 1998,4 тыс. рублей;</w:t>
      </w:r>
    </w:p>
    <w:p w:rsidR="005576D2" w:rsidRDefault="005576D2">
      <w:pPr>
        <w:pStyle w:val="ConsPlusNormal"/>
        <w:ind w:firstLine="540"/>
        <w:jc w:val="both"/>
      </w:pPr>
      <w:r>
        <w:t>из республиканского бюджета Чувашской Республики - 18772,0 тыс. рублей, в том числе:";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18" w:history="1">
        <w:r>
          <w:rPr>
            <w:color w:val="0000FF"/>
          </w:rPr>
          <w:t>абзаце десятом</w:t>
        </w:r>
      </w:hyperlink>
      <w:r>
        <w:t xml:space="preserve"> цифры "18772,0" заменить цифрами "17772,0";</w:t>
      </w:r>
    </w:p>
    <w:p w:rsidR="005576D2" w:rsidRDefault="005576D2">
      <w:pPr>
        <w:pStyle w:val="ConsPlusNormal"/>
        <w:ind w:firstLine="540"/>
        <w:jc w:val="both"/>
      </w:pPr>
      <w:r>
        <w:t xml:space="preserve">в </w:t>
      </w:r>
      <w:hyperlink r:id="rId319" w:history="1">
        <w:r>
          <w:rPr>
            <w:color w:val="0000FF"/>
          </w:rPr>
          <w:t>абзаце тринадцатом</w:t>
        </w:r>
      </w:hyperlink>
      <w:r>
        <w:t xml:space="preserve"> цифры "1000,0" заменить цифрами "0,0";</w:t>
      </w:r>
    </w:p>
    <w:p w:rsidR="005576D2" w:rsidRDefault="005576D2">
      <w:pPr>
        <w:pStyle w:val="ConsPlusNormal"/>
        <w:ind w:firstLine="540"/>
        <w:jc w:val="both"/>
      </w:pPr>
      <w:hyperlink r:id="rId320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321" w:history="1">
        <w:r>
          <w:rPr>
            <w:color w:val="0000FF"/>
          </w:rPr>
          <w:t>2</w:t>
        </w:r>
      </w:hyperlink>
      <w:r>
        <w:t xml:space="preserve"> к подпрограмме признать утратившими силу;</w:t>
      </w:r>
    </w:p>
    <w:p w:rsidR="005576D2" w:rsidRDefault="005576D2">
      <w:pPr>
        <w:pStyle w:val="ConsPlusNormal"/>
        <w:ind w:firstLine="540"/>
        <w:jc w:val="both"/>
      </w:pPr>
      <w:hyperlink r:id="rId322" w:history="1">
        <w:r>
          <w:rPr>
            <w:color w:val="0000FF"/>
          </w:rPr>
          <w:t>приложение N 4</w:t>
        </w:r>
      </w:hyperlink>
      <w:r>
        <w:t xml:space="preserve"> к подпрограмме изложить в следующей редакции: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right"/>
      </w:pPr>
      <w:r>
        <w:t>"Приложение N 4</w:t>
      </w:r>
    </w:p>
    <w:p w:rsidR="005576D2" w:rsidRDefault="005576D2">
      <w:pPr>
        <w:pStyle w:val="ConsPlusNormal"/>
        <w:jc w:val="right"/>
      </w:pPr>
      <w:r>
        <w:t>к подпрограмме "Старшее поколение"</w:t>
      </w:r>
    </w:p>
    <w:p w:rsidR="005576D2" w:rsidRDefault="005576D2">
      <w:pPr>
        <w:pStyle w:val="ConsPlusNormal"/>
        <w:jc w:val="right"/>
      </w:pPr>
      <w:r>
        <w:t>государственной программы</w:t>
      </w:r>
    </w:p>
    <w:p w:rsidR="005576D2" w:rsidRDefault="005576D2">
      <w:pPr>
        <w:pStyle w:val="ConsPlusNormal"/>
        <w:jc w:val="right"/>
      </w:pPr>
      <w:r>
        <w:t>Чувашской Республики</w:t>
      </w:r>
    </w:p>
    <w:p w:rsidR="005576D2" w:rsidRDefault="005576D2">
      <w:pPr>
        <w:pStyle w:val="ConsPlusNormal"/>
        <w:jc w:val="right"/>
      </w:pPr>
      <w:r>
        <w:t>"Социальная поддержка граждан"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center"/>
      </w:pPr>
      <w:r>
        <w:t>РЕСУРСНОЕ ОБЕСПЕЧЕНИЕ</w:t>
      </w:r>
    </w:p>
    <w:p w:rsidR="005576D2" w:rsidRDefault="005576D2">
      <w:pPr>
        <w:pStyle w:val="ConsPlusNormal"/>
        <w:jc w:val="center"/>
      </w:pPr>
      <w:r>
        <w:t>РЕАЛИЗАЦИИ ПОДПРОГРАММЫ "СТАРШЕЕ ПОКОЛЕНИЕ"</w:t>
      </w:r>
    </w:p>
    <w:p w:rsidR="005576D2" w:rsidRDefault="005576D2">
      <w:pPr>
        <w:pStyle w:val="ConsPlusNormal"/>
        <w:jc w:val="center"/>
      </w:pPr>
      <w:r>
        <w:t>ГОСУДАРСТВЕННОЙ ПРОГРАММЫ ЧУВАШСКОЙ РЕСПУБЛИКИ</w:t>
      </w:r>
    </w:p>
    <w:p w:rsidR="005576D2" w:rsidRDefault="005576D2">
      <w:pPr>
        <w:pStyle w:val="ConsPlusNormal"/>
        <w:jc w:val="center"/>
      </w:pPr>
      <w:r>
        <w:t>"СОЦИАЛЬНАЯ ПОДДЕРЖКА ГРАЖДАН"</w:t>
      </w:r>
    </w:p>
    <w:p w:rsidR="005576D2" w:rsidRDefault="005576D2">
      <w:pPr>
        <w:pStyle w:val="ConsPlusNormal"/>
        <w:jc w:val="center"/>
      </w:pPr>
      <w:r>
        <w:t>ЗА СЧЕТ ВСЕХ ИСТОЧНИКОВ ФИНАНСИРОВАНИЯ</w:t>
      </w:r>
    </w:p>
    <w:p w:rsidR="005576D2" w:rsidRDefault="0055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778"/>
        <w:gridCol w:w="2009"/>
        <w:gridCol w:w="1984"/>
        <w:gridCol w:w="557"/>
        <w:gridCol w:w="510"/>
        <w:gridCol w:w="567"/>
        <w:gridCol w:w="567"/>
        <w:gridCol w:w="2041"/>
        <w:gridCol w:w="1020"/>
        <w:gridCol w:w="850"/>
        <w:gridCol w:w="763"/>
        <w:gridCol w:w="763"/>
        <w:gridCol w:w="763"/>
        <w:gridCol w:w="763"/>
        <w:gridCol w:w="760"/>
      </w:tblGrid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 xml:space="preserve">Наименование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мероприятия, </w:t>
            </w:r>
            <w:r>
              <w:lastRenderedPageBreak/>
              <w:t>мероприятия)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Задача подпрограммы государственной программы Чувашской Республики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201" w:type="dxa"/>
            <w:gridSpan w:val="4"/>
          </w:tcPr>
          <w:p w:rsidR="005576D2" w:rsidRDefault="005576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041" w:type="dxa"/>
            <w:vMerge w:val="restart"/>
          </w:tcPr>
          <w:p w:rsidR="005576D2" w:rsidRDefault="005576D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682" w:type="dxa"/>
            <w:gridSpan w:val="7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Расходы по годам, тыс. рублей &lt;*&gt;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главный распорядитель бюд</w:t>
            </w:r>
            <w:r>
              <w:lastRenderedPageBreak/>
              <w:t>жетных средств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раздел, подраздел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 xml:space="preserve">группа (подгруппа) вида </w:t>
            </w:r>
            <w:r>
              <w:lastRenderedPageBreak/>
              <w:t>расходов</w:t>
            </w:r>
          </w:p>
        </w:tc>
        <w:tc>
          <w:tcPr>
            <w:tcW w:w="2041" w:type="dxa"/>
            <w:vMerge/>
          </w:tcPr>
          <w:p w:rsidR="005576D2" w:rsidRDefault="005576D2"/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2020</w:t>
            </w:r>
          </w:p>
        </w:tc>
      </w:tr>
      <w:tr w:rsidR="005576D2">
        <w:tc>
          <w:tcPr>
            <w:tcW w:w="187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5576D2" w:rsidRDefault="0055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9" w:type="dxa"/>
          </w:tcPr>
          <w:p w:rsidR="005576D2" w:rsidRDefault="0055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576D2" w:rsidRDefault="0055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16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"Старшее поколение"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Минздрав Чувашии, Минобразования Чувашии, Минкультуры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государственные организации социального обслуживания, органы местного самоуправления 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16554,9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566" w:type="dxa"/>
            <w:gridSpan w:val="16"/>
            <w:tcBorders>
              <w:left w:val="nil"/>
              <w:right w:val="nil"/>
            </w:tcBorders>
            <w:vAlign w:val="center"/>
          </w:tcPr>
          <w:p w:rsidR="005576D2" w:rsidRDefault="005576D2">
            <w:pPr>
              <w:pStyle w:val="ConsPlusNormal"/>
              <w:jc w:val="center"/>
            </w:pPr>
            <w:r>
              <w:t>Цель "Формирование на территории Чувашской Республики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общества"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Осуществление мер по </w:t>
            </w:r>
            <w:r>
              <w:lastRenderedPageBreak/>
              <w:t>улучшению положения и качества жизни пожилых людей и инвалидов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осуществление мер </w:t>
            </w:r>
            <w:r>
              <w:lastRenderedPageBreak/>
              <w:t>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 xml:space="preserve">исполнитель - Минтруд Чувашии, соисполнители - Минздрав Чувашии, Минобразования Чувашии, Минкультуры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государственные организации социального обслуживания, органы местного самоуправления 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16554,9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1</w:t>
            </w:r>
          </w:p>
        </w:tc>
        <w:tc>
          <w:tcPr>
            <w:tcW w:w="897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Охват граждан пожилого возраста стационарным, полустационарным и надомным социальным обслуживанием на 10 тыс. получателей трудовых пенсий по старости, человек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350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</w:t>
            </w:r>
            <w:r>
              <w:lastRenderedPageBreak/>
              <w:t>обслуживания граждан пожилого возраста и инвалидов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развитие системы организационных мер, направленных </w:t>
            </w:r>
            <w:r>
              <w:lastRenderedPageBreak/>
              <w:t>на улучшение положения и 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</w:t>
            </w:r>
            <w:r>
              <w:lastRenderedPageBreak/>
              <w:t>соисполнители - государственные 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Совершенствование нормативных правовых актов Чувашской Республики в сфере социального обслуживания граждан пожилого возраста и инвалидов, включая разработку концепции социального сопровождения отдельных категорий граждан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системы организационных мер, направленных на улучшение положения и 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Минобразования Чувашии, Минкультуры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государственные организации социального обслуживания, органы местного самоуправления муниципальных районов и городских округов </w:t>
            </w:r>
            <w:r>
              <w:lastRenderedPageBreak/>
              <w:t>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>Мероприятие 1.3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деятельности межведомственной комиссии по проблемам пожилых людей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 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добровольческой деятельности и волонтерского движения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 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Минобразования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территориальный государственный внебюджетный </w:t>
            </w:r>
            <w:r>
              <w:lastRenderedPageBreak/>
              <w:t>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Обучение пожилых людей компьютерной грамотности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системы организационных мер, направленных на улучшение положения и 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Минобразования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Оказание услуг по предоставлению информации о ситуации на рынке труда и вакансиях гражданам пожилого возраста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системы организационных мер, направленных на улучшение положения и 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1.7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Проведение спортивно-массовых мероприятий среди лиц пожилого возраста, чествование ветеранов спорта в рамках мероприятий, посвященных Международному дню пожилых людей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системы организационных мер, направленных на улучшение положения и 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ответственный исполнитель - Минтруд, соисполнители - </w:t>
            </w:r>
            <w:proofErr w:type="spellStart"/>
            <w:r>
              <w:t>Минспорт</w:t>
            </w:r>
            <w:proofErr w:type="spellEnd"/>
            <w:r>
              <w:t xml:space="preserve"> Чувашии, органы местного самоуправления 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1.8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Чествование граждан - долгожителей в юбилейные даты (90-, 95- и 100-летие)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развитие системы организационных мер, направленных на улучшение положения и качества жизни </w:t>
            </w:r>
            <w:r>
              <w:lastRenderedPageBreak/>
              <w:t>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органы местного самоуправления </w:t>
            </w:r>
            <w:r>
              <w:lastRenderedPageBreak/>
              <w:t>муниципальных районов и городских округов &lt;**&gt;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1.9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Реализация социальной программы, связанной с укреплением материально-технической базы организаций социального обслуживания и оказанием адресной социальной помощи неработающим пенсионерам,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 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2554,9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1998,4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1.10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Строительство отделения временного проживания в </w:t>
            </w:r>
            <w:r>
              <w:lastRenderedPageBreak/>
              <w:t>с. Шемурша Шемуршинского района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осуществление мер по развитию </w:t>
            </w:r>
            <w:r>
              <w:lastRenderedPageBreak/>
              <w:t>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>Минтруд Чувашии, соисполнители - государственные 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3172,0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3172,0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566" w:type="dxa"/>
            <w:gridSpan w:val="16"/>
            <w:tcBorders>
              <w:left w:val="nil"/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Цель "Формирование на территории Чувашской Республики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общества"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Развитие организаций социального обслуживания граждан пожилого возраста и инвалидов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 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Показатель (индикатор) подпрограммы, увязанный с основным мероприятием 2</w:t>
            </w:r>
          </w:p>
        </w:tc>
        <w:tc>
          <w:tcPr>
            <w:tcW w:w="8972" w:type="dxa"/>
            <w:gridSpan w:val="7"/>
          </w:tcPr>
          <w:p w:rsidR="005576D2" w:rsidRDefault="005576D2">
            <w:pPr>
              <w:pStyle w:val="ConsPlusNormal"/>
              <w:jc w:val="both"/>
            </w:pPr>
            <w:r>
              <w:t>Количество организаций социального обслуживания, предоставляющих социальные услуги в стационарной форме, имеющих площади спальных комнат из расчета не менее 5 кв. метров на человека, единиц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10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деятельности попечительских советов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осуществление мер по развитию организаций социального обслуживания граждан пожилого возраста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ответственный исполнитель - Минтруд Чувашии, соисполнители - государственные 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 w:val="restart"/>
            <w:tcBorders>
              <w:left w:val="nil"/>
            </w:tcBorders>
          </w:tcPr>
          <w:p w:rsidR="005576D2" w:rsidRDefault="005576D2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2778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>Организация социально-культурных и спортивных мероприятий в организациях социального обслуживания</w:t>
            </w:r>
          </w:p>
        </w:tc>
        <w:tc>
          <w:tcPr>
            <w:tcW w:w="2009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t xml:space="preserve">развитие системы организационных мер, направленных на улучшение положения и </w:t>
            </w:r>
            <w:r>
              <w:lastRenderedPageBreak/>
              <w:t>качества жизни пожилых людей</w:t>
            </w:r>
          </w:p>
        </w:tc>
        <w:tc>
          <w:tcPr>
            <w:tcW w:w="1984" w:type="dxa"/>
            <w:vMerge w:val="restart"/>
          </w:tcPr>
          <w:p w:rsidR="005576D2" w:rsidRDefault="005576D2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соисполнители - государственные </w:t>
            </w:r>
            <w:r>
              <w:lastRenderedPageBreak/>
              <w:t>организации социального обслуживания</w:t>
            </w:r>
          </w:p>
        </w:tc>
        <w:tc>
          <w:tcPr>
            <w:tcW w:w="557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5576D2" w:rsidRDefault="005576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территориальный государственный внебюджетный фонд Чувашской Республики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  <w:tr w:rsidR="005576D2">
        <w:tc>
          <w:tcPr>
            <w:tcW w:w="1871" w:type="dxa"/>
            <w:vMerge/>
            <w:tcBorders>
              <w:left w:val="nil"/>
            </w:tcBorders>
          </w:tcPr>
          <w:p w:rsidR="005576D2" w:rsidRDefault="005576D2"/>
        </w:tc>
        <w:tc>
          <w:tcPr>
            <w:tcW w:w="2778" w:type="dxa"/>
            <w:vMerge/>
          </w:tcPr>
          <w:p w:rsidR="005576D2" w:rsidRDefault="005576D2"/>
        </w:tc>
        <w:tc>
          <w:tcPr>
            <w:tcW w:w="2009" w:type="dxa"/>
            <w:vMerge/>
          </w:tcPr>
          <w:p w:rsidR="005576D2" w:rsidRDefault="005576D2"/>
        </w:tc>
        <w:tc>
          <w:tcPr>
            <w:tcW w:w="1984" w:type="dxa"/>
            <w:vMerge/>
          </w:tcPr>
          <w:p w:rsidR="005576D2" w:rsidRDefault="005576D2"/>
        </w:tc>
        <w:tc>
          <w:tcPr>
            <w:tcW w:w="55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10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567" w:type="dxa"/>
          </w:tcPr>
          <w:p w:rsidR="005576D2" w:rsidRDefault="005576D2">
            <w:pPr>
              <w:pStyle w:val="ConsPlusNormal"/>
            </w:pPr>
          </w:p>
        </w:tc>
        <w:tc>
          <w:tcPr>
            <w:tcW w:w="2041" w:type="dxa"/>
          </w:tcPr>
          <w:p w:rsidR="005576D2" w:rsidRDefault="005576D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right w:val="nil"/>
            </w:tcBorders>
          </w:tcPr>
          <w:p w:rsidR="005576D2" w:rsidRDefault="005576D2">
            <w:pPr>
              <w:pStyle w:val="ConsPlusNormal"/>
              <w:jc w:val="center"/>
            </w:pPr>
            <w:r>
              <w:t>0,0</w:t>
            </w:r>
          </w:p>
        </w:tc>
      </w:tr>
    </w:tbl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ind w:firstLine="540"/>
        <w:jc w:val="both"/>
      </w:pPr>
      <w:r>
        <w:t>--------------------------------</w:t>
      </w:r>
    </w:p>
    <w:p w:rsidR="005576D2" w:rsidRDefault="005576D2">
      <w:pPr>
        <w:pStyle w:val="ConsPlusNormal"/>
        <w:ind w:firstLine="540"/>
        <w:jc w:val="both"/>
      </w:pPr>
      <w:r>
        <w:t>&lt;*&gt; Планируемые расходы на реализацию подпрограммы могут уточняться ежегодно при формировании республиканского бюджета Чувашской Республики на очередной финансовый год и плановый период.</w:t>
      </w:r>
    </w:p>
    <w:p w:rsidR="005576D2" w:rsidRDefault="005576D2">
      <w:pPr>
        <w:pStyle w:val="ConsPlusNormal"/>
        <w:ind w:firstLine="540"/>
        <w:jc w:val="both"/>
      </w:pPr>
      <w:r>
        <w:t>&lt;**&gt; Мероприятия, предусмотренные подпрограммой, осуществляются по согласованию с исполнителем.".</w:t>
      </w: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jc w:val="both"/>
      </w:pPr>
    </w:p>
    <w:p w:rsidR="005576D2" w:rsidRDefault="00557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77C" w:rsidRDefault="00EC177C"/>
    <w:sectPr w:rsidR="00EC177C" w:rsidSect="008E3A3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D2"/>
    <w:rsid w:val="005576D2"/>
    <w:rsid w:val="00E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F91A616488E99B447BADF3AEA9885E02F5A8EB96B8BAB7A652F12B819B757DA782429C2086C52EA21A03Fz4GEN" TargetMode="External"/><Relationship Id="rId299" Type="http://schemas.openxmlformats.org/officeDocument/2006/relationships/hyperlink" Target="consultantplus://offline/ref=B838E2E649B774EE8BB6CDA104032688639DBA20CAAA620AED515A4CC0623318906C84AF36E40459F294B201G3N" TargetMode="External"/><Relationship Id="rId303" Type="http://schemas.openxmlformats.org/officeDocument/2006/relationships/hyperlink" Target="consultantplus://offline/ref=B838E2E649B774EE8BB6CDA104032688639DBA20CAAA620AED515A4CC0623318906C84AF36E40459F39EB501G9N" TargetMode="External"/><Relationship Id="rId21" Type="http://schemas.openxmlformats.org/officeDocument/2006/relationships/hyperlink" Target="consultantplus://offline/ref=5F91A616488E99B447BADF3AEA9885E02F5A8EB96B8BAB7A652F12B819B757DA782429C2086C52E928A23Dz4GDN" TargetMode="External"/><Relationship Id="rId42" Type="http://schemas.openxmlformats.org/officeDocument/2006/relationships/hyperlink" Target="consultantplus://offline/ref=5F91A616488E99B447BADF3AEA9885E02F5A8EB96B8BAB7A652F12B819B757DA782429C2086C52EB21AC3Ez4G2N" TargetMode="External"/><Relationship Id="rId63" Type="http://schemas.openxmlformats.org/officeDocument/2006/relationships/hyperlink" Target="consultantplus://offline/ref=5F91A616488E99B447BADF3AEA9885E02F5A8EB9658FA272622F12B819B757DA782429C2086C52EB21A53Fz4GEN" TargetMode="External"/><Relationship Id="rId84" Type="http://schemas.openxmlformats.org/officeDocument/2006/relationships/hyperlink" Target="consultantplus://offline/ref=5F91A616488E99B447BADF3AEA9885E02F5A8EB96B8BAB7A652F12B819B757DA782429C2086C52E822A13Ez4GAN" TargetMode="External"/><Relationship Id="rId138" Type="http://schemas.openxmlformats.org/officeDocument/2006/relationships/hyperlink" Target="consultantplus://offline/ref=5F91A616488E99B447BADF3AEA9885E02F5A8EB96B8BAB7A652F12B819B757DA782429C2086C52EA21A338z4GBN" TargetMode="External"/><Relationship Id="rId159" Type="http://schemas.openxmlformats.org/officeDocument/2006/relationships/hyperlink" Target="consultantplus://offline/ref=5F91A616488E99B447BADF3AEA9885E02F5A8EB96B8BAB7A652F12B819B757DA782429C2086C52E827A43Az4G3N" TargetMode="External"/><Relationship Id="rId324" Type="http://schemas.openxmlformats.org/officeDocument/2006/relationships/theme" Target="theme/theme1.xml"/><Relationship Id="rId170" Type="http://schemas.openxmlformats.org/officeDocument/2006/relationships/hyperlink" Target="consultantplus://offline/ref=5F91A616488E99B447BADF3AEA9885E02F5A8EB96B8BAB7A652F12B819B757DA782429C2086C52E827A439z4GFN" TargetMode="External"/><Relationship Id="rId191" Type="http://schemas.openxmlformats.org/officeDocument/2006/relationships/hyperlink" Target="consultantplus://offline/ref=5F91A616488E99B447BADF3AEA9885E02F5A8EB96B8BAB7A652F12B819B757DA782429C2086C52E827A13Cz4GFN" TargetMode="External"/><Relationship Id="rId205" Type="http://schemas.openxmlformats.org/officeDocument/2006/relationships/hyperlink" Target="consultantplus://offline/ref=B838E2E649B774EE8BB6CDA104032688639DBA20CAAA620AED515A4CC0623318906C84AF36E40459F090BF01G4N" TargetMode="External"/><Relationship Id="rId226" Type="http://schemas.openxmlformats.org/officeDocument/2006/relationships/hyperlink" Target="consultantplus://offline/ref=B838E2E649B774EE8BB6CDA104032688639DBA20CAAA620AED515A4CC0623318906C84AF36E40459F09EB501G8N" TargetMode="External"/><Relationship Id="rId247" Type="http://schemas.openxmlformats.org/officeDocument/2006/relationships/hyperlink" Target="consultantplus://offline/ref=B838E2E649B774EE8BB6CDA104032688639DBA20CAAA620AED515A4CC0623318906C84AF36E40459F19FB401G1N" TargetMode="External"/><Relationship Id="rId107" Type="http://schemas.openxmlformats.org/officeDocument/2006/relationships/hyperlink" Target="consultantplus://offline/ref=5F91A616488E99B447BADF3AEA9885E02F5A8EB96B8BAB7A652F12B819B757DA782429C2086C52EB29AD3Az4GCN" TargetMode="External"/><Relationship Id="rId268" Type="http://schemas.openxmlformats.org/officeDocument/2006/relationships/hyperlink" Target="consultantplus://offline/ref=B838E2E649B774EE8BB6CDA104032688639DBA20CAAA620AED515A4CC0623318906C84AF36E40459F297B201G1N" TargetMode="External"/><Relationship Id="rId289" Type="http://schemas.openxmlformats.org/officeDocument/2006/relationships/hyperlink" Target="consultantplus://offline/ref=B838E2E649B774EE8BB6CDA104032688639DBA20CAAA620AED515A4CC0623318906C84AF36E40459F296B401G6N" TargetMode="External"/><Relationship Id="rId11" Type="http://schemas.openxmlformats.org/officeDocument/2006/relationships/hyperlink" Target="consultantplus://offline/ref=5F91A616488E99B447BADF3AEA9885E02F5A8EB96B8BAB7A652F12B819B757DA782429C2086C52EB21A53Fz4G9N" TargetMode="External"/><Relationship Id="rId32" Type="http://schemas.openxmlformats.org/officeDocument/2006/relationships/hyperlink" Target="consultantplus://offline/ref=5F91A616488E99B447BADF3AEA9885E02F5A8EB96B8BAB7A652F12B819B757DA782429C2086C52EB21AD38z4GCN" TargetMode="External"/><Relationship Id="rId53" Type="http://schemas.openxmlformats.org/officeDocument/2006/relationships/hyperlink" Target="consultantplus://offline/ref=5F91A616488E99B447BADF3AEA9885E02F5A8EB96B8BAB7A652F12B819B757DA782429C2086C52EB21AC3Bz4G2N" TargetMode="External"/><Relationship Id="rId74" Type="http://schemas.openxmlformats.org/officeDocument/2006/relationships/hyperlink" Target="consultantplus://offline/ref=5F91A616488E99B447BADF3AEA9885E02F5A8EB96B8BAB7A652F12B819B757DA782429C2086C52E820A43Dz4G2N" TargetMode="External"/><Relationship Id="rId128" Type="http://schemas.openxmlformats.org/officeDocument/2006/relationships/hyperlink" Target="consultantplus://offline/ref=5F91A616488E99B447BADF3AEA9885E02F5A8EB96B8BAB7A652F12B819B757DA782429C2086C52E820A73Cz4GEN" TargetMode="External"/><Relationship Id="rId149" Type="http://schemas.openxmlformats.org/officeDocument/2006/relationships/hyperlink" Target="consultantplus://offline/ref=5F91A616488E99B447BADF3AEA9885E02F5A8EB96B8BAB7A652F12B819B757DA782429C2086C52E827A43Dz4GDN" TargetMode="External"/><Relationship Id="rId314" Type="http://schemas.openxmlformats.org/officeDocument/2006/relationships/hyperlink" Target="consultantplus://offline/ref=B838E2E649B774EE8BB6CDA104032688639DBA20CAAA620AED515A4CC0623318906C84AF36E4045BF696B501G8N" TargetMode="External"/><Relationship Id="rId5" Type="http://schemas.openxmlformats.org/officeDocument/2006/relationships/hyperlink" Target="consultantplus://offline/ref=5F91A616488E99B447BADF3AEA9885E02F5A8EB96B8BAB7A652F12B819B757DAz7G8N" TargetMode="External"/><Relationship Id="rId95" Type="http://schemas.openxmlformats.org/officeDocument/2006/relationships/hyperlink" Target="consultantplus://offline/ref=5F91A616488E99B447BADF3AEA9885E02F5A8EB96B8BAB7A652F12B819B757DA782429C2086C52E822A13Fz4G9N" TargetMode="External"/><Relationship Id="rId160" Type="http://schemas.openxmlformats.org/officeDocument/2006/relationships/hyperlink" Target="consultantplus://offline/ref=5F91A616488E99B447BADF3AEA9885E02F5A8EB96B8BAB7A652F12B819B757DA782429C2086C52E827A438z4GAN" TargetMode="External"/><Relationship Id="rId181" Type="http://schemas.openxmlformats.org/officeDocument/2006/relationships/hyperlink" Target="consultantplus://offline/ref=5F91A616488E99B447BADF3AEA9885E02F5A8EB96B8BAB7A652F12B819B757DA782429C2086C52E823A538z4G2N" TargetMode="External"/><Relationship Id="rId216" Type="http://schemas.openxmlformats.org/officeDocument/2006/relationships/hyperlink" Target="consultantplus://offline/ref=B838E2E649B774EE8BB6CDA104032688639DBA20CAAA620AED515A4CC0623318906C84AF36E40459F09FB101G3N" TargetMode="External"/><Relationship Id="rId237" Type="http://schemas.openxmlformats.org/officeDocument/2006/relationships/hyperlink" Target="consultantplus://offline/ref=B838E2E649B774EE8BB6CDA104032688639DBA20CAAA620AED515A4CC0623318906C84AF36E40459F197B301G4N" TargetMode="External"/><Relationship Id="rId258" Type="http://schemas.openxmlformats.org/officeDocument/2006/relationships/hyperlink" Target="consultantplus://offline/ref=B838E2E649B774EE8BB6CDA104032688639DBA20CAAA620AED515A4CC0623318906C84AF36E40459F297B401G2N" TargetMode="External"/><Relationship Id="rId279" Type="http://schemas.openxmlformats.org/officeDocument/2006/relationships/hyperlink" Target="consultantplus://offline/ref=B838E2E649B774EE8BB6CDA104032688639DBA20CAAC620FEA515A4CC0623318906C84AF36E40458F497B701G6N" TargetMode="External"/><Relationship Id="rId22" Type="http://schemas.openxmlformats.org/officeDocument/2006/relationships/hyperlink" Target="consultantplus://offline/ref=5F91A616488E99B447BADF3AEA9885E02F5A8EB96B8BA6726B2F12B819B757DAz7G8N" TargetMode="External"/><Relationship Id="rId43" Type="http://schemas.openxmlformats.org/officeDocument/2006/relationships/hyperlink" Target="consultantplus://offline/ref=5F91A616488E99B447BADF3AEA9885E02F5A8EB96B8BAB7A652F12B819B757DA782429C2086C52EB21AC3Fz4GAN" TargetMode="External"/><Relationship Id="rId64" Type="http://schemas.openxmlformats.org/officeDocument/2006/relationships/hyperlink" Target="consultantplus://offline/ref=5F91A616488E99B447BADF3AEA9885E02F5A8EB9678BA77C6B2F12B819B757DA782429C2086C52EB21A53Fz4G8N" TargetMode="External"/><Relationship Id="rId118" Type="http://schemas.openxmlformats.org/officeDocument/2006/relationships/hyperlink" Target="consultantplus://offline/ref=5F91A616488E99B447BADF3AEA9885E02F5A8EB96B8BAB7A652F12B819B757DA782429C2086C52E820A437z4G2N" TargetMode="External"/><Relationship Id="rId139" Type="http://schemas.openxmlformats.org/officeDocument/2006/relationships/hyperlink" Target="consultantplus://offline/ref=5F91A616488E99B447BADF3AEA9885E02F5A8EB96B8BAB7A652F12B819B757DA782429C2086C52E820A73Dz4GBN" TargetMode="External"/><Relationship Id="rId290" Type="http://schemas.openxmlformats.org/officeDocument/2006/relationships/hyperlink" Target="consultantplus://offline/ref=B838E2E649B774EE8BB6CDA104032688639DBA20CAAA620AED515A4CC0623318906C84AF36E40459F296B501G8N" TargetMode="External"/><Relationship Id="rId304" Type="http://schemas.openxmlformats.org/officeDocument/2006/relationships/hyperlink" Target="consultantplus://offline/ref=B838E2E649B774EE8BB6CDA104032688639DBA20CAAA620AED515A4CC0623318906C84AF36E4045AFC9FB001G5N" TargetMode="External"/><Relationship Id="rId85" Type="http://schemas.openxmlformats.org/officeDocument/2006/relationships/hyperlink" Target="consultantplus://offline/ref=5F91A616488E99B447BADF3AEA9885E02F5A8EB96B8BAB7A652F12B819B757DA782429C2086C52E822A13Ez4G9N" TargetMode="External"/><Relationship Id="rId150" Type="http://schemas.openxmlformats.org/officeDocument/2006/relationships/hyperlink" Target="consultantplus://offline/ref=5F91A616488E99B447BADF3AEA9885E02F5A8EB96B8BAB7A652F12B819B757DA782429C2086C52E827A43Dz4G3N" TargetMode="External"/><Relationship Id="rId171" Type="http://schemas.openxmlformats.org/officeDocument/2006/relationships/hyperlink" Target="consultantplus://offline/ref=5F91A616488E99B447BAC137FCF4DBE42656D5BC628EA82D3F7049E54EzBGEN" TargetMode="External"/><Relationship Id="rId192" Type="http://schemas.openxmlformats.org/officeDocument/2006/relationships/hyperlink" Target="consultantplus://offline/ref=5F91A616488E99B447BADF3AEA9885E02F5A8EB96B8BAB7A652F12B819B757DA782429C2086C52E827A137z4G8N" TargetMode="External"/><Relationship Id="rId206" Type="http://schemas.openxmlformats.org/officeDocument/2006/relationships/hyperlink" Target="consultantplus://offline/ref=B838E2E649B774EE8BB6CDA104032688639DBA20CAAA620AED515A4CC0623318906C84AF36E40459F090BF01G5N" TargetMode="External"/><Relationship Id="rId227" Type="http://schemas.openxmlformats.org/officeDocument/2006/relationships/hyperlink" Target="consultantplus://offline/ref=B838E2E649B774EE8BB6CDA104032688639DBA20CAAA620AED515A4CC0623318906C84AF36E40459F09EB201G6N" TargetMode="External"/><Relationship Id="rId248" Type="http://schemas.openxmlformats.org/officeDocument/2006/relationships/hyperlink" Target="consultantplus://offline/ref=B838E2E649B774EE8BB6CDA104032688639DBA20CAAA620AED515A4CC0623318906C84AF36E40459F19FB401G9N" TargetMode="External"/><Relationship Id="rId269" Type="http://schemas.openxmlformats.org/officeDocument/2006/relationships/hyperlink" Target="consultantplus://offline/ref=B838E2E649B774EE8BB6CDA104032688639DBA20CAAA620AED515A4CC0623318906C84AF36E40459F297B301G5N" TargetMode="External"/><Relationship Id="rId12" Type="http://schemas.openxmlformats.org/officeDocument/2006/relationships/hyperlink" Target="consultantplus://offline/ref=5F91A616488E99B447BADF3AEA9885E02F5A8EB96B8BAB7A652F12B819B757DA782429C2086C52EB21A336z4GBN" TargetMode="External"/><Relationship Id="rId33" Type="http://schemas.openxmlformats.org/officeDocument/2006/relationships/hyperlink" Target="consultantplus://offline/ref=5F91A616488E99B447BADF3AEA9885E02F5A8EB96B8BAB7A652F12B819B757DA782429C2086C52EB21AD39z4GDN" TargetMode="External"/><Relationship Id="rId108" Type="http://schemas.openxmlformats.org/officeDocument/2006/relationships/hyperlink" Target="consultantplus://offline/ref=5F91A616488E99B447BADF3AEA9885E02F5A8EB96B8BAB7A652F12B819B757DA782429C2086C52EB29AD37z4GCN" TargetMode="External"/><Relationship Id="rId129" Type="http://schemas.openxmlformats.org/officeDocument/2006/relationships/hyperlink" Target="consultantplus://offline/ref=5F91A616488E99B447BADF3AEA9885E02F5A8EB96B8BAB7A652F12B819B757DA782429C2086C52EA21A33Fz4G9N" TargetMode="External"/><Relationship Id="rId280" Type="http://schemas.openxmlformats.org/officeDocument/2006/relationships/hyperlink" Target="consultantplus://offline/ref=B838E2E649B774EE8BB6CDA104032688639DBA20CAAA620AED515A4CC0623318906C84AF36E40459F297BE01G5N" TargetMode="External"/><Relationship Id="rId315" Type="http://schemas.openxmlformats.org/officeDocument/2006/relationships/hyperlink" Target="consultantplus://offline/ref=B838E2E649B774EE8BB6CDA104032688639DBA20CAAA620AED515A4CC0623318906C84AF36E4045AFC9FB101G4N" TargetMode="External"/><Relationship Id="rId54" Type="http://schemas.openxmlformats.org/officeDocument/2006/relationships/hyperlink" Target="consultantplus://offline/ref=5F91A616488E99B447BADF3AEA9885E02F5A8EB96B8BAB7A652F12B819B757DA782429C2086C52EB21AC38z4GBN" TargetMode="External"/><Relationship Id="rId75" Type="http://schemas.openxmlformats.org/officeDocument/2006/relationships/hyperlink" Target="consultantplus://offline/ref=5F91A616488E99B447BADF3AEA9885E02F5A8EB96B8BAB7A652F12B819B757DA782429C2086C52EB27A33Az4G3N" TargetMode="External"/><Relationship Id="rId96" Type="http://schemas.openxmlformats.org/officeDocument/2006/relationships/hyperlink" Target="consultantplus://offline/ref=5F91A616488E99B447BAC137FCF4DBE42659D9B16581A82D3F7049E54EzBGEN" TargetMode="External"/><Relationship Id="rId140" Type="http://schemas.openxmlformats.org/officeDocument/2006/relationships/hyperlink" Target="consultantplus://offline/ref=5F91A616488E99B447BADF3AEA9885E02F5A8EB96B8BAB7A652F12B819B757DA782429C2086C52EA21A338z4G8N" TargetMode="External"/><Relationship Id="rId161" Type="http://schemas.openxmlformats.org/officeDocument/2006/relationships/hyperlink" Target="consultantplus://offline/ref=5F91A616488E99B447BADF3AEA9885E02F5A8EB96B8BAB7A652F12B819B757DA782429C2086C52E827A438z4GAN" TargetMode="External"/><Relationship Id="rId182" Type="http://schemas.openxmlformats.org/officeDocument/2006/relationships/hyperlink" Target="consultantplus://offline/ref=5F91A616488E99B447BADF3AEA9885E02F5A8EB96B8BAB7A652F12B819B757DA782429C2086C52E827A73Ez4G3N" TargetMode="External"/><Relationship Id="rId217" Type="http://schemas.openxmlformats.org/officeDocument/2006/relationships/hyperlink" Target="consultantplus://offline/ref=B838E2E649B774EE8BB6CDA104032688639DBA20CAAA620AED515A4CC0623318906C84AF36E40459F09FBF01G2N" TargetMode="External"/><Relationship Id="rId6" Type="http://schemas.openxmlformats.org/officeDocument/2006/relationships/hyperlink" Target="consultantplus://offline/ref=5F91A616488E99B447BADF3AEA9885E02F5A8EB96B8BAB7A652F12B819B757DA782429C2086C52EB21A53Ez4G8N" TargetMode="External"/><Relationship Id="rId238" Type="http://schemas.openxmlformats.org/officeDocument/2006/relationships/hyperlink" Target="consultantplus://offline/ref=B838E2E649B774EE8BB6CDA104032688639DBA20CAAA620AED515A4CC0623318906C84AF36E40459F197B301G5N" TargetMode="External"/><Relationship Id="rId259" Type="http://schemas.openxmlformats.org/officeDocument/2006/relationships/hyperlink" Target="consultantplus://offline/ref=B838E2E649B774EE8BB6CDA104032688639DBA20CAAA620AED515A4CC0623318906C84AF36E40459F297B401G3N" TargetMode="External"/><Relationship Id="rId23" Type="http://schemas.openxmlformats.org/officeDocument/2006/relationships/hyperlink" Target="consultantplus://offline/ref=5F91A616488E99B447BADF3AEA9885E02F5A8EB96B8BA773622F12B819B757DAz7G8N" TargetMode="External"/><Relationship Id="rId119" Type="http://schemas.openxmlformats.org/officeDocument/2006/relationships/hyperlink" Target="consultantplus://offline/ref=5F91A616488E99B447BADF3AEA9885E02F5A8EB96B8BAB7A652F12B819B757DA782429C2086C52EA21A03Az4G9N" TargetMode="External"/><Relationship Id="rId270" Type="http://schemas.openxmlformats.org/officeDocument/2006/relationships/hyperlink" Target="consultantplus://offline/ref=B838E2E649B774EE8BB6CDA104032688639DBA20CAAA620AED515A4CC0623318906C84AF36E40459F297B301G8N" TargetMode="External"/><Relationship Id="rId291" Type="http://schemas.openxmlformats.org/officeDocument/2006/relationships/hyperlink" Target="consultantplus://offline/ref=B838E2E649B774EE8BB6CDA104032688639DBA20CAAA620AED515A4CC0623318906C84AF36E40459F296B501G8N" TargetMode="External"/><Relationship Id="rId305" Type="http://schemas.openxmlformats.org/officeDocument/2006/relationships/hyperlink" Target="consultantplus://offline/ref=B838E2E649B774EE8BB6CDA104032688639DBA20CAAA620AED515A4CC0623318906C84AF36E4045AFC9FB001G6N" TargetMode="External"/><Relationship Id="rId44" Type="http://schemas.openxmlformats.org/officeDocument/2006/relationships/hyperlink" Target="consultantplus://offline/ref=5F91A616488E99B447BADF3AEA9885E02F5A8EB96B8BAB7A652F12B819B757DA782429C2086C52EB21AC3Fz4GEN" TargetMode="External"/><Relationship Id="rId65" Type="http://schemas.openxmlformats.org/officeDocument/2006/relationships/hyperlink" Target="consultantplus://offline/ref=5F91A616488E99B447BADF3AEA9885E02F5A8EB9658CA47D612F12B819B757DA782429C2086C52EB21A339z4G2N" TargetMode="External"/><Relationship Id="rId86" Type="http://schemas.openxmlformats.org/officeDocument/2006/relationships/hyperlink" Target="consultantplus://offline/ref=5F91A616488E99B447BADF3AEA9885E02F5A8EB96B8BAB7A652F12B819B757DA782429C2086C52E920A23Bz4G3N" TargetMode="External"/><Relationship Id="rId130" Type="http://schemas.openxmlformats.org/officeDocument/2006/relationships/hyperlink" Target="consultantplus://offline/ref=5F91A616488E99B447BADF3AEA9885E02F5A8EB96B8BAB7A652F12B819B757DA782429C2086C52EA21A33Cz4G2N" TargetMode="External"/><Relationship Id="rId151" Type="http://schemas.openxmlformats.org/officeDocument/2006/relationships/hyperlink" Target="consultantplus://offline/ref=5F91A616488E99B447BADF3AEA9885E02F5A8EB96B8BAB7A652F12B819B757DA782429C2086C52E827A43Dz4G2N" TargetMode="External"/><Relationship Id="rId172" Type="http://schemas.openxmlformats.org/officeDocument/2006/relationships/hyperlink" Target="consultantplus://offline/ref=5F91A616488E99B447BAC137FCF4DBE42658D7B56B89A82D3F7049E54EzBGEN" TargetMode="External"/><Relationship Id="rId193" Type="http://schemas.openxmlformats.org/officeDocument/2006/relationships/hyperlink" Target="consultantplus://offline/ref=B838E2E649B774EE8BB6D3AC126F788C6A95ED2CC1A8615DB70E01119706GBN" TargetMode="External"/><Relationship Id="rId207" Type="http://schemas.openxmlformats.org/officeDocument/2006/relationships/hyperlink" Target="consultantplus://offline/ref=B838E2E649B774EE8BB6CDA104032688639DBA20CAAA620AED515A4CC0623318906C84AF36E40459F09FB601G6N" TargetMode="External"/><Relationship Id="rId228" Type="http://schemas.openxmlformats.org/officeDocument/2006/relationships/hyperlink" Target="consultantplus://offline/ref=B838E2E649B774EE8BB6CDA104032688639DBA20CAAA620AED515A4CC0623318906C84AF36E40459F09EB201G9N" TargetMode="External"/><Relationship Id="rId249" Type="http://schemas.openxmlformats.org/officeDocument/2006/relationships/hyperlink" Target="consultantplus://offline/ref=B838E2E649B774EE8BB6CDA104032688639DBA20CAAA620AED515A4CC0623318906C84AF36E40459F19FB501G1N" TargetMode="External"/><Relationship Id="rId13" Type="http://schemas.openxmlformats.org/officeDocument/2006/relationships/hyperlink" Target="consultantplus://offline/ref=5F91A616488E99B447BADF3AEA9885E02F5A8EB96B8BAB7A652F12B819B757DA782429C2086C52EB21A336z4GBN" TargetMode="External"/><Relationship Id="rId109" Type="http://schemas.openxmlformats.org/officeDocument/2006/relationships/hyperlink" Target="consultantplus://offline/ref=5F91A616488E99B447BADF3AEA9885E02F5A8EB96B8BAB7A652F12B819B757DA782429C2086C52EB29AC3Dz4G2N" TargetMode="External"/><Relationship Id="rId260" Type="http://schemas.openxmlformats.org/officeDocument/2006/relationships/hyperlink" Target="consultantplus://offline/ref=B838E2E649B774EE8BB6CDA104032688639DBA20CAAA620AED515A4CC0623318906C84AF36E40459F297B401G5N" TargetMode="External"/><Relationship Id="rId281" Type="http://schemas.openxmlformats.org/officeDocument/2006/relationships/hyperlink" Target="consultantplus://offline/ref=B838E2E649B774EE8BB6CDA104032688639DBA20CAAA620AED515A4CC0623318906C84AF36E40459F297BE01G6N" TargetMode="External"/><Relationship Id="rId316" Type="http://schemas.openxmlformats.org/officeDocument/2006/relationships/hyperlink" Target="consultantplus://offline/ref=B838E2E649B774EE8BB6CDA104032688639DBA20CAAA620AED515A4CC0623318906C84AF36E4045BFC9EBE01G0N" TargetMode="External"/><Relationship Id="rId34" Type="http://schemas.openxmlformats.org/officeDocument/2006/relationships/hyperlink" Target="consultantplus://offline/ref=5F91A616488E99B447BADF3AEA9885E02F5A8EB96B8BAB7A652F12B819B757DA782429C2086C52EB21AD39z4G3N" TargetMode="External"/><Relationship Id="rId55" Type="http://schemas.openxmlformats.org/officeDocument/2006/relationships/hyperlink" Target="consultantplus://offline/ref=5F91A616488E99B447BADF3AEA9885E02F5A8EB96B8BAB7A652F12B819B757DA782429C2086C52EB21AC37z4GBN" TargetMode="External"/><Relationship Id="rId76" Type="http://schemas.openxmlformats.org/officeDocument/2006/relationships/hyperlink" Target="consultantplus://offline/ref=5F91A616488E99B447BADF3AEA9885E02F5A8EB96B8BAB7A652F12B819B757DA782429C2086C52EB27A33Az4G2N" TargetMode="External"/><Relationship Id="rId97" Type="http://schemas.openxmlformats.org/officeDocument/2006/relationships/hyperlink" Target="consultantplus://offline/ref=5F91A616488E99B447BAC137FCF4DBE42657D3BD6588A82D3F7049E54EzBGEN" TargetMode="External"/><Relationship Id="rId120" Type="http://schemas.openxmlformats.org/officeDocument/2006/relationships/hyperlink" Target="consultantplus://offline/ref=5F91A616488E99B447BADF3AEA9885E02F5A8EB96B8BAB7A652F12B819B757DA782429C2086C52E824A43Dz4GAN" TargetMode="External"/><Relationship Id="rId141" Type="http://schemas.openxmlformats.org/officeDocument/2006/relationships/hyperlink" Target="consultantplus://offline/ref=5F91A616488E99B447BADF3AEA9885E02F5A8EB96B8BAB7A652F12B819B757DA782429C2086C52EA21A338z4GFN" TargetMode="External"/><Relationship Id="rId7" Type="http://schemas.openxmlformats.org/officeDocument/2006/relationships/hyperlink" Target="consultantplus://offline/ref=5F91A616488E99B447BADF3AEA9885E02F5A8EB96B8BAB7A652F12B819B757DA782429C2086C52EB21A53Ez4GEN" TargetMode="External"/><Relationship Id="rId162" Type="http://schemas.openxmlformats.org/officeDocument/2006/relationships/hyperlink" Target="consultantplus://offline/ref=5F91A616488E99B447BADF3AEA9885E02F5A8EB96B8BAB7A652F12B819B757DA782429C2086C52E827A438z4G9N" TargetMode="External"/><Relationship Id="rId183" Type="http://schemas.openxmlformats.org/officeDocument/2006/relationships/hyperlink" Target="consultantplus://offline/ref=5F91A616488E99B447BADF3AEA9885E02F5A8EB96B8BAB7A652F12B819B757DA782429C2086C52E827A73Fz4GAN" TargetMode="External"/><Relationship Id="rId218" Type="http://schemas.openxmlformats.org/officeDocument/2006/relationships/hyperlink" Target="consultantplus://offline/ref=B838E2E649B774EE8BB6CDA104032688639DBA20CAAA620AED515A4CC0623318906C84AF36E40459F09EB401G6N" TargetMode="External"/><Relationship Id="rId239" Type="http://schemas.openxmlformats.org/officeDocument/2006/relationships/hyperlink" Target="consultantplus://offline/ref=B838E2E649B774EE8BB6CDA104032688639DBA20CAAA620AED515A4CC0623318906C84AF36E40459F197B001G2N" TargetMode="External"/><Relationship Id="rId250" Type="http://schemas.openxmlformats.org/officeDocument/2006/relationships/hyperlink" Target="consultantplus://offline/ref=B838E2E649B774EE8BB6CDA104032688639DBA20CAAA620AED515A4CC0623318906C84AF36E40459F19FB101G3N" TargetMode="External"/><Relationship Id="rId271" Type="http://schemas.openxmlformats.org/officeDocument/2006/relationships/hyperlink" Target="consultantplus://offline/ref=B838E2E649B774EE8BB6CDA104032688639DBA20CAAA620AED515A4CC0623318906C84AF36E40459F297B001G0N" TargetMode="External"/><Relationship Id="rId292" Type="http://schemas.openxmlformats.org/officeDocument/2006/relationships/hyperlink" Target="consultantplus://offline/ref=B838E2E649B774EE8BB6CDA104032688639DBA20CAAA620AED515A4CC0623318906C84AF36E40459F296B201G0N" TargetMode="External"/><Relationship Id="rId306" Type="http://schemas.openxmlformats.org/officeDocument/2006/relationships/hyperlink" Target="consultantplus://offline/ref=B838E2E649B774EE8BB6CDA104032688639DBA20CAAA620AED515A4CC0623318906C84AF36E40459F39EB201G1N" TargetMode="External"/><Relationship Id="rId24" Type="http://schemas.openxmlformats.org/officeDocument/2006/relationships/hyperlink" Target="consultantplus://offline/ref=5F91A616488E99B447BADF3AEA9885E02F5A8EB96B8BA672622F12B819B757DAz7G8N" TargetMode="External"/><Relationship Id="rId45" Type="http://schemas.openxmlformats.org/officeDocument/2006/relationships/hyperlink" Target="consultantplus://offline/ref=5F91A616488E99B447BADF3AEA9885E02F5A8EB96B8BAB7A652F12B819B757DA782429C2086C52EB21AC3Fz4GCN" TargetMode="External"/><Relationship Id="rId66" Type="http://schemas.openxmlformats.org/officeDocument/2006/relationships/hyperlink" Target="consultantplus://offline/ref=5F91A616488E99B447BADF3AEA9885E02F5A8EB96B8BAB7A652F12B819B757DA782429C2086C52EB27A03Bz4G9N" TargetMode="External"/><Relationship Id="rId87" Type="http://schemas.openxmlformats.org/officeDocument/2006/relationships/hyperlink" Target="consultantplus://offline/ref=5F91A616488E99B447BADF3AEA9885E02F5A8EB96B8BAB7A652F12B819B757DA782429C2086C52E822A13Ez4G8N" TargetMode="External"/><Relationship Id="rId110" Type="http://schemas.openxmlformats.org/officeDocument/2006/relationships/hyperlink" Target="consultantplus://offline/ref=5F91A616488E99B447BADF3AEA9885E02F5A8EB96B8BAB7A652F12B819B757DA782429C2086C52EB28A538z4G3N" TargetMode="External"/><Relationship Id="rId131" Type="http://schemas.openxmlformats.org/officeDocument/2006/relationships/hyperlink" Target="consultantplus://offline/ref=5F91A616488E99B447BADF3AEA9885E02F5A8EB96B8BAB7A652F12B819B757DA782429C2086C52EA21A33Dz4GBN" TargetMode="External"/><Relationship Id="rId152" Type="http://schemas.openxmlformats.org/officeDocument/2006/relationships/hyperlink" Target="consultantplus://offline/ref=5F91A616488E99B447BAC137FCF4DBE42656D5BC628EA82D3F7049E54EzBGEN" TargetMode="External"/><Relationship Id="rId173" Type="http://schemas.openxmlformats.org/officeDocument/2006/relationships/hyperlink" Target="consultantplus://offline/ref=5F91A616488E99B447BADF3AEA9885E02F5A8EB96B8BAB7A652F12B819B757DA782429C2086C52E827A439z4G8N" TargetMode="External"/><Relationship Id="rId194" Type="http://schemas.openxmlformats.org/officeDocument/2006/relationships/hyperlink" Target="consultantplus://offline/ref=B838E2E649B774EE8BB6CDA104032688639DBA20CAAA620AED515A4CC0623318906C84AF36E40459F092B301G8N" TargetMode="External"/><Relationship Id="rId208" Type="http://schemas.openxmlformats.org/officeDocument/2006/relationships/hyperlink" Target="consultantplus://offline/ref=B838E2E649B774EE8BB6CDA104032688639DBA20CAAA620AED515A4CC0623318906C84AF36E40459F09FB401G8N" TargetMode="External"/><Relationship Id="rId229" Type="http://schemas.openxmlformats.org/officeDocument/2006/relationships/hyperlink" Target="consultantplus://offline/ref=B838E2E649B774EE8BB6CDA104032688639DBA20CAAA620AED515A4CC0623318906C84AF36E40459F09EB301G9N" TargetMode="External"/><Relationship Id="rId19" Type="http://schemas.openxmlformats.org/officeDocument/2006/relationships/hyperlink" Target="consultantplus://offline/ref=5F91A616488E99B447BADF3AEA9885E02F5A8EB96B8BAB7A652F12B819B757DA782429C2086C52EB21A53Cz4GFN" TargetMode="External"/><Relationship Id="rId224" Type="http://schemas.openxmlformats.org/officeDocument/2006/relationships/hyperlink" Target="consultantplus://offline/ref=B838E2E649B774EE8BB6CDA104032688639DBA20CAAA620AED515A4CC0623318906C84AF36E40459F09EB501G5N" TargetMode="External"/><Relationship Id="rId240" Type="http://schemas.openxmlformats.org/officeDocument/2006/relationships/hyperlink" Target="consultantplus://offline/ref=B838E2E649B774EE8BB6CDA104032688639DBA20CAAA620AED515A4CC0623318906C84AF36E40459F197B101G8N" TargetMode="External"/><Relationship Id="rId245" Type="http://schemas.openxmlformats.org/officeDocument/2006/relationships/hyperlink" Target="consultantplus://offline/ref=B838E2E649B774EE8BB6CDA104032688639DBA20CAAA620AED515A4CC0623318906C84AF36E4045BFC9FB301G6N" TargetMode="External"/><Relationship Id="rId261" Type="http://schemas.openxmlformats.org/officeDocument/2006/relationships/hyperlink" Target="consultantplus://offline/ref=B838E2E649B774EE8BB6CDA104032688639DBA20CAAA620AED515A4CC0623318906C84AF36E40459F297B401G6N" TargetMode="External"/><Relationship Id="rId266" Type="http://schemas.openxmlformats.org/officeDocument/2006/relationships/hyperlink" Target="consultantplus://offline/ref=B838E2E649B774EE8BB6CDA104032688639DBA20CAAA620AED515A4CC0623318906C84AF36E40459F297B501G8N" TargetMode="External"/><Relationship Id="rId287" Type="http://schemas.openxmlformats.org/officeDocument/2006/relationships/hyperlink" Target="consultantplus://offline/ref=B838E2E649B774EE8BB6CDA104032688639DBA20CAAA620AED515A4CC0623318906C84AF36E40459F296B401G1N" TargetMode="External"/><Relationship Id="rId14" Type="http://schemas.openxmlformats.org/officeDocument/2006/relationships/hyperlink" Target="consultantplus://offline/ref=5F91A616488E99B447BADF3AEA9885E02F5A8EB96B8BAB7A652F12B819B757DA782429C2086C52EB21A336z4GAN" TargetMode="External"/><Relationship Id="rId30" Type="http://schemas.openxmlformats.org/officeDocument/2006/relationships/hyperlink" Target="consultantplus://offline/ref=5F91A616488E99B447BADF3AEA9885E02F5A8EB96B8BAB7A652F12B819B757DA782429C2086C52EB21AD3Az4G8N" TargetMode="External"/><Relationship Id="rId35" Type="http://schemas.openxmlformats.org/officeDocument/2006/relationships/hyperlink" Target="consultantplus://offline/ref=5F91A616488E99B447BADF3AEA9885E02F5A8EB96B8BAB7A652F12B819B757DA782429C2086C52E928A23Bz4GFN" TargetMode="External"/><Relationship Id="rId56" Type="http://schemas.openxmlformats.org/officeDocument/2006/relationships/hyperlink" Target="consultantplus://offline/ref=5F91A616488E99B447BADF3AEA9885E02F5A8EB96B8BAB7A652F12B819B757DA782429C2086C52EB21AC37z4GBN" TargetMode="External"/><Relationship Id="rId77" Type="http://schemas.openxmlformats.org/officeDocument/2006/relationships/hyperlink" Target="consultantplus://offline/ref=5F91A616488E99B447BADF3AEA9885E02F5A8EB96B8BAB7A652F12B819B757DA782429C2086C52E820A43Az4GAN" TargetMode="External"/><Relationship Id="rId100" Type="http://schemas.openxmlformats.org/officeDocument/2006/relationships/hyperlink" Target="consultantplus://offline/ref=5F91A616488E99B447BADF3AEA9885E02F5A8EB96B8BAB7A652F12B819B757DA782429C2086C52EB29A23Fz4G8N" TargetMode="External"/><Relationship Id="rId105" Type="http://schemas.openxmlformats.org/officeDocument/2006/relationships/hyperlink" Target="consultantplus://offline/ref=5F91A616488E99B447BADF3AEA9885E02F5A8EB96B8BAB7A652F12B819B757DA782429C2086C52EB29A23Cz4G9N" TargetMode="External"/><Relationship Id="rId126" Type="http://schemas.openxmlformats.org/officeDocument/2006/relationships/hyperlink" Target="consultantplus://offline/ref=5F91A616488E99B447BADF3AEA9885E02F5A8EB96B8BAB7A652F12B819B757DA782429C2086C52E820A73Cz4GFN" TargetMode="External"/><Relationship Id="rId147" Type="http://schemas.openxmlformats.org/officeDocument/2006/relationships/hyperlink" Target="consultantplus://offline/ref=5F91A616488E99B447BAC137FCF4DBE42658D7B56B89A82D3F7049E54EBE5D8D3F6B70804C6153EAz2G4N" TargetMode="External"/><Relationship Id="rId168" Type="http://schemas.openxmlformats.org/officeDocument/2006/relationships/hyperlink" Target="consultantplus://offline/ref=5F91A616488E99B447BADF3AEA9885E02F5A8EB96B8BAB7A652F12B819B757DA782429C2086C52E827A439z4GAN" TargetMode="External"/><Relationship Id="rId282" Type="http://schemas.openxmlformats.org/officeDocument/2006/relationships/hyperlink" Target="consultantplus://offline/ref=B838E2E649B774EE8BB6CDA104032688639DBA20CAAA620AED515A4CC0623318906C84AF36E40459F297BF01G2N" TargetMode="External"/><Relationship Id="rId312" Type="http://schemas.openxmlformats.org/officeDocument/2006/relationships/hyperlink" Target="consultantplus://offline/ref=B838E2E649B774EE8BB6CDA104032688639DBA20CAAA620AED515A4CC0623318906C84AF36E4045BF696B501G0N" TargetMode="External"/><Relationship Id="rId317" Type="http://schemas.openxmlformats.org/officeDocument/2006/relationships/hyperlink" Target="consultantplus://offline/ref=B838E2E649B774EE8BB6CDA104032688639DBA20CAAA620AED515A4CC0623318906C84AF36E4045AFC9FB101G9N" TargetMode="External"/><Relationship Id="rId8" Type="http://schemas.openxmlformats.org/officeDocument/2006/relationships/hyperlink" Target="consultantplus://offline/ref=5F91A616488E99B447BADF3AEA9885E02F5A8EB96B8BAB7A652F12B819B757DA782429C2086C52EB21A53Ez4GDN" TargetMode="External"/><Relationship Id="rId51" Type="http://schemas.openxmlformats.org/officeDocument/2006/relationships/hyperlink" Target="consultantplus://offline/ref=5F91A616488E99B447BADF3AEA9885E02F5A8EB96B8BAB7A652F12B819B757DA782429C2086C52E823A738z4GEN" TargetMode="External"/><Relationship Id="rId72" Type="http://schemas.openxmlformats.org/officeDocument/2006/relationships/hyperlink" Target="consultantplus://offline/ref=5F91A616488E99B447BADF3AEA9885E02F5A8EB96B8BAB7A652F12B819B757DA782429C2086C52E822A639z4GBN" TargetMode="External"/><Relationship Id="rId93" Type="http://schemas.openxmlformats.org/officeDocument/2006/relationships/hyperlink" Target="consultantplus://offline/ref=5F91A616488E99B447BADF3AEA9885E02F5A8EB96B8BAB7A652F12B819B757DA782429C2086C52E822A13Ez4GCN" TargetMode="External"/><Relationship Id="rId98" Type="http://schemas.openxmlformats.org/officeDocument/2006/relationships/hyperlink" Target="consultantplus://offline/ref=5F91A616488E99B447BAC137FCF4DBE42656D3B6658CA82D3F7049E54EzBGEN" TargetMode="External"/><Relationship Id="rId121" Type="http://schemas.openxmlformats.org/officeDocument/2006/relationships/hyperlink" Target="consultantplus://offline/ref=5F91A616488E99B447BADF3AEA9885E02F5A8EB96B8BAB7A652F12B819B757DA782429C2086C52EA21A039z4G9N" TargetMode="External"/><Relationship Id="rId142" Type="http://schemas.openxmlformats.org/officeDocument/2006/relationships/hyperlink" Target="consultantplus://offline/ref=5F91A616488E99B447BADF3AEA9885E02F5A8EB96B8BAB7A652F12B819B757DA782429C2086C52E820A73Dz4GAN" TargetMode="External"/><Relationship Id="rId163" Type="http://schemas.openxmlformats.org/officeDocument/2006/relationships/hyperlink" Target="consultantplus://offline/ref=5F91A616488E99B447BADF3AEA9885E02F5A8EB96B8BAB7A652F12B819B757DA782429C2086C52E827A438z4G8N" TargetMode="External"/><Relationship Id="rId184" Type="http://schemas.openxmlformats.org/officeDocument/2006/relationships/hyperlink" Target="consultantplus://offline/ref=5F91A616488E99B447BADF3AEA9885E02F5A8EB96B8BAB7A652F12B819B757DA782429C2086C52E827A738z4GCN" TargetMode="External"/><Relationship Id="rId189" Type="http://schemas.openxmlformats.org/officeDocument/2006/relationships/hyperlink" Target="consultantplus://offline/ref=5F91A616488E99B447BADF3AEA9885E02F5A8EB96B8BAB7A652F12B819B757DA782429C2086C52EA20A338z4G2N" TargetMode="External"/><Relationship Id="rId219" Type="http://schemas.openxmlformats.org/officeDocument/2006/relationships/hyperlink" Target="consultantplus://offline/ref=B838E2E649B774EE8BB6CDA104032688639DBA20CAAA620AED515A4CC0623318906C84AF36E40459F09EB401G8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838E2E649B774EE8BB6CDA104032688639DBA20CAAA620AED515A4CC0623318906C84AF36E40459F09FB101G1N" TargetMode="External"/><Relationship Id="rId230" Type="http://schemas.openxmlformats.org/officeDocument/2006/relationships/hyperlink" Target="consultantplus://offline/ref=B838E2E649B774EE8BB6CDA104032688639DBA20CAAA620AED515A4CC0623318906C84AF36E40459F09EB101G7N" TargetMode="External"/><Relationship Id="rId235" Type="http://schemas.openxmlformats.org/officeDocument/2006/relationships/hyperlink" Target="consultantplus://offline/ref=B838E2E649B774EE8BB6CDA104032688639DBA20CAAA620AED515A4CC0623318906C84AF36E4045BFC90B401G5N" TargetMode="External"/><Relationship Id="rId251" Type="http://schemas.openxmlformats.org/officeDocument/2006/relationships/hyperlink" Target="consultantplus://offline/ref=B838E2E649B774EE8BB6CDA104032688639DBA20CAAA620AED515A4CC0623318906C84AF36E4045BFC9EB001G4N" TargetMode="External"/><Relationship Id="rId256" Type="http://schemas.openxmlformats.org/officeDocument/2006/relationships/hyperlink" Target="consultantplus://offline/ref=B838E2E649B774EE8BB6CDA104032688639DBA20CAAA620AED515A4CC0623318906C84AF36E40459F19FBF01G9N" TargetMode="External"/><Relationship Id="rId277" Type="http://schemas.openxmlformats.org/officeDocument/2006/relationships/hyperlink" Target="consultantplus://offline/ref=B838E2E649B774EE8BB6CDA104032688639DBA20CAAA620AED515A4CC0623318906C84AF36E40459F297B101G9N" TargetMode="External"/><Relationship Id="rId298" Type="http://schemas.openxmlformats.org/officeDocument/2006/relationships/hyperlink" Target="consultantplus://offline/ref=B838E2E649B774EE8BB6CDA104032688639DBA20CAAA620AED515A4CC0623318906C84AF36E40459F294B201G3N" TargetMode="External"/><Relationship Id="rId25" Type="http://schemas.openxmlformats.org/officeDocument/2006/relationships/hyperlink" Target="consultantplus://offline/ref=5F91A616488E99B447BADF3AEA9885E02F5A8EB96B8BAB7A652F12B819B757DA782429C2086C52E928A23Dz4G3N" TargetMode="External"/><Relationship Id="rId46" Type="http://schemas.openxmlformats.org/officeDocument/2006/relationships/hyperlink" Target="consultantplus://offline/ref=5F91A616488E99B447BADF3AEA9885E02F5A8EB96B8BAB7A652F12B819B757DA782429C2086C52EB21AC3Ez4G9N" TargetMode="External"/><Relationship Id="rId67" Type="http://schemas.openxmlformats.org/officeDocument/2006/relationships/hyperlink" Target="consultantplus://offline/ref=5F91A616488E99B447BADF3AEA9885E02F5A8EB96B8BAB7A652F12B819B757DA782429C2086C52EB27A03Bz4GAN" TargetMode="External"/><Relationship Id="rId116" Type="http://schemas.openxmlformats.org/officeDocument/2006/relationships/hyperlink" Target="consultantplus://offline/ref=5F91A616488E99B447BADF3AEA9885E02F5A8EB96B8BAB7A652F12B819B757DA782429C2086C52EA21A03Ez4GFN" TargetMode="External"/><Relationship Id="rId137" Type="http://schemas.openxmlformats.org/officeDocument/2006/relationships/hyperlink" Target="consultantplus://offline/ref=5F91A616488E99B447BADF3AEA9885E02F5A8EB96B8BAB7A652F12B819B757DA782429C2086C52E820A73Cz4G2N" TargetMode="External"/><Relationship Id="rId158" Type="http://schemas.openxmlformats.org/officeDocument/2006/relationships/image" Target="media/image3.wmf"/><Relationship Id="rId272" Type="http://schemas.openxmlformats.org/officeDocument/2006/relationships/hyperlink" Target="consultantplus://offline/ref=B838E2E649B774EE8BB6CDA104032688639DBA20CAAA620AED515A4CC0623318906C84AF36E40459F297B001G7N" TargetMode="External"/><Relationship Id="rId293" Type="http://schemas.openxmlformats.org/officeDocument/2006/relationships/hyperlink" Target="consultantplus://offline/ref=B838E2E649B774EE8BB6CDA104032688639DBA20CAAA620AED515A4CC0623318906C84AF36E40459F296B201G1N" TargetMode="External"/><Relationship Id="rId302" Type="http://schemas.openxmlformats.org/officeDocument/2006/relationships/hyperlink" Target="consultantplus://offline/ref=B838E2E649B774EE8BB6CDA104032688639DBA20CAAA620AED515A4CC0623318906C84AF36E4045AFC9FB001G5N" TargetMode="External"/><Relationship Id="rId307" Type="http://schemas.openxmlformats.org/officeDocument/2006/relationships/hyperlink" Target="consultantplus://offline/ref=B838E2E649B774EE8BB6CDA104032688639DBA20CAAA620AED515A4CC0623318906C84AF36E4045BF696B401G3N" TargetMode="External"/><Relationship Id="rId323" Type="http://schemas.openxmlformats.org/officeDocument/2006/relationships/fontTable" Target="fontTable.xml"/><Relationship Id="rId20" Type="http://schemas.openxmlformats.org/officeDocument/2006/relationships/hyperlink" Target="consultantplus://offline/ref=5F91A616488E99B447BADF3AEA9885E02F5A8EB96B8BAB7A652F12B819B757DA782429C2086C52EB21A53Cz4GFN" TargetMode="External"/><Relationship Id="rId41" Type="http://schemas.openxmlformats.org/officeDocument/2006/relationships/hyperlink" Target="consultantplus://offline/ref=5F91A616488E99B447BADF3AEA9885E02F5A8EB96B8BAB7A652F12B819B757DA782429C2086C52EB21AC3Ez4GEN" TargetMode="External"/><Relationship Id="rId62" Type="http://schemas.openxmlformats.org/officeDocument/2006/relationships/hyperlink" Target="consultantplus://offline/ref=5F91A616488E99B447BADF3AEA9885E02F5A8EB96B8BAB7A652F12B819B757DA782429C2086C52E823A237z4GCN" TargetMode="External"/><Relationship Id="rId83" Type="http://schemas.openxmlformats.org/officeDocument/2006/relationships/hyperlink" Target="consultantplus://offline/ref=5F91A616488E99B447BADF3AEA9885E02F5A8EB96B8BAB7A652F12B819B757DA782429C2086C52EB27A23Bz4GEN" TargetMode="External"/><Relationship Id="rId88" Type="http://schemas.openxmlformats.org/officeDocument/2006/relationships/hyperlink" Target="consultantplus://offline/ref=5F91A616488E99B447BADF3AEA9885E02F5A8EB96B8BAB7A652F12B819B757DA782429C2086C52E822A13Ez4GFN" TargetMode="External"/><Relationship Id="rId111" Type="http://schemas.openxmlformats.org/officeDocument/2006/relationships/hyperlink" Target="consultantplus://offline/ref=5F91A616488E99B447BADF3AEA9885E02F5A8EB96B8BAB7A652F12B819B757DA782429C2086C52E922A236z4G8N" TargetMode="External"/><Relationship Id="rId132" Type="http://schemas.openxmlformats.org/officeDocument/2006/relationships/hyperlink" Target="consultantplus://offline/ref=5F91A616488E99B447BADF3AEA9885E02F5A8EB96B8BAB7A652F12B819B757DA782429C2086C52EA21A33Az4GAN" TargetMode="External"/><Relationship Id="rId153" Type="http://schemas.openxmlformats.org/officeDocument/2006/relationships/hyperlink" Target="consultantplus://offline/ref=5F91A616488E99B447BAC137FCF4DBE42658D7B56B89A82D3F7049E54EzBGEN" TargetMode="External"/><Relationship Id="rId174" Type="http://schemas.openxmlformats.org/officeDocument/2006/relationships/hyperlink" Target="consultantplus://offline/ref=5F91A616488E99B447BADF3AEA9885E02F5A8EB96B8BAB7A652F12B819B757DA782429C2086C52E827A439z4G8N" TargetMode="External"/><Relationship Id="rId179" Type="http://schemas.openxmlformats.org/officeDocument/2006/relationships/hyperlink" Target="consultantplus://offline/ref=5F91A616488E99B447BADF3AEA9885E02F5A8EB96B8BAB7A652F12B819B757DA782429C2086C52EA20A03Ez4GCN" TargetMode="External"/><Relationship Id="rId195" Type="http://schemas.openxmlformats.org/officeDocument/2006/relationships/hyperlink" Target="consultantplus://offline/ref=B838E2E649B774EE8BB6CDA104032688639DBA20CAAA620AED515A4CC0623318906C84AF36E40459F092B301G7N" TargetMode="External"/><Relationship Id="rId209" Type="http://schemas.openxmlformats.org/officeDocument/2006/relationships/hyperlink" Target="consultantplus://offline/ref=B838E2E649B774EE8BB6CDA104032688639DBA20CAAA620AED515A4CC0623318906C84AF36E40459F09FB201G5N" TargetMode="External"/><Relationship Id="rId190" Type="http://schemas.openxmlformats.org/officeDocument/2006/relationships/hyperlink" Target="consultantplus://offline/ref=5F91A616488E99B447BADF3AEA9885E02F5A8EB96B8BAB7A652F12B819B757DA782429C2086C52E827A737z4GEN" TargetMode="External"/><Relationship Id="rId204" Type="http://schemas.openxmlformats.org/officeDocument/2006/relationships/hyperlink" Target="consultantplus://offline/ref=B838E2E649B774EE8BB6CDA104032688639DBA20CAAA620AED515A4CC0623318906C84AF36E40459F090BE01G5N" TargetMode="External"/><Relationship Id="rId220" Type="http://schemas.openxmlformats.org/officeDocument/2006/relationships/hyperlink" Target="consultantplus://offline/ref=B838E2E649B774EE8BB6CDA104032688639DBA20CAAA620AED515A4CC0623318906C84AF36E40459F09EB401G9N" TargetMode="External"/><Relationship Id="rId225" Type="http://schemas.openxmlformats.org/officeDocument/2006/relationships/hyperlink" Target="consultantplus://offline/ref=B838E2E649B774EE8BB6CDA104032688639DBA20CAAA620AED515A4CC0623318906C84AF36E40459F09EB501G6N" TargetMode="External"/><Relationship Id="rId241" Type="http://schemas.openxmlformats.org/officeDocument/2006/relationships/hyperlink" Target="consultantplus://offline/ref=B838E2E649B774EE8BB6CDA104032688639DBA20CAAA620AED515A4CC0623318906C84AF36E40459F197BE01G1N" TargetMode="External"/><Relationship Id="rId246" Type="http://schemas.openxmlformats.org/officeDocument/2006/relationships/hyperlink" Target="consultantplus://offline/ref=B838E2E649B774EE8BB6CDA104032688639DBA20CAAA620AED515A4CC0623318906C84AF36E40459F194B101G4N" TargetMode="External"/><Relationship Id="rId267" Type="http://schemas.openxmlformats.org/officeDocument/2006/relationships/hyperlink" Target="consultantplus://offline/ref=B838E2E649B774EE8BB6CDA104032688639DBA20CAAA620AED515A4CC0623318906C84AF36E40459F297B201G0N" TargetMode="External"/><Relationship Id="rId288" Type="http://schemas.openxmlformats.org/officeDocument/2006/relationships/hyperlink" Target="consultantplus://offline/ref=B838E2E649B774EE8BB6CDA104032688639DBA20CAAA620AED515A4CC0623318906C84AF36E40459F296B401G3N" TargetMode="External"/><Relationship Id="rId15" Type="http://schemas.openxmlformats.org/officeDocument/2006/relationships/hyperlink" Target="consultantplus://offline/ref=5F91A616488E99B447BADF3AEA9885E02F5A8EB96B8BAB7A652F12B819B757DA782429C2086C52EB21A336z4GFN" TargetMode="External"/><Relationship Id="rId36" Type="http://schemas.openxmlformats.org/officeDocument/2006/relationships/hyperlink" Target="consultantplus://offline/ref=5F91A616488E99B447BADF3AEA9885E02F5A8EB96B8BAB7A652F12B819B757DA782429C2086C52EB21AD36z4G9N" TargetMode="External"/><Relationship Id="rId57" Type="http://schemas.openxmlformats.org/officeDocument/2006/relationships/hyperlink" Target="consultantplus://offline/ref=5F91A616488E99B447BADF3AEA9885E02F5A8EB96B8BAB7A652F12B819B757DA782429C2086C52E823A739z4G8N" TargetMode="External"/><Relationship Id="rId106" Type="http://schemas.openxmlformats.org/officeDocument/2006/relationships/hyperlink" Target="consultantplus://offline/ref=5F91A616488E99B447BADF3AEA9885E02F5A8EB96B8BAB7A652F12B819B757DA782429C2086C52E824A43Fz4GAN" TargetMode="External"/><Relationship Id="rId127" Type="http://schemas.openxmlformats.org/officeDocument/2006/relationships/hyperlink" Target="consultantplus://offline/ref=5F91A616488E99B447BADF3AEA9885E02F5A8EB96B8BAB7A652F12B819B757DA782429C2086C52E820A73Cz4GEN" TargetMode="External"/><Relationship Id="rId262" Type="http://schemas.openxmlformats.org/officeDocument/2006/relationships/hyperlink" Target="consultantplus://offline/ref=B838E2E649B774EE8BB6CDA104032688639DBA20CAAA620AED515A4CC0623318906C84AF36E40459F297B501G3N" TargetMode="External"/><Relationship Id="rId283" Type="http://schemas.openxmlformats.org/officeDocument/2006/relationships/hyperlink" Target="consultantplus://offline/ref=B838E2E649B774EE8BB6CDA104032688639DBA20CAAA620AED515A4CC0623318906C84AF36E40459F296B601G3N" TargetMode="External"/><Relationship Id="rId313" Type="http://schemas.openxmlformats.org/officeDocument/2006/relationships/hyperlink" Target="consultantplus://offline/ref=B838E2E649B774EE8BB6CDA104032688639DBA20CAAA620AED515A4CC0623318906C84AF36E40459FC97B701G6N" TargetMode="External"/><Relationship Id="rId318" Type="http://schemas.openxmlformats.org/officeDocument/2006/relationships/hyperlink" Target="consultantplus://offline/ref=B838E2E649B774EE8BB6CDA104032688639DBA20CAAA620AED515A4CC0623318906C84AF36E4045BFC9EBE01G4N" TargetMode="External"/><Relationship Id="rId10" Type="http://schemas.openxmlformats.org/officeDocument/2006/relationships/hyperlink" Target="consultantplus://offline/ref=5F91A616488E99B447BADF3AEA9885E02F5A8EB96B8BAB7A652F12B819B757DA782429C2086C52EB21A53Fz4G9N" TargetMode="External"/><Relationship Id="rId31" Type="http://schemas.openxmlformats.org/officeDocument/2006/relationships/hyperlink" Target="consultantplus://offline/ref=5F91A616488E99B447BADF3AEA9885E02F5A8EB96B8BAB7A652F12B819B757DA782429C2086C52EB21AD3Az4GFN" TargetMode="External"/><Relationship Id="rId52" Type="http://schemas.openxmlformats.org/officeDocument/2006/relationships/hyperlink" Target="consultantplus://offline/ref=5F91A616488E99B447BADF3AEA9885E02F5A8EB96B8BAB7A652F12B819B757DA782429C2086C52EB21AC38z4GBN" TargetMode="External"/><Relationship Id="rId73" Type="http://schemas.openxmlformats.org/officeDocument/2006/relationships/hyperlink" Target="consultantplus://offline/ref=5F91A616488E99B447BADF3AEA9885E02F5A8EB96B8BAB7A652F12B819B757DA782429C2086C52EB27A33Fz4GDN" TargetMode="External"/><Relationship Id="rId78" Type="http://schemas.openxmlformats.org/officeDocument/2006/relationships/hyperlink" Target="consultantplus://offline/ref=5F91A616488E99B447BADF3AEA9885E02F5A8EB96B8BAB7A652F12B819B757DA782429C2086C52E820A43Az4G9N" TargetMode="External"/><Relationship Id="rId94" Type="http://schemas.openxmlformats.org/officeDocument/2006/relationships/hyperlink" Target="consultantplus://offline/ref=5F91A616488E99B447BADF3AEA9885E02F5A8EB96B8BAB7A652F12B819B757DA782429C2086C52EB27AD39z4GDN" TargetMode="External"/><Relationship Id="rId99" Type="http://schemas.openxmlformats.org/officeDocument/2006/relationships/hyperlink" Target="consultantplus://offline/ref=5F91A616488E99B447BADF3AEA9885E02F5A8EB96B8BAB7A652F12B819B757DA782429C2086C52EB29A23Fz4GFN" TargetMode="External"/><Relationship Id="rId101" Type="http://schemas.openxmlformats.org/officeDocument/2006/relationships/hyperlink" Target="consultantplus://offline/ref=5F91A616488E99B447BADF3AEA9885E02F5A8EB96B8BAB7A652F12B819B757DA782429C2086C52EB29A23Fz4GFN" TargetMode="External"/><Relationship Id="rId122" Type="http://schemas.openxmlformats.org/officeDocument/2006/relationships/hyperlink" Target="consultantplus://offline/ref=5F91A616488E99B447BADF3AEA9885E02F5A8EB96B8BAB7A652F12B819B757DA782429C2086C52EA21A039z4G8N" TargetMode="External"/><Relationship Id="rId143" Type="http://schemas.openxmlformats.org/officeDocument/2006/relationships/hyperlink" Target="consultantplus://offline/ref=5F91A616488E99B447BAC137FCF4DBE42658D7B56B89A82D3F7049E54EzBGEN" TargetMode="External"/><Relationship Id="rId148" Type="http://schemas.openxmlformats.org/officeDocument/2006/relationships/hyperlink" Target="consultantplus://offline/ref=5F91A616488E99B447BADF3AEA9885E02F5A8EB96B8BAB7A652F12B819B757DA782429C2086C52E827A43Dz4GCN" TargetMode="External"/><Relationship Id="rId164" Type="http://schemas.openxmlformats.org/officeDocument/2006/relationships/hyperlink" Target="consultantplus://offline/ref=5F91A616488E99B447BADF3AEA9885E02F5A8EB96B8BAB7A652F12B819B757DA782429C2086C52E827A43Az4G3N" TargetMode="External"/><Relationship Id="rId169" Type="http://schemas.openxmlformats.org/officeDocument/2006/relationships/hyperlink" Target="consultantplus://offline/ref=5F91A616488E99B447BADF3AEA9885E02F5A8EB96B8BAB7A652F12B819B757DA782429C2086C52E827A439z4G8N" TargetMode="External"/><Relationship Id="rId185" Type="http://schemas.openxmlformats.org/officeDocument/2006/relationships/hyperlink" Target="consultantplus://offline/ref=5F91A616488E99B447BADF3AEA9885E02F5A8EB96B8BAB7A652F12B819B757DA782429C2086C52EA20A33Cz4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1A616488E99B447BADF3AEA9885E02F5A8EB96B8BAB7A652F12B819B757DA782429C2086C52EB21A53Ez4G3N" TargetMode="External"/><Relationship Id="rId180" Type="http://schemas.openxmlformats.org/officeDocument/2006/relationships/hyperlink" Target="consultantplus://offline/ref=5F91A616488E99B447BADF3AEA9885E02F5A8EB96B8BAB7A652F12B819B757DA782429C2086C52EA20A03Ez4G3N" TargetMode="External"/><Relationship Id="rId210" Type="http://schemas.openxmlformats.org/officeDocument/2006/relationships/hyperlink" Target="consultantplus://offline/ref=B838E2E649B774EE8BB6CDA104032688639DBA20CAAA620AED515A4CC0623318906C84AF36E4045BFC90B401G3N" TargetMode="External"/><Relationship Id="rId215" Type="http://schemas.openxmlformats.org/officeDocument/2006/relationships/hyperlink" Target="consultantplus://offline/ref=B838E2E649B774EE8BB6CDA104032688639DBA20CAAA620AED515A4CC0623318906C84AF36E40459F09FB101G2N" TargetMode="External"/><Relationship Id="rId236" Type="http://schemas.openxmlformats.org/officeDocument/2006/relationships/hyperlink" Target="consultantplus://offline/ref=B838E2E649B774EE8BB6CDA104032688639DBA20CAAA620AED515A4CC0623318906C84AF36E40459F197B501G1N" TargetMode="External"/><Relationship Id="rId257" Type="http://schemas.openxmlformats.org/officeDocument/2006/relationships/hyperlink" Target="consultantplus://offline/ref=B838E2E649B774EE8BB6CDA104032688639DBA20CAAA620AED515A4CC0623318906C84AF36E40459F19EB601G5N" TargetMode="External"/><Relationship Id="rId278" Type="http://schemas.openxmlformats.org/officeDocument/2006/relationships/hyperlink" Target="consultantplus://offline/ref=B838E2E649B774EE8BB6CDA104032688639DBA20CAAA620AED515A4CC0623318906C84AF36E40459F297BE01G1N" TargetMode="External"/><Relationship Id="rId26" Type="http://schemas.openxmlformats.org/officeDocument/2006/relationships/hyperlink" Target="consultantplus://offline/ref=5F91A616488E99B447BADF3AEA9885E02F5A8EB96B8BAB7A652F12B819B757DA782429C2086C52EB21A53Dz4GCN" TargetMode="External"/><Relationship Id="rId231" Type="http://schemas.openxmlformats.org/officeDocument/2006/relationships/hyperlink" Target="consultantplus://offline/ref=B838E2E649B774EE8BB6CDA104032688639DBA20CAAA620AED515A4CC0623318906C84AF36E40459F09EBE01G2N" TargetMode="External"/><Relationship Id="rId252" Type="http://schemas.openxmlformats.org/officeDocument/2006/relationships/hyperlink" Target="consultantplus://offline/ref=B838E2E649B774EE8BB6CDA104032688639DBA20CAAA620AED515A4CC0623318906C84AF36E40459F19FBE01G5N" TargetMode="External"/><Relationship Id="rId273" Type="http://schemas.openxmlformats.org/officeDocument/2006/relationships/hyperlink" Target="consultantplus://offline/ref=B838E2E649B774EE8BB6CDA104032688639DBA20CAAA620AED515A4CC0623318906C84AF36E40459F297B001G7N" TargetMode="External"/><Relationship Id="rId294" Type="http://schemas.openxmlformats.org/officeDocument/2006/relationships/hyperlink" Target="consultantplus://offline/ref=B838E2E649B774EE8BB6CDA104032688639DBA20CAAA620AED515A4CC0623318906C84AF36E40459F296B201G2N" TargetMode="External"/><Relationship Id="rId308" Type="http://schemas.openxmlformats.org/officeDocument/2006/relationships/hyperlink" Target="consultantplus://offline/ref=B838E2E649B774EE8BB6CDA104032688639DBA20CAAA620AED515A4CC0623318906C84AF36E40459F39EB301G0N" TargetMode="External"/><Relationship Id="rId47" Type="http://schemas.openxmlformats.org/officeDocument/2006/relationships/hyperlink" Target="consultantplus://offline/ref=5F91A616488E99B447BADF3AEA9885E02F5A8EB96B8BAB7A652F12B819B757DA782429C2086C52E928A23Bz4G3N" TargetMode="External"/><Relationship Id="rId68" Type="http://schemas.openxmlformats.org/officeDocument/2006/relationships/hyperlink" Target="consultantplus://offline/ref=5F91A616488E99B447BADF3AEA9885E02F5A8EB96B8BAB7A652F12B819B757DA782429C2086C52EB27A03Bz4G9N" TargetMode="External"/><Relationship Id="rId89" Type="http://schemas.openxmlformats.org/officeDocument/2006/relationships/hyperlink" Target="consultantplus://offline/ref=5F91A616488E99B447BADF3AEA9885E02F5A8EB96B8BAB7A652F12B819B757DA782429C2086C52E920A238z4GCN" TargetMode="External"/><Relationship Id="rId112" Type="http://schemas.openxmlformats.org/officeDocument/2006/relationships/hyperlink" Target="consultantplus://offline/ref=5F91A616488E99B447BADF3AEA9885E02F5A8EB96B8BAB7A652F12B819B757DA782429C2086C52E924A43Az4G9N" TargetMode="External"/><Relationship Id="rId133" Type="http://schemas.openxmlformats.org/officeDocument/2006/relationships/hyperlink" Target="consultantplus://offline/ref=5F91A616488E99B447BADF3AEA9885E02F5A8EB96B8BAB7A652F12B819B757DA782429C2086C52EA21A33Az4G9N" TargetMode="External"/><Relationship Id="rId154" Type="http://schemas.openxmlformats.org/officeDocument/2006/relationships/hyperlink" Target="consultantplus://offline/ref=5F91A616488E99B447BADF3AEA9885E02F5A8EB96B8BAB7A652F12B819B757DA782429C2086C52E827A43Dz4G3N" TargetMode="External"/><Relationship Id="rId175" Type="http://schemas.openxmlformats.org/officeDocument/2006/relationships/hyperlink" Target="consultantplus://offline/ref=5F91A616488E99B447BADF3AEA9885E02F5A8EB96B8BAB7A652F12B819B757DA782429C2086C52E827A436z4G2N" TargetMode="External"/><Relationship Id="rId196" Type="http://schemas.openxmlformats.org/officeDocument/2006/relationships/hyperlink" Target="consultantplus://offline/ref=B838E2E649B774EE8BB6CDA104032688639DBA20CAAA620AED515A4CC0623318906C84AF36E40459F092B301G9N" TargetMode="External"/><Relationship Id="rId200" Type="http://schemas.openxmlformats.org/officeDocument/2006/relationships/hyperlink" Target="consultantplus://offline/ref=B838E2E649B774EE8BB6CDA104032688639DBA20CAAA620AED515A4CC0623318906C84AF36E40459F091B701G6N" TargetMode="External"/><Relationship Id="rId16" Type="http://schemas.openxmlformats.org/officeDocument/2006/relationships/hyperlink" Target="consultantplus://offline/ref=5F91A616488E99B447BADF3AEA9885E02F5A8EB96B8BAB7A652F12B819B757DA782429C2086C52EB21A337z4G3N" TargetMode="External"/><Relationship Id="rId221" Type="http://schemas.openxmlformats.org/officeDocument/2006/relationships/hyperlink" Target="consultantplus://offline/ref=B838E2E649B774EE8BB6CDA104032688639DBA20CAAA620AED515A4CC0623318906C84AF36E40459F09EB501G1N" TargetMode="External"/><Relationship Id="rId242" Type="http://schemas.openxmlformats.org/officeDocument/2006/relationships/hyperlink" Target="consultantplus://offline/ref=B838E2E649B774EE8BB6CDA104032688639DBA20CAAA620AED515A4CC0623318906C84AF36E40459F197BE01G5N" TargetMode="External"/><Relationship Id="rId263" Type="http://schemas.openxmlformats.org/officeDocument/2006/relationships/hyperlink" Target="consultantplus://offline/ref=B838E2E649B774EE8BB6CDA104032688639DBA20CAAA620AED515A4CC0623318906C84AF36E40459F297B501G3N" TargetMode="External"/><Relationship Id="rId284" Type="http://schemas.openxmlformats.org/officeDocument/2006/relationships/hyperlink" Target="consultantplus://offline/ref=B838E2E649B774EE8BB6CDA104032688639DBA20CAAA620AED515A4CC0623318906C84AF36E40459F296B701G3N" TargetMode="External"/><Relationship Id="rId319" Type="http://schemas.openxmlformats.org/officeDocument/2006/relationships/hyperlink" Target="consultantplus://offline/ref=B838E2E649B774EE8BB6CDA104032688639DBA20CAAA620AED515A4CC0623318906C84AF36E4045AFC9FBE01G7N" TargetMode="External"/><Relationship Id="rId37" Type="http://schemas.openxmlformats.org/officeDocument/2006/relationships/hyperlink" Target="consultantplus://offline/ref=5F91A616488E99B447BADF3AEA9885E02F5A8EB96B8BAB7A652F12B819B757DA782429C2086C52EB21AD37z4GDN" TargetMode="External"/><Relationship Id="rId58" Type="http://schemas.openxmlformats.org/officeDocument/2006/relationships/hyperlink" Target="consultantplus://offline/ref=5F91A616488E99B447BADF3AEA9885E02F5A8EB96B8BAB7A652F12B819B757DA782429C2086C52EB20A13Cz4GFN" TargetMode="External"/><Relationship Id="rId79" Type="http://schemas.openxmlformats.org/officeDocument/2006/relationships/hyperlink" Target="consultantplus://offline/ref=5F91A616488E99B447BADF3AEA9885E02F5A8EB9648BAB7D642F12B819B757DA782429C2086C52EB21A53Fz4GFN" TargetMode="External"/><Relationship Id="rId102" Type="http://schemas.openxmlformats.org/officeDocument/2006/relationships/hyperlink" Target="consultantplus://offline/ref=5F91A616488E99B447BADF3AEA9885E02F5A8EB96B8BAB7A652F12B819B757DA782429C2086C52EB29A23Fz4GEN" TargetMode="External"/><Relationship Id="rId123" Type="http://schemas.openxmlformats.org/officeDocument/2006/relationships/hyperlink" Target="consultantplus://offline/ref=5F91A616488E99B447BADF3AEA9885E02F5A8EB96B8BAB7A652F12B819B757DA782429C2086C52EA21A036z4GFN" TargetMode="External"/><Relationship Id="rId144" Type="http://schemas.openxmlformats.org/officeDocument/2006/relationships/hyperlink" Target="consultantplus://offline/ref=5F91A616488E99B447BADF3AEA9885E02F5A8EB96B8BAB7A652F12B819B757DA782429C2086C52E824A43Bz4GBN" TargetMode="External"/><Relationship Id="rId90" Type="http://schemas.openxmlformats.org/officeDocument/2006/relationships/hyperlink" Target="consultantplus://offline/ref=5F91A616488E99B447BADF3AEA9885E02F5A8EB96B8BAB7A652F12B819B757DA782429C2086C52E822A13Ez4GEN" TargetMode="External"/><Relationship Id="rId165" Type="http://schemas.openxmlformats.org/officeDocument/2006/relationships/hyperlink" Target="consultantplus://offline/ref=5F91A616488E99B447BADF3AEA9885E02F5A8EB96B8BAB7A652F12B819B757DA782429C2086C52E827A438z4GCN" TargetMode="External"/><Relationship Id="rId186" Type="http://schemas.openxmlformats.org/officeDocument/2006/relationships/hyperlink" Target="consultantplus://offline/ref=5F91A616488E99B447BADF3AEA9885E02F5A8EB96B8BAB7A652F12B819B757DA782429C2086C52E823A539z4GCN" TargetMode="External"/><Relationship Id="rId211" Type="http://schemas.openxmlformats.org/officeDocument/2006/relationships/hyperlink" Target="consultantplus://offline/ref=B838E2E649B774EE8BB6CDA104032688639DBA20CAAA620AED515A4CC0623318906C84AF36E40459F09FB001G0N" TargetMode="External"/><Relationship Id="rId232" Type="http://schemas.openxmlformats.org/officeDocument/2006/relationships/hyperlink" Target="consultantplus://offline/ref=B838E2E649B774EE8BB6CDA104032688639DBA20CAAA620AED515A4CC0623318906C84AF36E40459F09EBE01G3N" TargetMode="External"/><Relationship Id="rId253" Type="http://schemas.openxmlformats.org/officeDocument/2006/relationships/hyperlink" Target="consultantplus://offline/ref=B838E2E649B774EE8BB6CDA104032688639DBA20CAAA620AED515A4CC0623318906C84AF36E40459F19FBF01G1N" TargetMode="External"/><Relationship Id="rId274" Type="http://schemas.openxmlformats.org/officeDocument/2006/relationships/hyperlink" Target="consultantplus://offline/ref=B838E2E649B774EE8BB6CDA104032688639DBA20CAAA620AED515A4CC0623318906C84AF36E40459F297B101G2N" TargetMode="External"/><Relationship Id="rId295" Type="http://schemas.openxmlformats.org/officeDocument/2006/relationships/hyperlink" Target="consultantplus://offline/ref=B838E2E649B774EE8BB6CDA104032688639DBA20CAAA620AED515A4CC0623318906C84AF36E40459F296BE01G1N" TargetMode="External"/><Relationship Id="rId309" Type="http://schemas.openxmlformats.org/officeDocument/2006/relationships/hyperlink" Target="consultantplus://offline/ref=B838E2E649B774EE8BB6CDA104032688639DBA20CAAA620AED515A4CC0623318906C84AF36E40459F39EB301G1N" TargetMode="External"/><Relationship Id="rId27" Type="http://schemas.openxmlformats.org/officeDocument/2006/relationships/hyperlink" Target="consultantplus://offline/ref=5F91A616488E99B447BADF3AEA9885E02F5A8EB96B8BAB7A652F12B819B757DA782429C2086C52EB21A53Az4G8N" TargetMode="External"/><Relationship Id="rId48" Type="http://schemas.openxmlformats.org/officeDocument/2006/relationships/hyperlink" Target="consultantplus://offline/ref=5F91A616488E99B447BADF3AEA9885E02F5A8EB96B8BAB7A652F12B819B757DA782429C2086C52EB21AC3Cz4G8N" TargetMode="External"/><Relationship Id="rId69" Type="http://schemas.openxmlformats.org/officeDocument/2006/relationships/hyperlink" Target="consultantplus://offline/ref=5F91A616488E99B447BADF3AEA9885E02F5A8EB96B8BAB7A652F12B819B757DA782429C2086C52EB27A03Bz4G8N" TargetMode="External"/><Relationship Id="rId113" Type="http://schemas.openxmlformats.org/officeDocument/2006/relationships/hyperlink" Target="consultantplus://offline/ref=5F91A616488E99B447BADF3AEA9885E02F5A8EB96B8BAB7A652F12B819B757DA782429C2086C52EA21A03Ez4G9N" TargetMode="External"/><Relationship Id="rId134" Type="http://schemas.openxmlformats.org/officeDocument/2006/relationships/hyperlink" Target="consultantplus://offline/ref=5F91A616488E99B447BADF3AEA9885E02F5A8EB96B8BAB7A652F12B819B757DA782429C2086C52EA21A33Bz4GAN" TargetMode="External"/><Relationship Id="rId320" Type="http://schemas.openxmlformats.org/officeDocument/2006/relationships/hyperlink" Target="consultantplus://offline/ref=B838E2E649B774EE8BB6CDA104032688639DBA20CAAA620AED515A4CC0623318906C84AF36E40459FC97B201G7N" TargetMode="External"/><Relationship Id="rId80" Type="http://schemas.openxmlformats.org/officeDocument/2006/relationships/hyperlink" Target="consultantplus://offline/ref=5F91A616488E99B447BADF3AEA9885E02F5A8EB96B8BAB7A652F12B819B757DA782429C2086C52EB27A338z4GBN" TargetMode="External"/><Relationship Id="rId155" Type="http://schemas.openxmlformats.org/officeDocument/2006/relationships/hyperlink" Target="consultantplus://offline/ref=5F91A616488E99B447BADF3AEA9885E02F5A8EB96B8BAB7A652F12B819B757DA782429C2086C52E827A43Dz4G3N" TargetMode="External"/><Relationship Id="rId176" Type="http://schemas.openxmlformats.org/officeDocument/2006/relationships/hyperlink" Target="consultantplus://offline/ref=5F91A616488E99B447BADF3AEA9885E02F5A8EB96B8BAB7A652F12B819B757DA782429C2086C52EA20A03Ez4GDN" TargetMode="External"/><Relationship Id="rId197" Type="http://schemas.openxmlformats.org/officeDocument/2006/relationships/hyperlink" Target="consultantplus://offline/ref=B838E2E649B774EE8BB6CDA104032688639DBA20CAAA620AED515A4CC0623318906C84AF36E40459F092B001G0N" TargetMode="External"/><Relationship Id="rId201" Type="http://schemas.openxmlformats.org/officeDocument/2006/relationships/hyperlink" Target="consultantplus://offline/ref=B838E2E649B774EE8BB6CDA104032688639DBA20CAAA620AED515A4CC0623318906C84AF36E40459F090B001G9N" TargetMode="External"/><Relationship Id="rId222" Type="http://schemas.openxmlformats.org/officeDocument/2006/relationships/hyperlink" Target="consultantplus://offline/ref=B838E2E649B774EE8BB6CDA104032688639DBA20CAAA620AED515A4CC0623318906C84AF36E40459F09EB501G2N" TargetMode="External"/><Relationship Id="rId243" Type="http://schemas.openxmlformats.org/officeDocument/2006/relationships/hyperlink" Target="consultantplus://offline/ref=B838E2E649B774EE8BB6CDA104032688639DBA20CAAA620AED515A4CC0623318906C84AF36E4045BFC90B301G3N" TargetMode="External"/><Relationship Id="rId264" Type="http://schemas.openxmlformats.org/officeDocument/2006/relationships/hyperlink" Target="consultantplus://offline/ref=B838E2E649B774EE8BB6CDA104032688639DBA20CAAA620AED515A4CC0623318906C84AF36E40459F297B501G4N" TargetMode="External"/><Relationship Id="rId285" Type="http://schemas.openxmlformats.org/officeDocument/2006/relationships/hyperlink" Target="consultantplus://offline/ref=B838E2E649B774EE8BB6CDA104032688639DBA20CAAA620AED515A4CC0623318906C84AF36E40459F296B701G7N" TargetMode="External"/><Relationship Id="rId17" Type="http://schemas.openxmlformats.org/officeDocument/2006/relationships/hyperlink" Target="consultantplus://offline/ref=5F91A616488E99B447BADF3AEA9885E02F5A8EB96B8BAB7A652F12B819B757DA782429C2086C52EB21A23Ez4GCN" TargetMode="External"/><Relationship Id="rId38" Type="http://schemas.openxmlformats.org/officeDocument/2006/relationships/hyperlink" Target="consultantplus://offline/ref=5F91A616488E99B447BADF3AEA9885E02F5A8EB96B8BAB7A652F12B819B757DA782429C2086C52EB21AD37z4G3N" TargetMode="External"/><Relationship Id="rId59" Type="http://schemas.openxmlformats.org/officeDocument/2006/relationships/hyperlink" Target="consultantplus://offline/ref=5F91A616488E99B447BADF3AEA9885E02F5A8EB96B8BAB7A652F12B819B757DA782429C2086C52EB20A03Az4G8N" TargetMode="External"/><Relationship Id="rId103" Type="http://schemas.openxmlformats.org/officeDocument/2006/relationships/hyperlink" Target="consultantplus://offline/ref=5F91A616488E99B447BADF3AEA9885E02F5A8EB96B8BAB7A652F12B819B757DA782429C2086C52EB29A23Fz4G2N" TargetMode="External"/><Relationship Id="rId124" Type="http://schemas.openxmlformats.org/officeDocument/2006/relationships/hyperlink" Target="consultantplus://offline/ref=5F91A616488E99B447BADF3AEA9885E02F5A8EB96B8BAB7A652F12B819B757DA782429C2086C52E820A73Cz4GFN" TargetMode="External"/><Relationship Id="rId310" Type="http://schemas.openxmlformats.org/officeDocument/2006/relationships/hyperlink" Target="consultantplus://offline/ref=B838E2E649B774EE8BB6CDA104032688639DBA20CAAA620AED515A4CC0623318906C84AF36E4045BF696B401G4N" TargetMode="External"/><Relationship Id="rId70" Type="http://schemas.openxmlformats.org/officeDocument/2006/relationships/hyperlink" Target="consultantplus://offline/ref=5F91A616488E99B447BADF3AEA9885E02F5A8EB96B8BAB7A652F12B819B757DA782429C2086C52EB27A03Bz4GFN" TargetMode="External"/><Relationship Id="rId91" Type="http://schemas.openxmlformats.org/officeDocument/2006/relationships/hyperlink" Target="consultantplus://offline/ref=5F91A616488E99B447BADF3AEA9885E02F5A8EB96B8BAB7A652F12B819B757DA782429C2086C52E822A13Ez4GDN" TargetMode="External"/><Relationship Id="rId145" Type="http://schemas.openxmlformats.org/officeDocument/2006/relationships/hyperlink" Target="consultantplus://offline/ref=5F91A616488E99B447BADF3AEA9885E02F5A8EB96B8BAB7A652F12B819B757DA782429C2086C52EA21AC3Az4GFN" TargetMode="External"/><Relationship Id="rId166" Type="http://schemas.openxmlformats.org/officeDocument/2006/relationships/hyperlink" Target="consultantplus://offline/ref=5F91A616488E99B447BADF3AEA9885E02F5A8EB96B8BAB7A652F12B819B757DA782429C2086C52E827A438z4G2N" TargetMode="External"/><Relationship Id="rId187" Type="http://schemas.openxmlformats.org/officeDocument/2006/relationships/hyperlink" Target="consultantplus://offline/ref=5F91A616488E99B447BADF3AEA9885E02F5A8EB96B8BAB7A652F12B819B757DA782429C2086C52E827A738z4G3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838E2E649B774EE8BB6CDA104032688639DBA20CAAA620AED515A4CC0623318906C84AF36E40459F09FB001G3N" TargetMode="External"/><Relationship Id="rId233" Type="http://schemas.openxmlformats.org/officeDocument/2006/relationships/hyperlink" Target="consultantplus://offline/ref=B838E2E649B774EE8BB6CDA104032688639DBA20CAAA620AED515A4CC0623318906C84AF36E40459F09EBE01G6N" TargetMode="External"/><Relationship Id="rId254" Type="http://schemas.openxmlformats.org/officeDocument/2006/relationships/hyperlink" Target="consultantplus://offline/ref=B838E2E649B774EE8BB6CDA104032688639DBA20CAAA620AED515A4CC0623318906C84AF36E40459F19FBF01G2N" TargetMode="External"/><Relationship Id="rId28" Type="http://schemas.openxmlformats.org/officeDocument/2006/relationships/hyperlink" Target="consultantplus://offline/ref=5F91A616488E99B447BADF3AEA9885E02F5A8EB96B8BAB7A652F12B819B757DA782429C2086C52EB21A237z4G3N" TargetMode="External"/><Relationship Id="rId49" Type="http://schemas.openxmlformats.org/officeDocument/2006/relationships/hyperlink" Target="consultantplus://offline/ref=5F91A616488E99B447BADF3AEA9885E02F5A8EB96B8BAB7A652F12B819B757DA782429C2086C52EB21AC3Dz4GDN" TargetMode="External"/><Relationship Id="rId114" Type="http://schemas.openxmlformats.org/officeDocument/2006/relationships/hyperlink" Target="consultantplus://offline/ref=5F91A616488E99B447BADF3AEA9885E02F5A8EB96B8BAB7A652F12B819B757DA782429C2086C52E924A43Az4G9N" TargetMode="External"/><Relationship Id="rId275" Type="http://schemas.openxmlformats.org/officeDocument/2006/relationships/hyperlink" Target="consultantplus://offline/ref=B838E2E649B774EE8BB6CDA104032688639DBA20CAAA620AED515A4CC0623318906C84AF36E40459F297B101G4N" TargetMode="External"/><Relationship Id="rId296" Type="http://schemas.openxmlformats.org/officeDocument/2006/relationships/hyperlink" Target="consultantplus://offline/ref=B838E2E649B774EE8BB6CDA104032688639DBA20CAAA620AED515A4CC0623318906C84AF36E40459F295B701G8N" TargetMode="External"/><Relationship Id="rId300" Type="http://schemas.openxmlformats.org/officeDocument/2006/relationships/hyperlink" Target="consultantplus://offline/ref=B838E2E649B774EE8BB6CDA104032688639DBA20CAAA620AED515A4CC0623318906C84AF36E40459F294B301G5N" TargetMode="External"/><Relationship Id="rId60" Type="http://schemas.openxmlformats.org/officeDocument/2006/relationships/hyperlink" Target="consultantplus://offline/ref=5F91A616488E99B447BADF3AEA9885E02F5A8EB96B8BAB7A652F12B819B757DA782429C2086C52E823A638z4GCN" TargetMode="External"/><Relationship Id="rId81" Type="http://schemas.openxmlformats.org/officeDocument/2006/relationships/hyperlink" Target="consultantplus://offline/ref=5F91A616488E99B447BADF3AEA9885E02F5A8EB96B8BAB7A652F12B819B757DA782429C2086C52EB27A337z4G8N" TargetMode="External"/><Relationship Id="rId135" Type="http://schemas.openxmlformats.org/officeDocument/2006/relationships/hyperlink" Target="consultantplus://offline/ref=5F91A616488E99B447BADF3AEA9885E02F5A8EB96B8BAB7A652F12B819B757DA782429C2086C52E820A73Cz4G3N" TargetMode="External"/><Relationship Id="rId156" Type="http://schemas.openxmlformats.org/officeDocument/2006/relationships/image" Target="media/image1.wmf"/><Relationship Id="rId177" Type="http://schemas.openxmlformats.org/officeDocument/2006/relationships/hyperlink" Target="consultantplus://offline/ref=5F91A616488E99B447BADF3AEA9885E02F5A8EB96B8BAB7A652F12B819B757DA782429C2086C52EA20A03Ez4GEN" TargetMode="External"/><Relationship Id="rId198" Type="http://schemas.openxmlformats.org/officeDocument/2006/relationships/hyperlink" Target="consultantplus://offline/ref=B838E2E649B774EE8BB6CDA104032688639DBA20CAAA620AED515A4CC0623318906C84AF36E40459F092B001G8N" TargetMode="External"/><Relationship Id="rId321" Type="http://schemas.openxmlformats.org/officeDocument/2006/relationships/hyperlink" Target="consultantplus://offline/ref=B838E2E649B774EE8BB6CDA104032688639DBA20CAAA620AED515A4CC0623318906C84AF36E4045BF696B201G4N" TargetMode="External"/><Relationship Id="rId202" Type="http://schemas.openxmlformats.org/officeDocument/2006/relationships/hyperlink" Target="consultantplus://offline/ref=B838E2E649B774EE8BB6CDA104032688639DBA20CAAA620AED515A4CC0623318906C84AF36E40459F090B101G0N" TargetMode="External"/><Relationship Id="rId223" Type="http://schemas.openxmlformats.org/officeDocument/2006/relationships/hyperlink" Target="consultantplus://offline/ref=B838E2E649B774EE8BB6CDA104032688639DBA20CAAA620AED515A4CC0623318906C84AF36E40459F09EB501G4N" TargetMode="External"/><Relationship Id="rId244" Type="http://schemas.openxmlformats.org/officeDocument/2006/relationships/hyperlink" Target="consultantplus://offline/ref=B838E2E649B774EE8BB6CDA104032688639DBA20CAAA620AED515A4CC0623318906C84AF36E40459F195B601G8N" TargetMode="External"/><Relationship Id="rId18" Type="http://schemas.openxmlformats.org/officeDocument/2006/relationships/hyperlink" Target="consultantplus://offline/ref=5F91A616488E99B447BADF3AEA9885E02F5A8EB96B8BAB7A652F12B819B757DA782429C2086C52E823A437z4GFN" TargetMode="External"/><Relationship Id="rId39" Type="http://schemas.openxmlformats.org/officeDocument/2006/relationships/hyperlink" Target="consultantplus://offline/ref=5F91A616488E99B447BADF3AEA9885E02F5A8EB96B8BAB7A652F12B819B757DA782429C2086C52EB21AC3Ez4GBN" TargetMode="External"/><Relationship Id="rId265" Type="http://schemas.openxmlformats.org/officeDocument/2006/relationships/hyperlink" Target="consultantplus://offline/ref=B838E2E649B774EE8BB6CDA104032688639DBA20CAAA620AED515A4CC0623318906C84AF36E40459F297B501G6N" TargetMode="External"/><Relationship Id="rId286" Type="http://schemas.openxmlformats.org/officeDocument/2006/relationships/hyperlink" Target="consultantplus://offline/ref=B838E2E649B774EE8BB6CDA104032688639DBA20CAAA620AED515A4CC0623318906C84AF36E40459F296B401G0N" TargetMode="External"/><Relationship Id="rId50" Type="http://schemas.openxmlformats.org/officeDocument/2006/relationships/hyperlink" Target="consultantplus://offline/ref=5F91A616488E99B447BADF3AEA9885E02F5A8EB96B8BAB7A652F12B819B757DA782429C2086C52E823A73Bz4GAN" TargetMode="External"/><Relationship Id="rId104" Type="http://schemas.openxmlformats.org/officeDocument/2006/relationships/hyperlink" Target="consultantplus://offline/ref=5F91A616488E99B447BADF3AEA9885E02F5A8EB96B8BAB7A652F12B819B757DA782429C2086C52EB29A23Cz4GAN" TargetMode="External"/><Relationship Id="rId125" Type="http://schemas.openxmlformats.org/officeDocument/2006/relationships/hyperlink" Target="consultantplus://offline/ref=5F91A616488E99B447BADF3AEA9885E02F5A8EB96B8BAB7A652F12B819B757DA782429C2086C52E820A73Cz4GFN" TargetMode="External"/><Relationship Id="rId146" Type="http://schemas.openxmlformats.org/officeDocument/2006/relationships/hyperlink" Target="consultantplus://offline/ref=5F91A616488E99B447BADF3AEA9885E02F5A8EB96B8BAB7A652F12B819B757DA782429C2086C52E824A43Bz4G9N" TargetMode="External"/><Relationship Id="rId167" Type="http://schemas.openxmlformats.org/officeDocument/2006/relationships/hyperlink" Target="consultantplus://offline/ref=5F91A616488E99B447BADF3AEA9885E02F5A8EB96B8BAB7A652F12B819B757DA782429C2086C52E827A439z4G9N" TargetMode="External"/><Relationship Id="rId188" Type="http://schemas.openxmlformats.org/officeDocument/2006/relationships/hyperlink" Target="consultantplus://offline/ref=5F91A616488E99B447BADF3AEA9885E02F5A8EB96B8BAB7A652F12B819B757DA782429C2086C52EA20A338z4GFN" TargetMode="External"/><Relationship Id="rId311" Type="http://schemas.openxmlformats.org/officeDocument/2006/relationships/hyperlink" Target="consultantplus://offline/ref=B838E2E649B774EE8BB6CDA104032688639DBA20CAAA620AED515A4CC0623318906C84AF36E4045BFC9EB101G5N" TargetMode="External"/><Relationship Id="rId71" Type="http://schemas.openxmlformats.org/officeDocument/2006/relationships/hyperlink" Target="consultantplus://offline/ref=5F91A616488E99B447BADF3AEA9885E02F5A8EB96B8BAB7A652F12B819B757DA782429C2086C52EB27A03Bz4GCN" TargetMode="External"/><Relationship Id="rId92" Type="http://schemas.openxmlformats.org/officeDocument/2006/relationships/hyperlink" Target="consultantplus://offline/ref=5F91A616488E99B447BADF3AEA9885E02F5A8EB96B8BAB7A652F12B819B757DA782429C2086C52E920A239z4GEN" TargetMode="External"/><Relationship Id="rId213" Type="http://schemas.openxmlformats.org/officeDocument/2006/relationships/hyperlink" Target="consultantplus://offline/ref=B838E2E649B774EE8BB6CDA104032688639DBA20CAAA620AED515A4CC0623318906C84AF36E4045AFC90B201G1N" TargetMode="External"/><Relationship Id="rId234" Type="http://schemas.openxmlformats.org/officeDocument/2006/relationships/hyperlink" Target="consultantplus://offline/ref=B838E2E649B774EE8BB6CDA104032688639DBA20CAAA620AED515A4CC0623318906C84AF36E40459F09EBE01G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F91A616488E99B447BADF3AEA9885E02F5A8EB96B8BAB7A652F12B819B757DA782429C2086C52EB21A237z4G2N" TargetMode="External"/><Relationship Id="rId255" Type="http://schemas.openxmlformats.org/officeDocument/2006/relationships/hyperlink" Target="consultantplus://offline/ref=B838E2E649B774EE8BB6CDA104032688639DBA20CAAA620AED515A4CC0623318906C84AF36E40459F19FBF01G3N" TargetMode="External"/><Relationship Id="rId276" Type="http://schemas.openxmlformats.org/officeDocument/2006/relationships/hyperlink" Target="consultantplus://offline/ref=B838E2E649B774EE8BB6CDA104032688639DBA20CAAA620AED515A4CC0623318906C84AF36E40459F297B101G6N" TargetMode="External"/><Relationship Id="rId297" Type="http://schemas.openxmlformats.org/officeDocument/2006/relationships/hyperlink" Target="consultantplus://offline/ref=B838E2E649B774EE8BB6CDA104032688639DBA20CAAA620AED515A4CC0623318906C84AF36E40459F294B501G8N" TargetMode="External"/><Relationship Id="rId40" Type="http://schemas.openxmlformats.org/officeDocument/2006/relationships/hyperlink" Target="consultantplus://offline/ref=5F91A616488E99B447BADF3AEA9885E02F5A8EB96B8BAB7A652F12B819B757DA782429C2086C52EB21AC3Ez4G8N" TargetMode="External"/><Relationship Id="rId115" Type="http://schemas.openxmlformats.org/officeDocument/2006/relationships/hyperlink" Target="consultantplus://offline/ref=5F91A616488E99B447BADF3AEA9885E02F5A8EB96B8BAB7A652F12B819B757DA782429C2086C52E924A43Az4G8N" TargetMode="External"/><Relationship Id="rId136" Type="http://schemas.openxmlformats.org/officeDocument/2006/relationships/hyperlink" Target="consultantplus://offline/ref=5F91A616488E99B447BADF3AEA9885E02F5A8EB96B8BAB7A652F12B819B757DA782429C2086C52EA21A33Bz4G3N" TargetMode="External"/><Relationship Id="rId157" Type="http://schemas.openxmlformats.org/officeDocument/2006/relationships/image" Target="media/image2.wmf"/><Relationship Id="rId178" Type="http://schemas.openxmlformats.org/officeDocument/2006/relationships/hyperlink" Target="consultantplus://offline/ref=5F91A616488E99B447BADF3AEA9885E02F5A8EB96B8BAB7A652F12B819B757DA782429C2086C52EA20A03Ez4GDN" TargetMode="External"/><Relationship Id="rId301" Type="http://schemas.openxmlformats.org/officeDocument/2006/relationships/hyperlink" Target="consultantplus://offline/ref=B838E2E649B774EE8BB6CDA104032688639DBA20CAAA620AED515A4CC0623318906C84AF36E40459F293B001G3N" TargetMode="External"/><Relationship Id="rId322" Type="http://schemas.openxmlformats.org/officeDocument/2006/relationships/hyperlink" Target="consultantplus://offline/ref=B838E2E649B774EE8BB6CDA104032688639DBA20CAAA620AED515A4CC0623318906C84AF36E4045BFC9EBE01G7N" TargetMode="External"/><Relationship Id="rId61" Type="http://schemas.openxmlformats.org/officeDocument/2006/relationships/hyperlink" Target="consultantplus://offline/ref=5F91A616488E99B447BADF3AEA9885E02F5A8EB96B8BAB7A652F12B819B757DA782429C2086C52E928AD3Ez4GAN" TargetMode="External"/><Relationship Id="rId82" Type="http://schemas.openxmlformats.org/officeDocument/2006/relationships/hyperlink" Target="consultantplus://offline/ref=5F91A616488E99B447BADF3AEA9885E02F5A8EB96B8BAB7A652F12B819B757DA782429C2086C52EB27A23Dz4G9N" TargetMode="External"/><Relationship Id="rId199" Type="http://schemas.openxmlformats.org/officeDocument/2006/relationships/hyperlink" Target="consultantplus://offline/ref=B838E2E649B774EE8BB6CDA104032688639DBA20CAAA620AED515A4CC0623318906C84AF36E4045BFC91BF01G9N" TargetMode="External"/><Relationship Id="rId203" Type="http://schemas.openxmlformats.org/officeDocument/2006/relationships/hyperlink" Target="consultantplus://offline/ref=B838E2E649B774EE8BB6CDA104032688639DBA20CAAA620AED515A4CC0623318906C84AF36E40459F090B101G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223</Pages>
  <Words>49148</Words>
  <Characters>280146</Characters>
  <Application>Microsoft Office Word</Application>
  <DocSecurity>0</DocSecurity>
  <Lines>2334</Lines>
  <Paragraphs>657</Paragraphs>
  <ScaleCrop>false</ScaleCrop>
  <Company>SPecialiST RePack</Company>
  <LinksUpToDate>false</LinksUpToDate>
  <CharactersWithSpaces>328637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Лаукарт</dc:creator>
  <cp:keywords/>
  <dc:description/>
  <cp:lastModifiedBy>Екатерина Лаукарт</cp:lastModifiedBy>
  <cp:revision>1</cp:revision>
  <dcterms:created xsi:type="dcterms:W3CDTF">2016-07-01T13:06:00Z</dcterms:created>
  <dcterms:modified xsi:type="dcterms:W3CDTF">2016-07-01T13:07:00Z</dcterms:modified>
</cp:coreProperties>
</file>