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211"/>
        <w:gridCol w:w="3242"/>
        <w:gridCol w:w="3118"/>
      </w:tblGrid>
      <w:tr w:rsidR="003F3EA5" w:rsidRPr="008729C6">
        <w:tc>
          <w:tcPr>
            <w:tcW w:w="3369" w:type="dxa"/>
          </w:tcPr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Чãваш Республикин                                                          Муркаш районĕн</w:t>
            </w: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администрацийе</w:t>
            </w:r>
          </w:p>
          <w:p w:rsidR="003F3EA5" w:rsidRPr="008729C6" w:rsidRDefault="003F3EA5" w:rsidP="00AE44CE">
            <w:pPr>
              <w:pStyle w:val="Head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ЙЫШÃНУ</w:t>
            </w: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31.07.2013ç. № 809</w:t>
            </w: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Муркаш сали</w:t>
            </w:r>
          </w:p>
        </w:tc>
        <w:tc>
          <w:tcPr>
            <w:tcW w:w="3402" w:type="dxa"/>
          </w:tcPr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CH" style="position:absolute;left:0;text-align:left;margin-left:43.4pt;margin-top:-66.1pt;width:64.9pt;height:67.1pt;z-index:251658240;visibility:visible;mso-position-horizontal-relative:text;mso-position-vertical-relative:text">
                  <v:imagedata r:id="rId6" o:title=""/>
                  <w10:wrap type="topAndBottom"/>
                </v:shape>
              </w:pict>
            </w:r>
          </w:p>
        </w:tc>
        <w:tc>
          <w:tcPr>
            <w:tcW w:w="3237" w:type="dxa"/>
          </w:tcPr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Чувашская Республика</w:t>
            </w: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Администрация</w:t>
            </w: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Моргаушского района</w:t>
            </w: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ПОСТАНОВЛЕНИЕ</w:t>
            </w: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31.07.2013г. № 809</w:t>
            </w:r>
          </w:p>
          <w:p w:rsidR="003F3EA5" w:rsidRPr="008729C6" w:rsidRDefault="003F3EA5" w:rsidP="00AE44CE">
            <w:pPr>
              <w:pStyle w:val="Header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729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с. Моргауши</w:t>
            </w:r>
          </w:p>
        </w:tc>
      </w:tr>
    </w:tbl>
    <w:p w:rsidR="003F3EA5" w:rsidRPr="008729C6" w:rsidRDefault="003F3EA5" w:rsidP="00AE44CE">
      <w:pPr>
        <w:jc w:val="center"/>
        <w:rPr>
          <w:rFonts w:ascii="Times New Roman" w:hAnsi="Times New Roman" w:cs="Times New Roman"/>
          <w:sz w:val="17"/>
          <w:szCs w:val="17"/>
        </w:rPr>
      </w:pPr>
    </w:p>
    <w:p w:rsidR="003F3EA5" w:rsidRPr="008729C6" w:rsidRDefault="003F3EA5" w:rsidP="00AE44CE">
      <w:pPr>
        <w:rPr>
          <w:rFonts w:ascii="Times New Roman" w:hAnsi="Times New Roman" w:cs="Times New Roman"/>
          <w:sz w:val="17"/>
          <w:szCs w:val="17"/>
        </w:rPr>
      </w:pPr>
    </w:p>
    <w:p w:rsidR="003F3EA5" w:rsidRPr="008729C6" w:rsidRDefault="003F3EA5" w:rsidP="00BC4209">
      <w:pPr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8729C6">
        <w:rPr>
          <w:rFonts w:ascii="Times New Roman" w:hAnsi="Times New Roman" w:cs="Times New Roman"/>
          <w:b/>
          <w:bCs/>
          <w:sz w:val="17"/>
          <w:szCs w:val="17"/>
        </w:rPr>
        <w:t>О порядке составления проекта районного бюджета</w:t>
      </w:r>
    </w:p>
    <w:p w:rsidR="003F3EA5" w:rsidRPr="008729C6" w:rsidRDefault="003F3EA5" w:rsidP="00BC4209">
      <w:pPr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8729C6">
        <w:rPr>
          <w:rFonts w:ascii="Times New Roman" w:hAnsi="Times New Roman" w:cs="Times New Roman"/>
          <w:b/>
          <w:bCs/>
          <w:sz w:val="17"/>
          <w:szCs w:val="17"/>
        </w:rPr>
        <w:t xml:space="preserve">Моргаушского района Чувашской Республики </w:t>
      </w:r>
    </w:p>
    <w:p w:rsidR="003F3EA5" w:rsidRPr="008729C6" w:rsidRDefault="003F3EA5" w:rsidP="00BC4209">
      <w:pPr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  <w:r w:rsidRPr="008729C6">
        <w:rPr>
          <w:rFonts w:ascii="Times New Roman" w:hAnsi="Times New Roman" w:cs="Times New Roman"/>
          <w:b/>
          <w:bCs/>
          <w:sz w:val="17"/>
          <w:szCs w:val="17"/>
        </w:rPr>
        <w:t xml:space="preserve">на 2014 год и плановый период 2015 и 2016 годов. </w:t>
      </w:r>
    </w:p>
    <w:p w:rsidR="003F3EA5" w:rsidRPr="008729C6" w:rsidRDefault="003F3EA5" w:rsidP="00BC4209">
      <w:pPr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3F3EA5" w:rsidRPr="008729C6" w:rsidRDefault="003F3EA5" w:rsidP="00BC4209">
      <w:pPr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8729C6">
        <w:rPr>
          <w:rFonts w:ascii="Times New Roman" w:hAnsi="Times New Roman" w:cs="Times New Roman"/>
          <w:sz w:val="17"/>
          <w:szCs w:val="17"/>
        </w:rPr>
        <w:t>В соответствии со статьями 169 и 184 Бюджетного кодекса Российской Федерации и статьей 34 Положения о регулировании бюджетных правоотношений в Моргаушском районе Чувашской Республики, утвержденного решением Моргаушского районного Собрания депутатов от 6 сентября 2012 г. № С-21/5, администрация района постановляет:</w:t>
      </w:r>
    </w:p>
    <w:p w:rsidR="003F3EA5" w:rsidRPr="008729C6" w:rsidRDefault="003F3EA5" w:rsidP="0031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1.  Утвердить прилагаемый Порядок составления проекта районного бюджета Моргаушского района Чувашской Республики на 2014 год и плановый период 2015 и 2016 годов. </w:t>
      </w:r>
    </w:p>
    <w:p w:rsidR="003F3EA5" w:rsidRPr="008729C6" w:rsidRDefault="003F3EA5" w:rsidP="005B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  Финансовому отделу и отделу экономики и развития АПК администрации Моргаушского района организовать и координировать работу по составлению проекта районного бюджета Моргаушского района Чувашской Республики на 2014 год и плановый период 2015 и 2016 годов и формированию прогнозов социально-экономического развития Моргаушского района Чувашской Республики. </w:t>
      </w:r>
    </w:p>
    <w:p w:rsidR="003F3EA5" w:rsidRPr="008729C6" w:rsidRDefault="003F3EA5" w:rsidP="005B6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>3. Структурным подразделениям администрации района и уполномоченным муниципальным учреждениям Моргаушского района при необходимости внести предложения о приведении нормативных правовых актов Моргаушского района Чувашской Республики в соответствие с настоящим постановлением.</w:t>
      </w:r>
    </w:p>
    <w:p w:rsidR="003F3EA5" w:rsidRPr="008729C6" w:rsidRDefault="003F3EA5" w:rsidP="005B6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>4.   Признать утратившим силу постановление администрации Моргаушского района Чувашской Республики от 26.06.2012 г. № 546 «О порядке составления проекта районного бюджета Моргаушского района Чувашской Республики на очередной финансовый год и плановый период».</w:t>
      </w:r>
    </w:p>
    <w:p w:rsidR="003F3EA5" w:rsidRPr="008729C6" w:rsidRDefault="003F3EA5" w:rsidP="005B6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>5 Настоящее постановление вступает в силу со дня его официального опубликования.</w:t>
      </w:r>
    </w:p>
    <w:p w:rsidR="003F3EA5" w:rsidRPr="008729C6" w:rsidRDefault="003F3EA5" w:rsidP="005B6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F3EA5" w:rsidRPr="008729C6" w:rsidRDefault="003F3EA5" w:rsidP="005B6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F3EA5" w:rsidRPr="008729C6" w:rsidRDefault="003F3EA5" w:rsidP="003143FA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F3EA5" w:rsidRPr="008729C6" w:rsidRDefault="003F3EA5" w:rsidP="005B6CEE">
      <w:pPr>
        <w:spacing w:after="0" w:line="240" w:lineRule="auto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Глава администрации </w:t>
      </w:r>
    </w:p>
    <w:p w:rsidR="003F3EA5" w:rsidRPr="008729C6" w:rsidRDefault="003F3EA5" w:rsidP="005B6CEE">
      <w:pPr>
        <w:spacing w:after="0" w:line="240" w:lineRule="auto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>Моргаушского района                                                                                            Р.Н. Тимофеев</w:t>
      </w:r>
    </w:p>
    <w:p w:rsidR="003F3EA5" w:rsidRPr="008729C6" w:rsidRDefault="003F3EA5" w:rsidP="005B6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F3EA5" w:rsidRPr="008729C6" w:rsidRDefault="003F3EA5" w:rsidP="005B6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F3EA5" w:rsidRPr="008729C6" w:rsidRDefault="003F3EA5" w:rsidP="003143FA">
      <w:pPr>
        <w:spacing w:after="0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:rsidR="003F3EA5" w:rsidRPr="008729C6" w:rsidRDefault="003F3EA5" w:rsidP="003143FA">
      <w:pPr>
        <w:spacing w:after="0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:rsidR="003F3EA5" w:rsidRPr="008729C6" w:rsidRDefault="003F3EA5" w:rsidP="003143FA">
      <w:pPr>
        <w:spacing w:after="0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:rsidR="003F3EA5" w:rsidRPr="008729C6" w:rsidRDefault="003F3EA5" w:rsidP="003143FA">
      <w:pPr>
        <w:spacing w:after="0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:rsidR="003F3EA5" w:rsidRPr="008729C6" w:rsidRDefault="003F3EA5" w:rsidP="005B6CE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8729C6">
        <w:rPr>
          <w:rFonts w:ascii="Times New Roman" w:hAnsi="Times New Roman" w:cs="Times New Roman"/>
          <w:sz w:val="17"/>
          <w:szCs w:val="17"/>
        </w:rPr>
        <w:t>Исп. Ананьева Р.И.</w:t>
      </w:r>
    </w:p>
    <w:p w:rsidR="003F3EA5" w:rsidRPr="008729C6" w:rsidRDefault="003F3EA5" w:rsidP="0054492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8729C6">
        <w:rPr>
          <w:rFonts w:ascii="Times New Roman" w:hAnsi="Times New Roman" w:cs="Times New Roman"/>
          <w:sz w:val="17"/>
          <w:szCs w:val="17"/>
        </w:rPr>
        <w:t xml:space="preserve">Тел. 62-2-38                                                                                                            </w:t>
      </w:r>
    </w:p>
    <w:p w:rsidR="003F3EA5" w:rsidRPr="008729C6" w:rsidRDefault="003F3EA5" w:rsidP="005B6CEE">
      <w:pPr>
        <w:spacing w:after="0" w:line="240" w:lineRule="auto"/>
        <w:ind w:left="720"/>
        <w:jc w:val="right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УТВЕРЖДЕН </w:t>
      </w:r>
    </w:p>
    <w:p w:rsidR="003F3EA5" w:rsidRPr="008729C6" w:rsidRDefault="003F3EA5" w:rsidP="005B6CEE">
      <w:pPr>
        <w:spacing w:after="0" w:line="240" w:lineRule="auto"/>
        <w:ind w:left="720"/>
        <w:jc w:val="right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постановлением администрации </w:t>
      </w:r>
    </w:p>
    <w:p w:rsidR="003F3EA5" w:rsidRPr="008729C6" w:rsidRDefault="003F3EA5" w:rsidP="005B6CEE">
      <w:pPr>
        <w:spacing w:after="0" w:line="240" w:lineRule="auto"/>
        <w:ind w:left="720"/>
        <w:jc w:val="right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Моргаушского района </w:t>
      </w:r>
    </w:p>
    <w:p w:rsidR="003F3EA5" w:rsidRPr="008729C6" w:rsidRDefault="003F3EA5" w:rsidP="005B6CEE">
      <w:pPr>
        <w:spacing w:after="0" w:line="240" w:lineRule="auto"/>
        <w:ind w:left="720"/>
        <w:jc w:val="right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Чувашской Республики </w:t>
      </w:r>
    </w:p>
    <w:p w:rsidR="003F3EA5" w:rsidRPr="008729C6" w:rsidRDefault="003F3EA5" w:rsidP="005B6CEE">
      <w:pPr>
        <w:spacing w:after="0" w:line="240" w:lineRule="auto"/>
        <w:ind w:left="720"/>
        <w:jc w:val="right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от __.__.2013 № ___ </w:t>
      </w:r>
    </w:p>
    <w:p w:rsidR="003F3EA5" w:rsidRPr="008729C6" w:rsidRDefault="003F3EA5" w:rsidP="005B6CE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3F3EA5" w:rsidRPr="008729C6" w:rsidRDefault="003F3EA5" w:rsidP="005B6CEE">
      <w:pPr>
        <w:spacing w:after="0"/>
        <w:jc w:val="right"/>
        <w:rPr>
          <w:rFonts w:ascii="Times New Roman" w:hAnsi="Times New Roman" w:cs="Times New Roman"/>
          <w:b/>
          <w:bCs/>
          <w:sz w:val="17"/>
          <w:szCs w:val="17"/>
        </w:rPr>
      </w:pPr>
    </w:p>
    <w:p w:rsidR="003F3EA5" w:rsidRPr="008729C6" w:rsidRDefault="003F3EA5" w:rsidP="005B6CE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 О Р Я Д О К</w:t>
      </w:r>
    </w:p>
    <w:p w:rsidR="003F3EA5" w:rsidRPr="008729C6" w:rsidRDefault="003F3EA5" w:rsidP="005B6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составления проекта районного бюджета Моргаушского района Чувашской Республики на 2014 год и плановый период 2015 и 2016 годов</w:t>
      </w:r>
    </w:p>
    <w:p w:rsidR="003F3EA5" w:rsidRPr="008729C6" w:rsidRDefault="003F3EA5" w:rsidP="005B6CEE">
      <w:pPr>
        <w:spacing w:after="0"/>
        <w:ind w:hanging="720"/>
        <w:jc w:val="center"/>
        <w:rPr>
          <w:rFonts w:ascii="Times New Roman" w:hAnsi="Times New Roman" w:cs="Times New Roman"/>
          <w:sz w:val="17"/>
          <w:szCs w:val="17"/>
        </w:rPr>
      </w:pPr>
    </w:p>
    <w:p w:rsidR="003F3EA5" w:rsidRPr="008729C6" w:rsidRDefault="003F3EA5" w:rsidP="005B6CEE">
      <w:pPr>
        <w:spacing w:after="0"/>
        <w:ind w:hanging="720"/>
        <w:jc w:val="center"/>
        <w:rPr>
          <w:rFonts w:ascii="Times New Roman" w:hAnsi="Times New Roman" w:cs="Times New Roman"/>
          <w:sz w:val="17"/>
          <w:szCs w:val="17"/>
        </w:rPr>
      </w:pPr>
    </w:p>
    <w:p w:rsidR="003F3EA5" w:rsidRPr="008729C6" w:rsidRDefault="003F3EA5" w:rsidP="001438A8">
      <w:pPr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</w:rPr>
      </w:pPr>
    </w:p>
    <w:p w:rsidR="003F3EA5" w:rsidRPr="008729C6" w:rsidRDefault="003F3EA5" w:rsidP="00143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1. Администрация Моргаушского района при составлении проекта районного бюджета Моргаушского района Чувашской Республики на 2014 год и плановый период 2015 и 2016 годов (далее – проект районного бюджета Моргаушского района Чувашской Республики на очередной финансовый год и плановый период): </w:t>
      </w:r>
    </w:p>
    <w:p w:rsidR="003F3EA5" w:rsidRPr="008729C6" w:rsidRDefault="003F3EA5" w:rsidP="0014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1.1. одобряет основные направления бюджетной политики Моргаушского района Чувашской Республики                                                                               и налоговой политики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143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>1.2. одобряет сценарные условия функционирования экономики Моргаушского района Чувашской Республики на очередной финансовый год и плановый период, основные параметры прогноза социально-экономического развития Моргаушского района Чувашской Республики на очередной финансовый год и плановый период, прогноз социально-экономического развития Моргаушского района Чувашской Республики на очередной финансовый год и плановый период, содержащий основные макроэкономические показатели, характеризующие состояние экономики;</w:t>
      </w:r>
    </w:p>
    <w:p w:rsidR="003F3EA5" w:rsidRPr="008729C6" w:rsidRDefault="003F3EA5" w:rsidP="00143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1.3. рассматривает и принимает нормативные правовые акты, представляемые субъектами бюджетного планирования в процессе составления проекта районного бюджета Моргаушского района Чувашской Республики и формирования прогноза социально-экономического развития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143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1.4. одобряет проект районного бюджета Моргаушского района Чувашской Республики на очередной финансовый год и плановый период, документы и материалы, обязательные для представления Моргаушскому районному Собранию депутатов одновременно с указанным проектом. </w:t>
      </w:r>
    </w:p>
    <w:p w:rsidR="003F3EA5" w:rsidRPr="008729C6" w:rsidRDefault="003F3EA5" w:rsidP="00143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 Финансовый отдел администрации Моргаушского района Чувашской Республики (далее – финансовый отдел) организует составление и составляет проект районного бюджета Моргаушского района Чувашской Республики на очередной финансовый год и плановый период, в том числе: </w:t>
      </w:r>
    </w:p>
    <w:p w:rsidR="003F3EA5" w:rsidRPr="008729C6" w:rsidRDefault="003F3EA5" w:rsidP="00143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2.1. разрабатывает проект основных направлений бюджетной и налоговой политики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143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2.2. осуществляет разработку основных характеристик районного бюджета Моргаушского района Чувашской Республики, а также распределение расходов районного бюджета Моргаушского района Чувашской Республики на исполнение действующих и принимаемых расходных обязательств на очередной финансовый год и плановый период в соответствии с функциональной классификацией расходов бюджетов Российской Федерации; </w:t>
      </w:r>
    </w:p>
    <w:p w:rsidR="003F3EA5" w:rsidRPr="008729C6" w:rsidRDefault="003F3EA5" w:rsidP="00143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2.3. разрабатывает прогноз основных параметров (общий объем доходов, общий объем расходов, дефицита (профицита) бюджета) консолидированного бюджета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2.4. формирует перечень главных администраторов доходов районного бюджета Моргаушского района Чувашской Республики и главных администраторов источников финансирования дефицита районного бюджета Моргаушского района Чувашской Республики, подготавливает совместно с ними прогноз по статьям классификации доходов районного бюджета Моргаушского района Чувашской Республики и источникам финансирования дефицита районного бюджета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2.5. разрабатывает и направляет не позднее 15 сентября текущего финансового года субъектам бюджетного планирования: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проектировки предельных объемов бюджетных ассигнований районного бюджета Моргаушского района Чувашской Республики на исполнение действующих расходных обязательств в очередном финансовом году и первом году планового периода;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проектировки предельных объемов бюджетных ассигнований республиканского бюджета Чувашской Республики на исполнение действующих расходных обязательств во втором году планового периода;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проектировки распределения бюджетных ассигнований районного бюджета Моргаушского района Чувашской Республики на исполнение принимаемых расходных обязательств в очередном финансовом году и плановом периоде.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2.6. осуществляет методологическое руководство подготовкой проектировок бюджетных ассигнований районного бюджета Моргаушского района Чувашской Республики на очередной финансовый год и плановый период субъектами бюджетного планирования;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2.7. осуществляет сверку исходных данных для проведения расчета дотаций на выравнивание бюджетной обеспеченности Моргаушского района Чувашской Республики и представляет предложения в Министерство финансов Чувашской Республики в сроки, установленные указанным министерством;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2.8. ведет реестр расходных обязательств Моргаушского района Чувашской Республики и представляет реестр расходных обязательств Моргаушского района Чувашской Республики и свод реестров расходных обязательств сельских поселений Моргаушского района Чувашской Республики в Министерство финансов Чувашской Республики в сроки, установленные указанным министерством;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2.9. представляет в Министерство финансов Чувашской Республики отчет об исполнении консолидированного бюджета Моргаушского района Чувашской Республики за предыдущий год в установленные им сроки;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2.10. разрабатывает предложения об индексации заработной платы работников муниципальных учреждений Моргаушского района Чувашской Республики, денежного содержания муниципальных служащих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2.11. разрабатывает проект программы муниципальных внутренних заимствований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2.12. разрабатывает проект программы муниципальных гарантий Моргаушского района Чувашской Республики в валюте Российской Федерации на очередной финансовый год и плановый период;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2.13. разрабатывает проект программы предоставления Моргаушским районом Чувашской Республикой кредитов на очередной финансовый год и плановый период;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2.14. осуществляет оценку ожидаемого исполнения районного бюджета Моргаушского района Чувашской Республики за текущий финансовый год;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2.15. формирует и представляет администрации Моргаушского района проект решения районного бюджета Моргаушского района Чувашской Республики на очередной финансовый год и плановый период, а также документы и материалы, обязательные для представления в Моргаушское районное Собрание депутатов одновременно с указанным проектом, до 20 октября текущего финансового года; </w:t>
      </w:r>
    </w:p>
    <w:p w:rsidR="003F3EA5" w:rsidRPr="008729C6" w:rsidRDefault="003F3EA5" w:rsidP="00454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2.16. разрабатывает предложения о мерах по реализации решения Моргаушского районного Собрания депутатов о районном бюджете Моргаушского района Чувашской Республики на очередной финансовый год и плановый период не позднее 25 декабря текущего финансового года;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2.17. подготавливает проект постановления администрации Моргаушского района об утверждении Правил предоставления средств из районного бюджета Моргаушского района Чувашской Республики не позднее 30 декабря текущего финансового года.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 Отдел экономики и развития АПК администрации Моргаушского района Чувашской Республики (далее - отдел экономики) при составлении проекта районного бюджета Моргаушского района Чувашской Республики на очередной финансовый год и плановый период: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3.1. организует и координирует работу субъектов бюджетного планирования по подготовке и представлению в соответствующие республиканские органы исполнительной власти предложений о выделении субсидий из республиканского бюджета на реализацию на территории Моргаушского района Чувашской Республики долгосрочных республиканских целевых программ, бюджетных инвестиций в объекты капитального строительства в сроки, установленные Правительством Чувашской Республики;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3.2. подготавливает и представляет администрации Моргаушского района Чувашской Республики не позднее 1 июля текущего финансового года сводный доклад о ходе реализации и оценке эффективности муниципальных целевых программ за отчетный год;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3.3. разрабатывает прогноз социально-экономического развития Моргаушского района Чувашской Республики на очередной финансовый год и плановый период и представляет на рассмотрение администрации Моргаушского района Чувашской Республики не позднее 1 сентября текущего финансового года;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3.4. рассматривает в порядке, установленном постановлениями главы администрации Моргаушского района Чувашской Республики от 14 мая 2008 № 308 «О совершенствовании и расширении сферы применения программно-целевых методов бюджетного планирования», от 24 апреля 2008 г. № 268 «О совершенствовании систем финансирования инвестиций и принятия решений об осуществлении новых инвестиционных проектов», представленные субъектами бюджетного планирования предложения для реализации за счет средств районного бюджета Моргаушского района Чувашской Республики начиная с очередного финансового года о: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концепции и проектах районных целевых программ, в том числе бюджетных инвестициях в объекты капитального строительства;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внесении изменений в районные целевые программы с учетом их социальной и экономической эффективности;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реализации бюджетных инвестиций из районного бюджета Моргаушского района Чувашской Республики в объекты капитального строительства Муниципальной собственности Моргаушского района Чувашской Республики, не включенные в районные целевые программы;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предоставлении бюджетам сельских поселений субсидий на софинансирование объектов капитального строительства муниципальной собственности, бюджетные инвестиции которые осуществляются за счет средств бюджетов сельских поселений;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3.5. представляет проекты районных целевых программ, районной адресной инвестиционной программы в рамках предельных объемов бюджетных ассигнований, доведенных в соответствии с подпунктом 2.5 пункта 2 настоящего Порядка, на очередной финансовый год и плановый период в финансовый отдел не позднее 30 августа текущего финансового года;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3.6. направляет в финансовый отдел не позднее 15 октября текущего финансового года предварительные итоги социально-экономического развития Моргаушского района Чувашской Республики за истекший период текущего финансового года и ожидаемые итоги социально-экономического развития Моргаушского района Чувашской Республики за текущий финансовый год;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3.7. формирует сводный объем муниципального заказа Моргаушского района Чувашской Республики на очередной финансовый год и представляет на рассмотрение администрации Моргаушского района не позднее 30 дней со дня представления субъектами бюджетного планирования в порядке, установленном подпунктом 6.10 пункта 6 настоящего Порядка; </w:t>
      </w:r>
    </w:p>
    <w:p w:rsidR="003F3EA5" w:rsidRPr="008729C6" w:rsidRDefault="003F3EA5" w:rsidP="00B0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3.8. подготавливает Сводный доклад о результатах и основных направлениях деятельности администрации Моргаушского района Чувашской Республики на очередной финансовый год и плановый период не позднее 1 декабря текущего финансового года. 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4. Отдел имущественных и земельных отношений администрации Моргаушского района Чувашской Республики разрабатывает прогнозный план (программу) приватизации муниципального имущества Моргаушского района Чувашской Республики на очередной финансовый год и плановый период и представляет на рассмотрение администрации Моргаушского района не позднее 1 августа текущего финансового года. 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5. Управление капитального строительства и развития общественной инфраструктуры администрации Моргаушского района представляет в финансовый отдел расчетные коэффициенты изменения тарифов за тепло-и энергоресурсы, прогноз стоимости жилищно-коммунальных услуг на 1 кв. метр площади, согласованные с отделом экономики администрации Моргаушского района, не позднее 1 августа текущего финансового года. 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 При составлении проекта районного бюджета Моргаушского района Чувашской Республики на очередной финансовый год и плановый период субъекты бюджетного планирования: 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>6.1.представляют до 1 августа текущего финансового года доклады о ходе реализации районных целевых программ, а также отчеты об осуществлении бюджетных инвестиций из районного бюджета Моргаушского района Чувашской Республики в объекты капитального строительства, в отдел экономики и финансовый отдел в порядке, установленном постановлением главы администрации Моргаушского района Чувашской Республики от 14 мая 2008 г. №308 «О совершенствовании программно-целевых методов бюджетного планирования»;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6.2. подготавливают и представляют в отдел экономики не позднее 1 августа текущего финансового года в порядке, установленном постановлениями главы администрации Моргаушского района Чувашской Республики от 14 мая 2008 г. № 308 «О совершенствовании и расширении сферы применения программно-целевых методов бюджетного планирования», от 24 апреля 2008 г. № 468 «О совершенствовании систем финансирования инвестиций и принятия решений об осуществлении новых инвестиционных проектов», предложения для реализации за счет средств районного бюджета Моргаушского района Чувашской Республики начиная с очередного финансового года о: 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концепции и проектах районных целевых программ, в том числе бюджетных инвестициях в объекты капитального строительства; 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внесении изменений в районные целевые программы с учетом их социальной и экономической эффективности; 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реализации бюджетных инвестиций из районного бюджета Моргаушского района Чувашской Республики в объекты капитального строительства муниципальной собственности Чувашской Республики, не включенные в районные целевые программы; </w:t>
      </w:r>
    </w:p>
    <w:p w:rsidR="003F3EA5" w:rsidRPr="008729C6" w:rsidRDefault="003F3EA5" w:rsidP="00431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6.3. представляют в финансовый отдел не позднее 1 октября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 и по соответствующим главным распорядителям, получателям средств районного бюджета Моргаушского района Чувашской Республики и согласно объемам бюджетных ассигнований, доведенным финансовым отделом, с пояснительной запиской; </w:t>
      </w:r>
    </w:p>
    <w:p w:rsidR="003F3EA5" w:rsidRPr="008729C6" w:rsidRDefault="003F3EA5" w:rsidP="005449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6.4. разрабатывают и направляют в администрацию Моргаушского района Чувашской Республики не позднее 25 июля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году, о приостановлении действия указанных нормативных правовых актов или об их поэтапном введении; </w:t>
      </w:r>
    </w:p>
    <w:p w:rsidR="003F3EA5" w:rsidRPr="008729C6" w:rsidRDefault="003F3EA5" w:rsidP="005449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6.5. представляют в финансовый отдел не позднее 25 сентября текущего финансового года предложения к проекту программы муниципальных гарантий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5449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6.6. представляют в отдел экономики доклады о результатах и основных направлениях деятельности на очередной финансовый год и плановый период не позднее 15 сентября текущего года; </w:t>
      </w:r>
    </w:p>
    <w:p w:rsidR="003F3EA5" w:rsidRPr="008729C6" w:rsidRDefault="003F3EA5" w:rsidP="0054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6.7. осуществляют сверку с соответствующими органами исполнительной власти Чувашской Республики исходных данных для проведения расчетов распределения субсидий и субвенций из республиканского бюджета Чувашской республики между бюджетами муниципальных образований; </w:t>
      </w:r>
    </w:p>
    <w:p w:rsidR="003F3EA5" w:rsidRPr="008729C6" w:rsidRDefault="003F3EA5" w:rsidP="005449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6.8. формируют в порядке, установленном администрацией Моргаушского района Чувашской Республики, муниципальные задания на оказание муниципальных услуг на очередной финансовый год и плановый период и утверждают их в срок не позднее одного месяца со дня официального опубликования решения Моргаушского районного Собрания депутатов о районном бюджете Моргаушского района Чувашской Республики на очередной финансовый год и плановый период; </w:t>
      </w:r>
    </w:p>
    <w:p w:rsidR="003F3EA5" w:rsidRPr="008729C6" w:rsidRDefault="003F3EA5" w:rsidP="005449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6.9. определяют потребности в продукции (товарах, услугах) не позднее 30 дней с даты доведения до них бюджетных обязательств на очередной финансовый год и плановый период и представляют в отдел экономки объем муниципального заказа; </w:t>
      </w:r>
    </w:p>
    <w:p w:rsidR="003F3EA5" w:rsidRPr="008729C6" w:rsidRDefault="003F3EA5" w:rsidP="005449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6.10. подготавливают другие документы и материалы, необходимые для составления проекта районного бюджета Моргаушского района Чувашской Республики на очередной финансовый год и плановый период. </w:t>
      </w:r>
    </w:p>
    <w:p w:rsidR="003F3EA5" w:rsidRPr="008729C6" w:rsidRDefault="003F3EA5" w:rsidP="005449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7. Взаимодействие субъекта бюджетного планирования с находящимися в его ведении главными распорядителями и получателями средств районного бюджета Моргаушского района Чувашской Республики при осуществлении полномочий, предусмотренных пунктом 6 настоящего Порядка, осуществляется в соответствии с нормативными правовыми актами Моргаушского района Чувашской республики. </w:t>
      </w:r>
    </w:p>
    <w:p w:rsidR="003F3EA5" w:rsidRPr="008729C6" w:rsidRDefault="003F3EA5" w:rsidP="005449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8729C6">
        <w:rPr>
          <w:rFonts w:ascii="Times New Roman" w:hAnsi="Times New Roman" w:cs="Times New Roman"/>
          <w:sz w:val="17"/>
          <w:szCs w:val="17"/>
          <w:lang w:eastAsia="ru-RU"/>
        </w:rPr>
        <w:t xml:space="preserve">8. При составлении проекта районного бюджета Моргаушского района Чувашской Республики на очередной финансовый год и плановый период не позднее 15 августа текущего финансового года главные администраторы доходов районного бюджета Моргаушского района Чувашской Республики и главные администраторы источников финансирования дефицита районного бюджета Моргаушского района Чувашской Республики разрабатывают и представляют в финансовый отдел прогноз объемов поступлений в районный бюджет Моргаушского района Чувашской Республики по соответствующим видам (подвидам) доходов районного бюджета Моргаушского района Чувашской Республики и источникам финансирования дефицита районного бюджета Моргаушского района Чувашской Республики. </w:t>
      </w:r>
    </w:p>
    <w:p w:rsidR="003F3EA5" w:rsidRPr="008729C6" w:rsidRDefault="003F3EA5" w:rsidP="0054492E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F3EA5" w:rsidRPr="008729C6" w:rsidRDefault="003F3EA5" w:rsidP="00431694">
      <w:pPr>
        <w:spacing w:after="0"/>
        <w:ind w:firstLine="709"/>
        <w:jc w:val="both"/>
        <w:rPr>
          <w:rFonts w:ascii="Times New Roman" w:hAnsi="Times New Roman" w:cs="Times New Roman"/>
          <w:sz w:val="17"/>
          <w:szCs w:val="17"/>
        </w:rPr>
      </w:pPr>
    </w:p>
    <w:sectPr w:rsidR="003F3EA5" w:rsidRPr="008729C6" w:rsidSect="00DC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A5" w:rsidRDefault="003F3EA5" w:rsidP="0054492E">
      <w:pPr>
        <w:spacing w:after="0" w:line="240" w:lineRule="auto"/>
      </w:pPr>
      <w:r>
        <w:separator/>
      </w:r>
    </w:p>
  </w:endnote>
  <w:endnote w:type="continuationSeparator" w:id="1">
    <w:p w:rsidR="003F3EA5" w:rsidRDefault="003F3EA5" w:rsidP="0054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A5" w:rsidRDefault="003F3EA5" w:rsidP="0054492E">
      <w:pPr>
        <w:spacing w:after="0" w:line="240" w:lineRule="auto"/>
      </w:pPr>
      <w:r>
        <w:separator/>
      </w:r>
    </w:p>
  </w:footnote>
  <w:footnote w:type="continuationSeparator" w:id="1">
    <w:p w:rsidR="003F3EA5" w:rsidRDefault="003F3EA5" w:rsidP="0054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CE"/>
    <w:rsid w:val="00001257"/>
    <w:rsid w:val="0000624A"/>
    <w:rsid w:val="00013CF8"/>
    <w:rsid w:val="000176D4"/>
    <w:rsid w:val="00022B19"/>
    <w:rsid w:val="00023651"/>
    <w:rsid w:val="00024232"/>
    <w:rsid w:val="000271B6"/>
    <w:rsid w:val="0002773D"/>
    <w:rsid w:val="000277BD"/>
    <w:rsid w:val="00031FC0"/>
    <w:rsid w:val="00033D51"/>
    <w:rsid w:val="00034704"/>
    <w:rsid w:val="00035D44"/>
    <w:rsid w:val="000364D2"/>
    <w:rsid w:val="00036524"/>
    <w:rsid w:val="00043D77"/>
    <w:rsid w:val="000473BC"/>
    <w:rsid w:val="00050657"/>
    <w:rsid w:val="00053C6E"/>
    <w:rsid w:val="000549A2"/>
    <w:rsid w:val="00054AC5"/>
    <w:rsid w:val="0005539E"/>
    <w:rsid w:val="00055976"/>
    <w:rsid w:val="00060F2E"/>
    <w:rsid w:val="0006226F"/>
    <w:rsid w:val="00063816"/>
    <w:rsid w:val="00067195"/>
    <w:rsid w:val="0006785E"/>
    <w:rsid w:val="000708F4"/>
    <w:rsid w:val="00072AF5"/>
    <w:rsid w:val="00080B12"/>
    <w:rsid w:val="00084EF8"/>
    <w:rsid w:val="00092338"/>
    <w:rsid w:val="00093852"/>
    <w:rsid w:val="0009424A"/>
    <w:rsid w:val="000954B8"/>
    <w:rsid w:val="000A197F"/>
    <w:rsid w:val="000A393D"/>
    <w:rsid w:val="000A5CB0"/>
    <w:rsid w:val="000B1AB6"/>
    <w:rsid w:val="000B238F"/>
    <w:rsid w:val="000B6687"/>
    <w:rsid w:val="000B6B04"/>
    <w:rsid w:val="000B7091"/>
    <w:rsid w:val="000C0427"/>
    <w:rsid w:val="000C49E4"/>
    <w:rsid w:val="000C646A"/>
    <w:rsid w:val="000C6A39"/>
    <w:rsid w:val="000D3E7A"/>
    <w:rsid w:val="000D403C"/>
    <w:rsid w:val="000E74E8"/>
    <w:rsid w:val="000F08D3"/>
    <w:rsid w:val="000F0C8D"/>
    <w:rsid w:val="000F0FF5"/>
    <w:rsid w:val="000F21A0"/>
    <w:rsid w:val="000F3E5E"/>
    <w:rsid w:val="000F3EDA"/>
    <w:rsid w:val="00114802"/>
    <w:rsid w:val="00115830"/>
    <w:rsid w:val="00117985"/>
    <w:rsid w:val="00124333"/>
    <w:rsid w:val="00131CD8"/>
    <w:rsid w:val="0013514A"/>
    <w:rsid w:val="00137A89"/>
    <w:rsid w:val="0014196F"/>
    <w:rsid w:val="001438A8"/>
    <w:rsid w:val="0014778C"/>
    <w:rsid w:val="001523A5"/>
    <w:rsid w:val="00153E51"/>
    <w:rsid w:val="0015750C"/>
    <w:rsid w:val="00161712"/>
    <w:rsid w:val="001668F3"/>
    <w:rsid w:val="00170AE9"/>
    <w:rsid w:val="00170D87"/>
    <w:rsid w:val="0017327E"/>
    <w:rsid w:val="00180771"/>
    <w:rsid w:val="0019226E"/>
    <w:rsid w:val="0019290C"/>
    <w:rsid w:val="00193902"/>
    <w:rsid w:val="00194005"/>
    <w:rsid w:val="00197A68"/>
    <w:rsid w:val="001A3332"/>
    <w:rsid w:val="001A33EC"/>
    <w:rsid w:val="001A3B68"/>
    <w:rsid w:val="001B0AF8"/>
    <w:rsid w:val="001B393E"/>
    <w:rsid w:val="001B7EB7"/>
    <w:rsid w:val="001C2B6C"/>
    <w:rsid w:val="001D48F6"/>
    <w:rsid w:val="001E0224"/>
    <w:rsid w:val="001E12B2"/>
    <w:rsid w:val="001F14DB"/>
    <w:rsid w:val="001F5576"/>
    <w:rsid w:val="0020605A"/>
    <w:rsid w:val="002066A3"/>
    <w:rsid w:val="00206F35"/>
    <w:rsid w:val="002111D6"/>
    <w:rsid w:val="00212C94"/>
    <w:rsid w:val="002167D7"/>
    <w:rsid w:val="00221A55"/>
    <w:rsid w:val="0023717C"/>
    <w:rsid w:val="002419C6"/>
    <w:rsid w:val="00241E69"/>
    <w:rsid w:val="0024599B"/>
    <w:rsid w:val="0024779E"/>
    <w:rsid w:val="00247A54"/>
    <w:rsid w:val="0025339C"/>
    <w:rsid w:val="00256291"/>
    <w:rsid w:val="00256BED"/>
    <w:rsid w:val="00256EFD"/>
    <w:rsid w:val="00257171"/>
    <w:rsid w:val="0025746D"/>
    <w:rsid w:val="00260333"/>
    <w:rsid w:val="00265E8B"/>
    <w:rsid w:val="00270E1F"/>
    <w:rsid w:val="00272615"/>
    <w:rsid w:val="00274257"/>
    <w:rsid w:val="00281378"/>
    <w:rsid w:val="002825F9"/>
    <w:rsid w:val="00290396"/>
    <w:rsid w:val="002904F4"/>
    <w:rsid w:val="002961F0"/>
    <w:rsid w:val="002A0D41"/>
    <w:rsid w:val="002A32A3"/>
    <w:rsid w:val="002A5AF4"/>
    <w:rsid w:val="002B244D"/>
    <w:rsid w:val="002B25C8"/>
    <w:rsid w:val="002B2E30"/>
    <w:rsid w:val="002C3792"/>
    <w:rsid w:val="002C4799"/>
    <w:rsid w:val="002C5A81"/>
    <w:rsid w:val="002D0722"/>
    <w:rsid w:val="002D257E"/>
    <w:rsid w:val="002D5925"/>
    <w:rsid w:val="002D6AEA"/>
    <w:rsid w:val="002D7A98"/>
    <w:rsid w:val="002E40FF"/>
    <w:rsid w:val="002E4F87"/>
    <w:rsid w:val="002E55A8"/>
    <w:rsid w:val="002F0A1B"/>
    <w:rsid w:val="002F478B"/>
    <w:rsid w:val="002F7374"/>
    <w:rsid w:val="003005E2"/>
    <w:rsid w:val="00300629"/>
    <w:rsid w:val="00312992"/>
    <w:rsid w:val="003143FA"/>
    <w:rsid w:val="003145B8"/>
    <w:rsid w:val="00315034"/>
    <w:rsid w:val="00321142"/>
    <w:rsid w:val="00322927"/>
    <w:rsid w:val="00324989"/>
    <w:rsid w:val="00325892"/>
    <w:rsid w:val="00326132"/>
    <w:rsid w:val="00333C1C"/>
    <w:rsid w:val="00334924"/>
    <w:rsid w:val="003377EA"/>
    <w:rsid w:val="00346A31"/>
    <w:rsid w:val="00350FBA"/>
    <w:rsid w:val="00354B62"/>
    <w:rsid w:val="00357B02"/>
    <w:rsid w:val="003600A3"/>
    <w:rsid w:val="00361F0E"/>
    <w:rsid w:val="00364750"/>
    <w:rsid w:val="0037050A"/>
    <w:rsid w:val="003737F0"/>
    <w:rsid w:val="00373AC5"/>
    <w:rsid w:val="00377E2E"/>
    <w:rsid w:val="0038073C"/>
    <w:rsid w:val="003827F6"/>
    <w:rsid w:val="00383C1F"/>
    <w:rsid w:val="00385023"/>
    <w:rsid w:val="003905EC"/>
    <w:rsid w:val="00392339"/>
    <w:rsid w:val="00392430"/>
    <w:rsid w:val="003939B1"/>
    <w:rsid w:val="0039721E"/>
    <w:rsid w:val="003A1DFE"/>
    <w:rsid w:val="003A3261"/>
    <w:rsid w:val="003A3DCA"/>
    <w:rsid w:val="003A4D64"/>
    <w:rsid w:val="003A6C52"/>
    <w:rsid w:val="003B3E36"/>
    <w:rsid w:val="003B52CD"/>
    <w:rsid w:val="003B6A6B"/>
    <w:rsid w:val="003B6AB6"/>
    <w:rsid w:val="003C2FD4"/>
    <w:rsid w:val="003C3705"/>
    <w:rsid w:val="003C4756"/>
    <w:rsid w:val="003C5BB8"/>
    <w:rsid w:val="003D382F"/>
    <w:rsid w:val="003D4831"/>
    <w:rsid w:val="003D4983"/>
    <w:rsid w:val="003D5477"/>
    <w:rsid w:val="003E2AAB"/>
    <w:rsid w:val="003E3A5A"/>
    <w:rsid w:val="003F1102"/>
    <w:rsid w:val="003F1636"/>
    <w:rsid w:val="003F25A2"/>
    <w:rsid w:val="003F3EA5"/>
    <w:rsid w:val="003F7625"/>
    <w:rsid w:val="0040368A"/>
    <w:rsid w:val="00403692"/>
    <w:rsid w:val="00410795"/>
    <w:rsid w:val="004139BF"/>
    <w:rsid w:val="00414D09"/>
    <w:rsid w:val="004150DA"/>
    <w:rsid w:val="00420763"/>
    <w:rsid w:val="00425400"/>
    <w:rsid w:val="00431694"/>
    <w:rsid w:val="00434F5B"/>
    <w:rsid w:val="00435CF7"/>
    <w:rsid w:val="00442B23"/>
    <w:rsid w:val="00443C69"/>
    <w:rsid w:val="00452A84"/>
    <w:rsid w:val="0045404C"/>
    <w:rsid w:val="00456D08"/>
    <w:rsid w:val="004618F0"/>
    <w:rsid w:val="00462A3F"/>
    <w:rsid w:val="004726C8"/>
    <w:rsid w:val="00476CC1"/>
    <w:rsid w:val="00481495"/>
    <w:rsid w:val="0048341B"/>
    <w:rsid w:val="00484E92"/>
    <w:rsid w:val="00492B05"/>
    <w:rsid w:val="00495A58"/>
    <w:rsid w:val="004A2917"/>
    <w:rsid w:val="004A354E"/>
    <w:rsid w:val="004A37CA"/>
    <w:rsid w:val="004B0E5F"/>
    <w:rsid w:val="004B1BCA"/>
    <w:rsid w:val="004B50EA"/>
    <w:rsid w:val="004B6053"/>
    <w:rsid w:val="004B70AD"/>
    <w:rsid w:val="004B7521"/>
    <w:rsid w:val="004C041B"/>
    <w:rsid w:val="004C1512"/>
    <w:rsid w:val="004C5751"/>
    <w:rsid w:val="004C7A15"/>
    <w:rsid w:val="004D0712"/>
    <w:rsid w:val="004D0FFB"/>
    <w:rsid w:val="004D345D"/>
    <w:rsid w:val="004D712D"/>
    <w:rsid w:val="004D7528"/>
    <w:rsid w:val="004D7F45"/>
    <w:rsid w:val="004F322B"/>
    <w:rsid w:val="004F3632"/>
    <w:rsid w:val="004F487E"/>
    <w:rsid w:val="004F4FA7"/>
    <w:rsid w:val="004F75FF"/>
    <w:rsid w:val="005006C3"/>
    <w:rsid w:val="00501B2B"/>
    <w:rsid w:val="00503279"/>
    <w:rsid w:val="005036BE"/>
    <w:rsid w:val="005070C9"/>
    <w:rsid w:val="00507813"/>
    <w:rsid w:val="00507CD4"/>
    <w:rsid w:val="00510AA9"/>
    <w:rsid w:val="00510DD3"/>
    <w:rsid w:val="00510FA8"/>
    <w:rsid w:val="00511C29"/>
    <w:rsid w:val="00514B88"/>
    <w:rsid w:val="0051778A"/>
    <w:rsid w:val="0052158E"/>
    <w:rsid w:val="00524F7F"/>
    <w:rsid w:val="00530A65"/>
    <w:rsid w:val="00532838"/>
    <w:rsid w:val="005410E0"/>
    <w:rsid w:val="005430D4"/>
    <w:rsid w:val="0054492E"/>
    <w:rsid w:val="0054603E"/>
    <w:rsid w:val="00552C88"/>
    <w:rsid w:val="00553583"/>
    <w:rsid w:val="0055516F"/>
    <w:rsid w:val="00564541"/>
    <w:rsid w:val="00565B5E"/>
    <w:rsid w:val="00565D16"/>
    <w:rsid w:val="0056635F"/>
    <w:rsid w:val="00566805"/>
    <w:rsid w:val="00576074"/>
    <w:rsid w:val="00577992"/>
    <w:rsid w:val="005779C1"/>
    <w:rsid w:val="00580854"/>
    <w:rsid w:val="00583BB9"/>
    <w:rsid w:val="0058495F"/>
    <w:rsid w:val="00584D2E"/>
    <w:rsid w:val="005865B3"/>
    <w:rsid w:val="00586F66"/>
    <w:rsid w:val="00590DCC"/>
    <w:rsid w:val="005A1CA6"/>
    <w:rsid w:val="005A2F33"/>
    <w:rsid w:val="005B1947"/>
    <w:rsid w:val="005B6975"/>
    <w:rsid w:val="005B6CEE"/>
    <w:rsid w:val="005C0761"/>
    <w:rsid w:val="005C2E10"/>
    <w:rsid w:val="005C4FCC"/>
    <w:rsid w:val="005D001F"/>
    <w:rsid w:val="005D09A3"/>
    <w:rsid w:val="005D111E"/>
    <w:rsid w:val="005D1BDA"/>
    <w:rsid w:val="005D51FF"/>
    <w:rsid w:val="005D7723"/>
    <w:rsid w:val="005E3B12"/>
    <w:rsid w:val="005F0E1F"/>
    <w:rsid w:val="005F2ABB"/>
    <w:rsid w:val="005F2C5B"/>
    <w:rsid w:val="00602570"/>
    <w:rsid w:val="00603711"/>
    <w:rsid w:val="00606AEC"/>
    <w:rsid w:val="00607C40"/>
    <w:rsid w:val="006106D3"/>
    <w:rsid w:val="00610DDD"/>
    <w:rsid w:val="00610EC6"/>
    <w:rsid w:val="00617E68"/>
    <w:rsid w:val="00621B42"/>
    <w:rsid w:val="006345A3"/>
    <w:rsid w:val="006378D6"/>
    <w:rsid w:val="00637EF1"/>
    <w:rsid w:val="00642678"/>
    <w:rsid w:val="00642895"/>
    <w:rsid w:val="00643A8E"/>
    <w:rsid w:val="00645BFF"/>
    <w:rsid w:val="00651BC4"/>
    <w:rsid w:val="006522FB"/>
    <w:rsid w:val="00653E30"/>
    <w:rsid w:val="0065563B"/>
    <w:rsid w:val="00660318"/>
    <w:rsid w:val="0066106B"/>
    <w:rsid w:val="00663245"/>
    <w:rsid w:val="006640EF"/>
    <w:rsid w:val="00665C61"/>
    <w:rsid w:val="00670A17"/>
    <w:rsid w:val="006736EF"/>
    <w:rsid w:val="00685026"/>
    <w:rsid w:val="00693277"/>
    <w:rsid w:val="006A0A5B"/>
    <w:rsid w:val="006A31B1"/>
    <w:rsid w:val="006A3568"/>
    <w:rsid w:val="006A3E93"/>
    <w:rsid w:val="006A583D"/>
    <w:rsid w:val="006A7F30"/>
    <w:rsid w:val="006B04D7"/>
    <w:rsid w:val="006B30EF"/>
    <w:rsid w:val="006C208F"/>
    <w:rsid w:val="006C23E7"/>
    <w:rsid w:val="006C3766"/>
    <w:rsid w:val="006C37CC"/>
    <w:rsid w:val="006C3939"/>
    <w:rsid w:val="006C4ACD"/>
    <w:rsid w:val="006C7192"/>
    <w:rsid w:val="006D6D12"/>
    <w:rsid w:val="006E0F54"/>
    <w:rsid w:val="006E3255"/>
    <w:rsid w:val="006E45FB"/>
    <w:rsid w:val="006E4B6C"/>
    <w:rsid w:val="006E65FA"/>
    <w:rsid w:val="006E6C11"/>
    <w:rsid w:val="006F068E"/>
    <w:rsid w:val="00700466"/>
    <w:rsid w:val="0070230E"/>
    <w:rsid w:val="00702F8F"/>
    <w:rsid w:val="00705349"/>
    <w:rsid w:val="00705FC5"/>
    <w:rsid w:val="00705FC6"/>
    <w:rsid w:val="007119B7"/>
    <w:rsid w:val="007122BE"/>
    <w:rsid w:val="00714778"/>
    <w:rsid w:val="00715D23"/>
    <w:rsid w:val="007231D9"/>
    <w:rsid w:val="0072427A"/>
    <w:rsid w:val="00724BD0"/>
    <w:rsid w:val="00724D01"/>
    <w:rsid w:val="00725D97"/>
    <w:rsid w:val="007266E0"/>
    <w:rsid w:val="00727276"/>
    <w:rsid w:val="0073296D"/>
    <w:rsid w:val="00732DD3"/>
    <w:rsid w:val="00732F1C"/>
    <w:rsid w:val="00733FBE"/>
    <w:rsid w:val="00740468"/>
    <w:rsid w:val="007404FB"/>
    <w:rsid w:val="00743E1B"/>
    <w:rsid w:val="00744EF7"/>
    <w:rsid w:val="007462AB"/>
    <w:rsid w:val="00754415"/>
    <w:rsid w:val="00754FB6"/>
    <w:rsid w:val="00756639"/>
    <w:rsid w:val="00760A2A"/>
    <w:rsid w:val="00762060"/>
    <w:rsid w:val="0076226A"/>
    <w:rsid w:val="00764F91"/>
    <w:rsid w:val="007723BF"/>
    <w:rsid w:val="00773266"/>
    <w:rsid w:val="00774C85"/>
    <w:rsid w:val="00780AB9"/>
    <w:rsid w:val="007826BB"/>
    <w:rsid w:val="007835D0"/>
    <w:rsid w:val="00790D9D"/>
    <w:rsid w:val="00792792"/>
    <w:rsid w:val="007947E3"/>
    <w:rsid w:val="007952A0"/>
    <w:rsid w:val="007959F8"/>
    <w:rsid w:val="0079712F"/>
    <w:rsid w:val="007A7D26"/>
    <w:rsid w:val="007A7FBA"/>
    <w:rsid w:val="007B0D2D"/>
    <w:rsid w:val="007B4E87"/>
    <w:rsid w:val="007D049C"/>
    <w:rsid w:val="007D08F1"/>
    <w:rsid w:val="007D5154"/>
    <w:rsid w:val="007D5F8A"/>
    <w:rsid w:val="007D6794"/>
    <w:rsid w:val="007D7B23"/>
    <w:rsid w:val="007E15C4"/>
    <w:rsid w:val="007E1930"/>
    <w:rsid w:val="007E29B7"/>
    <w:rsid w:val="007E42D7"/>
    <w:rsid w:val="007F0EE2"/>
    <w:rsid w:val="007F28CF"/>
    <w:rsid w:val="00805D7C"/>
    <w:rsid w:val="008134C7"/>
    <w:rsid w:val="008138DD"/>
    <w:rsid w:val="008148F2"/>
    <w:rsid w:val="00816242"/>
    <w:rsid w:val="00816AB1"/>
    <w:rsid w:val="00817C87"/>
    <w:rsid w:val="00833816"/>
    <w:rsid w:val="00835688"/>
    <w:rsid w:val="00837E4E"/>
    <w:rsid w:val="00840773"/>
    <w:rsid w:val="00842308"/>
    <w:rsid w:val="00844906"/>
    <w:rsid w:val="00850B6E"/>
    <w:rsid w:val="00851416"/>
    <w:rsid w:val="00852DBD"/>
    <w:rsid w:val="00852E71"/>
    <w:rsid w:val="00853642"/>
    <w:rsid w:val="0085373C"/>
    <w:rsid w:val="00853B18"/>
    <w:rsid w:val="00855EF4"/>
    <w:rsid w:val="00856DE6"/>
    <w:rsid w:val="00857400"/>
    <w:rsid w:val="00857F7E"/>
    <w:rsid w:val="0086450F"/>
    <w:rsid w:val="00865316"/>
    <w:rsid w:val="008729C6"/>
    <w:rsid w:val="00874568"/>
    <w:rsid w:val="00874973"/>
    <w:rsid w:val="00877513"/>
    <w:rsid w:val="0088014E"/>
    <w:rsid w:val="00881211"/>
    <w:rsid w:val="00887B19"/>
    <w:rsid w:val="00893ED6"/>
    <w:rsid w:val="0089505F"/>
    <w:rsid w:val="008A664C"/>
    <w:rsid w:val="008B5FBD"/>
    <w:rsid w:val="008C0220"/>
    <w:rsid w:val="008C0BA8"/>
    <w:rsid w:val="008C2CF8"/>
    <w:rsid w:val="008C387C"/>
    <w:rsid w:val="008C5AC4"/>
    <w:rsid w:val="008D1BC4"/>
    <w:rsid w:val="008D46D7"/>
    <w:rsid w:val="008D509F"/>
    <w:rsid w:val="008D5160"/>
    <w:rsid w:val="008D692D"/>
    <w:rsid w:val="008D7A11"/>
    <w:rsid w:val="008F45CC"/>
    <w:rsid w:val="008F7548"/>
    <w:rsid w:val="008F7BD8"/>
    <w:rsid w:val="009214C1"/>
    <w:rsid w:val="0092168D"/>
    <w:rsid w:val="00922D3C"/>
    <w:rsid w:val="0092716D"/>
    <w:rsid w:val="00930452"/>
    <w:rsid w:val="00931FB8"/>
    <w:rsid w:val="009355ED"/>
    <w:rsid w:val="00936DDE"/>
    <w:rsid w:val="00937185"/>
    <w:rsid w:val="0094192D"/>
    <w:rsid w:val="00941A36"/>
    <w:rsid w:val="0094492D"/>
    <w:rsid w:val="00952C08"/>
    <w:rsid w:val="00957950"/>
    <w:rsid w:val="00960F8D"/>
    <w:rsid w:val="0096241C"/>
    <w:rsid w:val="0097132F"/>
    <w:rsid w:val="00974941"/>
    <w:rsid w:val="0097505B"/>
    <w:rsid w:val="0097549C"/>
    <w:rsid w:val="00982075"/>
    <w:rsid w:val="0098227A"/>
    <w:rsid w:val="00985413"/>
    <w:rsid w:val="00985437"/>
    <w:rsid w:val="00995FC4"/>
    <w:rsid w:val="009972C2"/>
    <w:rsid w:val="009A000F"/>
    <w:rsid w:val="009A46C0"/>
    <w:rsid w:val="009A60B9"/>
    <w:rsid w:val="009B0033"/>
    <w:rsid w:val="009B1DD7"/>
    <w:rsid w:val="009B5F82"/>
    <w:rsid w:val="009C073A"/>
    <w:rsid w:val="009C384C"/>
    <w:rsid w:val="009C529A"/>
    <w:rsid w:val="009C70D6"/>
    <w:rsid w:val="009D03E8"/>
    <w:rsid w:val="009D2E40"/>
    <w:rsid w:val="009D5119"/>
    <w:rsid w:val="009E260D"/>
    <w:rsid w:val="009E692F"/>
    <w:rsid w:val="009F297F"/>
    <w:rsid w:val="009F6C97"/>
    <w:rsid w:val="00A00305"/>
    <w:rsid w:val="00A00640"/>
    <w:rsid w:val="00A0102B"/>
    <w:rsid w:val="00A02969"/>
    <w:rsid w:val="00A06AEA"/>
    <w:rsid w:val="00A16F18"/>
    <w:rsid w:val="00A24FD1"/>
    <w:rsid w:val="00A27118"/>
    <w:rsid w:val="00A30D21"/>
    <w:rsid w:val="00A32339"/>
    <w:rsid w:val="00A44FEF"/>
    <w:rsid w:val="00A52428"/>
    <w:rsid w:val="00A528C7"/>
    <w:rsid w:val="00A53036"/>
    <w:rsid w:val="00A53676"/>
    <w:rsid w:val="00A55165"/>
    <w:rsid w:val="00A5555D"/>
    <w:rsid w:val="00A57E6B"/>
    <w:rsid w:val="00A64E27"/>
    <w:rsid w:val="00A73B45"/>
    <w:rsid w:val="00A74529"/>
    <w:rsid w:val="00A74EFD"/>
    <w:rsid w:val="00A818B2"/>
    <w:rsid w:val="00A86CD8"/>
    <w:rsid w:val="00A900DD"/>
    <w:rsid w:val="00A93D3B"/>
    <w:rsid w:val="00A95CEC"/>
    <w:rsid w:val="00AA02B9"/>
    <w:rsid w:val="00AA0FB2"/>
    <w:rsid w:val="00AA1AEF"/>
    <w:rsid w:val="00AA4815"/>
    <w:rsid w:val="00AB0A69"/>
    <w:rsid w:val="00AB327C"/>
    <w:rsid w:val="00AB5BEC"/>
    <w:rsid w:val="00AC40EF"/>
    <w:rsid w:val="00AC5930"/>
    <w:rsid w:val="00AC71B9"/>
    <w:rsid w:val="00AD0248"/>
    <w:rsid w:val="00AD1C33"/>
    <w:rsid w:val="00AD2D27"/>
    <w:rsid w:val="00AD5D24"/>
    <w:rsid w:val="00AD6A30"/>
    <w:rsid w:val="00AE1C11"/>
    <w:rsid w:val="00AE3BA6"/>
    <w:rsid w:val="00AE44CE"/>
    <w:rsid w:val="00AE7430"/>
    <w:rsid w:val="00AF12AC"/>
    <w:rsid w:val="00AF2A90"/>
    <w:rsid w:val="00B02E05"/>
    <w:rsid w:val="00B0351E"/>
    <w:rsid w:val="00B05FAE"/>
    <w:rsid w:val="00B06BA2"/>
    <w:rsid w:val="00B10232"/>
    <w:rsid w:val="00B14368"/>
    <w:rsid w:val="00B24962"/>
    <w:rsid w:val="00B26418"/>
    <w:rsid w:val="00B27159"/>
    <w:rsid w:val="00B32151"/>
    <w:rsid w:val="00B40AE3"/>
    <w:rsid w:val="00B42286"/>
    <w:rsid w:val="00B43191"/>
    <w:rsid w:val="00B4439F"/>
    <w:rsid w:val="00B52419"/>
    <w:rsid w:val="00B63453"/>
    <w:rsid w:val="00B65A7E"/>
    <w:rsid w:val="00B747D6"/>
    <w:rsid w:val="00B75053"/>
    <w:rsid w:val="00B75168"/>
    <w:rsid w:val="00B773FD"/>
    <w:rsid w:val="00B77951"/>
    <w:rsid w:val="00B77B91"/>
    <w:rsid w:val="00B81EE8"/>
    <w:rsid w:val="00B903DF"/>
    <w:rsid w:val="00B963DF"/>
    <w:rsid w:val="00B963F5"/>
    <w:rsid w:val="00BA038B"/>
    <w:rsid w:val="00BA215D"/>
    <w:rsid w:val="00BA2C99"/>
    <w:rsid w:val="00BA7352"/>
    <w:rsid w:val="00BB7F61"/>
    <w:rsid w:val="00BC05AE"/>
    <w:rsid w:val="00BC1DC8"/>
    <w:rsid w:val="00BC3639"/>
    <w:rsid w:val="00BC3CC3"/>
    <w:rsid w:val="00BC4209"/>
    <w:rsid w:val="00BC5629"/>
    <w:rsid w:val="00BC6494"/>
    <w:rsid w:val="00BD25BA"/>
    <w:rsid w:val="00BD366C"/>
    <w:rsid w:val="00BD48EA"/>
    <w:rsid w:val="00BD5711"/>
    <w:rsid w:val="00BD79AA"/>
    <w:rsid w:val="00BE0BF5"/>
    <w:rsid w:val="00BE2DAA"/>
    <w:rsid w:val="00BE7DE4"/>
    <w:rsid w:val="00C026F9"/>
    <w:rsid w:val="00C03FDD"/>
    <w:rsid w:val="00C072DF"/>
    <w:rsid w:val="00C0793C"/>
    <w:rsid w:val="00C112E2"/>
    <w:rsid w:val="00C12FBA"/>
    <w:rsid w:val="00C13E26"/>
    <w:rsid w:val="00C165AD"/>
    <w:rsid w:val="00C2096C"/>
    <w:rsid w:val="00C21D90"/>
    <w:rsid w:val="00C24722"/>
    <w:rsid w:val="00C26DDC"/>
    <w:rsid w:val="00C301DB"/>
    <w:rsid w:val="00C3047A"/>
    <w:rsid w:val="00C30DBB"/>
    <w:rsid w:val="00C34F37"/>
    <w:rsid w:val="00C373BB"/>
    <w:rsid w:val="00C400E4"/>
    <w:rsid w:val="00C405D0"/>
    <w:rsid w:val="00C41BEA"/>
    <w:rsid w:val="00C43DAC"/>
    <w:rsid w:val="00C44388"/>
    <w:rsid w:val="00C46D1C"/>
    <w:rsid w:val="00C51813"/>
    <w:rsid w:val="00C531F4"/>
    <w:rsid w:val="00C53529"/>
    <w:rsid w:val="00C56454"/>
    <w:rsid w:val="00C60832"/>
    <w:rsid w:val="00C61CB2"/>
    <w:rsid w:val="00C64EEF"/>
    <w:rsid w:val="00C66BE0"/>
    <w:rsid w:val="00C74CCF"/>
    <w:rsid w:val="00C770D3"/>
    <w:rsid w:val="00C80FA9"/>
    <w:rsid w:val="00C811AD"/>
    <w:rsid w:val="00C91D1B"/>
    <w:rsid w:val="00C93867"/>
    <w:rsid w:val="00C94253"/>
    <w:rsid w:val="00C95169"/>
    <w:rsid w:val="00C95362"/>
    <w:rsid w:val="00C963F7"/>
    <w:rsid w:val="00C96576"/>
    <w:rsid w:val="00CA7D7F"/>
    <w:rsid w:val="00CB077A"/>
    <w:rsid w:val="00CC05D7"/>
    <w:rsid w:val="00CC12FB"/>
    <w:rsid w:val="00CC2805"/>
    <w:rsid w:val="00CC3D71"/>
    <w:rsid w:val="00CC497E"/>
    <w:rsid w:val="00CC7FCB"/>
    <w:rsid w:val="00CD131E"/>
    <w:rsid w:val="00CD329C"/>
    <w:rsid w:val="00CD380C"/>
    <w:rsid w:val="00CD3E57"/>
    <w:rsid w:val="00CE0846"/>
    <w:rsid w:val="00CE16F2"/>
    <w:rsid w:val="00CE248F"/>
    <w:rsid w:val="00CF27B1"/>
    <w:rsid w:val="00CF72FF"/>
    <w:rsid w:val="00D01DFE"/>
    <w:rsid w:val="00D02F9C"/>
    <w:rsid w:val="00D032D8"/>
    <w:rsid w:val="00D12920"/>
    <w:rsid w:val="00D13047"/>
    <w:rsid w:val="00D149B0"/>
    <w:rsid w:val="00D220D0"/>
    <w:rsid w:val="00D23633"/>
    <w:rsid w:val="00D26832"/>
    <w:rsid w:val="00D31BB9"/>
    <w:rsid w:val="00D32032"/>
    <w:rsid w:val="00D33290"/>
    <w:rsid w:val="00D340E8"/>
    <w:rsid w:val="00D34377"/>
    <w:rsid w:val="00D34FD5"/>
    <w:rsid w:val="00D3799B"/>
    <w:rsid w:val="00D50680"/>
    <w:rsid w:val="00D51C2E"/>
    <w:rsid w:val="00D52E8C"/>
    <w:rsid w:val="00D5656E"/>
    <w:rsid w:val="00D60A60"/>
    <w:rsid w:val="00D63DDA"/>
    <w:rsid w:val="00D65446"/>
    <w:rsid w:val="00D673E8"/>
    <w:rsid w:val="00D67D6B"/>
    <w:rsid w:val="00D7052E"/>
    <w:rsid w:val="00D71C3F"/>
    <w:rsid w:val="00D81EF2"/>
    <w:rsid w:val="00D90621"/>
    <w:rsid w:val="00D907DF"/>
    <w:rsid w:val="00D9105A"/>
    <w:rsid w:val="00D94A98"/>
    <w:rsid w:val="00D97FA2"/>
    <w:rsid w:val="00DA1BEA"/>
    <w:rsid w:val="00DA3BC4"/>
    <w:rsid w:val="00DA5255"/>
    <w:rsid w:val="00DA56FE"/>
    <w:rsid w:val="00DA5E72"/>
    <w:rsid w:val="00DA6014"/>
    <w:rsid w:val="00DA60C3"/>
    <w:rsid w:val="00DB01FB"/>
    <w:rsid w:val="00DB6041"/>
    <w:rsid w:val="00DB64E8"/>
    <w:rsid w:val="00DC2909"/>
    <w:rsid w:val="00DC2930"/>
    <w:rsid w:val="00DC3C1B"/>
    <w:rsid w:val="00DC69AE"/>
    <w:rsid w:val="00DC76F7"/>
    <w:rsid w:val="00DD03D5"/>
    <w:rsid w:val="00DD0CCE"/>
    <w:rsid w:val="00DD3DB6"/>
    <w:rsid w:val="00DD3FFC"/>
    <w:rsid w:val="00DD5203"/>
    <w:rsid w:val="00DF6276"/>
    <w:rsid w:val="00DF6359"/>
    <w:rsid w:val="00DF73AF"/>
    <w:rsid w:val="00E00D3A"/>
    <w:rsid w:val="00E02DEC"/>
    <w:rsid w:val="00E04233"/>
    <w:rsid w:val="00E0495D"/>
    <w:rsid w:val="00E07330"/>
    <w:rsid w:val="00E26BDA"/>
    <w:rsid w:val="00E30D94"/>
    <w:rsid w:val="00E3119A"/>
    <w:rsid w:val="00E32AEA"/>
    <w:rsid w:val="00E34A3C"/>
    <w:rsid w:val="00E35B66"/>
    <w:rsid w:val="00E411D4"/>
    <w:rsid w:val="00E44017"/>
    <w:rsid w:val="00E46322"/>
    <w:rsid w:val="00E550DB"/>
    <w:rsid w:val="00E55D2F"/>
    <w:rsid w:val="00E61EF6"/>
    <w:rsid w:val="00E62611"/>
    <w:rsid w:val="00E67313"/>
    <w:rsid w:val="00E7540F"/>
    <w:rsid w:val="00E76939"/>
    <w:rsid w:val="00E81056"/>
    <w:rsid w:val="00E842FA"/>
    <w:rsid w:val="00E84BF7"/>
    <w:rsid w:val="00E85E67"/>
    <w:rsid w:val="00E86123"/>
    <w:rsid w:val="00E87FB4"/>
    <w:rsid w:val="00E90F95"/>
    <w:rsid w:val="00E913D2"/>
    <w:rsid w:val="00E928AB"/>
    <w:rsid w:val="00E92EAB"/>
    <w:rsid w:val="00E93FF9"/>
    <w:rsid w:val="00E957C3"/>
    <w:rsid w:val="00E965D2"/>
    <w:rsid w:val="00E97D86"/>
    <w:rsid w:val="00EA07E0"/>
    <w:rsid w:val="00EA1520"/>
    <w:rsid w:val="00EA37E4"/>
    <w:rsid w:val="00EA7CCD"/>
    <w:rsid w:val="00EB0AE4"/>
    <w:rsid w:val="00EB7736"/>
    <w:rsid w:val="00EC3130"/>
    <w:rsid w:val="00EC46B1"/>
    <w:rsid w:val="00EC7B4C"/>
    <w:rsid w:val="00ED0206"/>
    <w:rsid w:val="00ED0ABE"/>
    <w:rsid w:val="00ED63F0"/>
    <w:rsid w:val="00ED680B"/>
    <w:rsid w:val="00EE0E8B"/>
    <w:rsid w:val="00EE60C5"/>
    <w:rsid w:val="00EE66FE"/>
    <w:rsid w:val="00EE7BDB"/>
    <w:rsid w:val="00EF2D65"/>
    <w:rsid w:val="00EF7A1B"/>
    <w:rsid w:val="00F049C9"/>
    <w:rsid w:val="00F049D9"/>
    <w:rsid w:val="00F0753D"/>
    <w:rsid w:val="00F077DC"/>
    <w:rsid w:val="00F13B58"/>
    <w:rsid w:val="00F21227"/>
    <w:rsid w:val="00F2293E"/>
    <w:rsid w:val="00F236BA"/>
    <w:rsid w:val="00F27248"/>
    <w:rsid w:val="00F27D70"/>
    <w:rsid w:val="00F30176"/>
    <w:rsid w:val="00F31678"/>
    <w:rsid w:val="00F36881"/>
    <w:rsid w:val="00F369F1"/>
    <w:rsid w:val="00F37E33"/>
    <w:rsid w:val="00F40624"/>
    <w:rsid w:val="00F42D20"/>
    <w:rsid w:val="00F51EC6"/>
    <w:rsid w:val="00F53F73"/>
    <w:rsid w:val="00F55920"/>
    <w:rsid w:val="00F61D3F"/>
    <w:rsid w:val="00F61DA6"/>
    <w:rsid w:val="00F63AD2"/>
    <w:rsid w:val="00F666AA"/>
    <w:rsid w:val="00F675FA"/>
    <w:rsid w:val="00F718B4"/>
    <w:rsid w:val="00F72C07"/>
    <w:rsid w:val="00F7311B"/>
    <w:rsid w:val="00F76CB0"/>
    <w:rsid w:val="00F77C89"/>
    <w:rsid w:val="00F77DDF"/>
    <w:rsid w:val="00F84B43"/>
    <w:rsid w:val="00F862BB"/>
    <w:rsid w:val="00F917E4"/>
    <w:rsid w:val="00F95753"/>
    <w:rsid w:val="00FA0B8A"/>
    <w:rsid w:val="00FA1D52"/>
    <w:rsid w:val="00FA2220"/>
    <w:rsid w:val="00FA27B0"/>
    <w:rsid w:val="00FA3C16"/>
    <w:rsid w:val="00FA444E"/>
    <w:rsid w:val="00FA60BC"/>
    <w:rsid w:val="00FA6AA9"/>
    <w:rsid w:val="00FB34B2"/>
    <w:rsid w:val="00FB650A"/>
    <w:rsid w:val="00FC1F40"/>
    <w:rsid w:val="00FC286F"/>
    <w:rsid w:val="00FD0DA2"/>
    <w:rsid w:val="00FD10AC"/>
    <w:rsid w:val="00FD38A3"/>
    <w:rsid w:val="00FE19A6"/>
    <w:rsid w:val="00FE7988"/>
    <w:rsid w:val="00FF2753"/>
    <w:rsid w:val="00FF5470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09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E4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E44C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E44C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44CE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4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4</Pages>
  <Words>2863</Words>
  <Characters>16320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Иванова</cp:lastModifiedBy>
  <cp:revision>9</cp:revision>
  <cp:lastPrinted>2013-08-06T11:03:00Z</cp:lastPrinted>
  <dcterms:created xsi:type="dcterms:W3CDTF">2013-07-31T06:44:00Z</dcterms:created>
  <dcterms:modified xsi:type="dcterms:W3CDTF">2013-08-13T12:39:00Z</dcterms:modified>
</cp:coreProperties>
</file>