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DE" w:rsidRPr="000362BF" w:rsidRDefault="00927DDE" w:rsidP="00BC4042">
      <w:pPr>
        <w:widowControl w:val="0"/>
        <w:ind w:firstLine="709"/>
      </w:pPr>
    </w:p>
    <w:p w:rsidR="00927DDE" w:rsidRPr="000362BF" w:rsidRDefault="00927DDE" w:rsidP="00BC4042">
      <w:pPr>
        <w:spacing w:line="360" w:lineRule="auto"/>
        <w:jc w:val="center"/>
      </w:pP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</w:p>
    <w:p w:rsidR="00927DDE" w:rsidRPr="000362BF" w:rsidRDefault="00927DDE" w:rsidP="00BC4042">
      <w:pPr>
        <w:spacing w:line="360" w:lineRule="auto"/>
        <w:jc w:val="center"/>
      </w:pPr>
    </w:p>
    <w:p w:rsidR="00927DDE" w:rsidRPr="000362BF" w:rsidRDefault="00D1512C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927DDE" w:rsidRPr="000362BF" w:rsidTr="00926464">
        <w:trPr>
          <w:cantSplit/>
          <w:trHeight w:val="253"/>
        </w:trPr>
        <w:tc>
          <w:tcPr>
            <w:tcW w:w="4195" w:type="dxa"/>
          </w:tcPr>
          <w:p w:rsidR="00927DDE" w:rsidRPr="000362BF" w:rsidRDefault="00927DDE" w:rsidP="00926464">
            <w:pPr>
              <w:jc w:val="center"/>
            </w:pPr>
            <w:r w:rsidRPr="000362BF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27DDE" w:rsidRPr="000362BF" w:rsidRDefault="00927DDE" w:rsidP="00926464">
            <w:pPr>
              <w:jc w:val="center"/>
            </w:pPr>
          </w:p>
        </w:tc>
        <w:tc>
          <w:tcPr>
            <w:tcW w:w="4202" w:type="dxa"/>
          </w:tcPr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927DDE" w:rsidRPr="000362BF" w:rsidTr="00926464">
        <w:trPr>
          <w:cantSplit/>
          <w:trHeight w:val="2355"/>
        </w:trPr>
        <w:tc>
          <w:tcPr>
            <w:tcW w:w="4195" w:type="dxa"/>
          </w:tcPr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927DDE" w:rsidRPr="000362BF" w:rsidRDefault="00927DDE" w:rsidP="00926464">
            <w:pPr>
              <w:spacing w:line="192" w:lineRule="auto"/>
            </w:pPr>
          </w:p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27DDE" w:rsidRPr="000362BF" w:rsidRDefault="00927DDE" w:rsidP="00926464"/>
          <w:p w:rsidR="00927DDE" w:rsidRPr="000362BF" w:rsidRDefault="00D1512C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  <w:r w:rsidR="00927DDE" w:rsidRPr="000362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927D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</w:t>
            </w:r>
            <w:r w:rsidR="00927DDE" w:rsidRPr="000362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927D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927DDE" w:rsidRPr="000362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</w:p>
          <w:p w:rsidR="00927DDE" w:rsidRPr="000362BF" w:rsidRDefault="00927DDE" w:rsidP="00926464">
            <w:pPr>
              <w:jc w:val="center"/>
              <w:rPr>
                <w:noProof/>
                <w:color w:val="000000"/>
              </w:rPr>
            </w:pPr>
            <w:r w:rsidRPr="000362BF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927DDE" w:rsidRPr="000362BF" w:rsidRDefault="00927DDE" w:rsidP="00926464"/>
        </w:tc>
        <w:tc>
          <w:tcPr>
            <w:tcW w:w="4202" w:type="dxa"/>
          </w:tcPr>
          <w:p w:rsidR="00927DDE" w:rsidRPr="000362BF" w:rsidRDefault="00927DDE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27DDE" w:rsidRPr="000362BF" w:rsidRDefault="00927DDE" w:rsidP="00926464"/>
          <w:p w:rsidR="00927DDE" w:rsidRPr="000362BF" w:rsidRDefault="00D1512C" w:rsidP="00926464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31</w:t>
            </w:r>
            <w:r w:rsidR="00927DDE" w:rsidRPr="000362BF">
              <w:rPr>
                <w:noProof/>
                <w:color w:val="000000"/>
              </w:rPr>
              <w:t>.</w:t>
            </w:r>
            <w:r w:rsidR="00927DDE">
              <w:rPr>
                <w:noProof/>
                <w:color w:val="000000"/>
              </w:rPr>
              <w:t>01</w:t>
            </w:r>
            <w:r w:rsidR="00927DDE" w:rsidRPr="000362BF">
              <w:rPr>
                <w:noProof/>
                <w:color w:val="000000"/>
              </w:rPr>
              <w:t>.201</w:t>
            </w:r>
            <w:r w:rsidR="00927DDE">
              <w:rPr>
                <w:noProof/>
                <w:color w:val="000000"/>
              </w:rPr>
              <w:t>5</w:t>
            </w:r>
            <w:r w:rsidR="00927DDE" w:rsidRPr="000362BF">
              <w:rPr>
                <w:noProof/>
                <w:color w:val="000000"/>
              </w:rPr>
              <w:t xml:space="preserve"> №</w:t>
            </w:r>
            <w:r w:rsidR="008C0F6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42</w:t>
            </w:r>
          </w:p>
          <w:p w:rsidR="00927DDE" w:rsidRPr="000362BF" w:rsidRDefault="00927DDE" w:rsidP="00926464">
            <w:pPr>
              <w:jc w:val="center"/>
              <w:rPr>
                <w:noProof/>
              </w:rPr>
            </w:pPr>
            <w:r w:rsidRPr="000362BF">
              <w:rPr>
                <w:noProof/>
              </w:rPr>
              <w:t>г. Шумерля</w:t>
            </w:r>
          </w:p>
        </w:tc>
      </w:tr>
    </w:tbl>
    <w:p w:rsidR="00927DDE" w:rsidRPr="000362BF" w:rsidRDefault="00927DDE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927DDE" w:rsidRPr="000362BF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27DDE" w:rsidRPr="000362BF" w:rsidRDefault="00D1512C" w:rsidP="00D1512C">
            <w:pPr>
              <w:jc w:val="both"/>
            </w:pPr>
            <w:r>
              <w:t>Об утверждении Профиля здоровья Шумерлинского района</w:t>
            </w:r>
          </w:p>
        </w:tc>
      </w:tr>
    </w:tbl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BC4042">
      <w:pPr>
        <w:ind w:firstLine="540"/>
        <w:jc w:val="both"/>
      </w:pPr>
      <w:r w:rsidRPr="000362BF">
        <w:t>Администрация Шумерлинского района  п о с т а н о в л я е т:</w:t>
      </w:r>
    </w:p>
    <w:p w:rsidR="00927DDE" w:rsidRPr="000362BF" w:rsidRDefault="00927DDE" w:rsidP="00BC4042">
      <w:pPr>
        <w:ind w:firstLine="540"/>
        <w:jc w:val="both"/>
      </w:pPr>
    </w:p>
    <w:p w:rsidR="00927DDE" w:rsidRDefault="00D1512C" w:rsidP="00D1512C">
      <w:pPr>
        <w:numPr>
          <w:ilvl w:val="0"/>
          <w:numId w:val="34"/>
        </w:numPr>
        <w:autoSpaceDE w:val="0"/>
        <w:autoSpaceDN w:val="0"/>
        <w:adjustRightInd w:val="0"/>
        <w:ind w:right="-1"/>
        <w:jc w:val="both"/>
      </w:pPr>
      <w:r>
        <w:t>Утвердить прилагаемый Профиль здоровья Шумерлинского района.</w:t>
      </w:r>
    </w:p>
    <w:p w:rsidR="00D1512C" w:rsidRPr="000362BF" w:rsidRDefault="00D1512C" w:rsidP="00D1512C">
      <w:pPr>
        <w:numPr>
          <w:ilvl w:val="0"/>
          <w:numId w:val="34"/>
        </w:numPr>
        <w:autoSpaceDE w:val="0"/>
        <w:autoSpaceDN w:val="0"/>
        <w:adjustRightInd w:val="0"/>
        <w:ind w:left="0" w:right="-1" w:firstLine="360"/>
        <w:jc w:val="both"/>
      </w:pPr>
      <w:r>
        <w:t>Отделу информационного обеспечения администрации Шумерлинского района обеспечить размещение основных положений Профиля здоровья Шумерлинского района в средствах массовой информации Шумерлинского района.</w:t>
      </w:r>
    </w:p>
    <w:p w:rsidR="00927DDE" w:rsidRPr="000362BF" w:rsidRDefault="00927DDE" w:rsidP="00D1512C">
      <w:pPr>
        <w:numPr>
          <w:ilvl w:val="0"/>
          <w:numId w:val="34"/>
        </w:numPr>
        <w:autoSpaceDE w:val="0"/>
        <w:autoSpaceDN w:val="0"/>
        <w:adjustRightInd w:val="0"/>
        <w:ind w:right="-1"/>
        <w:jc w:val="both"/>
      </w:pPr>
      <w:r w:rsidRPr="000362BF">
        <w:t>Настоящее постановление вступает в силу с момента подписания.</w:t>
      </w:r>
    </w:p>
    <w:p w:rsidR="00927DDE" w:rsidRPr="000362BF" w:rsidRDefault="00927DDE" w:rsidP="00926464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  <w:r w:rsidRPr="000362BF">
        <w:t>Глава администрации</w:t>
      </w:r>
    </w:p>
    <w:p w:rsidR="00927DDE" w:rsidRPr="000362BF" w:rsidRDefault="00927DDE" w:rsidP="00BC4042">
      <w:r w:rsidRPr="000362BF">
        <w:t xml:space="preserve">Шумерлинского района  </w:t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  <w:t xml:space="preserve">                 </w:t>
      </w:r>
      <w:r>
        <w:tab/>
      </w:r>
      <w:r>
        <w:tab/>
      </w:r>
      <w:r w:rsidRPr="000362BF">
        <w:t xml:space="preserve"> Л.Г. Рафинов</w:t>
      </w:r>
    </w:p>
    <w:p w:rsidR="00927DDE" w:rsidRPr="000362BF" w:rsidRDefault="00927DDE" w:rsidP="00BC4042"/>
    <w:p w:rsidR="00927DDE" w:rsidRPr="000362BF" w:rsidRDefault="00927DDE" w:rsidP="00BC4042">
      <w:pPr>
        <w:jc w:val="both"/>
      </w:pPr>
      <w:bookmarkStart w:id="0" w:name="_GoBack"/>
      <w:bookmarkEnd w:id="0"/>
    </w:p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  <w:r w:rsidRPr="000362BF">
        <w:rPr>
          <w:sz w:val="24"/>
          <w:szCs w:val="24"/>
        </w:rPr>
        <w:br w:type="page"/>
      </w:r>
      <w:r w:rsidRPr="000362BF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к постановлению администрации Шумерлинского района от </w:t>
      </w:r>
      <w:r w:rsidR="00D1512C">
        <w:rPr>
          <w:rFonts w:ascii="Times New Roman" w:hAnsi="Times New Roman"/>
          <w:b w:val="0"/>
          <w:sz w:val="24"/>
          <w:szCs w:val="24"/>
        </w:rPr>
        <w:t>31</w:t>
      </w:r>
      <w:r w:rsidRPr="000362BF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01</w:t>
      </w:r>
      <w:r w:rsidRPr="000362BF">
        <w:rPr>
          <w:rFonts w:ascii="Times New Roman" w:hAnsi="Times New Roman"/>
          <w:b w:val="0"/>
          <w:sz w:val="24"/>
          <w:szCs w:val="24"/>
        </w:rPr>
        <w:t>.201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0362BF">
        <w:rPr>
          <w:rFonts w:ascii="Times New Roman" w:hAnsi="Times New Roman"/>
          <w:b w:val="0"/>
          <w:sz w:val="24"/>
          <w:szCs w:val="24"/>
        </w:rPr>
        <w:t xml:space="preserve"> № </w:t>
      </w:r>
      <w:r w:rsidR="00D1512C">
        <w:rPr>
          <w:rFonts w:ascii="Times New Roman" w:hAnsi="Times New Roman"/>
          <w:b w:val="0"/>
          <w:sz w:val="24"/>
          <w:szCs w:val="24"/>
        </w:rPr>
        <w:t>42</w:t>
      </w:r>
    </w:p>
    <w:p w:rsidR="00927DDE" w:rsidRPr="000362BF" w:rsidRDefault="00927DDE" w:rsidP="00BC1B55"/>
    <w:sectPr w:rsidR="00927DDE" w:rsidRPr="000362BF" w:rsidSect="00D151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22" w:rsidRDefault="007B2322" w:rsidP="00947283">
      <w:r>
        <w:separator/>
      </w:r>
    </w:p>
  </w:endnote>
  <w:endnote w:type="continuationSeparator" w:id="0">
    <w:p w:rsidR="007B2322" w:rsidRDefault="007B2322" w:rsidP="009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22" w:rsidRDefault="007B2322" w:rsidP="00947283">
      <w:r>
        <w:separator/>
      </w:r>
    </w:p>
  </w:footnote>
  <w:footnote w:type="continuationSeparator" w:id="0">
    <w:p w:rsidR="007B2322" w:rsidRDefault="007B2322" w:rsidP="0094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5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7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2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2F747CD"/>
    <w:multiLevelType w:val="hybridMultilevel"/>
    <w:tmpl w:val="F026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30"/>
  </w:num>
  <w:num w:numId="5">
    <w:abstractNumId w:val="20"/>
  </w:num>
  <w:num w:numId="6">
    <w:abstractNumId w:val="2"/>
  </w:num>
  <w:num w:numId="7">
    <w:abstractNumId w:val="11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5"/>
  </w:num>
  <w:num w:numId="12">
    <w:abstractNumId w:val="29"/>
  </w:num>
  <w:num w:numId="13">
    <w:abstractNumId w:val="23"/>
  </w:num>
  <w:num w:numId="14">
    <w:abstractNumId w:val="25"/>
  </w:num>
  <w:num w:numId="15">
    <w:abstractNumId w:val="21"/>
  </w:num>
  <w:num w:numId="16">
    <w:abstractNumId w:val="1"/>
  </w:num>
  <w:num w:numId="17">
    <w:abstractNumId w:val="19"/>
  </w:num>
  <w:num w:numId="18">
    <w:abstractNumId w:val="31"/>
  </w:num>
  <w:num w:numId="19">
    <w:abstractNumId w:val="22"/>
  </w:num>
  <w:num w:numId="20">
    <w:abstractNumId w:val="22"/>
    <w:lvlOverride w:ilvl="0">
      <w:startOverride w:val="2"/>
    </w:lvlOverride>
    <w:lvlOverride w:ilvl="1">
      <w:startOverride w:val="1"/>
    </w:lvlOverride>
  </w:num>
  <w:num w:numId="21">
    <w:abstractNumId w:val="22"/>
    <w:lvlOverride w:ilvl="0">
      <w:startOverride w:val="2"/>
    </w:lvlOverride>
    <w:lvlOverride w:ilvl="1">
      <w:startOverride w:val="1"/>
    </w:lvlOverride>
  </w:num>
  <w:num w:numId="22">
    <w:abstractNumId w:val="28"/>
  </w:num>
  <w:num w:numId="23">
    <w:abstractNumId w:val="8"/>
  </w:num>
  <w:num w:numId="24">
    <w:abstractNumId w:val="26"/>
  </w:num>
  <w:num w:numId="25">
    <w:abstractNumId w:val="18"/>
  </w:num>
  <w:num w:numId="26">
    <w:abstractNumId w:val="3"/>
  </w:num>
  <w:num w:numId="27">
    <w:abstractNumId w:val="12"/>
  </w:num>
  <w:num w:numId="28">
    <w:abstractNumId w:val="16"/>
  </w:num>
  <w:num w:numId="29">
    <w:abstractNumId w:val="6"/>
  </w:num>
  <w:num w:numId="30">
    <w:abstractNumId w:val="14"/>
  </w:num>
  <w:num w:numId="31">
    <w:abstractNumId w:val="10"/>
  </w:num>
  <w:num w:numId="32">
    <w:abstractNumId w:val="7"/>
  </w:num>
  <w:num w:numId="33">
    <w:abstractNumId w:val="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2BF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298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4DB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EF2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93"/>
    <w:rsid w:val="001B43B0"/>
    <w:rsid w:val="001B440C"/>
    <w:rsid w:val="001B4B81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0D1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1788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4E1A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5E8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105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6B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542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37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77FFA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A17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05A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CD0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A81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429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C7D2F"/>
    <w:rsid w:val="005D029D"/>
    <w:rsid w:val="005D09DE"/>
    <w:rsid w:val="005D0A18"/>
    <w:rsid w:val="005D0CE9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391B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3B4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125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4D"/>
    <w:rsid w:val="006E1683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22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3B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0F6C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2815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DDE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D39"/>
    <w:rsid w:val="00A23F88"/>
    <w:rsid w:val="00A24BE0"/>
    <w:rsid w:val="00A24C5A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22D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B55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C8D"/>
    <w:rsid w:val="00C64D1E"/>
    <w:rsid w:val="00C653A8"/>
    <w:rsid w:val="00C6544A"/>
    <w:rsid w:val="00C662A2"/>
    <w:rsid w:val="00C66749"/>
    <w:rsid w:val="00C66B76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18D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109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12C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32A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43E"/>
    <w:rsid w:val="00E61527"/>
    <w:rsid w:val="00E62B64"/>
    <w:rsid w:val="00E62D6A"/>
    <w:rsid w:val="00E6364F"/>
    <w:rsid w:val="00E63F6D"/>
    <w:rsid w:val="00E6401C"/>
    <w:rsid w:val="00E64BFC"/>
    <w:rsid w:val="00E64D05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CB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8E4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5D0C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CE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0CE9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D0CE9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0CE9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D0CE9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5D0CE9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5D0CE9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5D0CE9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uiPriority w:val="99"/>
    <w:locked/>
    <w:rsid w:val="008B33B0"/>
    <w:rPr>
      <w:b/>
      <w:sz w:val="18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8B33B0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5D0C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CE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0CE9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D0CE9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0CE9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D0CE9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5D0CE9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5D0CE9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5D0CE9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uiPriority w:val="99"/>
    <w:locked/>
    <w:rsid w:val="008B33B0"/>
    <w:rPr>
      <w:b/>
      <w:sz w:val="18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8B33B0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Мария Краснова</cp:lastModifiedBy>
  <cp:revision>2</cp:revision>
  <cp:lastPrinted>2015-02-05T06:58:00Z</cp:lastPrinted>
  <dcterms:created xsi:type="dcterms:W3CDTF">2015-02-05T06:58:00Z</dcterms:created>
  <dcterms:modified xsi:type="dcterms:W3CDTF">2015-02-05T06:58:00Z</dcterms:modified>
</cp:coreProperties>
</file>