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2" w:rsidRDefault="00BC4042" w:rsidP="00BC4042">
      <w:pPr>
        <w:widowControl w:val="0"/>
        <w:ind w:firstLine="709"/>
        <w:rPr>
          <w:sz w:val="26"/>
          <w:szCs w:val="26"/>
        </w:rPr>
      </w:pPr>
    </w:p>
    <w:p w:rsidR="00BC4042" w:rsidRDefault="00BC4042" w:rsidP="00BC4042">
      <w:pPr>
        <w:spacing w:line="360" w:lineRule="auto"/>
        <w:jc w:val="center"/>
      </w:pPr>
      <w:r>
        <w:tab/>
      </w:r>
      <w:r>
        <w:tab/>
      </w:r>
      <w:r>
        <w:tab/>
      </w:r>
      <w:r>
        <w:tab/>
      </w:r>
      <w:r>
        <w:tab/>
      </w:r>
      <w:r>
        <w:tab/>
      </w:r>
      <w:r>
        <w:tab/>
      </w:r>
      <w:r>
        <w:tab/>
      </w:r>
    </w:p>
    <w:p w:rsidR="00BC4042" w:rsidRDefault="00BC4042" w:rsidP="00BC4042">
      <w:pPr>
        <w:spacing w:line="360" w:lineRule="auto"/>
        <w:jc w:val="center"/>
      </w:pPr>
    </w:p>
    <w:p w:rsidR="00BC4042" w:rsidRDefault="00BC4042" w:rsidP="00BC4042">
      <w:pPr>
        <w:spacing w:line="360" w:lineRule="auto"/>
        <w:jc w:val="cente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-571500</wp:posOffset>
            </wp:positionV>
            <wp:extent cx="720090" cy="720090"/>
            <wp:effectExtent l="19050" t="0" r="3810" b="0"/>
            <wp:wrapNone/>
            <wp:docPr id="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tbl>
      <w:tblPr>
        <w:tblW w:w="0" w:type="auto"/>
        <w:tblInd w:w="-106" w:type="dxa"/>
        <w:tblLook w:val="00A0"/>
      </w:tblPr>
      <w:tblGrid>
        <w:gridCol w:w="4195"/>
        <w:gridCol w:w="1173"/>
        <w:gridCol w:w="4202"/>
      </w:tblGrid>
      <w:tr w:rsidR="00BC4042" w:rsidTr="0000407B">
        <w:trPr>
          <w:cantSplit/>
          <w:trHeight w:val="253"/>
        </w:trPr>
        <w:tc>
          <w:tcPr>
            <w:tcW w:w="4195" w:type="dxa"/>
          </w:tcPr>
          <w:p w:rsidR="00BC4042" w:rsidRPr="00E71119" w:rsidRDefault="00BC4042" w:rsidP="0000407B">
            <w:pPr>
              <w:jc w:val="center"/>
            </w:pPr>
            <w:r w:rsidRPr="00E71119">
              <w:rPr>
                <w:b/>
                <w:bCs/>
                <w:noProof/>
                <w:color w:val="000000"/>
                <w:sz w:val="22"/>
                <w:szCs w:val="22"/>
              </w:rPr>
              <w:t>ЧĂВАШ  РЕСПУБЛИКИ</w:t>
            </w:r>
          </w:p>
        </w:tc>
        <w:tc>
          <w:tcPr>
            <w:tcW w:w="1173" w:type="dxa"/>
            <w:vMerge w:val="restart"/>
          </w:tcPr>
          <w:p w:rsidR="00BC4042" w:rsidRPr="00E71119" w:rsidRDefault="00BC4042" w:rsidP="0000407B">
            <w:pPr>
              <w:jc w:val="center"/>
              <w:rPr>
                <w:sz w:val="26"/>
                <w:szCs w:val="26"/>
              </w:rPr>
            </w:pPr>
          </w:p>
        </w:tc>
        <w:tc>
          <w:tcPr>
            <w:tcW w:w="4202" w:type="dxa"/>
          </w:tcPr>
          <w:p w:rsidR="00BC4042" w:rsidRDefault="00BC4042" w:rsidP="0000407B">
            <w:pPr>
              <w:pStyle w:val="a4"/>
              <w:spacing w:line="192" w:lineRule="auto"/>
              <w:jc w:val="center"/>
              <w:rPr>
                <w:rFonts w:cs="Times New Roman"/>
                <w:b/>
                <w:bCs/>
                <w:sz w:val="22"/>
                <w:szCs w:val="22"/>
              </w:rPr>
            </w:pPr>
            <w:r>
              <w:rPr>
                <w:rFonts w:ascii="Times New Roman" w:hAnsi="Times New Roman" w:cs="Times New Roman"/>
                <w:b/>
                <w:bCs/>
                <w:noProof/>
                <w:sz w:val="22"/>
                <w:szCs w:val="22"/>
              </w:rPr>
              <w:t xml:space="preserve">ЧУВАШСКАЯ РЕСПУБЛИКА </w:t>
            </w:r>
          </w:p>
        </w:tc>
      </w:tr>
      <w:tr w:rsidR="00BC4042" w:rsidTr="0000407B">
        <w:trPr>
          <w:cantSplit/>
          <w:trHeight w:val="2355"/>
        </w:trPr>
        <w:tc>
          <w:tcPr>
            <w:tcW w:w="4195" w:type="dxa"/>
          </w:tcPr>
          <w:p w:rsidR="00BC4042" w:rsidRDefault="00BC4042" w:rsidP="0000407B">
            <w:pPr>
              <w:pStyle w:val="a4"/>
              <w:tabs>
                <w:tab w:val="left" w:pos="4285"/>
              </w:tabs>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 xml:space="preserve">ÇĚМĚРЛЕ РАЙОНĚН </w:t>
            </w:r>
          </w:p>
          <w:p w:rsidR="00BC4042" w:rsidRDefault="00BC4042" w:rsidP="0000407B">
            <w:pPr>
              <w:pStyle w:val="a4"/>
              <w:tabs>
                <w:tab w:val="left" w:pos="4285"/>
              </w:tabs>
              <w:spacing w:line="192" w:lineRule="auto"/>
              <w:jc w:val="center"/>
              <w:rPr>
                <w:rStyle w:val="a5"/>
                <w:rFonts w:cs="Times New Roman"/>
                <w:color w:val="000000"/>
                <w:sz w:val="26"/>
                <w:szCs w:val="26"/>
              </w:rPr>
            </w:pPr>
            <w:r>
              <w:rPr>
                <w:rFonts w:ascii="Times New Roman" w:hAnsi="Times New Roman" w:cs="Times New Roman"/>
                <w:b/>
                <w:bCs/>
                <w:noProof/>
                <w:sz w:val="22"/>
                <w:szCs w:val="22"/>
              </w:rPr>
              <w:t>АДМИНИСТРАЦИЙ</w:t>
            </w:r>
            <w:r>
              <w:rPr>
                <w:rFonts w:ascii="Times New Roman" w:hAnsi="Times New Roman" w:cs="Times New Roman"/>
                <w:b/>
                <w:bCs/>
                <w:noProof/>
                <w:color w:val="000000"/>
                <w:sz w:val="22"/>
                <w:szCs w:val="22"/>
              </w:rPr>
              <w:t xml:space="preserve">Ě </w:t>
            </w:r>
          </w:p>
          <w:p w:rsidR="00BC4042" w:rsidRPr="00E71119" w:rsidRDefault="00BC4042" w:rsidP="0000407B">
            <w:pPr>
              <w:spacing w:line="192" w:lineRule="auto"/>
            </w:pPr>
          </w:p>
          <w:p w:rsidR="00BC4042" w:rsidRDefault="00BC4042" w:rsidP="0000407B">
            <w:pPr>
              <w:pStyle w:val="a4"/>
              <w:tabs>
                <w:tab w:val="left" w:pos="4285"/>
              </w:tabs>
              <w:spacing w:line="192" w:lineRule="auto"/>
              <w:jc w:val="center"/>
              <w:rPr>
                <w:rStyle w:val="a5"/>
                <w:rFonts w:ascii="Times New Roman" w:hAnsi="Times New Roman" w:cs="Times New Roman"/>
                <w:noProof/>
                <w:color w:val="000000"/>
                <w:sz w:val="26"/>
                <w:szCs w:val="26"/>
              </w:rPr>
            </w:pPr>
            <w:r>
              <w:rPr>
                <w:rStyle w:val="a5"/>
                <w:rFonts w:ascii="Times New Roman" w:hAnsi="Times New Roman" w:cs="Times New Roman"/>
                <w:noProof/>
                <w:color w:val="000000"/>
                <w:sz w:val="26"/>
                <w:szCs w:val="26"/>
              </w:rPr>
              <w:t>ЙЫШĂНУ</w:t>
            </w:r>
          </w:p>
          <w:p w:rsidR="00BC4042" w:rsidRPr="00E71119" w:rsidRDefault="00BC4042" w:rsidP="0000407B"/>
          <w:p w:rsidR="00BC4042" w:rsidRDefault="001941F1" w:rsidP="0000407B">
            <w:pPr>
              <w:pStyle w:val="a4"/>
              <w:ind w:right="-35"/>
              <w:jc w:val="center"/>
              <w:rPr>
                <w:rFonts w:ascii="Times New Roman" w:hAnsi="Times New Roman" w:cs="Times New Roman"/>
                <w:noProof/>
                <w:color w:val="000000"/>
                <w:sz w:val="26"/>
                <w:szCs w:val="26"/>
              </w:rPr>
            </w:pPr>
            <w:r>
              <w:rPr>
                <w:rFonts w:ascii="Times New Roman" w:hAnsi="Times New Roman" w:cs="Times New Roman"/>
                <w:noProof/>
                <w:color w:val="000000"/>
                <w:sz w:val="26"/>
                <w:szCs w:val="26"/>
              </w:rPr>
              <w:t>24.01.</w:t>
            </w:r>
            <w:r w:rsidR="00BC4042">
              <w:rPr>
                <w:rFonts w:ascii="Times New Roman" w:hAnsi="Times New Roman" w:cs="Times New Roman"/>
                <w:noProof/>
                <w:color w:val="000000"/>
                <w:sz w:val="26"/>
                <w:szCs w:val="26"/>
              </w:rPr>
              <w:t xml:space="preserve">2014 № </w:t>
            </w:r>
            <w:r>
              <w:rPr>
                <w:rFonts w:ascii="Times New Roman" w:hAnsi="Times New Roman" w:cs="Times New Roman"/>
                <w:noProof/>
                <w:color w:val="000000"/>
                <w:sz w:val="26"/>
                <w:szCs w:val="26"/>
              </w:rPr>
              <w:t>43</w:t>
            </w:r>
          </w:p>
          <w:p w:rsidR="00BC4042" w:rsidRPr="00E71119" w:rsidRDefault="00BC4042" w:rsidP="0000407B">
            <w:pPr>
              <w:jc w:val="center"/>
              <w:rPr>
                <w:noProof/>
                <w:color w:val="000000"/>
                <w:sz w:val="26"/>
                <w:szCs w:val="26"/>
              </w:rPr>
            </w:pPr>
            <w:r>
              <w:rPr>
                <w:noProof/>
                <w:color w:val="000000"/>
                <w:sz w:val="26"/>
                <w:szCs w:val="26"/>
              </w:rPr>
              <w:t xml:space="preserve">Çěмěрле </w:t>
            </w:r>
            <w:r w:rsidRPr="00E71119">
              <w:rPr>
                <w:noProof/>
                <w:color w:val="000000"/>
                <w:sz w:val="26"/>
                <w:szCs w:val="26"/>
              </w:rPr>
              <w:t>хули</w:t>
            </w:r>
          </w:p>
        </w:tc>
        <w:tc>
          <w:tcPr>
            <w:tcW w:w="0" w:type="auto"/>
            <w:vMerge/>
            <w:vAlign w:val="center"/>
          </w:tcPr>
          <w:p w:rsidR="00BC4042" w:rsidRPr="00E71119" w:rsidRDefault="00BC4042" w:rsidP="0000407B">
            <w:pPr>
              <w:rPr>
                <w:sz w:val="26"/>
                <w:szCs w:val="26"/>
              </w:rPr>
            </w:pPr>
          </w:p>
        </w:tc>
        <w:tc>
          <w:tcPr>
            <w:tcW w:w="4202" w:type="dxa"/>
          </w:tcPr>
          <w:p w:rsidR="00BC4042" w:rsidRDefault="00BC4042" w:rsidP="0000407B">
            <w:pPr>
              <w:pStyle w:val="a4"/>
              <w:spacing w:before="80" w:line="192" w:lineRule="auto"/>
              <w:jc w:val="center"/>
              <w:rPr>
                <w:rFonts w:ascii="Times New Roman" w:hAnsi="Times New Roman" w:cs="Times New Roman"/>
                <w:b/>
                <w:bCs/>
                <w:noProof/>
                <w:color w:val="000000"/>
                <w:sz w:val="22"/>
                <w:szCs w:val="22"/>
              </w:rPr>
            </w:pPr>
            <w:r>
              <w:rPr>
                <w:rFonts w:ascii="Times New Roman" w:hAnsi="Times New Roman" w:cs="Times New Roman"/>
                <w:b/>
                <w:bCs/>
                <w:noProof/>
                <w:color w:val="000000"/>
                <w:sz w:val="22"/>
                <w:szCs w:val="22"/>
              </w:rPr>
              <w:t>АДМИНИСТРАЦИЯ</w:t>
            </w:r>
          </w:p>
          <w:p w:rsidR="00BC4042" w:rsidRDefault="00BC4042" w:rsidP="0000407B">
            <w:pPr>
              <w:pStyle w:val="a4"/>
              <w:spacing w:line="192" w:lineRule="auto"/>
              <w:jc w:val="center"/>
              <w:rPr>
                <w:rFonts w:ascii="Times New Roman" w:hAnsi="Times New Roman" w:cs="Times New Roman"/>
                <w:noProof/>
                <w:color w:val="000000"/>
                <w:sz w:val="26"/>
                <w:szCs w:val="26"/>
              </w:rPr>
            </w:pPr>
            <w:r>
              <w:rPr>
                <w:rFonts w:ascii="Times New Roman" w:hAnsi="Times New Roman" w:cs="Times New Roman"/>
                <w:b/>
                <w:bCs/>
                <w:noProof/>
                <w:color w:val="000000"/>
                <w:sz w:val="22"/>
                <w:szCs w:val="22"/>
              </w:rPr>
              <w:t>ШУМЕРЛИНСКОГО РАЙОНА</w:t>
            </w:r>
          </w:p>
          <w:p w:rsidR="00BC4042" w:rsidRDefault="00BC4042" w:rsidP="0000407B">
            <w:pPr>
              <w:pStyle w:val="a4"/>
              <w:spacing w:line="192" w:lineRule="auto"/>
              <w:jc w:val="center"/>
              <w:rPr>
                <w:rStyle w:val="a5"/>
                <w:rFonts w:cs="Times New Roman"/>
                <w:color w:val="000000"/>
              </w:rPr>
            </w:pPr>
          </w:p>
          <w:p w:rsidR="00BC4042" w:rsidRDefault="00BC4042" w:rsidP="0000407B">
            <w:pPr>
              <w:pStyle w:val="a4"/>
              <w:spacing w:line="192" w:lineRule="auto"/>
              <w:jc w:val="center"/>
              <w:rPr>
                <w:rStyle w:val="a5"/>
                <w:rFonts w:ascii="Times New Roman" w:hAnsi="Times New Roman" w:cs="Times New Roman"/>
                <w:noProof/>
                <w:color w:val="000000"/>
                <w:sz w:val="26"/>
                <w:szCs w:val="26"/>
              </w:rPr>
            </w:pPr>
            <w:r>
              <w:rPr>
                <w:rStyle w:val="a5"/>
                <w:rFonts w:ascii="Times New Roman" w:hAnsi="Times New Roman" w:cs="Times New Roman"/>
                <w:noProof/>
                <w:color w:val="000000"/>
                <w:sz w:val="26"/>
                <w:szCs w:val="26"/>
              </w:rPr>
              <w:t>ПОСТАНОВЛЕНИЕ</w:t>
            </w:r>
          </w:p>
          <w:p w:rsidR="00BC4042" w:rsidRPr="00E71119" w:rsidRDefault="00BC4042" w:rsidP="0000407B"/>
          <w:p w:rsidR="00BC4042" w:rsidRPr="00E71119" w:rsidRDefault="001941F1" w:rsidP="0000407B">
            <w:pPr>
              <w:jc w:val="center"/>
              <w:rPr>
                <w:noProof/>
                <w:sz w:val="26"/>
                <w:szCs w:val="26"/>
              </w:rPr>
            </w:pPr>
            <w:r>
              <w:rPr>
                <w:noProof/>
                <w:sz w:val="26"/>
                <w:szCs w:val="26"/>
              </w:rPr>
              <w:t>24.01.</w:t>
            </w:r>
            <w:r w:rsidR="00BC4042" w:rsidRPr="00E71119">
              <w:rPr>
                <w:noProof/>
                <w:sz w:val="26"/>
                <w:szCs w:val="26"/>
              </w:rPr>
              <w:t>201</w:t>
            </w:r>
            <w:r w:rsidR="00BC4042">
              <w:rPr>
                <w:noProof/>
                <w:sz w:val="26"/>
                <w:szCs w:val="26"/>
              </w:rPr>
              <w:t>4</w:t>
            </w:r>
            <w:r w:rsidR="00BC4042" w:rsidRPr="00E71119">
              <w:rPr>
                <w:noProof/>
                <w:sz w:val="26"/>
                <w:szCs w:val="26"/>
              </w:rPr>
              <w:t xml:space="preserve"> № </w:t>
            </w:r>
            <w:r>
              <w:rPr>
                <w:noProof/>
                <w:sz w:val="26"/>
                <w:szCs w:val="26"/>
              </w:rPr>
              <w:t>43</w:t>
            </w:r>
          </w:p>
          <w:p w:rsidR="00BC4042" w:rsidRPr="00E71119" w:rsidRDefault="00BC4042" w:rsidP="0000407B">
            <w:pPr>
              <w:jc w:val="center"/>
              <w:rPr>
                <w:noProof/>
                <w:sz w:val="26"/>
                <w:szCs w:val="26"/>
              </w:rPr>
            </w:pPr>
            <w:r w:rsidRPr="00E71119">
              <w:rPr>
                <w:noProof/>
                <w:sz w:val="26"/>
                <w:szCs w:val="26"/>
              </w:rPr>
              <w:t>г. Шумерля</w:t>
            </w:r>
          </w:p>
        </w:tc>
      </w:tr>
    </w:tbl>
    <w:p w:rsidR="00BC4042" w:rsidRDefault="00BC4042" w:rsidP="00BC4042">
      <w:pPr>
        <w:pStyle w:val="a4"/>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tblGrid>
      <w:tr w:rsidR="00BC4042" w:rsidTr="0000407B">
        <w:tc>
          <w:tcPr>
            <w:tcW w:w="4068" w:type="dxa"/>
            <w:tcBorders>
              <w:top w:val="nil"/>
              <w:left w:val="nil"/>
              <w:bottom w:val="nil"/>
              <w:right w:val="nil"/>
            </w:tcBorders>
          </w:tcPr>
          <w:p w:rsidR="00BC4042" w:rsidRPr="00E71119" w:rsidRDefault="00012BA4" w:rsidP="00012BA4">
            <w:pPr>
              <w:jc w:val="both"/>
            </w:pPr>
            <w:r>
              <w:rPr>
                <w:sz w:val="22"/>
                <w:szCs w:val="22"/>
              </w:rPr>
              <w:t xml:space="preserve">Об утверждении </w:t>
            </w:r>
            <w:r w:rsidR="00BC4042" w:rsidRPr="00E71119">
              <w:rPr>
                <w:sz w:val="22"/>
                <w:szCs w:val="22"/>
              </w:rPr>
              <w:t>муниципальной программы Шумерлинского район</w:t>
            </w:r>
            <w:r w:rsidR="00BC4042">
              <w:rPr>
                <w:sz w:val="22"/>
                <w:szCs w:val="22"/>
              </w:rPr>
              <w:t>а «Управление общественными финансами и муниципальным долгом Шумерлинского района» на 2014-2020 годы</w:t>
            </w:r>
          </w:p>
        </w:tc>
      </w:tr>
    </w:tbl>
    <w:p w:rsidR="00BC4042" w:rsidRDefault="00BC4042" w:rsidP="00BC4042">
      <w:pPr>
        <w:ind w:firstLine="540"/>
        <w:jc w:val="both"/>
      </w:pPr>
    </w:p>
    <w:p w:rsidR="00BC4042" w:rsidRPr="00151770" w:rsidRDefault="00BC4042" w:rsidP="00BC4042">
      <w:pPr>
        <w:ind w:firstLine="540"/>
        <w:jc w:val="both"/>
      </w:pPr>
    </w:p>
    <w:p w:rsidR="00BC4042" w:rsidRDefault="00BC4042" w:rsidP="00BC4042">
      <w:pPr>
        <w:ind w:firstLine="540"/>
        <w:jc w:val="both"/>
        <w:rPr>
          <w:sz w:val="26"/>
          <w:szCs w:val="26"/>
        </w:rPr>
      </w:pPr>
      <w:r>
        <w:t xml:space="preserve">Администрация Шумерлинского района  </w:t>
      </w:r>
      <w:proofErr w:type="spellStart"/>
      <w:proofErr w:type="gramStart"/>
      <w:r>
        <w:t>п</w:t>
      </w:r>
      <w:proofErr w:type="spellEnd"/>
      <w:proofErr w:type="gramEnd"/>
      <w:r>
        <w:t xml:space="preserve"> о с т а </w:t>
      </w:r>
      <w:proofErr w:type="spellStart"/>
      <w:r>
        <w:t>н</w:t>
      </w:r>
      <w:proofErr w:type="spellEnd"/>
      <w:r>
        <w:t xml:space="preserve"> о в л я е т</w:t>
      </w:r>
      <w:r>
        <w:rPr>
          <w:sz w:val="26"/>
          <w:szCs w:val="26"/>
        </w:rPr>
        <w:t>:</w:t>
      </w:r>
    </w:p>
    <w:p w:rsidR="00BC4042" w:rsidRDefault="00BC4042" w:rsidP="00BC4042">
      <w:pPr>
        <w:ind w:firstLine="540"/>
        <w:jc w:val="both"/>
        <w:rPr>
          <w:sz w:val="26"/>
          <w:szCs w:val="26"/>
        </w:rPr>
      </w:pPr>
    </w:p>
    <w:p w:rsidR="00DC53E4" w:rsidRDefault="00BC4042" w:rsidP="004B6B45">
      <w:pPr>
        <w:jc w:val="both"/>
        <w:rPr>
          <w:sz w:val="22"/>
          <w:szCs w:val="22"/>
        </w:rPr>
      </w:pPr>
      <w:r>
        <w:tab/>
        <w:t>1. Утвердить прилагаем</w:t>
      </w:r>
      <w:r w:rsidR="00012BA4">
        <w:t>ую</w:t>
      </w:r>
      <w:r>
        <w:t xml:space="preserve"> муниципальн</w:t>
      </w:r>
      <w:r w:rsidR="00DC53E4">
        <w:t>ую</w:t>
      </w:r>
      <w:r>
        <w:t xml:space="preserve"> программ</w:t>
      </w:r>
      <w:r w:rsidR="00DC53E4">
        <w:t>у</w:t>
      </w:r>
      <w:r>
        <w:t xml:space="preserve"> Шумерлинского района </w:t>
      </w:r>
      <w:r w:rsidR="00DC53E4">
        <w:rPr>
          <w:sz w:val="22"/>
          <w:szCs w:val="22"/>
        </w:rPr>
        <w:t>«Управление общественными финансами и муниципальным долгом Шумерлинского района» на 2014-2020 годы.</w:t>
      </w:r>
    </w:p>
    <w:p w:rsidR="00BC4042" w:rsidRDefault="00BC4042" w:rsidP="004B6B45">
      <w:pPr>
        <w:jc w:val="both"/>
      </w:pPr>
      <w:r>
        <w:t xml:space="preserve">         2. Настоящее </w:t>
      </w:r>
      <w:r w:rsidR="00ED6174">
        <w:t xml:space="preserve">постановление вступает в силу со дня опубликования в печатном </w:t>
      </w:r>
      <w:r w:rsidR="00303A89">
        <w:t>издании «Вестник Шумерлинского района» и распространяется на правоотношения, возникшие с</w:t>
      </w:r>
      <w:r>
        <w:t xml:space="preserve"> </w:t>
      </w:r>
      <w:r w:rsidR="00303A89">
        <w:t>0</w:t>
      </w:r>
      <w:r>
        <w:t>1 января 2014 года.</w:t>
      </w:r>
    </w:p>
    <w:p w:rsidR="00BC4042" w:rsidRDefault="00BC4042" w:rsidP="00BC4042">
      <w:pPr>
        <w:jc w:val="both"/>
      </w:pPr>
    </w:p>
    <w:p w:rsidR="00BC4042" w:rsidRDefault="00BC4042" w:rsidP="00BC4042">
      <w:pPr>
        <w:jc w:val="both"/>
      </w:pPr>
    </w:p>
    <w:p w:rsidR="00BC4042" w:rsidRDefault="00BC4042" w:rsidP="00BC4042">
      <w:pPr>
        <w:jc w:val="both"/>
      </w:pPr>
      <w:r>
        <w:t>Глава администрации</w:t>
      </w:r>
    </w:p>
    <w:p w:rsidR="00BC4042" w:rsidRDefault="00BC4042" w:rsidP="00BC4042">
      <w:r>
        <w:t xml:space="preserve">Шумерлинского района  </w:t>
      </w:r>
      <w:r>
        <w:tab/>
      </w:r>
      <w:r>
        <w:tab/>
      </w:r>
      <w:r>
        <w:tab/>
      </w:r>
      <w:r>
        <w:tab/>
      </w:r>
      <w:r>
        <w:tab/>
      </w:r>
      <w:r>
        <w:tab/>
      </w:r>
      <w:r>
        <w:tab/>
        <w:t xml:space="preserve">         Л.Г. </w:t>
      </w:r>
      <w:proofErr w:type="spellStart"/>
      <w:r>
        <w:t>Рафинов</w:t>
      </w:r>
      <w:proofErr w:type="spellEnd"/>
    </w:p>
    <w:p w:rsidR="00BC4042" w:rsidRDefault="00BC4042" w:rsidP="00BC4042"/>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BC4042" w:rsidRDefault="00BC4042" w:rsidP="00BC4042">
      <w:pPr>
        <w:jc w:val="both"/>
        <w:rPr>
          <w:sz w:val="26"/>
          <w:szCs w:val="26"/>
        </w:rPr>
      </w:pPr>
    </w:p>
    <w:p w:rsidR="0000407B" w:rsidRDefault="0000407B" w:rsidP="0000407B">
      <w:pPr>
        <w:spacing w:line="276" w:lineRule="auto"/>
        <w:ind w:firstLine="540"/>
        <w:jc w:val="both"/>
      </w:pPr>
    </w:p>
    <w:p w:rsidR="0000407B" w:rsidRDefault="0000407B" w:rsidP="0000407B">
      <w:pPr>
        <w:pStyle w:val="a4"/>
        <w:spacing w:line="276" w:lineRule="auto"/>
        <w:jc w:val="center"/>
        <w:rPr>
          <w:rFonts w:ascii="Times New Roman" w:hAnsi="Times New Roman" w:cs="Times New Roman"/>
          <w:noProof/>
          <w:color w:val="000000"/>
          <w:sz w:val="24"/>
        </w:rPr>
      </w:pPr>
    </w:p>
    <w:p w:rsidR="0000407B" w:rsidRDefault="0000407B" w:rsidP="0000407B"/>
    <w:p w:rsidR="0000407B" w:rsidRDefault="0000407B" w:rsidP="0000407B"/>
    <w:p w:rsidR="0000407B" w:rsidRDefault="0000407B" w:rsidP="0000407B"/>
    <w:p w:rsidR="0000407B" w:rsidRPr="00FC1896" w:rsidRDefault="0000407B" w:rsidP="0000407B"/>
    <w:p w:rsidR="0000407B" w:rsidRDefault="0000407B" w:rsidP="0000407B">
      <w:pPr>
        <w:jc w:val="right"/>
      </w:pPr>
    </w:p>
    <w:p w:rsidR="0000407B" w:rsidRDefault="0000407B" w:rsidP="0000407B">
      <w:pPr>
        <w:jc w:val="right"/>
      </w:pPr>
    </w:p>
    <w:p w:rsidR="0000407B" w:rsidRDefault="0000407B" w:rsidP="0000407B">
      <w:pPr>
        <w:jc w:val="right"/>
      </w:pPr>
    </w:p>
    <w:p w:rsidR="0000407B" w:rsidRDefault="0000407B" w:rsidP="0000407B">
      <w:pPr>
        <w:jc w:val="right"/>
      </w:pPr>
      <w:r>
        <w:t>Утверждена</w:t>
      </w:r>
    </w:p>
    <w:p w:rsidR="0000407B" w:rsidRDefault="0000407B" w:rsidP="0000407B">
      <w:pPr>
        <w:jc w:val="right"/>
      </w:pPr>
      <w:r>
        <w:t>постановлением администрации</w:t>
      </w:r>
    </w:p>
    <w:p w:rsidR="0000407B" w:rsidRDefault="0000407B" w:rsidP="0000407B">
      <w:pPr>
        <w:jc w:val="right"/>
      </w:pPr>
      <w:r>
        <w:t>Шумерлинского района</w:t>
      </w:r>
    </w:p>
    <w:p w:rsidR="0000407B" w:rsidRDefault="0000407B" w:rsidP="0000407B">
      <w:pPr>
        <w:jc w:val="right"/>
      </w:pPr>
    </w:p>
    <w:p w:rsidR="0000407B" w:rsidRDefault="0000407B" w:rsidP="0000407B">
      <w:pPr>
        <w:jc w:val="right"/>
      </w:pPr>
    </w:p>
    <w:p w:rsidR="0000407B" w:rsidRPr="0000407B" w:rsidRDefault="0000407B" w:rsidP="0000407B">
      <w:pPr>
        <w:jc w:val="center"/>
        <w:rPr>
          <w:b/>
        </w:rPr>
      </w:pPr>
    </w:p>
    <w:p w:rsidR="0000407B" w:rsidRPr="0000407B" w:rsidRDefault="0000407B" w:rsidP="0000407B">
      <w:pPr>
        <w:jc w:val="center"/>
        <w:rPr>
          <w:b/>
        </w:rPr>
      </w:pPr>
      <w:r w:rsidRPr="0000407B">
        <w:rPr>
          <w:b/>
        </w:rPr>
        <w:t>Муниципальная программа</w:t>
      </w:r>
    </w:p>
    <w:p w:rsidR="0000407B" w:rsidRPr="0000407B" w:rsidRDefault="0000407B" w:rsidP="0000407B">
      <w:pPr>
        <w:jc w:val="center"/>
        <w:rPr>
          <w:b/>
        </w:rPr>
      </w:pPr>
      <w:r w:rsidRPr="0000407B">
        <w:rPr>
          <w:b/>
        </w:rPr>
        <w:t xml:space="preserve">«Управление  общественными финансами </w:t>
      </w:r>
    </w:p>
    <w:p w:rsidR="0000407B" w:rsidRPr="0000407B" w:rsidRDefault="0000407B" w:rsidP="0000407B">
      <w:pPr>
        <w:jc w:val="center"/>
        <w:rPr>
          <w:b/>
        </w:rPr>
      </w:pPr>
      <w:r w:rsidRPr="0000407B">
        <w:rPr>
          <w:b/>
        </w:rPr>
        <w:t xml:space="preserve">и муниципальным долгом  Шумерлинского района» </w:t>
      </w:r>
    </w:p>
    <w:p w:rsidR="0000407B" w:rsidRPr="0000407B" w:rsidRDefault="0000407B" w:rsidP="0000407B">
      <w:pPr>
        <w:jc w:val="center"/>
        <w:rPr>
          <w:b/>
        </w:rPr>
      </w:pPr>
      <w:r w:rsidRPr="0000407B">
        <w:rPr>
          <w:b/>
        </w:rPr>
        <w:t>на 2014 -2020 годы</w:t>
      </w:r>
    </w:p>
    <w:p w:rsidR="0000407B" w:rsidRDefault="0000407B" w:rsidP="0000407B">
      <w:pPr>
        <w:jc w:val="center"/>
      </w:pPr>
    </w:p>
    <w:p w:rsidR="0000407B" w:rsidRPr="00BF6C6F" w:rsidRDefault="0000407B" w:rsidP="0000407B">
      <w:pPr>
        <w:pStyle w:val="ConsPlusCell"/>
        <w:rPr>
          <w:rFonts w:ascii="Times New Roman" w:hAnsi="Times New Roman" w:cs="Times New Roman"/>
          <w:sz w:val="24"/>
          <w:szCs w:val="24"/>
        </w:rPr>
      </w:pPr>
      <w:r w:rsidRPr="00BF6C6F">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 xml:space="preserve">                </w:t>
      </w:r>
      <w:r w:rsidRPr="00BF6C6F">
        <w:rPr>
          <w:rFonts w:ascii="Times New Roman" w:hAnsi="Times New Roman" w:cs="Times New Roman"/>
          <w:sz w:val="24"/>
          <w:szCs w:val="24"/>
        </w:rPr>
        <w:t xml:space="preserve"> </w:t>
      </w:r>
      <w:r>
        <w:rPr>
          <w:rFonts w:ascii="Times New Roman" w:hAnsi="Times New Roman" w:cs="Times New Roman"/>
          <w:sz w:val="24"/>
          <w:szCs w:val="24"/>
        </w:rPr>
        <w:t>Ф</w:t>
      </w:r>
      <w:r w:rsidRPr="00BF6C6F">
        <w:rPr>
          <w:rFonts w:ascii="Times New Roman" w:hAnsi="Times New Roman" w:cs="Times New Roman"/>
          <w:sz w:val="24"/>
          <w:szCs w:val="24"/>
        </w:rPr>
        <w:t>инансов</w:t>
      </w:r>
      <w:r>
        <w:rPr>
          <w:rFonts w:ascii="Times New Roman" w:hAnsi="Times New Roman" w:cs="Times New Roman"/>
          <w:sz w:val="24"/>
          <w:szCs w:val="24"/>
        </w:rPr>
        <w:t>ый отдел Шумерлинского района</w:t>
      </w:r>
      <w:r w:rsidRPr="00BF6C6F">
        <w:rPr>
          <w:rFonts w:ascii="Times New Roman" w:hAnsi="Times New Roman" w:cs="Times New Roman"/>
          <w:sz w:val="24"/>
          <w:szCs w:val="24"/>
        </w:rPr>
        <w:t xml:space="preserve">                            </w:t>
      </w:r>
    </w:p>
    <w:p w:rsidR="0000407B" w:rsidRDefault="0000407B" w:rsidP="0000407B">
      <w:pPr>
        <w:pStyle w:val="ConsPlusCell"/>
        <w:rPr>
          <w:rFonts w:ascii="Times New Roman" w:hAnsi="Times New Roman" w:cs="Times New Roman"/>
          <w:sz w:val="24"/>
          <w:szCs w:val="24"/>
        </w:rPr>
      </w:pPr>
    </w:p>
    <w:p w:rsidR="0000407B" w:rsidRPr="00BF6C6F" w:rsidRDefault="0000407B" w:rsidP="0000407B">
      <w:pPr>
        <w:pStyle w:val="ConsPlusCell"/>
        <w:rPr>
          <w:rFonts w:ascii="Times New Roman" w:hAnsi="Times New Roman" w:cs="Times New Roman"/>
          <w:sz w:val="24"/>
          <w:szCs w:val="24"/>
        </w:rPr>
      </w:pPr>
      <w:r w:rsidRPr="00BF6C6F">
        <w:rPr>
          <w:rFonts w:ascii="Times New Roman" w:hAnsi="Times New Roman" w:cs="Times New Roman"/>
          <w:sz w:val="24"/>
          <w:szCs w:val="24"/>
        </w:rPr>
        <w:t xml:space="preserve">Дата составления проекта             </w:t>
      </w:r>
      <w:r>
        <w:rPr>
          <w:rFonts w:ascii="Times New Roman" w:hAnsi="Times New Roman" w:cs="Times New Roman"/>
          <w:sz w:val="24"/>
          <w:szCs w:val="24"/>
        </w:rPr>
        <w:t xml:space="preserve">                        </w:t>
      </w:r>
      <w:r w:rsidRPr="0000407B">
        <w:rPr>
          <w:rFonts w:ascii="Times New Roman" w:hAnsi="Times New Roman" w:cs="Times New Roman"/>
          <w:sz w:val="24"/>
          <w:szCs w:val="24"/>
        </w:rPr>
        <w:t>29</w:t>
      </w:r>
      <w:r>
        <w:rPr>
          <w:rFonts w:ascii="Times New Roman" w:hAnsi="Times New Roman" w:cs="Times New Roman"/>
          <w:sz w:val="24"/>
          <w:szCs w:val="24"/>
        </w:rPr>
        <w:t xml:space="preserve"> ноября </w:t>
      </w:r>
      <w:r w:rsidRPr="00BF6C6F">
        <w:rPr>
          <w:rFonts w:ascii="Times New Roman" w:hAnsi="Times New Roman" w:cs="Times New Roman"/>
          <w:sz w:val="24"/>
          <w:szCs w:val="24"/>
        </w:rPr>
        <w:t xml:space="preserve"> 201</w:t>
      </w:r>
      <w:r>
        <w:rPr>
          <w:rFonts w:ascii="Times New Roman" w:hAnsi="Times New Roman" w:cs="Times New Roman"/>
          <w:sz w:val="24"/>
          <w:szCs w:val="24"/>
        </w:rPr>
        <w:t>3</w:t>
      </w:r>
      <w:r w:rsidRPr="00BF6C6F">
        <w:rPr>
          <w:rFonts w:ascii="Times New Roman" w:hAnsi="Times New Roman" w:cs="Times New Roman"/>
          <w:sz w:val="24"/>
          <w:szCs w:val="24"/>
        </w:rPr>
        <w:t xml:space="preserve"> года</w:t>
      </w:r>
    </w:p>
    <w:p w:rsidR="0000407B" w:rsidRPr="00BF6C6F" w:rsidRDefault="0000407B" w:rsidP="0000407B">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Pr="00BF6C6F">
        <w:rPr>
          <w:rFonts w:ascii="Times New Roman" w:hAnsi="Times New Roman" w:cs="Times New Roman"/>
          <w:sz w:val="24"/>
          <w:szCs w:val="24"/>
        </w:rPr>
        <w:t xml:space="preserve"> программы:</w:t>
      </w:r>
    </w:p>
    <w:p w:rsidR="0000407B" w:rsidRPr="00BF6C6F" w:rsidRDefault="0000407B" w:rsidP="0000407B">
      <w:pPr>
        <w:pStyle w:val="ConsPlusCell"/>
        <w:rPr>
          <w:rFonts w:ascii="Times New Roman" w:hAnsi="Times New Roman" w:cs="Times New Roman"/>
          <w:sz w:val="24"/>
          <w:szCs w:val="24"/>
        </w:rPr>
      </w:pPr>
    </w:p>
    <w:p w:rsidR="0000407B" w:rsidRPr="00BF6C6F" w:rsidRDefault="0000407B" w:rsidP="0000407B">
      <w:pPr>
        <w:pStyle w:val="ConsPlusCell"/>
        <w:rPr>
          <w:rFonts w:ascii="Times New Roman" w:hAnsi="Times New Roman" w:cs="Times New Roman"/>
          <w:sz w:val="24"/>
          <w:szCs w:val="24"/>
        </w:rPr>
      </w:pPr>
      <w:r w:rsidRPr="00BF6C6F">
        <w:rPr>
          <w:rFonts w:ascii="Times New Roman" w:hAnsi="Times New Roman" w:cs="Times New Roman"/>
          <w:sz w:val="24"/>
          <w:szCs w:val="24"/>
        </w:rPr>
        <w:t xml:space="preserve">Непосредственный               </w:t>
      </w:r>
      <w:r>
        <w:rPr>
          <w:rFonts w:ascii="Times New Roman" w:hAnsi="Times New Roman" w:cs="Times New Roman"/>
          <w:sz w:val="24"/>
          <w:szCs w:val="24"/>
        </w:rPr>
        <w:t xml:space="preserve">                           </w:t>
      </w:r>
      <w:r w:rsidRPr="00BF6C6F">
        <w:rPr>
          <w:rFonts w:ascii="Times New Roman" w:hAnsi="Times New Roman" w:cs="Times New Roman"/>
          <w:sz w:val="24"/>
          <w:szCs w:val="24"/>
        </w:rPr>
        <w:t xml:space="preserve">       </w:t>
      </w:r>
      <w:r>
        <w:rPr>
          <w:rFonts w:ascii="Times New Roman" w:hAnsi="Times New Roman" w:cs="Times New Roman"/>
          <w:sz w:val="24"/>
          <w:szCs w:val="24"/>
        </w:rPr>
        <w:t>Начальник финансового отдела</w:t>
      </w:r>
    </w:p>
    <w:p w:rsidR="0000407B" w:rsidRPr="00BF6C6F" w:rsidRDefault="0000407B" w:rsidP="0000407B">
      <w:pPr>
        <w:pStyle w:val="ConsPlusCell"/>
        <w:rPr>
          <w:rFonts w:ascii="Times New Roman" w:hAnsi="Times New Roman" w:cs="Times New Roman"/>
          <w:sz w:val="24"/>
          <w:szCs w:val="24"/>
        </w:rPr>
      </w:pPr>
      <w:r w:rsidRPr="00BF6C6F">
        <w:rPr>
          <w:rFonts w:ascii="Times New Roman" w:hAnsi="Times New Roman" w:cs="Times New Roman"/>
          <w:sz w:val="24"/>
          <w:szCs w:val="24"/>
        </w:rPr>
        <w:t xml:space="preserve">исполнитель                       </w:t>
      </w:r>
      <w:r>
        <w:rPr>
          <w:rFonts w:ascii="Times New Roman" w:hAnsi="Times New Roman" w:cs="Times New Roman"/>
          <w:sz w:val="24"/>
          <w:szCs w:val="24"/>
        </w:rPr>
        <w:t xml:space="preserve">                                 </w:t>
      </w:r>
      <w:r w:rsidRPr="00BF6C6F">
        <w:rPr>
          <w:rFonts w:ascii="Times New Roman" w:hAnsi="Times New Roman" w:cs="Times New Roman"/>
          <w:sz w:val="24"/>
          <w:szCs w:val="24"/>
        </w:rPr>
        <w:t xml:space="preserve">    </w:t>
      </w:r>
      <w:r>
        <w:rPr>
          <w:rFonts w:ascii="Times New Roman" w:hAnsi="Times New Roman" w:cs="Times New Roman"/>
          <w:sz w:val="24"/>
          <w:szCs w:val="24"/>
        </w:rPr>
        <w:t>Петрова Надежда Ивановна</w:t>
      </w:r>
    </w:p>
    <w:p w:rsidR="0000407B" w:rsidRDefault="0000407B" w:rsidP="0000407B">
      <w:pPr>
        <w:pStyle w:val="ConsPlusCell"/>
        <w:rPr>
          <w:rFonts w:ascii="Times New Roman" w:hAnsi="Times New Roman" w:cs="Times New Roman"/>
          <w:sz w:val="24"/>
          <w:szCs w:val="24"/>
        </w:rPr>
      </w:pPr>
      <w:r>
        <w:rPr>
          <w:rFonts w:ascii="Times New Roman" w:hAnsi="Times New Roman" w:cs="Times New Roman"/>
          <w:sz w:val="24"/>
          <w:szCs w:val="24"/>
        </w:rPr>
        <w:t>Муниципальной</w:t>
      </w:r>
      <w:r w:rsidRPr="00BF6C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6C6F">
        <w:rPr>
          <w:rFonts w:ascii="Times New Roman" w:hAnsi="Times New Roman" w:cs="Times New Roman"/>
          <w:sz w:val="24"/>
          <w:szCs w:val="24"/>
        </w:rPr>
        <w:t xml:space="preserve">    (т. </w:t>
      </w:r>
      <w:r>
        <w:rPr>
          <w:rFonts w:ascii="Times New Roman" w:hAnsi="Times New Roman" w:cs="Times New Roman"/>
          <w:sz w:val="24"/>
          <w:szCs w:val="24"/>
        </w:rPr>
        <w:t>2-65-87)</w:t>
      </w:r>
    </w:p>
    <w:p w:rsidR="0000407B" w:rsidRPr="00BF6C6F" w:rsidRDefault="0000407B" w:rsidP="0000407B">
      <w:pPr>
        <w:pStyle w:val="ConsPlusCell"/>
        <w:rPr>
          <w:rFonts w:ascii="Times New Roman" w:hAnsi="Times New Roman" w:cs="Times New Roman"/>
          <w:sz w:val="24"/>
          <w:szCs w:val="24"/>
        </w:rPr>
      </w:pPr>
      <w:r w:rsidRPr="00BF6C6F">
        <w:rPr>
          <w:rFonts w:ascii="Times New Roman" w:hAnsi="Times New Roman" w:cs="Times New Roman"/>
          <w:sz w:val="24"/>
          <w:szCs w:val="24"/>
        </w:rPr>
        <w:t xml:space="preserve">программы:                     </w:t>
      </w:r>
      <w:r>
        <w:rPr>
          <w:rFonts w:ascii="Times New Roman" w:hAnsi="Times New Roman" w:cs="Times New Roman"/>
          <w:sz w:val="24"/>
          <w:szCs w:val="24"/>
        </w:rPr>
        <w:t xml:space="preserve">                                  </w:t>
      </w:r>
      <w:r w:rsidRPr="00BF6C6F">
        <w:rPr>
          <w:rFonts w:ascii="Times New Roman" w:hAnsi="Times New Roman" w:cs="Times New Roman"/>
          <w:sz w:val="24"/>
          <w:szCs w:val="24"/>
        </w:rPr>
        <w:t xml:space="preserve">       </w:t>
      </w:r>
    </w:p>
    <w:p w:rsidR="0000407B" w:rsidRDefault="0000407B" w:rsidP="0000407B">
      <w:pPr>
        <w:pStyle w:val="ConsPlusCell"/>
        <w:rPr>
          <w:rFonts w:ascii="Times New Roman" w:hAnsi="Times New Roman" w:cs="Times New Roman"/>
          <w:sz w:val="24"/>
          <w:szCs w:val="24"/>
        </w:rPr>
      </w:pPr>
    </w:p>
    <w:p w:rsidR="0000407B" w:rsidRDefault="0000407B" w:rsidP="0000407B">
      <w:pPr>
        <w:jc w:val="center"/>
      </w:pPr>
    </w:p>
    <w:p w:rsidR="0000407B" w:rsidRDefault="0000407B" w:rsidP="0000407B">
      <w:pPr>
        <w:jc w:val="center"/>
      </w:pPr>
    </w:p>
    <w:p w:rsidR="0000407B" w:rsidRPr="0000407B" w:rsidRDefault="0000407B" w:rsidP="0000407B">
      <w:pPr>
        <w:pStyle w:val="ConsPlusCell"/>
        <w:rPr>
          <w:rFonts w:ascii="Courier New" w:hAnsi="Courier New" w:cs="Courier New"/>
          <w:b/>
        </w:rPr>
      </w:pPr>
    </w:p>
    <w:p w:rsidR="0000407B" w:rsidRPr="0000407B" w:rsidRDefault="0000407B" w:rsidP="0000407B">
      <w:pPr>
        <w:pStyle w:val="ConsPlusCell"/>
        <w:jc w:val="center"/>
        <w:rPr>
          <w:rFonts w:ascii="Times New Roman" w:hAnsi="Times New Roman" w:cs="Times New Roman"/>
          <w:b/>
          <w:sz w:val="24"/>
          <w:szCs w:val="24"/>
        </w:rPr>
      </w:pPr>
      <w:r w:rsidRPr="0000407B">
        <w:rPr>
          <w:rFonts w:ascii="Times New Roman" w:hAnsi="Times New Roman" w:cs="Times New Roman"/>
          <w:b/>
          <w:sz w:val="24"/>
          <w:szCs w:val="24"/>
        </w:rPr>
        <w:t>ПАСПОРТ</w:t>
      </w:r>
    </w:p>
    <w:p w:rsidR="0000407B" w:rsidRPr="0000407B" w:rsidRDefault="0000407B" w:rsidP="0000407B">
      <w:pPr>
        <w:pStyle w:val="ConsPlusCell"/>
        <w:jc w:val="center"/>
        <w:rPr>
          <w:rFonts w:ascii="Times New Roman" w:hAnsi="Times New Roman" w:cs="Times New Roman"/>
          <w:b/>
          <w:sz w:val="24"/>
          <w:szCs w:val="24"/>
        </w:rPr>
      </w:pPr>
      <w:r w:rsidRPr="0000407B">
        <w:rPr>
          <w:rFonts w:ascii="Times New Roman" w:hAnsi="Times New Roman" w:cs="Times New Roman"/>
          <w:b/>
          <w:sz w:val="24"/>
          <w:szCs w:val="24"/>
        </w:rPr>
        <w:t>Муниципальной программы Шумерлинского района</w:t>
      </w:r>
    </w:p>
    <w:p w:rsidR="0000407B" w:rsidRPr="0000407B" w:rsidRDefault="0000407B" w:rsidP="0000407B">
      <w:pPr>
        <w:pStyle w:val="ConsPlusCell"/>
        <w:jc w:val="center"/>
        <w:rPr>
          <w:rFonts w:ascii="Times New Roman" w:hAnsi="Times New Roman" w:cs="Times New Roman"/>
          <w:b/>
          <w:sz w:val="24"/>
          <w:szCs w:val="24"/>
        </w:rPr>
      </w:pPr>
      <w:r w:rsidRPr="0000407B">
        <w:rPr>
          <w:rFonts w:ascii="Times New Roman" w:hAnsi="Times New Roman" w:cs="Times New Roman"/>
          <w:b/>
          <w:sz w:val="24"/>
          <w:szCs w:val="24"/>
        </w:rPr>
        <w:t>"Управление общественными финансами и муниципальным  долгом</w:t>
      </w:r>
    </w:p>
    <w:p w:rsidR="0000407B" w:rsidRPr="0000407B" w:rsidRDefault="0000407B" w:rsidP="0000407B">
      <w:pPr>
        <w:pStyle w:val="ConsPlusCell"/>
        <w:jc w:val="center"/>
        <w:rPr>
          <w:rFonts w:ascii="Times New Roman" w:hAnsi="Times New Roman" w:cs="Times New Roman"/>
          <w:b/>
          <w:sz w:val="24"/>
          <w:szCs w:val="24"/>
        </w:rPr>
      </w:pPr>
      <w:r w:rsidRPr="0000407B">
        <w:rPr>
          <w:rFonts w:ascii="Times New Roman" w:hAnsi="Times New Roman" w:cs="Times New Roman"/>
          <w:b/>
          <w:sz w:val="24"/>
          <w:szCs w:val="24"/>
        </w:rPr>
        <w:t>Шумерлинского района" на 2014 - 2020 годы</w:t>
      </w:r>
    </w:p>
    <w:p w:rsidR="0000407B" w:rsidRPr="0000407B" w:rsidRDefault="0000407B" w:rsidP="0000407B">
      <w:pPr>
        <w:pStyle w:val="ConsPlusCell"/>
        <w:rPr>
          <w:rFonts w:ascii="Times New Roman" w:hAnsi="Times New Roman" w:cs="Times New Roman"/>
          <w:b/>
          <w:sz w:val="24"/>
          <w:szCs w:val="24"/>
        </w:rPr>
      </w:pPr>
    </w:p>
    <w:tbl>
      <w:tblPr>
        <w:tblW w:w="5000" w:type="pct"/>
        <w:tblLook w:val="0000"/>
      </w:tblPr>
      <w:tblGrid>
        <w:gridCol w:w="3960"/>
        <w:gridCol w:w="425"/>
        <w:gridCol w:w="6036"/>
      </w:tblGrid>
      <w:tr w:rsidR="0000407B" w:rsidTr="0000407B">
        <w:tc>
          <w:tcPr>
            <w:tcW w:w="1900" w:type="pct"/>
          </w:tcPr>
          <w:p w:rsidR="0000407B" w:rsidRPr="00B97548" w:rsidRDefault="0000407B" w:rsidP="0000407B">
            <w:pPr>
              <w:tabs>
                <w:tab w:val="left" w:pos="3578"/>
              </w:tabs>
              <w:jc w:val="both"/>
            </w:pPr>
            <w:r w:rsidRPr="00B97548">
              <w:t>Ответственный исполнитель муниципальной программы</w:t>
            </w:r>
          </w:p>
        </w:tc>
        <w:tc>
          <w:tcPr>
            <w:tcW w:w="204" w:type="pct"/>
          </w:tcPr>
          <w:p w:rsidR="0000407B" w:rsidRPr="00B97548" w:rsidRDefault="0000407B" w:rsidP="0000407B">
            <w:pPr>
              <w:jc w:val="center"/>
            </w:pPr>
            <w:r w:rsidRPr="00B97548">
              <w:t>–</w:t>
            </w:r>
          </w:p>
        </w:tc>
        <w:tc>
          <w:tcPr>
            <w:tcW w:w="2896" w:type="pct"/>
          </w:tcPr>
          <w:p w:rsidR="0000407B" w:rsidRPr="00B97548" w:rsidRDefault="0000407B" w:rsidP="0000407B">
            <w:pPr>
              <w:jc w:val="both"/>
            </w:pPr>
            <w:r w:rsidRPr="00B97548">
              <w:t>Финансовый отдел администрации Шумерлинского района Чувашской Респу</w:t>
            </w:r>
            <w:r w:rsidRPr="00B97548">
              <w:t>б</w:t>
            </w:r>
            <w:r w:rsidRPr="00B97548">
              <w:t xml:space="preserve">лики </w:t>
            </w:r>
          </w:p>
        </w:tc>
      </w:tr>
      <w:tr w:rsidR="0000407B" w:rsidTr="0000407B">
        <w:tc>
          <w:tcPr>
            <w:tcW w:w="1900" w:type="pct"/>
          </w:tcPr>
          <w:p w:rsidR="0000407B" w:rsidRPr="00B97548" w:rsidRDefault="0000407B" w:rsidP="0000407B">
            <w:pPr>
              <w:tabs>
                <w:tab w:val="left" w:pos="3578"/>
              </w:tabs>
              <w:jc w:val="both"/>
            </w:pPr>
          </w:p>
        </w:tc>
        <w:tc>
          <w:tcPr>
            <w:tcW w:w="204" w:type="pct"/>
          </w:tcPr>
          <w:p w:rsidR="0000407B" w:rsidRPr="00B97548" w:rsidRDefault="0000407B" w:rsidP="0000407B">
            <w:pPr>
              <w:jc w:val="center"/>
            </w:pPr>
          </w:p>
        </w:tc>
        <w:tc>
          <w:tcPr>
            <w:tcW w:w="2896" w:type="pct"/>
          </w:tcPr>
          <w:p w:rsidR="0000407B" w:rsidRPr="00B97548" w:rsidRDefault="0000407B" w:rsidP="0000407B">
            <w:pPr>
              <w:jc w:val="both"/>
            </w:pPr>
          </w:p>
        </w:tc>
      </w:tr>
      <w:tr w:rsidR="0000407B" w:rsidTr="0000407B">
        <w:tc>
          <w:tcPr>
            <w:tcW w:w="1900" w:type="pct"/>
          </w:tcPr>
          <w:p w:rsidR="0000407B" w:rsidRPr="00B97548" w:rsidRDefault="0000407B" w:rsidP="0000407B">
            <w:pPr>
              <w:tabs>
                <w:tab w:val="left" w:pos="3578"/>
              </w:tabs>
              <w:jc w:val="both"/>
            </w:pPr>
            <w:r w:rsidRPr="00B97548">
              <w:t>Соисполнитель муниципальной  программы</w:t>
            </w:r>
          </w:p>
        </w:tc>
        <w:tc>
          <w:tcPr>
            <w:tcW w:w="204" w:type="pct"/>
          </w:tcPr>
          <w:p w:rsidR="0000407B" w:rsidRPr="00B97548" w:rsidRDefault="0000407B" w:rsidP="0000407B">
            <w:pPr>
              <w:jc w:val="center"/>
            </w:pPr>
            <w:r w:rsidRPr="00B97548">
              <w:t>–</w:t>
            </w:r>
          </w:p>
        </w:tc>
        <w:tc>
          <w:tcPr>
            <w:tcW w:w="2896" w:type="pct"/>
          </w:tcPr>
          <w:p w:rsidR="0000407B" w:rsidRPr="00D91148" w:rsidRDefault="0000407B" w:rsidP="0000407B">
            <w:pPr>
              <w:jc w:val="both"/>
            </w:pPr>
            <w:r w:rsidRPr="00D91148">
              <w:t xml:space="preserve">Отдел строительства, ЖКХ и имущественных отношений администрации Шумерлинского района Чувашской Республики  </w:t>
            </w:r>
          </w:p>
        </w:tc>
      </w:tr>
      <w:tr w:rsidR="0000407B" w:rsidTr="0000407B">
        <w:tc>
          <w:tcPr>
            <w:tcW w:w="1900" w:type="pct"/>
          </w:tcPr>
          <w:p w:rsidR="0000407B" w:rsidRPr="00B97548" w:rsidRDefault="0000407B" w:rsidP="0000407B">
            <w:pPr>
              <w:tabs>
                <w:tab w:val="left" w:pos="3578"/>
              </w:tabs>
              <w:jc w:val="both"/>
            </w:pPr>
          </w:p>
        </w:tc>
        <w:tc>
          <w:tcPr>
            <w:tcW w:w="204" w:type="pct"/>
          </w:tcPr>
          <w:p w:rsidR="0000407B" w:rsidRPr="00B97548" w:rsidRDefault="0000407B" w:rsidP="0000407B">
            <w:pPr>
              <w:jc w:val="center"/>
            </w:pPr>
          </w:p>
        </w:tc>
        <w:tc>
          <w:tcPr>
            <w:tcW w:w="2896" w:type="pct"/>
          </w:tcPr>
          <w:p w:rsidR="0000407B" w:rsidRPr="00D91148" w:rsidRDefault="0000407B" w:rsidP="0000407B">
            <w:pPr>
              <w:jc w:val="both"/>
            </w:pPr>
          </w:p>
        </w:tc>
      </w:tr>
      <w:tr w:rsidR="0000407B" w:rsidTr="0000407B">
        <w:tc>
          <w:tcPr>
            <w:tcW w:w="1900" w:type="pct"/>
          </w:tcPr>
          <w:p w:rsidR="0000407B" w:rsidRPr="00B97548" w:rsidRDefault="0000407B" w:rsidP="0000407B">
            <w:pPr>
              <w:tabs>
                <w:tab w:val="left" w:pos="3578"/>
              </w:tabs>
              <w:jc w:val="both"/>
            </w:pPr>
            <w:r w:rsidRPr="00B97548">
              <w:t xml:space="preserve">Участники муниципальной программы </w:t>
            </w:r>
          </w:p>
        </w:tc>
        <w:tc>
          <w:tcPr>
            <w:tcW w:w="204" w:type="pct"/>
          </w:tcPr>
          <w:p w:rsidR="0000407B" w:rsidRPr="00B97548" w:rsidRDefault="0000407B" w:rsidP="0000407B">
            <w:pPr>
              <w:jc w:val="center"/>
            </w:pPr>
            <w:r w:rsidRPr="00B97548">
              <w:t>–</w:t>
            </w:r>
          </w:p>
        </w:tc>
        <w:tc>
          <w:tcPr>
            <w:tcW w:w="2896" w:type="pct"/>
          </w:tcPr>
          <w:p w:rsidR="0000407B" w:rsidRPr="00D91148" w:rsidRDefault="0000407B" w:rsidP="0000407B">
            <w:pPr>
              <w:jc w:val="both"/>
            </w:pPr>
            <w:r w:rsidRPr="00D91148">
              <w:t>Администрация Шумерлинского района Чувашской Республ</w:t>
            </w:r>
            <w:r w:rsidRPr="00D91148">
              <w:t>и</w:t>
            </w:r>
            <w:r w:rsidRPr="00D91148">
              <w:t xml:space="preserve">ки; </w:t>
            </w:r>
          </w:p>
          <w:p w:rsidR="0000407B" w:rsidRPr="00D91148" w:rsidRDefault="0000407B" w:rsidP="0000407B">
            <w:pPr>
              <w:jc w:val="both"/>
            </w:pPr>
            <w:r w:rsidRPr="00D91148">
              <w:t>Отдел экономики и взаимодействия с предприятиями агропромышленного комплекса администрации Шумерлинского района Чувашской Респу</w:t>
            </w:r>
            <w:r w:rsidRPr="00D91148">
              <w:t>б</w:t>
            </w:r>
            <w:r w:rsidRPr="00D91148">
              <w:t xml:space="preserve">лики; </w:t>
            </w:r>
          </w:p>
          <w:p w:rsidR="0000407B" w:rsidRPr="00D91148" w:rsidRDefault="0000407B" w:rsidP="0000407B">
            <w:pPr>
              <w:jc w:val="both"/>
            </w:pPr>
            <w:r w:rsidRPr="00D91148">
              <w:t>Отдел информационного обеспечения администрации Шумерлинского района</w:t>
            </w:r>
          </w:p>
          <w:p w:rsidR="0000407B" w:rsidRPr="00D91148" w:rsidRDefault="0000407B" w:rsidP="0000407B">
            <w:pPr>
              <w:jc w:val="both"/>
            </w:pPr>
            <w:r w:rsidRPr="00D91148">
              <w:t>Отдел образования, спорта  и молодежной политики администрации Шумерлинского района Чувашской Республики;</w:t>
            </w:r>
          </w:p>
          <w:p w:rsidR="0000407B" w:rsidRPr="00D91148" w:rsidRDefault="0000407B" w:rsidP="0000407B">
            <w:pPr>
              <w:jc w:val="both"/>
            </w:pPr>
            <w:r w:rsidRPr="00D91148">
              <w:t>Сектор культуры и архивного дела администрации Шумерлинского района Чувашской Республики;</w:t>
            </w:r>
          </w:p>
          <w:p w:rsidR="0000407B" w:rsidRPr="00D91148" w:rsidRDefault="0000407B" w:rsidP="0000407B">
            <w:pPr>
              <w:jc w:val="both"/>
            </w:pPr>
            <w:r w:rsidRPr="00D91148">
              <w:t>Сектор по делам ГО и ЧС администрации Шумерлинского района Чувашской Республики; администрации сельских поселений.</w:t>
            </w:r>
          </w:p>
          <w:p w:rsidR="0000407B" w:rsidRPr="00D91148" w:rsidRDefault="0000407B" w:rsidP="0000407B">
            <w:pPr>
              <w:jc w:val="both"/>
            </w:pPr>
          </w:p>
        </w:tc>
      </w:tr>
      <w:tr w:rsidR="0000407B" w:rsidTr="0000407B">
        <w:tc>
          <w:tcPr>
            <w:tcW w:w="1900" w:type="pct"/>
          </w:tcPr>
          <w:p w:rsidR="0000407B" w:rsidRPr="00B97548" w:rsidRDefault="0000407B" w:rsidP="0000407B">
            <w:pPr>
              <w:tabs>
                <w:tab w:val="left" w:pos="3578"/>
              </w:tabs>
              <w:jc w:val="both"/>
            </w:pPr>
          </w:p>
        </w:tc>
        <w:tc>
          <w:tcPr>
            <w:tcW w:w="204" w:type="pct"/>
          </w:tcPr>
          <w:p w:rsidR="0000407B" w:rsidRPr="00B97548" w:rsidRDefault="0000407B" w:rsidP="0000407B">
            <w:pPr>
              <w:jc w:val="center"/>
            </w:pPr>
          </w:p>
        </w:tc>
        <w:tc>
          <w:tcPr>
            <w:tcW w:w="2896" w:type="pct"/>
          </w:tcPr>
          <w:p w:rsidR="0000407B" w:rsidRPr="00B97548" w:rsidRDefault="0000407B" w:rsidP="0000407B">
            <w:pPr>
              <w:jc w:val="both"/>
            </w:pPr>
          </w:p>
        </w:tc>
      </w:tr>
      <w:tr w:rsidR="0000407B" w:rsidRPr="00D64CC2" w:rsidTr="0000407B">
        <w:tc>
          <w:tcPr>
            <w:tcW w:w="1900" w:type="pct"/>
          </w:tcPr>
          <w:p w:rsidR="0000407B" w:rsidRDefault="0000407B" w:rsidP="0000407B">
            <w:pPr>
              <w:tabs>
                <w:tab w:val="left" w:pos="3578"/>
              </w:tabs>
              <w:spacing w:line="235" w:lineRule="auto"/>
              <w:jc w:val="both"/>
            </w:pPr>
            <w:r>
              <w:t>Наименование п</w:t>
            </w:r>
            <w:r w:rsidRPr="00D64CC2">
              <w:t>одпрограмм муниципальной программы</w:t>
            </w: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r>
              <w:t>Программно-целевые                   -      инструменты муниципальной программы</w:t>
            </w: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Default="0000407B" w:rsidP="0000407B">
            <w:pPr>
              <w:tabs>
                <w:tab w:val="left" w:pos="3578"/>
              </w:tabs>
              <w:spacing w:line="235" w:lineRule="auto"/>
              <w:jc w:val="both"/>
            </w:pPr>
          </w:p>
          <w:p w:rsidR="0000407B" w:rsidRPr="00D64CC2" w:rsidRDefault="0000407B" w:rsidP="0000407B">
            <w:pPr>
              <w:tabs>
                <w:tab w:val="left" w:pos="3578"/>
              </w:tabs>
              <w:spacing w:line="235" w:lineRule="auto"/>
              <w:jc w:val="both"/>
            </w:pPr>
          </w:p>
        </w:tc>
        <w:tc>
          <w:tcPr>
            <w:tcW w:w="204" w:type="pct"/>
          </w:tcPr>
          <w:p w:rsidR="0000407B" w:rsidRPr="00D64CC2" w:rsidRDefault="0000407B" w:rsidP="0000407B">
            <w:pPr>
              <w:spacing w:line="235" w:lineRule="auto"/>
              <w:jc w:val="center"/>
            </w:pPr>
            <w:r w:rsidRPr="00D64CC2">
              <w:t>–</w:t>
            </w:r>
          </w:p>
        </w:tc>
        <w:tc>
          <w:tcPr>
            <w:tcW w:w="2896" w:type="pct"/>
          </w:tcPr>
          <w:p w:rsidR="0000407B" w:rsidRPr="00D64CC2" w:rsidRDefault="0000407B" w:rsidP="0000407B">
            <w:pPr>
              <w:spacing w:line="235" w:lineRule="auto"/>
              <w:jc w:val="both"/>
            </w:pPr>
            <w:r w:rsidRPr="00D64CC2">
              <w:t xml:space="preserve"> «Совершенствование бюджетной политики и эффективное использование бюджетного потенциала Шумерлинского района Чувашской Республ</w:t>
            </w:r>
            <w:r w:rsidRPr="00D64CC2">
              <w:t>и</w:t>
            </w:r>
            <w:r w:rsidRPr="00D64CC2">
              <w:t xml:space="preserve">ки»;  </w:t>
            </w:r>
          </w:p>
          <w:p w:rsidR="0000407B" w:rsidRPr="00D64CC2" w:rsidRDefault="0000407B" w:rsidP="0000407B">
            <w:pPr>
              <w:spacing w:line="235" w:lineRule="auto"/>
              <w:jc w:val="both"/>
            </w:pPr>
            <w:r w:rsidRPr="00D64CC2">
              <w:t>«Управление муниципальным имуществом Шумерлинского района Чувашской Республики»;</w:t>
            </w:r>
          </w:p>
          <w:p w:rsidR="0000407B" w:rsidRDefault="0000407B" w:rsidP="0000407B">
            <w:pPr>
              <w:spacing w:line="235" w:lineRule="auto"/>
              <w:jc w:val="both"/>
            </w:pPr>
            <w:r w:rsidRPr="00D64CC2">
              <w:t>«Обеспечение реализации муниципальной программы Шумерлинского района Чувашской Республики «Управление общественными финансами и муниципальным долгом Шумерлинского района Чувашской Респу</w:t>
            </w:r>
            <w:r w:rsidRPr="00D64CC2">
              <w:t>б</w:t>
            </w:r>
            <w:r w:rsidRPr="00D64CC2">
              <w:t>лики» на 2014–2020 годы»</w:t>
            </w:r>
          </w:p>
          <w:p w:rsidR="0000407B" w:rsidRDefault="0000407B" w:rsidP="0000407B">
            <w:pPr>
              <w:spacing w:line="235" w:lineRule="auto"/>
              <w:jc w:val="both"/>
            </w:pPr>
          </w:p>
          <w:p w:rsidR="0000407B" w:rsidRDefault="0000407B" w:rsidP="0000407B">
            <w:pPr>
              <w:spacing w:line="235" w:lineRule="auto"/>
              <w:jc w:val="both"/>
            </w:pPr>
            <w:r>
              <w:t xml:space="preserve">подпрограмма </w:t>
            </w:r>
            <w:r w:rsidRPr="00D64CC2">
              <w:t>«Совершенствование бюджетной политики и эффективное использование бюджетного потенциала Шумерлинского района Чувашской Республ</w:t>
            </w:r>
            <w:r w:rsidRPr="00D64CC2">
              <w:t>и</w:t>
            </w:r>
            <w:r w:rsidRPr="00D64CC2">
              <w:t xml:space="preserve">ки»;  </w:t>
            </w:r>
          </w:p>
          <w:p w:rsidR="0000407B" w:rsidRPr="00D64CC2" w:rsidRDefault="0000407B" w:rsidP="0000407B">
            <w:pPr>
              <w:spacing w:line="235" w:lineRule="auto"/>
              <w:jc w:val="both"/>
            </w:pPr>
            <w:r>
              <w:t xml:space="preserve">подпрограмма </w:t>
            </w:r>
            <w:r w:rsidRPr="00D64CC2">
              <w:t>«Управление муниципальным имуществом Шумерлинского района Чувашской Республики»;</w:t>
            </w:r>
          </w:p>
          <w:p w:rsidR="0000407B" w:rsidRDefault="0000407B" w:rsidP="0000407B">
            <w:pPr>
              <w:spacing w:line="235" w:lineRule="auto"/>
              <w:jc w:val="both"/>
            </w:pPr>
            <w:r>
              <w:t xml:space="preserve">подпрограмма </w:t>
            </w:r>
            <w:r w:rsidRPr="00D64CC2">
              <w:t>«Обеспечение реализации муниципальной программы Шумерлинского района Чувашской Республики «Управление общественными финансами и муниципальным долгом Шумерлинского района Чувашской Респу</w:t>
            </w:r>
            <w:r w:rsidRPr="00D64CC2">
              <w:t>б</w:t>
            </w:r>
            <w:r w:rsidRPr="00D64CC2">
              <w:t>лики» на 2014–2020 годы»</w:t>
            </w:r>
          </w:p>
          <w:p w:rsidR="0000407B" w:rsidRDefault="0000407B" w:rsidP="0000407B">
            <w:pPr>
              <w:spacing w:line="235" w:lineRule="auto"/>
              <w:jc w:val="both"/>
            </w:pPr>
          </w:p>
          <w:p w:rsidR="0000407B" w:rsidRDefault="0000407B" w:rsidP="0000407B">
            <w:pPr>
              <w:spacing w:line="235" w:lineRule="auto"/>
              <w:jc w:val="both"/>
            </w:pPr>
          </w:p>
          <w:p w:rsidR="0000407B" w:rsidRPr="00D64CC2" w:rsidRDefault="0000407B" w:rsidP="0000407B">
            <w:pPr>
              <w:spacing w:line="235" w:lineRule="auto"/>
              <w:jc w:val="both"/>
            </w:pPr>
          </w:p>
        </w:tc>
      </w:tr>
      <w:tr w:rsidR="0000407B" w:rsidRPr="00D64CC2" w:rsidTr="0000407B">
        <w:tc>
          <w:tcPr>
            <w:tcW w:w="1900" w:type="pct"/>
          </w:tcPr>
          <w:p w:rsidR="0000407B" w:rsidRPr="00D64CC2" w:rsidRDefault="0000407B" w:rsidP="0000407B">
            <w:pPr>
              <w:tabs>
                <w:tab w:val="left" w:pos="3578"/>
              </w:tabs>
              <w:jc w:val="both"/>
            </w:pPr>
            <w:r w:rsidRPr="00D64CC2">
              <w:t>Цели муниципальной пр</w:t>
            </w:r>
            <w:r w:rsidRPr="00D64CC2">
              <w:t>о</w:t>
            </w:r>
            <w:r w:rsidRPr="00D64CC2">
              <w:t>граммы</w:t>
            </w:r>
          </w:p>
        </w:tc>
        <w:tc>
          <w:tcPr>
            <w:tcW w:w="204" w:type="pct"/>
          </w:tcPr>
          <w:p w:rsidR="0000407B" w:rsidRPr="00D64CC2" w:rsidRDefault="0000407B" w:rsidP="0000407B">
            <w:pPr>
              <w:jc w:val="center"/>
            </w:pPr>
            <w:r w:rsidRPr="00D64CC2">
              <w:t>–</w:t>
            </w:r>
          </w:p>
        </w:tc>
        <w:tc>
          <w:tcPr>
            <w:tcW w:w="2896" w:type="pct"/>
          </w:tcPr>
          <w:p w:rsidR="0000407B" w:rsidRPr="00D64CC2" w:rsidRDefault="0000407B" w:rsidP="0000407B">
            <w:pPr>
              <w:jc w:val="both"/>
            </w:pPr>
            <w:r w:rsidRPr="00D64CC2">
              <w:t>повышение бюджетного потенциала, устойчивости и сбалансированности системы общественных финансов в Шумерлинском районе Чувашской Респу</w:t>
            </w:r>
            <w:r w:rsidRPr="00D64CC2">
              <w:t>б</w:t>
            </w:r>
            <w:r w:rsidRPr="00D64CC2">
              <w:t>лик</w:t>
            </w:r>
            <w:r>
              <w:t>и</w:t>
            </w:r>
            <w:r w:rsidRPr="00D64CC2">
              <w:t>;</w:t>
            </w:r>
          </w:p>
          <w:p w:rsidR="0000407B" w:rsidRPr="00D64CC2" w:rsidRDefault="0000407B" w:rsidP="0000407B">
            <w:pPr>
              <w:jc w:val="both"/>
            </w:pPr>
            <w:r w:rsidRPr="00D64CC2">
              <w:t>оптимизация долговой нагрузки на местный бюджет Шумерлинского района Чувашской Республики.</w:t>
            </w:r>
          </w:p>
          <w:p w:rsidR="0000407B" w:rsidRPr="00D64CC2" w:rsidRDefault="0000407B" w:rsidP="0000407B">
            <w:pPr>
              <w:jc w:val="both"/>
              <w:rPr>
                <w:color w:val="FF0000"/>
              </w:rPr>
            </w:pPr>
          </w:p>
        </w:tc>
      </w:tr>
      <w:tr w:rsidR="0000407B" w:rsidRPr="00D64CC2" w:rsidTr="0000407B">
        <w:tc>
          <w:tcPr>
            <w:tcW w:w="1900" w:type="pct"/>
          </w:tcPr>
          <w:p w:rsidR="0000407B" w:rsidRPr="00D64CC2" w:rsidRDefault="0000407B" w:rsidP="0000407B">
            <w:pPr>
              <w:tabs>
                <w:tab w:val="left" w:pos="3578"/>
              </w:tabs>
              <w:jc w:val="both"/>
            </w:pPr>
          </w:p>
        </w:tc>
        <w:tc>
          <w:tcPr>
            <w:tcW w:w="204" w:type="pct"/>
          </w:tcPr>
          <w:p w:rsidR="0000407B" w:rsidRPr="00D64CC2" w:rsidRDefault="0000407B" w:rsidP="0000407B">
            <w:pPr>
              <w:jc w:val="center"/>
            </w:pPr>
          </w:p>
        </w:tc>
        <w:tc>
          <w:tcPr>
            <w:tcW w:w="2896" w:type="pct"/>
          </w:tcPr>
          <w:p w:rsidR="0000407B" w:rsidRPr="00D64CC2" w:rsidRDefault="0000407B" w:rsidP="0000407B">
            <w:pPr>
              <w:jc w:val="both"/>
            </w:pPr>
          </w:p>
        </w:tc>
      </w:tr>
      <w:tr w:rsidR="0000407B" w:rsidRPr="00D64CC2" w:rsidTr="0000407B">
        <w:tc>
          <w:tcPr>
            <w:tcW w:w="1900" w:type="pct"/>
          </w:tcPr>
          <w:p w:rsidR="0000407B" w:rsidRPr="00D64CC2" w:rsidRDefault="0000407B" w:rsidP="0000407B">
            <w:pPr>
              <w:tabs>
                <w:tab w:val="left" w:pos="3578"/>
              </w:tabs>
              <w:jc w:val="both"/>
            </w:pPr>
            <w:r w:rsidRPr="00D64CC2">
              <w:t>Задачи муниципальной программы</w:t>
            </w:r>
          </w:p>
        </w:tc>
        <w:tc>
          <w:tcPr>
            <w:tcW w:w="204" w:type="pct"/>
          </w:tcPr>
          <w:p w:rsidR="0000407B" w:rsidRPr="00D64CC2" w:rsidRDefault="0000407B" w:rsidP="0000407B">
            <w:pPr>
              <w:jc w:val="center"/>
            </w:pPr>
            <w:r w:rsidRPr="00D64CC2">
              <w:t>–</w:t>
            </w:r>
          </w:p>
        </w:tc>
        <w:tc>
          <w:tcPr>
            <w:tcW w:w="2896" w:type="pct"/>
          </w:tcPr>
          <w:p w:rsidR="0000407B" w:rsidRPr="00D64CC2" w:rsidRDefault="0000407B" w:rsidP="0000407B">
            <w:pPr>
              <w:jc w:val="both"/>
            </w:pPr>
            <w:r w:rsidRPr="00D64CC2">
              <w:t>совершенствование бюджетного процесса, внедрение современных информационно-ком</w:t>
            </w:r>
            <w:r w:rsidRPr="00D64CC2">
              <w:softHyphen/>
              <w:t>муникационных технологий в управление общественными финансами, повышение качества и социальной направленности бю</w:t>
            </w:r>
            <w:r w:rsidRPr="00D64CC2">
              <w:t>д</w:t>
            </w:r>
            <w:r w:rsidRPr="00D64CC2">
              <w:t xml:space="preserve">жетного планирования, развитие программно-целевых принципов формирования бюджета; </w:t>
            </w:r>
          </w:p>
          <w:p w:rsidR="0000407B" w:rsidRPr="00D64CC2" w:rsidRDefault="0000407B" w:rsidP="0000407B">
            <w:pPr>
              <w:jc w:val="both"/>
            </w:pPr>
            <w:r w:rsidRPr="00D64CC2">
              <w:t>повышение эффективности использования средств местного бюджета Шумерлинского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Шумерлинского района Ч</w:t>
            </w:r>
            <w:r w:rsidRPr="00D64CC2">
              <w:t>у</w:t>
            </w:r>
            <w:r w:rsidRPr="00D64CC2">
              <w:t xml:space="preserve">вашской Республики; </w:t>
            </w:r>
          </w:p>
          <w:p w:rsidR="0000407B" w:rsidRPr="00D64CC2" w:rsidRDefault="0000407B" w:rsidP="0000407B">
            <w:pPr>
              <w:jc w:val="both"/>
            </w:pPr>
            <w:r w:rsidRPr="00D64CC2">
              <w:t>оптимизация структуры и объема муниципального долга Шумерлинского района Чувашской Республики, расходов на его обслуживание, обеспечение учета и эффективного использ</w:t>
            </w:r>
            <w:r w:rsidRPr="00D64CC2">
              <w:t>о</w:t>
            </w:r>
            <w:r w:rsidRPr="00D64CC2">
              <w:t>вания объектов недвижимости, земельных участков, находящихся в муниципальной собственности Шумерлинского района Чувашской Республики;</w:t>
            </w:r>
          </w:p>
          <w:p w:rsidR="0000407B" w:rsidRPr="00D64CC2" w:rsidRDefault="0000407B" w:rsidP="0000407B">
            <w:pPr>
              <w:jc w:val="both"/>
            </w:pPr>
            <w:r w:rsidRPr="00D64CC2">
              <w:t xml:space="preserve">осуществление приватизации и реорганизации неэффективных муниципальных унитарных предприятий Шумерлинского района Чувашской Республики. </w:t>
            </w:r>
          </w:p>
        </w:tc>
      </w:tr>
      <w:tr w:rsidR="0000407B" w:rsidRPr="00D64CC2" w:rsidTr="0000407B">
        <w:tc>
          <w:tcPr>
            <w:tcW w:w="1900" w:type="pct"/>
          </w:tcPr>
          <w:p w:rsidR="0000407B" w:rsidRPr="00D64CC2" w:rsidRDefault="0000407B" w:rsidP="0000407B">
            <w:pPr>
              <w:tabs>
                <w:tab w:val="left" w:pos="3578"/>
              </w:tabs>
              <w:jc w:val="both"/>
            </w:pPr>
          </w:p>
        </w:tc>
        <w:tc>
          <w:tcPr>
            <w:tcW w:w="204" w:type="pct"/>
          </w:tcPr>
          <w:p w:rsidR="0000407B" w:rsidRPr="00D64CC2" w:rsidRDefault="0000407B" w:rsidP="0000407B">
            <w:pPr>
              <w:jc w:val="center"/>
            </w:pPr>
          </w:p>
        </w:tc>
        <w:tc>
          <w:tcPr>
            <w:tcW w:w="2896" w:type="pct"/>
          </w:tcPr>
          <w:p w:rsidR="0000407B" w:rsidRPr="00D64CC2" w:rsidRDefault="0000407B" w:rsidP="0000407B">
            <w:pPr>
              <w:jc w:val="both"/>
            </w:pPr>
          </w:p>
        </w:tc>
      </w:tr>
      <w:tr w:rsidR="0000407B" w:rsidRPr="00D64CC2" w:rsidTr="0000407B">
        <w:tc>
          <w:tcPr>
            <w:tcW w:w="1900" w:type="pct"/>
          </w:tcPr>
          <w:p w:rsidR="0000407B" w:rsidRPr="00D64CC2" w:rsidRDefault="0000407B" w:rsidP="0000407B">
            <w:pPr>
              <w:tabs>
                <w:tab w:val="left" w:pos="3578"/>
              </w:tabs>
              <w:jc w:val="both"/>
            </w:pPr>
            <w:r w:rsidRPr="00D64CC2">
              <w:t>Целевые индикаторы и показатели муниципальной пр</w:t>
            </w:r>
            <w:r w:rsidRPr="00D64CC2">
              <w:t>о</w:t>
            </w:r>
            <w:r w:rsidRPr="00D64CC2">
              <w:t>граммы</w:t>
            </w:r>
          </w:p>
        </w:tc>
        <w:tc>
          <w:tcPr>
            <w:tcW w:w="204" w:type="pct"/>
          </w:tcPr>
          <w:p w:rsidR="0000407B" w:rsidRPr="00D64CC2" w:rsidRDefault="0000407B" w:rsidP="0000407B">
            <w:pPr>
              <w:jc w:val="center"/>
            </w:pPr>
            <w:r w:rsidRPr="00D64CC2">
              <w:t>–</w:t>
            </w:r>
          </w:p>
        </w:tc>
        <w:tc>
          <w:tcPr>
            <w:tcW w:w="2896" w:type="pct"/>
          </w:tcPr>
          <w:p w:rsidR="0000407B" w:rsidRPr="00D64CC2" w:rsidRDefault="0000407B" w:rsidP="0000407B">
            <w:pPr>
              <w:jc w:val="both"/>
            </w:pPr>
            <w:r w:rsidRPr="00D64CC2">
              <w:t>достижение к 2021 году следующих показ</w:t>
            </w:r>
            <w:r w:rsidRPr="00D64CC2">
              <w:t>а</w:t>
            </w:r>
            <w:r w:rsidRPr="00D64CC2">
              <w:t>телей:</w:t>
            </w:r>
          </w:p>
          <w:p w:rsidR="0000407B" w:rsidRPr="00D64CC2" w:rsidRDefault="0000407B" w:rsidP="0000407B">
            <w:pPr>
              <w:jc w:val="both"/>
            </w:pPr>
            <w:r w:rsidRPr="00D64CC2">
              <w:t>удельный вес программных расходов  бюджета Шумерлинского района Чувашской Республики в общем объеме расходов консолидированного бюджета Шумерлинского района Чувашской Республики (за искл</w:t>
            </w:r>
            <w:r w:rsidRPr="00D64CC2">
              <w:t>ю</w:t>
            </w:r>
            <w:r w:rsidRPr="00D64CC2">
              <w:t>чением расходов, осуществляемых за счет субвенций из федерального бюджета) – 9</w:t>
            </w:r>
            <w:r>
              <w:t>8</w:t>
            </w:r>
            <w:r w:rsidRPr="00D64CC2">
              <w:t xml:space="preserve">,0 процента; </w:t>
            </w:r>
          </w:p>
          <w:p w:rsidR="0000407B" w:rsidRPr="00D64CC2" w:rsidRDefault="0000407B" w:rsidP="0000407B">
            <w:pPr>
              <w:jc w:val="both"/>
            </w:pPr>
            <w:r w:rsidRPr="00D64CC2">
              <w:t xml:space="preserve">доля муниципального имущества Шумерлинского района Чувашской Республики, вовлеченного в хозяйственный оборот, – 100,0 процента. </w:t>
            </w:r>
          </w:p>
          <w:p w:rsidR="0000407B" w:rsidRPr="00D64CC2" w:rsidRDefault="0000407B" w:rsidP="0000407B">
            <w:pPr>
              <w:jc w:val="both"/>
            </w:pPr>
          </w:p>
        </w:tc>
      </w:tr>
      <w:tr w:rsidR="0000407B" w:rsidRPr="00D64CC2" w:rsidTr="0000407B">
        <w:tc>
          <w:tcPr>
            <w:tcW w:w="1900" w:type="pct"/>
          </w:tcPr>
          <w:p w:rsidR="0000407B" w:rsidRDefault="0000407B" w:rsidP="0000407B">
            <w:pPr>
              <w:tabs>
                <w:tab w:val="left" w:pos="3578"/>
              </w:tabs>
              <w:jc w:val="both"/>
            </w:pPr>
          </w:p>
          <w:p w:rsidR="0000407B" w:rsidRPr="00D64CC2" w:rsidRDefault="0000407B" w:rsidP="0000407B">
            <w:pPr>
              <w:tabs>
                <w:tab w:val="left" w:pos="3578"/>
              </w:tabs>
              <w:jc w:val="both"/>
            </w:pPr>
          </w:p>
        </w:tc>
        <w:tc>
          <w:tcPr>
            <w:tcW w:w="204" w:type="pct"/>
          </w:tcPr>
          <w:p w:rsidR="0000407B" w:rsidRPr="00D64CC2" w:rsidRDefault="0000407B" w:rsidP="0000407B">
            <w:pPr>
              <w:jc w:val="center"/>
            </w:pPr>
          </w:p>
        </w:tc>
        <w:tc>
          <w:tcPr>
            <w:tcW w:w="2896" w:type="pct"/>
          </w:tcPr>
          <w:p w:rsidR="0000407B" w:rsidRPr="00D64CC2" w:rsidRDefault="0000407B" w:rsidP="0000407B">
            <w:pPr>
              <w:jc w:val="both"/>
            </w:pPr>
          </w:p>
        </w:tc>
      </w:tr>
      <w:tr w:rsidR="0000407B" w:rsidRPr="00D64CC2" w:rsidTr="0000407B">
        <w:tc>
          <w:tcPr>
            <w:tcW w:w="1900" w:type="pct"/>
          </w:tcPr>
          <w:p w:rsidR="0000407B" w:rsidRPr="00D64CC2" w:rsidRDefault="0000407B" w:rsidP="0000407B">
            <w:pPr>
              <w:tabs>
                <w:tab w:val="left" w:pos="3578"/>
              </w:tabs>
              <w:jc w:val="both"/>
            </w:pPr>
            <w:r w:rsidRPr="00D64CC2">
              <w:t>Срок реализации муниципальной  программы</w:t>
            </w:r>
          </w:p>
        </w:tc>
        <w:tc>
          <w:tcPr>
            <w:tcW w:w="204" w:type="pct"/>
          </w:tcPr>
          <w:p w:rsidR="0000407B" w:rsidRPr="00D64CC2" w:rsidRDefault="0000407B" w:rsidP="0000407B">
            <w:pPr>
              <w:jc w:val="center"/>
            </w:pPr>
            <w:r w:rsidRPr="00D64CC2">
              <w:t>–</w:t>
            </w:r>
          </w:p>
        </w:tc>
        <w:tc>
          <w:tcPr>
            <w:tcW w:w="2896" w:type="pct"/>
          </w:tcPr>
          <w:p w:rsidR="0000407B" w:rsidRPr="00D64CC2" w:rsidRDefault="0000407B" w:rsidP="0000407B">
            <w:pPr>
              <w:jc w:val="both"/>
            </w:pPr>
            <w:r w:rsidRPr="00D64CC2">
              <w:t xml:space="preserve">2014–2020 годы </w:t>
            </w:r>
          </w:p>
        </w:tc>
      </w:tr>
      <w:tr w:rsidR="0000407B" w:rsidRPr="00B1541C" w:rsidTr="0000407B">
        <w:tc>
          <w:tcPr>
            <w:tcW w:w="1900" w:type="pct"/>
          </w:tcPr>
          <w:p w:rsidR="0000407B" w:rsidRPr="00B1541C" w:rsidRDefault="0000407B" w:rsidP="0000407B">
            <w:pPr>
              <w:tabs>
                <w:tab w:val="left" w:pos="3578"/>
              </w:tabs>
              <w:jc w:val="both"/>
            </w:pPr>
          </w:p>
          <w:p w:rsidR="0000407B" w:rsidRPr="00B1541C" w:rsidRDefault="0000407B" w:rsidP="0000407B">
            <w:pPr>
              <w:tabs>
                <w:tab w:val="left" w:pos="3578"/>
              </w:tabs>
              <w:jc w:val="both"/>
            </w:pPr>
            <w:r w:rsidRPr="00B1541C">
              <w:t>Объемы финансирования  муниципальной программы с разбивкой по годам ее ре</w:t>
            </w:r>
            <w:r w:rsidRPr="00B1541C">
              <w:t>а</w:t>
            </w:r>
            <w:r w:rsidRPr="00B1541C">
              <w:t xml:space="preserve">лизации </w:t>
            </w:r>
          </w:p>
        </w:tc>
        <w:tc>
          <w:tcPr>
            <w:tcW w:w="204" w:type="pct"/>
          </w:tcPr>
          <w:p w:rsidR="0000407B" w:rsidRPr="00B1541C" w:rsidRDefault="0000407B" w:rsidP="0000407B">
            <w:pPr>
              <w:jc w:val="center"/>
            </w:pPr>
          </w:p>
          <w:p w:rsidR="0000407B" w:rsidRPr="00B1541C" w:rsidRDefault="0000407B" w:rsidP="0000407B">
            <w:pPr>
              <w:jc w:val="center"/>
            </w:pPr>
            <w:r w:rsidRPr="00B1541C">
              <w:t>–</w:t>
            </w:r>
          </w:p>
        </w:tc>
        <w:tc>
          <w:tcPr>
            <w:tcW w:w="2896" w:type="pct"/>
          </w:tcPr>
          <w:p w:rsidR="0000407B" w:rsidRPr="00B1541C" w:rsidRDefault="0000407B" w:rsidP="0000407B">
            <w:pPr>
              <w:jc w:val="both"/>
            </w:pPr>
          </w:p>
          <w:p w:rsidR="0000407B" w:rsidRPr="00B1541C" w:rsidRDefault="0000407B" w:rsidP="0000407B">
            <w:pPr>
              <w:jc w:val="both"/>
            </w:pPr>
            <w:r w:rsidRPr="00B1541C">
              <w:t>прогнозируемый объем финансирования м</w:t>
            </w:r>
            <w:r w:rsidRPr="00B1541C">
              <w:t>е</w:t>
            </w:r>
            <w:r w:rsidRPr="00B1541C">
              <w:t>роприятий муниципальной программы в 2014–2020 годах составляет 98 407,7 тыс. рублей, в том числе:</w:t>
            </w:r>
          </w:p>
          <w:p w:rsidR="0000407B" w:rsidRPr="00B1541C" w:rsidRDefault="0000407B" w:rsidP="0000407B">
            <w:pPr>
              <w:jc w:val="both"/>
            </w:pPr>
            <w:r w:rsidRPr="00B1541C">
              <w:t>в 2014 году – 15796,5 тыс. рублей;</w:t>
            </w:r>
          </w:p>
          <w:p w:rsidR="0000407B" w:rsidRPr="00B1541C" w:rsidRDefault="0000407B" w:rsidP="0000407B">
            <w:pPr>
              <w:jc w:val="both"/>
            </w:pPr>
            <w:r w:rsidRPr="00B1541C">
              <w:t>в 2015 году – 15986,1 тыс. рублей;</w:t>
            </w:r>
          </w:p>
          <w:p w:rsidR="0000407B" w:rsidRPr="00B1541C" w:rsidRDefault="0000407B" w:rsidP="0000407B">
            <w:pPr>
              <w:jc w:val="both"/>
            </w:pPr>
            <w:r w:rsidRPr="00B1541C">
              <w:t>в 2016 году – 15521,1тыс. рублей;</w:t>
            </w:r>
          </w:p>
          <w:p w:rsidR="0000407B" w:rsidRPr="00B1541C" w:rsidRDefault="0000407B" w:rsidP="0000407B">
            <w:pPr>
              <w:jc w:val="both"/>
            </w:pPr>
            <w:r w:rsidRPr="00B1541C">
              <w:t>в 2017 году – 12776,0тыс. рублей;</w:t>
            </w:r>
          </w:p>
          <w:p w:rsidR="0000407B" w:rsidRPr="00B1541C" w:rsidRDefault="0000407B" w:rsidP="0000407B">
            <w:pPr>
              <w:jc w:val="both"/>
            </w:pPr>
            <w:r w:rsidRPr="00B1541C">
              <w:t>в 2018 году – 12776,0 тыс. рублей;</w:t>
            </w:r>
          </w:p>
          <w:p w:rsidR="0000407B" w:rsidRPr="00B1541C" w:rsidRDefault="0000407B" w:rsidP="0000407B">
            <w:pPr>
              <w:jc w:val="both"/>
            </w:pPr>
            <w:r w:rsidRPr="00B1541C">
              <w:t>в 2019 году – 12776,0 тыс. рублей;</w:t>
            </w:r>
          </w:p>
          <w:p w:rsidR="0000407B" w:rsidRPr="00B1541C" w:rsidRDefault="0000407B" w:rsidP="0000407B">
            <w:pPr>
              <w:jc w:val="both"/>
            </w:pPr>
            <w:r w:rsidRPr="00B1541C">
              <w:t>в 2020 году – 12776,0 тыс. рублей;</w:t>
            </w:r>
          </w:p>
          <w:p w:rsidR="0000407B" w:rsidRPr="00B1541C" w:rsidRDefault="0000407B" w:rsidP="0000407B">
            <w:pPr>
              <w:spacing w:line="235" w:lineRule="auto"/>
              <w:jc w:val="both"/>
            </w:pPr>
            <w:r w:rsidRPr="00B1541C">
              <w:t xml:space="preserve">из них средства: </w:t>
            </w:r>
          </w:p>
          <w:p w:rsidR="0000407B" w:rsidRPr="00B1541C" w:rsidRDefault="0000407B" w:rsidP="0000407B">
            <w:pPr>
              <w:spacing w:line="235" w:lineRule="auto"/>
              <w:jc w:val="both"/>
            </w:pPr>
            <w:r w:rsidRPr="00B1541C">
              <w:t>федерального бюджета – 4874,3 тыс. ру</w:t>
            </w:r>
            <w:r w:rsidRPr="00B1541C">
              <w:t>б</w:t>
            </w:r>
            <w:r w:rsidRPr="00B1541C">
              <w:t xml:space="preserve">лей (5,0 процентов), в том числе: </w:t>
            </w:r>
          </w:p>
          <w:p w:rsidR="0000407B" w:rsidRPr="00B1541C" w:rsidRDefault="0000407B" w:rsidP="0000407B">
            <w:pPr>
              <w:spacing w:line="235" w:lineRule="auto"/>
              <w:jc w:val="both"/>
            </w:pPr>
            <w:r w:rsidRPr="00B1541C">
              <w:t>в 2014 году – 694,7 тыс. рублей;</w:t>
            </w:r>
          </w:p>
          <w:p w:rsidR="0000407B" w:rsidRPr="00B1541C" w:rsidRDefault="0000407B" w:rsidP="0000407B">
            <w:pPr>
              <w:spacing w:line="235" w:lineRule="auto"/>
              <w:jc w:val="both"/>
            </w:pPr>
            <w:r w:rsidRPr="00B1541C">
              <w:t>в 2015 году – 696,6 тыс. рублей;</w:t>
            </w:r>
          </w:p>
          <w:p w:rsidR="0000407B" w:rsidRPr="00B1541C" w:rsidRDefault="0000407B" w:rsidP="0000407B">
            <w:pPr>
              <w:spacing w:line="235" w:lineRule="auto"/>
              <w:jc w:val="both"/>
            </w:pPr>
            <w:r w:rsidRPr="00B1541C">
              <w:t>в 2016 году – 696,6 тыс. рублей;</w:t>
            </w:r>
          </w:p>
          <w:p w:rsidR="0000407B" w:rsidRPr="00B1541C" w:rsidRDefault="0000407B" w:rsidP="0000407B">
            <w:pPr>
              <w:spacing w:line="235" w:lineRule="auto"/>
              <w:jc w:val="both"/>
            </w:pPr>
            <w:r w:rsidRPr="00B1541C">
              <w:t>в 2017 году – 696,6 тыс. рублей;</w:t>
            </w:r>
          </w:p>
          <w:p w:rsidR="0000407B" w:rsidRPr="00B1541C" w:rsidRDefault="0000407B" w:rsidP="0000407B">
            <w:pPr>
              <w:spacing w:line="235" w:lineRule="auto"/>
              <w:jc w:val="both"/>
            </w:pPr>
            <w:r w:rsidRPr="00B1541C">
              <w:t>в 2018 году – 696,6 тыс. рублей;</w:t>
            </w:r>
          </w:p>
          <w:p w:rsidR="0000407B" w:rsidRPr="00B1541C" w:rsidRDefault="0000407B" w:rsidP="0000407B">
            <w:pPr>
              <w:spacing w:line="235" w:lineRule="auto"/>
              <w:jc w:val="both"/>
            </w:pPr>
            <w:r w:rsidRPr="00B1541C">
              <w:t>в 2019 году – 696,6 тыс. рублей;</w:t>
            </w:r>
          </w:p>
          <w:p w:rsidR="0000407B" w:rsidRPr="00B1541C" w:rsidRDefault="0000407B" w:rsidP="0000407B">
            <w:pPr>
              <w:spacing w:line="235" w:lineRule="auto"/>
              <w:jc w:val="both"/>
            </w:pPr>
            <w:r w:rsidRPr="00B1541C">
              <w:t>в 2020 году – 696,6 тыс. рублей;</w:t>
            </w:r>
          </w:p>
          <w:p w:rsidR="0000407B" w:rsidRPr="00B1541C" w:rsidRDefault="0000407B" w:rsidP="0000407B">
            <w:pPr>
              <w:spacing w:line="235" w:lineRule="auto"/>
              <w:jc w:val="both"/>
            </w:pPr>
            <w:r w:rsidRPr="00B1541C">
              <w:t>республиканского бюджета Чувашской Республики –  85377,0 тыс. рублей (86,8 пр</w:t>
            </w:r>
            <w:r w:rsidRPr="00B1541C">
              <w:t>о</w:t>
            </w:r>
            <w:r w:rsidRPr="00B1541C">
              <w:t xml:space="preserve">цента), в том числе: </w:t>
            </w:r>
          </w:p>
          <w:p w:rsidR="0000407B" w:rsidRPr="00B1541C" w:rsidRDefault="0000407B" w:rsidP="0000407B">
            <w:pPr>
              <w:spacing w:line="235" w:lineRule="auto"/>
              <w:jc w:val="both"/>
            </w:pPr>
            <w:r w:rsidRPr="00B1541C">
              <w:t>в 2014 году – 12435,6 тыс. рублей;</w:t>
            </w:r>
          </w:p>
          <w:p w:rsidR="0000407B" w:rsidRPr="00B1541C" w:rsidRDefault="0000407B" w:rsidP="0000407B">
            <w:pPr>
              <w:spacing w:line="235" w:lineRule="auto"/>
              <w:jc w:val="both"/>
            </w:pPr>
            <w:r w:rsidRPr="00B1541C">
              <w:t>в 2015 году – 12544,4 тыс. рублей;</w:t>
            </w:r>
          </w:p>
          <w:p w:rsidR="0000407B" w:rsidRPr="00B1541C" w:rsidRDefault="0000407B" w:rsidP="0000407B">
            <w:pPr>
              <w:spacing w:line="235" w:lineRule="auto"/>
              <w:jc w:val="both"/>
            </w:pPr>
            <w:r w:rsidRPr="00B1541C">
              <w:t>в 2016 году – 12079,4 тыс. рублей;</w:t>
            </w:r>
          </w:p>
          <w:p w:rsidR="0000407B" w:rsidRPr="00B1541C" w:rsidRDefault="0000407B" w:rsidP="0000407B">
            <w:pPr>
              <w:spacing w:line="235" w:lineRule="auto"/>
              <w:jc w:val="both"/>
            </w:pPr>
            <w:r w:rsidRPr="00B1541C">
              <w:t>в 2017 году –  12079,4 тыс. рублей;</w:t>
            </w:r>
          </w:p>
          <w:p w:rsidR="0000407B" w:rsidRPr="00B1541C" w:rsidRDefault="0000407B" w:rsidP="0000407B">
            <w:pPr>
              <w:spacing w:line="235" w:lineRule="auto"/>
              <w:jc w:val="both"/>
            </w:pPr>
            <w:r w:rsidRPr="00B1541C">
              <w:t>в 2018 году –  12079,4 тыс. рублей;</w:t>
            </w:r>
          </w:p>
          <w:p w:rsidR="0000407B" w:rsidRPr="00B1541C" w:rsidRDefault="0000407B" w:rsidP="0000407B">
            <w:pPr>
              <w:spacing w:line="235" w:lineRule="auto"/>
              <w:jc w:val="both"/>
            </w:pPr>
            <w:r w:rsidRPr="00B1541C">
              <w:t>в 2019 году –  12079,4 тыс. рублей;</w:t>
            </w:r>
          </w:p>
          <w:p w:rsidR="0000407B" w:rsidRPr="00B1541C" w:rsidRDefault="0000407B" w:rsidP="0000407B">
            <w:pPr>
              <w:spacing w:line="235" w:lineRule="auto"/>
              <w:jc w:val="both"/>
            </w:pPr>
            <w:r w:rsidRPr="00B1541C">
              <w:t>в 2020 году –  12079,4 тыс. рублей;</w:t>
            </w:r>
          </w:p>
          <w:p w:rsidR="0000407B" w:rsidRPr="00B1541C" w:rsidRDefault="0000407B" w:rsidP="0000407B">
            <w:pPr>
              <w:spacing w:line="235" w:lineRule="auto"/>
              <w:jc w:val="both"/>
            </w:pPr>
            <w:r w:rsidRPr="00B1541C">
              <w:t xml:space="preserve">местных бюджетов – 8156,4 тыс. рублей </w:t>
            </w:r>
            <w:r w:rsidRPr="00B1541C">
              <w:br/>
              <w:t>(8,2 процента), в том числе:</w:t>
            </w:r>
          </w:p>
          <w:p w:rsidR="0000407B" w:rsidRPr="00B1541C" w:rsidRDefault="0000407B" w:rsidP="0000407B">
            <w:pPr>
              <w:spacing w:line="235" w:lineRule="auto"/>
              <w:jc w:val="both"/>
            </w:pPr>
            <w:r w:rsidRPr="00B1541C">
              <w:t>в 2014 году – 2666,2 тыс. рублей;</w:t>
            </w:r>
          </w:p>
          <w:p w:rsidR="0000407B" w:rsidRPr="00B1541C" w:rsidRDefault="0000407B" w:rsidP="0000407B">
            <w:pPr>
              <w:spacing w:line="235" w:lineRule="auto"/>
              <w:jc w:val="both"/>
            </w:pPr>
            <w:r w:rsidRPr="00B1541C">
              <w:t>в 2015 году – 2745,1 тыс. рублей;</w:t>
            </w:r>
          </w:p>
          <w:p w:rsidR="0000407B" w:rsidRPr="00B1541C" w:rsidRDefault="0000407B" w:rsidP="0000407B">
            <w:pPr>
              <w:spacing w:line="235" w:lineRule="auto"/>
              <w:jc w:val="both"/>
            </w:pPr>
            <w:r w:rsidRPr="00B1541C">
              <w:t xml:space="preserve">в 2016 году – 2745,1 тыс. рублей. </w:t>
            </w:r>
          </w:p>
          <w:p w:rsidR="0000407B" w:rsidRPr="00B1541C" w:rsidRDefault="0000407B" w:rsidP="0000407B">
            <w:pPr>
              <w:spacing w:line="235" w:lineRule="auto"/>
              <w:jc w:val="both"/>
            </w:pPr>
            <w:r w:rsidRPr="00B1541C">
              <w:t>Объемы финансирования муниципальной программы уточняются при формировании  бюджета Шумерлинского района Чувашской Республики на очередной финансовый год и пл</w:t>
            </w:r>
            <w:r w:rsidRPr="00B1541C">
              <w:t>а</w:t>
            </w:r>
            <w:r w:rsidRPr="00B1541C">
              <w:t xml:space="preserve">новый периоды </w:t>
            </w:r>
          </w:p>
          <w:p w:rsidR="0000407B" w:rsidRPr="00B1541C" w:rsidRDefault="0000407B" w:rsidP="0000407B">
            <w:pPr>
              <w:spacing w:line="235" w:lineRule="auto"/>
              <w:jc w:val="both"/>
            </w:pPr>
          </w:p>
        </w:tc>
      </w:tr>
      <w:tr w:rsidR="0000407B" w:rsidRPr="00B1541C" w:rsidTr="0000407B">
        <w:tc>
          <w:tcPr>
            <w:tcW w:w="1900" w:type="pct"/>
          </w:tcPr>
          <w:p w:rsidR="0000407B" w:rsidRPr="00B1541C" w:rsidRDefault="0000407B" w:rsidP="0000407B">
            <w:pPr>
              <w:tabs>
                <w:tab w:val="left" w:pos="3578"/>
              </w:tabs>
              <w:jc w:val="both"/>
            </w:pPr>
            <w:r w:rsidRPr="00B1541C">
              <w:t>Ожидаемые результаты ре</w:t>
            </w:r>
            <w:r w:rsidRPr="00B1541C">
              <w:t>а</w:t>
            </w:r>
            <w:r w:rsidRPr="00B1541C">
              <w:t>лизации муниципальной программы</w:t>
            </w:r>
          </w:p>
        </w:tc>
        <w:tc>
          <w:tcPr>
            <w:tcW w:w="204" w:type="pct"/>
          </w:tcPr>
          <w:p w:rsidR="0000407B" w:rsidRPr="00B1541C" w:rsidRDefault="0000407B" w:rsidP="0000407B">
            <w:pPr>
              <w:jc w:val="center"/>
            </w:pPr>
            <w:r w:rsidRPr="00B1541C">
              <w:t>–</w:t>
            </w:r>
          </w:p>
        </w:tc>
        <w:tc>
          <w:tcPr>
            <w:tcW w:w="2896" w:type="pct"/>
          </w:tcPr>
          <w:p w:rsidR="0000407B" w:rsidRPr="00B1541C" w:rsidRDefault="0000407B" w:rsidP="0000407B">
            <w:pPr>
              <w:jc w:val="both"/>
            </w:pPr>
            <w:r w:rsidRPr="00B1541C">
              <w:t>реализация муниципальной программы п</w:t>
            </w:r>
            <w:r w:rsidRPr="00B1541C">
              <w:t>о</w:t>
            </w:r>
            <w:r w:rsidRPr="00B1541C">
              <w:t>зволит:</w:t>
            </w:r>
          </w:p>
          <w:p w:rsidR="0000407B" w:rsidRPr="00B1541C" w:rsidRDefault="0000407B" w:rsidP="0000407B">
            <w:pPr>
              <w:jc w:val="both"/>
            </w:pPr>
            <w:r w:rsidRPr="00B1541C">
              <w:t>обеспечить сбалансированность и устойчивость бюджета Шумерлинского района Чувашской Республики, его формирование на основе программно-целевого подхода, эффективную систему управления общественными финансами в качестве одного из ключевых мех</w:t>
            </w:r>
            <w:r w:rsidRPr="00B1541C">
              <w:t>а</w:t>
            </w:r>
            <w:r w:rsidRPr="00B1541C">
              <w:t>низмов динамичного социально-экономиче</w:t>
            </w:r>
            <w:r w:rsidRPr="00B1541C">
              <w:softHyphen/>
              <w:t>ского развития и повышения качества жизни населения Шумерлинского района Чувашской Республики;</w:t>
            </w:r>
          </w:p>
          <w:p w:rsidR="0000407B" w:rsidRPr="00B1541C" w:rsidRDefault="0000407B" w:rsidP="0000407B">
            <w:pPr>
              <w:jc w:val="both"/>
            </w:pPr>
            <w:r w:rsidRPr="00B1541C">
              <w:t>повысить бюджетный потенциал Шумерлинского района  Чувашской Республики как за счет роста собственной доходной базы бюджета Шумерлинского района Чувашской Республики, так и за счет эффекти</w:t>
            </w:r>
            <w:r w:rsidRPr="00B1541C">
              <w:t>в</w:t>
            </w:r>
            <w:r w:rsidRPr="00B1541C">
              <w:t>ного осуществления бюджетных расходов с нацеленностью их на достижение конечного социально-экономического результата.</w:t>
            </w:r>
          </w:p>
          <w:p w:rsidR="0000407B" w:rsidRPr="00B1541C" w:rsidRDefault="0000407B" w:rsidP="0000407B">
            <w:pPr>
              <w:jc w:val="both"/>
            </w:pPr>
          </w:p>
          <w:p w:rsidR="0000407B" w:rsidRPr="00B1541C" w:rsidRDefault="0000407B" w:rsidP="0000407B">
            <w:pPr>
              <w:jc w:val="both"/>
            </w:pPr>
          </w:p>
        </w:tc>
      </w:tr>
    </w:tbl>
    <w:p w:rsidR="0000407B" w:rsidRPr="00B1541C" w:rsidRDefault="0000407B" w:rsidP="0000407B">
      <w:pPr>
        <w:pStyle w:val="ConsPlusNormal"/>
        <w:jc w:val="center"/>
        <w:outlineLvl w:val="1"/>
        <w:rPr>
          <w:rFonts w:ascii="Times New Roman" w:hAnsi="Times New Roman" w:cs="Times New Roman"/>
          <w:sz w:val="24"/>
          <w:szCs w:val="24"/>
        </w:rPr>
      </w:pPr>
      <w:r w:rsidRPr="00B1541C">
        <w:rPr>
          <w:rFonts w:ascii="Times New Roman" w:hAnsi="Times New Roman" w:cs="Times New Roman"/>
          <w:sz w:val="24"/>
          <w:szCs w:val="24"/>
        </w:rPr>
        <w:t>Раздел I. Общая характеристика сферы реализации</w:t>
      </w:r>
    </w:p>
    <w:p w:rsidR="0000407B" w:rsidRPr="00B1541C" w:rsidRDefault="0000407B" w:rsidP="0000407B">
      <w:pPr>
        <w:pStyle w:val="ConsPlusNormal"/>
        <w:jc w:val="center"/>
        <w:rPr>
          <w:rFonts w:ascii="Times New Roman" w:hAnsi="Times New Roman" w:cs="Times New Roman"/>
          <w:sz w:val="24"/>
          <w:szCs w:val="24"/>
        </w:rPr>
      </w:pPr>
      <w:r w:rsidRPr="00B1541C">
        <w:rPr>
          <w:rFonts w:ascii="Times New Roman" w:hAnsi="Times New Roman" w:cs="Times New Roman"/>
          <w:sz w:val="24"/>
          <w:szCs w:val="24"/>
        </w:rPr>
        <w:t xml:space="preserve">муниципальной программы </w:t>
      </w:r>
    </w:p>
    <w:p w:rsidR="0000407B" w:rsidRPr="00B1541C" w:rsidRDefault="0000407B" w:rsidP="0000407B">
      <w:pPr>
        <w:pStyle w:val="ConsPlusNormal"/>
        <w:jc w:val="center"/>
        <w:rPr>
          <w:rFonts w:ascii="Times New Roman" w:hAnsi="Times New Roman" w:cs="Times New Roman"/>
          <w:sz w:val="24"/>
          <w:szCs w:val="24"/>
        </w:rPr>
      </w:pPr>
      <w:r w:rsidRPr="00B1541C">
        <w:rPr>
          <w:rFonts w:ascii="Times New Roman" w:hAnsi="Times New Roman" w:cs="Times New Roman"/>
          <w:sz w:val="24"/>
          <w:szCs w:val="24"/>
        </w:rPr>
        <w:t xml:space="preserve">"Управление общественными финансами и </w:t>
      </w:r>
      <w:proofErr w:type="gramStart"/>
      <w:r w:rsidRPr="00B1541C">
        <w:rPr>
          <w:rFonts w:ascii="Times New Roman" w:hAnsi="Times New Roman" w:cs="Times New Roman"/>
          <w:sz w:val="24"/>
          <w:szCs w:val="24"/>
        </w:rPr>
        <w:t>муниципальном</w:t>
      </w:r>
      <w:proofErr w:type="gramEnd"/>
      <w:r w:rsidRPr="00B1541C">
        <w:rPr>
          <w:rFonts w:ascii="Times New Roman" w:hAnsi="Times New Roman" w:cs="Times New Roman"/>
          <w:sz w:val="24"/>
          <w:szCs w:val="24"/>
        </w:rPr>
        <w:t xml:space="preserve"> долгом</w:t>
      </w:r>
    </w:p>
    <w:p w:rsidR="0000407B" w:rsidRPr="00B1541C" w:rsidRDefault="0000407B" w:rsidP="0000407B">
      <w:pPr>
        <w:pStyle w:val="ConsPlusNormal"/>
        <w:jc w:val="center"/>
        <w:rPr>
          <w:rFonts w:ascii="Times New Roman" w:hAnsi="Times New Roman" w:cs="Times New Roman"/>
          <w:sz w:val="24"/>
          <w:szCs w:val="24"/>
        </w:rPr>
      </w:pPr>
      <w:r w:rsidRPr="00B1541C">
        <w:rPr>
          <w:rFonts w:ascii="Times New Roman" w:hAnsi="Times New Roman" w:cs="Times New Roman"/>
          <w:sz w:val="24"/>
          <w:szCs w:val="24"/>
        </w:rPr>
        <w:t>Шумерлинского района" на 2014 - 2020 годы</w:t>
      </w:r>
    </w:p>
    <w:p w:rsidR="0000407B" w:rsidRPr="00B1541C" w:rsidRDefault="0000407B" w:rsidP="0000407B">
      <w:pPr>
        <w:pStyle w:val="ConsPlusNormal"/>
        <w:ind w:firstLine="540"/>
        <w:jc w:val="both"/>
        <w:rPr>
          <w:rFonts w:ascii="Times New Roman" w:hAnsi="Times New Roman" w:cs="Times New Roman"/>
          <w:sz w:val="24"/>
          <w:szCs w:val="24"/>
        </w:rPr>
      </w:pPr>
    </w:p>
    <w:p w:rsidR="0000407B" w:rsidRPr="00B1541C" w:rsidRDefault="0000407B" w:rsidP="0000407B">
      <w:pPr>
        <w:pStyle w:val="ConsPlusNormal"/>
        <w:ind w:firstLine="540"/>
        <w:jc w:val="both"/>
        <w:rPr>
          <w:rFonts w:ascii="Times New Roman" w:hAnsi="Times New Roman" w:cs="Times New Roman"/>
          <w:sz w:val="24"/>
          <w:szCs w:val="24"/>
        </w:rPr>
      </w:pPr>
      <w:proofErr w:type="gramStart"/>
      <w:r w:rsidRPr="00B1541C">
        <w:rPr>
          <w:rFonts w:ascii="Times New Roman" w:hAnsi="Times New Roman" w:cs="Times New Roman"/>
          <w:sz w:val="24"/>
          <w:szCs w:val="24"/>
        </w:rPr>
        <w:t>Современное состояние и развитие системы управления общественными финансами в Шумерлинском районе характеризуется проведением ответственной и прозрачной бюджетной политики, исполнением в полном объеме принятых бюджетных обязательств, концентрацией бюджетных инвестиций на реализации приоритетных инвестиционных проектов и программ,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w:t>
      </w:r>
      <w:proofErr w:type="gramEnd"/>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Бюджет Шумерлинского района за 2011 год исполнен по доходам в сумме 160 768,2 тыс. рублей, или на 90,2 процента к годовым плановым назначениям, по расходам - в сумме 163 467,9 тыс. рублей, или на 89,9 процента, дефицит бюджета составил 2 699,7 тыс. рублей. По сравнению с плановыми назначениями дефицит бюджета уменьшен на 940,7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Собственные доходы бюджета Шумерлинского района исполнены в сумме 22 466,2 тыс. рублей, что составляет 102,6 процента к годовым плановым назначениям.</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В </w:t>
      </w:r>
      <w:hyperlink w:anchor="Par264" w:history="1">
        <w:r w:rsidRPr="00B1541C">
          <w:rPr>
            <w:rFonts w:ascii="Times New Roman" w:hAnsi="Times New Roman" w:cs="Times New Roman"/>
            <w:sz w:val="24"/>
            <w:szCs w:val="24"/>
          </w:rPr>
          <w:t>табл. 1</w:t>
        </w:r>
      </w:hyperlink>
      <w:r w:rsidRPr="00B1541C">
        <w:rPr>
          <w:rFonts w:ascii="Times New Roman" w:hAnsi="Times New Roman" w:cs="Times New Roman"/>
          <w:sz w:val="24"/>
          <w:szCs w:val="24"/>
        </w:rPr>
        <w:t xml:space="preserve"> представлены сведения о поступлении доходов в бюджет Шумерлинского района в 2012 году в сравнении с 2011 годом.</w:t>
      </w:r>
    </w:p>
    <w:p w:rsidR="0000407B" w:rsidRPr="00B1541C" w:rsidRDefault="0000407B" w:rsidP="0000407B">
      <w:pPr>
        <w:pStyle w:val="ConsPlusNormal"/>
        <w:jc w:val="right"/>
        <w:outlineLvl w:val="2"/>
        <w:rPr>
          <w:rFonts w:ascii="Times New Roman" w:hAnsi="Times New Roman" w:cs="Times New Roman"/>
          <w:sz w:val="24"/>
          <w:szCs w:val="24"/>
        </w:rPr>
      </w:pPr>
      <w:r w:rsidRPr="00B1541C">
        <w:rPr>
          <w:rFonts w:ascii="Times New Roman" w:hAnsi="Times New Roman" w:cs="Times New Roman"/>
          <w:sz w:val="24"/>
          <w:szCs w:val="24"/>
        </w:rPr>
        <w:t>Таблица 1</w:t>
      </w:r>
    </w:p>
    <w:p w:rsidR="0000407B" w:rsidRPr="00B1541C" w:rsidRDefault="0000407B" w:rsidP="0000407B">
      <w:pPr>
        <w:pStyle w:val="ConsPlusNormal"/>
        <w:jc w:val="center"/>
        <w:rPr>
          <w:rFonts w:ascii="Times New Roman" w:hAnsi="Times New Roman" w:cs="Times New Roman"/>
          <w:sz w:val="24"/>
          <w:szCs w:val="24"/>
        </w:rPr>
      </w:pPr>
      <w:r w:rsidRPr="00B1541C">
        <w:rPr>
          <w:rFonts w:ascii="Times New Roman" w:hAnsi="Times New Roman" w:cs="Times New Roman"/>
          <w:sz w:val="24"/>
          <w:szCs w:val="24"/>
        </w:rPr>
        <w:t>Сведения</w:t>
      </w:r>
    </w:p>
    <w:p w:rsidR="0000407B" w:rsidRPr="00B1541C" w:rsidRDefault="0000407B" w:rsidP="0000407B">
      <w:pPr>
        <w:pStyle w:val="ConsPlusNormal"/>
        <w:jc w:val="center"/>
        <w:rPr>
          <w:rFonts w:ascii="Times New Roman" w:hAnsi="Times New Roman" w:cs="Times New Roman"/>
          <w:sz w:val="24"/>
          <w:szCs w:val="24"/>
        </w:rPr>
      </w:pPr>
      <w:r w:rsidRPr="00B1541C">
        <w:rPr>
          <w:rFonts w:ascii="Times New Roman" w:hAnsi="Times New Roman" w:cs="Times New Roman"/>
          <w:sz w:val="24"/>
          <w:szCs w:val="24"/>
        </w:rPr>
        <w:t>о поступлении доходов в бюджет Шумерлинского района</w:t>
      </w:r>
    </w:p>
    <w:p w:rsidR="0000407B" w:rsidRPr="00B1541C" w:rsidRDefault="0000407B" w:rsidP="0000407B">
      <w:pPr>
        <w:pStyle w:val="ConsPlusNormal"/>
        <w:jc w:val="center"/>
        <w:rPr>
          <w:rFonts w:ascii="Times New Roman" w:hAnsi="Times New Roman" w:cs="Times New Roman"/>
          <w:sz w:val="24"/>
          <w:szCs w:val="24"/>
        </w:rPr>
      </w:pPr>
      <w:r w:rsidRPr="00B1541C">
        <w:rPr>
          <w:rFonts w:ascii="Times New Roman" w:hAnsi="Times New Roman" w:cs="Times New Roman"/>
          <w:sz w:val="24"/>
          <w:szCs w:val="24"/>
        </w:rPr>
        <w:t>в 2011 - 2012 годах</w:t>
      </w:r>
    </w:p>
    <w:p w:rsidR="0000407B" w:rsidRPr="00B1541C" w:rsidRDefault="0000407B" w:rsidP="0000407B">
      <w:pPr>
        <w:pStyle w:val="ConsPlusNormal"/>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744"/>
        <w:gridCol w:w="1872"/>
        <w:gridCol w:w="1755"/>
        <w:gridCol w:w="1755"/>
      </w:tblGrid>
      <w:tr w:rsidR="0000407B" w:rsidRPr="00B1541C" w:rsidTr="0000407B">
        <w:trPr>
          <w:trHeight w:val="600"/>
          <w:tblCellSpacing w:w="5" w:type="nil"/>
        </w:trPr>
        <w:tc>
          <w:tcPr>
            <w:tcW w:w="3744" w:type="dxa"/>
            <w:tcBorders>
              <w:top w:val="single" w:sz="8" w:space="0" w:color="auto"/>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    Наименование показателя   </w:t>
            </w:r>
          </w:p>
        </w:tc>
        <w:tc>
          <w:tcPr>
            <w:tcW w:w="1872" w:type="dxa"/>
            <w:tcBorders>
              <w:top w:val="single" w:sz="8" w:space="0" w:color="auto"/>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  2011 год,   </w:t>
            </w:r>
          </w:p>
          <w:p w:rsidR="0000407B" w:rsidRPr="00B1541C" w:rsidRDefault="0000407B" w:rsidP="0000407B">
            <w:pPr>
              <w:autoSpaceDE w:val="0"/>
              <w:autoSpaceDN w:val="0"/>
              <w:adjustRightInd w:val="0"/>
            </w:pPr>
            <w:r w:rsidRPr="00B1541C">
              <w:t xml:space="preserve"> тыс. рублей  </w:t>
            </w:r>
          </w:p>
        </w:tc>
        <w:tc>
          <w:tcPr>
            <w:tcW w:w="1755" w:type="dxa"/>
            <w:tcBorders>
              <w:top w:val="single" w:sz="8" w:space="0" w:color="auto"/>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  2012 год,  </w:t>
            </w:r>
          </w:p>
          <w:p w:rsidR="0000407B" w:rsidRPr="00B1541C" w:rsidRDefault="0000407B" w:rsidP="0000407B">
            <w:pPr>
              <w:autoSpaceDE w:val="0"/>
              <w:autoSpaceDN w:val="0"/>
              <w:adjustRightInd w:val="0"/>
            </w:pPr>
            <w:r w:rsidRPr="00B1541C">
              <w:t xml:space="preserve"> тыс. рублей </w:t>
            </w:r>
          </w:p>
        </w:tc>
        <w:tc>
          <w:tcPr>
            <w:tcW w:w="1755" w:type="dxa"/>
            <w:tcBorders>
              <w:top w:val="single" w:sz="8" w:space="0" w:color="auto"/>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 Темп роста  </w:t>
            </w:r>
          </w:p>
          <w:p w:rsidR="0000407B" w:rsidRPr="00B1541C" w:rsidRDefault="0000407B" w:rsidP="0000407B">
            <w:pPr>
              <w:autoSpaceDE w:val="0"/>
              <w:autoSpaceDN w:val="0"/>
              <w:adjustRightInd w:val="0"/>
            </w:pPr>
            <w:r w:rsidRPr="00B1541C">
              <w:t xml:space="preserve"> (снижения), </w:t>
            </w:r>
          </w:p>
          <w:p w:rsidR="0000407B" w:rsidRPr="00B1541C" w:rsidRDefault="0000407B" w:rsidP="0000407B">
            <w:pPr>
              <w:autoSpaceDE w:val="0"/>
              <w:autoSpaceDN w:val="0"/>
              <w:adjustRightInd w:val="0"/>
            </w:pPr>
            <w:r w:rsidRPr="00B1541C">
              <w:t xml:space="preserve">  процентов  </w:t>
            </w:r>
          </w:p>
        </w:tc>
      </w:tr>
      <w:tr w:rsidR="0000407B" w:rsidRPr="00B1541C" w:rsidTr="0000407B">
        <w:trPr>
          <w:tblCellSpacing w:w="5" w:type="nil"/>
        </w:trPr>
        <w:tc>
          <w:tcPr>
            <w:tcW w:w="3744"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Налоговые доходы              </w:t>
            </w:r>
          </w:p>
        </w:tc>
        <w:tc>
          <w:tcPr>
            <w:tcW w:w="1872"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jc w:val="center"/>
            </w:pPr>
            <w:r w:rsidRPr="00B1541C">
              <w:t>13073,7</w:t>
            </w:r>
          </w:p>
        </w:tc>
        <w:tc>
          <w:tcPr>
            <w:tcW w:w="1755"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jc w:val="center"/>
            </w:pPr>
            <w:r w:rsidRPr="00B1541C">
              <w:t>13254,0</w:t>
            </w:r>
          </w:p>
        </w:tc>
        <w:tc>
          <w:tcPr>
            <w:tcW w:w="1755"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jc w:val="center"/>
            </w:pPr>
            <w:r w:rsidRPr="00B1541C">
              <w:t>101,3</w:t>
            </w:r>
          </w:p>
        </w:tc>
      </w:tr>
      <w:tr w:rsidR="0000407B" w:rsidRPr="00B1541C" w:rsidTr="0000407B">
        <w:trPr>
          <w:tblCellSpacing w:w="5" w:type="nil"/>
        </w:trPr>
        <w:tc>
          <w:tcPr>
            <w:tcW w:w="3744"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Неналоговые доходы            </w:t>
            </w:r>
          </w:p>
        </w:tc>
        <w:tc>
          <w:tcPr>
            <w:tcW w:w="1872"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jc w:val="center"/>
            </w:pPr>
            <w:r w:rsidRPr="00B1541C">
              <w:t>9392,5</w:t>
            </w:r>
          </w:p>
        </w:tc>
        <w:tc>
          <w:tcPr>
            <w:tcW w:w="1755"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jc w:val="center"/>
            </w:pPr>
            <w:r w:rsidRPr="00B1541C">
              <w:t>3936,3</w:t>
            </w:r>
          </w:p>
        </w:tc>
        <w:tc>
          <w:tcPr>
            <w:tcW w:w="1755"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jc w:val="center"/>
            </w:pPr>
            <w:r w:rsidRPr="00B1541C">
              <w:t>41,9</w:t>
            </w:r>
          </w:p>
        </w:tc>
      </w:tr>
      <w:tr w:rsidR="0000407B" w:rsidRPr="00B1541C" w:rsidTr="0000407B">
        <w:trPr>
          <w:trHeight w:val="400"/>
          <w:tblCellSpacing w:w="5" w:type="nil"/>
        </w:trPr>
        <w:tc>
          <w:tcPr>
            <w:tcW w:w="3744"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Налоговые и неналоговые доходы</w:t>
            </w:r>
          </w:p>
          <w:p w:rsidR="0000407B" w:rsidRPr="00B1541C" w:rsidRDefault="0000407B" w:rsidP="0000407B">
            <w:pPr>
              <w:autoSpaceDE w:val="0"/>
              <w:autoSpaceDN w:val="0"/>
              <w:adjustRightInd w:val="0"/>
            </w:pPr>
            <w:r w:rsidRPr="00B1541C">
              <w:t xml:space="preserve">(собственные доходы) - всего  </w:t>
            </w:r>
          </w:p>
        </w:tc>
        <w:tc>
          <w:tcPr>
            <w:tcW w:w="1872"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jc w:val="center"/>
            </w:pPr>
            <w:r w:rsidRPr="00B1541C">
              <w:t>22466,2</w:t>
            </w:r>
          </w:p>
        </w:tc>
        <w:tc>
          <w:tcPr>
            <w:tcW w:w="1755"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jc w:val="center"/>
            </w:pPr>
            <w:r w:rsidRPr="00B1541C">
              <w:t>17190,3</w:t>
            </w:r>
          </w:p>
        </w:tc>
        <w:tc>
          <w:tcPr>
            <w:tcW w:w="1755"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jc w:val="center"/>
            </w:pPr>
            <w:r w:rsidRPr="00B1541C">
              <w:t>76,5</w:t>
            </w:r>
          </w:p>
        </w:tc>
      </w:tr>
      <w:tr w:rsidR="0000407B" w:rsidRPr="00B1541C" w:rsidTr="0000407B">
        <w:trPr>
          <w:tblCellSpacing w:w="5" w:type="nil"/>
        </w:trPr>
        <w:tc>
          <w:tcPr>
            <w:tcW w:w="3744"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Безвозмездные поступления     </w:t>
            </w:r>
          </w:p>
        </w:tc>
        <w:tc>
          <w:tcPr>
            <w:tcW w:w="1872"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jc w:val="center"/>
            </w:pPr>
            <w:r w:rsidRPr="00B1541C">
              <w:t>138302,0</w:t>
            </w:r>
          </w:p>
        </w:tc>
        <w:tc>
          <w:tcPr>
            <w:tcW w:w="1755"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jc w:val="center"/>
            </w:pPr>
            <w:r w:rsidRPr="00B1541C">
              <w:t>122240,0</w:t>
            </w:r>
          </w:p>
        </w:tc>
        <w:tc>
          <w:tcPr>
            <w:tcW w:w="1755"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jc w:val="center"/>
            </w:pPr>
            <w:r w:rsidRPr="00B1541C">
              <w:t>88,3</w:t>
            </w:r>
          </w:p>
        </w:tc>
      </w:tr>
      <w:tr w:rsidR="0000407B" w:rsidRPr="00B1541C" w:rsidTr="0000407B">
        <w:trPr>
          <w:tblCellSpacing w:w="5" w:type="nil"/>
        </w:trPr>
        <w:tc>
          <w:tcPr>
            <w:tcW w:w="3744"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Итого доходов                 </w:t>
            </w:r>
          </w:p>
        </w:tc>
        <w:tc>
          <w:tcPr>
            <w:tcW w:w="1872"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jc w:val="center"/>
            </w:pPr>
            <w:r w:rsidRPr="00B1541C">
              <w:t>160768,2</w:t>
            </w:r>
          </w:p>
        </w:tc>
        <w:tc>
          <w:tcPr>
            <w:tcW w:w="1755"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jc w:val="center"/>
            </w:pPr>
            <w:r w:rsidRPr="00B1541C">
              <w:t>139430,3</w:t>
            </w:r>
          </w:p>
        </w:tc>
        <w:tc>
          <w:tcPr>
            <w:tcW w:w="1755"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jc w:val="center"/>
            </w:pPr>
            <w:r w:rsidRPr="00B1541C">
              <w:t>86,7</w:t>
            </w:r>
          </w:p>
        </w:tc>
      </w:tr>
    </w:tbl>
    <w:p w:rsidR="0000407B" w:rsidRPr="00B1541C" w:rsidRDefault="0000407B" w:rsidP="0000407B">
      <w:pPr>
        <w:pStyle w:val="ConsPlusCell"/>
        <w:jc w:val="both"/>
        <w:rPr>
          <w:rFonts w:ascii="Times New Roman" w:hAnsi="Times New Roman" w:cs="Times New Roman"/>
          <w:sz w:val="24"/>
          <w:szCs w:val="24"/>
        </w:rPr>
      </w:pP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2012 году по сравнению с 2011 годом доходы бюджета  Шумерлинского района снизились на 13,3 процента, расходы - на 14,5 процента. Собственные доходы бюджета Шумерлинского района снизились на 23,5 процента. Имеется ряд  объективных причин  снижения поступления доходов:</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 во </w:t>
      </w:r>
      <w:proofErr w:type="gramStart"/>
      <w:r w:rsidRPr="00B1541C">
        <w:rPr>
          <w:rFonts w:ascii="Times New Roman" w:hAnsi="Times New Roman" w:cs="Times New Roman"/>
          <w:sz w:val="24"/>
          <w:szCs w:val="24"/>
        </w:rPr>
        <w:t>–п</w:t>
      </w:r>
      <w:proofErr w:type="gramEnd"/>
      <w:r w:rsidRPr="00B1541C">
        <w:rPr>
          <w:rFonts w:ascii="Times New Roman" w:hAnsi="Times New Roman" w:cs="Times New Roman"/>
          <w:sz w:val="24"/>
          <w:szCs w:val="24"/>
        </w:rPr>
        <w:t>ервых, передача с 01.01.2012 года  имущества МБУЗ «Шумерлинская центральная районная больница» в государственную собственность Чувашской Республики. Семь арендаторов муниципального имущества из пятнадцати арендовали помещения в здании районной больницы;</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во- вторых,  на открытых аукционах в 2010 и 2011 годах реализовано 62 земельных участка под индивидуальное жилищное строительство, в 2012 году два оставшихся земельных участка. Средняя цена продажи 1 земельного участка 160,0 тыс</w:t>
      </w:r>
      <w:proofErr w:type="gramStart"/>
      <w:r w:rsidRPr="00B1541C">
        <w:rPr>
          <w:rFonts w:ascii="Times New Roman" w:hAnsi="Times New Roman" w:cs="Times New Roman"/>
          <w:sz w:val="24"/>
          <w:szCs w:val="24"/>
        </w:rPr>
        <w:t>.р</w:t>
      </w:r>
      <w:proofErr w:type="gramEnd"/>
      <w:r w:rsidRPr="00B1541C">
        <w:rPr>
          <w:rFonts w:ascii="Times New Roman" w:hAnsi="Times New Roman" w:cs="Times New Roman"/>
          <w:sz w:val="24"/>
          <w:szCs w:val="24"/>
        </w:rPr>
        <w:t>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 в- третьих, собственниками зданий, строений, сооружений приобретались в собственность ранее арендуемые ими земельные участки (всего таких участков – 19). Претензии направлены покупателю за выкуп 4 земельных участков, занятых зданиями и сооружениями, принадлежащими ему на праве собственности, который по состоянию на 01 января 2013 года не оплатил в размере 888,6 тыс. рублей. </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Безвозмездные поступления снизились на 11,7 процента. Связано с уменьшением сумм иных межбюджетных трансфертов на 18963,8 тыс. рублей, уменьшилась сумма предоставленной дотации на выравнивание уровня бюджетной обеспеченности на 58,4 процента или на 10475,7 тыс</w:t>
      </w:r>
      <w:proofErr w:type="gramStart"/>
      <w:r w:rsidRPr="00B1541C">
        <w:rPr>
          <w:rFonts w:ascii="Times New Roman" w:hAnsi="Times New Roman" w:cs="Times New Roman"/>
          <w:sz w:val="24"/>
          <w:szCs w:val="24"/>
        </w:rPr>
        <w:t>.р</w:t>
      </w:r>
      <w:proofErr w:type="gramEnd"/>
      <w:r w:rsidRPr="00B1541C">
        <w:rPr>
          <w:rFonts w:ascii="Times New Roman" w:hAnsi="Times New Roman" w:cs="Times New Roman"/>
          <w:sz w:val="24"/>
          <w:szCs w:val="24"/>
        </w:rPr>
        <w:t xml:space="preserve">ублей ( в связи с передачей учреждений здравоохранения на республиканский уровень).     </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Доходная часть  бюджета Шумерлинского района по состоянию на </w:t>
      </w:r>
      <w:r>
        <w:rPr>
          <w:rFonts w:ascii="Times New Roman" w:hAnsi="Times New Roman" w:cs="Times New Roman"/>
          <w:sz w:val="24"/>
          <w:szCs w:val="24"/>
        </w:rPr>
        <w:t>0</w:t>
      </w:r>
      <w:r w:rsidRPr="00B1541C">
        <w:rPr>
          <w:rFonts w:ascii="Times New Roman" w:hAnsi="Times New Roman" w:cs="Times New Roman"/>
          <w:sz w:val="24"/>
          <w:szCs w:val="24"/>
        </w:rPr>
        <w:t>1.11.2013 года исполнена в сумме 109 386,5 тыс</w:t>
      </w:r>
      <w:proofErr w:type="gramStart"/>
      <w:r w:rsidRPr="00B1541C">
        <w:rPr>
          <w:rFonts w:ascii="Times New Roman" w:hAnsi="Times New Roman" w:cs="Times New Roman"/>
          <w:sz w:val="24"/>
          <w:szCs w:val="24"/>
        </w:rPr>
        <w:t>.р</w:t>
      </w:r>
      <w:proofErr w:type="gramEnd"/>
      <w:r w:rsidRPr="00B1541C">
        <w:rPr>
          <w:rFonts w:ascii="Times New Roman" w:hAnsi="Times New Roman" w:cs="Times New Roman"/>
          <w:sz w:val="24"/>
          <w:szCs w:val="24"/>
        </w:rPr>
        <w:t>уб. или 73,1% к прогнозу на 2013 год, что составляет 99,0% к аналогичному периоду прошлого года.  Расходы бюджета района  составили 108 721,9 тыс</w:t>
      </w:r>
      <w:proofErr w:type="gramStart"/>
      <w:r w:rsidRPr="00B1541C">
        <w:rPr>
          <w:rFonts w:ascii="Times New Roman" w:hAnsi="Times New Roman" w:cs="Times New Roman"/>
          <w:sz w:val="24"/>
          <w:szCs w:val="24"/>
        </w:rPr>
        <w:t>.р</w:t>
      </w:r>
      <w:proofErr w:type="gramEnd"/>
      <w:r w:rsidRPr="00B1541C">
        <w:rPr>
          <w:rFonts w:ascii="Times New Roman" w:hAnsi="Times New Roman" w:cs="Times New Roman"/>
          <w:sz w:val="24"/>
          <w:szCs w:val="24"/>
        </w:rPr>
        <w:t xml:space="preserve">уб. или 72,2% к плану на 2013 год, что составляет 124,8 % к аналогичному периоду прошлого года. </w:t>
      </w:r>
      <w:proofErr w:type="spellStart"/>
      <w:r w:rsidRPr="00B1541C">
        <w:rPr>
          <w:rFonts w:ascii="Times New Roman" w:hAnsi="Times New Roman" w:cs="Times New Roman"/>
          <w:sz w:val="24"/>
          <w:szCs w:val="24"/>
        </w:rPr>
        <w:t>Профицит</w:t>
      </w:r>
      <w:proofErr w:type="spellEnd"/>
      <w:r w:rsidRPr="00B1541C">
        <w:rPr>
          <w:rFonts w:ascii="Times New Roman" w:hAnsi="Times New Roman" w:cs="Times New Roman"/>
          <w:sz w:val="24"/>
          <w:szCs w:val="24"/>
        </w:rPr>
        <w:t xml:space="preserve"> бюджета района  на 01.11.2013 год составил 664,6 тыс. рублей. Собственные доходы бюджета Шумерлинского района за 10 месяцев текущего года составили 13 478,5 тыс</w:t>
      </w:r>
      <w:proofErr w:type="gramStart"/>
      <w:r w:rsidRPr="00B1541C">
        <w:rPr>
          <w:rFonts w:ascii="Times New Roman" w:hAnsi="Times New Roman" w:cs="Times New Roman"/>
          <w:sz w:val="24"/>
          <w:szCs w:val="24"/>
        </w:rPr>
        <w:t>.р</w:t>
      </w:r>
      <w:proofErr w:type="gramEnd"/>
      <w:r w:rsidRPr="00B1541C">
        <w:rPr>
          <w:rFonts w:ascii="Times New Roman" w:hAnsi="Times New Roman" w:cs="Times New Roman"/>
          <w:sz w:val="24"/>
          <w:szCs w:val="24"/>
        </w:rPr>
        <w:t xml:space="preserve">ублей, или 76,5% в общей сумме доходов. </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результате реформирования сферы общественных финансов в Шумерлинском районе:</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обеспечена четкая законодательная регламентация процесса формирования и исполнения  бюджета Шумерлинского района, осуществления финансового </w:t>
      </w:r>
      <w:proofErr w:type="gramStart"/>
      <w:r w:rsidRPr="00B1541C">
        <w:rPr>
          <w:rFonts w:ascii="Times New Roman" w:hAnsi="Times New Roman" w:cs="Times New Roman"/>
          <w:sz w:val="24"/>
          <w:szCs w:val="24"/>
        </w:rPr>
        <w:t>контроля за</w:t>
      </w:r>
      <w:proofErr w:type="gramEnd"/>
      <w:r w:rsidRPr="00B1541C">
        <w:rPr>
          <w:rFonts w:ascii="Times New Roman" w:hAnsi="Times New Roman" w:cs="Times New Roman"/>
          <w:sz w:val="24"/>
          <w:szCs w:val="24"/>
        </w:rPr>
        <w:t xml:space="preserve"> использованием бюджетных средств;</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осуществлен переход от годового к среднесрочному формированию бюджета Шумерлинского района Чувашской Республики на трехлетний период;</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законодательно закреплены правила налогового регулирования, перечень местных налогов, их ставки, порядок и условия предоставления налоговых льгот;</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произведено разграничение полномочий и расходных обязательств Шумерлинского района и муниципальных образований, сформированы на новой основе межбюджетные отношения, законодательно утверждена методика распределения дотаций из республиканского бюджета Чувашской Республики на выравнивание уровня бюджетной обеспеченности муниципальных образований, основанная на объективных критериях оценки бюджетной обеспеченности и налогового потенциала муниципальных образований;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законодательно закреплено ведение постоянного учета муниципального долга Шумерлинского района  в Муниципальной долговой книге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обеспечено ведение постоянного мониторинга качества управления финансами на основе системы аналитических индикаторов состояния местного бюджета Шумерлинского района и муниципального  долга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На современном этапе основными направлениями дальнейшего реформирования сферы общественных финансов и совершенствования бюджетной политики являются:</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развитие программно-целевых принципов бюджетного планирования в рамках муниципальных программ Шумерлинского района, </w:t>
      </w:r>
      <w:proofErr w:type="spellStart"/>
      <w:r w:rsidRPr="00B1541C">
        <w:rPr>
          <w:rFonts w:ascii="Times New Roman" w:hAnsi="Times New Roman" w:cs="Times New Roman"/>
          <w:sz w:val="24"/>
          <w:szCs w:val="24"/>
        </w:rPr>
        <w:t>бюджетирования</w:t>
      </w:r>
      <w:proofErr w:type="spellEnd"/>
      <w:r w:rsidRPr="00B1541C">
        <w:rPr>
          <w:rFonts w:ascii="Times New Roman" w:hAnsi="Times New Roman" w:cs="Times New Roman"/>
          <w:sz w:val="24"/>
          <w:szCs w:val="24"/>
        </w:rPr>
        <w:t>, ориентированного на достижение результата;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отработка финансовых механизмов обеспечения выполнения муниципальных заданий бюджетными и автономными учреждениями Шумерлинского района, повышение качества оказания муниципальных услуг;</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формирование Дорожного фонда Шумерлинского района и обеспечение эффективного использования средств, поступающих в указанный фонд;</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общественными финансами в Шумерлинском районе.</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В системе управления общественными финансами одним из ключевых инструментов является долговая политика. В качестве приоритетной задачи Шумерлинского района при управлении долгом на 2014 год и плановый периоды до 2020  года  будет продолжена политика оптимизации структуры муниципального долга и объема заимствований для финансирования дефицита бюджета Шумерлинского района, а также стоимости обслуживания долга. Выполнение этой задачи предполагает достаточно выверенные объемы заимствований в пределах норм, установленных Бюджетным кодексом Российской Федерации, а также четкое соблюдение сроков выплаты всех обязательств Шумерлинского района. Долговые обязательства Шумерлинского района существуют в виде обязательств </w:t>
      </w:r>
      <w:proofErr w:type="gramStart"/>
      <w:r w:rsidRPr="00B1541C">
        <w:rPr>
          <w:rFonts w:ascii="Times New Roman" w:hAnsi="Times New Roman" w:cs="Times New Roman"/>
          <w:sz w:val="24"/>
          <w:szCs w:val="24"/>
        </w:rPr>
        <w:t>по</w:t>
      </w:r>
      <w:proofErr w:type="gramEnd"/>
      <w:r w:rsidRPr="00B1541C">
        <w:rPr>
          <w:rFonts w:ascii="Times New Roman" w:hAnsi="Times New Roman" w:cs="Times New Roman"/>
          <w:sz w:val="24"/>
          <w:szCs w:val="24"/>
        </w:rPr>
        <w:t>:</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ценным бумагам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бюджетным кредитам, привлеченным в бюджет Шумерлинского района от других бюджетов бюджетной системы Российской Федерации;</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кредитам, полученным Шумерлинским районом от кредитных организаций;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муниципальным гарантиям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объем муниципального долга Шумерлинского района включаются:</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номинальная сумма долга по муниципальным ценным бумагам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объем основного долга по бюджетным кредитам, привлеченным в бюджет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объем основного долга по кредитам, полученным Шумерлинским районом;</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объем обязательств по муниципальным гарантиям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объем иных (за исключением указанных) непогашенных долговых обязательств Шумерлинского района.</w:t>
      </w:r>
    </w:p>
    <w:p w:rsidR="0000407B" w:rsidRPr="00B1541C" w:rsidRDefault="0000407B" w:rsidP="0000407B">
      <w:pPr>
        <w:pStyle w:val="ConsPlusCell"/>
        <w:jc w:val="both"/>
        <w:rPr>
          <w:rFonts w:ascii="Times New Roman" w:hAnsi="Times New Roman" w:cs="Times New Roman"/>
          <w:sz w:val="24"/>
          <w:szCs w:val="24"/>
        </w:rPr>
      </w:pPr>
      <w:r w:rsidRPr="00B1541C">
        <w:rPr>
          <w:rFonts w:ascii="Times New Roman" w:hAnsi="Times New Roman" w:cs="Times New Roman"/>
          <w:sz w:val="24"/>
          <w:szCs w:val="24"/>
        </w:rPr>
        <w:t xml:space="preserve">          В 2014 году и плановом периоде 2015 и 2016 годов верхний предел муниципального долга Шумерлинского района по состоянию на конец  очередного финансового года и конец каждого года планового периода прогнозируется в сумме 1000,0 тыс</w:t>
      </w:r>
      <w:proofErr w:type="gramStart"/>
      <w:r w:rsidRPr="00B1541C">
        <w:rPr>
          <w:rFonts w:ascii="Times New Roman" w:hAnsi="Times New Roman" w:cs="Times New Roman"/>
          <w:sz w:val="24"/>
          <w:szCs w:val="24"/>
        </w:rPr>
        <w:t>.р</w:t>
      </w:r>
      <w:proofErr w:type="gramEnd"/>
      <w:r w:rsidRPr="00B1541C">
        <w:rPr>
          <w:rFonts w:ascii="Times New Roman" w:hAnsi="Times New Roman" w:cs="Times New Roman"/>
          <w:sz w:val="24"/>
          <w:szCs w:val="24"/>
        </w:rPr>
        <w:t>ублей, в том числе задолженность по рассроченным централизованным кредитам составит 0,0 тыс.рублей, муниципальные гарантии 1000,0 тыс.рублей.</w:t>
      </w:r>
    </w:p>
    <w:p w:rsidR="0000407B" w:rsidRPr="00B1541C" w:rsidRDefault="0000407B" w:rsidP="0000407B">
      <w:pPr>
        <w:pStyle w:val="ConsPlusCell"/>
        <w:jc w:val="both"/>
        <w:rPr>
          <w:rFonts w:ascii="Times New Roman" w:hAnsi="Times New Roman" w:cs="Times New Roman"/>
          <w:sz w:val="24"/>
          <w:szCs w:val="24"/>
        </w:rPr>
      </w:pPr>
      <w:r w:rsidRPr="00B1541C">
        <w:rPr>
          <w:rFonts w:ascii="Times New Roman" w:hAnsi="Times New Roman" w:cs="Times New Roman"/>
          <w:sz w:val="24"/>
          <w:szCs w:val="24"/>
        </w:rPr>
        <w:t xml:space="preserve">         В соответствии со статьей 19 решения Собрания депутатов Шумерлинского района от 30 ноября 2011 года № 17/1 «Об утверждении Положения «О регулировании бюджетных правоотношений в Шумерлинском районе Чувашской Республики» муниципальные внутренние заимствования Шумерлинского района осуществляются в целях финансирования дефицита бюджета Шумерлинского района, а также для погашения обязательств Шумерлинского района. В 2014 году и плановом периоде 2015 и 2016 годах Программа внутренних муниципальных заимствований Шумерлинского района не предусматривает привлечение муниципальных займов, осуществляемых путем выпуска от имени Шумерлинского района муниципальных ценных бумаг, кредитов, привлекаемых в валюте Российской Федерации от кредитных организаций в течение года. На протяжении последних лет Шумерлинский район придерживался взвешенной стратегии,  управления муниципальном долгом основным лейтмотивом которой являются: жесткое контролирование объема  долга и расходов на его обслуживание, недопущение необоснованных заимствований, а также сохранения необходимых условий снижения стоимости и увеличения сроков заимствования. При этом стержневым элементом стратегии управления долгом выступало и выступает обеспечение безусловного, полного и своевременного выполнения обязательств по обслуживанию и погашению муниципального долга.</w:t>
      </w:r>
    </w:p>
    <w:p w:rsidR="0000407B" w:rsidRPr="00B1541C" w:rsidRDefault="0000407B" w:rsidP="0000407B">
      <w:pPr>
        <w:pStyle w:val="ConsPlusCell"/>
        <w:jc w:val="both"/>
        <w:rPr>
          <w:rFonts w:ascii="Times New Roman" w:hAnsi="Times New Roman" w:cs="Times New Roman"/>
          <w:sz w:val="24"/>
          <w:szCs w:val="24"/>
        </w:rPr>
      </w:pPr>
      <w:r w:rsidRPr="00B1541C">
        <w:rPr>
          <w:rFonts w:ascii="Times New Roman" w:hAnsi="Times New Roman" w:cs="Times New Roman"/>
          <w:sz w:val="24"/>
          <w:szCs w:val="24"/>
        </w:rPr>
        <w:t xml:space="preserve">         </w:t>
      </w:r>
      <w:proofErr w:type="gramStart"/>
      <w:r w:rsidRPr="00B1541C">
        <w:rPr>
          <w:rFonts w:ascii="Times New Roman" w:hAnsi="Times New Roman" w:cs="Times New Roman"/>
          <w:sz w:val="24"/>
          <w:szCs w:val="24"/>
        </w:rPr>
        <w:t>В соответствии с решением Собрания депутатов Шумерлинского района «Об утверждении Положения «О регулировании бюджетных правоотношений в Шумерлинском районе Чувашской Республики» основными направлениями и сферами деятельности, под которые могут предоставляться муниципальные гарантии Шумерлинского района, являются проекты, связанные с увеличением доходной базы бюджетов Шумерлинского района, созданием новых рабочих мест, развитием общественной инфраструктуры, муниципальной поддержкой агропромышленного комплекса и повышением уровня жизни населения.</w:t>
      </w:r>
      <w:proofErr w:type="gramEnd"/>
      <w:r w:rsidRPr="00B1541C">
        <w:rPr>
          <w:rFonts w:ascii="Times New Roman" w:hAnsi="Times New Roman" w:cs="Times New Roman"/>
          <w:sz w:val="24"/>
          <w:szCs w:val="24"/>
        </w:rPr>
        <w:t xml:space="preserve"> В 2012 году Шумерлинский район выступил гарантом по кредиту для СХПК «Комбинат» Шумерлинского района на сумму 500,0 тыс. рублей. По состоянию на 01.10.2013 года сумма с учетом погашения составляет 325,0 тыс. рублей. Срок погашения гарантии по кредиту – апрель 2014 года.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Основными проблемами в сфере управления муниципальным имуществом Шумерлинского района  являются необходимость оптимизации структуры муниципальной собственности Шумерлинского района (далее также - муниципальная собственность), вовлечения максимального количества объектов муниципальной собственности в коммерческий оборот с целью увеличения неналоговых доходов   бюджета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районе налажена система постоянного учета муниципального имущества Шумерлинского района (далее также - муниципальное имущество) и поддержания в актуальном состоянии базы данных об объектах учета муниципального имущества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По состоянию на 1 декабря </w:t>
      </w:r>
      <w:smartTag w:uri="urn:schemas-microsoft-com:office:smarttags" w:element="metricconverter">
        <w:smartTagPr>
          <w:attr w:name="ProductID" w:val="2013 г"/>
        </w:smartTagPr>
        <w:r w:rsidRPr="00B1541C">
          <w:rPr>
            <w:rFonts w:ascii="Times New Roman" w:hAnsi="Times New Roman" w:cs="Times New Roman"/>
            <w:sz w:val="24"/>
            <w:szCs w:val="24"/>
          </w:rPr>
          <w:t>2013 г</w:t>
        </w:r>
      </w:smartTag>
      <w:r w:rsidRPr="00B1541C">
        <w:rPr>
          <w:rFonts w:ascii="Times New Roman" w:hAnsi="Times New Roman" w:cs="Times New Roman"/>
          <w:sz w:val="24"/>
          <w:szCs w:val="24"/>
        </w:rPr>
        <w:t>. в Реестре муниципального имущества Шумерлинского района учтено всего 40 юридических лиц, в том числе 3 муниципальных унитарных предприятия Шумерлинского района, 37 муниципальных учреждений Шумерлинского района, включая 2 автономных учреждения Шумерлинского района; 1 хозяйственное обществ</w:t>
      </w:r>
      <w:r>
        <w:rPr>
          <w:rFonts w:ascii="Times New Roman" w:hAnsi="Times New Roman" w:cs="Times New Roman"/>
          <w:sz w:val="24"/>
          <w:szCs w:val="24"/>
        </w:rPr>
        <w:t>о</w:t>
      </w:r>
      <w:r w:rsidRPr="00B1541C">
        <w:rPr>
          <w:rFonts w:ascii="Times New Roman" w:hAnsi="Times New Roman" w:cs="Times New Roman"/>
          <w:sz w:val="24"/>
          <w:szCs w:val="24"/>
        </w:rPr>
        <w:t xml:space="preserve"> с участием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Проводится целенаправленная работа по обеспечению государственной регистрации права собственности на объекты недвижимого имущества, находящиеся в муниципальной собственности Шумерлинского района.     </w:t>
      </w:r>
    </w:p>
    <w:p w:rsidR="0000407B" w:rsidRPr="00B1541C" w:rsidRDefault="0000407B" w:rsidP="0000407B">
      <w:pPr>
        <w:jc w:val="both"/>
      </w:pPr>
      <w:r w:rsidRPr="00B1541C">
        <w:t xml:space="preserve">        В связи с реализацией закона 83</w:t>
      </w:r>
      <w:r>
        <w:t>-</w:t>
      </w:r>
      <w:r w:rsidRPr="00B1541C">
        <w:t xml:space="preserve"> ФЗ с 1 января 2012 года администрации сельских поселений Шумерлинского района, финансовый отдел администрации Шумерлинского района, отдел образования, спорта и молодежной политики  администрации Шумерлинского района переведены в статус органов местного самоуправления. В статус бюджетных учреждений, получателей субсидий переведены 9 общеобразовательных школ, 1 музыкальная школа, Информационно-ресурсный центр культуры и архивного дела Шумерлинского района, </w:t>
      </w:r>
      <w:proofErr w:type="spellStart"/>
      <w:r w:rsidRPr="00B1541C">
        <w:t>Межпоселенческая</w:t>
      </w:r>
      <w:proofErr w:type="spellEnd"/>
      <w:r w:rsidRPr="00B1541C">
        <w:t xml:space="preserve"> централизованная бухгалтерия. В сентябре 2011 года на базе Торханского культурно-оздоровительного центра создано автономное учреждение – АУ ДОД «</w:t>
      </w:r>
      <w:proofErr w:type="spellStart"/>
      <w:r w:rsidRPr="00B1541C">
        <w:t>Торханская</w:t>
      </w:r>
      <w:proofErr w:type="spellEnd"/>
      <w:r w:rsidRPr="00B1541C">
        <w:t xml:space="preserve"> спортивная школа – центр культуры и здоровья». В течение января 2012 года </w:t>
      </w:r>
      <w:proofErr w:type="gramStart"/>
      <w:r w:rsidRPr="00B1541C">
        <w:t>созда</w:t>
      </w:r>
      <w:r>
        <w:t>н</w:t>
      </w:r>
      <w:r w:rsidRPr="00B1541C">
        <w:t>ные</w:t>
      </w:r>
      <w:proofErr w:type="gramEnd"/>
      <w:r w:rsidRPr="00B1541C">
        <w:t xml:space="preserve"> на базе библиотек и клубов 11 культурных центров переведены в статус  бюджетных учреждений, получателей субсидий. С 1 июля 2013 года в районе создано новое автономное учреждение «Многофункциональный центр по предоставлению государственных и муниципальных услуг»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Изменение типа муниципальных учреждений Шумерлинского района сопровождалось разработкой новых финансовых механизмов обеспечения их деятельности, утверждением методики расчета нормативов затрат на оказание муниципальных услуг и содержание имущества муниципальных учреждений Шумерлинского района, формированием муниципальных заданий бюджетным и автономным учреждениям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Важным направлением работы является управление земельными ресурсами и объектами недвижимости. На основании постановлений администрации Шумерлинского района за 11 месяцев </w:t>
      </w:r>
      <w:smartTag w:uri="urn:schemas-microsoft-com:office:smarttags" w:element="metricconverter">
        <w:smartTagPr>
          <w:attr w:name="ProductID" w:val="2013 г"/>
        </w:smartTagPr>
        <w:r w:rsidRPr="00B1541C">
          <w:rPr>
            <w:rFonts w:ascii="Times New Roman" w:hAnsi="Times New Roman" w:cs="Times New Roman"/>
            <w:sz w:val="24"/>
            <w:szCs w:val="24"/>
          </w:rPr>
          <w:t>2013 г</w:t>
        </w:r>
      </w:smartTag>
      <w:r w:rsidRPr="00B1541C">
        <w:rPr>
          <w:rFonts w:ascii="Times New Roman" w:hAnsi="Times New Roman" w:cs="Times New Roman"/>
          <w:sz w:val="24"/>
          <w:szCs w:val="24"/>
        </w:rPr>
        <w:t xml:space="preserve">.  предоставлено на праве постоянного (бессрочного) пользования 63 земельных участка площадью </w:t>
      </w:r>
      <w:smartTag w:uri="urn:schemas-microsoft-com:office:smarttags" w:element="metricconverter">
        <w:smartTagPr>
          <w:attr w:name="ProductID" w:val="129,5 га"/>
        </w:smartTagPr>
        <w:r w:rsidRPr="00B1541C">
          <w:rPr>
            <w:rFonts w:ascii="Times New Roman" w:hAnsi="Times New Roman" w:cs="Times New Roman"/>
            <w:sz w:val="24"/>
            <w:szCs w:val="24"/>
          </w:rPr>
          <w:t>129,5 га</w:t>
        </w:r>
      </w:smartTag>
      <w:r w:rsidRPr="00B1541C">
        <w:rPr>
          <w:rFonts w:ascii="Times New Roman" w:hAnsi="Times New Roman" w:cs="Times New Roman"/>
          <w:sz w:val="24"/>
          <w:szCs w:val="24"/>
        </w:rPr>
        <w:t>.</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Собственникам объектов недвижимости продано 6 земельных участков площадью </w:t>
      </w:r>
      <w:smartTag w:uri="urn:schemas-microsoft-com:office:smarttags" w:element="metricconverter">
        <w:smartTagPr>
          <w:attr w:name="ProductID" w:val="2,1 га"/>
        </w:smartTagPr>
        <w:r w:rsidRPr="00B1541C">
          <w:rPr>
            <w:rFonts w:ascii="Times New Roman" w:hAnsi="Times New Roman" w:cs="Times New Roman"/>
            <w:sz w:val="24"/>
            <w:szCs w:val="24"/>
          </w:rPr>
          <w:t>2,1 га</w:t>
        </w:r>
      </w:smartTag>
      <w:r w:rsidRPr="00B1541C">
        <w:rPr>
          <w:rFonts w:ascii="Times New Roman" w:hAnsi="Times New Roman" w:cs="Times New Roman"/>
          <w:sz w:val="24"/>
          <w:szCs w:val="24"/>
        </w:rPr>
        <w:t>. В бюджет Шумерлинского района от продажи земельных участков поступило 1,2 млн.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В рамках реализации </w:t>
      </w:r>
      <w:hyperlink r:id="rId6" w:history="1">
        <w:proofErr w:type="gramStart"/>
        <w:r w:rsidRPr="00B1541C">
          <w:rPr>
            <w:rFonts w:ascii="Times New Roman" w:hAnsi="Times New Roman" w:cs="Times New Roman"/>
            <w:sz w:val="24"/>
            <w:szCs w:val="24"/>
          </w:rPr>
          <w:t>Закон</w:t>
        </w:r>
        <w:proofErr w:type="gramEnd"/>
      </w:hyperlink>
      <w:r w:rsidRPr="00B1541C">
        <w:rPr>
          <w:rFonts w:ascii="Times New Roman" w:hAnsi="Times New Roman" w:cs="Times New Roman"/>
          <w:sz w:val="24"/>
          <w:szCs w:val="24"/>
        </w:rPr>
        <w:t xml:space="preserve">а Чувашской Республики "О предоставлении земельных участков многодетным семьям в Чувашской Республике"  по состоянию на 1 декабря </w:t>
      </w:r>
      <w:smartTag w:uri="urn:schemas-microsoft-com:office:smarttags" w:element="metricconverter">
        <w:smartTagPr>
          <w:attr w:name="ProductID" w:val="2013 г"/>
        </w:smartTagPr>
        <w:r w:rsidRPr="00B1541C">
          <w:rPr>
            <w:rFonts w:ascii="Times New Roman" w:hAnsi="Times New Roman" w:cs="Times New Roman"/>
            <w:sz w:val="24"/>
            <w:szCs w:val="24"/>
          </w:rPr>
          <w:t>2013 г</w:t>
        </w:r>
      </w:smartTag>
      <w:r w:rsidRPr="00B1541C">
        <w:rPr>
          <w:rFonts w:ascii="Times New Roman" w:hAnsi="Times New Roman" w:cs="Times New Roman"/>
          <w:sz w:val="24"/>
          <w:szCs w:val="24"/>
        </w:rPr>
        <w:t xml:space="preserve">. многодетным семьям предоставлено 16 земельных участков общей площадью </w:t>
      </w:r>
      <w:smartTag w:uri="urn:schemas-microsoft-com:office:smarttags" w:element="metricconverter">
        <w:smartTagPr>
          <w:attr w:name="ProductID" w:val="3,7 га"/>
        </w:smartTagPr>
        <w:r w:rsidRPr="00B1541C">
          <w:rPr>
            <w:rFonts w:ascii="Times New Roman" w:hAnsi="Times New Roman" w:cs="Times New Roman"/>
            <w:sz w:val="24"/>
            <w:szCs w:val="24"/>
          </w:rPr>
          <w:t>3,7 га</w:t>
        </w:r>
      </w:smartTag>
      <w:r w:rsidRPr="00B1541C">
        <w:rPr>
          <w:rFonts w:ascii="Times New Roman" w:hAnsi="Times New Roman" w:cs="Times New Roman"/>
          <w:sz w:val="24"/>
          <w:szCs w:val="24"/>
        </w:rPr>
        <w:t xml:space="preserve">, из них 6 земельных участков площадью </w:t>
      </w:r>
      <w:smartTag w:uri="urn:schemas-microsoft-com:office:smarttags" w:element="metricconverter">
        <w:smartTagPr>
          <w:attr w:name="ProductID" w:val="0,9 га"/>
        </w:smartTagPr>
        <w:r w:rsidRPr="00B1541C">
          <w:rPr>
            <w:rFonts w:ascii="Times New Roman" w:hAnsi="Times New Roman" w:cs="Times New Roman"/>
            <w:sz w:val="24"/>
            <w:szCs w:val="24"/>
          </w:rPr>
          <w:t>0,9 га</w:t>
        </w:r>
      </w:smartTag>
      <w:r w:rsidRPr="00B1541C">
        <w:rPr>
          <w:rFonts w:ascii="Times New Roman" w:hAnsi="Times New Roman" w:cs="Times New Roman"/>
          <w:sz w:val="24"/>
          <w:szCs w:val="24"/>
        </w:rPr>
        <w:t xml:space="preserve"> - для жилищного строительства, 10 участков площадью </w:t>
      </w:r>
      <w:smartTag w:uri="urn:schemas-microsoft-com:office:smarttags" w:element="metricconverter">
        <w:smartTagPr>
          <w:attr w:name="ProductID" w:val="2,8 га"/>
        </w:smartTagPr>
        <w:r w:rsidRPr="00B1541C">
          <w:rPr>
            <w:rFonts w:ascii="Times New Roman" w:hAnsi="Times New Roman" w:cs="Times New Roman"/>
            <w:sz w:val="24"/>
            <w:szCs w:val="24"/>
          </w:rPr>
          <w:t>2,8 га</w:t>
        </w:r>
      </w:smartTag>
      <w:r w:rsidRPr="00B1541C">
        <w:rPr>
          <w:rFonts w:ascii="Times New Roman" w:hAnsi="Times New Roman" w:cs="Times New Roman"/>
          <w:sz w:val="24"/>
          <w:szCs w:val="24"/>
        </w:rPr>
        <w:t xml:space="preserve"> - для ведения личного подсобного хозяйства.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По состоянию на 1 декабря </w:t>
      </w:r>
      <w:smartTag w:uri="urn:schemas-microsoft-com:office:smarttags" w:element="metricconverter">
        <w:smartTagPr>
          <w:attr w:name="ProductID" w:val="2013 г"/>
        </w:smartTagPr>
        <w:r w:rsidRPr="00B1541C">
          <w:rPr>
            <w:rFonts w:ascii="Times New Roman" w:hAnsi="Times New Roman" w:cs="Times New Roman"/>
            <w:sz w:val="24"/>
            <w:szCs w:val="24"/>
          </w:rPr>
          <w:t>2013 г</w:t>
        </w:r>
      </w:smartTag>
      <w:r w:rsidRPr="00B1541C">
        <w:rPr>
          <w:rFonts w:ascii="Times New Roman" w:hAnsi="Times New Roman" w:cs="Times New Roman"/>
          <w:sz w:val="24"/>
          <w:szCs w:val="24"/>
        </w:rPr>
        <w:t>. действует 29 договоров аренды муниципального имущества Шумерлинского района, от аренды которого в консолидированный бюджет Шумерлинского района  поступило 364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Действует 255 договоров аренды земельных участков, находящихся в муниципальной собственности Шумерлинского района и государственная собственность на которые не разграничена, в соответствии с которыми передано в аренду </w:t>
      </w:r>
      <w:smartTag w:uri="urn:schemas-microsoft-com:office:smarttags" w:element="metricconverter">
        <w:smartTagPr>
          <w:attr w:name="ProductID" w:val="844,7 га"/>
        </w:smartTagPr>
        <w:r w:rsidRPr="00B1541C">
          <w:rPr>
            <w:rFonts w:ascii="Times New Roman" w:hAnsi="Times New Roman" w:cs="Times New Roman"/>
            <w:sz w:val="24"/>
            <w:szCs w:val="24"/>
          </w:rPr>
          <w:t>844,7 га</w:t>
        </w:r>
      </w:smartTag>
      <w:r w:rsidRPr="00B1541C">
        <w:rPr>
          <w:rFonts w:ascii="Times New Roman" w:hAnsi="Times New Roman" w:cs="Times New Roman"/>
          <w:sz w:val="24"/>
          <w:szCs w:val="24"/>
        </w:rPr>
        <w:t xml:space="preserve"> земель. От аренды земельных участков в консолидированный бюджет Шумерлинского района поступило 1623,6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Всего по состоянию на 1 декабря </w:t>
      </w:r>
      <w:smartTag w:uri="urn:schemas-microsoft-com:office:smarttags" w:element="metricconverter">
        <w:smartTagPr>
          <w:attr w:name="ProductID" w:val="2013 г"/>
        </w:smartTagPr>
        <w:r w:rsidRPr="00B1541C">
          <w:rPr>
            <w:rFonts w:ascii="Times New Roman" w:hAnsi="Times New Roman" w:cs="Times New Roman"/>
            <w:sz w:val="24"/>
            <w:szCs w:val="24"/>
          </w:rPr>
          <w:t>2013 г</w:t>
        </w:r>
      </w:smartTag>
      <w:r w:rsidRPr="00B1541C">
        <w:rPr>
          <w:rFonts w:ascii="Times New Roman" w:hAnsi="Times New Roman" w:cs="Times New Roman"/>
          <w:sz w:val="24"/>
          <w:szCs w:val="24"/>
        </w:rPr>
        <w:t>. от использования имущества и земельных участков в консолидированный бюджет Шумерлинского района поступило 4587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 За 11 месяцев </w:t>
      </w:r>
      <w:smartTag w:uri="urn:schemas-microsoft-com:office:smarttags" w:element="metricconverter">
        <w:smartTagPr>
          <w:attr w:name="ProductID" w:val="2013 г"/>
        </w:smartTagPr>
        <w:r w:rsidRPr="00B1541C">
          <w:rPr>
            <w:rFonts w:ascii="Times New Roman" w:hAnsi="Times New Roman" w:cs="Times New Roman"/>
            <w:sz w:val="24"/>
            <w:szCs w:val="24"/>
          </w:rPr>
          <w:t>2013 г</w:t>
        </w:r>
      </w:smartTag>
      <w:r w:rsidRPr="00B1541C">
        <w:rPr>
          <w:rFonts w:ascii="Times New Roman" w:hAnsi="Times New Roman" w:cs="Times New Roman"/>
          <w:sz w:val="24"/>
          <w:szCs w:val="24"/>
        </w:rPr>
        <w:t>. поступление сре</w:t>
      </w:r>
      <w:proofErr w:type="gramStart"/>
      <w:r w:rsidRPr="00B1541C">
        <w:rPr>
          <w:rFonts w:ascii="Times New Roman" w:hAnsi="Times New Roman" w:cs="Times New Roman"/>
          <w:sz w:val="24"/>
          <w:szCs w:val="24"/>
        </w:rPr>
        <w:t>дств в б</w:t>
      </w:r>
      <w:proofErr w:type="gramEnd"/>
      <w:r w:rsidRPr="00B1541C">
        <w:rPr>
          <w:rFonts w:ascii="Times New Roman" w:hAnsi="Times New Roman" w:cs="Times New Roman"/>
          <w:sz w:val="24"/>
          <w:szCs w:val="24"/>
        </w:rPr>
        <w:t>юджет Шумерлинского района от приватизации муниципального имущества составило 1369,7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Согласно прогнозу в 2020 году доля муниципального имущества Шумерлинского района вовлеченного в хозяйственный оборот составит 100,0 процентов.</w:t>
      </w:r>
    </w:p>
    <w:p w:rsidR="0000407B" w:rsidRPr="00B1541C" w:rsidRDefault="0000407B" w:rsidP="0000407B">
      <w:pPr>
        <w:pStyle w:val="ConsPlusNormal"/>
        <w:ind w:firstLine="540"/>
        <w:jc w:val="both"/>
        <w:rPr>
          <w:rFonts w:ascii="Times New Roman" w:hAnsi="Times New Roman" w:cs="Times New Roman"/>
          <w:sz w:val="24"/>
          <w:szCs w:val="24"/>
        </w:rPr>
      </w:pPr>
    </w:p>
    <w:p w:rsidR="0000407B" w:rsidRPr="00B1541C" w:rsidRDefault="0000407B" w:rsidP="0000407B">
      <w:pPr>
        <w:pStyle w:val="ConsPlusNormal"/>
        <w:ind w:firstLine="540"/>
        <w:jc w:val="center"/>
        <w:rPr>
          <w:rFonts w:ascii="Times New Roman" w:hAnsi="Times New Roman" w:cs="Times New Roman"/>
          <w:sz w:val="24"/>
          <w:szCs w:val="24"/>
        </w:rPr>
      </w:pPr>
    </w:p>
    <w:p w:rsidR="0000407B" w:rsidRPr="00B1541C" w:rsidRDefault="0000407B" w:rsidP="0000407B">
      <w:pPr>
        <w:pStyle w:val="ConsPlusNormal"/>
        <w:jc w:val="center"/>
        <w:outlineLvl w:val="1"/>
        <w:rPr>
          <w:rFonts w:ascii="Times New Roman" w:hAnsi="Times New Roman" w:cs="Times New Roman"/>
          <w:sz w:val="24"/>
          <w:szCs w:val="24"/>
        </w:rPr>
      </w:pPr>
      <w:r w:rsidRPr="00B1541C">
        <w:rPr>
          <w:rFonts w:ascii="Times New Roman" w:hAnsi="Times New Roman" w:cs="Times New Roman"/>
          <w:sz w:val="24"/>
          <w:szCs w:val="24"/>
        </w:rPr>
        <w:t>Раздел II. Приоритеты муниципальной политики</w:t>
      </w:r>
    </w:p>
    <w:p w:rsidR="0000407B" w:rsidRPr="00B1541C" w:rsidRDefault="0000407B" w:rsidP="0000407B">
      <w:pPr>
        <w:pStyle w:val="ConsPlusNormal"/>
        <w:jc w:val="center"/>
        <w:rPr>
          <w:rFonts w:ascii="Times New Roman" w:hAnsi="Times New Roman" w:cs="Times New Roman"/>
          <w:sz w:val="24"/>
          <w:szCs w:val="24"/>
        </w:rPr>
      </w:pPr>
      <w:r w:rsidRPr="00B1541C">
        <w:rPr>
          <w:rFonts w:ascii="Times New Roman" w:hAnsi="Times New Roman" w:cs="Times New Roman"/>
          <w:sz w:val="24"/>
          <w:szCs w:val="24"/>
        </w:rPr>
        <w:t>в сфере реализации Муниципальной программы, цели, задачи</w:t>
      </w:r>
    </w:p>
    <w:p w:rsidR="0000407B" w:rsidRPr="00B1541C" w:rsidRDefault="0000407B" w:rsidP="0000407B">
      <w:pPr>
        <w:pStyle w:val="ConsPlusNormal"/>
        <w:jc w:val="center"/>
        <w:rPr>
          <w:rFonts w:ascii="Times New Roman" w:hAnsi="Times New Roman" w:cs="Times New Roman"/>
          <w:sz w:val="24"/>
          <w:szCs w:val="24"/>
        </w:rPr>
      </w:pPr>
      <w:r w:rsidRPr="00B1541C">
        <w:rPr>
          <w:rFonts w:ascii="Times New Roman" w:hAnsi="Times New Roman" w:cs="Times New Roman"/>
          <w:sz w:val="24"/>
          <w:szCs w:val="24"/>
        </w:rPr>
        <w:t>и показатели (индикаторы) достижения целей и решения задач,</w:t>
      </w:r>
    </w:p>
    <w:p w:rsidR="0000407B" w:rsidRPr="00B1541C" w:rsidRDefault="0000407B" w:rsidP="0000407B">
      <w:pPr>
        <w:pStyle w:val="ConsPlusNormal"/>
        <w:jc w:val="center"/>
        <w:rPr>
          <w:rFonts w:ascii="Times New Roman" w:hAnsi="Times New Roman" w:cs="Times New Roman"/>
          <w:sz w:val="24"/>
          <w:szCs w:val="24"/>
        </w:rPr>
      </w:pPr>
      <w:r w:rsidRPr="00B1541C">
        <w:rPr>
          <w:rFonts w:ascii="Times New Roman" w:hAnsi="Times New Roman" w:cs="Times New Roman"/>
          <w:sz w:val="24"/>
          <w:szCs w:val="24"/>
        </w:rPr>
        <w:t>описание основных ожидаемых конечных результатов, срок</w:t>
      </w:r>
    </w:p>
    <w:p w:rsidR="0000407B" w:rsidRPr="00B1541C" w:rsidRDefault="0000407B" w:rsidP="0000407B">
      <w:pPr>
        <w:pStyle w:val="ConsPlusNormal"/>
        <w:jc w:val="center"/>
        <w:rPr>
          <w:rFonts w:ascii="Times New Roman" w:hAnsi="Times New Roman" w:cs="Times New Roman"/>
          <w:sz w:val="24"/>
          <w:szCs w:val="24"/>
        </w:rPr>
      </w:pPr>
      <w:r w:rsidRPr="00B1541C">
        <w:rPr>
          <w:rFonts w:ascii="Times New Roman" w:hAnsi="Times New Roman" w:cs="Times New Roman"/>
          <w:sz w:val="24"/>
          <w:szCs w:val="24"/>
        </w:rPr>
        <w:t>реализации Муниципальной программы</w:t>
      </w:r>
    </w:p>
    <w:p w:rsidR="0000407B" w:rsidRPr="00B1541C" w:rsidRDefault="0000407B" w:rsidP="0000407B">
      <w:pPr>
        <w:pStyle w:val="ConsPlusNormal"/>
        <w:ind w:firstLine="540"/>
        <w:jc w:val="center"/>
        <w:rPr>
          <w:rFonts w:ascii="Times New Roman" w:hAnsi="Times New Roman" w:cs="Times New Roman"/>
          <w:sz w:val="24"/>
          <w:szCs w:val="24"/>
        </w:rPr>
      </w:pP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Основным стратегическим приоритетом муниципальной политики в сфере управления общественными финансами, муниципальным долгом и муниципальным имуществом Шумерлинского района Чувашской Республики является эффективное использование бюджетных ресурсов и муниципального  имущества  Шумерлинского района  для обеспечения динамичного развития экономики, повышения уровня жизни населения и формирования благоприятных условий жизнедеятельности в Шумерлинском районе Чувашской Республики.</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Муниципальная  программа направлена на достижение следующих целей: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повышение бюджетного потенциала, устойчивости и сбалансированности системы общественных финансов;</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оптимизация долговой нагрузки на местный бюджет Шумерлинского района;</w:t>
      </w:r>
    </w:p>
    <w:p w:rsidR="0000407B" w:rsidRPr="00B1541C" w:rsidRDefault="0000407B" w:rsidP="0000407B">
      <w:pPr>
        <w:pStyle w:val="ConsPlusCell"/>
        <w:jc w:val="both"/>
        <w:rPr>
          <w:rFonts w:ascii="Times New Roman" w:hAnsi="Times New Roman" w:cs="Times New Roman"/>
          <w:sz w:val="24"/>
          <w:szCs w:val="24"/>
        </w:rPr>
      </w:pPr>
      <w:r w:rsidRPr="00B1541C">
        <w:rPr>
          <w:rFonts w:ascii="Times New Roman" w:hAnsi="Times New Roman" w:cs="Times New Roman"/>
          <w:sz w:val="24"/>
          <w:szCs w:val="24"/>
        </w:rPr>
        <w:t xml:space="preserve">         -обеспечение эффективного функционирования  отдела строительства, ЖКХ и имущественных отношений администрации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приоритетных задач:</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-повышение эффективности использования средств местного бюджета Шумерлинского района,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оптимизация структуры и объема муниципального долга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-обеспечение учета и эффективного использования объектов недвижимости, земельных участков, находящихся в муниципальной собственности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-осуществление приватизации и реорганизации неэффективных муниципальных унитарных предприятий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Срок реализации Муниципальной программы - 2014 - 2020 годы.</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w:t>
      </w:r>
      <w:proofErr w:type="gramStart"/>
      <w:r w:rsidRPr="00B1541C">
        <w:rPr>
          <w:rFonts w:ascii="Times New Roman" w:hAnsi="Times New Roman" w:cs="Times New Roman"/>
          <w:sz w:val="24"/>
          <w:szCs w:val="24"/>
        </w:rPr>
        <w:t>.</w:t>
      </w:r>
      <w:proofErr w:type="gramEnd"/>
      <w:r w:rsidRPr="00B1541C">
        <w:rPr>
          <w:rFonts w:ascii="Times New Roman" w:hAnsi="Times New Roman" w:cs="Times New Roman"/>
          <w:sz w:val="24"/>
          <w:szCs w:val="24"/>
        </w:rPr>
        <w:t xml:space="preserve"> </w:t>
      </w:r>
      <w:hyperlink w:anchor="Par366" w:history="1">
        <w:r w:rsidRPr="00B1541C">
          <w:rPr>
            <w:rFonts w:ascii="Times New Roman" w:hAnsi="Times New Roman" w:cs="Times New Roman"/>
            <w:sz w:val="24"/>
            <w:szCs w:val="24"/>
          </w:rPr>
          <w:t>(</w:t>
        </w:r>
        <w:proofErr w:type="gramStart"/>
        <w:r w:rsidRPr="00B1541C">
          <w:rPr>
            <w:rFonts w:ascii="Times New Roman" w:hAnsi="Times New Roman" w:cs="Times New Roman"/>
            <w:sz w:val="24"/>
            <w:szCs w:val="24"/>
          </w:rPr>
          <w:t>т</w:t>
        </w:r>
        <w:proofErr w:type="gramEnd"/>
        <w:r w:rsidRPr="00B1541C">
          <w:rPr>
            <w:rFonts w:ascii="Times New Roman" w:hAnsi="Times New Roman" w:cs="Times New Roman"/>
            <w:sz w:val="24"/>
            <w:szCs w:val="24"/>
          </w:rPr>
          <w:t>абл. 2)</w:t>
        </w:r>
      </w:hyperlink>
      <w:r w:rsidRPr="00B1541C">
        <w:rPr>
          <w:rFonts w:ascii="Times New Roman" w:hAnsi="Times New Roman" w:cs="Times New Roman"/>
          <w:sz w:val="24"/>
          <w:szCs w:val="24"/>
        </w:rPr>
        <w:t>.</w:t>
      </w:r>
    </w:p>
    <w:p w:rsidR="0000407B" w:rsidRPr="00B1541C" w:rsidRDefault="0000407B" w:rsidP="0000407B">
      <w:pPr>
        <w:pStyle w:val="ConsPlusNormal"/>
        <w:jc w:val="right"/>
        <w:outlineLvl w:val="2"/>
        <w:rPr>
          <w:rFonts w:ascii="Times New Roman" w:hAnsi="Times New Roman" w:cs="Times New Roman"/>
          <w:sz w:val="24"/>
          <w:szCs w:val="24"/>
        </w:rPr>
      </w:pPr>
      <w:bookmarkStart w:id="0" w:name="Par366"/>
      <w:bookmarkEnd w:id="0"/>
      <w:r w:rsidRPr="00B1541C">
        <w:rPr>
          <w:rFonts w:ascii="Times New Roman" w:hAnsi="Times New Roman" w:cs="Times New Roman"/>
          <w:sz w:val="24"/>
          <w:szCs w:val="24"/>
        </w:rPr>
        <w:t>Таблица 2</w:t>
      </w:r>
    </w:p>
    <w:p w:rsidR="0000407B" w:rsidRPr="00B1541C" w:rsidRDefault="0000407B" w:rsidP="0000407B">
      <w:pPr>
        <w:pStyle w:val="ConsPlusNormal"/>
        <w:jc w:val="right"/>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7"/>
        <w:gridCol w:w="3337"/>
        <w:gridCol w:w="3338"/>
      </w:tblGrid>
      <w:tr w:rsidR="0000407B" w:rsidRPr="00B1541C" w:rsidTr="0000407B">
        <w:tc>
          <w:tcPr>
            <w:tcW w:w="3337" w:type="dxa"/>
          </w:tcPr>
          <w:p w:rsidR="0000407B" w:rsidRPr="00B1541C" w:rsidRDefault="0000407B" w:rsidP="0000407B">
            <w:pPr>
              <w:autoSpaceDE w:val="0"/>
              <w:autoSpaceDN w:val="0"/>
              <w:adjustRightInd w:val="0"/>
              <w:jc w:val="center"/>
            </w:pPr>
            <w:r w:rsidRPr="00B1541C">
              <w:t>Цели  Муниципальной</w:t>
            </w:r>
          </w:p>
          <w:p w:rsidR="0000407B" w:rsidRPr="00B1541C" w:rsidRDefault="0000407B" w:rsidP="0000407B">
            <w:pPr>
              <w:pStyle w:val="ConsPlusNormal"/>
              <w:ind w:firstLine="0"/>
              <w:jc w:val="center"/>
              <w:rPr>
                <w:rFonts w:ascii="Times New Roman" w:hAnsi="Times New Roman" w:cs="Times New Roman"/>
                <w:sz w:val="24"/>
                <w:szCs w:val="24"/>
              </w:rPr>
            </w:pPr>
            <w:r w:rsidRPr="00B1541C">
              <w:rPr>
                <w:rFonts w:ascii="Times New Roman" w:hAnsi="Times New Roman" w:cs="Times New Roman"/>
                <w:sz w:val="24"/>
                <w:szCs w:val="24"/>
              </w:rPr>
              <w:t>программы</w:t>
            </w:r>
          </w:p>
        </w:tc>
        <w:tc>
          <w:tcPr>
            <w:tcW w:w="3337" w:type="dxa"/>
          </w:tcPr>
          <w:p w:rsidR="0000407B" w:rsidRPr="00B1541C" w:rsidRDefault="0000407B" w:rsidP="0000407B">
            <w:pPr>
              <w:autoSpaceDE w:val="0"/>
              <w:autoSpaceDN w:val="0"/>
              <w:adjustRightInd w:val="0"/>
              <w:jc w:val="center"/>
            </w:pPr>
            <w:r w:rsidRPr="00B1541C">
              <w:t>Задачи Муниципальной</w:t>
            </w:r>
          </w:p>
          <w:p w:rsidR="0000407B" w:rsidRPr="00B1541C" w:rsidRDefault="0000407B" w:rsidP="0000407B">
            <w:pPr>
              <w:pStyle w:val="ConsPlusNormal"/>
              <w:ind w:firstLine="0"/>
              <w:jc w:val="center"/>
              <w:rPr>
                <w:rFonts w:ascii="Times New Roman" w:hAnsi="Times New Roman" w:cs="Times New Roman"/>
                <w:sz w:val="24"/>
                <w:szCs w:val="24"/>
              </w:rPr>
            </w:pPr>
            <w:r w:rsidRPr="00B1541C">
              <w:rPr>
                <w:rFonts w:ascii="Times New Roman" w:hAnsi="Times New Roman" w:cs="Times New Roman"/>
                <w:sz w:val="24"/>
                <w:szCs w:val="24"/>
              </w:rPr>
              <w:t>программы</w:t>
            </w:r>
          </w:p>
        </w:tc>
        <w:tc>
          <w:tcPr>
            <w:tcW w:w="3338" w:type="dxa"/>
          </w:tcPr>
          <w:p w:rsidR="0000407B" w:rsidRPr="00B1541C" w:rsidRDefault="0000407B" w:rsidP="0000407B">
            <w:pPr>
              <w:autoSpaceDE w:val="0"/>
              <w:autoSpaceDN w:val="0"/>
              <w:adjustRightInd w:val="0"/>
              <w:jc w:val="center"/>
            </w:pPr>
            <w:r w:rsidRPr="00B1541C">
              <w:t>Показатели (индикаторы)</w:t>
            </w:r>
          </w:p>
          <w:p w:rsidR="0000407B" w:rsidRPr="00B1541C" w:rsidRDefault="0000407B" w:rsidP="0000407B">
            <w:pPr>
              <w:pStyle w:val="ConsPlusNormal"/>
              <w:ind w:firstLine="0"/>
              <w:jc w:val="center"/>
              <w:rPr>
                <w:rFonts w:ascii="Times New Roman" w:hAnsi="Times New Roman" w:cs="Times New Roman"/>
                <w:sz w:val="24"/>
                <w:szCs w:val="24"/>
              </w:rPr>
            </w:pPr>
            <w:r w:rsidRPr="00B1541C">
              <w:rPr>
                <w:rFonts w:ascii="Times New Roman" w:hAnsi="Times New Roman" w:cs="Times New Roman"/>
                <w:sz w:val="24"/>
                <w:szCs w:val="24"/>
              </w:rPr>
              <w:t>Муниципальной программы</w:t>
            </w:r>
          </w:p>
        </w:tc>
      </w:tr>
      <w:tr w:rsidR="0000407B" w:rsidRPr="00B1541C" w:rsidTr="0000407B">
        <w:tc>
          <w:tcPr>
            <w:tcW w:w="3337" w:type="dxa"/>
          </w:tcPr>
          <w:p w:rsidR="0000407B" w:rsidRPr="00B1541C" w:rsidRDefault="0000407B" w:rsidP="0000407B">
            <w:pPr>
              <w:pStyle w:val="ConsPlusNormal"/>
              <w:ind w:firstLine="0"/>
              <w:jc w:val="center"/>
              <w:rPr>
                <w:rFonts w:ascii="Times New Roman" w:hAnsi="Times New Roman" w:cs="Times New Roman"/>
                <w:sz w:val="24"/>
                <w:szCs w:val="24"/>
              </w:rPr>
            </w:pPr>
            <w:r w:rsidRPr="00B1541C">
              <w:rPr>
                <w:rFonts w:ascii="Times New Roman" w:hAnsi="Times New Roman" w:cs="Times New Roman"/>
                <w:sz w:val="24"/>
                <w:szCs w:val="24"/>
              </w:rPr>
              <w:t>1</w:t>
            </w:r>
          </w:p>
        </w:tc>
        <w:tc>
          <w:tcPr>
            <w:tcW w:w="3337" w:type="dxa"/>
          </w:tcPr>
          <w:p w:rsidR="0000407B" w:rsidRPr="00B1541C" w:rsidRDefault="0000407B" w:rsidP="0000407B">
            <w:pPr>
              <w:pStyle w:val="ConsPlusNormal"/>
              <w:ind w:firstLine="0"/>
              <w:jc w:val="center"/>
              <w:rPr>
                <w:rFonts w:ascii="Times New Roman" w:hAnsi="Times New Roman" w:cs="Times New Roman"/>
                <w:sz w:val="24"/>
                <w:szCs w:val="24"/>
              </w:rPr>
            </w:pPr>
            <w:r w:rsidRPr="00B1541C">
              <w:rPr>
                <w:rFonts w:ascii="Times New Roman" w:hAnsi="Times New Roman" w:cs="Times New Roman"/>
                <w:sz w:val="24"/>
                <w:szCs w:val="24"/>
              </w:rPr>
              <w:t>2</w:t>
            </w:r>
          </w:p>
        </w:tc>
        <w:tc>
          <w:tcPr>
            <w:tcW w:w="3338" w:type="dxa"/>
          </w:tcPr>
          <w:p w:rsidR="0000407B" w:rsidRPr="00B1541C" w:rsidRDefault="0000407B" w:rsidP="0000407B">
            <w:pPr>
              <w:pStyle w:val="ConsPlusNormal"/>
              <w:ind w:firstLine="0"/>
              <w:jc w:val="center"/>
              <w:rPr>
                <w:rFonts w:ascii="Times New Roman" w:hAnsi="Times New Roman" w:cs="Times New Roman"/>
                <w:sz w:val="24"/>
                <w:szCs w:val="24"/>
              </w:rPr>
            </w:pPr>
            <w:r w:rsidRPr="00B1541C">
              <w:rPr>
                <w:rFonts w:ascii="Times New Roman" w:hAnsi="Times New Roman" w:cs="Times New Roman"/>
                <w:sz w:val="24"/>
                <w:szCs w:val="24"/>
              </w:rPr>
              <w:t>3</w:t>
            </w:r>
          </w:p>
        </w:tc>
      </w:tr>
      <w:tr w:rsidR="0000407B" w:rsidRPr="00B1541C" w:rsidTr="0000407B">
        <w:tc>
          <w:tcPr>
            <w:tcW w:w="3337" w:type="dxa"/>
          </w:tcPr>
          <w:p w:rsidR="0000407B" w:rsidRPr="00B1541C" w:rsidRDefault="0000407B" w:rsidP="0000407B">
            <w:pPr>
              <w:autoSpaceDE w:val="0"/>
              <w:autoSpaceDN w:val="0"/>
              <w:adjustRightInd w:val="0"/>
            </w:pPr>
            <w:r w:rsidRPr="00B1541C">
              <w:t xml:space="preserve">Повышение       </w:t>
            </w:r>
            <w:proofErr w:type="gramStart"/>
            <w:r w:rsidRPr="00B1541C">
              <w:t>бюджетного</w:t>
            </w:r>
            <w:proofErr w:type="gramEnd"/>
          </w:p>
          <w:p w:rsidR="0000407B" w:rsidRPr="00B1541C" w:rsidRDefault="0000407B" w:rsidP="0000407B">
            <w:pPr>
              <w:autoSpaceDE w:val="0"/>
              <w:autoSpaceDN w:val="0"/>
              <w:adjustRightInd w:val="0"/>
            </w:pPr>
            <w:r w:rsidRPr="00B1541C">
              <w:t>потенциала, устойчивости и</w:t>
            </w:r>
          </w:p>
          <w:p w:rsidR="0000407B" w:rsidRPr="00B1541C" w:rsidRDefault="0000407B" w:rsidP="0000407B">
            <w:pPr>
              <w:autoSpaceDE w:val="0"/>
              <w:autoSpaceDN w:val="0"/>
              <w:adjustRightInd w:val="0"/>
            </w:pPr>
            <w:r w:rsidRPr="00B1541C">
              <w:t>сбалансированности системы</w:t>
            </w:r>
          </w:p>
          <w:p w:rsidR="0000407B" w:rsidRPr="00B1541C" w:rsidRDefault="0000407B" w:rsidP="0000407B">
            <w:pPr>
              <w:autoSpaceDE w:val="0"/>
              <w:autoSpaceDN w:val="0"/>
              <w:adjustRightInd w:val="0"/>
            </w:pPr>
            <w:r w:rsidRPr="00B1541C">
              <w:t xml:space="preserve">общественных  финансов   </w:t>
            </w:r>
            <w:proofErr w:type="gramStart"/>
            <w:r w:rsidRPr="00B1541C">
              <w:t>в</w:t>
            </w:r>
            <w:proofErr w:type="gramEnd"/>
          </w:p>
          <w:p w:rsidR="0000407B" w:rsidRPr="00B1541C" w:rsidRDefault="0000407B" w:rsidP="0000407B">
            <w:pPr>
              <w:pStyle w:val="ConsPlusNormal"/>
              <w:ind w:firstLine="0"/>
              <w:jc w:val="both"/>
              <w:rPr>
                <w:rFonts w:ascii="Times New Roman" w:hAnsi="Times New Roman" w:cs="Times New Roman"/>
                <w:sz w:val="24"/>
                <w:szCs w:val="24"/>
              </w:rPr>
            </w:pPr>
            <w:r w:rsidRPr="00B1541C">
              <w:rPr>
                <w:rFonts w:ascii="Times New Roman" w:hAnsi="Times New Roman" w:cs="Times New Roman"/>
                <w:sz w:val="24"/>
                <w:szCs w:val="24"/>
              </w:rPr>
              <w:t xml:space="preserve">Шумерлинском </w:t>
            </w:r>
            <w:proofErr w:type="gramStart"/>
            <w:r w:rsidRPr="00B1541C">
              <w:rPr>
                <w:rFonts w:ascii="Times New Roman" w:hAnsi="Times New Roman" w:cs="Times New Roman"/>
                <w:sz w:val="24"/>
                <w:szCs w:val="24"/>
              </w:rPr>
              <w:t>районе</w:t>
            </w:r>
            <w:proofErr w:type="gramEnd"/>
            <w:r w:rsidRPr="00B1541C">
              <w:rPr>
                <w:rFonts w:ascii="Times New Roman" w:hAnsi="Times New Roman" w:cs="Times New Roman"/>
                <w:sz w:val="24"/>
                <w:szCs w:val="24"/>
              </w:rPr>
              <w:t xml:space="preserve">      </w:t>
            </w:r>
          </w:p>
        </w:tc>
        <w:tc>
          <w:tcPr>
            <w:tcW w:w="3337" w:type="dxa"/>
          </w:tcPr>
          <w:p w:rsidR="0000407B" w:rsidRPr="00B1541C" w:rsidRDefault="0000407B" w:rsidP="0000407B">
            <w:pPr>
              <w:autoSpaceDE w:val="0"/>
              <w:autoSpaceDN w:val="0"/>
              <w:adjustRightInd w:val="0"/>
            </w:pPr>
            <w:r w:rsidRPr="00B1541C">
              <w:t xml:space="preserve">совершенствование         </w:t>
            </w:r>
          </w:p>
          <w:p w:rsidR="0000407B" w:rsidRPr="00B1541C" w:rsidRDefault="0000407B" w:rsidP="0000407B">
            <w:pPr>
              <w:autoSpaceDE w:val="0"/>
              <w:autoSpaceDN w:val="0"/>
              <w:adjustRightInd w:val="0"/>
            </w:pPr>
            <w:r w:rsidRPr="00B1541C">
              <w:t>бюджетного       процесса,</w:t>
            </w:r>
          </w:p>
          <w:p w:rsidR="0000407B" w:rsidRPr="00B1541C" w:rsidRDefault="0000407B" w:rsidP="0000407B">
            <w:pPr>
              <w:autoSpaceDE w:val="0"/>
              <w:autoSpaceDN w:val="0"/>
              <w:adjustRightInd w:val="0"/>
            </w:pPr>
            <w:r w:rsidRPr="00B1541C">
              <w:t xml:space="preserve">внедрение      </w:t>
            </w:r>
            <w:proofErr w:type="gramStart"/>
            <w:r w:rsidRPr="00B1541C">
              <w:t>современных</w:t>
            </w:r>
            <w:proofErr w:type="gramEnd"/>
          </w:p>
          <w:p w:rsidR="0000407B" w:rsidRPr="00B1541C" w:rsidRDefault="0000407B" w:rsidP="0000407B">
            <w:pPr>
              <w:autoSpaceDE w:val="0"/>
              <w:autoSpaceDN w:val="0"/>
              <w:adjustRightInd w:val="0"/>
            </w:pPr>
            <w:r w:rsidRPr="00B1541C">
              <w:t xml:space="preserve">информационно-            </w:t>
            </w:r>
          </w:p>
          <w:p w:rsidR="0000407B" w:rsidRPr="00B1541C" w:rsidRDefault="0000407B" w:rsidP="0000407B">
            <w:pPr>
              <w:autoSpaceDE w:val="0"/>
              <w:autoSpaceDN w:val="0"/>
              <w:adjustRightInd w:val="0"/>
            </w:pPr>
            <w:r w:rsidRPr="00B1541C">
              <w:t xml:space="preserve">коммуникационных          </w:t>
            </w:r>
          </w:p>
          <w:p w:rsidR="0000407B" w:rsidRPr="00B1541C" w:rsidRDefault="0000407B" w:rsidP="0000407B">
            <w:pPr>
              <w:autoSpaceDE w:val="0"/>
              <w:autoSpaceDN w:val="0"/>
              <w:adjustRightInd w:val="0"/>
            </w:pPr>
            <w:r w:rsidRPr="00B1541C">
              <w:t>технологий  в   управление</w:t>
            </w:r>
          </w:p>
          <w:p w:rsidR="0000407B" w:rsidRPr="00B1541C" w:rsidRDefault="0000407B" w:rsidP="0000407B">
            <w:pPr>
              <w:autoSpaceDE w:val="0"/>
              <w:autoSpaceDN w:val="0"/>
              <w:adjustRightInd w:val="0"/>
            </w:pPr>
            <w:r w:rsidRPr="00B1541C">
              <w:t>общественными   финансами,</w:t>
            </w:r>
          </w:p>
          <w:p w:rsidR="0000407B" w:rsidRPr="00B1541C" w:rsidRDefault="0000407B" w:rsidP="0000407B">
            <w:pPr>
              <w:autoSpaceDE w:val="0"/>
              <w:autoSpaceDN w:val="0"/>
              <w:adjustRightInd w:val="0"/>
            </w:pPr>
            <w:r w:rsidRPr="00B1541C">
              <w:t>повышение    качества    и</w:t>
            </w:r>
          </w:p>
          <w:p w:rsidR="0000407B" w:rsidRPr="00B1541C" w:rsidRDefault="0000407B" w:rsidP="0000407B">
            <w:pPr>
              <w:autoSpaceDE w:val="0"/>
              <w:autoSpaceDN w:val="0"/>
              <w:adjustRightInd w:val="0"/>
            </w:pPr>
            <w:r w:rsidRPr="00B1541C">
              <w:t>социальной  направленности</w:t>
            </w:r>
          </w:p>
          <w:p w:rsidR="0000407B" w:rsidRPr="00B1541C" w:rsidRDefault="0000407B" w:rsidP="0000407B">
            <w:pPr>
              <w:autoSpaceDE w:val="0"/>
              <w:autoSpaceDN w:val="0"/>
              <w:adjustRightInd w:val="0"/>
            </w:pPr>
            <w:r w:rsidRPr="00B1541C">
              <w:t>бюджетного   планирования,</w:t>
            </w:r>
          </w:p>
          <w:p w:rsidR="0000407B" w:rsidRPr="00B1541C" w:rsidRDefault="0000407B" w:rsidP="0000407B">
            <w:pPr>
              <w:autoSpaceDE w:val="0"/>
              <w:autoSpaceDN w:val="0"/>
              <w:adjustRightInd w:val="0"/>
            </w:pPr>
            <w:r w:rsidRPr="00B1541C">
              <w:t>развитие       программно-</w:t>
            </w:r>
          </w:p>
          <w:p w:rsidR="0000407B" w:rsidRPr="00B1541C" w:rsidRDefault="0000407B" w:rsidP="0000407B">
            <w:pPr>
              <w:autoSpaceDE w:val="0"/>
              <w:autoSpaceDN w:val="0"/>
              <w:adjustRightInd w:val="0"/>
            </w:pPr>
            <w:r w:rsidRPr="00B1541C">
              <w:t>целевых          принципов</w:t>
            </w:r>
          </w:p>
          <w:p w:rsidR="0000407B" w:rsidRPr="00B1541C" w:rsidRDefault="0000407B" w:rsidP="0000407B">
            <w:pPr>
              <w:pStyle w:val="ConsPlusNormal"/>
              <w:ind w:firstLine="0"/>
              <w:jc w:val="both"/>
              <w:rPr>
                <w:rFonts w:ascii="Times New Roman" w:hAnsi="Times New Roman" w:cs="Times New Roman"/>
                <w:sz w:val="24"/>
                <w:szCs w:val="24"/>
              </w:rPr>
            </w:pPr>
            <w:r w:rsidRPr="00B1541C">
              <w:rPr>
                <w:rFonts w:ascii="Times New Roman" w:hAnsi="Times New Roman" w:cs="Times New Roman"/>
                <w:sz w:val="24"/>
                <w:szCs w:val="24"/>
              </w:rPr>
              <w:t>формирования бюджета</w:t>
            </w:r>
            <w:proofErr w:type="gramStart"/>
            <w:r w:rsidRPr="00B1541C">
              <w:rPr>
                <w:rFonts w:ascii="Times New Roman" w:hAnsi="Times New Roman" w:cs="Times New Roman"/>
                <w:sz w:val="24"/>
                <w:szCs w:val="24"/>
              </w:rPr>
              <w:t xml:space="preserve"> ;</w:t>
            </w:r>
            <w:proofErr w:type="gramEnd"/>
            <w:r w:rsidRPr="00B1541C">
              <w:rPr>
                <w:rFonts w:ascii="Times New Roman" w:hAnsi="Times New Roman" w:cs="Times New Roman"/>
                <w:sz w:val="24"/>
                <w:szCs w:val="24"/>
              </w:rPr>
              <w:t xml:space="preserve">    </w:t>
            </w:r>
          </w:p>
          <w:p w:rsidR="0000407B" w:rsidRPr="00B1541C" w:rsidRDefault="0000407B" w:rsidP="0000407B">
            <w:pPr>
              <w:autoSpaceDE w:val="0"/>
              <w:autoSpaceDN w:val="0"/>
              <w:adjustRightInd w:val="0"/>
            </w:pPr>
            <w:r w:rsidRPr="00B1541C">
              <w:t>повышение    эффективности</w:t>
            </w:r>
          </w:p>
          <w:p w:rsidR="0000407B" w:rsidRPr="00B1541C" w:rsidRDefault="0000407B" w:rsidP="0000407B">
            <w:pPr>
              <w:autoSpaceDE w:val="0"/>
              <w:autoSpaceDN w:val="0"/>
              <w:adjustRightInd w:val="0"/>
            </w:pPr>
            <w:r w:rsidRPr="00B1541C">
              <w:t>использования      средств</w:t>
            </w:r>
          </w:p>
          <w:p w:rsidR="0000407B" w:rsidRPr="00B1541C" w:rsidRDefault="0000407B" w:rsidP="0000407B">
            <w:pPr>
              <w:autoSpaceDE w:val="0"/>
              <w:autoSpaceDN w:val="0"/>
              <w:adjustRightInd w:val="0"/>
            </w:pPr>
            <w:r w:rsidRPr="00B1541C">
              <w:t>местного   бюджета Шумерлинского района,</w:t>
            </w:r>
          </w:p>
          <w:p w:rsidR="0000407B" w:rsidRPr="00B1541C" w:rsidRDefault="0000407B" w:rsidP="0000407B">
            <w:pPr>
              <w:autoSpaceDE w:val="0"/>
              <w:autoSpaceDN w:val="0"/>
              <w:adjustRightInd w:val="0"/>
            </w:pPr>
            <w:r w:rsidRPr="00B1541C">
              <w:t>обеспечение     ориентации</w:t>
            </w:r>
          </w:p>
          <w:p w:rsidR="0000407B" w:rsidRPr="00B1541C" w:rsidRDefault="0000407B" w:rsidP="0000407B">
            <w:pPr>
              <w:autoSpaceDE w:val="0"/>
              <w:autoSpaceDN w:val="0"/>
              <w:adjustRightInd w:val="0"/>
            </w:pPr>
            <w:r w:rsidRPr="00B1541C">
              <w:t xml:space="preserve">бюджетных   расходов    </w:t>
            </w:r>
            <w:proofErr w:type="gramStart"/>
            <w:r w:rsidRPr="00B1541C">
              <w:t>на</w:t>
            </w:r>
            <w:proofErr w:type="gramEnd"/>
          </w:p>
          <w:p w:rsidR="0000407B" w:rsidRPr="00B1541C" w:rsidRDefault="0000407B" w:rsidP="0000407B">
            <w:pPr>
              <w:autoSpaceDE w:val="0"/>
              <w:autoSpaceDN w:val="0"/>
              <w:adjustRightInd w:val="0"/>
            </w:pPr>
            <w:r w:rsidRPr="00B1541C">
              <w:t xml:space="preserve">достижение        </w:t>
            </w:r>
            <w:proofErr w:type="gramStart"/>
            <w:r w:rsidRPr="00B1541C">
              <w:t>конечных</w:t>
            </w:r>
            <w:proofErr w:type="gramEnd"/>
          </w:p>
          <w:p w:rsidR="0000407B" w:rsidRPr="00B1541C" w:rsidRDefault="0000407B" w:rsidP="0000407B">
            <w:pPr>
              <w:autoSpaceDE w:val="0"/>
              <w:autoSpaceDN w:val="0"/>
              <w:adjustRightInd w:val="0"/>
            </w:pPr>
            <w:r w:rsidRPr="00B1541C">
              <w:t xml:space="preserve">социально-экономических   </w:t>
            </w:r>
          </w:p>
          <w:p w:rsidR="0000407B" w:rsidRPr="00B1541C" w:rsidRDefault="0000407B" w:rsidP="0000407B">
            <w:pPr>
              <w:autoSpaceDE w:val="0"/>
              <w:autoSpaceDN w:val="0"/>
              <w:adjustRightInd w:val="0"/>
            </w:pPr>
            <w:r w:rsidRPr="00B1541C">
              <w:t>результатов, открытости  и</w:t>
            </w:r>
          </w:p>
          <w:p w:rsidR="0000407B" w:rsidRPr="00B1541C" w:rsidRDefault="0000407B" w:rsidP="0000407B">
            <w:pPr>
              <w:autoSpaceDE w:val="0"/>
              <w:autoSpaceDN w:val="0"/>
              <w:adjustRightInd w:val="0"/>
            </w:pPr>
            <w:r w:rsidRPr="00B1541C">
              <w:t xml:space="preserve">доступности информации  </w:t>
            </w:r>
            <w:proofErr w:type="gramStart"/>
            <w:r w:rsidRPr="00B1541C">
              <w:t>об</w:t>
            </w:r>
            <w:proofErr w:type="gramEnd"/>
          </w:p>
          <w:p w:rsidR="0000407B" w:rsidRPr="00B1541C" w:rsidRDefault="0000407B" w:rsidP="0000407B">
            <w:pPr>
              <w:autoSpaceDE w:val="0"/>
              <w:autoSpaceDN w:val="0"/>
              <w:adjustRightInd w:val="0"/>
            </w:pPr>
            <w:proofErr w:type="gramStart"/>
            <w:r w:rsidRPr="00B1541C">
              <w:t>исполнении</w:t>
            </w:r>
            <w:proofErr w:type="gramEnd"/>
            <w:r w:rsidRPr="00B1541C">
              <w:t xml:space="preserve">                </w:t>
            </w:r>
          </w:p>
          <w:p w:rsidR="0000407B" w:rsidRPr="00B1541C" w:rsidRDefault="0000407B" w:rsidP="0000407B">
            <w:pPr>
              <w:pStyle w:val="ConsPlusNormal"/>
              <w:ind w:firstLine="0"/>
              <w:jc w:val="both"/>
              <w:rPr>
                <w:rFonts w:ascii="Times New Roman" w:hAnsi="Times New Roman" w:cs="Times New Roman"/>
                <w:sz w:val="24"/>
                <w:szCs w:val="24"/>
              </w:rPr>
            </w:pPr>
            <w:r w:rsidRPr="00B1541C">
              <w:rPr>
                <w:rFonts w:ascii="Times New Roman" w:hAnsi="Times New Roman" w:cs="Times New Roman"/>
                <w:sz w:val="24"/>
                <w:szCs w:val="24"/>
              </w:rPr>
              <w:t xml:space="preserve">бюджета Шумерлинского района      </w:t>
            </w:r>
          </w:p>
        </w:tc>
        <w:tc>
          <w:tcPr>
            <w:tcW w:w="3338" w:type="dxa"/>
          </w:tcPr>
          <w:p w:rsidR="0000407B" w:rsidRPr="00B1541C" w:rsidRDefault="0000407B" w:rsidP="0000407B">
            <w:pPr>
              <w:autoSpaceDE w:val="0"/>
              <w:autoSpaceDN w:val="0"/>
              <w:adjustRightInd w:val="0"/>
            </w:pPr>
            <w:r w:rsidRPr="00B1541C">
              <w:t xml:space="preserve">удельный  вес  </w:t>
            </w:r>
            <w:proofErr w:type="gramStart"/>
            <w:r w:rsidRPr="00B1541C">
              <w:t>программных</w:t>
            </w:r>
            <w:proofErr w:type="gramEnd"/>
          </w:p>
          <w:p w:rsidR="0000407B" w:rsidRPr="00B1541C" w:rsidRDefault="0000407B" w:rsidP="0000407B">
            <w:pPr>
              <w:autoSpaceDE w:val="0"/>
              <w:autoSpaceDN w:val="0"/>
              <w:adjustRightInd w:val="0"/>
            </w:pPr>
            <w:r w:rsidRPr="00B1541C">
              <w:t>расходов  бюджета  Шумерлинского района в общем  объеме</w:t>
            </w:r>
          </w:p>
          <w:p w:rsidR="0000407B" w:rsidRPr="00B1541C" w:rsidRDefault="0000407B" w:rsidP="0000407B">
            <w:pPr>
              <w:autoSpaceDE w:val="0"/>
              <w:autoSpaceDN w:val="0"/>
              <w:adjustRightInd w:val="0"/>
            </w:pPr>
            <w:r w:rsidRPr="00B1541C">
              <w:t xml:space="preserve">расходов  </w:t>
            </w:r>
            <w:proofErr w:type="spellStart"/>
            <w:r w:rsidRPr="00B1541C">
              <w:t>коносолидированнного</w:t>
            </w:r>
            <w:proofErr w:type="spellEnd"/>
          </w:p>
          <w:p w:rsidR="0000407B" w:rsidRPr="00B1541C" w:rsidRDefault="0000407B" w:rsidP="0000407B">
            <w:pPr>
              <w:autoSpaceDE w:val="0"/>
              <w:autoSpaceDN w:val="0"/>
              <w:adjustRightInd w:val="0"/>
            </w:pPr>
            <w:proofErr w:type="gramStart"/>
            <w:r w:rsidRPr="00B1541C">
              <w:t>бюджета         Шумерлинского района (за исключением</w:t>
            </w:r>
            <w:proofErr w:type="gramEnd"/>
          </w:p>
          <w:p w:rsidR="0000407B" w:rsidRPr="00B1541C" w:rsidRDefault="0000407B" w:rsidP="0000407B">
            <w:pPr>
              <w:autoSpaceDE w:val="0"/>
              <w:autoSpaceDN w:val="0"/>
              <w:adjustRightInd w:val="0"/>
            </w:pPr>
            <w:r w:rsidRPr="00B1541C">
              <w:t>расходов,   осуществляемых</w:t>
            </w:r>
          </w:p>
          <w:p w:rsidR="0000407B" w:rsidRPr="00B1541C" w:rsidRDefault="0000407B" w:rsidP="0000407B">
            <w:pPr>
              <w:autoSpaceDE w:val="0"/>
              <w:autoSpaceDN w:val="0"/>
              <w:adjustRightInd w:val="0"/>
            </w:pPr>
            <w:r w:rsidRPr="00B1541C">
              <w:t xml:space="preserve">за   счет   субвенций   </w:t>
            </w:r>
            <w:proofErr w:type="gramStart"/>
            <w:r w:rsidRPr="00B1541C">
              <w:t>из</w:t>
            </w:r>
            <w:proofErr w:type="gramEnd"/>
          </w:p>
          <w:p w:rsidR="0000407B" w:rsidRPr="00B1541C" w:rsidRDefault="0000407B" w:rsidP="0000407B">
            <w:pPr>
              <w:autoSpaceDE w:val="0"/>
              <w:autoSpaceDN w:val="0"/>
              <w:adjustRightInd w:val="0"/>
            </w:pPr>
            <w:r w:rsidRPr="00B1541C">
              <w:t xml:space="preserve">федерального  бюджета)   </w:t>
            </w:r>
            <w:proofErr w:type="gramStart"/>
            <w:r w:rsidRPr="00B1541C">
              <w:t>в</w:t>
            </w:r>
            <w:proofErr w:type="gramEnd"/>
          </w:p>
          <w:p w:rsidR="0000407B" w:rsidRPr="00B1541C" w:rsidRDefault="0000407B" w:rsidP="0000407B">
            <w:pPr>
              <w:autoSpaceDE w:val="0"/>
              <w:autoSpaceDN w:val="0"/>
              <w:adjustRightInd w:val="0"/>
            </w:pPr>
            <w:r w:rsidRPr="00B1541C">
              <w:t>2020  году  составит  98,0</w:t>
            </w:r>
          </w:p>
          <w:p w:rsidR="0000407B" w:rsidRPr="00B1541C" w:rsidRDefault="0000407B" w:rsidP="0000407B">
            <w:pPr>
              <w:pStyle w:val="ConsPlusNormal"/>
              <w:ind w:firstLine="0"/>
              <w:jc w:val="both"/>
              <w:rPr>
                <w:rFonts w:ascii="Times New Roman" w:hAnsi="Times New Roman" w:cs="Times New Roman"/>
                <w:sz w:val="24"/>
                <w:szCs w:val="24"/>
              </w:rPr>
            </w:pPr>
            <w:r w:rsidRPr="00B1541C">
              <w:rPr>
                <w:rFonts w:ascii="Times New Roman" w:hAnsi="Times New Roman" w:cs="Times New Roman"/>
                <w:sz w:val="24"/>
                <w:szCs w:val="24"/>
              </w:rPr>
              <w:t xml:space="preserve">процента                  </w:t>
            </w:r>
          </w:p>
        </w:tc>
      </w:tr>
      <w:tr w:rsidR="0000407B" w:rsidRPr="00B1541C" w:rsidTr="0000407B">
        <w:tc>
          <w:tcPr>
            <w:tcW w:w="3337" w:type="dxa"/>
          </w:tcPr>
          <w:p w:rsidR="0000407B" w:rsidRPr="00B1541C" w:rsidRDefault="0000407B" w:rsidP="0000407B">
            <w:pPr>
              <w:autoSpaceDE w:val="0"/>
              <w:autoSpaceDN w:val="0"/>
              <w:adjustRightInd w:val="0"/>
            </w:pPr>
            <w:r w:rsidRPr="00B1541C">
              <w:t xml:space="preserve">Оптимизация       </w:t>
            </w:r>
            <w:proofErr w:type="gramStart"/>
            <w:r w:rsidRPr="00B1541C">
              <w:t>долговой</w:t>
            </w:r>
            <w:proofErr w:type="gramEnd"/>
          </w:p>
          <w:p w:rsidR="0000407B" w:rsidRPr="00B1541C" w:rsidRDefault="0000407B" w:rsidP="0000407B">
            <w:pPr>
              <w:autoSpaceDE w:val="0"/>
              <w:autoSpaceDN w:val="0"/>
              <w:adjustRightInd w:val="0"/>
            </w:pPr>
            <w:r w:rsidRPr="00B1541C">
              <w:t xml:space="preserve">нагрузки                </w:t>
            </w:r>
            <w:proofErr w:type="gramStart"/>
            <w:r w:rsidRPr="00B1541C">
              <w:t>на</w:t>
            </w:r>
            <w:proofErr w:type="gramEnd"/>
          </w:p>
          <w:p w:rsidR="0000407B" w:rsidRPr="00B1541C" w:rsidRDefault="0000407B" w:rsidP="0000407B">
            <w:pPr>
              <w:pStyle w:val="ConsPlusNormal"/>
              <w:ind w:firstLine="0"/>
              <w:jc w:val="both"/>
              <w:rPr>
                <w:rFonts w:ascii="Times New Roman" w:hAnsi="Times New Roman" w:cs="Times New Roman"/>
                <w:sz w:val="24"/>
                <w:szCs w:val="24"/>
              </w:rPr>
            </w:pPr>
            <w:r w:rsidRPr="00B1541C">
              <w:rPr>
                <w:rFonts w:ascii="Times New Roman" w:hAnsi="Times New Roman" w:cs="Times New Roman"/>
                <w:sz w:val="24"/>
                <w:szCs w:val="24"/>
              </w:rPr>
              <w:t xml:space="preserve">бюджет Шумерлинского района      </w:t>
            </w:r>
          </w:p>
        </w:tc>
        <w:tc>
          <w:tcPr>
            <w:tcW w:w="3337" w:type="dxa"/>
          </w:tcPr>
          <w:p w:rsidR="0000407B" w:rsidRPr="00B1541C" w:rsidRDefault="0000407B" w:rsidP="0000407B">
            <w:pPr>
              <w:autoSpaceDE w:val="0"/>
              <w:autoSpaceDN w:val="0"/>
              <w:adjustRightInd w:val="0"/>
            </w:pPr>
            <w:r w:rsidRPr="00B1541C">
              <w:t>оптимизация  структуры   и</w:t>
            </w:r>
          </w:p>
          <w:p w:rsidR="0000407B" w:rsidRPr="00B1541C" w:rsidRDefault="0000407B" w:rsidP="0000407B">
            <w:pPr>
              <w:autoSpaceDE w:val="0"/>
              <w:autoSpaceDN w:val="0"/>
              <w:adjustRightInd w:val="0"/>
            </w:pPr>
            <w:r w:rsidRPr="00B1541C">
              <w:t>объема   муниципального</w:t>
            </w:r>
          </w:p>
          <w:p w:rsidR="0000407B" w:rsidRPr="00B1541C" w:rsidRDefault="0000407B" w:rsidP="0000407B">
            <w:pPr>
              <w:autoSpaceDE w:val="0"/>
              <w:autoSpaceDN w:val="0"/>
              <w:adjustRightInd w:val="0"/>
            </w:pPr>
            <w:r w:rsidRPr="00B1541C">
              <w:t xml:space="preserve">долга  Шумерлинского района,  расходов   </w:t>
            </w:r>
            <w:proofErr w:type="gramStart"/>
            <w:r w:rsidRPr="00B1541C">
              <w:t>на</w:t>
            </w:r>
            <w:proofErr w:type="gramEnd"/>
          </w:p>
          <w:p w:rsidR="0000407B" w:rsidRPr="00B1541C" w:rsidRDefault="0000407B" w:rsidP="0000407B">
            <w:pPr>
              <w:autoSpaceDE w:val="0"/>
              <w:autoSpaceDN w:val="0"/>
              <w:adjustRightInd w:val="0"/>
            </w:pPr>
            <w:r w:rsidRPr="00B1541C">
              <w:t>его          обслуживание,</w:t>
            </w:r>
          </w:p>
          <w:p w:rsidR="0000407B" w:rsidRPr="00B1541C" w:rsidRDefault="0000407B" w:rsidP="0000407B">
            <w:pPr>
              <w:autoSpaceDE w:val="0"/>
              <w:autoSpaceDN w:val="0"/>
              <w:adjustRightInd w:val="0"/>
            </w:pPr>
            <w:r w:rsidRPr="00B1541C">
              <w:t xml:space="preserve">осуществление             </w:t>
            </w:r>
          </w:p>
          <w:p w:rsidR="0000407B" w:rsidRPr="00B1541C" w:rsidRDefault="0000407B" w:rsidP="0000407B">
            <w:pPr>
              <w:autoSpaceDE w:val="0"/>
              <w:autoSpaceDN w:val="0"/>
              <w:adjustRightInd w:val="0"/>
            </w:pPr>
            <w:r w:rsidRPr="00B1541C">
              <w:t>заимствований  в  пределах</w:t>
            </w:r>
          </w:p>
          <w:p w:rsidR="0000407B" w:rsidRPr="00B1541C" w:rsidRDefault="0000407B" w:rsidP="0000407B">
            <w:pPr>
              <w:autoSpaceDE w:val="0"/>
              <w:autoSpaceDN w:val="0"/>
              <w:adjustRightInd w:val="0"/>
            </w:pPr>
            <w:r w:rsidRPr="00B1541C">
              <w:t>ограничений, установленных</w:t>
            </w:r>
          </w:p>
          <w:p w:rsidR="0000407B" w:rsidRPr="00B1541C" w:rsidRDefault="0000407B" w:rsidP="0000407B">
            <w:pPr>
              <w:autoSpaceDE w:val="0"/>
              <w:autoSpaceDN w:val="0"/>
              <w:adjustRightInd w:val="0"/>
            </w:pPr>
            <w:r w:rsidRPr="00B1541C">
              <w:t xml:space="preserve">Бюджетным         </w:t>
            </w:r>
            <w:hyperlink r:id="rId7" w:history="1">
              <w:r w:rsidRPr="00B1541C">
                <w:t>кодексом</w:t>
              </w:r>
            </w:hyperlink>
          </w:p>
          <w:p w:rsidR="0000407B" w:rsidRPr="00B1541C" w:rsidRDefault="0000407B" w:rsidP="0000407B">
            <w:pPr>
              <w:autoSpaceDE w:val="0"/>
              <w:autoSpaceDN w:val="0"/>
              <w:adjustRightInd w:val="0"/>
            </w:pPr>
            <w:r w:rsidRPr="00B1541C">
              <w:t>Российской      Федерации,</w:t>
            </w:r>
          </w:p>
          <w:p w:rsidR="0000407B" w:rsidRPr="00B1541C" w:rsidRDefault="0000407B" w:rsidP="0000407B">
            <w:pPr>
              <w:autoSpaceDE w:val="0"/>
              <w:autoSpaceDN w:val="0"/>
              <w:adjustRightInd w:val="0"/>
            </w:pPr>
            <w:r w:rsidRPr="00B1541C">
              <w:t>эффективное  использование</w:t>
            </w:r>
          </w:p>
          <w:p w:rsidR="0000407B" w:rsidRPr="00B1541C" w:rsidRDefault="0000407B" w:rsidP="0000407B">
            <w:pPr>
              <w:autoSpaceDE w:val="0"/>
              <w:autoSpaceDN w:val="0"/>
              <w:adjustRightInd w:val="0"/>
            </w:pPr>
            <w:r w:rsidRPr="00B1541C">
              <w:t>рыночных        механизмов</w:t>
            </w:r>
          </w:p>
          <w:p w:rsidR="0000407B" w:rsidRPr="00B1541C" w:rsidRDefault="0000407B" w:rsidP="0000407B">
            <w:pPr>
              <w:pStyle w:val="ConsPlusNormal"/>
              <w:ind w:firstLine="0"/>
              <w:jc w:val="both"/>
              <w:rPr>
                <w:rFonts w:ascii="Times New Roman" w:hAnsi="Times New Roman" w:cs="Times New Roman"/>
                <w:sz w:val="24"/>
                <w:szCs w:val="24"/>
              </w:rPr>
            </w:pPr>
            <w:r w:rsidRPr="00B1541C">
              <w:rPr>
                <w:rFonts w:ascii="Times New Roman" w:hAnsi="Times New Roman" w:cs="Times New Roman"/>
                <w:sz w:val="24"/>
                <w:szCs w:val="24"/>
              </w:rPr>
              <w:t>заимствований;</w:t>
            </w:r>
          </w:p>
          <w:p w:rsidR="0000407B" w:rsidRPr="00B1541C" w:rsidRDefault="0000407B" w:rsidP="0000407B">
            <w:pPr>
              <w:autoSpaceDE w:val="0"/>
              <w:autoSpaceDN w:val="0"/>
              <w:adjustRightInd w:val="0"/>
            </w:pPr>
            <w:r w:rsidRPr="00B1541C">
              <w:t xml:space="preserve"> проведение   </w:t>
            </w:r>
            <w:proofErr w:type="gramStart"/>
            <w:r w:rsidRPr="00B1541C">
              <w:t>ответственной</w:t>
            </w:r>
            <w:proofErr w:type="gramEnd"/>
          </w:p>
          <w:p w:rsidR="0000407B" w:rsidRPr="00B1541C" w:rsidRDefault="0000407B" w:rsidP="0000407B">
            <w:pPr>
              <w:autoSpaceDE w:val="0"/>
              <w:autoSpaceDN w:val="0"/>
              <w:adjustRightInd w:val="0"/>
            </w:pPr>
            <w:r w:rsidRPr="00B1541C">
              <w:t>долговой         политики,</w:t>
            </w:r>
          </w:p>
          <w:p w:rsidR="0000407B" w:rsidRPr="00B1541C" w:rsidRDefault="0000407B" w:rsidP="0000407B">
            <w:pPr>
              <w:autoSpaceDE w:val="0"/>
              <w:autoSpaceDN w:val="0"/>
              <w:adjustRightInd w:val="0"/>
            </w:pPr>
            <w:r w:rsidRPr="00B1541C">
              <w:t>сохранение       репутации</w:t>
            </w:r>
          </w:p>
          <w:p w:rsidR="0000407B" w:rsidRPr="00B1541C" w:rsidRDefault="0000407B" w:rsidP="0000407B">
            <w:pPr>
              <w:autoSpaceDE w:val="0"/>
              <w:autoSpaceDN w:val="0"/>
              <w:adjustRightInd w:val="0"/>
            </w:pPr>
            <w:r w:rsidRPr="00B1541C">
              <w:t>добросовестного  заемщика,</w:t>
            </w:r>
          </w:p>
          <w:p w:rsidR="0000407B" w:rsidRPr="00B1541C" w:rsidRDefault="0000407B" w:rsidP="0000407B">
            <w:pPr>
              <w:autoSpaceDE w:val="0"/>
              <w:autoSpaceDN w:val="0"/>
              <w:adjustRightInd w:val="0"/>
            </w:pPr>
            <w:r w:rsidRPr="00B1541C">
              <w:t xml:space="preserve">обеспечение </w:t>
            </w:r>
            <w:proofErr w:type="gramStart"/>
            <w:r w:rsidRPr="00B1541C">
              <w:t>своевременного</w:t>
            </w:r>
            <w:proofErr w:type="gramEnd"/>
          </w:p>
          <w:p w:rsidR="0000407B" w:rsidRPr="00B1541C" w:rsidRDefault="0000407B" w:rsidP="0000407B">
            <w:pPr>
              <w:autoSpaceDE w:val="0"/>
              <w:autoSpaceDN w:val="0"/>
              <w:adjustRightInd w:val="0"/>
            </w:pPr>
            <w:r w:rsidRPr="00B1541C">
              <w:t xml:space="preserve">исполнения        </w:t>
            </w:r>
            <w:proofErr w:type="gramStart"/>
            <w:r w:rsidRPr="00B1541C">
              <w:t>долговых</w:t>
            </w:r>
            <w:proofErr w:type="gramEnd"/>
          </w:p>
          <w:p w:rsidR="0000407B" w:rsidRPr="00B1541C" w:rsidRDefault="0000407B" w:rsidP="0000407B">
            <w:pPr>
              <w:autoSpaceDE w:val="0"/>
              <w:autoSpaceDN w:val="0"/>
              <w:adjustRightInd w:val="0"/>
            </w:pPr>
            <w:r w:rsidRPr="00B1541C">
              <w:t xml:space="preserve">обязательств  Шумерлинского района  </w:t>
            </w:r>
          </w:p>
        </w:tc>
        <w:tc>
          <w:tcPr>
            <w:tcW w:w="3338" w:type="dxa"/>
          </w:tcPr>
          <w:p w:rsidR="0000407B" w:rsidRPr="00B1541C" w:rsidRDefault="0000407B" w:rsidP="0000407B">
            <w:pPr>
              <w:autoSpaceDE w:val="0"/>
              <w:autoSpaceDN w:val="0"/>
              <w:adjustRightInd w:val="0"/>
            </w:pPr>
            <w:r w:rsidRPr="00B1541C">
              <w:t xml:space="preserve">долговая    нагрузка    </w:t>
            </w:r>
            <w:proofErr w:type="gramStart"/>
            <w:r w:rsidRPr="00B1541C">
              <w:t>на</w:t>
            </w:r>
            <w:proofErr w:type="gramEnd"/>
          </w:p>
          <w:p w:rsidR="0000407B" w:rsidRPr="00B1541C" w:rsidRDefault="0000407B" w:rsidP="0000407B">
            <w:pPr>
              <w:autoSpaceDE w:val="0"/>
              <w:autoSpaceDN w:val="0"/>
              <w:adjustRightInd w:val="0"/>
            </w:pPr>
            <w:r w:rsidRPr="00B1541C">
              <w:t xml:space="preserve">бюджет Шумерлинского района  </w:t>
            </w:r>
            <w:proofErr w:type="gramStart"/>
            <w:r w:rsidRPr="00B1541C">
              <w:t>в</w:t>
            </w:r>
            <w:proofErr w:type="gramEnd"/>
          </w:p>
          <w:p w:rsidR="0000407B" w:rsidRPr="00B1541C" w:rsidRDefault="0000407B" w:rsidP="0000407B">
            <w:pPr>
              <w:autoSpaceDE w:val="0"/>
              <w:autoSpaceDN w:val="0"/>
              <w:adjustRightInd w:val="0"/>
            </w:pPr>
            <w:r w:rsidRPr="00B1541C">
              <w:t>2020 году   составит    не</w:t>
            </w:r>
          </w:p>
          <w:p w:rsidR="0000407B" w:rsidRPr="00B1541C" w:rsidRDefault="0000407B" w:rsidP="0000407B">
            <w:pPr>
              <w:pStyle w:val="ConsPlusNormal"/>
              <w:ind w:firstLine="0"/>
              <w:jc w:val="both"/>
              <w:rPr>
                <w:rFonts w:ascii="Times New Roman" w:hAnsi="Times New Roman" w:cs="Times New Roman"/>
                <w:sz w:val="24"/>
                <w:szCs w:val="24"/>
              </w:rPr>
            </w:pPr>
            <w:r w:rsidRPr="00B1541C">
              <w:rPr>
                <w:rFonts w:ascii="Times New Roman" w:hAnsi="Times New Roman" w:cs="Times New Roman"/>
                <w:sz w:val="24"/>
                <w:szCs w:val="24"/>
              </w:rPr>
              <w:t xml:space="preserve">более 50,0 процентов   </w:t>
            </w:r>
          </w:p>
          <w:p w:rsidR="0000407B" w:rsidRPr="00B1541C" w:rsidRDefault="0000407B" w:rsidP="0000407B">
            <w:pPr>
              <w:pStyle w:val="ConsPlusNormal"/>
              <w:ind w:firstLine="0"/>
              <w:jc w:val="both"/>
              <w:rPr>
                <w:rFonts w:ascii="Times New Roman" w:hAnsi="Times New Roman" w:cs="Times New Roman"/>
                <w:sz w:val="24"/>
                <w:szCs w:val="24"/>
              </w:rPr>
            </w:pPr>
          </w:p>
          <w:p w:rsidR="0000407B" w:rsidRPr="00B1541C" w:rsidRDefault="0000407B" w:rsidP="0000407B">
            <w:pPr>
              <w:pStyle w:val="ConsPlusNormal"/>
              <w:ind w:firstLine="0"/>
              <w:jc w:val="both"/>
              <w:rPr>
                <w:color w:val="FF0000"/>
                <w:sz w:val="24"/>
                <w:szCs w:val="24"/>
              </w:rPr>
            </w:pPr>
          </w:p>
          <w:p w:rsidR="0000407B" w:rsidRPr="00B1541C" w:rsidRDefault="0000407B" w:rsidP="0000407B">
            <w:pPr>
              <w:pStyle w:val="ConsPlusNormal"/>
              <w:ind w:firstLine="0"/>
              <w:jc w:val="both"/>
              <w:rPr>
                <w:color w:val="FF0000"/>
                <w:sz w:val="24"/>
                <w:szCs w:val="24"/>
              </w:rPr>
            </w:pPr>
          </w:p>
          <w:p w:rsidR="0000407B" w:rsidRPr="00B1541C" w:rsidRDefault="0000407B" w:rsidP="0000407B">
            <w:pPr>
              <w:pStyle w:val="ConsPlusNormal"/>
              <w:ind w:firstLine="0"/>
              <w:jc w:val="both"/>
              <w:rPr>
                <w:color w:val="FF0000"/>
                <w:sz w:val="24"/>
                <w:szCs w:val="24"/>
              </w:rPr>
            </w:pPr>
          </w:p>
          <w:p w:rsidR="0000407B" w:rsidRPr="00B1541C" w:rsidRDefault="0000407B" w:rsidP="0000407B">
            <w:pPr>
              <w:pStyle w:val="ConsPlusNormal"/>
              <w:ind w:firstLine="0"/>
              <w:jc w:val="both"/>
              <w:rPr>
                <w:color w:val="FF0000"/>
                <w:sz w:val="24"/>
                <w:szCs w:val="24"/>
              </w:rPr>
            </w:pPr>
          </w:p>
          <w:p w:rsidR="0000407B" w:rsidRPr="00B1541C" w:rsidRDefault="0000407B" w:rsidP="0000407B">
            <w:pPr>
              <w:pStyle w:val="ConsPlusNormal"/>
              <w:ind w:firstLine="0"/>
              <w:jc w:val="both"/>
              <w:rPr>
                <w:color w:val="FF0000"/>
                <w:sz w:val="24"/>
                <w:szCs w:val="24"/>
              </w:rPr>
            </w:pPr>
          </w:p>
          <w:p w:rsidR="0000407B" w:rsidRPr="00B1541C" w:rsidRDefault="0000407B" w:rsidP="0000407B">
            <w:pPr>
              <w:pStyle w:val="ConsPlusNormal"/>
              <w:ind w:firstLine="0"/>
              <w:jc w:val="both"/>
              <w:rPr>
                <w:color w:val="FF0000"/>
                <w:sz w:val="24"/>
                <w:szCs w:val="24"/>
              </w:rPr>
            </w:pPr>
          </w:p>
          <w:p w:rsidR="0000407B" w:rsidRPr="00B1541C" w:rsidRDefault="0000407B" w:rsidP="0000407B">
            <w:pPr>
              <w:pStyle w:val="ConsPlusNormal"/>
              <w:ind w:firstLine="0"/>
              <w:jc w:val="both"/>
              <w:rPr>
                <w:color w:val="FF0000"/>
                <w:sz w:val="24"/>
                <w:szCs w:val="24"/>
              </w:rPr>
            </w:pPr>
          </w:p>
          <w:p w:rsidR="0000407B" w:rsidRPr="00B1541C" w:rsidRDefault="0000407B" w:rsidP="0000407B">
            <w:pPr>
              <w:pStyle w:val="ConsPlusNormal"/>
              <w:ind w:firstLine="0"/>
              <w:jc w:val="both"/>
              <w:rPr>
                <w:color w:val="FF0000"/>
                <w:sz w:val="24"/>
                <w:szCs w:val="24"/>
              </w:rPr>
            </w:pPr>
          </w:p>
          <w:p w:rsidR="0000407B" w:rsidRPr="00B1541C" w:rsidRDefault="0000407B" w:rsidP="0000407B">
            <w:pPr>
              <w:pStyle w:val="ConsPlusNormal"/>
              <w:ind w:firstLine="0"/>
              <w:jc w:val="both"/>
              <w:rPr>
                <w:color w:val="FF0000"/>
                <w:sz w:val="24"/>
                <w:szCs w:val="24"/>
              </w:rPr>
            </w:pPr>
          </w:p>
          <w:p w:rsidR="0000407B" w:rsidRPr="00B1541C" w:rsidRDefault="0000407B" w:rsidP="0000407B">
            <w:pPr>
              <w:autoSpaceDE w:val="0"/>
              <w:autoSpaceDN w:val="0"/>
              <w:adjustRightInd w:val="0"/>
            </w:pPr>
            <w:r w:rsidRPr="00B1541C">
              <w:t>отношение           объема</w:t>
            </w:r>
          </w:p>
          <w:p w:rsidR="0000407B" w:rsidRPr="00B1541C" w:rsidRDefault="0000407B" w:rsidP="0000407B">
            <w:pPr>
              <w:autoSpaceDE w:val="0"/>
              <w:autoSpaceDN w:val="0"/>
              <w:adjustRightInd w:val="0"/>
            </w:pPr>
            <w:r w:rsidRPr="00B1541C">
              <w:t>просроченной задолженности</w:t>
            </w:r>
          </w:p>
          <w:p w:rsidR="0000407B" w:rsidRPr="00B1541C" w:rsidRDefault="0000407B" w:rsidP="0000407B">
            <w:pPr>
              <w:autoSpaceDE w:val="0"/>
              <w:autoSpaceDN w:val="0"/>
              <w:adjustRightInd w:val="0"/>
            </w:pPr>
            <w:r w:rsidRPr="00B1541C">
              <w:t>по долговым обязательствам</w:t>
            </w:r>
          </w:p>
          <w:p w:rsidR="0000407B" w:rsidRPr="00B1541C" w:rsidRDefault="0000407B" w:rsidP="0000407B">
            <w:pPr>
              <w:autoSpaceDE w:val="0"/>
              <w:autoSpaceDN w:val="0"/>
              <w:adjustRightInd w:val="0"/>
            </w:pPr>
            <w:r w:rsidRPr="00B1541C">
              <w:t xml:space="preserve">Шумерлинского района   </w:t>
            </w:r>
            <w:proofErr w:type="gramStart"/>
            <w:r w:rsidRPr="00B1541C">
              <w:t>к</w:t>
            </w:r>
            <w:proofErr w:type="gramEnd"/>
          </w:p>
          <w:p w:rsidR="0000407B" w:rsidRPr="00B1541C" w:rsidRDefault="0000407B" w:rsidP="0000407B">
            <w:pPr>
              <w:autoSpaceDE w:val="0"/>
              <w:autoSpaceDN w:val="0"/>
              <w:adjustRightInd w:val="0"/>
            </w:pPr>
            <w:r w:rsidRPr="00B1541C">
              <w:t>общему              объему</w:t>
            </w:r>
          </w:p>
          <w:p w:rsidR="0000407B" w:rsidRPr="00B1541C" w:rsidRDefault="0000407B" w:rsidP="0000407B">
            <w:pPr>
              <w:autoSpaceDE w:val="0"/>
              <w:autoSpaceDN w:val="0"/>
              <w:adjustRightInd w:val="0"/>
            </w:pPr>
            <w:r w:rsidRPr="00B1541C">
              <w:t xml:space="preserve">задолженности по  </w:t>
            </w:r>
            <w:proofErr w:type="gramStart"/>
            <w:r w:rsidRPr="00B1541C">
              <w:t>долговым</w:t>
            </w:r>
            <w:proofErr w:type="gramEnd"/>
          </w:p>
          <w:p w:rsidR="0000407B" w:rsidRPr="00B1541C" w:rsidRDefault="0000407B" w:rsidP="0000407B">
            <w:pPr>
              <w:autoSpaceDE w:val="0"/>
              <w:autoSpaceDN w:val="0"/>
              <w:adjustRightInd w:val="0"/>
            </w:pPr>
            <w:r w:rsidRPr="00B1541C">
              <w:t>обязательствам  Шумерлинского района ежегодно в 2014</w:t>
            </w:r>
          </w:p>
          <w:p w:rsidR="0000407B" w:rsidRPr="00B1541C" w:rsidRDefault="0000407B" w:rsidP="0000407B">
            <w:pPr>
              <w:autoSpaceDE w:val="0"/>
              <w:autoSpaceDN w:val="0"/>
              <w:adjustRightInd w:val="0"/>
            </w:pPr>
            <w:r w:rsidRPr="00B1541C">
              <w:t xml:space="preserve">- 2020 </w:t>
            </w:r>
            <w:proofErr w:type="gramStart"/>
            <w:r w:rsidRPr="00B1541C">
              <w:t>годах</w:t>
            </w:r>
            <w:proofErr w:type="gramEnd"/>
            <w:r w:rsidRPr="00B1541C">
              <w:t xml:space="preserve"> составит  0,0</w:t>
            </w:r>
          </w:p>
          <w:p w:rsidR="0000407B" w:rsidRPr="00B1541C" w:rsidRDefault="0000407B" w:rsidP="0000407B">
            <w:pPr>
              <w:pStyle w:val="ConsPlusNormal"/>
              <w:ind w:firstLine="0"/>
              <w:jc w:val="both"/>
              <w:rPr>
                <w:rFonts w:ascii="Times New Roman" w:hAnsi="Times New Roman" w:cs="Times New Roman"/>
                <w:sz w:val="24"/>
                <w:szCs w:val="24"/>
              </w:rPr>
            </w:pPr>
            <w:r w:rsidRPr="00B1541C">
              <w:rPr>
                <w:rFonts w:ascii="Times New Roman" w:hAnsi="Times New Roman" w:cs="Times New Roman"/>
                <w:sz w:val="24"/>
                <w:szCs w:val="24"/>
              </w:rPr>
              <w:t>процента</w:t>
            </w:r>
            <w:r w:rsidRPr="00B1541C">
              <w:rPr>
                <w:sz w:val="24"/>
                <w:szCs w:val="24"/>
              </w:rPr>
              <w:t xml:space="preserve">                  </w:t>
            </w:r>
          </w:p>
        </w:tc>
      </w:tr>
      <w:tr w:rsidR="0000407B" w:rsidRPr="00B1541C" w:rsidTr="0000407B">
        <w:tc>
          <w:tcPr>
            <w:tcW w:w="3337" w:type="dxa"/>
          </w:tcPr>
          <w:p w:rsidR="0000407B" w:rsidRPr="00B1541C" w:rsidRDefault="0000407B" w:rsidP="0000407B">
            <w:pPr>
              <w:autoSpaceDE w:val="0"/>
              <w:autoSpaceDN w:val="0"/>
              <w:adjustRightInd w:val="0"/>
            </w:pPr>
            <w:r w:rsidRPr="00B1541C">
              <w:t xml:space="preserve">Обеспечение   </w:t>
            </w:r>
            <w:proofErr w:type="gramStart"/>
            <w:r w:rsidRPr="00B1541C">
              <w:t>эффективного</w:t>
            </w:r>
            <w:proofErr w:type="gramEnd"/>
          </w:p>
          <w:p w:rsidR="0000407B" w:rsidRPr="00B1541C" w:rsidRDefault="0000407B" w:rsidP="0000407B">
            <w:pPr>
              <w:autoSpaceDE w:val="0"/>
              <w:autoSpaceDN w:val="0"/>
              <w:adjustRightInd w:val="0"/>
            </w:pPr>
            <w:r w:rsidRPr="00B1541C">
              <w:t xml:space="preserve">функционирования  отдела строительства, ЖКХ и имущественных отношений администрации Шумерлинского района        </w:t>
            </w:r>
          </w:p>
          <w:p w:rsidR="0000407B" w:rsidRPr="00B1541C" w:rsidRDefault="0000407B" w:rsidP="0000407B">
            <w:pPr>
              <w:pStyle w:val="ConsPlusNormal"/>
              <w:ind w:firstLine="0"/>
              <w:jc w:val="both"/>
              <w:rPr>
                <w:rFonts w:ascii="Times New Roman" w:hAnsi="Times New Roman" w:cs="Times New Roman"/>
                <w:sz w:val="24"/>
                <w:szCs w:val="24"/>
              </w:rPr>
            </w:pPr>
          </w:p>
        </w:tc>
        <w:tc>
          <w:tcPr>
            <w:tcW w:w="3337" w:type="dxa"/>
          </w:tcPr>
          <w:p w:rsidR="0000407B" w:rsidRPr="00B1541C" w:rsidRDefault="0000407B" w:rsidP="0000407B">
            <w:pPr>
              <w:autoSpaceDE w:val="0"/>
              <w:autoSpaceDN w:val="0"/>
              <w:adjustRightInd w:val="0"/>
            </w:pPr>
            <w:r w:rsidRPr="00B1541C">
              <w:t>обеспечение    учета     и</w:t>
            </w:r>
          </w:p>
          <w:p w:rsidR="0000407B" w:rsidRPr="00B1541C" w:rsidRDefault="0000407B" w:rsidP="0000407B">
            <w:pPr>
              <w:autoSpaceDE w:val="0"/>
              <w:autoSpaceDN w:val="0"/>
              <w:adjustRightInd w:val="0"/>
            </w:pPr>
            <w:r w:rsidRPr="00B1541C">
              <w:t>эффективного использования</w:t>
            </w:r>
          </w:p>
          <w:p w:rsidR="0000407B" w:rsidRPr="00B1541C" w:rsidRDefault="0000407B" w:rsidP="0000407B">
            <w:pPr>
              <w:autoSpaceDE w:val="0"/>
              <w:autoSpaceDN w:val="0"/>
              <w:adjustRightInd w:val="0"/>
            </w:pPr>
            <w:r w:rsidRPr="00B1541C">
              <w:t>объектов     недвижимости,</w:t>
            </w:r>
          </w:p>
          <w:p w:rsidR="0000407B" w:rsidRPr="00B1541C" w:rsidRDefault="0000407B" w:rsidP="0000407B">
            <w:pPr>
              <w:autoSpaceDE w:val="0"/>
              <w:autoSpaceDN w:val="0"/>
              <w:adjustRightInd w:val="0"/>
            </w:pPr>
            <w:r w:rsidRPr="00B1541C">
              <w:t>земельных        участков,</w:t>
            </w:r>
          </w:p>
          <w:p w:rsidR="0000407B" w:rsidRPr="00B1541C" w:rsidRDefault="0000407B" w:rsidP="0000407B">
            <w:pPr>
              <w:autoSpaceDE w:val="0"/>
              <w:autoSpaceDN w:val="0"/>
              <w:adjustRightInd w:val="0"/>
            </w:pPr>
            <w:r w:rsidRPr="00B1541C">
              <w:t>находящихся              в</w:t>
            </w:r>
          </w:p>
          <w:p w:rsidR="0000407B" w:rsidRPr="00B1541C" w:rsidRDefault="0000407B" w:rsidP="0000407B">
            <w:pPr>
              <w:autoSpaceDE w:val="0"/>
              <w:autoSpaceDN w:val="0"/>
              <w:adjustRightInd w:val="0"/>
            </w:pPr>
            <w:r w:rsidRPr="00B1541C">
              <w:t xml:space="preserve">муниципальной           </w:t>
            </w:r>
          </w:p>
          <w:p w:rsidR="0000407B" w:rsidRPr="00B1541C" w:rsidRDefault="0000407B" w:rsidP="0000407B">
            <w:pPr>
              <w:pStyle w:val="ConsPlusNormal"/>
              <w:ind w:firstLine="0"/>
              <w:jc w:val="both"/>
              <w:rPr>
                <w:sz w:val="24"/>
                <w:szCs w:val="24"/>
              </w:rPr>
            </w:pPr>
            <w:r w:rsidRPr="00B1541C">
              <w:rPr>
                <w:rFonts w:ascii="Times New Roman" w:hAnsi="Times New Roman" w:cs="Times New Roman"/>
                <w:sz w:val="24"/>
                <w:szCs w:val="24"/>
              </w:rPr>
              <w:t>собственности    Шумерлинского района</w:t>
            </w:r>
            <w:r w:rsidRPr="00B1541C">
              <w:rPr>
                <w:sz w:val="24"/>
                <w:szCs w:val="24"/>
              </w:rPr>
              <w:t>;</w:t>
            </w:r>
          </w:p>
          <w:p w:rsidR="0000407B" w:rsidRPr="00B1541C" w:rsidRDefault="0000407B" w:rsidP="0000407B">
            <w:pPr>
              <w:autoSpaceDE w:val="0"/>
              <w:autoSpaceDN w:val="0"/>
              <w:adjustRightInd w:val="0"/>
            </w:pPr>
            <w:r w:rsidRPr="00B1541C">
              <w:t xml:space="preserve"> осуществление приватизации</w:t>
            </w:r>
          </w:p>
          <w:p w:rsidR="0000407B" w:rsidRPr="00B1541C" w:rsidRDefault="0000407B" w:rsidP="0000407B">
            <w:pPr>
              <w:autoSpaceDE w:val="0"/>
              <w:autoSpaceDN w:val="0"/>
              <w:adjustRightInd w:val="0"/>
            </w:pPr>
            <w:r w:rsidRPr="00B1541C">
              <w:t>и            реорганизации</w:t>
            </w:r>
          </w:p>
          <w:p w:rsidR="0000407B" w:rsidRPr="00B1541C" w:rsidRDefault="0000407B" w:rsidP="0000407B">
            <w:pPr>
              <w:autoSpaceDE w:val="0"/>
              <w:autoSpaceDN w:val="0"/>
              <w:adjustRightInd w:val="0"/>
            </w:pPr>
            <w:r w:rsidRPr="00B1541C">
              <w:t xml:space="preserve">неэффективных             </w:t>
            </w:r>
          </w:p>
          <w:p w:rsidR="0000407B" w:rsidRPr="00B1541C" w:rsidRDefault="0000407B" w:rsidP="0000407B">
            <w:pPr>
              <w:autoSpaceDE w:val="0"/>
              <w:autoSpaceDN w:val="0"/>
              <w:adjustRightInd w:val="0"/>
            </w:pPr>
            <w:r w:rsidRPr="00B1541C">
              <w:t>муниципальных  унитарных</w:t>
            </w:r>
          </w:p>
          <w:p w:rsidR="0000407B" w:rsidRPr="00B1541C" w:rsidRDefault="0000407B" w:rsidP="0000407B">
            <w:pPr>
              <w:autoSpaceDE w:val="0"/>
              <w:autoSpaceDN w:val="0"/>
              <w:adjustRightInd w:val="0"/>
            </w:pPr>
            <w:r w:rsidRPr="00B1541C">
              <w:t xml:space="preserve">предприятий      Шумерлинского района Чувашской Республики           </w:t>
            </w:r>
          </w:p>
          <w:p w:rsidR="0000407B" w:rsidRPr="00B1541C" w:rsidRDefault="0000407B" w:rsidP="0000407B">
            <w:pPr>
              <w:pStyle w:val="ConsPlusNormal"/>
              <w:ind w:firstLine="0"/>
              <w:jc w:val="both"/>
              <w:rPr>
                <w:rFonts w:ascii="Times New Roman" w:hAnsi="Times New Roman" w:cs="Times New Roman"/>
                <w:sz w:val="24"/>
                <w:szCs w:val="24"/>
              </w:rPr>
            </w:pPr>
            <w:r w:rsidRPr="00B1541C">
              <w:rPr>
                <w:sz w:val="24"/>
                <w:szCs w:val="24"/>
              </w:rPr>
              <w:t xml:space="preserve">              </w:t>
            </w:r>
          </w:p>
        </w:tc>
        <w:tc>
          <w:tcPr>
            <w:tcW w:w="3338" w:type="dxa"/>
          </w:tcPr>
          <w:p w:rsidR="0000407B" w:rsidRPr="00B1541C" w:rsidRDefault="0000407B" w:rsidP="0000407B">
            <w:pPr>
              <w:autoSpaceDE w:val="0"/>
              <w:autoSpaceDN w:val="0"/>
              <w:adjustRightInd w:val="0"/>
            </w:pPr>
            <w:r w:rsidRPr="00B1541C">
              <w:t xml:space="preserve">доля     </w:t>
            </w:r>
            <w:proofErr w:type="gramStart"/>
            <w:r w:rsidRPr="00B1541C">
              <w:t>муниципального</w:t>
            </w:r>
            <w:proofErr w:type="gramEnd"/>
          </w:p>
          <w:p w:rsidR="0000407B" w:rsidRPr="00B1541C" w:rsidRDefault="0000407B" w:rsidP="0000407B">
            <w:pPr>
              <w:autoSpaceDE w:val="0"/>
              <w:autoSpaceDN w:val="0"/>
              <w:adjustRightInd w:val="0"/>
            </w:pPr>
            <w:r w:rsidRPr="00B1541C">
              <w:t xml:space="preserve">имущества     Шумерлинского района, вовлеченного </w:t>
            </w:r>
            <w:proofErr w:type="gramStart"/>
            <w:r w:rsidRPr="00B1541C">
              <w:t>в</w:t>
            </w:r>
            <w:proofErr w:type="gramEnd"/>
          </w:p>
          <w:p w:rsidR="0000407B" w:rsidRPr="00B1541C" w:rsidRDefault="0000407B" w:rsidP="0000407B">
            <w:pPr>
              <w:autoSpaceDE w:val="0"/>
              <w:autoSpaceDN w:val="0"/>
              <w:adjustRightInd w:val="0"/>
            </w:pPr>
            <w:r w:rsidRPr="00B1541C">
              <w:t xml:space="preserve">хозяйственный  оборот,   </w:t>
            </w:r>
            <w:proofErr w:type="gramStart"/>
            <w:r w:rsidRPr="00B1541C">
              <w:t>в</w:t>
            </w:r>
            <w:proofErr w:type="gramEnd"/>
          </w:p>
          <w:p w:rsidR="0000407B" w:rsidRPr="00B1541C" w:rsidRDefault="0000407B" w:rsidP="0000407B">
            <w:pPr>
              <w:autoSpaceDE w:val="0"/>
              <w:autoSpaceDN w:val="0"/>
              <w:adjustRightInd w:val="0"/>
            </w:pPr>
            <w:r w:rsidRPr="00B1541C">
              <w:t>2020 году  составит  100,0</w:t>
            </w:r>
          </w:p>
          <w:p w:rsidR="0000407B" w:rsidRPr="00B1541C" w:rsidRDefault="0000407B" w:rsidP="0000407B">
            <w:pPr>
              <w:pStyle w:val="ConsPlusNormal"/>
              <w:ind w:firstLine="0"/>
              <w:jc w:val="both"/>
              <w:rPr>
                <w:rFonts w:ascii="Times New Roman" w:hAnsi="Times New Roman" w:cs="Times New Roman"/>
                <w:sz w:val="24"/>
                <w:szCs w:val="24"/>
              </w:rPr>
            </w:pPr>
            <w:r w:rsidRPr="00B1541C">
              <w:rPr>
                <w:rFonts w:ascii="Times New Roman" w:hAnsi="Times New Roman" w:cs="Times New Roman"/>
                <w:sz w:val="24"/>
                <w:szCs w:val="24"/>
              </w:rPr>
              <w:t xml:space="preserve">процентов                  </w:t>
            </w:r>
          </w:p>
        </w:tc>
      </w:tr>
    </w:tbl>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Сведения о показателях (индикаторах) Муниципальной программы, подпрограмм Муниципальной программы  и их значениях приведены в </w:t>
      </w:r>
      <w:hyperlink w:anchor="Par801" w:history="1">
        <w:r w:rsidRPr="00B1541C">
          <w:rPr>
            <w:rFonts w:ascii="Times New Roman" w:hAnsi="Times New Roman" w:cs="Times New Roman"/>
            <w:sz w:val="24"/>
            <w:szCs w:val="24"/>
          </w:rPr>
          <w:t>приложении N 1</w:t>
        </w:r>
      </w:hyperlink>
      <w:r w:rsidRPr="00B1541C">
        <w:rPr>
          <w:rFonts w:ascii="Times New Roman" w:hAnsi="Times New Roman" w:cs="Times New Roman"/>
          <w:sz w:val="24"/>
          <w:szCs w:val="24"/>
        </w:rPr>
        <w:t xml:space="preserve"> к настоящей Муниципальной  программе.</w:t>
      </w:r>
    </w:p>
    <w:p w:rsidR="0000407B" w:rsidRPr="00B1541C" w:rsidRDefault="0000407B" w:rsidP="0000407B">
      <w:pPr>
        <w:pStyle w:val="ConsPlusNormal"/>
        <w:ind w:firstLine="540"/>
        <w:jc w:val="both"/>
        <w:rPr>
          <w:rFonts w:ascii="Times New Roman" w:hAnsi="Times New Roman" w:cs="Times New Roman"/>
          <w:sz w:val="24"/>
          <w:szCs w:val="24"/>
        </w:rPr>
      </w:pPr>
      <w:proofErr w:type="gramStart"/>
      <w:r w:rsidRPr="00B1541C">
        <w:rPr>
          <w:rFonts w:ascii="Times New Roman" w:hAnsi="Times New Roman" w:cs="Times New Roman"/>
          <w:sz w:val="24"/>
          <w:szCs w:val="24"/>
        </w:rPr>
        <w:t>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управления общественными финансами, муниципальным долгом и муниципальным имуществом Шумерлинского района,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Реализация Муниципальной программы позволит:</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обеспечить сбалансированность и устойчивость бюджета Шумерлинского района,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повысить бюджетный потенциал Шумерлинского района как за счет роста собственной доходной базы местного бюджета Шумерлинского района,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снизить долговую нагрузку на бюджет Шумерлинского района при неуклонном исполнении долговых обязательств.</w:t>
      </w:r>
    </w:p>
    <w:p w:rsidR="0000407B" w:rsidRPr="00B1541C" w:rsidRDefault="0000407B" w:rsidP="0000407B">
      <w:pPr>
        <w:pStyle w:val="ConsPlusNormal"/>
        <w:ind w:firstLine="540"/>
        <w:jc w:val="both"/>
        <w:rPr>
          <w:rFonts w:ascii="Times New Roman" w:hAnsi="Times New Roman" w:cs="Times New Roman"/>
          <w:sz w:val="24"/>
          <w:szCs w:val="24"/>
        </w:rPr>
      </w:pPr>
    </w:p>
    <w:p w:rsidR="0000407B" w:rsidRPr="00B1541C" w:rsidRDefault="0000407B" w:rsidP="0000407B">
      <w:pPr>
        <w:pStyle w:val="ConsPlusNormal"/>
        <w:jc w:val="center"/>
        <w:outlineLvl w:val="1"/>
        <w:rPr>
          <w:rFonts w:ascii="Times New Roman" w:hAnsi="Times New Roman" w:cs="Times New Roman"/>
          <w:sz w:val="24"/>
          <w:szCs w:val="24"/>
        </w:rPr>
      </w:pPr>
      <w:r w:rsidRPr="00B1541C">
        <w:rPr>
          <w:rFonts w:ascii="Times New Roman" w:hAnsi="Times New Roman" w:cs="Times New Roman"/>
          <w:sz w:val="24"/>
          <w:szCs w:val="24"/>
        </w:rPr>
        <w:t>Раздел III. Обобщенная характеристика основных мероприятий</w:t>
      </w:r>
    </w:p>
    <w:p w:rsidR="0000407B" w:rsidRPr="00B1541C" w:rsidRDefault="0000407B" w:rsidP="0000407B">
      <w:pPr>
        <w:pStyle w:val="ConsPlusNormal"/>
        <w:jc w:val="center"/>
        <w:rPr>
          <w:rFonts w:ascii="Times New Roman" w:hAnsi="Times New Roman" w:cs="Times New Roman"/>
          <w:sz w:val="24"/>
          <w:szCs w:val="24"/>
        </w:rPr>
      </w:pPr>
      <w:r w:rsidRPr="00B1541C">
        <w:rPr>
          <w:rFonts w:ascii="Times New Roman" w:hAnsi="Times New Roman" w:cs="Times New Roman"/>
          <w:sz w:val="24"/>
          <w:szCs w:val="24"/>
        </w:rPr>
        <w:t>Муниципальной программы и подпрограмм</w:t>
      </w:r>
    </w:p>
    <w:p w:rsidR="0000407B" w:rsidRPr="00B1541C" w:rsidRDefault="0000407B" w:rsidP="0000407B">
      <w:pPr>
        <w:pStyle w:val="ConsPlusNormal"/>
        <w:ind w:firstLine="540"/>
        <w:jc w:val="both"/>
        <w:rPr>
          <w:rFonts w:ascii="Times New Roman" w:hAnsi="Times New Roman" w:cs="Times New Roman"/>
          <w:sz w:val="24"/>
          <w:szCs w:val="24"/>
        </w:rPr>
      </w:pPr>
    </w:p>
    <w:p w:rsidR="0000407B" w:rsidRPr="00B1541C" w:rsidRDefault="0000407B" w:rsidP="0000407B">
      <w:pPr>
        <w:pStyle w:val="ConsPlusNormal"/>
        <w:ind w:firstLine="540"/>
        <w:jc w:val="both"/>
        <w:rPr>
          <w:rFonts w:ascii="Times New Roman" w:hAnsi="Times New Roman" w:cs="Times New Roman"/>
          <w:sz w:val="24"/>
          <w:szCs w:val="24"/>
        </w:rPr>
      </w:pPr>
      <w:proofErr w:type="gramStart"/>
      <w:r w:rsidRPr="00B1541C">
        <w:rPr>
          <w:rFonts w:ascii="Times New Roman" w:hAnsi="Times New Roman" w:cs="Times New Roman"/>
          <w:sz w:val="24"/>
          <w:szCs w:val="24"/>
        </w:rPr>
        <w:t>Достижение целей и решение задач Муниципальной программы  будут осуществляться в рамках реализации следующих подпрограмм Муниципальной программы: подпрограммы "Совершенствование бюджетной политики и эффективное использование бюджетного потенциала Шумерлинского района Чувашской Республики", подпрограммы «Управление муниципальным имуществом Шумерлинского района», а также подпрограммы «Обеспечение реализации муниципальной программы Шумерлинского района «Управление общественными финансами и муниципальным долгом Шумерлинского района»   на 2014 - 2020 годы.</w:t>
      </w:r>
      <w:proofErr w:type="gramEnd"/>
    </w:p>
    <w:p w:rsidR="0000407B" w:rsidRPr="00B1541C" w:rsidRDefault="0000407B" w:rsidP="0000407B">
      <w:pPr>
        <w:pStyle w:val="ConsPlusNormal"/>
        <w:ind w:firstLine="540"/>
        <w:jc w:val="both"/>
        <w:outlineLvl w:val="2"/>
        <w:rPr>
          <w:rFonts w:ascii="Times New Roman" w:hAnsi="Times New Roman" w:cs="Times New Roman"/>
          <w:sz w:val="24"/>
          <w:szCs w:val="24"/>
        </w:rPr>
      </w:pPr>
      <w:hyperlink w:anchor="Par2556" w:history="1">
        <w:r w:rsidRPr="00B1541C">
          <w:rPr>
            <w:rFonts w:ascii="Times New Roman" w:hAnsi="Times New Roman" w:cs="Times New Roman"/>
            <w:sz w:val="24"/>
            <w:szCs w:val="24"/>
          </w:rPr>
          <w:t>Подпрограмма</w:t>
        </w:r>
      </w:hyperlink>
      <w:r w:rsidRPr="00B1541C">
        <w:rPr>
          <w:rFonts w:ascii="Times New Roman" w:hAnsi="Times New Roman" w:cs="Times New Roman"/>
          <w:sz w:val="24"/>
          <w:szCs w:val="24"/>
        </w:rPr>
        <w:t xml:space="preserve"> "Совершенствование бюджетной политики и эффективное использование бюджетного потенциала Шумерлинского района" предусматривает выполнение пяти основных мероприятий.</w:t>
      </w:r>
    </w:p>
    <w:p w:rsidR="0000407B" w:rsidRPr="00B1541C" w:rsidRDefault="0000407B" w:rsidP="0000407B">
      <w:pPr>
        <w:pStyle w:val="ConsPlusNormal"/>
        <w:ind w:firstLine="540"/>
        <w:jc w:val="both"/>
        <w:rPr>
          <w:rFonts w:ascii="Times New Roman" w:hAnsi="Times New Roman" w:cs="Times New Roman"/>
          <w:b/>
          <w:sz w:val="24"/>
          <w:szCs w:val="24"/>
        </w:rPr>
      </w:pPr>
      <w:r w:rsidRPr="00B1541C">
        <w:rPr>
          <w:rFonts w:ascii="Times New Roman" w:hAnsi="Times New Roman" w:cs="Times New Roman"/>
          <w:b/>
          <w:sz w:val="24"/>
          <w:szCs w:val="24"/>
        </w:rPr>
        <w:t>Основное мероприятие 1. Развитие бюджетного планирования, формирование местного бюджета Шумерлинского района  Чувашской Республики на очередной финансовый год и плановый периоды.</w:t>
      </w:r>
    </w:p>
    <w:p w:rsidR="0000407B" w:rsidRPr="00B1541C" w:rsidRDefault="0000407B" w:rsidP="0000407B">
      <w:pPr>
        <w:pStyle w:val="ConsPlusNormal"/>
        <w:ind w:firstLine="540"/>
        <w:jc w:val="both"/>
        <w:rPr>
          <w:rFonts w:ascii="Times New Roman" w:hAnsi="Times New Roman" w:cs="Times New Roman"/>
          <w:sz w:val="24"/>
          <w:szCs w:val="24"/>
        </w:rPr>
      </w:pPr>
      <w:proofErr w:type="gramStart"/>
      <w:r w:rsidRPr="00B1541C">
        <w:rPr>
          <w:rFonts w:ascii="Times New Roman" w:hAnsi="Times New Roman" w:cs="Times New Roman"/>
          <w:sz w:val="24"/>
          <w:szCs w:val="24"/>
        </w:rPr>
        <w:t>В рамках реализации данного мероприятия основные усилия будут сосредоточены на совершенствовании бюджетного планирования, в том числе путем широкого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 а также развития отдельных элементов интегрированной системы управления общественными финансами в Шумерлинском районе, участия в создании и развитии</w:t>
      </w:r>
      <w:proofErr w:type="gramEnd"/>
      <w:r w:rsidRPr="00B1541C">
        <w:rPr>
          <w:rFonts w:ascii="Times New Roman" w:hAnsi="Times New Roman" w:cs="Times New Roman"/>
          <w:sz w:val="24"/>
          <w:szCs w:val="24"/>
        </w:rPr>
        <w:t xml:space="preserve"> государственной интегрированной информационной системы управления общественными финансами "Электронный бюджет" в рамках реализации </w:t>
      </w:r>
      <w:hyperlink r:id="rId8" w:history="1">
        <w:r w:rsidRPr="00B1541C">
          <w:rPr>
            <w:rFonts w:ascii="Times New Roman" w:hAnsi="Times New Roman" w:cs="Times New Roman"/>
            <w:sz w:val="24"/>
            <w:szCs w:val="24"/>
          </w:rPr>
          <w:t>распоряжения</w:t>
        </w:r>
      </w:hyperlink>
      <w:r w:rsidRPr="00B1541C">
        <w:rPr>
          <w:rFonts w:ascii="Times New Roman" w:hAnsi="Times New Roman" w:cs="Times New Roman"/>
          <w:sz w:val="24"/>
          <w:szCs w:val="24"/>
        </w:rPr>
        <w:t xml:space="preserve"> Правительства Российской Федерации от 20 июля </w:t>
      </w:r>
      <w:smartTag w:uri="urn:schemas-microsoft-com:office:smarttags" w:element="metricconverter">
        <w:smartTagPr>
          <w:attr w:name="ProductID" w:val="2011 г"/>
        </w:smartTagPr>
        <w:r w:rsidRPr="00B1541C">
          <w:rPr>
            <w:rFonts w:ascii="Times New Roman" w:hAnsi="Times New Roman" w:cs="Times New Roman"/>
            <w:sz w:val="24"/>
            <w:szCs w:val="24"/>
          </w:rPr>
          <w:t>2011 г</w:t>
        </w:r>
      </w:smartTag>
      <w:r w:rsidRPr="00B1541C">
        <w:rPr>
          <w:rFonts w:ascii="Times New Roman" w:hAnsi="Times New Roman" w:cs="Times New Roman"/>
          <w:sz w:val="24"/>
          <w:szCs w:val="24"/>
        </w:rPr>
        <w:t>. N 1275-р.</w:t>
      </w:r>
    </w:p>
    <w:p w:rsidR="0000407B" w:rsidRPr="00B1541C" w:rsidRDefault="0000407B" w:rsidP="0000407B">
      <w:pPr>
        <w:pStyle w:val="ConsPlusNormal"/>
        <w:ind w:firstLine="540"/>
        <w:jc w:val="both"/>
        <w:rPr>
          <w:sz w:val="24"/>
          <w:szCs w:val="24"/>
        </w:rPr>
      </w:pPr>
      <w:r w:rsidRPr="00B1541C">
        <w:rPr>
          <w:rFonts w:ascii="Times New Roman" w:hAnsi="Times New Roman" w:cs="Times New Roman"/>
          <w:sz w:val="24"/>
          <w:szCs w:val="24"/>
        </w:rPr>
        <w:t xml:space="preserve">Важным направлением работы станет совершенствование механизмов формирования муниципальных заданий бюджетным и автономным учреждениям Шумерлинского района Чувашской Республики как инструмента повышения эффективности бюджетных расходов и качества оказания муниципальных услуг. Планируются усиление </w:t>
      </w:r>
      <w:proofErr w:type="gramStart"/>
      <w:r w:rsidRPr="00B1541C">
        <w:rPr>
          <w:rFonts w:ascii="Times New Roman" w:hAnsi="Times New Roman" w:cs="Times New Roman"/>
          <w:sz w:val="24"/>
          <w:szCs w:val="24"/>
        </w:rPr>
        <w:t>контроля за</w:t>
      </w:r>
      <w:proofErr w:type="gramEnd"/>
      <w:r w:rsidRPr="00B1541C">
        <w:rPr>
          <w:rFonts w:ascii="Times New Roman" w:hAnsi="Times New Roman" w:cs="Times New Roman"/>
          <w:sz w:val="24"/>
          <w:szCs w:val="24"/>
        </w:rPr>
        <w:t xml:space="preserve"> достижением бюджетными и автономными учреждениями Шумерлинского района запланированных результатов, предусмотренных муниципальным заданием, уточнение методики расчета нормативных затрат на оказание муниципальных услуг. При этом необходимо будет обеспечить как точный учет повышения затрат указанных учреждений на оплату коммунальных услуг, так и стимулирование </w:t>
      </w:r>
      <w:proofErr w:type="spellStart"/>
      <w:r w:rsidRPr="00B1541C">
        <w:rPr>
          <w:rFonts w:ascii="Times New Roman" w:hAnsi="Times New Roman" w:cs="Times New Roman"/>
          <w:sz w:val="24"/>
          <w:szCs w:val="24"/>
        </w:rPr>
        <w:t>энергоэффективности</w:t>
      </w:r>
      <w:proofErr w:type="spellEnd"/>
      <w:r w:rsidRPr="00B1541C">
        <w:rPr>
          <w:rFonts w:ascii="Times New Roman" w:hAnsi="Times New Roman" w:cs="Times New Roman"/>
          <w:sz w:val="24"/>
          <w:szCs w:val="24"/>
        </w:rPr>
        <w:t xml:space="preserve"> при осуществлении расходов на указанные цели</w:t>
      </w:r>
      <w:r w:rsidRPr="00B1541C">
        <w:rPr>
          <w:sz w:val="24"/>
          <w:szCs w:val="24"/>
        </w:rPr>
        <w:t>.</w:t>
      </w:r>
    </w:p>
    <w:p w:rsidR="0000407B" w:rsidRPr="00B1541C" w:rsidRDefault="0000407B" w:rsidP="0000407B">
      <w:pPr>
        <w:pStyle w:val="ConsPlusNormal"/>
        <w:ind w:firstLine="540"/>
        <w:jc w:val="both"/>
        <w:rPr>
          <w:sz w:val="24"/>
          <w:szCs w:val="24"/>
        </w:rPr>
      </w:pPr>
      <w:proofErr w:type="gramStart"/>
      <w:r w:rsidRPr="00B1541C">
        <w:rPr>
          <w:rFonts w:ascii="Times New Roman" w:hAnsi="Times New Roman" w:cs="Times New Roman"/>
          <w:sz w:val="24"/>
          <w:szCs w:val="24"/>
        </w:rPr>
        <w:t>В качестве ключевого направления реформирования бюджетного процесса предусматривается формирование бюджета Шумерлинского района на основе муниципальных программ Шумерлинского района,  что потребует внедрения принципиально новых подходов к бюджетному планированию, повышения ответственности главных распорядителей средств  бюджета Шумерлинского района за рациональное использование бюджетных средств, постоянного мониторинга органами исполнительной власти Шумерлинского района и финансового отдела администрации Шумерлинского района хода реализации и финансирования муниципальных программ Шумерлинского</w:t>
      </w:r>
      <w:proofErr w:type="gramEnd"/>
      <w:r w:rsidRPr="00B1541C">
        <w:rPr>
          <w:rFonts w:ascii="Times New Roman" w:hAnsi="Times New Roman" w:cs="Times New Roman"/>
          <w:sz w:val="24"/>
          <w:szCs w:val="24"/>
        </w:rPr>
        <w:t xml:space="preserve"> района, своевременного принятия соответствующих корректирующих управленческих решений</w:t>
      </w:r>
      <w:r w:rsidRPr="00B1541C">
        <w:rPr>
          <w:sz w:val="24"/>
          <w:szCs w:val="24"/>
        </w:rPr>
        <w:t xml:space="preserve">. </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При разработке бюджетных проектировок в целях финансового обеспечения расходов непредвиденного характера (в связи с чрезвычайными ситуациями, стихийными бедствиями и т.п.) будут предусматриваться суммы в резервный фонд Шумерлинского района. На формирование резервного фонда Шумерлинского района по прогнозу будет направлено в 2014 году 61,0 тыс</w:t>
      </w:r>
      <w:proofErr w:type="gramStart"/>
      <w:r w:rsidRPr="00B1541C">
        <w:rPr>
          <w:rFonts w:ascii="Times New Roman" w:hAnsi="Times New Roman" w:cs="Times New Roman"/>
          <w:sz w:val="24"/>
          <w:szCs w:val="24"/>
        </w:rPr>
        <w:t>.р</w:t>
      </w:r>
      <w:proofErr w:type="gramEnd"/>
      <w:r w:rsidRPr="00B1541C">
        <w:rPr>
          <w:rFonts w:ascii="Times New Roman" w:hAnsi="Times New Roman" w:cs="Times New Roman"/>
          <w:sz w:val="24"/>
          <w:szCs w:val="24"/>
        </w:rPr>
        <w:t xml:space="preserve">ублей, в 2015 году 61,0 тыс.рублей, в 2016 году 61,0 тыс.рублей. </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color w:val="000000"/>
          <w:sz w:val="24"/>
          <w:szCs w:val="24"/>
        </w:rPr>
        <w:t xml:space="preserve"> </w:t>
      </w:r>
      <w:r w:rsidRPr="00B1541C">
        <w:rPr>
          <w:rFonts w:ascii="Times New Roman" w:hAnsi="Times New Roman" w:cs="Times New Roman"/>
          <w:sz w:val="24"/>
          <w:szCs w:val="24"/>
        </w:rPr>
        <w:t>Процесс формирования проекта бюджета Шумерлинского района на очередной финансовый год и плановый период будет осуществляться в соответствии со сроками, установленными Порядком составления проекта бюджета Шумерлинского района на очередной финансовый год и плановый период, утвержденным постановлением администрации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Данным мероприятием предусмотрено представление главными распорядителями средств бюджета Шумерлинского района в финансовый отдел администрации Шумерлинского района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бюджетов Российской Федерации и между получателями бюджетных средств.</w:t>
      </w:r>
    </w:p>
    <w:p w:rsidR="0000407B" w:rsidRPr="00B1541C" w:rsidRDefault="0000407B" w:rsidP="0000407B">
      <w:pPr>
        <w:pStyle w:val="ConsPlusNormal"/>
        <w:ind w:firstLine="540"/>
        <w:jc w:val="both"/>
        <w:rPr>
          <w:rFonts w:ascii="Times New Roman" w:hAnsi="Times New Roman" w:cs="Times New Roman"/>
          <w:sz w:val="24"/>
          <w:szCs w:val="24"/>
        </w:rPr>
      </w:pPr>
      <w:proofErr w:type="gramStart"/>
      <w:r w:rsidRPr="00B1541C">
        <w:rPr>
          <w:rFonts w:ascii="Times New Roman" w:hAnsi="Times New Roman" w:cs="Times New Roman"/>
          <w:sz w:val="24"/>
          <w:szCs w:val="24"/>
        </w:rPr>
        <w:t>Кроме того, предусматривается представление  Отделом экономики и взаимодействия с предприятиями агропромышленного комплекса администрации Шумерлинского района в финансовый отдел администрации Шумерлинского района проектов распределения бюджетных ассигнований на реализацию Муниципальных программ Шумерлинского района, муниципальной адресной инвестиционной программы в рамках предельных объемов бюджетных ассигнований, доведенных  финансовым отделом администрации Шумерлинского района, а также предварительных итогов социально-экономического развития Шумерлинского района за истекший период текущего финансового</w:t>
      </w:r>
      <w:proofErr w:type="gramEnd"/>
      <w:r w:rsidRPr="00B1541C">
        <w:rPr>
          <w:rFonts w:ascii="Times New Roman" w:hAnsi="Times New Roman" w:cs="Times New Roman"/>
          <w:sz w:val="24"/>
          <w:szCs w:val="24"/>
        </w:rPr>
        <w:t xml:space="preserve"> года и ожидаемых итогов социально-экономического развития Шумерлинского района за текущий финансовый год.</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Финансовым отделом будет проводиться анализ предложений органов исполнительной власти Шумерлинского района по бюджетным проектировкам, осуществление, при необходимости, согласительных процедур и формирование проекта решения Собрания депутатов Шумерлинского района о бюджете Шумерлинского района на очередной финансовый год и плановый период, документов и материалов к нему.</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После согласования проекта решения Собрания депутатов Шумерлинского района о бюджете Шумерлинского района на очередной финансовый год и плановый период с органами исполнительной власти Шумерлинского района планируется его представление финансовым отделом на рассмотрение главе администрации Шумерлинского района.</w:t>
      </w:r>
    </w:p>
    <w:p w:rsidR="0000407B" w:rsidRPr="00B1541C" w:rsidRDefault="0000407B" w:rsidP="0000407B">
      <w:pPr>
        <w:autoSpaceDE w:val="0"/>
        <w:autoSpaceDN w:val="0"/>
        <w:adjustRightInd w:val="0"/>
        <w:ind w:firstLine="540"/>
        <w:jc w:val="both"/>
      </w:pPr>
      <w:proofErr w:type="gramStart"/>
      <w:r w:rsidRPr="00B1541C">
        <w:t>Проект решения о бюджете Шумерлинского района на очередной финансовый год и плановый период, внесенный с соблюдением требований настоящего Положения, в течение трех дней направляется главой Шумерлинского района в комиссии Собрания депутатов Шумерлинского района, другим субъектам правотворческой инициативы для внесения замечаний и предложений, контрольно-счетную палату Шумерлинского района Чувашской Республики на экспертизу, а также в порядке и сроки, установленные настоящим Положением, выносится</w:t>
      </w:r>
      <w:proofErr w:type="gramEnd"/>
      <w:r w:rsidRPr="00B1541C">
        <w:t xml:space="preserve"> на публичные слушания.</w:t>
      </w:r>
    </w:p>
    <w:p w:rsidR="0000407B" w:rsidRPr="00B1541C" w:rsidRDefault="0000407B" w:rsidP="0000407B">
      <w:pPr>
        <w:autoSpaceDE w:val="0"/>
        <w:autoSpaceDN w:val="0"/>
        <w:adjustRightInd w:val="0"/>
        <w:ind w:firstLine="540"/>
        <w:jc w:val="both"/>
      </w:pPr>
      <w:r w:rsidRPr="00B1541C">
        <w:t>Глава Шумерлинского района определяет профильные комиссии Собрания депутатов Шумерлинского района, ответственные за рассмотрение отдельных разделов, подразделов и муниципальных программ Шумерлинского района. При этом ответственной за рассмотрение основных характеристик бюджета Шумерлинского района, а также за рассмотрение каждого раздела (в отдельных случаях - подраздела) бюджетной классификации Российской Федерации назначается ответственная комиссия.</w:t>
      </w:r>
    </w:p>
    <w:p w:rsidR="0000407B" w:rsidRPr="00B1541C" w:rsidRDefault="0000407B" w:rsidP="0000407B">
      <w:pPr>
        <w:autoSpaceDE w:val="0"/>
        <w:autoSpaceDN w:val="0"/>
        <w:adjustRightInd w:val="0"/>
        <w:ind w:firstLine="540"/>
        <w:jc w:val="both"/>
      </w:pPr>
      <w:r w:rsidRPr="00B1541C">
        <w:t>Глава Шумерлинского района определяет также комиссии Собрания депутатов Шумерлинского района, ответственные за рассмотрение других документов и материалов, представленных одновременно с проектом решения о бюджете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результате реализации данного мероприятия будет обеспечено принятие решения Собрания депутатов Шумерлинского района  о бюджете Шумерлинского района на очередной финансовый год и плановый период.</w:t>
      </w:r>
    </w:p>
    <w:p w:rsidR="0000407B" w:rsidRPr="00B1541C" w:rsidRDefault="0000407B" w:rsidP="0000407B">
      <w:pPr>
        <w:pStyle w:val="ConsPlusNormal"/>
        <w:ind w:firstLine="540"/>
        <w:jc w:val="both"/>
        <w:rPr>
          <w:rFonts w:ascii="Times New Roman" w:hAnsi="Times New Roman" w:cs="Times New Roman"/>
          <w:b/>
          <w:sz w:val="24"/>
          <w:szCs w:val="24"/>
        </w:rPr>
      </w:pPr>
      <w:r w:rsidRPr="00B1541C">
        <w:rPr>
          <w:rFonts w:ascii="Times New Roman" w:hAnsi="Times New Roman" w:cs="Times New Roman"/>
          <w:b/>
          <w:sz w:val="24"/>
          <w:szCs w:val="24"/>
        </w:rPr>
        <w:t>Основное мероприятие 2. Повышение доходной базы, уточнение бюджета Шумерлинского района в ходе его исполнения с учетом поступлений доходов в местный  бюджет Шумерлинского района Чувашской Республики.</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рамках данного мероприятия предполагаются осуществление ежедневного мониторинга поступлений налоговых и неналоговых доходов в местный бюджет Шумерлинского района  и проведение аналитических расчетов в части исполнения по доходам местного бюджета Шумерлинского района. Результаты проведенного анализа будут использоваться при принятии оперативных управленческих решений в сфере управления финансами.</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Предусматривается также проведение ежемесячного анализа задолженности по  налогам и сборам  с целью формирования устойчивой</w:t>
      </w:r>
      <w:r w:rsidRPr="00B1541C">
        <w:rPr>
          <w:rFonts w:ascii="Times New Roman" w:hAnsi="Times New Roman" w:cs="Times New Roman"/>
          <w:sz w:val="24"/>
          <w:szCs w:val="24"/>
        </w:rPr>
        <w:tab/>
        <w:t>доходной базы  части бюджета с взаимодействием Межрайонной ИФНС России№8 по Чувашской Республике.</w:t>
      </w:r>
    </w:p>
    <w:p w:rsidR="0000407B" w:rsidRPr="00B1541C" w:rsidRDefault="0000407B" w:rsidP="0000407B">
      <w:pPr>
        <w:pStyle w:val="ConsPlusNormal"/>
        <w:ind w:firstLine="540"/>
        <w:jc w:val="both"/>
        <w:rPr>
          <w:rFonts w:ascii="Times New Roman" w:hAnsi="Times New Roman" w:cs="Times New Roman"/>
          <w:sz w:val="24"/>
          <w:szCs w:val="24"/>
        </w:rPr>
      </w:pPr>
      <w:proofErr w:type="gramStart"/>
      <w:r w:rsidRPr="00B1541C">
        <w:rPr>
          <w:rFonts w:ascii="Times New Roman" w:hAnsi="Times New Roman" w:cs="Times New Roman"/>
          <w:sz w:val="24"/>
          <w:szCs w:val="24"/>
        </w:rPr>
        <w:t>Будет осуществляться взаимодействие в рамках заседания рабочей группы по стимулированию повышения доходов и эффективности бюджетных расходов при Совете по социально- экономическому развитию Шумерлинского района  совместно с Межрайонной ИФНС России</w:t>
      </w:r>
      <w:r>
        <w:rPr>
          <w:rFonts w:ascii="Times New Roman" w:hAnsi="Times New Roman" w:cs="Times New Roman"/>
          <w:sz w:val="24"/>
          <w:szCs w:val="24"/>
        </w:rPr>
        <w:t xml:space="preserve"> </w:t>
      </w:r>
      <w:r w:rsidRPr="00B1541C">
        <w:rPr>
          <w:rFonts w:ascii="Times New Roman" w:hAnsi="Times New Roman" w:cs="Times New Roman"/>
          <w:sz w:val="24"/>
          <w:szCs w:val="24"/>
        </w:rPr>
        <w:t>№8 по Чувашской Республике с экономически и социально значимыми организациями  Шумерлинского района в целях обеспечения своевременного и полного выполнения ими налоговых обязательств.</w:t>
      </w:r>
      <w:proofErr w:type="gramEnd"/>
      <w:r w:rsidRPr="00B1541C">
        <w:rPr>
          <w:rFonts w:ascii="Times New Roman" w:hAnsi="Times New Roman" w:cs="Times New Roman"/>
          <w:sz w:val="24"/>
          <w:szCs w:val="24"/>
        </w:rPr>
        <w:t xml:space="preserve"> Предполагается также мониторинг деятельности организаций, находящихся в </w:t>
      </w:r>
      <w:proofErr w:type="spellStart"/>
      <w:r w:rsidRPr="00B1541C">
        <w:rPr>
          <w:rFonts w:ascii="Times New Roman" w:hAnsi="Times New Roman" w:cs="Times New Roman"/>
          <w:sz w:val="24"/>
          <w:szCs w:val="24"/>
        </w:rPr>
        <w:t>предбанкротном</w:t>
      </w:r>
      <w:proofErr w:type="spellEnd"/>
      <w:r w:rsidRPr="00B1541C">
        <w:rPr>
          <w:rFonts w:ascii="Times New Roman" w:hAnsi="Times New Roman" w:cs="Times New Roman"/>
          <w:sz w:val="24"/>
          <w:szCs w:val="24"/>
        </w:rPr>
        <w:t xml:space="preserve"> состоянии, с целью пресечения фактов преднамеренного и фиктивного банкротства при взаимодействии Межрайонной ИФНС России</w:t>
      </w:r>
      <w:r>
        <w:rPr>
          <w:rFonts w:ascii="Times New Roman" w:hAnsi="Times New Roman" w:cs="Times New Roman"/>
          <w:sz w:val="24"/>
          <w:szCs w:val="24"/>
        </w:rPr>
        <w:t xml:space="preserve"> </w:t>
      </w:r>
      <w:r w:rsidRPr="00B1541C">
        <w:rPr>
          <w:rFonts w:ascii="Times New Roman" w:hAnsi="Times New Roman" w:cs="Times New Roman"/>
          <w:sz w:val="24"/>
          <w:szCs w:val="24"/>
        </w:rPr>
        <w:t>№8 по Чувашской Республике, Службой судебных приставов.</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Одним из направлений политики в области повышения доходной базы бюджета Шумерлинского района  будет являться оптимизация существующей системы налоговых льгот.</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00407B" w:rsidRPr="00B1541C" w:rsidRDefault="0000407B" w:rsidP="0000407B">
      <w:pPr>
        <w:pStyle w:val="ConsPlusNormal"/>
        <w:ind w:firstLine="540"/>
        <w:jc w:val="both"/>
        <w:rPr>
          <w:rFonts w:ascii="Times New Roman" w:hAnsi="Times New Roman" w:cs="Times New Roman"/>
          <w:sz w:val="24"/>
          <w:szCs w:val="24"/>
        </w:rPr>
      </w:pPr>
      <w:proofErr w:type="gramStart"/>
      <w:r w:rsidRPr="00B1541C">
        <w:rPr>
          <w:rFonts w:ascii="Times New Roman" w:hAnsi="Times New Roman" w:cs="Times New Roman"/>
          <w:sz w:val="24"/>
          <w:szCs w:val="24"/>
        </w:rPr>
        <w:t>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бюджет Шумерлинского района, разрабатывать при необходимости предложения по их оптимизации и внесению соответствующих изменений в решение Собрания депутатов Шумерлинского района "О вопросах налогового регулирования в Шумерлинском районе, отнесенных законодательством Российской Федерации о налогах и сборах к ведению органов местного</w:t>
      </w:r>
      <w:proofErr w:type="gramEnd"/>
      <w:r w:rsidRPr="00B1541C">
        <w:rPr>
          <w:rFonts w:ascii="Times New Roman" w:hAnsi="Times New Roman" w:cs="Times New Roman"/>
          <w:sz w:val="24"/>
          <w:szCs w:val="24"/>
        </w:rPr>
        <w:t xml:space="preserve"> самоуправления".</w:t>
      </w:r>
    </w:p>
    <w:p w:rsidR="0000407B" w:rsidRPr="00B1541C" w:rsidRDefault="0000407B" w:rsidP="0000407B">
      <w:pPr>
        <w:pStyle w:val="ConsPlusNormal"/>
        <w:ind w:firstLine="540"/>
        <w:jc w:val="both"/>
        <w:rPr>
          <w:rFonts w:ascii="Times New Roman" w:hAnsi="Times New Roman" w:cs="Times New Roman"/>
          <w:sz w:val="24"/>
          <w:szCs w:val="24"/>
        </w:rPr>
      </w:pPr>
      <w:proofErr w:type="gramStart"/>
      <w:r w:rsidRPr="00B1541C">
        <w:rPr>
          <w:rFonts w:ascii="Times New Roman" w:hAnsi="Times New Roman" w:cs="Times New Roman"/>
          <w:sz w:val="24"/>
          <w:szCs w:val="24"/>
        </w:rPr>
        <w:t>В ходе исполнения  бюджета Шумерлинского района с учетом анализа поступлений в текущем году доходов в бюджет Шумерлинского района, а также экономии бюджетных средств по результатам торгов, эффективности освоения бюджетных средств предусматривается проведение работы по уточнению основных бюджетных параметров, объемов</w:t>
      </w:r>
      <w:r>
        <w:rPr>
          <w:rFonts w:ascii="Times New Roman" w:hAnsi="Times New Roman" w:cs="Times New Roman"/>
          <w:sz w:val="24"/>
          <w:szCs w:val="24"/>
        </w:rPr>
        <w:t>,</w:t>
      </w:r>
      <w:r w:rsidRPr="00B1541C">
        <w:rPr>
          <w:rFonts w:ascii="Times New Roman" w:hAnsi="Times New Roman" w:cs="Times New Roman"/>
          <w:sz w:val="24"/>
          <w:szCs w:val="24"/>
        </w:rPr>
        <w:t xml:space="preserve"> расходов бюджетных средств и разработк</w:t>
      </w:r>
      <w:r>
        <w:rPr>
          <w:rFonts w:ascii="Times New Roman" w:hAnsi="Times New Roman" w:cs="Times New Roman"/>
          <w:sz w:val="24"/>
          <w:szCs w:val="24"/>
        </w:rPr>
        <w:t>и</w:t>
      </w:r>
      <w:r w:rsidRPr="00B1541C">
        <w:rPr>
          <w:rFonts w:ascii="Times New Roman" w:hAnsi="Times New Roman" w:cs="Times New Roman"/>
          <w:sz w:val="24"/>
          <w:szCs w:val="24"/>
        </w:rPr>
        <w:t xml:space="preserve"> проектов решения Собрания депутатов Шумерлинского района о внесении изменений в решение Собрания депутатов Шумерлинского района о</w:t>
      </w:r>
      <w:proofErr w:type="gramEnd"/>
      <w:r w:rsidRPr="00B1541C">
        <w:rPr>
          <w:rFonts w:ascii="Times New Roman" w:hAnsi="Times New Roman" w:cs="Times New Roman"/>
          <w:sz w:val="24"/>
          <w:szCs w:val="24"/>
        </w:rPr>
        <w:t xml:space="preserve"> </w:t>
      </w:r>
      <w:proofErr w:type="gramStart"/>
      <w:r w:rsidRPr="00B1541C">
        <w:rPr>
          <w:rFonts w:ascii="Times New Roman" w:hAnsi="Times New Roman" w:cs="Times New Roman"/>
          <w:sz w:val="24"/>
          <w:szCs w:val="24"/>
        </w:rPr>
        <w:t>бюджете</w:t>
      </w:r>
      <w:proofErr w:type="gramEnd"/>
      <w:r w:rsidRPr="00B1541C">
        <w:rPr>
          <w:rFonts w:ascii="Times New Roman" w:hAnsi="Times New Roman" w:cs="Times New Roman"/>
          <w:sz w:val="24"/>
          <w:szCs w:val="24"/>
        </w:rPr>
        <w:t xml:space="preserve"> Шумерлинского района на очередной финансовый год и плановый период.</w:t>
      </w:r>
    </w:p>
    <w:p w:rsidR="0000407B" w:rsidRPr="00B1541C" w:rsidRDefault="0000407B" w:rsidP="0000407B">
      <w:pPr>
        <w:pStyle w:val="ConsPlusNormal"/>
        <w:ind w:firstLine="540"/>
        <w:jc w:val="both"/>
        <w:rPr>
          <w:rFonts w:ascii="Times New Roman" w:hAnsi="Times New Roman" w:cs="Times New Roman"/>
          <w:sz w:val="24"/>
          <w:szCs w:val="24"/>
        </w:rPr>
      </w:pPr>
      <w:proofErr w:type="gramStart"/>
      <w:r w:rsidRPr="00B1541C">
        <w:rPr>
          <w:rFonts w:ascii="Times New Roman" w:hAnsi="Times New Roman" w:cs="Times New Roman"/>
          <w:sz w:val="24"/>
          <w:szCs w:val="24"/>
        </w:rPr>
        <w:t>Администрация Шумерлинского района разрабатывает и представляет главе администрации Шумерлинского района проекты решений Собрания депутатов Шумерлинского района о внесении изменений в решение о бюджете Шумерлинского района по всем вопросам, являющимся предметом правового регулирования решения о бюджете Шумерлинского района, в том числе в части, изменяющей основные характеристики бюджета Шумерлинского района, а также распределение расходов бюджета Шумерлинского района по разделам бюджетной классификаций Российской</w:t>
      </w:r>
      <w:proofErr w:type="gramEnd"/>
      <w:r w:rsidRPr="00B1541C">
        <w:rPr>
          <w:rFonts w:ascii="Times New Roman" w:hAnsi="Times New Roman" w:cs="Times New Roman"/>
          <w:sz w:val="24"/>
          <w:szCs w:val="24"/>
        </w:rPr>
        <w:t xml:space="preserve"> Федерации, если иное не отнесено к компетенции органов исполнительной власти Бюджетным </w:t>
      </w:r>
      <w:hyperlink r:id="rId9" w:history="1">
        <w:r w:rsidRPr="00B1541C">
          <w:rPr>
            <w:rFonts w:ascii="Times New Roman" w:hAnsi="Times New Roman" w:cs="Times New Roman"/>
            <w:sz w:val="24"/>
            <w:szCs w:val="24"/>
          </w:rPr>
          <w:t>кодексом</w:t>
        </w:r>
      </w:hyperlink>
      <w:r w:rsidRPr="00B1541C">
        <w:rPr>
          <w:rFonts w:ascii="Times New Roman" w:hAnsi="Times New Roman" w:cs="Times New Roman"/>
          <w:sz w:val="24"/>
          <w:szCs w:val="24"/>
        </w:rPr>
        <w:t xml:space="preserve"> Российской Федерации.</w:t>
      </w:r>
    </w:p>
    <w:p w:rsidR="0000407B" w:rsidRPr="00B1541C" w:rsidRDefault="0000407B" w:rsidP="0000407B">
      <w:pPr>
        <w:autoSpaceDE w:val="0"/>
        <w:autoSpaceDN w:val="0"/>
        <w:adjustRightInd w:val="0"/>
        <w:ind w:firstLine="540"/>
        <w:jc w:val="both"/>
      </w:pPr>
      <w:r w:rsidRPr="00B1541C">
        <w:t>Проект решения Собрания депутатов Шумерлинского района о внесении изменений в решение о бюджете Шумерлинского района вносится главой администрации Шумерлинского района в Собрание депутатов Шумерлинского района вместе со следующими документами и материалами:</w:t>
      </w:r>
    </w:p>
    <w:p w:rsidR="0000407B" w:rsidRPr="00B1541C" w:rsidRDefault="0000407B" w:rsidP="0000407B">
      <w:pPr>
        <w:autoSpaceDE w:val="0"/>
        <w:autoSpaceDN w:val="0"/>
        <w:adjustRightInd w:val="0"/>
        <w:ind w:firstLine="540"/>
        <w:jc w:val="both"/>
      </w:pPr>
      <w:r w:rsidRPr="00B1541C">
        <w:t>ожидаемыми итогами социально-экономического развития в текущем финансовом году и уточненным прогнозом социально-экономического развития в плановом периоде;</w:t>
      </w:r>
    </w:p>
    <w:p w:rsidR="0000407B" w:rsidRPr="00B1541C" w:rsidRDefault="0000407B" w:rsidP="0000407B">
      <w:pPr>
        <w:autoSpaceDE w:val="0"/>
        <w:autoSpaceDN w:val="0"/>
        <w:adjustRightInd w:val="0"/>
        <w:ind w:firstLine="540"/>
        <w:jc w:val="both"/>
      </w:pPr>
      <w:r w:rsidRPr="00B1541C">
        <w:t xml:space="preserve">сведениями об исполнении бюджета Шумерлинского района за истекший отчетный период текущего финансового года,  в том числе по разделам, подразделам, целевым статьям (муниципальным программам Шумерлинского района и </w:t>
      </w:r>
      <w:proofErr w:type="spellStart"/>
      <w:r w:rsidRPr="00B1541C">
        <w:t>непрограммным</w:t>
      </w:r>
      <w:proofErr w:type="spellEnd"/>
      <w:r w:rsidRPr="00B1541C">
        <w:t xml:space="preserve"> направлениям деятельности), группам видов расходов бюджета Шумерлинского района;</w:t>
      </w:r>
    </w:p>
    <w:p w:rsidR="0000407B" w:rsidRPr="00B1541C" w:rsidRDefault="0000407B" w:rsidP="0000407B">
      <w:pPr>
        <w:autoSpaceDE w:val="0"/>
        <w:autoSpaceDN w:val="0"/>
        <w:adjustRightInd w:val="0"/>
        <w:ind w:firstLine="540"/>
        <w:jc w:val="both"/>
      </w:pPr>
      <w:r w:rsidRPr="00B1541C">
        <w:t>оценкой ожидаемого исполнения бюджета Шумерлинского района в текущем финансовом году;</w:t>
      </w:r>
    </w:p>
    <w:p w:rsidR="0000407B" w:rsidRPr="00B1541C" w:rsidRDefault="0000407B" w:rsidP="0000407B">
      <w:pPr>
        <w:autoSpaceDE w:val="0"/>
        <w:autoSpaceDN w:val="0"/>
        <w:adjustRightInd w:val="0"/>
        <w:ind w:firstLine="540"/>
        <w:jc w:val="both"/>
      </w:pPr>
      <w:r w:rsidRPr="00B1541C">
        <w:t>пояснительной запиской с обоснованием предлагаемых изменений в решение Собрания депутатов Шумерлинского района о бюджете Шумерлинского района на текущий финансовый год и плановый период;</w:t>
      </w:r>
    </w:p>
    <w:p w:rsidR="0000407B" w:rsidRPr="00B1541C" w:rsidRDefault="0000407B" w:rsidP="0000407B">
      <w:pPr>
        <w:autoSpaceDE w:val="0"/>
        <w:autoSpaceDN w:val="0"/>
        <w:adjustRightInd w:val="0"/>
        <w:ind w:firstLine="540"/>
        <w:jc w:val="both"/>
        <w:outlineLvl w:val="3"/>
      </w:pPr>
      <w:proofErr w:type="gramStart"/>
      <w:r w:rsidRPr="00B1541C">
        <w:t>В случае снижения в соответствии с ожидаемыми итогами социально-экономического развития Шумерлинского района в текущем финансовом году прогнозируемого на текущий финансовый год общего объема доходов бюджета Шумерлинского района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Шумерлинского района о бюджете Шумерлинского района на текущий финансовый год и плановый период</w:t>
      </w:r>
      <w:proofErr w:type="gramEnd"/>
      <w:r w:rsidRPr="00B1541C">
        <w:t>, положения указанного решения в части, относящейся к плановому периоду, могут быть признаны утратившими силу.</w:t>
      </w:r>
    </w:p>
    <w:p w:rsidR="0000407B" w:rsidRPr="00B1541C" w:rsidRDefault="0000407B" w:rsidP="0000407B">
      <w:pPr>
        <w:autoSpaceDE w:val="0"/>
        <w:autoSpaceDN w:val="0"/>
        <w:adjustRightInd w:val="0"/>
        <w:ind w:firstLine="540"/>
        <w:jc w:val="both"/>
        <w:outlineLvl w:val="3"/>
      </w:pPr>
      <w:proofErr w:type="gramStart"/>
      <w:r w:rsidRPr="00B1541C">
        <w:t>При внесении в Собрание депутатов Шумерлинского района проекта решения Собрания депутатов Шумерлинского района о внесении изменений в решение Собрания депутатов Шумерлинского района о бюджете Шумерлинского района на текущий финансовый год и плановый период, предусматривающего признание утратившими силу положений решения Собрания депутатов Шумерлинского района о бюджете Шумерлинского района на текущий финансовый год и плановый период в части, относящейся к плановому периоду</w:t>
      </w:r>
      <w:proofErr w:type="gramEnd"/>
      <w:r w:rsidRPr="00B1541C">
        <w:t>, уточненный прогноз социально-экономического развития Шумерлинского района в плановом периоде не представляется.</w:t>
      </w:r>
    </w:p>
    <w:p w:rsidR="0000407B" w:rsidRPr="00B1541C" w:rsidRDefault="0000407B" w:rsidP="0000407B">
      <w:pPr>
        <w:autoSpaceDE w:val="0"/>
        <w:autoSpaceDN w:val="0"/>
        <w:adjustRightInd w:val="0"/>
        <w:ind w:firstLine="540"/>
        <w:jc w:val="both"/>
      </w:pPr>
      <w:r w:rsidRPr="00B1541C">
        <w:t>Собрание депутатов Шумерлинского района рассматривает указанный проект решения во внеочередном порядке в течение 10 дней.</w:t>
      </w:r>
    </w:p>
    <w:p w:rsidR="0000407B" w:rsidRPr="00B1541C" w:rsidRDefault="0000407B" w:rsidP="0000407B">
      <w:pPr>
        <w:autoSpaceDE w:val="0"/>
        <w:autoSpaceDN w:val="0"/>
        <w:adjustRightInd w:val="0"/>
        <w:ind w:firstLine="540"/>
        <w:jc w:val="both"/>
      </w:pPr>
      <w:r w:rsidRPr="00B1541C">
        <w:t>При рассмотрении указанного проекта решения заслушивается доклад начальника финансового отдела администрации Шумерлинского района и доклад контрольно – счетной палаты Шумерлинского района Чувашской Республики. При рассмотрении указанного проекта решения Собрание депутатов Шумерлинского района принимает его за основу и утверждает новые основные характеристики бюджета Шумерлинского района.</w:t>
      </w:r>
    </w:p>
    <w:p w:rsidR="0000407B" w:rsidRPr="00B1541C" w:rsidRDefault="0000407B" w:rsidP="0000407B">
      <w:pPr>
        <w:autoSpaceDE w:val="0"/>
        <w:autoSpaceDN w:val="0"/>
        <w:adjustRightInd w:val="0"/>
        <w:ind w:firstLine="540"/>
        <w:jc w:val="both"/>
      </w:pPr>
      <w:r w:rsidRPr="00B1541C">
        <w:t xml:space="preserve">Также Собранием депутатов Шумерлинского района утверждаются объемы ассигнований по разделам и подразделам бюджетной классификации Российской </w:t>
      </w:r>
      <w:proofErr w:type="gramStart"/>
      <w:r w:rsidRPr="00B1541C">
        <w:t>Федерации</w:t>
      </w:r>
      <w:proofErr w:type="gramEnd"/>
      <w:r w:rsidRPr="00B1541C">
        <w:t xml:space="preserve"> и проект решения выносится на голосование.</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Результатом реализации данного мероприятия станет принятие решения Собрания депутатов Шумерлинского района о внесении изменений в решение Собрания депутатов Шумерлинского района о бюджете Шумерлинского района на очередной финансовый год и плановый период.</w:t>
      </w:r>
    </w:p>
    <w:p w:rsidR="0000407B" w:rsidRPr="00B1541C" w:rsidRDefault="0000407B" w:rsidP="0000407B">
      <w:pPr>
        <w:pStyle w:val="ConsPlusNormal"/>
        <w:ind w:firstLine="540"/>
        <w:jc w:val="both"/>
        <w:rPr>
          <w:sz w:val="24"/>
          <w:szCs w:val="24"/>
        </w:rPr>
      </w:pPr>
    </w:p>
    <w:p w:rsidR="0000407B" w:rsidRPr="00B1541C" w:rsidRDefault="0000407B" w:rsidP="0000407B">
      <w:pPr>
        <w:pStyle w:val="ConsPlusNormal"/>
        <w:ind w:firstLine="540"/>
        <w:jc w:val="both"/>
        <w:rPr>
          <w:rFonts w:ascii="Times New Roman" w:hAnsi="Times New Roman" w:cs="Times New Roman"/>
          <w:b/>
          <w:sz w:val="24"/>
          <w:szCs w:val="24"/>
        </w:rPr>
      </w:pPr>
      <w:r w:rsidRPr="00B1541C">
        <w:rPr>
          <w:rFonts w:ascii="Times New Roman" w:hAnsi="Times New Roman" w:cs="Times New Roman"/>
          <w:b/>
          <w:sz w:val="24"/>
          <w:szCs w:val="24"/>
        </w:rPr>
        <w:t xml:space="preserve">Основное мероприятие 3. Организация исполнения и подготовка отчетов об исполнении местного бюджета Шумерлинского района, осуществление финансового </w:t>
      </w:r>
      <w:proofErr w:type="gramStart"/>
      <w:r w:rsidRPr="00B1541C">
        <w:rPr>
          <w:rFonts w:ascii="Times New Roman" w:hAnsi="Times New Roman" w:cs="Times New Roman"/>
          <w:b/>
          <w:sz w:val="24"/>
          <w:szCs w:val="24"/>
        </w:rPr>
        <w:t>контроля за</w:t>
      </w:r>
      <w:proofErr w:type="gramEnd"/>
      <w:r w:rsidRPr="00B1541C">
        <w:rPr>
          <w:rFonts w:ascii="Times New Roman" w:hAnsi="Times New Roman" w:cs="Times New Roman"/>
          <w:b/>
          <w:sz w:val="24"/>
          <w:szCs w:val="24"/>
        </w:rPr>
        <w:t xml:space="preserve"> использованием бюджетных средств.</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Реализация взаимоувязанных мер по организации исполнения местного бюджета Шумерлинского района будет предусматривать:</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открытие (закрытие) лицевых счетов для осуществления операций со средствами местного бюджета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составление и ведение сводной бюджетной росписи местного бюджета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доведение лимитов бюджетных обязательств (предельных объемов финансирования) до главных распорядителей (распорядителей) и получателей средств местного бюджета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составление и ведение кассового плана, представляющего собой прогноз кассовых поступлений в местный бюджет Шумерлинского района и кассовых выплат из местного бюджета Шумерлинского района в текущем финансовом году;</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кассовое обслуживание исполнения местного бюджета Шумерлинского района, обеспечение исполнения бюджетных обязательств.</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ходе исполнения местного бюджета Шумерлинского района предусматриваются составление и представление бюджетной отчетности финансовым отделом администрации Шумерлинского района в  Министерство финансов Чувашской Республики.</w:t>
      </w:r>
    </w:p>
    <w:p w:rsidR="0000407B" w:rsidRPr="00B1541C" w:rsidRDefault="0000407B" w:rsidP="0000407B">
      <w:pPr>
        <w:autoSpaceDE w:val="0"/>
        <w:autoSpaceDN w:val="0"/>
        <w:adjustRightInd w:val="0"/>
        <w:ind w:firstLine="540"/>
        <w:jc w:val="both"/>
      </w:pPr>
      <w:r w:rsidRPr="00B1541C">
        <w:t>Отчет об исполнении бюджета Шумерлинского района за первый квартал, полугодие, девять месяцев текущего финансового года утверждается постановлением  администрации Шумерлинского района и направляется в Собрание депутатов Шумерлинского района и контрольно – счетную палату Шумерлинского района Чувашской Республики.</w:t>
      </w:r>
    </w:p>
    <w:p w:rsidR="0000407B" w:rsidRPr="00B1541C" w:rsidRDefault="0000407B" w:rsidP="0000407B">
      <w:pPr>
        <w:autoSpaceDE w:val="0"/>
        <w:autoSpaceDN w:val="0"/>
        <w:adjustRightInd w:val="0"/>
        <w:ind w:firstLine="540"/>
        <w:jc w:val="both"/>
      </w:pPr>
      <w:r w:rsidRPr="00B1541C">
        <w:t>Одновременно с отчетами об исполнении бюджета Шумерлинского района  за первый квартал, полугодие и девять месяцев текущего финансового года администрацией Шумерлинского района представляются:</w:t>
      </w:r>
    </w:p>
    <w:p w:rsidR="0000407B" w:rsidRPr="00B1541C" w:rsidRDefault="0000407B" w:rsidP="0000407B">
      <w:pPr>
        <w:autoSpaceDE w:val="0"/>
        <w:autoSpaceDN w:val="0"/>
        <w:adjustRightInd w:val="0"/>
        <w:ind w:firstLine="540"/>
        <w:jc w:val="both"/>
      </w:pPr>
      <w:r w:rsidRPr="00B1541C">
        <w:t>отчет об использовании бюджетных ассигнований резервного фонда администрации Шумерлинского района;</w:t>
      </w:r>
    </w:p>
    <w:p w:rsidR="0000407B" w:rsidRPr="00B1541C" w:rsidRDefault="0000407B" w:rsidP="0000407B">
      <w:pPr>
        <w:autoSpaceDE w:val="0"/>
        <w:autoSpaceDN w:val="0"/>
        <w:adjustRightInd w:val="0"/>
        <w:ind w:firstLine="540"/>
        <w:jc w:val="both"/>
      </w:pPr>
      <w:r w:rsidRPr="00B1541C">
        <w:t>информация о предоставлении межбюджетных трансфертов и бюджетных кредитов местным бюджетам сельских поселений Шумерлинского района;</w:t>
      </w:r>
    </w:p>
    <w:p w:rsidR="0000407B" w:rsidRPr="00B1541C" w:rsidRDefault="0000407B" w:rsidP="0000407B">
      <w:pPr>
        <w:autoSpaceDE w:val="0"/>
        <w:autoSpaceDN w:val="0"/>
        <w:adjustRightInd w:val="0"/>
        <w:ind w:firstLine="540"/>
        <w:jc w:val="both"/>
      </w:pPr>
      <w:r w:rsidRPr="00B1541C">
        <w:t>информация о направлениях использования бюджетных ассигнований дорожного фонда Шумерлинского района;</w:t>
      </w:r>
    </w:p>
    <w:p w:rsidR="0000407B" w:rsidRPr="00B1541C" w:rsidRDefault="0000407B" w:rsidP="0000407B">
      <w:pPr>
        <w:autoSpaceDE w:val="0"/>
        <w:autoSpaceDN w:val="0"/>
        <w:adjustRightInd w:val="0"/>
        <w:ind w:firstLine="540"/>
        <w:jc w:val="both"/>
      </w:pPr>
      <w:r w:rsidRPr="00B1541C">
        <w:t xml:space="preserve">информация </w:t>
      </w:r>
      <w:proofErr w:type="gramStart"/>
      <w:r w:rsidRPr="00B1541C">
        <w:t>об осуществлении бюджетных инвестиций в объекты капитального строительства в соответствии с районной адресной инвестиционной программой с разбивкой</w:t>
      </w:r>
      <w:proofErr w:type="gramEnd"/>
      <w:r w:rsidRPr="00B1541C">
        <w:t xml:space="preserve"> по объектам капитального строительства.</w:t>
      </w:r>
    </w:p>
    <w:p w:rsidR="0000407B" w:rsidRPr="00B1541C" w:rsidRDefault="0000407B" w:rsidP="0000407B">
      <w:pPr>
        <w:autoSpaceDE w:val="0"/>
        <w:autoSpaceDN w:val="0"/>
        <w:adjustRightInd w:val="0"/>
        <w:ind w:firstLine="540"/>
        <w:jc w:val="both"/>
        <w:outlineLvl w:val="3"/>
      </w:pPr>
      <w:r w:rsidRPr="00B1541C">
        <w:t>Годовой отчет об исполнении бюджета Шумерлинского района подлежит рассмотрению Собранием депутатов Шумерлинского района и утверждению решением Собрания депутатов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Отчеты об исполнении бюджета Шумерлинского района ежемесячно  размещаются на   официальном сайте Шумерлинского района  в информационно-телекоммуникационной сети Интернет (</w:t>
      </w:r>
      <w:r w:rsidRPr="00B1541C">
        <w:rPr>
          <w:rFonts w:ascii="Times New Roman" w:hAnsi="Times New Roman" w:cs="Times New Roman"/>
          <w:sz w:val="24"/>
          <w:szCs w:val="24"/>
          <w:lang w:val="en-US"/>
        </w:rPr>
        <w:t>http</w:t>
      </w:r>
      <w:r w:rsidRPr="00B1541C">
        <w:rPr>
          <w:rFonts w:ascii="Times New Roman" w:hAnsi="Times New Roman" w:cs="Times New Roman"/>
          <w:sz w:val="24"/>
          <w:szCs w:val="24"/>
        </w:rPr>
        <w:t>;//</w:t>
      </w:r>
      <w:proofErr w:type="spellStart"/>
      <w:r w:rsidRPr="00B1541C">
        <w:rPr>
          <w:rFonts w:ascii="Times New Roman" w:hAnsi="Times New Roman" w:cs="Times New Roman"/>
          <w:sz w:val="24"/>
          <w:szCs w:val="24"/>
          <w:lang w:val="en-US"/>
        </w:rPr>
        <w:t>gov</w:t>
      </w:r>
      <w:proofErr w:type="spellEnd"/>
      <w:r w:rsidRPr="00B1541C">
        <w:rPr>
          <w:rFonts w:ascii="Times New Roman" w:hAnsi="Times New Roman" w:cs="Times New Roman"/>
          <w:sz w:val="24"/>
          <w:szCs w:val="24"/>
        </w:rPr>
        <w:t>.</w:t>
      </w:r>
      <w:r w:rsidRPr="00B1541C">
        <w:rPr>
          <w:rFonts w:ascii="Times New Roman" w:hAnsi="Times New Roman" w:cs="Times New Roman"/>
          <w:sz w:val="24"/>
          <w:szCs w:val="24"/>
          <w:lang w:val="en-US"/>
        </w:rPr>
        <w:t>cap</w:t>
      </w:r>
      <w:r w:rsidRPr="00B1541C">
        <w:rPr>
          <w:rFonts w:ascii="Times New Roman" w:hAnsi="Times New Roman" w:cs="Times New Roman"/>
          <w:sz w:val="24"/>
          <w:szCs w:val="24"/>
        </w:rPr>
        <w:t>.</w:t>
      </w:r>
      <w:proofErr w:type="spellStart"/>
      <w:r w:rsidRPr="00B1541C">
        <w:rPr>
          <w:rFonts w:ascii="Times New Roman" w:hAnsi="Times New Roman" w:cs="Times New Roman"/>
          <w:sz w:val="24"/>
          <w:szCs w:val="24"/>
          <w:lang w:val="en-US"/>
        </w:rPr>
        <w:t>ru</w:t>
      </w:r>
      <w:proofErr w:type="spellEnd"/>
      <w:r w:rsidRPr="00B1541C">
        <w:rPr>
          <w:rFonts w:ascii="Times New Roman" w:hAnsi="Times New Roman" w:cs="Times New Roman"/>
          <w:sz w:val="24"/>
          <w:szCs w:val="24"/>
        </w:rPr>
        <w:t>/</w:t>
      </w:r>
      <w:proofErr w:type="spellStart"/>
      <w:r w:rsidRPr="00B1541C">
        <w:rPr>
          <w:rFonts w:ascii="Times New Roman" w:hAnsi="Times New Roman" w:cs="Times New Roman"/>
          <w:sz w:val="24"/>
          <w:szCs w:val="24"/>
          <w:lang w:val="en-US"/>
        </w:rPr>
        <w:t>SiteMap</w:t>
      </w:r>
      <w:proofErr w:type="spellEnd"/>
      <w:r w:rsidRPr="00B1541C">
        <w:rPr>
          <w:rFonts w:ascii="Times New Roman" w:hAnsi="Times New Roman" w:cs="Times New Roman"/>
          <w:sz w:val="24"/>
          <w:szCs w:val="24"/>
        </w:rPr>
        <w:t>.</w:t>
      </w:r>
      <w:proofErr w:type="spellStart"/>
      <w:r w:rsidRPr="00B1541C">
        <w:rPr>
          <w:rFonts w:ascii="Times New Roman" w:hAnsi="Times New Roman" w:cs="Times New Roman"/>
          <w:sz w:val="24"/>
          <w:szCs w:val="24"/>
          <w:lang w:val="en-US"/>
        </w:rPr>
        <w:t>aspx</w:t>
      </w:r>
      <w:proofErr w:type="spellEnd"/>
      <w:r w:rsidRPr="00B1541C">
        <w:rPr>
          <w:rFonts w:ascii="Times New Roman" w:hAnsi="Times New Roman" w:cs="Times New Roman"/>
          <w:sz w:val="24"/>
          <w:szCs w:val="24"/>
        </w:rPr>
        <w:t>?</w:t>
      </w:r>
      <w:proofErr w:type="spellStart"/>
      <w:r w:rsidRPr="00B1541C">
        <w:rPr>
          <w:rFonts w:ascii="Times New Roman" w:hAnsi="Times New Roman" w:cs="Times New Roman"/>
          <w:sz w:val="24"/>
          <w:szCs w:val="24"/>
          <w:lang w:val="en-US"/>
        </w:rPr>
        <w:t>gov</w:t>
      </w:r>
      <w:proofErr w:type="spellEnd"/>
      <w:r w:rsidRPr="00B1541C">
        <w:rPr>
          <w:rFonts w:ascii="Times New Roman" w:hAnsi="Times New Roman" w:cs="Times New Roman"/>
          <w:sz w:val="24"/>
          <w:szCs w:val="24"/>
        </w:rPr>
        <w:t>_</w:t>
      </w:r>
      <w:r w:rsidRPr="00B1541C">
        <w:rPr>
          <w:rFonts w:ascii="Times New Roman" w:hAnsi="Times New Roman" w:cs="Times New Roman"/>
          <w:sz w:val="24"/>
          <w:szCs w:val="24"/>
          <w:lang w:val="en-US"/>
        </w:rPr>
        <w:t>id</w:t>
      </w:r>
      <w:r w:rsidRPr="00B1541C">
        <w:rPr>
          <w:rFonts w:ascii="Times New Roman" w:hAnsi="Times New Roman" w:cs="Times New Roman"/>
          <w:sz w:val="24"/>
          <w:szCs w:val="24"/>
        </w:rPr>
        <w:t>=77&amp;</w:t>
      </w:r>
      <w:r w:rsidRPr="00B1541C">
        <w:rPr>
          <w:rFonts w:ascii="Times New Roman" w:hAnsi="Times New Roman" w:cs="Times New Roman"/>
          <w:sz w:val="24"/>
          <w:szCs w:val="24"/>
          <w:lang w:val="en-US"/>
        </w:rPr>
        <w:t>id</w:t>
      </w:r>
      <w:r w:rsidRPr="00B1541C">
        <w:rPr>
          <w:rFonts w:ascii="Times New Roman" w:hAnsi="Times New Roman" w:cs="Times New Roman"/>
          <w:sz w:val="24"/>
          <w:szCs w:val="24"/>
        </w:rPr>
        <w:t>=1404638).</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Кроме того, в сроки, установленные Министерством финансов Чувашской Республики, предусматривается подготовка и направление в Министерство финансов Чувашской Республики ежемесячного отчета об исполнении консолидированного бюджета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Одним из ключевых направлений работы станет обеспечение широкого применения передовых информационно-коммуникационных технологий в бюджетном процессе. Постоянное внедрение технологий автоматизации финансовых расчетов, совершенствование процедур осуществления платежей позволят поднять на качественно новый уровень исполнение бюджета Шумерлинского района,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00407B" w:rsidRPr="00B1541C" w:rsidRDefault="0000407B" w:rsidP="0000407B">
      <w:pPr>
        <w:pStyle w:val="ConsPlusNormal"/>
        <w:ind w:firstLine="540"/>
        <w:jc w:val="both"/>
        <w:rPr>
          <w:rFonts w:ascii="Times New Roman" w:hAnsi="Times New Roman" w:cs="Times New Roman"/>
          <w:sz w:val="24"/>
          <w:szCs w:val="24"/>
        </w:rPr>
      </w:pPr>
      <w:proofErr w:type="gramStart"/>
      <w:r w:rsidRPr="00B1541C">
        <w:rPr>
          <w:rFonts w:ascii="Times New Roman" w:hAnsi="Times New Roman" w:cs="Times New Roman"/>
          <w:sz w:val="24"/>
          <w:szCs w:val="24"/>
        </w:rPr>
        <w:t>В целях обеспечения эффективного использования бюджетных средств предусматриваются осуществление  внутреннего  муниципального финансового контроля за использованием средств  бюджета Шумерлинского района финансовым отделом администрации Шумерлинского района</w:t>
      </w:r>
      <w:r>
        <w:rPr>
          <w:rFonts w:ascii="Times New Roman" w:hAnsi="Times New Roman" w:cs="Times New Roman"/>
          <w:sz w:val="24"/>
          <w:szCs w:val="24"/>
        </w:rPr>
        <w:t>,</w:t>
      </w:r>
      <w:r w:rsidRPr="00B1541C">
        <w:rPr>
          <w:rFonts w:ascii="Times New Roman" w:hAnsi="Times New Roman" w:cs="Times New Roman"/>
          <w:sz w:val="24"/>
          <w:szCs w:val="24"/>
        </w:rPr>
        <w:t xml:space="preserve">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roofErr w:type="gramEnd"/>
    </w:p>
    <w:p w:rsidR="0000407B" w:rsidRPr="00B1541C" w:rsidRDefault="0000407B" w:rsidP="0000407B">
      <w:pPr>
        <w:pStyle w:val="ConsPlusNormal"/>
        <w:ind w:firstLine="540"/>
        <w:jc w:val="both"/>
        <w:rPr>
          <w:rFonts w:ascii="Times New Roman" w:hAnsi="Times New Roman" w:cs="Times New Roman"/>
          <w:sz w:val="24"/>
          <w:szCs w:val="24"/>
        </w:rPr>
      </w:pPr>
      <w:proofErr w:type="gramStart"/>
      <w:r w:rsidRPr="00B1541C">
        <w:rPr>
          <w:rFonts w:ascii="Times New Roman" w:hAnsi="Times New Roman" w:cs="Times New Roman"/>
          <w:sz w:val="24"/>
          <w:szCs w:val="24"/>
        </w:rPr>
        <w:t>Ежегодно начальником финансового отдела администрации Шумерлинского района утверждается план контрольных проверок исполнения  бюджета Шумерлинского района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Шумерлинского района сумм средств, использованных не</w:t>
      </w:r>
      <w:proofErr w:type="gramEnd"/>
      <w:r w:rsidRPr="00B1541C">
        <w:rPr>
          <w:rFonts w:ascii="Times New Roman" w:hAnsi="Times New Roman" w:cs="Times New Roman"/>
          <w:sz w:val="24"/>
          <w:szCs w:val="24"/>
        </w:rPr>
        <w:t xml:space="preserve"> по целевому назначению.</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Результатом реализации данного мероприятия будут повышение эффективности использования бюджетных средств, усиление внутреннего муниципального финансового </w:t>
      </w:r>
      <w:proofErr w:type="gramStart"/>
      <w:r w:rsidRPr="00B1541C">
        <w:rPr>
          <w:rFonts w:ascii="Times New Roman" w:hAnsi="Times New Roman" w:cs="Times New Roman"/>
          <w:sz w:val="24"/>
          <w:szCs w:val="24"/>
        </w:rPr>
        <w:t>контроля за</w:t>
      </w:r>
      <w:proofErr w:type="gramEnd"/>
      <w:r w:rsidRPr="00B1541C">
        <w:rPr>
          <w:rFonts w:ascii="Times New Roman" w:hAnsi="Times New Roman" w:cs="Times New Roman"/>
          <w:sz w:val="24"/>
          <w:szCs w:val="24"/>
        </w:rPr>
        <w:t xml:space="preserve"> использованием бюджетных ассигнований, выделяемых из бюджета Шумерлинского района.</w:t>
      </w:r>
    </w:p>
    <w:p w:rsidR="0000407B" w:rsidRPr="00B1541C" w:rsidRDefault="0000407B" w:rsidP="0000407B">
      <w:pPr>
        <w:pStyle w:val="ConsPlusNormal"/>
        <w:ind w:firstLine="540"/>
        <w:jc w:val="both"/>
        <w:rPr>
          <w:sz w:val="24"/>
          <w:szCs w:val="24"/>
        </w:rPr>
      </w:pPr>
    </w:p>
    <w:p w:rsidR="0000407B" w:rsidRPr="00B1541C" w:rsidRDefault="0000407B" w:rsidP="0000407B">
      <w:pPr>
        <w:pStyle w:val="ConsPlusNormal"/>
        <w:ind w:firstLine="540"/>
        <w:jc w:val="both"/>
        <w:rPr>
          <w:rFonts w:ascii="Times New Roman" w:hAnsi="Times New Roman" w:cs="Times New Roman"/>
          <w:b/>
          <w:sz w:val="24"/>
          <w:szCs w:val="24"/>
        </w:rPr>
      </w:pPr>
      <w:r w:rsidRPr="00B1541C">
        <w:rPr>
          <w:rFonts w:ascii="Times New Roman" w:hAnsi="Times New Roman" w:cs="Times New Roman"/>
          <w:b/>
          <w:sz w:val="24"/>
          <w:szCs w:val="24"/>
        </w:rPr>
        <w:t>Основное мероприятие 4.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рамках данного мероприятия предусмотрена реализация комплекса мер финансовой поддержки сельских поселений за счет средств бюджета Шумерлинского района, способствующих повышению их устойчивости и сбалансированности.</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При формировании проекта решения Собрания депутатов Шумерлинского района о бюджете Шумерлинского района на очередной финансовый год и плановый период планируется проведение аналитических расчетов общего объема дотаций из бюджета Шумерлинского района на выравнивание бюджетной обеспеченности поселений, а также расчетов их распределения между сельскими поселениями Шумерлинского района.</w:t>
      </w:r>
    </w:p>
    <w:p w:rsidR="0000407B" w:rsidRPr="00B1541C" w:rsidRDefault="0000407B" w:rsidP="0000407B">
      <w:pPr>
        <w:autoSpaceDE w:val="0"/>
        <w:autoSpaceDN w:val="0"/>
        <w:adjustRightInd w:val="0"/>
        <w:ind w:firstLine="540"/>
        <w:jc w:val="both"/>
      </w:pPr>
      <w:r w:rsidRPr="00B1541C">
        <w:t xml:space="preserve">В целях выравнивания финансовых возможностей поселений по осуществлению своих полномочий по решению вопросов местного значения, за счет средств республиканского бюджета Чувашской Республики в бюджете Шумерлинского района предусматриваются средства на предоставление </w:t>
      </w:r>
      <w:proofErr w:type="gramStart"/>
      <w:r w:rsidRPr="00B1541C">
        <w:t>дотаций</w:t>
      </w:r>
      <w:proofErr w:type="gramEnd"/>
      <w:r w:rsidRPr="00B1541C">
        <w:t xml:space="preserve"> на выравнивание бюджетной обеспеченности поселений исходя из численности жителей и бюджетной обеспеченности.</w:t>
      </w:r>
    </w:p>
    <w:p w:rsidR="0000407B" w:rsidRPr="00B1541C" w:rsidRDefault="0000407B" w:rsidP="0000407B">
      <w:pPr>
        <w:autoSpaceDE w:val="0"/>
        <w:autoSpaceDN w:val="0"/>
        <w:adjustRightInd w:val="0"/>
        <w:ind w:firstLine="540"/>
        <w:jc w:val="both"/>
      </w:pPr>
      <w:r w:rsidRPr="00B1541C">
        <w:t>Шумерлинский район наделяется государственными полномочиями Чувашской Республики по расчету и предоставлению дотаций бюджетам поселений за счет средств республиканского бюджета Чувашской Республики.</w:t>
      </w:r>
    </w:p>
    <w:p w:rsidR="0000407B" w:rsidRPr="00B1541C" w:rsidRDefault="0000407B" w:rsidP="0000407B">
      <w:pPr>
        <w:autoSpaceDE w:val="0"/>
        <w:autoSpaceDN w:val="0"/>
        <w:adjustRightInd w:val="0"/>
        <w:ind w:firstLine="540"/>
        <w:jc w:val="both"/>
      </w:pPr>
      <w:r w:rsidRPr="00B1541C">
        <w:t xml:space="preserve">Порядок образования районного фонда финансовой поддержки поселений и распределения дотаций на выравнивание бюджетной обеспеченности поселений из бюджета Шумерлинского района устанавливается </w:t>
      </w:r>
      <w:hyperlink r:id="rId10" w:history="1">
        <w:r w:rsidRPr="00B1541C">
          <w:t>Законом</w:t>
        </w:r>
      </w:hyperlink>
      <w:r w:rsidRPr="00B1541C">
        <w:t xml:space="preserve"> Чувашской Республики от 23 июля 2001 года № 36 "О регулировании бюджетных правоотношений в Чувашской Республике", настоящим Положением в соответствии с требованиями Бюджетного </w:t>
      </w:r>
      <w:hyperlink r:id="rId11" w:history="1">
        <w:r w:rsidRPr="00B1541C">
          <w:t>кодекса</w:t>
        </w:r>
      </w:hyperlink>
      <w:r w:rsidRPr="00B1541C">
        <w:t xml:space="preserve"> Российской Федерации.</w:t>
      </w:r>
    </w:p>
    <w:p w:rsidR="0000407B" w:rsidRPr="00B1541C" w:rsidRDefault="0000407B" w:rsidP="0000407B">
      <w:pPr>
        <w:autoSpaceDE w:val="0"/>
        <w:autoSpaceDN w:val="0"/>
        <w:adjustRightInd w:val="0"/>
        <w:ind w:firstLine="540"/>
        <w:jc w:val="both"/>
      </w:pPr>
      <w:r w:rsidRPr="00B1541C">
        <w:t xml:space="preserve"> </w:t>
      </w:r>
      <w:proofErr w:type="gramStart"/>
      <w:r w:rsidRPr="00B1541C">
        <w:t xml:space="preserve">Для определения объема дотации на выравнивание бюджетной обеспеченности за счет средств республиканского бюджета Чувашской Республики осуществляется оценка в целом доходного потенциала бюджетов поселений (объема налоговых и неналоговых доходов, за исключением доходов от продажи материальных и нематериальных активов (далее - налоговые и неналоговые доходы) образуемого за счет зачисляемых в бюджеты поселений доходов в соответствии со </w:t>
      </w:r>
      <w:hyperlink r:id="rId12" w:history="1">
        <w:r w:rsidRPr="00B1541C">
          <w:t>статьями 61</w:t>
        </w:r>
      </w:hyperlink>
      <w:r w:rsidRPr="00B1541C">
        <w:t xml:space="preserve"> и </w:t>
      </w:r>
      <w:hyperlink r:id="rId13" w:history="1">
        <w:r w:rsidRPr="00B1541C">
          <w:t>63</w:t>
        </w:r>
      </w:hyperlink>
      <w:r w:rsidRPr="00B1541C">
        <w:t xml:space="preserve"> Бюджетного кодекса Российской</w:t>
      </w:r>
      <w:proofErr w:type="gramEnd"/>
      <w:r w:rsidRPr="00B1541C">
        <w:t xml:space="preserve"> Федерации, и расходных потребностей поселений для реализации полномочий, предусмотренных </w:t>
      </w:r>
      <w:hyperlink r:id="rId14" w:history="1">
        <w:r w:rsidRPr="00B1541C">
          <w:t>Законом</w:t>
        </w:r>
      </w:hyperlink>
      <w:r w:rsidRPr="00B1541C">
        <w:t xml:space="preserve"> Чувашской Республики "Об организации местного самоуправления в Чувашской Республике".</w:t>
      </w:r>
    </w:p>
    <w:p w:rsidR="0000407B" w:rsidRPr="00B1541C" w:rsidRDefault="0000407B" w:rsidP="0000407B">
      <w:pPr>
        <w:pStyle w:val="ConsPlusNormal"/>
        <w:ind w:firstLine="540"/>
        <w:jc w:val="both"/>
        <w:rPr>
          <w:color w:val="FF0000"/>
          <w:sz w:val="24"/>
          <w:szCs w:val="24"/>
        </w:rPr>
      </w:pPr>
      <w:r w:rsidRPr="00B1541C">
        <w:rPr>
          <w:rFonts w:ascii="Times New Roman" w:hAnsi="Times New Roman" w:cs="Times New Roman"/>
          <w:sz w:val="24"/>
          <w:szCs w:val="24"/>
        </w:rPr>
        <w:t>В результате реализации данного мероприятия решением Собрания депутатов Шумерлинского района на очередной финансовый год и плановый период утверждаются объем и распределение дотаций на выравнивание бюджетной обеспеченности поселений, осуществляется их перечисление в бюджеты муниципальных образований Чувашской Республики. Планируется  возмещение части расходов местных бюджетов на повышение заработной платы отдельных категорий работников учреждений культуры и дополнительного образования детей.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рамках реализации мероприятия предусматривается также оказание финансовой поддержки бюджетам сельских поселений в форме предоставления иных межбюджетных трансфертов на возмещение выпадающих доходов от налога на доходы физических лиц и на возмещение части расходов консолидированных бюджетов муниципальных районов на уплату налога на имущество организаций.</w:t>
      </w:r>
    </w:p>
    <w:p w:rsidR="0000407B" w:rsidRPr="00B1541C" w:rsidRDefault="0000407B" w:rsidP="0000407B">
      <w:pPr>
        <w:pStyle w:val="ConsPlusNormal"/>
        <w:ind w:firstLine="540"/>
        <w:jc w:val="both"/>
        <w:rPr>
          <w:sz w:val="24"/>
          <w:szCs w:val="24"/>
        </w:rPr>
      </w:pPr>
    </w:p>
    <w:p w:rsidR="0000407B" w:rsidRPr="00B1541C" w:rsidRDefault="0000407B" w:rsidP="0000407B">
      <w:pPr>
        <w:pStyle w:val="ConsPlusNormal"/>
        <w:ind w:firstLine="540"/>
        <w:jc w:val="both"/>
        <w:rPr>
          <w:rFonts w:ascii="Times New Roman" w:hAnsi="Times New Roman" w:cs="Times New Roman"/>
          <w:b/>
          <w:sz w:val="24"/>
          <w:szCs w:val="24"/>
        </w:rPr>
      </w:pPr>
      <w:r w:rsidRPr="00B1541C">
        <w:rPr>
          <w:rFonts w:ascii="Times New Roman" w:hAnsi="Times New Roman" w:cs="Times New Roman"/>
          <w:b/>
          <w:sz w:val="24"/>
          <w:szCs w:val="24"/>
        </w:rPr>
        <w:t>Основное мероприятие 5. Реализация мер по оптимизации муниципального долга Шумерлинского района и своевременному исполнению долговых обязательств.</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Данное мероприятие предусматривает осуществление в рамках бюджетного планирования комплекса мер, направленных на оптимизацию муниципального долга Шумерлинского района, снижение долговой нагрузки на бюджет Шумерлинского района, обеспечение своевременного исполнения принятых долговых обязательств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При осуществлении бюджетного планирования предусматривается разработка проектов программы муниципальных внутренних заимствований Шумерлинского района на очередной финансовый год и плановый периоды и программы муниципальных гарантий Шумерлинского района на очередной финансовый год и плановый периоды.</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процессе планирования прямых и условных долговых обязательств Шумерлинского района будут осуществляться:</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проведение анализа объема и структуры муниципального долга Шумерлинского района, возможных направлений его оптимизации;</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планирование бюджетных ассигнований, необходимых для погашения действующих долговых обязательств;</w:t>
      </w:r>
    </w:p>
    <w:p w:rsidR="0000407B" w:rsidRPr="00B1541C" w:rsidRDefault="0000407B" w:rsidP="0000407B">
      <w:pPr>
        <w:pStyle w:val="ConsPlusNormal"/>
        <w:ind w:firstLine="540"/>
        <w:jc w:val="both"/>
        <w:rPr>
          <w:sz w:val="24"/>
          <w:szCs w:val="24"/>
        </w:rPr>
      </w:pPr>
      <w:r w:rsidRPr="00B1541C">
        <w:rPr>
          <w:rFonts w:ascii="Times New Roman" w:hAnsi="Times New Roman" w:cs="Times New Roman"/>
          <w:sz w:val="24"/>
          <w:szCs w:val="24"/>
        </w:rPr>
        <w:t>планирование объемов привлечения новых долговых обязательств.</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При планировании объемов привлечения новых долговых обязательств учитываются ограничения, установленные Бюджетным </w:t>
      </w:r>
      <w:hyperlink r:id="rId15" w:history="1">
        <w:r w:rsidRPr="00B1541C">
          <w:rPr>
            <w:rFonts w:ascii="Times New Roman" w:hAnsi="Times New Roman" w:cs="Times New Roman"/>
            <w:sz w:val="24"/>
            <w:szCs w:val="24"/>
          </w:rPr>
          <w:t>кодексом</w:t>
        </w:r>
      </w:hyperlink>
      <w:r w:rsidRPr="00B1541C">
        <w:rPr>
          <w:rFonts w:ascii="Times New Roman" w:hAnsi="Times New Roman" w:cs="Times New Roman"/>
          <w:sz w:val="24"/>
          <w:szCs w:val="24"/>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рамках выполнения данного мероприятия предусматривается также обеспечение учета и регистрации всех долговых обязательств Шумерлинского района в Муниципальной долговой книге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Формирование актуальной информационной базы о принятых долговых обязательствах Шумерлинского района и о ходе их исполнения необходимо для принятия оперативных управленческих решений в сфере управления муниципальным  долгом Шумерлинского района и обеспечения своевременного исполнения долговых обязательств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 xml:space="preserve">В Муниципальной долговой книге Шумерлинского района обеспечивается учет долговых обязательств Шумерлинского района </w:t>
      </w:r>
      <w:proofErr w:type="gramStart"/>
      <w:r w:rsidRPr="00B1541C">
        <w:rPr>
          <w:rFonts w:ascii="Times New Roman" w:hAnsi="Times New Roman" w:cs="Times New Roman"/>
          <w:sz w:val="24"/>
          <w:szCs w:val="24"/>
        </w:rPr>
        <w:t>по</w:t>
      </w:r>
      <w:proofErr w:type="gramEnd"/>
      <w:r w:rsidRPr="00B1541C">
        <w:rPr>
          <w:rFonts w:ascii="Times New Roman" w:hAnsi="Times New Roman" w:cs="Times New Roman"/>
          <w:sz w:val="24"/>
          <w:szCs w:val="24"/>
        </w:rPr>
        <w:t>:</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муниципальным ценным бумагам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бюджетным кредитам, привлеченным в бюджет Шумерлинского района от других бюджетов бюджетной системы Российской Федерации;</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кредитам, полученным Шумерлинским районом от кредитных организаций;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муниципальным гарантиям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Осуществление всех платежей, связанных с обслуживанием и погашением долговых обязательств Шумерлинского района, будет производиться строго в соответствии с принятыми обязательствами и графиками платежей, предусмотренными соответствующими договорами (соглашениями).</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По условным обязательствам, связанным с предоставлением муниципальных гарантий Шумерлинского района, будет осуществляться постоянный мониторинг хода исполнения обязатель</w:t>
      </w:r>
      <w:proofErr w:type="gramStart"/>
      <w:r w:rsidRPr="00B1541C">
        <w:rPr>
          <w:rFonts w:ascii="Times New Roman" w:hAnsi="Times New Roman" w:cs="Times New Roman"/>
          <w:sz w:val="24"/>
          <w:szCs w:val="24"/>
        </w:rPr>
        <w:t>ств пр</w:t>
      </w:r>
      <w:proofErr w:type="gramEnd"/>
      <w:r w:rsidRPr="00B1541C">
        <w:rPr>
          <w:rFonts w:ascii="Times New Roman" w:hAnsi="Times New Roman" w:cs="Times New Roman"/>
          <w:sz w:val="24"/>
          <w:szCs w:val="24"/>
        </w:rPr>
        <w:t xml:space="preserve">инципалом, являющимся получателем муниципальной гарантии Шумерлинского района.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Шумерлинского района  исполнение гарантии будет осуществляться за счет средств  бюджета Шумерлинского района. </w:t>
      </w:r>
      <w:proofErr w:type="gramStart"/>
      <w:r w:rsidRPr="00B1541C">
        <w:rPr>
          <w:rFonts w:ascii="Times New Roman" w:hAnsi="Times New Roman" w:cs="Times New Roman"/>
          <w:sz w:val="24"/>
          <w:szCs w:val="24"/>
        </w:rPr>
        <w:t>При предоставлении гарантии с правом регрессного требования в случае исполнения гарантии за счет бюджетных средств к принципалу</w:t>
      </w:r>
      <w:proofErr w:type="gramEnd"/>
      <w:r w:rsidRPr="00B1541C">
        <w:rPr>
          <w:rFonts w:ascii="Times New Roman" w:hAnsi="Times New Roman" w:cs="Times New Roman"/>
          <w:sz w:val="24"/>
          <w:szCs w:val="24"/>
        </w:rPr>
        <w:t xml:space="preserve"> будут предъявлены в порядке регресса требования о возмещении расходов бюджета на исполнение муниципальной гарантии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Перечень основных мероприятий Муниципальной программы приведен в приложении N 2 к настоящей Муниципальной программе.</w:t>
      </w:r>
    </w:p>
    <w:p w:rsidR="0000407B" w:rsidRPr="00B1541C" w:rsidRDefault="0000407B" w:rsidP="0000407B">
      <w:pPr>
        <w:autoSpaceDE w:val="0"/>
        <w:autoSpaceDN w:val="0"/>
        <w:adjustRightInd w:val="0"/>
        <w:ind w:firstLine="709"/>
        <w:jc w:val="both"/>
      </w:pPr>
      <w:r w:rsidRPr="00B1541C">
        <w:t>Подпрограмма «Управление муниципальным имуществом Шумерлинского района» об</w:t>
      </w:r>
      <w:r w:rsidRPr="00B1541C">
        <w:t>ъ</w:t>
      </w:r>
      <w:r w:rsidRPr="00B1541C">
        <w:t xml:space="preserve">единяет четыре основных мероприятия. </w:t>
      </w:r>
    </w:p>
    <w:p w:rsidR="0000407B" w:rsidRPr="00B1541C" w:rsidRDefault="0000407B" w:rsidP="0000407B">
      <w:pPr>
        <w:autoSpaceDE w:val="0"/>
        <w:autoSpaceDN w:val="0"/>
        <w:adjustRightInd w:val="0"/>
        <w:ind w:firstLine="709"/>
        <w:jc w:val="both"/>
        <w:rPr>
          <w:b/>
        </w:rPr>
      </w:pPr>
      <w:r w:rsidRPr="00B1541C">
        <w:rPr>
          <w:b/>
        </w:rPr>
        <w:t>Основное мероприятие 1. Создание единой системы учета муниципального имущества Шумерлинского района и муниципального имущ</w:t>
      </w:r>
      <w:r w:rsidRPr="00B1541C">
        <w:rPr>
          <w:b/>
        </w:rPr>
        <w:t>е</w:t>
      </w:r>
      <w:r w:rsidRPr="00B1541C">
        <w:rPr>
          <w:b/>
        </w:rPr>
        <w:t>ства</w:t>
      </w:r>
    </w:p>
    <w:p w:rsidR="0000407B" w:rsidRPr="00B1541C" w:rsidRDefault="0000407B" w:rsidP="0000407B">
      <w:pPr>
        <w:autoSpaceDE w:val="0"/>
        <w:autoSpaceDN w:val="0"/>
        <w:adjustRightInd w:val="0"/>
        <w:ind w:firstLine="720"/>
        <w:jc w:val="both"/>
      </w:pPr>
      <w:proofErr w:type="gramStart"/>
      <w:r w:rsidRPr="00B1541C">
        <w:t>В рамках реализации данного мероприятия предполагается упорядочение состава имущества публично-правовых образований и обеспечение его учета, признание прав и регулирование отношений как в части имущества, находящ</w:t>
      </w:r>
      <w:r w:rsidRPr="00B1541C">
        <w:t>е</w:t>
      </w:r>
      <w:r w:rsidRPr="00B1541C">
        <w:t>гося в муниципальной  собственности Шумерлинского района, так и в части имущества иных уровней собственности и внедрение единой территориально-распределенной системы ведения имущественного и земельного реестра Шумерлинского района, включая показатели муниципального уровня.</w:t>
      </w:r>
      <w:proofErr w:type="gramEnd"/>
    </w:p>
    <w:p w:rsidR="0000407B" w:rsidRPr="00B1541C" w:rsidRDefault="0000407B" w:rsidP="0000407B">
      <w:pPr>
        <w:autoSpaceDE w:val="0"/>
        <w:autoSpaceDN w:val="0"/>
        <w:adjustRightInd w:val="0"/>
        <w:ind w:firstLine="720"/>
        <w:jc w:val="both"/>
      </w:pPr>
      <w:r w:rsidRPr="00B1541C">
        <w:t>Создание двухуровневого подхода (республиканский и муниципальный) позволит вести централизованный учет объектов, находящихся в государстве</w:t>
      </w:r>
      <w:r w:rsidRPr="00B1541C">
        <w:t>н</w:t>
      </w:r>
      <w:r w:rsidRPr="00B1541C">
        <w:t>ной собственности Чувашской Республики и муниципальной собственности (земля, недвижимое и движимое имущество), 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исполнительной власти Чувашской Республики и органов местного самоуправл</w:t>
      </w:r>
      <w:r w:rsidRPr="00B1541C">
        <w:t>е</w:t>
      </w:r>
      <w:r w:rsidRPr="00B1541C">
        <w:t>ния.</w:t>
      </w:r>
    </w:p>
    <w:p w:rsidR="0000407B" w:rsidRPr="00B1541C" w:rsidRDefault="0000407B" w:rsidP="0000407B">
      <w:pPr>
        <w:autoSpaceDE w:val="0"/>
        <w:autoSpaceDN w:val="0"/>
        <w:adjustRightInd w:val="0"/>
        <w:ind w:firstLine="720"/>
        <w:jc w:val="both"/>
      </w:pPr>
      <w:r w:rsidRPr="00B1541C">
        <w:t>Мероприятие предусматривает обеспечение полноты сведений о зарегис</w:t>
      </w:r>
      <w:r w:rsidRPr="00B1541C">
        <w:t>т</w:t>
      </w:r>
      <w:r w:rsidRPr="00B1541C">
        <w:t>рированных правах на недвижимое имущество и сделок с ним и актуализации Реестра муниципального имущества Шумерлинского района. Результатом пр</w:t>
      </w:r>
      <w:r w:rsidRPr="00B1541C">
        <w:t>о</w:t>
      </w:r>
      <w:r w:rsidRPr="00B1541C">
        <w:t>ведения мероприятия является формирование сведений об объектах недвижим</w:t>
      </w:r>
      <w:r w:rsidRPr="00B1541C">
        <w:t>о</w:t>
      </w:r>
      <w:r w:rsidRPr="00B1541C">
        <w:t xml:space="preserve">сти как объектах оборота и налогообложения. </w:t>
      </w:r>
    </w:p>
    <w:p w:rsidR="0000407B" w:rsidRPr="00B1541C" w:rsidRDefault="0000407B" w:rsidP="0000407B">
      <w:pPr>
        <w:autoSpaceDE w:val="0"/>
        <w:autoSpaceDN w:val="0"/>
        <w:adjustRightInd w:val="0"/>
        <w:ind w:firstLine="720"/>
        <w:jc w:val="both"/>
      </w:pPr>
      <w:proofErr w:type="gramStart"/>
      <w:r w:rsidRPr="00B1541C">
        <w:t>В рамках мероприятия будет осуществляться внедрение, сопровождение и информационное наполнение автоматизированной информационной системы управления и распоряжения государственным имуществом Чувашской Респу</w:t>
      </w:r>
      <w:r w:rsidRPr="00B1541C">
        <w:t>б</w:t>
      </w:r>
      <w:r w:rsidRPr="00B1541C">
        <w:t xml:space="preserve">лики и муниципальным имуществом в </w:t>
      </w:r>
      <w:proofErr w:type="spellStart"/>
      <w:r w:rsidRPr="00B1541C">
        <w:t>Минимуществе</w:t>
      </w:r>
      <w:proofErr w:type="spellEnd"/>
      <w:r w:rsidRPr="00B1541C">
        <w:t xml:space="preserve"> Чувашии и органах мес</w:t>
      </w:r>
      <w:r w:rsidRPr="00B1541C">
        <w:t>т</w:t>
      </w:r>
      <w:r w:rsidRPr="00B1541C">
        <w:t>ного самоуправления в Чувашской Республике, а также материально-техническое обеспечение базы данных государственного имущества Чувашской Республики и муниципального имущества, включая обеспечение архивного хр</w:t>
      </w:r>
      <w:r w:rsidRPr="00B1541C">
        <w:t>а</w:t>
      </w:r>
      <w:r w:rsidRPr="00B1541C">
        <w:t>нения бумажных документов.</w:t>
      </w:r>
      <w:proofErr w:type="gramEnd"/>
    </w:p>
    <w:p w:rsidR="0000407B" w:rsidRPr="00B1541C" w:rsidRDefault="0000407B" w:rsidP="0000407B">
      <w:pPr>
        <w:autoSpaceDE w:val="0"/>
        <w:autoSpaceDN w:val="0"/>
        <w:adjustRightInd w:val="0"/>
        <w:ind w:firstLine="720"/>
        <w:jc w:val="both"/>
        <w:rPr>
          <w:b/>
        </w:rPr>
      </w:pPr>
      <w:r w:rsidRPr="00B1541C">
        <w:rPr>
          <w:b/>
        </w:rPr>
        <w:t>Основное мероприятие 2.</w:t>
      </w:r>
      <w:r w:rsidRPr="00B1541C">
        <w:t xml:space="preserve"> </w:t>
      </w:r>
      <w:r w:rsidRPr="00B1541C">
        <w:rPr>
          <w:b/>
        </w:rPr>
        <w:t xml:space="preserve">Формирование эффективного муниципального сектора </w:t>
      </w:r>
    </w:p>
    <w:p w:rsidR="0000407B" w:rsidRPr="00B1541C" w:rsidRDefault="0000407B" w:rsidP="0000407B">
      <w:pPr>
        <w:autoSpaceDE w:val="0"/>
        <w:autoSpaceDN w:val="0"/>
        <w:adjustRightInd w:val="0"/>
        <w:ind w:firstLine="720"/>
        <w:jc w:val="both"/>
      </w:pPr>
      <w:r w:rsidRPr="00B1541C">
        <w:t>Данное мероприятие предусматривает повышение эффективности испол</w:t>
      </w:r>
      <w:r w:rsidRPr="00B1541C">
        <w:t>ь</w:t>
      </w:r>
      <w:r w:rsidRPr="00B1541C">
        <w:t>зования муниципального имущества Шумерлинского района, закрепленного на праве хозяйственного ведения за муниципальными унитарными предприятиями Шумерлинского района, и обеспечение поступлений в бюджет Шумерлинского района части прибыли муниципальных унитарных предпр</w:t>
      </w:r>
      <w:r w:rsidRPr="00B1541C">
        <w:t>и</w:t>
      </w:r>
      <w:r w:rsidRPr="00B1541C">
        <w:t>ятий Шумерлинского района.</w:t>
      </w:r>
    </w:p>
    <w:p w:rsidR="0000407B" w:rsidRPr="00B1541C" w:rsidRDefault="0000407B" w:rsidP="0000407B">
      <w:pPr>
        <w:autoSpaceDE w:val="0"/>
        <w:autoSpaceDN w:val="0"/>
        <w:adjustRightInd w:val="0"/>
        <w:ind w:firstLine="720"/>
        <w:jc w:val="both"/>
      </w:pPr>
      <w:r w:rsidRPr="00B1541C">
        <w:t>Реализация мероприятия способствует постоянному, систематизирова</w:t>
      </w:r>
      <w:r w:rsidRPr="00B1541C">
        <w:t>н</w:t>
      </w:r>
      <w:r w:rsidRPr="00B1541C">
        <w:t>ному и детальному наблюдению за финансово-хозяйственной деятельностью и финансовым состоянием муниципальных унитарных предприятий Шумерлинского района и хозяйственного общества с долей участия Шумерлинского района.</w:t>
      </w:r>
    </w:p>
    <w:p w:rsidR="0000407B" w:rsidRPr="00B1541C" w:rsidRDefault="0000407B" w:rsidP="0000407B">
      <w:pPr>
        <w:autoSpaceDE w:val="0"/>
        <w:autoSpaceDN w:val="0"/>
        <w:adjustRightInd w:val="0"/>
        <w:ind w:firstLine="720"/>
        <w:jc w:val="both"/>
      </w:pPr>
      <w:r w:rsidRPr="00B1541C">
        <w:t>Реализация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предприятий, стимулированию развития конкуренции, позволит увеличить неналоговые доходы  бюджета Шумерлинского района за счет поступления денежных средств от продаж объектов приватизации.</w:t>
      </w:r>
    </w:p>
    <w:p w:rsidR="0000407B" w:rsidRPr="00B1541C" w:rsidRDefault="0000407B" w:rsidP="0000407B">
      <w:pPr>
        <w:autoSpaceDE w:val="0"/>
        <w:autoSpaceDN w:val="0"/>
        <w:adjustRightInd w:val="0"/>
        <w:ind w:firstLine="720"/>
        <w:jc w:val="both"/>
      </w:pPr>
      <w:r w:rsidRPr="00B1541C">
        <w:t>В рамках мероприятия предполагается подготовка и размещение в печа</w:t>
      </w:r>
      <w:r w:rsidRPr="00B1541C">
        <w:t>т</w:t>
      </w:r>
      <w:r w:rsidRPr="00B1541C">
        <w:t>ных, телевизионных, радиовещательных и электронных средствах массовой и</w:t>
      </w:r>
      <w:r w:rsidRPr="00B1541C">
        <w:t>н</w:t>
      </w:r>
      <w:r w:rsidRPr="00B1541C">
        <w:t>формации материалов по основным направлениям деятельности в сфере упра</w:t>
      </w:r>
      <w:r w:rsidRPr="00B1541C">
        <w:t>в</w:t>
      </w:r>
      <w:r w:rsidRPr="00B1541C">
        <w:t xml:space="preserve">ления и распоряжения муниципальным имуществом Шумерлинского района. Также предполагается публикация разъясняющих комментариев и выступлений по возникающим проблемным вопросам. </w:t>
      </w:r>
    </w:p>
    <w:p w:rsidR="0000407B" w:rsidRPr="00B1541C" w:rsidRDefault="0000407B" w:rsidP="0000407B">
      <w:pPr>
        <w:autoSpaceDE w:val="0"/>
        <w:autoSpaceDN w:val="0"/>
        <w:adjustRightInd w:val="0"/>
        <w:ind w:firstLine="720"/>
        <w:jc w:val="both"/>
        <w:rPr>
          <w:b/>
        </w:rPr>
      </w:pPr>
      <w:r w:rsidRPr="00B1541C">
        <w:rPr>
          <w:b/>
        </w:rPr>
        <w:t>Основное мероприятие 3. Создание условий для максимального в</w:t>
      </w:r>
      <w:r w:rsidRPr="00B1541C">
        <w:rPr>
          <w:b/>
        </w:rPr>
        <w:t>о</w:t>
      </w:r>
      <w:r w:rsidRPr="00B1541C">
        <w:rPr>
          <w:b/>
        </w:rPr>
        <w:t>влечения в хозяйственный оборот муниципального имущества Шумерлинского района, в том числе земельных участков</w:t>
      </w:r>
    </w:p>
    <w:p w:rsidR="0000407B" w:rsidRPr="00B1541C" w:rsidRDefault="0000407B" w:rsidP="0000407B">
      <w:pPr>
        <w:autoSpaceDE w:val="0"/>
        <w:autoSpaceDN w:val="0"/>
        <w:adjustRightInd w:val="0"/>
        <w:ind w:firstLine="720"/>
        <w:jc w:val="both"/>
      </w:pPr>
      <w:r w:rsidRPr="00B1541C">
        <w:t>В рамках мероприятия планируется проведение кадастровых работ в о</w:t>
      </w:r>
      <w:r w:rsidRPr="00B1541C">
        <w:t>т</w:t>
      </w:r>
      <w:r w:rsidRPr="00B1541C">
        <w:t>ношении объектов капитального строительства, находящихся в муниципальной собственности Шумерлинского района, и внесение сведений по итогам провед</w:t>
      </w:r>
      <w:r w:rsidRPr="00B1541C">
        <w:t>е</w:t>
      </w:r>
      <w:r w:rsidRPr="00B1541C">
        <w:t>ния кадастровых работ в государственный кадастр недвижимости.</w:t>
      </w:r>
    </w:p>
    <w:p w:rsidR="0000407B" w:rsidRPr="00B1541C" w:rsidRDefault="0000407B" w:rsidP="0000407B">
      <w:pPr>
        <w:autoSpaceDE w:val="0"/>
        <w:autoSpaceDN w:val="0"/>
        <w:adjustRightInd w:val="0"/>
        <w:ind w:firstLine="720"/>
        <w:jc w:val="both"/>
      </w:pPr>
      <w:r w:rsidRPr="00B1541C">
        <w:t>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Шумерлинского района, постано</w:t>
      </w:r>
      <w:r w:rsidRPr="00B1541C">
        <w:t>в</w:t>
      </w:r>
      <w:r w:rsidRPr="00B1541C">
        <w:t>ка на учет которых ранее не проводилась, и вновь созданных объектов недвиж</w:t>
      </w:r>
      <w:r w:rsidRPr="00B1541C">
        <w:t>и</w:t>
      </w:r>
      <w:r w:rsidRPr="00B1541C">
        <w:t>мости, а также в случае изменения характеристик объектов недвижимости.</w:t>
      </w:r>
    </w:p>
    <w:p w:rsidR="0000407B" w:rsidRPr="00B1541C" w:rsidRDefault="0000407B" w:rsidP="0000407B">
      <w:pPr>
        <w:autoSpaceDE w:val="0"/>
        <w:autoSpaceDN w:val="0"/>
        <w:adjustRightInd w:val="0"/>
        <w:ind w:firstLine="720"/>
        <w:jc w:val="both"/>
      </w:pPr>
      <w:r w:rsidRPr="00B1541C">
        <w:t>Результатом проведения мероприятия является информационное наполн</w:t>
      </w:r>
      <w:r w:rsidRPr="00B1541C">
        <w:t>е</w:t>
      </w:r>
      <w:r w:rsidRPr="00B1541C">
        <w:t xml:space="preserve">ние государственного кадастра недвижимости. </w:t>
      </w:r>
    </w:p>
    <w:p w:rsidR="0000407B" w:rsidRPr="00B1541C" w:rsidRDefault="0000407B" w:rsidP="0000407B">
      <w:pPr>
        <w:autoSpaceDE w:val="0"/>
        <w:autoSpaceDN w:val="0"/>
        <w:adjustRightInd w:val="0"/>
        <w:ind w:firstLine="720"/>
        <w:jc w:val="both"/>
      </w:pPr>
      <w:r w:rsidRPr="00B1541C">
        <w:t>Формирование государственного кадастра недвижимости играет важную роль для установления надежных границ, создания условий для обеспечения государственных гарантий прав собственности и иных вещных прав на недвиж</w:t>
      </w:r>
      <w:r w:rsidRPr="00B1541C">
        <w:t>и</w:t>
      </w:r>
      <w:r w:rsidRPr="00B1541C">
        <w:t xml:space="preserve">мое имущество, создания полного и достоверного источника информации об объектах недвижимости. </w:t>
      </w:r>
    </w:p>
    <w:p w:rsidR="0000407B" w:rsidRPr="00B1541C" w:rsidRDefault="0000407B" w:rsidP="0000407B">
      <w:pPr>
        <w:autoSpaceDE w:val="0"/>
        <w:autoSpaceDN w:val="0"/>
        <w:adjustRightInd w:val="0"/>
        <w:ind w:firstLine="720"/>
        <w:jc w:val="both"/>
      </w:pPr>
      <w:r w:rsidRPr="00B1541C">
        <w:t>В рамках реализации мероприятия планируется проведение землеустро</w:t>
      </w:r>
      <w:r w:rsidRPr="00B1541C">
        <w:t>и</w:t>
      </w:r>
      <w:r w:rsidRPr="00B1541C">
        <w:t>тельных (кадастровых) работ по земельным участкам, государственная собственность на которые не разграничена, внесение сведений в государс</w:t>
      </w:r>
      <w:r w:rsidRPr="00B1541C">
        <w:t>т</w:t>
      </w:r>
      <w:r w:rsidRPr="00B1541C">
        <w:t>венный кадастр недвижимости.</w:t>
      </w:r>
    </w:p>
    <w:p w:rsidR="0000407B" w:rsidRPr="00B1541C" w:rsidRDefault="0000407B" w:rsidP="0000407B">
      <w:pPr>
        <w:autoSpaceDE w:val="0"/>
        <w:autoSpaceDN w:val="0"/>
        <w:adjustRightInd w:val="0"/>
        <w:ind w:firstLine="720"/>
        <w:jc w:val="both"/>
      </w:pPr>
      <w:r w:rsidRPr="00B1541C">
        <w:t>Мероприятие предусматривает обеспечение полноты сведений о зарегистрированных правах на земельные участки на территории Шумерлинского района в целях их налогообложения.</w:t>
      </w:r>
    </w:p>
    <w:p w:rsidR="0000407B" w:rsidRPr="00B1541C" w:rsidRDefault="0000407B" w:rsidP="0000407B">
      <w:pPr>
        <w:autoSpaceDE w:val="0"/>
        <w:autoSpaceDN w:val="0"/>
        <w:adjustRightInd w:val="0"/>
        <w:ind w:firstLine="720"/>
        <w:jc w:val="both"/>
      </w:pPr>
      <w:r w:rsidRPr="00B1541C">
        <w:t>Планируется осуществить работы по вовлечению земельных учас</w:t>
      </w:r>
      <w:r w:rsidRPr="00B1541C">
        <w:t>т</w:t>
      </w:r>
      <w:r w:rsidRPr="00B1541C">
        <w:t>ков в гражданско-правовой оборот.</w:t>
      </w:r>
    </w:p>
    <w:p w:rsidR="0000407B" w:rsidRPr="00B1541C" w:rsidRDefault="0000407B" w:rsidP="0000407B">
      <w:pPr>
        <w:autoSpaceDE w:val="0"/>
        <w:autoSpaceDN w:val="0"/>
        <w:adjustRightInd w:val="0"/>
        <w:ind w:firstLine="720"/>
        <w:jc w:val="both"/>
      </w:pPr>
      <w:r w:rsidRPr="00B1541C">
        <w:t>Предусматривается формирование земельных участков, предназн</w:t>
      </w:r>
      <w:r w:rsidRPr="00B1541C">
        <w:t>а</w:t>
      </w:r>
      <w:r w:rsidRPr="00B1541C">
        <w:t>ченных для предоставления многодетным семьям в собственность бесплатно для индивидуального жилищного строительства, ведения личного подсобного х</w:t>
      </w:r>
      <w:r w:rsidRPr="00B1541C">
        <w:t>о</w:t>
      </w:r>
      <w:r w:rsidRPr="00B1541C">
        <w:t>зяйства и дачного строительства.</w:t>
      </w:r>
    </w:p>
    <w:p w:rsidR="0000407B" w:rsidRPr="00B1541C" w:rsidRDefault="0000407B" w:rsidP="0000407B">
      <w:pPr>
        <w:autoSpaceDE w:val="0"/>
        <w:autoSpaceDN w:val="0"/>
        <w:adjustRightInd w:val="0"/>
        <w:ind w:firstLine="720"/>
        <w:jc w:val="both"/>
        <w:rPr>
          <w:b/>
        </w:rPr>
      </w:pPr>
      <w:r w:rsidRPr="00B1541C">
        <w:rPr>
          <w:b/>
        </w:rPr>
        <w:t>Основное мероприятие 4. Эффективное управление муниципальным имуществом Шумерлинского района</w:t>
      </w:r>
    </w:p>
    <w:p w:rsidR="0000407B" w:rsidRPr="00B1541C" w:rsidRDefault="0000407B" w:rsidP="0000407B">
      <w:pPr>
        <w:autoSpaceDE w:val="0"/>
        <w:autoSpaceDN w:val="0"/>
        <w:adjustRightInd w:val="0"/>
        <w:ind w:firstLine="720"/>
        <w:jc w:val="both"/>
      </w:pPr>
      <w:proofErr w:type="gramStart"/>
      <w:r w:rsidRPr="00B1541C">
        <w:t>В рамках мероприятия предусматривается осуществление контроля за использованием муниципального имущества путем проведения плановых контрольных мероприятий по обеспечению сохранности, использования по назн</w:t>
      </w:r>
      <w:r w:rsidRPr="00B1541C">
        <w:t>а</w:t>
      </w:r>
      <w:r w:rsidRPr="00B1541C">
        <w:t>чению и эффективному управлению объектами муниципального имущества Шумерлинского района, закрепленными за муниципальными учреждениями Шумерлинского района, муниципальными унитарными предприятиями Шумерлинского района на праве хозяйственного ведения; проведение обследований объектов муниципальной собственности на предмет исполнения условий договоров аренды, безвозмездного пользования имущес</w:t>
      </w:r>
      <w:r w:rsidRPr="00B1541C">
        <w:t>т</w:t>
      </w:r>
      <w:r w:rsidRPr="00B1541C">
        <w:t>вом казны;</w:t>
      </w:r>
      <w:proofErr w:type="gramEnd"/>
      <w:r w:rsidRPr="00B1541C">
        <w:t xml:space="preserve"> организация постоянного мониторинга вовлечения объектов муниципального имущества Шумерлинского района в хозяйственный оборот.</w:t>
      </w:r>
    </w:p>
    <w:p w:rsidR="0000407B" w:rsidRPr="00B1541C" w:rsidRDefault="0000407B" w:rsidP="0000407B">
      <w:pPr>
        <w:autoSpaceDE w:val="0"/>
        <w:autoSpaceDN w:val="0"/>
        <w:adjustRightInd w:val="0"/>
        <w:ind w:firstLine="720"/>
        <w:jc w:val="both"/>
      </w:pPr>
      <w:r w:rsidRPr="00B1541C">
        <w:t>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бюджета Шумерлинского района по им</w:t>
      </w:r>
      <w:r w:rsidRPr="00B1541C">
        <w:t>у</w:t>
      </w:r>
      <w:r w:rsidRPr="00B1541C">
        <w:t>щественным налогам.</w:t>
      </w:r>
    </w:p>
    <w:p w:rsidR="0000407B" w:rsidRPr="00B1541C" w:rsidRDefault="0000407B" w:rsidP="0000407B">
      <w:pPr>
        <w:autoSpaceDE w:val="0"/>
        <w:autoSpaceDN w:val="0"/>
        <w:adjustRightInd w:val="0"/>
        <w:ind w:firstLine="720"/>
        <w:jc w:val="both"/>
      </w:pPr>
      <w:r w:rsidRPr="00B1541C">
        <w:t>Реализация данного мероприятия позволит уменьшить риски потери ко</w:t>
      </w:r>
      <w:r w:rsidRPr="00B1541C">
        <w:t>н</w:t>
      </w:r>
      <w:r w:rsidRPr="00B1541C">
        <w:t>троля над использованием муниципального имущества по назначению со ст</w:t>
      </w:r>
      <w:r w:rsidRPr="00B1541C">
        <w:t>о</w:t>
      </w:r>
      <w:r w:rsidRPr="00B1541C">
        <w:t>роны правообладателя, сократит неэффективное расходование средств на с</w:t>
      </w:r>
      <w:r w:rsidRPr="00B1541C">
        <w:t>о</w:t>
      </w:r>
      <w:r w:rsidRPr="00B1541C">
        <w:t>держание муниципального имущества Шумерлинского района, увеличит пост</w:t>
      </w:r>
      <w:r w:rsidRPr="00B1541C">
        <w:t>у</w:t>
      </w:r>
      <w:r w:rsidRPr="00B1541C">
        <w:t xml:space="preserve">пление доходов в бюджет Шумерлинского района от распоряжения муниципальным имуществом Шумерлинского района. </w:t>
      </w:r>
    </w:p>
    <w:p w:rsidR="0000407B" w:rsidRPr="00B1541C" w:rsidRDefault="0000407B" w:rsidP="0000407B">
      <w:pPr>
        <w:autoSpaceDE w:val="0"/>
        <w:autoSpaceDN w:val="0"/>
        <w:adjustRightInd w:val="0"/>
        <w:ind w:firstLine="720"/>
        <w:jc w:val="both"/>
      </w:pPr>
      <w:r w:rsidRPr="00B1541C">
        <w:t>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Шумерлинского района.</w:t>
      </w:r>
    </w:p>
    <w:p w:rsidR="0000407B" w:rsidRPr="00B1541C" w:rsidRDefault="0000407B" w:rsidP="0000407B">
      <w:pPr>
        <w:autoSpaceDE w:val="0"/>
        <w:autoSpaceDN w:val="0"/>
        <w:adjustRightInd w:val="0"/>
        <w:ind w:firstLine="720"/>
        <w:jc w:val="both"/>
      </w:pPr>
      <w:r w:rsidRPr="00B1541C">
        <w:t>Мероприятие предусматривает осуществление оптимизации состава им</w:t>
      </w:r>
      <w:r w:rsidRPr="00B1541C">
        <w:t>у</w:t>
      </w:r>
      <w:r w:rsidRPr="00B1541C">
        <w:t>щества, находящегося в муниципальной собственности Шумерлинского района, вовлечение в хозяйственный оборот объектов муниципальной казны Шумерлинского района на условиях приоритетности рыночных механизмов и прозра</w:t>
      </w:r>
      <w:r w:rsidRPr="00B1541C">
        <w:t>ч</w:t>
      </w:r>
      <w:r w:rsidRPr="00B1541C">
        <w:t>ности процедур передачи в пользование.</w:t>
      </w:r>
    </w:p>
    <w:p w:rsidR="0000407B" w:rsidRPr="00B1541C" w:rsidRDefault="0000407B" w:rsidP="0000407B">
      <w:pPr>
        <w:autoSpaceDE w:val="0"/>
        <w:autoSpaceDN w:val="0"/>
        <w:adjustRightInd w:val="0"/>
        <w:ind w:firstLine="708"/>
        <w:jc w:val="both"/>
      </w:pPr>
      <w:r w:rsidRPr="00B1541C">
        <w:t>В рамках мероприятия предполагается</w:t>
      </w:r>
      <w:r w:rsidRPr="00B1541C">
        <w:rPr>
          <w:b/>
        </w:rPr>
        <w:t xml:space="preserve"> о</w:t>
      </w:r>
      <w:r w:rsidRPr="00B1541C">
        <w:t>беспечение гарантий прав на муниципальное имущество Шумерлинского района, в том числе на землю, и з</w:t>
      </w:r>
      <w:r w:rsidRPr="00B1541C">
        <w:t>а</w:t>
      </w:r>
      <w:r w:rsidRPr="00B1541C">
        <w:t>щита прав и законных интересов собственников, землепользователей, землевл</w:t>
      </w:r>
      <w:r w:rsidRPr="00B1541C">
        <w:t>а</w:t>
      </w:r>
      <w:r w:rsidRPr="00B1541C">
        <w:t>дельцев и арендаторов земельных участков</w:t>
      </w:r>
      <w:proofErr w:type="gramStart"/>
      <w:r w:rsidRPr="00B1541C">
        <w:t>.»;</w:t>
      </w:r>
      <w:proofErr w:type="gramEnd"/>
    </w:p>
    <w:p w:rsidR="0000407B" w:rsidRPr="00B1541C" w:rsidRDefault="0000407B" w:rsidP="0000407B">
      <w:pPr>
        <w:ind w:firstLine="709"/>
        <w:jc w:val="both"/>
      </w:pPr>
      <w:r w:rsidRPr="00B1541C">
        <w:t>«Основные мероприятия Муниципальной программы в 2014–2016 годах  реализуются на основе Плана реализации муниципальной программы Шумерлинского района «Управление общественными финансами и муниципальным долгом Шумерлинского района» на 2014–2020 годы на  2014–2016 годы согласно приложению № 3 к настоящей Муниципальной пр</w:t>
      </w:r>
      <w:r w:rsidRPr="00B1541C">
        <w:t>о</w:t>
      </w:r>
      <w:r w:rsidRPr="00B1541C">
        <w:t>грамме.</w:t>
      </w:r>
    </w:p>
    <w:p w:rsidR="0000407B" w:rsidRPr="00B1541C" w:rsidRDefault="0000407B" w:rsidP="0000407B">
      <w:pPr>
        <w:ind w:firstLine="709"/>
        <w:jc w:val="both"/>
      </w:pPr>
    </w:p>
    <w:p w:rsidR="0000407B" w:rsidRPr="00B1541C" w:rsidRDefault="0000407B" w:rsidP="0000407B">
      <w:pPr>
        <w:pStyle w:val="ConsPlusNormal"/>
        <w:jc w:val="center"/>
        <w:outlineLvl w:val="1"/>
        <w:rPr>
          <w:rFonts w:ascii="Times New Roman" w:hAnsi="Times New Roman" w:cs="Times New Roman"/>
          <w:sz w:val="24"/>
          <w:szCs w:val="24"/>
        </w:rPr>
      </w:pPr>
      <w:r w:rsidRPr="00B1541C">
        <w:rPr>
          <w:rFonts w:ascii="Times New Roman" w:hAnsi="Times New Roman" w:cs="Times New Roman"/>
          <w:sz w:val="24"/>
          <w:szCs w:val="24"/>
        </w:rPr>
        <w:t>Раздел IV. Обобщенная характеристика мер</w:t>
      </w:r>
    </w:p>
    <w:p w:rsidR="0000407B" w:rsidRPr="00B1541C" w:rsidRDefault="0000407B" w:rsidP="0000407B">
      <w:pPr>
        <w:pStyle w:val="ConsPlusNormal"/>
        <w:jc w:val="center"/>
        <w:rPr>
          <w:rFonts w:ascii="Times New Roman" w:hAnsi="Times New Roman" w:cs="Times New Roman"/>
          <w:sz w:val="24"/>
          <w:szCs w:val="24"/>
        </w:rPr>
      </w:pPr>
      <w:r w:rsidRPr="00B1541C">
        <w:rPr>
          <w:rFonts w:ascii="Times New Roman" w:hAnsi="Times New Roman" w:cs="Times New Roman"/>
          <w:sz w:val="24"/>
          <w:szCs w:val="24"/>
        </w:rPr>
        <w:t>правового регулирования</w:t>
      </w:r>
    </w:p>
    <w:p w:rsidR="0000407B" w:rsidRPr="00B1541C" w:rsidRDefault="0000407B" w:rsidP="0000407B">
      <w:pPr>
        <w:pStyle w:val="ConsPlusNormal"/>
        <w:jc w:val="center"/>
        <w:rPr>
          <w:rFonts w:ascii="Times New Roman" w:hAnsi="Times New Roman" w:cs="Times New Roman"/>
          <w:sz w:val="24"/>
          <w:szCs w:val="24"/>
        </w:rPr>
      </w:pP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общественными финансами, муниципальным долгом и муниципальным имуществом Шумерлинского района, состоящей из следующих  нормативных правовых актов Шумерлинского района, принимаемых и корректируемых ежегодно либо по необходимости:</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Решений Собрания депутатов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 бюджете Шумерлинского района на очередной финансовый год и плановый период;</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 внесении изменений в решение Собрания депутатов Шумерлинского района о бюджете Шумерлинского района на очередной финансовый год и плановый период;</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 внесении изменений в решение Собрания депутатов Шумерлинского района "О вопросах налогового регулирования в Шумерлинском районе, отнесенных законодательством Российской Федерации о налогах и сборах к ведению органов местного самоуправления";</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 внесении изменений в решение Собрания депутатов Шумерлинского района "О регулировании бюджетных правоотношений в Шумерлинском районе";</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об исполнении бюджета Шумерлинского района за отчетный финансовый год;</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постановлений администрации Шумерлинского района об основных направлениях бюджетной политики Шумерлинского района на очередной финансовый год и плановый период;</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постановлений администрации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 мерах по реализации решения Собрания депутатов Шумерлинского района о бюджете Шумерлинского района на очередной финансовый год и плановый период;</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 мерах по реализации решения Собрания депутатов Шумерлинского района о внесении изменений в решение Собрания депутатов Шумерлинского района о бюджете Шумерлинского района на очередной финансовый год и плановый период;</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 порядке составления проекта бюджета Шумерлинского района на очередной финансовый год и плановый период;</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об утверждении результатов государственной кадастровой оценки земель соответствующих категорий;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 прогнозном плане (программе) приватизации муниципального имущества Шумерлинского района на очередной финансовый год и основных направлениях приватизации муниципального имущества Шумерлинского района на плановый период.</w:t>
      </w:r>
    </w:p>
    <w:p w:rsidR="0000407B" w:rsidRPr="00B1541C" w:rsidRDefault="0000407B" w:rsidP="0000407B">
      <w:pPr>
        <w:pStyle w:val="ConsPlusNormal"/>
        <w:ind w:firstLine="540"/>
        <w:jc w:val="both"/>
        <w:rPr>
          <w:rFonts w:ascii="Times New Roman" w:hAnsi="Times New Roman" w:cs="Times New Roman"/>
          <w:sz w:val="24"/>
          <w:szCs w:val="24"/>
        </w:rPr>
      </w:pPr>
      <w:proofErr w:type="gramStart"/>
      <w:r w:rsidRPr="00B1541C">
        <w:rPr>
          <w:rFonts w:ascii="Times New Roman" w:hAnsi="Times New Roman" w:cs="Times New Roman"/>
          <w:sz w:val="24"/>
          <w:szCs w:val="24"/>
        </w:rPr>
        <w:t xml:space="preserve">Основные меры правового регулирования, направленные на достижение целей и задач Муниципальной программы, с описанием основных положений и ожидаемых сроков принятия нормативных правовых актов Чувашской Республики приведены в </w:t>
      </w:r>
      <w:hyperlink w:anchor="Par1833" w:history="1">
        <w:r w:rsidRPr="00B1541C">
          <w:rPr>
            <w:rFonts w:ascii="Times New Roman" w:hAnsi="Times New Roman" w:cs="Times New Roman"/>
            <w:sz w:val="24"/>
            <w:szCs w:val="24"/>
          </w:rPr>
          <w:t>приложении N 4</w:t>
        </w:r>
      </w:hyperlink>
      <w:r w:rsidRPr="00B1541C">
        <w:rPr>
          <w:rFonts w:ascii="Times New Roman" w:hAnsi="Times New Roman" w:cs="Times New Roman"/>
          <w:sz w:val="24"/>
          <w:szCs w:val="24"/>
        </w:rPr>
        <w:t xml:space="preserve"> к настоящей Муниципальной программе.</w:t>
      </w:r>
      <w:proofErr w:type="gramEnd"/>
    </w:p>
    <w:p w:rsidR="0000407B" w:rsidRPr="00B1541C" w:rsidRDefault="0000407B" w:rsidP="0000407B">
      <w:pPr>
        <w:pStyle w:val="ConsPlusNormal"/>
        <w:ind w:firstLine="540"/>
        <w:jc w:val="both"/>
        <w:rPr>
          <w:rFonts w:ascii="Times New Roman" w:hAnsi="Times New Roman" w:cs="Times New Roman"/>
          <w:sz w:val="24"/>
          <w:szCs w:val="24"/>
        </w:rPr>
      </w:pPr>
    </w:p>
    <w:p w:rsidR="0000407B" w:rsidRPr="00B1541C" w:rsidRDefault="0000407B" w:rsidP="0000407B">
      <w:pPr>
        <w:pStyle w:val="ConsPlusNormal"/>
        <w:jc w:val="center"/>
        <w:outlineLvl w:val="1"/>
        <w:rPr>
          <w:rFonts w:ascii="Times New Roman" w:hAnsi="Times New Roman" w:cs="Times New Roman"/>
          <w:sz w:val="24"/>
          <w:szCs w:val="24"/>
        </w:rPr>
      </w:pPr>
      <w:r w:rsidRPr="00B1541C">
        <w:rPr>
          <w:rFonts w:ascii="Times New Roman" w:hAnsi="Times New Roman" w:cs="Times New Roman"/>
          <w:sz w:val="24"/>
          <w:szCs w:val="24"/>
        </w:rPr>
        <w:t>Раздел V. Обоснование выделения подпрограмм</w:t>
      </w:r>
    </w:p>
    <w:p w:rsidR="0000407B" w:rsidRPr="00B1541C" w:rsidRDefault="0000407B" w:rsidP="0000407B">
      <w:pPr>
        <w:pStyle w:val="ConsPlusNormal"/>
        <w:jc w:val="center"/>
        <w:rPr>
          <w:rFonts w:ascii="Times New Roman" w:hAnsi="Times New Roman" w:cs="Times New Roman"/>
          <w:sz w:val="24"/>
          <w:szCs w:val="24"/>
        </w:rPr>
      </w:pP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блокам.</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Ряд взаимосвязанных целей Муниципальной программы направлен на повышение бюджетного потенциала, обеспечение устойчивости и сбалансированности системы общественных финансов в Шумерлинском районе, оптимизацию долговой нагрузки на бюджет Шумерлинского района, повышение эффективности управления муниципальным  имуществом Шумерлинского района, оптимизацию состава и структуры муниципального имущества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Для более эффективной организации работы по достижению указанных целей Муниципальной программы необходимо выделение ключевых направлений работы, требующих программно-целевого подхода и концентрации ресурсов, отраженных в подпрограммах Муниципальной программы.</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Подпрограммы Муниципальной программы имеют собственную систему целевых ориентиров, согласующихся с целями и задачами Муниципальной программы и подкрепленных конкретными мероприятиями и индикаторами эффективности.</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Подпрограмма «Управление муниципальным</w:t>
      </w:r>
      <w:r w:rsidRPr="00B1541C">
        <w:rPr>
          <w:sz w:val="24"/>
          <w:szCs w:val="24"/>
        </w:rPr>
        <w:t xml:space="preserve"> </w:t>
      </w:r>
      <w:r w:rsidRPr="00B1541C">
        <w:rPr>
          <w:rFonts w:ascii="Times New Roman" w:hAnsi="Times New Roman" w:cs="Times New Roman"/>
          <w:sz w:val="24"/>
          <w:szCs w:val="24"/>
        </w:rPr>
        <w:t>имуществом Шумерлинского района» на 2014- 2020 годы нацелена на обеспечения учета и эффективного использования объектов недвижимости, земельных участков, находящихся в муниципальной собственности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proofErr w:type="gramStart"/>
      <w:r w:rsidRPr="00B1541C">
        <w:rPr>
          <w:rFonts w:ascii="Times New Roman" w:hAnsi="Times New Roman" w:cs="Times New Roman"/>
          <w:sz w:val="24"/>
          <w:szCs w:val="24"/>
        </w:rPr>
        <w:t xml:space="preserve">К Муниципальной  программе приложены подпрограмма «Совершенствование бюджетной политики и эффективное использование бюджетного потенциала Шумерлинского района» (приложение №6), подпрограмма «Управление муниципальным имуществом  </w:t>
      </w:r>
      <w:proofErr w:type="spellStart"/>
      <w:r w:rsidRPr="00B1541C">
        <w:rPr>
          <w:rFonts w:ascii="Times New Roman" w:hAnsi="Times New Roman" w:cs="Times New Roman"/>
          <w:sz w:val="24"/>
          <w:szCs w:val="24"/>
        </w:rPr>
        <w:t>Шумерлинсского</w:t>
      </w:r>
      <w:proofErr w:type="spellEnd"/>
      <w:r w:rsidRPr="00B1541C">
        <w:rPr>
          <w:rFonts w:ascii="Times New Roman" w:hAnsi="Times New Roman" w:cs="Times New Roman"/>
          <w:sz w:val="24"/>
          <w:szCs w:val="24"/>
        </w:rPr>
        <w:t xml:space="preserve"> района» (приложение № 7).</w:t>
      </w:r>
      <w:proofErr w:type="gramEnd"/>
    </w:p>
    <w:p w:rsidR="0000407B" w:rsidRPr="00B1541C" w:rsidRDefault="0000407B" w:rsidP="0000407B">
      <w:pPr>
        <w:pStyle w:val="ConsPlusNormal"/>
        <w:ind w:firstLine="540"/>
        <w:jc w:val="both"/>
        <w:rPr>
          <w:rFonts w:ascii="Times New Roman" w:hAnsi="Times New Roman" w:cs="Times New Roman"/>
          <w:sz w:val="24"/>
          <w:szCs w:val="24"/>
        </w:rPr>
      </w:pPr>
    </w:p>
    <w:p w:rsidR="0000407B" w:rsidRPr="00B1541C" w:rsidRDefault="0000407B" w:rsidP="0000407B">
      <w:pPr>
        <w:pStyle w:val="ConsPlusNormal"/>
        <w:jc w:val="center"/>
        <w:outlineLvl w:val="1"/>
        <w:rPr>
          <w:rFonts w:ascii="Times New Roman" w:hAnsi="Times New Roman" w:cs="Times New Roman"/>
          <w:sz w:val="24"/>
          <w:szCs w:val="24"/>
        </w:rPr>
      </w:pPr>
      <w:r w:rsidRPr="00B1541C">
        <w:rPr>
          <w:rFonts w:ascii="Times New Roman" w:hAnsi="Times New Roman" w:cs="Times New Roman"/>
          <w:sz w:val="24"/>
          <w:szCs w:val="24"/>
        </w:rPr>
        <w:t>Раздел VI. Обоснование объема финансовых ресурсов,</w:t>
      </w:r>
    </w:p>
    <w:p w:rsidR="0000407B" w:rsidRPr="00B1541C" w:rsidRDefault="0000407B" w:rsidP="0000407B">
      <w:pPr>
        <w:pStyle w:val="ConsPlusNormal"/>
        <w:jc w:val="center"/>
        <w:rPr>
          <w:rFonts w:ascii="Times New Roman" w:hAnsi="Times New Roman" w:cs="Times New Roman"/>
          <w:sz w:val="24"/>
          <w:szCs w:val="24"/>
        </w:rPr>
      </w:pPr>
      <w:proofErr w:type="gramStart"/>
      <w:r w:rsidRPr="00B1541C">
        <w:rPr>
          <w:rFonts w:ascii="Times New Roman" w:hAnsi="Times New Roman" w:cs="Times New Roman"/>
          <w:sz w:val="24"/>
          <w:szCs w:val="24"/>
        </w:rPr>
        <w:t>необходимых</w:t>
      </w:r>
      <w:proofErr w:type="gramEnd"/>
      <w:r w:rsidRPr="00B1541C">
        <w:rPr>
          <w:rFonts w:ascii="Times New Roman" w:hAnsi="Times New Roman" w:cs="Times New Roman"/>
          <w:sz w:val="24"/>
          <w:szCs w:val="24"/>
        </w:rPr>
        <w:t xml:space="preserve"> для реализации Муниципальной программы</w:t>
      </w:r>
    </w:p>
    <w:p w:rsidR="0000407B" w:rsidRPr="00B1541C" w:rsidRDefault="0000407B" w:rsidP="0000407B">
      <w:pPr>
        <w:pStyle w:val="ConsPlusNormal"/>
        <w:ind w:firstLine="540"/>
        <w:jc w:val="center"/>
        <w:rPr>
          <w:rFonts w:ascii="Times New Roman" w:hAnsi="Times New Roman" w:cs="Times New Roman"/>
          <w:sz w:val="24"/>
          <w:szCs w:val="24"/>
        </w:rPr>
      </w:pPr>
    </w:p>
    <w:p w:rsidR="0000407B" w:rsidRPr="00B1541C" w:rsidRDefault="0000407B" w:rsidP="0000407B">
      <w:pPr>
        <w:pStyle w:val="ConsPlusNormal"/>
        <w:ind w:firstLine="540"/>
        <w:jc w:val="both"/>
        <w:rPr>
          <w:sz w:val="24"/>
          <w:szCs w:val="24"/>
        </w:rPr>
      </w:pPr>
      <w:r w:rsidRPr="00B1541C">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республиканского бюджета  Чувашской Республики и местного бюджета</w:t>
      </w:r>
      <w:r w:rsidRPr="00B1541C">
        <w:rPr>
          <w:sz w:val="24"/>
          <w:szCs w:val="24"/>
        </w:rPr>
        <w:t>.</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Общий объем финансирования Муниципальной</w:t>
      </w:r>
      <w:r>
        <w:rPr>
          <w:rFonts w:ascii="Times New Roman" w:hAnsi="Times New Roman" w:cs="Times New Roman"/>
          <w:sz w:val="24"/>
          <w:szCs w:val="24"/>
        </w:rPr>
        <w:t xml:space="preserve"> программы</w:t>
      </w:r>
      <w:r w:rsidRPr="00B1541C">
        <w:rPr>
          <w:rFonts w:ascii="Times New Roman" w:hAnsi="Times New Roman" w:cs="Times New Roman"/>
          <w:sz w:val="24"/>
          <w:szCs w:val="24"/>
        </w:rPr>
        <w:t xml:space="preserve">  в 2014 - 2020 годах составит 99 503,8 тыс. рублей, в том числе:</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2014 году – 15 796,5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2015 году -  15 986,1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2016 году -  15 521,1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2017 году -  12 776,0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2018 году -  12 776,0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2019 году -  12 776,0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2020 году -  12 776,0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из них за счет средств:</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федерального бюджета – 4 874,3 тыс. рублей (4,9 процента), в том числе:</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2014 году -  694,7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2015 году -  696,6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2016 году -  696,6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2017 году -  696,6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2018 году -  696,6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2019 году -  696,6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2020 году -  696,6 тыс. рублей;</w:t>
      </w:r>
    </w:p>
    <w:p w:rsidR="0000407B" w:rsidRPr="00B1541C" w:rsidRDefault="0000407B" w:rsidP="0000407B">
      <w:pPr>
        <w:pStyle w:val="ConsPlusNormal"/>
        <w:jc w:val="both"/>
        <w:rPr>
          <w:rFonts w:ascii="Times New Roman" w:hAnsi="Times New Roman" w:cs="Times New Roman"/>
          <w:sz w:val="24"/>
          <w:szCs w:val="24"/>
        </w:rPr>
      </w:pPr>
      <w:r w:rsidRPr="00B1541C">
        <w:rPr>
          <w:rFonts w:ascii="Times New Roman" w:hAnsi="Times New Roman" w:cs="Times New Roman"/>
          <w:sz w:val="24"/>
          <w:szCs w:val="24"/>
        </w:rPr>
        <w:t>республиканского бюджета Чувашской Республики – 85377,0 тыс. рублей (85,8 процента), в том числе:</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2014 году -  12435,6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2015 году -  12544,4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2016 году -  12079,4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2017 году -  12079,4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2018 году -  12079,4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2019 году -  12079,4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2020 году -  12079,4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местных бюджетов – 9252,5 тыс. рублей (9,3 процента), в том числе:</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2014 году -  2666,2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2015 году -  2745,1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в 2016 году -  2745,1 тыс. рублей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Объемы финансирования Муниципальной программы подлежат ежегодному уточнению при формировании бюджета Шумерлинского района и бюджетов сельских поселений на очередной финансовый год и плановый периоды.</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Ресурсное обеспечение реализации Муниципальной программы за счет средств бюджета Шумерлинского района по годам ее реализации в разрезе мероприятий Муниципальной программы с указанием кодов бюджетной классификации расходов бюджета Шумерлинского район</w:t>
      </w:r>
      <w:proofErr w:type="gramStart"/>
      <w:r w:rsidRPr="00B1541C">
        <w:rPr>
          <w:rFonts w:ascii="Times New Roman" w:hAnsi="Times New Roman" w:cs="Times New Roman"/>
          <w:sz w:val="24"/>
          <w:szCs w:val="24"/>
        </w:rPr>
        <w:t>а(</w:t>
      </w:r>
      <w:proofErr w:type="gramEnd"/>
      <w:r w:rsidRPr="00B1541C">
        <w:rPr>
          <w:rFonts w:ascii="Times New Roman" w:hAnsi="Times New Roman" w:cs="Times New Roman"/>
          <w:sz w:val="24"/>
          <w:szCs w:val="24"/>
        </w:rPr>
        <w:t xml:space="preserve">в ценах соответствующих лет) представлено в </w:t>
      </w:r>
      <w:hyperlink w:anchor="Par2044" w:history="1">
        <w:r w:rsidRPr="00B1541C">
          <w:rPr>
            <w:rFonts w:ascii="Times New Roman" w:hAnsi="Times New Roman" w:cs="Times New Roman"/>
            <w:sz w:val="24"/>
            <w:szCs w:val="24"/>
          </w:rPr>
          <w:t>приложении N 5</w:t>
        </w:r>
      </w:hyperlink>
      <w:r w:rsidRPr="00B1541C">
        <w:rPr>
          <w:rFonts w:ascii="Times New Roman" w:hAnsi="Times New Roman" w:cs="Times New Roman"/>
          <w:sz w:val="24"/>
          <w:szCs w:val="24"/>
        </w:rPr>
        <w:t xml:space="preserve"> к Муниципальной программе.</w:t>
      </w:r>
    </w:p>
    <w:p w:rsidR="0000407B" w:rsidRPr="00B1541C" w:rsidRDefault="0000407B" w:rsidP="0000407B">
      <w:pPr>
        <w:pStyle w:val="ConsPlusNormal"/>
        <w:jc w:val="center"/>
        <w:outlineLvl w:val="1"/>
        <w:rPr>
          <w:sz w:val="24"/>
          <w:szCs w:val="24"/>
        </w:rPr>
      </w:pPr>
    </w:p>
    <w:p w:rsidR="0000407B" w:rsidRPr="00B1541C" w:rsidRDefault="0000407B" w:rsidP="0000407B">
      <w:pPr>
        <w:pStyle w:val="ConsPlusNormal"/>
        <w:jc w:val="center"/>
        <w:outlineLvl w:val="1"/>
        <w:rPr>
          <w:sz w:val="24"/>
          <w:szCs w:val="24"/>
        </w:rPr>
      </w:pPr>
    </w:p>
    <w:p w:rsidR="0000407B" w:rsidRPr="00B1541C" w:rsidRDefault="0000407B" w:rsidP="0000407B">
      <w:pPr>
        <w:pStyle w:val="ConsPlusNormal"/>
        <w:jc w:val="center"/>
        <w:outlineLvl w:val="1"/>
        <w:rPr>
          <w:rFonts w:ascii="Times New Roman" w:hAnsi="Times New Roman" w:cs="Times New Roman"/>
          <w:sz w:val="24"/>
          <w:szCs w:val="24"/>
        </w:rPr>
      </w:pPr>
      <w:r w:rsidRPr="00B1541C">
        <w:rPr>
          <w:rFonts w:ascii="Times New Roman" w:hAnsi="Times New Roman" w:cs="Times New Roman"/>
          <w:sz w:val="24"/>
          <w:szCs w:val="24"/>
        </w:rPr>
        <w:t>Раздел VII. Анализ рисков реализации</w:t>
      </w:r>
    </w:p>
    <w:p w:rsidR="0000407B" w:rsidRPr="00B1541C" w:rsidRDefault="0000407B" w:rsidP="0000407B">
      <w:pPr>
        <w:pStyle w:val="ConsPlusNormal"/>
        <w:jc w:val="center"/>
        <w:rPr>
          <w:rFonts w:ascii="Times New Roman" w:hAnsi="Times New Roman" w:cs="Times New Roman"/>
          <w:sz w:val="24"/>
          <w:szCs w:val="24"/>
        </w:rPr>
      </w:pPr>
      <w:r w:rsidRPr="00B1541C">
        <w:rPr>
          <w:rFonts w:ascii="Times New Roman" w:hAnsi="Times New Roman" w:cs="Times New Roman"/>
          <w:sz w:val="24"/>
          <w:szCs w:val="24"/>
        </w:rPr>
        <w:t>Муниципальной программы и описание мер управления рисками</w:t>
      </w:r>
    </w:p>
    <w:p w:rsidR="0000407B" w:rsidRPr="00B1541C" w:rsidRDefault="0000407B" w:rsidP="0000407B">
      <w:pPr>
        <w:pStyle w:val="ConsPlusNormal"/>
        <w:jc w:val="center"/>
        <w:rPr>
          <w:rFonts w:ascii="Times New Roman" w:hAnsi="Times New Roman" w:cs="Times New Roman"/>
          <w:sz w:val="24"/>
          <w:szCs w:val="24"/>
        </w:rPr>
      </w:pPr>
      <w:r w:rsidRPr="00B1541C">
        <w:rPr>
          <w:rFonts w:ascii="Times New Roman" w:hAnsi="Times New Roman" w:cs="Times New Roman"/>
          <w:sz w:val="24"/>
          <w:szCs w:val="24"/>
        </w:rPr>
        <w:t>реализации Муниципальной программы</w:t>
      </w:r>
    </w:p>
    <w:p w:rsidR="0000407B" w:rsidRPr="00B1541C" w:rsidRDefault="0000407B" w:rsidP="0000407B">
      <w:pPr>
        <w:pStyle w:val="ConsPlusNormal"/>
        <w:ind w:firstLine="540"/>
        <w:jc w:val="both"/>
        <w:rPr>
          <w:rFonts w:ascii="Times New Roman" w:hAnsi="Times New Roman" w:cs="Times New Roman"/>
          <w:sz w:val="24"/>
          <w:szCs w:val="24"/>
        </w:rPr>
      </w:pP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К рискам реализации Муниципальной программы, которыми могут управлять ответственный исполнитель, соисполнитель и участники Муниципальной программы, уменьшая вероятность их возникновения, следует отнести следующие:</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1) институционально-правовые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осуществлением институциональных преобразований, предусмотренных Муниципальной программой;</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или неэффективному использованию бюджетных средств, невыполнению ряда мероприятий Муниципальной программы или задержке в их выполнении;</w:t>
      </w:r>
    </w:p>
    <w:p w:rsidR="0000407B" w:rsidRPr="00B1541C" w:rsidRDefault="0000407B" w:rsidP="0000407B">
      <w:pPr>
        <w:pStyle w:val="ConsPlusNormal"/>
        <w:ind w:firstLine="540"/>
        <w:jc w:val="both"/>
        <w:rPr>
          <w:rFonts w:ascii="Times New Roman" w:hAnsi="Times New Roman" w:cs="Times New Roman"/>
          <w:sz w:val="24"/>
          <w:szCs w:val="24"/>
        </w:rPr>
      </w:pPr>
      <w:r w:rsidRPr="00B1541C">
        <w:rPr>
          <w:rFonts w:ascii="Times New Roman" w:hAnsi="Times New Roman" w:cs="Times New Roman"/>
          <w:sz w:val="24"/>
          <w:szCs w:val="24"/>
        </w:rPr>
        <w:t>3) финансовые риски, которые связаны с финансированием Муниципальной программы в неполном объеме за счет бюджетных средств. Данный риск возникает по причине значительной продолжительности Муниципальной программы, а также зависимости ее успешной реализации от привлечения средств федерального бюджета, внебюджетных заемных сре</w:t>
      </w:r>
      <w:proofErr w:type="gramStart"/>
      <w:r w:rsidRPr="00B1541C">
        <w:rPr>
          <w:rFonts w:ascii="Times New Roman" w:hAnsi="Times New Roman" w:cs="Times New Roman"/>
          <w:sz w:val="24"/>
          <w:szCs w:val="24"/>
        </w:rPr>
        <w:t>дств в р</w:t>
      </w:r>
      <w:proofErr w:type="gramEnd"/>
      <w:r w:rsidRPr="00B1541C">
        <w:rPr>
          <w:rFonts w:ascii="Times New Roman" w:hAnsi="Times New Roman" w:cs="Times New Roman"/>
          <w:sz w:val="24"/>
          <w:szCs w:val="24"/>
        </w:rPr>
        <w:t>амках управления муниципальным долгом Шумерлинского района;</w:t>
      </w:r>
    </w:p>
    <w:p w:rsidR="0000407B" w:rsidRPr="00B1541C" w:rsidRDefault="0000407B" w:rsidP="0000407B">
      <w:pPr>
        <w:pStyle w:val="ConsPlusNormal"/>
        <w:ind w:firstLine="540"/>
        <w:jc w:val="both"/>
        <w:rPr>
          <w:rFonts w:ascii="Times New Roman" w:hAnsi="Times New Roman" w:cs="Times New Roman"/>
          <w:sz w:val="24"/>
          <w:szCs w:val="24"/>
        </w:rPr>
      </w:pPr>
      <w:proofErr w:type="gramStart"/>
      <w:r w:rsidRPr="00B1541C">
        <w:rPr>
          <w:rFonts w:ascii="Times New Roman" w:hAnsi="Times New Roman" w:cs="Times New Roman"/>
          <w:sz w:val="24"/>
          <w:szCs w:val="24"/>
        </w:rPr>
        <w:t>4) непредвиденные риски, связанные с кризисными явлениями на мировых финансовых рынках, приводящими к резким колебаниям на фондовых рынках Российской Федерации, удорожаниям привлечения заемных средств, а также возможными кризисными явлениями в экономике Российской Федерации и Чувашской Республики, природными и техногенными катастрофами, стихийными бедствиями, что может привести к повышению инфляции, снижению темпов экономического роста и доходов населения, снижению бюджетных доходов, потребовать осуществления</w:t>
      </w:r>
      <w:proofErr w:type="gramEnd"/>
      <w:r w:rsidRPr="00B1541C">
        <w:rPr>
          <w:rFonts w:ascii="Times New Roman" w:hAnsi="Times New Roman" w:cs="Times New Roman"/>
          <w:sz w:val="24"/>
          <w:szCs w:val="24"/>
        </w:rPr>
        <w:t xml:space="preserve"> непредвиденных дополнительных расходов бюджетных средств.</w:t>
      </w:r>
    </w:p>
    <w:p w:rsidR="0000407B" w:rsidRPr="00B1541C" w:rsidRDefault="0000407B" w:rsidP="0000407B">
      <w:pPr>
        <w:pStyle w:val="ConsPlusNormal"/>
        <w:ind w:firstLine="540"/>
        <w:jc w:val="both"/>
        <w:rPr>
          <w:sz w:val="24"/>
          <w:szCs w:val="24"/>
        </w:rPr>
      </w:pPr>
      <w:r w:rsidRPr="00B1541C">
        <w:rPr>
          <w:rFonts w:ascii="Times New Roman" w:hAnsi="Times New Roman" w:cs="Times New Roman"/>
          <w:sz w:val="24"/>
          <w:szCs w:val="24"/>
        </w:rPr>
        <w:t xml:space="preserve">Вышеуказанные риски можно распределить по уровням их влияния на реализацию муниципальной программы </w:t>
      </w:r>
      <w:hyperlink w:anchor="Par712" w:history="1">
        <w:r w:rsidRPr="00B1541C">
          <w:rPr>
            <w:rFonts w:ascii="Times New Roman" w:hAnsi="Times New Roman" w:cs="Times New Roman"/>
            <w:sz w:val="24"/>
            <w:szCs w:val="24"/>
          </w:rPr>
          <w:t>(табл. 3)</w:t>
        </w:r>
      </w:hyperlink>
      <w:r w:rsidRPr="00B1541C">
        <w:rPr>
          <w:sz w:val="24"/>
          <w:szCs w:val="24"/>
        </w:rPr>
        <w:t>.</w:t>
      </w:r>
    </w:p>
    <w:p w:rsidR="0000407B" w:rsidRPr="00B1541C" w:rsidRDefault="0000407B" w:rsidP="0000407B">
      <w:pPr>
        <w:pStyle w:val="ConsPlusNormal"/>
        <w:ind w:firstLine="540"/>
        <w:jc w:val="both"/>
        <w:rPr>
          <w:sz w:val="24"/>
          <w:szCs w:val="24"/>
        </w:rPr>
      </w:pPr>
    </w:p>
    <w:p w:rsidR="0000407B" w:rsidRPr="00B1541C" w:rsidRDefault="0000407B" w:rsidP="0000407B">
      <w:pPr>
        <w:pStyle w:val="ConsPlusNormal"/>
        <w:jc w:val="right"/>
        <w:outlineLvl w:val="2"/>
        <w:rPr>
          <w:rFonts w:ascii="Times New Roman" w:hAnsi="Times New Roman" w:cs="Times New Roman"/>
          <w:sz w:val="24"/>
          <w:szCs w:val="24"/>
        </w:rPr>
      </w:pPr>
      <w:bookmarkStart w:id="1" w:name="Par712"/>
      <w:bookmarkEnd w:id="1"/>
      <w:r w:rsidRPr="00B1541C">
        <w:rPr>
          <w:rFonts w:ascii="Times New Roman" w:hAnsi="Times New Roman" w:cs="Times New Roman"/>
          <w:sz w:val="24"/>
          <w:szCs w:val="24"/>
        </w:rPr>
        <w:t>Таблица 3</w:t>
      </w:r>
    </w:p>
    <w:p w:rsidR="0000407B" w:rsidRPr="00B1541C" w:rsidRDefault="0000407B" w:rsidP="0000407B">
      <w:pPr>
        <w:pStyle w:val="ConsPlusNormal"/>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861"/>
        <w:gridCol w:w="1287"/>
        <w:gridCol w:w="3978"/>
      </w:tblGrid>
      <w:tr w:rsidR="0000407B" w:rsidRPr="00B1541C" w:rsidTr="0000407B">
        <w:trPr>
          <w:trHeight w:val="400"/>
          <w:tblCellSpacing w:w="5" w:type="nil"/>
        </w:trPr>
        <w:tc>
          <w:tcPr>
            <w:tcW w:w="3861" w:type="dxa"/>
            <w:tcBorders>
              <w:top w:val="single" w:sz="8" w:space="0" w:color="auto"/>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      Наименование риска       </w:t>
            </w:r>
          </w:p>
        </w:tc>
        <w:tc>
          <w:tcPr>
            <w:tcW w:w="1287" w:type="dxa"/>
            <w:tcBorders>
              <w:top w:val="single" w:sz="8" w:space="0" w:color="auto"/>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 Уровень </w:t>
            </w:r>
          </w:p>
          <w:p w:rsidR="0000407B" w:rsidRPr="00B1541C" w:rsidRDefault="0000407B" w:rsidP="0000407B">
            <w:pPr>
              <w:autoSpaceDE w:val="0"/>
              <w:autoSpaceDN w:val="0"/>
              <w:adjustRightInd w:val="0"/>
            </w:pPr>
            <w:r w:rsidRPr="00B1541C">
              <w:t xml:space="preserve"> влияния </w:t>
            </w:r>
          </w:p>
        </w:tc>
        <w:tc>
          <w:tcPr>
            <w:tcW w:w="3978" w:type="dxa"/>
            <w:tcBorders>
              <w:top w:val="single" w:sz="8" w:space="0" w:color="auto"/>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     Меры по снижению риска     </w:t>
            </w:r>
          </w:p>
        </w:tc>
      </w:tr>
      <w:tr w:rsidR="0000407B" w:rsidRPr="00B1541C" w:rsidTr="0000407B">
        <w:trPr>
          <w:tblCellSpacing w:w="5" w:type="nil"/>
        </w:trPr>
        <w:tc>
          <w:tcPr>
            <w:tcW w:w="3861"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               1               </w:t>
            </w:r>
          </w:p>
        </w:tc>
        <w:tc>
          <w:tcPr>
            <w:tcW w:w="1287"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    2    </w:t>
            </w:r>
          </w:p>
        </w:tc>
        <w:tc>
          <w:tcPr>
            <w:tcW w:w="3978"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               3                </w:t>
            </w:r>
          </w:p>
        </w:tc>
      </w:tr>
      <w:tr w:rsidR="0000407B" w:rsidRPr="00B1541C" w:rsidTr="0000407B">
        <w:trPr>
          <w:trHeight w:val="2800"/>
          <w:tblCellSpacing w:w="5" w:type="nil"/>
        </w:trPr>
        <w:tc>
          <w:tcPr>
            <w:tcW w:w="3861"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Институционально-правовые      </w:t>
            </w:r>
          </w:p>
          <w:p w:rsidR="0000407B" w:rsidRPr="00B1541C" w:rsidRDefault="0000407B" w:rsidP="0000407B">
            <w:pPr>
              <w:autoSpaceDE w:val="0"/>
              <w:autoSpaceDN w:val="0"/>
              <w:adjustRightInd w:val="0"/>
            </w:pPr>
            <w:r w:rsidRPr="00B1541C">
              <w:t xml:space="preserve">риски:                         </w:t>
            </w:r>
          </w:p>
          <w:p w:rsidR="0000407B" w:rsidRPr="00B1541C" w:rsidRDefault="0000407B" w:rsidP="0000407B">
            <w:pPr>
              <w:autoSpaceDE w:val="0"/>
              <w:autoSpaceDN w:val="0"/>
              <w:adjustRightInd w:val="0"/>
            </w:pPr>
            <w:r w:rsidRPr="00B1541C">
              <w:t xml:space="preserve">отсутствие         </w:t>
            </w:r>
            <w:proofErr w:type="gramStart"/>
            <w:r w:rsidRPr="00B1541C">
              <w:t>нормативного</w:t>
            </w:r>
            <w:proofErr w:type="gramEnd"/>
          </w:p>
          <w:p w:rsidR="0000407B" w:rsidRPr="00B1541C" w:rsidRDefault="0000407B" w:rsidP="0000407B">
            <w:pPr>
              <w:autoSpaceDE w:val="0"/>
              <w:autoSpaceDN w:val="0"/>
              <w:adjustRightInd w:val="0"/>
            </w:pPr>
            <w:r w:rsidRPr="00B1541C">
              <w:t xml:space="preserve">регулирования          </w:t>
            </w:r>
            <w:proofErr w:type="gramStart"/>
            <w:r w:rsidRPr="00B1541C">
              <w:t>основных</w:t>
            </w:r>
            <w:proofErr w:type="gramEnd"/>
          </w:p>
          <w:p w:rsidR="0000407B" w:rsidRPr="00B1541C" w:rsidRDefault="0000407B" w:rsidP="0000407B">
            <w:pPr>
              <w:autoSpaceDE w:val="0"/>
              <w:autoSpaceDN w:val="0"/>
              <w:adjustRightInd w:val="0"/>
            </w:pPr>
            <w:r w:rsidRPr="00B1541C">
              <w:t xml:space="preserve">мероприятий     </w:t>
            </w:r>
            <w:proofErr w:type="gramStart"/>
            <w:r w:rsidRPr="00B1541C">
              <w:t>Муниципальной</w:t>
            </w:r>
            <w:proofErr w:type="gramEnd"/>
          </w:p>
          <w:p w:rsidR="0000407B" w:rsidRPr="00B1541C" w:rsidRDefault="0000407B" w:rsidP="0000407B">
            <w:pPr>
              <w:autoSpaceDE w:val="0"/>
              <w:autoSpaceDN w:val="0"/>
              <w:adjustRightInd w:val="0"/>
            </w:pPr>
            <w:r w:rsidRPr="00B1541C">
              <w:t xml:space="preserve">программы;                     </w:t>
            </w:r>
          </w:p>
          <w:p w:rsidR="0000407B" w:rsidRPr="00B1541C" w:rsidRDefault="0000407B" w:rsidP="0000407B">
            <w:pPr>
              <w:autoSpaceDE w:val="0"/>
              <w:autoSpaceDN w:val="0"/>
              <w:adjustRightInd w:val="0"/>
            </w:pPr>
            <w:r w:rsidRPr="00B1541C">
              <w:t>недостаточно            быстрое</w:t>
            </w:r>
          </w:p>
          <w:p w:rsidR="0000407B" w:rsidRPr="00B1541C" w:rsidRDefault="0000407B" w:rsidP="0000407B">
            <w:pPr>
              <w:autoSpaceDE w:val="0"/>
              <w:autoSpaceDN w:val="0"/>
              <w:adjustRightInd w:val="0"/>
            </w:pPr>
            <w:r w:rsidRPr="00B1541C">
              <w:t>формирование    механизмов    и</w:t>
            </w:r>
          </w:p>
          <w:p w:rsidR="0000407B" w:rsidRPr="00B1541C" w:rsidRDefault="0000407B" w:rsidP="0000407B">
            <w:pPr>
              <w:autoSpaceDE w:val="0"/>
              <w:autoSpaceDN w:val="0"/>
              <w:adjustRightInd w:val="0"/>
            </w:pPr>
            <w:r w:rsidRPr="00B1541C">
              <w:t>инструментов         реализации</w:t>
            </w:r>
          </w:p>
          <w:p w:rsidR="0000407B" w:rsidRPr="00B1541C" w:rsidRDefault="0000407B" w:rsidP="0000407B">
            <w:pPr>
              <w:autoSpaceDE w:val="0"/>
              <w:autoSpaceDN w:val="0"/>
              <w:adjustRightInd w:val="0"/>
            </w:pPr>
            <w:r w:rsidRPr="00B1541C">
              <w:t>основных            мероприятий</w:t>
            </w:r>
          </w:p>
          <w:p w:rsidR="0000407B" w:rsidRPr="00B1541C" w:rsidRDefault="0000407B" w:rsidP="0000407B">
            <w:pPr>
              <w:autoSpaceDE w:val="0"/>
              <w:autoSpaceDN w:val="0"/>
              <w:adjustRightInd w:val="0"/>
            </w:pPr>
            <w:r w:rsidRPr="00B1541C">
              <w:t xml:space="preserve">Муниципальной программы      </w:t>
            </w:r>
          </w:p>
        </w:tc>
        <w:tc>
          <w:tcPr>
            <w:tcW w:w="1287"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ind w:right="-172"/>
            </w:pPr>
            <w:r w:rsidRPr="00B1541C">
              <w:t>умеренный</w:t>
            </w:r>
          </w:p>
        </w:tc>
        <w:tc>
          <w:tcPr>
            <w:tcW w:w="3978"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принятие  </w:t>
            </w:r>
            <w:proofErr w:type="gramStart"/>
            <w:r w:rsidRPr="00B1541C">
              <w:t>нормативных</w:t>
            </w:r>
            <w:proofErr w:type="gramEnd"/>
            <w:r w:rsidRPr="00B1541C">
              <w:t xml:space="preserve">   правовых</w:t>
            </w:r>
          </w:p>
          <w:p w:rsidR="0000407B" w:rsidRPr="00B1541C" w:rsidRDefault="0000407B" w:rsidP="0000407B">
            <w:pPr>
              <w:autoSpaceDE w:val="0"/>
              <w:autoSpaceDN w:val="0"/>
              <w:adjustRightInd w:val="0"/>
            </w:pPr>
            <w:r w:rsidRPr="00B1541C">
              <w:t>актов   Шумерлинского района,</w:t>
            </w:r>
          </w:p>
          <w:p w:rsidR="0000407B" w:rsidRPr="00B1541C" w:rsidRDefault="0000407B" w:rsidP="0000407B">
            <w:pPr>
              <w:autoSpaceDE w:val="0"/>
              <w:autoSpaceDN w:val="0"/>
              <w:adjustRightInd w:val="0"/>
            </w:pPr>
            <w:proofErr w:type="gramStart"/>
            <w:r w:rsidRPr="00B1541C">
              <w:t>регулирующих</w:t>
            </w:r>
            <w:proofErr w:type="gramEnd"/>
            <w:r w:rsidRPr="00B1541C">
              <w:t xml:space="preserve">  сферу   управления</w:t>
            </w:r>
          </w:p>
          <w:p w:rsidR="0000407B" w:rsidRPr="00B1541C" w:rsidRDefault="0000407B" w:rsidP="0000407B">
            <w:pPr>
              <w:autoSpaceDE w:val="0"/>
              <w:autoSpaceDN w:val="0"/>
              <w:adjustRightInd w:val="0"/>
            </w:pPr>
            <w:r w:rsidRPr="00B1541C">
              <w:t>общественными         финансами,</w:t>
            </w:r>
          </w:p>
          <w:p w:rsidR="0000407B" w:rsidRPr="00B1541C" w:rsidRDefault="0000407B" w:rsidP="0000407B">
            <w:pPr>
              <w:autoSpaceDE w:val="0"/>
              <w:autoSpaceDN w:val="0"/>
              <w:adjustRightInd w:val="0"/>
            </w:pPr>
            <w:r w:rsidRPr="00B1541C">
              <w:t>муниципальным     долгом     и</w:t>
            </w:r>
          </w:p>
          <w:p w:rsidR="0000407B" w:rsidRPr="00B1541C" w:rsidRDefault="0000407B" w:rsidP="0000407B">
            <w:pPr>
              <w:autoSpaceDE w:val="0"/>
              <w:autoSpaceDN w:val="0"/>
              <w:adjustRightInd w:val="0"/>
            </w:pPr>
            <w:r w:rsidRPr="00B1541C">
              <w:t>муниципальным       имуществом</w:t>
            </w:r>
          </w:p>
          <w:p w:rsidR="0000407B" w:rsidRPr="00B1541C" w:rsidRDefault="0000407B" w:rsidP="0000407B">
            <w:pPr>
              <w:autoSpaceDE w:val="0"/>
              <w:autoSpaceDN w:val="0"/>
              <w:adjustRightInd w:val="0"/>
            </w:pPr>
            <w:r w:rsidRPr="00B1541C">
              <w:t xml:space="preserve">Шумерлинского района;           </w:t>
            </w:r>
          </w:p>
          <w:p w:rsidR="0000407B" w:rsidRPr="00B1541C" w:rsidRDefault="0000407B" w:rsidP="0000407B">
            <w:pPr>
              <w:autoSpaceDE w:val="0"/>
              <w:autoSpaceDN w:val="0"/>
              <w:adjustRightInd w:val="0"/>
            </w:pPr>
            <w:r w:rsidRPr="00B1541C">
              <w:t xml:space="preserve">усиление       контроля       </w:t>
            </w:r>
            <w:proofErr w:type="gramStart"/>
            <w:r w:rsidRPr="00B1541C">
              <w:t>за</w:t>
            </w:r>
            <w:proofErr w:type="gramEnd"/>
          </w:p>
          <w:p w:rsidR="0000407B" w:rsidRPr="00B1541C" w:rsidRDefault="0000407B" w:rsidP="0000407B">
            <w:pPr>
              <w:autoSpaceDE w:val="0"/>
              <w:autoSpaceDN w:val="0"/>
              <w:adjustRightInd w:val="0"/>
            </w:pPr>
            <w:r w:rsidRPr="00B1541C">
              <w:t>осуществлением институционально-</w:t>
            </w:r>
          </w:p>
          <w:p w:rsidR="0000407B" w:rsidRPr="00B1541C" w:rsidRDefault="0000407B" w:rsidP="0000407B">
            <w:pPr>
              <w:autoSpaceDE w:val="0"/>
              <w:autoSpaceDN w:val="0"/>
              <w:adjustRightInd w:val="0"/>
            </w:pPr>
            <w:r w:rsidRPr="00B1541C">
              <w:t>правовых преобразований в  сфере</w:t>
            </w:r>
          </w:p>
          <w:p w:rsidR="0000407B" w:rsidRPr="00B1541C" w:rsidRDefault="0000407B" w:rsidP="0000407B">
            <w:pPr>
              <w:autoSpaceDE w:val="0"/>
              <w:autoSpaceDN w:val="0"/>
              <w:adjustRightInd w:val="0"/>
            </w:pPr>
            <w:r w:rsidRPr="00B1541C">
              <w:t xml:space="preserve">управления         </w:t>
            </w:r>
            <w:proofErr w:type="gramStart"/>
            <w:r w:rsidRPr="00B1541C">
              <w:t>общественными</w:t>
            </w:r>
            <w:proofErr w:type="gramEnd"/>
          </w:p>
          <w:p w:rsidR="0000407B" w:rsidRPr="00B1541C" w:rsidRDefault="0000407B" w:rsidP="0000407B">
            <w:pPr>
              <w:autoSpaceDE w:val="0"/>
              <w:autoSpaceDN w:val="0"/>
              <w:adjustRightInd w:val="0"/>
            </w:pPr>
            <w:r w:rsidRPr="00B1541C">
              <w:t xml:space="preserve">финансами,       </w:t>
            </w:r>
            <w:proofErr w:type="gramStart"/>
            <w:r w:rsidRPr="00B1541C">
              <w:t>муниципальным</w:t>
            </w:r>
            <w:proofErr w:type="gramEnd"/>
          </w:p>
          <w:p w:rsidR="0000407B" w:rsidRPr="00B1541C" w:rsidRDefault="0000407B" w:rsidP="0000407B">
            <w:pPr>
              <w:autoSpaceDE w:val="0"/>
              <w:autoSpaceDN w:val="0"/>
              <w:adjustRightInd w:val="0"/>
            </w:pPr>
            <w:r w:rsidRPr="00B1541C">
              <w:t>долгом     и    муниципальным</w:t>
            </w:r>
          </w:p>
          <w:p w:rsidR="0000407B" w:rsidRPr="00B1541C" w:rsidRDefault="0000407B" w:rsidP="0000407B">
            <w:pPr>
              <w:autoSpaceDE w:val="0"/>
              <w:autoSpaceDN w:val="0"/>
              <w:adjustRightInd w:val="0"/>
            </w:pPr>
            <w:r w:rsidRPr="00B1541C">
              <w:t xml:space="preserve">имуществом Шумерлинского района </w:t>
            </w:r>
          </w:p>
        </w:tc>
      </w:tr>
      <w:tr w:rsidR="0000407B" w:rsidRPr="00B1541C" w:rsidTr="0000407B">
        <w:trPr>
          <w:trHeight w:val="4188"/>
          <w:tblCellSpacing w:w="5" w:type="nil"/>
        </w:trPr>
        <w:tc>
          <w:tcPr>
            <w:tcW w:w="3861"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Организационные риски:         </w:t>
            </w:r>
          </w:p>
          <w:p w:rsidR="0000407B" w:rsidRPr="00B1541C" w:rsidRDefault="0000407B" w:rsidP="0000407B">
            <w:pPr>
              <w:autoSpaceDE w:val="0"/>
              <w:autoSpaceDN w:val="0"/>
              <w:adjustRightInd w:val="0"/>
            </w:pPr>
            <w:r w:rsidRPr="00B1541C">
              <w:t>неактуальность  прогнозирования</w:t>
            </w:r>
          </w:p>
          <w:p w:rsidR="0000407B" w:rsidRPr="00B1541C" w:rsidRDefault="0000407B" w:rsidP="0000407B">
            <w:pPr>
              <w:autoSpaceDE w:val="0"/>
              <w:autoSpaceDN w:val="0"/>
              <w:adjustRightInd w:val="0"/>
            </w:pPr>
            <w:r w:rsidRPr="00B1541C">
              <w:t>и   запаздывание    разработки,</w:t>
            </w:r>
          </w:p>
          <w:p w:rsidR="0000407B" w:rsidRPr="00B1541C" w:rsidRDefault="0000407B" w:rsidP="0000407B">
            <w:pPr>
              <w:autoSpaceDE w:val="0"/>
              <w:autoSpaceDN w:val="0"/>
              <w:adjustRightInd w:val="0"/>
            </w:pPr>
            <w:r w:rsidRPr="00B1541C">
              <w:t>согласования    и    выполнения</w:t>
            </w:r>
          </w:p>
          <w:p w:rsidR="0000407B" w:rsidRPr="00B1541C" w:rsidRDefault="0000407B" w:rsidP="0000407B">
            <w:pPr>
              <w:autoSpaceDE w:val="0"/>
              <w:autoSpaceDN w:val="0"/>
              <w:adjustRightInd w:val="0"/>
            </w:pPr>
            <w:r w:rsidRPr="00B1541C">
              <w:t xml:space="preserve">мероприятий    </w:t>
            </w:r>
            <w:proofErr w:type="gramStart"/>
            <w:r w:rsidRPr="00B1541C">
              <w:t>Муниципальной</w:t>
            </w:r>
            <w:proofErr w:type="gramEnd"/>
          </w:p>
          <w:p w:rsidR="0000407B" w:rsidRPr="00B1541C" w:rsidRDefault="0000407B" w:rsidP="0000407B">
            <w:pPr>
              <w:autoSpaceDE w:val="0"/>
              <w:autoSpaceDN w:val="0"/>
              <w:adjustRightInd w:val="0"/>
            </w:pPr>
            <w:r w:rsidRPr="00B1541C">
              <w:t xml:space="preserve">программы;                     </w:t>
            </w:r>
          </w:p>
          <w:p w:rsidR="0000407B" w:rsidRPr="00B1541C" w:rsidRDefault="0000407B" w:rsidP="0000407B">
            <w:pPr>
              <w:autoSpaceDE w:val="0"/>
              <w:autoSpaceDN w:val="0"/>
              <w:adjustRightInd w:val="0"/>
            </w:pPr>
            <w:r w:rsidRPr="00B1541C">
              <w:t>недостаточная    гибкость     и</w:t>
            </w:r>
          </w:p>
          <w:p w:rsidR="0000407B" w:rsidRPr="00B1541C" w:rsidRDefault="0000407B" w:rsidP="0000407B">
            <w:pPr>
              <w:autoSpaceDE w:val="0"/>
              <w:autoSpaceDN w:val="0"/>
              <w:adjustRightInd w:val="0"/>
            </w:pPr>
            <w:proofErr w:type="spellStart"/>
            <w:r w:rsidRPr="00B1541C">
              <w:t>адаптируемость</w:t>
            </w:r>
            <w:proofErr w:type="spellEnd"/>
            <w:r w:rsidRPr="00B1541C">
              <w:t xml:space="preserve">  Муниципальной</w:t>
            </w:r>
          </w:p>
          <w:p w:rsidR="0000407B" w:rsidRPr="00B1541C" w:rsidRDefault="0000407B" w:rsidP="0000407B">
            <w:pPr>
              <w:autoSpaceDE w:val="0"/>
              <w:autoSpaceDN w:val="0"/>
              <w:adjustRightInd w:val="0"/>
            </w:pPr>
            <w:r w:rsidRPr="00B1541C">
              <w:t>программы к  изменению  мировых</w:t>
            </w:r>
          </w:p>
          <w:p w:rsidR="0000407B" w:rsidRPr="00B1541C" w:rsidRDefault="0000407B" w:rsidP="0000407B">
            <w:pPr>
              <w:autoSpaceDE w:val="0"/>
              <w:autoSpaceDN w:val="0"/>
              <w:adjustRightInd w:val="0"/>
            </w:pPr>
            <w:r w:rsidRPr="00B1541C">
              <w:t xml:space="preserve">тенденций        </w:t>
            </w:r>
            <w:proofErr w:type="gramStart"/>
            <w:r w:rsidRPr="00B1541C">
              <w:t>экономического</w:t>
            </w:r>
            <w:proofErr w:type="gramEnd"/>
          </w:p>
          <w:p w:rsidR="0000407B" w:rsidRPr="00B1541C" w:rsidRDefault="0000407B" w:rsidP="0000407B">
            <w:pPr>
              <w:autoSpaceDE w:val="0"/>
              <w:autoSpaceDN w:val="0"/>
              <w:adjustRightInd w:val="0"/>
            </w:pPr>
            <w:r w:rsidRPr="00B1541C">
              <w:t xml:space="preserve">развития,      ситуации      </w:t>
            </w:r>
            <w:proofErr w:type="gramStart"/>
            <w:r w:rsidRPr="00B1541C">
              <w:t>на</w:t>
            </w:r>
            <w:proofErr w:type="gramEnd"/>
          </w:p>
          <w:p w:rsidR="0000407B" w:rsidRPr="00B1541C" w:rsidRDefault="0000407B" w:rsidP="0000407B">
            <w:pPr>
              <w:autoSpaceDE w:val="0"/>
              <w:autoSpaceDN w:val="0"/>
              <w:adjustRightInd w:val="0"/>
            </w:pPr>
            <w:r w:rsidRPr="00B1541C">
              <w:t xml:space="preserve">финансовых       </w:t>
            </w:r>
            <w:proofErr w:type="gramStart"/>
            <w:r w:rsidRPr="00B1541C">
              <w:t>рынках</w:t>
            </w:r>
            <w:proofErr w:type="gramEnd"/>
            <w:r w:rsidRPr="00B1541C">
              <w:t xml:space="preserve">       и</w:t>
            </w:r>
          </w:p>
          <w:p w:rsidR="0000407B" w:rsidRPr="00B1541C" w:rsidRDefault="0000407B" w:rsidP="0000407B">
            <w:pPr>
              <w:autoSpaceDE w:val="0"/>
              <w:autoSpaceDN w:val="0"/>
              <w:adjustRightInd w:val="0"/>
            </w:pPr>
            <w:r w:rsidRPr="00B1541C">
              <w:t>организационным      изменениям</w:t>
            </w:r>
          </w:p>
          <w:p w:rsidR="0000407B" w:rsidRPr="00B1541C" w:rsidRDefault="0000407B" w:rsidP="0000407B">
            <w:pPr>
              <w:autoSpaceDE w:val="0"/>
              <w:autoSpaceDN w:val="0"/>
              <w:adjustRightInd w:val="0"/>
            </w:pPr>
            <w:r w:rsidRPr="00B1541C">
              <w:t>органов местной власти</w:t>
            </w:r>
          </w:p>
          <w:p w:rsidR="0000407B" w:rsidRPr="00B1541C" w:rsidRDefault="0000407B" w:rsidP="0000407B">
            <w:pPr>
              <w:autoSpaceDE w:val="0"/>
              <w:autoSpaceDN w:val="0"/>
              <w:adjustRightInd w:val="0"/>
            </w:pPr>
            <w:r w:rsidRPr="00B1541C">
              <w:t xml:space="preserve"> </w:t>
            </w:r>
          </w:p>
          <w:p w:rsidR="0000407B" w:rsidRPr="00B1541C" w:rsidRDefault="0000407B" w:rsidP="0000407B">
            <w:pPr>
              <w:autoSpaceDE w:val="0"/>
              <w:autoSpaceDN w:val="0"/>
              <w:adjustRightInd w:val="0"/>
            </w:pPr>
          </w:p>
        </w:tc>
        <w:tc>
          <w:tcPr>
            <w:tcW w:w="1287"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ind w:right="-30"/>
            </w:pPr>
            <w:r w:rsidRPr="00B1541C">
              <w:t>умеренный</w:t>
            </w:r>
          </w:p>
        </w:tc>
        <w:tc>
          <w:tcPr>
            <w:tcW w:w="3978"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повышение     квалификации     и</w:t>
            </w:r>
          </w:p>
          <w:p w:rsidR="0000407B" w:rsidRPr="00B1541C" w:rsidRDefault="0000407B" w:rsidP="0000407B">
            <w:pPr>
              <w:autoSpaceDE w:val="0"/>
              <w:autoSpaceDN w:val="0"/>
              <w:adjustRightInd w:val="0"/>
            </w:pPr>
            <w:r w:rsidRPr="00B1541C">
              <w:t>ответственности        персонала</w:t>
            </w:r>
          </w:p>
          <w:p w:rsidR="0000407B" w:rsidRPr="00B1541C" w:rsidRDefault="0000407B" w:rsidP="0000407B">
            <w:pPr>
              <w:autoSpaceDE w:val="0"/>
              <w:autoSpaceDN w:val="0"/>
              <w:adjustRightInd w:val="0"/>
            </w:pPr>
            <w:r w:rsidRPr="00B1541C">
              <w:t>ответственного   исполнителя   и</w:t>
            </w:r>
          </w:p>
          <w:p w:rsidR="0000407B" w:rsidRPr="00B1541C" w:rsidRDefault="0000407B" w:rsidP="0000407B">
            <w:pPr>
              <w:autoSpaceDE w:val="0"/>
              <w:autoSpaceDN w:val="0"/>
              <w:adjustRightInd w:val="0"/>
            </w:pPr>
            <w:r w:rsidRPr="00B1541C">
              <w:t xml:space="preserve">соисполнителей   </w:t>
            </w:r>
            <w:proofErr w:type="gramStart"/>
            <w:r w:rsidRPr="00B1541C">
              <w:t>Муниципальной</w:t>
            </w:r>
            <w:proofErr w:type="gramEnd"/>
          </w:p>
          <w:p w:rsidR="0000407B" w:rsidRPr="00B1541C" w:rsidRDefault="0000407B" w:rsidP="0000407B">
            <w:pPr>
              <w:autoSpaceDE w:val="0"/>
              <w:autoSpaceDN w:val="0"/>
              <w:adjustRightInd w:val="0"/>
            </w:pPr>
            <w:r w:rsidRPr="00B1541C">
              <w:t xml:space="preserve">программы  </w:t>
            </w:r>
            <w:proofErr w:type="gramStart"/>
            <w:r w:rsidRPr="00B1541C">
              <w:t>для</w:t>
            </w:r>
            <w:proofErr w:type="gramEnd"/>
            <w:r w:rsidRPr="00B1541C">
              <w:t xml:space="preserve">  своевременной  и</w:t>
            </w:r>
          </w:p>
          <w:p w:rsidR="0000407B" w:rsidRPr="00B1541C" w:rsidRDefault="0000407B" w:rsidP="0000407B">
            <w:pPr>
              <w:autoSpaceDE w:val="0"/>
              <w:autoSpaceDN w:val="0"/>
              <w:adjustRightInd w:val="0"/>
            </w:pPr>
            <w:r w:rsidRPr="00B1541C">
              <w:t>эффективной           реализации</w:t>
            </w:r>
          </w:p>
          <w:p w:rsidR="0000407B" w:rsidRPr="00B1541C" w:rsidRDefault="0000407B" w:rsidP="0000407B">
            <w:pPr>
              <w:autoSpaceDE w:val="0"/>
              <w:autoSpaceDN w:val="0"/>
              <w:adjustRightInd w:val="0"/>
            </w:pPr>
            <w:r w:rsidRPr="00B1541C">
              <w:t xml:space="preserve">предусмотренных мероприятий;    </w:t>
            </w:r>
          </w:p>
          <w:p w:rsidR="0000407B" w:rsidRPr="00B1541C" w:rsidRDefault="0000407B" w:rsidP="0000407B">
            <w:pPr>
              <w:autoSpaceDE w:val="0"/>
              <w:autoSpaceDN w:val="0"/>
              <w:adjustRightInd w:val="0"/>
            </w:pPr>
            <w:r w:rsidRPr="00B1541C">
              <w:t>координация         деятельности</w:t>
            </w:r>
          </w:p>
          <w:p w:rsidR="0000407B" w:rsidRPr="00B1541C" w:rsidRDefault="0000407B" w:rsidP="0000407B">
            <w:pPr>
              <w:autoSpaceDE w:val="0"/>
              <w:autoSpaceDN w:val="0"/>
              <w:adjustRightInd w:val="0"/>
            </w:pPr>
            <w:r w:rsidRPr="00B1541C">
              <w:t>персонала         ответственного</w:t>
            </w:r>
          </w:p>
          <w:p w:rsidR="0000407B" w:rsidRPr="00B1541C" w:rsidRDefault="0000407B" w:rsidP="0000407B">
            <w:pPr>
              <w:autoSpaceDE w:val="0"/>
              <w:autoSpaceDN w:val="0"/>
              <w:adjustRightInd w:val="0"/>
            </w:pPr>
            <w:r w:rsidRPr="00B1541C">
              <w:t>исполнителя  и   соисполнителей,</w:t>
            </w:r>
          </w:p>
          <w:p w:rsidR="0000407B" w:rsidRPr="00B1541C" w:rsidRDefault="0000407B" w:rsidP="0000407B">
            <w:pPr>
              <w:autoSpaceDE w:val="0"/>
              <w:autoSpaceDN w:val="0"/>
              <w:adjustRightInd w:val="0"/>
            </w:pPr>
            <w:r w:rsidRPr="00B1541C">
              <w:t xml:space="preserve">налаживание     </w:t>
            </w:r>
            <w:proofErr w:type="gramStart"/>
            <w:r w:rsidRPr="00B1541C">
              <w:t>административных</w:t>
            </w:r>
            <w:proofErr w:type="gramEnd"/>
          </w:p>
          <w:p w:rsidR="0000407B" w:rsidRPr="00B1541C" w:rsidRDefault="0000407B" w:rsidP="0000407B">
            <w:pPr>
              <w:autoSpaceDE w:val="0"/>
              <w:autoSpaceDN w:val="0"/>
              <w:adjustRightInd w:val="0"/>
            </w:pPr>
            <w:r w:rsidRPr="00B1541C">
              <w:t>процедур  для  снижения  данного</w:t>
            </w:r>
          </w:p>
          <w:p w:rsidR="0000407B" w:rsidRPr="00B1541C" w:rsidRDefault="0000407B" w:rsidP="0000407B">
            <w:pPr>
              <w:autoSpaceDE w:val="0"/>
              <w:autoSpaceDN w:val="0"/>
              <w:adjustRightInd w:val="0"/>
            </w:pPr>
            <w:r w:rsidRPr="00B1541C">
              <w:t xml:space="preserve">риска,  усиление   контроля   </w:t>
            </w:r>
            <w:proofErr w:type="gramStart"/>
            <w:r w:rsidRPr="00B1541C">
              <w:t>за</w:t>
            </w:r>
            <w:proofErr w:type="gramEnd"/>
          </w:p>
          <w:p w:rsidR="0000407B" w:rsidRPr="00B1541C" w:rsidRDefault="0000407B" w:rsidP="0000407B">
            <w:pPr>
              <w:autoSpaceDE w:val="0"/>
              <w:autoSpaceDN w:val="0"/>
              <w:adjustRightInd w:val="0"/>
            </w:pPr>
            <w:r w:rsidRPr="00B1541C">
              <w:t>ходом реализации Муниципальной</w:t>
            </w:r>
          </w:p>
          <w:p w:rsidR="0000407B" w:rsidRPr="00B1541C" w:rsidRDefault="0000407B" w:rsidP="0000407B">
            <w:pPr>
              <w:autoSpaceDE w:val="0"/>
              <w:autoSpaceDN w:val="0"/>
              <w:adjustRightInd w:val="0"/>
            </w:pPr>
            <w:r w:rsidRPr="00B1541C">
              <w:t xml:space="preserve">программы                       </w:t>
            </w:r>
          </w:p>
        </w:tc>
      </w:tr>
      <w:tr w:rsidR="0000407B" w:rsidRPr="00B1541C" w:rsidTr="0000407B">
        <w:trPr>
          <w:trHeight w:val="2400"/>
          <w:tblCellSpacing w:w="5" w:type="nil"/>
        </w:trPr>
        <w:tc>
          <w:tcPr>
            <w:tcW w:w="3861"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Финансовые риски:              </w:t>
            </w:r>
          </w:p>
          <w:p w:rsidR="0000407B" w:rsidRPr="00B1541C" w:rsidRDefault="0000407B" w:rsidP="0000407B">
            <w:pPr>
              <w:autoSpaceDE w:val="0"/>
              <w:autoSpaceDN w:val="0"/>
              <w:adjustRightInd w:val="0"/>
            </w:pPr>
            <w:r w:rsidRPr="00B1541C">
              <w:t>дефицит   бюджетных    средств,</w:t>
            </w:r>
          </w:p>
          <w:p w:rsidR="0000407B" w:rsidRPr="00B1541C" w:rsidRDefault="0000407B" w:rsidP="0000407B">
            <w:pPr>
              <w:autoSpaceDE w:val="0"/>
              <w:autoSpaceDN w:val="0"/>
              <w:adjustRightInd w:val="0"/>
            </w:pPr>
            <w:proofErr w:type="gramStart"/>
            <w:r w:rsidRPr="00B1541C">
              <w:t>необходимых</w:t>
            </w:r>
            <w:proofErr w:type="gramEnd"/>
            <w:r w:rsidRPr="00B1541C">
              <w:t xml:space="preserve">    на    реализацию</w:t>
            </w:r>
          </w:p>
          <w:p w:rsidR="0000407B" w:rsidRPr="00B1541C" w:rsidRDefault="0000407B" w:rsidP="0000407B">
            <w:pPr>
              <w:autoSpaceDE w:val="0"/>
              <w:autoSpaceDN w:val="0"/>
              <w:adjustRightInd w:val="0"/>
            </w:pPr>
            <w:r w:rsidRPr="00B1541C">
              <w:t>Муниципальной      программы,</w:t>
            </w:r>
          </w:p>
          <w:p w:rsidR="0000407B" w:rsidRPr="00B1541C" w:rsidRDefault="0000407B" w:rsidP="0000407B">
            <w:pPr>
              <w:autoSpaceDE w:val="0"/>
              <w:autoSpaceDN w:val="0"/>
              <w:adjustRightInd w:val="0"/>
            </w:pPr>
            <w:r w:rsidRPr="00B1541C">
              <w:t>зависимость   от    привлечения</w:t>
            </w:r>
          </w:p>
          <w:p w:rsidR="0000407B" w:rsidRPr="00B1541C" w:rsidRDefault="0000407B" w:rsidP="0000407B">
            <w:pPr>
              <w:autoSpaceDE w:val="0"/>
              <w:autoSpaceDN w:val="0"/>
              <w:adjustRightInd w:val="0"/>
            </w:pPr>
            <w:r w:rsidRPr="00B1541C">
              <w:t xml:space="preserve">средств     из     </w:t>
            </w:r>
            <w:proofErr w:type="gramStart"/>
            <w:r w:rsidRPr="00B1541C">
              <w:t>федерального</w:t>
            </w:r>
            <w:proofErr w:type="gramEnd"/>
          </w:p>
          <w:p w:rsidR="0000407B" w:rsidRPr="00B1541C" w:rsidRDefault="0000407B" w:rsidP="0000407B">
            <w:pPr>
              <w:autoSpaceDE w:val="0"/>
              <w:autoSpaceDN w:val="0"/>
              <w:adjustRightInd w:val="0"/>
            </w:pPr>
            <w:r w:rsidRPr="00B1541C">
              <w:t xml:space="preserve">бюджета;                       </w:t>
            </w:r>
          </w:p>
          <w:p w:rsidR="0000407B" w:rsidRPr="00B1541C" w:rsidRDefault="0000407B" w:rsidP="0000407B">
            <w:pPr>
              <w:autoSpaceDE w:val="0"/>
              <w:autoSpaceDN w:val="0"/>
              <w:adjustRightInd w:val="0"/>
            </w:pPr>
            <w:r w:rsidRPr="00B1541C">
              <w:t>недостаточное       привлечение</w:t>
            </w:r>
          </w:p>
          <w:p w:rsidR="0000407B" w:rsidRPr="00B1541C" w:rsidRDefault="0000407B" w:rsidP="0000407B">
            <w:pPr>
              <w:autoSpaceDE w:val="0"/>
              <w:autoSpaceDN w:val="0"/>
              <w:adjustRightInd w:val="0"/>
            </w:pPr>
            <w:r w:rsidRPr="00B1541C">
              <w:t>внебюджетных  заемных  средств,</w:t>
            </w:r>
          </w:p>
          <w:p w:rsidR="0000407B" w:rsidRPr="00B1541C" w:rsidRDefault="0000407B" w:rsidP="0000407B">
            <w:pPr>
              <w:autoSpaceDE w:val="0"/>
              <w:autoSpaceDN w:val="0"/>
              <w:adjustRightInd w:val="0"/>
            </w:pPr>
            <w:r w:rsidRPr="00B1541C">
              <w:t>необходимых  для   эффективного</w:t>
            </w:r>
          </w:p>
          <w:p w:rsidR="0000407B" w:rsidRPr="00B1541C" w:rsidRDefault="0000407B" w:rsidP="0000407B">
            <w:pPr>
              <w:autoSpaceDE w:val="0"/>
              <w:autoSpaceDN w:val="0"/>
              <w:adjustRightInd w:val="0"/>
            </w:pPr>
            <w:r w:rsidRPr="00B1541C">
              <w:t xml:space="preserve">управления      </w:t>
            </w:r>
            <w:proofErr w:type="gramStart"/>
            <w:r w:rsidRPr="00B1541C">
              <w:t>муниципальным</w:t>
            </w:r>
            <w:proofErr w:type="gramEnd"/>
          </w:p>
          <w:p w:rsidR="0000407B" w:rsidRPr="00B1541C" w:rsidRDefault="0000407B" w:rsidP="0000407B">
            <w:pPr>
              <w:autoSpaceDE w:val="0"/>
              <w:autoSpaceDN w:val="0"/>
              <w:adjustRightInd w:val="0"/>
            </w:pPr>
            <w:r w:rsidRPr="00B1541C">
              <w:t xml:space="preserve">долгом Шумерлинского района </w:t>
            </w:r>
          </w:p>
        </w:tc>
        <w:tc>
          <w:tcPr>
            <w:tcW w:w="1287"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 высокий </w:t>
            </w:r>
          </w:p>
        </w:tc>
        <w:tc>
          <w:tcPr>
            <w:tcW w:w="3978"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обеспечение    </w:t>
            </w:r>
            <w:proofErr w:type="gramStart"/>
            <w:r w:rsidRPr="00B1541C">
              <w:t>сбалансированного</w:t>
            </w:r>
            <w:proofErr w:type="gramEnd"/>
          </w:p>
          <w:p w:rsidR="0000407B" w:rsidRPr="00B1541C" w:rsidRDefault="0000407B" w:rsidP="0000407B">
            <w:pPr>
              <w:autoSpaceDE w:val="0"/>
              <w:autoSpaceDN w:val="0"/>
              <w:adjustRightInd w:val="0"/>
            </w:pPr>
            <w:r w:rsidRPr="00B1541C">
              <w:t>распределения финансовых средств</w:t>
            </w:r>
          </w:p>
          <w:p w:rsidR="0000407B" w:rsidRPr="00B1541C" w:rsidRDefault="0000407B" w:rsidP="0000407B">
            <w:pPr>
              <w:autoSpaceDE w:val="0"/>
              <w:autoSpaceDN w:val="0"/>
              <w:adjustRightInd w:val="0"/>
            </w:pPr>
            <w:r w:rsidRPr="00B1541C">
              <w:t>по     основным     мероприятиям</w:t>
            </w:r>
          </w:p>
          <w:p w:rsidR="0000407B" w:rsidRPr="00B1541C" w:rsidRDefault="0000407B" w:rsidP="0000407B">
            <w:pPr>
              <w:autoSpaceDE w:val="0"/>
              <w:autoSpaceDN w:val="0"/>
              <w:adjustRightInd w:val="0"/>
            </w:pPr>
            <w:r w:rsidRPr="00B1541C">
              <w:t>Муниципальной</w:t>
            </w:r>
            <w:r>
              <w:t xml:space="preserve"> </w:t>
            </w:r>
            <w:r w:rsidRPr="00B1541C">
              <w:t xml:space="preserve">программы      </w:t>
            </w:r>
            <w:proofErr w:type="gramStart"/>
            <w:r w:rsidRPr="00B1541C">
              <w:t>в</w:t>
            </w:r>
            <w:proofErr w:type="gramEnd"/>
          </w:p>
          <w:p w:rsidR="0000407B" w:rsidRPr="00B1541C" w:rsidRDefault="0000407B" w:rsidP="0000407B">
            <w:pPr>
              <w:autoSpaceDE w:val="0"/>
              <w:autoSpaceDN w:val="0"/>
              <w:adjustRightInd w:val="0"/>
            </w:pPr>
            <w:r w:rsidRPr="00B1541C">
              <w:t xml:space="preserve">соответствии    с     </w:t>
            </w:r>
            <w:proofErr w:type="gramStart"/>
            <w:r w:rsidRPr="00B1541C">
              <w:t>ожидаемыми</w:t>
            </w:r>
            <w:proofErr w:type="gramEnd"/>
          </w:p>
          <w:p w:rsidR="0000407B" w:rsidRPr="00B1541C" w:rsidRDefault="0000407B" w:rsidP="0000407B">
            <w:pPr>
              <w:autoSpaceDE w:val="0"/>
              <w:autoSpaceDN w:val="0"/>
              <w:adjustRightInd w:val="0"/>
            </w:pPr>
            <w:r w:rsidRPr="00B1541C">
              <w:t xml:space="preserve">конечными результатами          </w:t>
            </w:r>
          </w:p>
        </w:tc>
      </w:tr>
      <w:tr w:rsidR="0000407B" w:rsidRPr="00B1541C" w:rsidTr="0000407B">
        <w:trPr>
          <w:trHeight w:val="1600"/>
          <w:tblCellSpacing w:w="5" w:type="nil"/>
        </w:trPr>
        <w:tc>
          <w:tcPr>
            <w:tcW w:w="3861"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Непредвиденные риски           </w:t>
            </w:r>
          </w:p>
          <w:p w:rsidR="0000407B" w:rsidRPr="00B1541C" w:rsidRDefault="0000407B" w:rsidP="0000407B">
            <w:pPr>
              <w:autoSpaceDE w:val="0"/>
              <w:autoSpaceDN w:val="0"/>
              <w:adjustRightInd w:val="0"/>
            </w:pPr>
            <w:r w:rsidRPr="00B1541C">
              <w:t>резкое   ухудшение    состояния</w:t>
            </w:r>
          </w:p>
          <w:p w:rsidR="0000407B" w:rsidRPr="00B1541C" w:rsidRDefault="0000407B" w:rsidP="0000407B">
            <w:pPr>
              <w:autoSpaceDE w:val="0"/>
              <w:autoSpaceDN w:val="0"/>
              <w:adjustRightInd w:val="0"/>
            </w:pPr>
            <w:r w:rsidRPr="00B1541C">
              <w:t xml:space="preserve">экономики,     ситуации      </w:t>
            </w:r>
            <w:proofErr w:type="gramStart"/>
            <w:r w:rsidRPr="00B1541C">
              <w:t>на</w:t>
            </w:r>
            <w:proofErr w:type="gramEnd"/>
          </w:p>
          <w:p w:rsidR="0000407B" w:rsidRPr="00B1541C" w:rsidRDefault="0000407B" w:rsidP="0000407B">
            <w:pPr>
              <w:autoSpaceDE w:val="0"/>
              <w:autoSpaceDN w:val="0"/>
              <w:adjustRightInd w:val="0"/>
            </w:pPr>
            <w:r w:rsidRPr="00B1541C">
              <w:t xml:space="preserve">финансовых  рынках   </w:t>
            </w:r>
            <w:proofErr w:type="gramStart"/>
            <w:r w:rsidRPr="00B1541C">
              <w:t>вследствие</w:t>
            </w:r>
            <w:proofErr w:type="gramEnd"/>
          </w:p>
          <w:p w:rsidR="0000407B" w:rsidRPr="00B1541C" w:rsidRDefault="0000407B" w:rsidP="0000407B">
            <w:pPr>
              <w:autoSpaceDE w:val="0"/>
              <w:autoSpaceDN w:val="0"/>
              <w:adjustRightInd w:val="0"/>
            </w:pPr>
            <w:r w:rsidRPr="00B1541C">
              <w:t>финансового  и   экономического</w:t>
            </w:r>
          </w:p>
          <w:p w:rsidR="0000407B" w:rsidRPr="00B1541C" w:rsidRDefault="0000407B" w:rsidP="0000407B">
            <w:pPr>
              <w:autoSpaceDE w:val="0"/>
              <w:autoSpaceDN w:val="0"/>
              <w:adjustRightInd w:val="0"/>
            </w:pPr>
            <w:r w:rsidRPr="00B1541C">
              <w:t xml:space="preserve">кризиса;                       </w:t>
            </w:r>
          </w:p>
          <w:p w:rsidR="0000407B" w:rsidRPr="00B1541C" w:rsidRDefault="0000407B" w:rsidP="0000407B">
            <w:pPr>
              <w:autoSpaceDE w:val="0"/>
              <w:autoSpaceDN w:val="0"/>
              <w:adjustRightInd w:val="0"/>
            </w:pPr>
            <w:r w:rsidRPr="00B1541C">
              <w:t>природные     и     техногенные</w:t>
            </w:r>
          </w:p>
          <w:p w:rsidR="0000407B" w:rsidRPr="00B1541C" w:rsidRDefault="0000407B" w:rsidP="0000407B">
            <w:pPr>
              <w:autoSpaceDE w:val="0"/>
              <w:autoSpaceDN w:val="0"/>
              <w:adjustRightInd w:val="0"/>
            </w:pPr>
            <w:r w:rsidRPr="00B1541C">
              <w:t xml:space="preserve">катастрофы, стихийные бедствия </w:t>
            </w:r>
          </w:p>
        </w:tc>
        <w:tc>
          <w:tcPr>
            <w:tcW w:w="1287"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 xml:space="preserve"> высокий </w:t>
            </w:r>
          </w:p>
        </w:tc>
        <w:tc>
          <w:tcPr>
            <w:tcW w:w="3978" w:type="dxa"/>
            <w:tcBorders>
              <w:left w:val="single" w:sz="8" w:space="0" w:color="auto"/>
              <w:bottom w:val="single" w:sz="8" w:space="0" w:color="auto"/>
              <w:right w:val="single" w:sz="8" w:space="0" w:color="auto"/>
            </w:tcBorders>
          </w:tcPr>
          <w:p w:rsidR="0000407B" w:rsidRPr="00B1541C" w:rsidRDefault="0000407B" w:rsidP="0000407B">
            <w:pPr>
              <w:autoSpaceDE w:val="0"/>
              <w:autoSpaceDN w:val="0"/>
              <w:adjustRightInd w:val="0"/>
            </w:pPr>
            <w:r w:rsidRPr="00B1541C">
              <w:t>осуществление        мониторинга</w:t>
            </w:r>
          </w:p>
          <w:p w:rsidR="0000407B" w:rsidRPr="00B1541C" w:rsidRDefault="0000407B" w:rsidP="0000407B">
            <w:pPr>
              <w:autoSpaceDE w:val="0"/>
              <w:autoSpaceDN w:val="0"/>
              <w:adjustRightInd w:val="0"/>
            </w:pPr>
            <w:r w:rsidRPr="00B1541C">
              <w:t xml:space="preserve">изменения ситуации на </w:t>
            </w:r>
            <w:proofErr w:type="gramStart"/>
            <w:r w:rsidRPr="00B1541C">
              <w:t>финансовых</w:t>
            </w:r>
            <w:proofErr w:type="gramEnd"/>
          </w:p>
          <w:p w:rsidR="0000407B" w:rsidRPr="00B1541C" w:rsidRDefault="0000407B" w:rsidP="0000407B">
            <w:pPr>
              <w:autoSpaceDE w:val="0"/>
              <w:autoSpaceDN w:val="0"/>
              <w:adjustRightInd w:val="0"/>
            </w:pPr>
            <w:proofErr w:type="gramStart"/>
            <w:r w:rsidRPr="00B1541C">
              <w:t>рынках</w:t>
            </w:r>
            <w:proofErr w:type="gramEnd"/>
            <w:r w:rsidRPr="00B1541C">
              <w:t xml:space="preserve">     и     прогнозирования</w:t>
            </w:r>
          </w:p>
          <w:p w:rsidR="0000407B" w:rsidRPr="00B1541C" w:rsidRDefault="0000407B" w:rsidP="0000407B">
            <w:pPr>
              <w:autoSpaceDE w:val="0"/>
              <w:autoSpaceDN w:val="0"/>
              <w:adjustRightInd w:val="0"/>
            </w:pPr>
            <w:r w:rsidRPr="00B1541C">
              <w:t xml:space="preserve">социально-экономического        </w:t>
            </w:r>
          </w:p>
          <w:p w:rsidR="0000407B" w:rsidRPr="00B1541C" w:rsidRDefault="0000407B" w:rsidP="0000407B">
            <w:pPr>
              <w:autoSpaceDE w:val="0"/>
              <w:autoSpaceDN w:val="0"/>
              <w:adjustRightInd w:val="0"/>
            </w:pPr>
            <w:r w:rsidRPr="00B1541C">
              <w:t xml:space="preserve">развития  в  двух  вариантах   </w:t>
            </w:r>
            <w:proofErr w:type="gramStart"/>
            <w:r w:rsidRPr="00B1541C">
              <w:t>с</w:t>
            </w:r>
            <w:proofErr w:type="gramEnd"/>
          </w:p>
          <w:p w:rsidR="0000407B" w:rsidRPr="00B1541C" w:rsidRDefault="0000407B" w:rsidP="0000407B">
            <w:pPr>
              <w:autoSpaceDE w:val="0"/>
              <w:autoSpaceDN w:val="0"/>
              <w:adjustRightInd w:val="0"/>
            </w:pPr>
            <w:r w:rsidRPr="00B1541C">
              <w:t>учетом   возможного    ухудшения</w:t>
            </w:r>
          </w:p>
          <w:p w:rsidR="0000407B" w:rsidRPr="00B1541C" w:rsidRDefault="0000407B" w:rsidP="0000407B">
            <w:pPr>
              <w:autoSpaceDE w:val="0"/>
              <w:autoSpaceDN w:val="0"/>
              <w:adjustRightInd w:val="0"/>
            </w:pPr>
            <w:r w:rsidRPr="00B1541C">
              <w:t xml:space="preserve">экономической ситуации          </w:t>
            </w:r>
          </w:p>
        </w:tc>
      </w:tr>
    </w:tbl>
    <w:p w:rsidR="0000407B" w:rsidRPr="00B1541C" w:rsidRDefault="0000407B" w:rsidP="0000407B">
      <w:pPr>
        <w:pStyle w:val="ConsPlusNormal"/>
        <w:ind w:firstLine="540"/>
        <w:jc w:val="both"/>
        <w:rPr>
          <w:sz w:val="24"/>
          <w:szCs w:val="24"/>
        </w:rPr>
      </w:pPr>
    </w:p>
    <w:p w:rsidR="0000407B" w:rsidRPr="00B1541C" w:rsidRDefault="0000407B" w:rsidP="0000407B">
      <w:pPr>
        <w:pStyle w:val="ConsPlusNormal"/>
        <w:ind w:firstLine="540"/>
        <w:jc w:val="both"/>
        <w:rPr>
          <w:sz w:val="24"/>
          <w:szCs w:val="24"/>
        </w:rPr>
      </w:pPr>
    </w:p>
    <w:p w:rsidR="0000407B" w:rsidRPr="00B1541C" w:rsidRDefault="0000407B" w:rsidP="0000407B">
      <w:pPr>
        <w:pStyle w:val="ConsPlusNormal"/>
        <w:ind w:firstLine="540"/>
        <w:jc w:val="both"/>
        <w:rPr>
          <w:sz w:val="24"/>
          <w:szCs w:val="24"/>
        </w:rPr>
      </w:pPr>
    </w:p>
    <w:p w:rsidR="0000407B" w:rsidRPr="00B1541C" w:rsidRDefault="0000407B" w:rsidP="0000407B">
      <w:pPr>
        <w:pStyle w:val="ConsPlusNormal"/>
        <w:ind w:firstLine="540"/>
        <w:jc w:val="both"/>
        <w:rPr>
          <w:rFonts w:ascii="Times New Roman" w:hAnsi="Times New Roman" w:cs="Times New Roman"/>
          <w:color w:val="FF0000"/>
          <w:sz w:val="24"/>
          <w:szCs w:val="24"/>
        </w:rPr>
      </w:pPr>
      <w:r w:rsidRPr="00B1541C">
        <w:rPr>
          <w:rFonts w:ascii="Times New Roman" w:hAnsi="Times New Roman" w:cs="Times New Roman"/>
          <w:sz w:val="24"/>
          <w:szCs w:val="24"/>
        </w:rPr>
        <w:t>Из вышеназванных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выполнения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00407B" w:rsidRDefault="0000407B" w:rsidP="0000407B">
      <w:pPr>
        <w:pStyle w:val="ConsPlusNormal"/>
        <w:ind w:firstLine="540"/>
        <w:jc w:val="both"/>
        <w:sectPr w:rsidR="0000407B" w:rsidSect="0000407B">
          <w:pgSz w:w="11906" w:h="16838"/>
          <w:pgMar w:top="567" w:right="567" w:bottom="567" w:left="1134" w:header="720" w:footer="720" w:gutter="0"/>
          <w:cols w:space="720"/>
          <w:noEndnote/>
        </w:sectPr>
      </w:pPr>
    </w:p>
    <w:p w:rsidR="0000407B" w:rsidRDefault="0000407B" w:rsidP="0000407B">
      <w:pPr>
        <w:pStyle w:val="ConsPlusNormal"/>
        <w:ind w:firstLine="540"/>
        <w:jc w:val="both"/>
        <w:rPr>
          <w:rFonts w:ascii="Times New Roman" w:hAnsi="Times New Roman" w:cs="Times New Roman"/>
          <w:sz w:val="24"/>
          <w:szCs w:val="24"/>
        </w:rPr>
      </w:pPr>
    </w:p>
    <w:p w:rsidR="0000407B" w:rsidRPr="00010950" w:rsidRDefault="0000407B" w:rsidP="0000407B">
      <w:pPr>
        <w:ind w:left="9654"/>
        <w:jc w:val="both"/>
        <w:rPr>
          <w:sz w:val="26"/>
          <w:szCs w:val="26"/>
        </w:rPr>
      </w:pPr>
      <w:r w:rsidRPr="00010950">
        <w:rPr>
          <w:sz w:val="26"/>
          <w:szCs w:val="26"/>
        </w:rPr>
        <w:t>Приложение № 1</w:t>
      </w:r>
      <w:r>
        <w:rPr>
          <w:sz w:val="26"/>
          <w:szCs w:val="26"/>
        </w:rPr>
        <w:t xml:space="preserve"> </w:t>
      </w:r>
      <w:r w:rsidRPr="00010950">
        <w:rPr>
          <w:sz w:val="26"/>
          <w:szCs w:val="26"/>
        </w:rPr>
        <w:t xml:space="preserve">к </w:t>
      </w:r>
      <w:r>
        <w:rPr>
          <w:sz w:val="26"/>
          <w:szCs w:val="26"/>
        </w:rPr>
        <w:t>муниципальной</w:t>
      </w:r>
      <w:r w:rsidRPr="00010950">
        <w:rPr>
          <w:sz w:val="26"/>
          <w:szCs w:val="26"/>
        </w:rPr>
        <w:t xml:space="preserve"> пр</w:t>
      </w:r>
      <w:r w:rsidRPr="00010950">
        <w:rPr>
          <w:sz w:val="26"/>
          <w:szCs w:val="26"/>
        </w:rPr>
        <w:t>о</w:t>
      </w:r>
      <w:r w:rsidRPr="00010950">
        <w:rPr>
          <w:sz w:val="26"/>
          <w:szCs w:val="26"/>
        </w:rPr>
        <w:t xml:space="preserve">грамме  </w:t>
      </w:r>
      <w:r>
        <w:rPr>
          <w:sz w:val="26"/>
          <w:szCs w:val="26"/>
        </w:rPr>
        <w:t xml:space="preserve">Шумерлинского района </w:t>
      </w:r>
      <w:r w:rsidRPr="00010950">
        <w:rPr>
          <w:sz w:val="26"/>
          <w:szCs w:val="26"/>
        </w:rPr>
        <w:t>«Управл</w:t>
      </w:r>
      <w:r w:rsidRPr="00010950">
        <w:rPr>
          <w:sz w:val="26"/>
          <w:szCs w:val="26"/>
        </w:rPr>
        <w:t>е</w:t>
      </w:r>
      <w:r w:rsidRPr="00010950">
        <w:rPr>
          <w:sz w:val="26"/>
          <w:szCs w:val="26"/>
        </w:rPr>
        <w:t xml:space="preserve">ние общественными финансами и </w:t>
      </w:r>
      <w:r>
        <w:rPr>
          <w:sz w:val="26"/>
          <w:szCs w:val="26"/>
        </w:rPr>
        <w:t>муниц</w:t>
      </w:r>
      <w:r>
        <w:rPr>
          <w:sz w:val="26"/>
          <w:szCs w:val="26"/>
        </w:rPr>
        <w:t>и</w:t>
      </w:r>
      <w:r>
        <w:rPr>
          <w:sz w:val="26"/>
          <w:szCs w:val="26"/>
        </w:rPr>
        <w:t xml:space="preserve">пальным </w:t>
      </w:r>
      <w:r w:rsidRPr="00010950">
        <w:rPr>
          <w:sz w:val="26"/>
          <w:szCs w:val="26"/>
        </w:rPr>
        <w:t xml:space="preserve"> долгом</w:t>
      </w:r>
      <w:r>
        <w:rPr>
          <w:sz w:val="26"/>
          <w:szCs w:val="26"/>
        </w:rPr>
        <w:t xml:space="preserve"> Шумерлинского района</w:t>
      </w:r>
      <w:r w:rsidRPr="00010950">
        <w:rPr>
          <w:sz w:val="26"/>
          <w:szCs w:val="26"/>
        </w:rPr>
        <w:t>» на 201</w:t>
      </w:r>
      <w:r>
        <w:rPr>
          <w:sz w:val="26"/>
          <w:szCs w:val="26"/>
        </w:rPr>
        <w:t>4</w:t>
      </w:r>
      <w:r w:rsidRPr="00010950">
        <w:rPr>
          <w:sz w:val="26"/>
          <w:szCs w:val="26"/>
        </w:rPr>
        <w:t>–2020 г</w:t>
      </w:r>
      <w:r w:rsidRPr="00010950">
        <w:rPr>
          <w:sz w:val="26"/>
          <w:szCs w:val="26"/>
        </w:rPr>
        <w:t>о</w:t>
      </w:r>
      <w:r w:rsidRPr="00010950">
        <w:rPr>
          <w:sz w:val="26"/>
          <w:szCs w:val="26"/>
        </w:rPr>
        <w:t xml:space="preserve">ды </w:t>
      </w:r>
    </w:p>
    <w:p w:rsidR="0000407B" w:rsidRPr="00010950" w:rsidRDefault="0000407B" w:rsidP="0000407B">
      <w:pPr>
        <w:ind w:left="8789"/>
        <w:jc w:val="center"/>
        <w:rPr>
          <w:sz w:val="26"/>
          <w:szCs w:val="26"/>
        </w:rPr>
      </w:pPr>
    </w:p>
    <w:p w:rsidR="0000407B" w:rsidRDefault="0000407B" w:rsidP="0000407B">
      <w:pPr>
        <w:jc w:val="center"/>
        <w:rPr>
          <w:b/>
          <w:sz w:val="26"/>
          <w:szCs w:val="26"/>
        </w:rPr>
      </w:pPr>
    </w:p>
    <w:p w:rsidR="0000407B" w:rsidRPr="00010950" w:rsidRDefault="0000407B" w:rsidP="0000407B">
      <w:pPr>
        <w:jc w:val="center"/>
        <w:rPr>
          <w:b/>
          <w:sz w:val="26"/>
          <w:szCs w:val="26"/>
        </w:rPr>
      </w:pPr>
    </w:p>
    <w:p w:rsidR="0000407B" w:rsidRPr="00010950" w:rsidRDefault="0000407B" w:rsidP="0000407B">
      <w:pPr>
        <w:jc w:val="center"/>
        <w:rPr>
          <w:b/>
          <w:sz w:val="26"/>
          <w:szCs w:val="26"/>
        </w:rPr>
      </w:pPr>
      <w:proofErr w:type="gramStart"/>
      <w:r w:rsidRPr="00010950">
        <w:rPr>
          <w:b/>
          <w:sz w:val="26"/>
          <w:szCs w:val="26"/>
        </w:rPr>
        <w:t>С</w:t>
      </w:r>
      <w:proofErr w:type="gramEnd"/>
      <w:r w:rsidRPr="00010950">
        <w:rPr>
          <w:b/>
          <w:sz w:val="26"/>
          <w:szCs w:val="26"/>
        </w:rPr>
        <w:t xml:space="preserve"> В Е Д Е Н И Я</w:t>
      </w:r>
    </w:p>
    <w:p w:rsidR="0000407B" w:rsidRPr="00010950" w:rsidRDefault="0000407B" w:rsidP="0000407B">
      <w:pPr>
        <w:jc w:val="center"/>
        <w:rPr>
          <w:b/>
          <w:sz w:val="26"/>
          <w:szCs w:val="26"/>
        </w:rPr>
      </w:pPr>
      <w:r w:rsidRPr="00010950">
        <w:rPr>
          <w:b/>
          <w:sz w:val="26"/>
          <w:szCs w:val="26"/>
        </w:rPr>
        <w:t xml:space="preserve">о показателях (индикаторах) </w:t>
      </w:r>
      <w:r>
        <w:rPr>
          <w:b/>
          <w:sz w:val="26"/>
          <w:szCs w:val="26"/>
        </w:rPr>
        <w:t>муниципальной</w:t>
      </w:r>
      <w:r w:rsidRPr="00010950">
        <w:rPr>
          <w:b/>
          <w:sz w:val="26"/>
          <w:szCs w:val="26"/>
        </w:rPr>
        <w:t xml:space="preserve"> программы </w:t>
      </w:r>
      <w:r>
        <w:rPr>
          <w:b/>
          <w:sz w:val="26"/>
          <w:szCs w:val="26"/>
        </w:rPr>
        <w:t>Шумерлинского района</w:t>
      </w:r>
      <w:r w:rsidRPr="00010950">
        <w:rPr>
          <w:b/>
          <w:sz w:val="26"/>
          <w:szCs w:val="26"/>
        </w:rPr>
        <w:t xml:space="preserve"> «Управление </w:t>
      </w:r>
      <w:proofErr w:type="gramStart"/>
      <w:r w:rsidRPr="00010950">
        <w:rPr>
          <w:b/>
          <w:sz w:val="26"/>
          <w:szCs w:val="26"/>
        </w:rPr>
        <w:t>общественн</w:t>
      </w:r>
      <w:r w:rsidRPr="00010950">
        <w:rPr>
          <w:b/>
          <w:sz w:val="26"/>
          <w:szCs w:val="26"/>
        </w:rPr>
        <w:t>ы</w:t>
      </w:r>
      <w:r w:rsidRPr="00010950">
        <w:rPr>
          <w:b/>
          <w:sz w:val="26"/>
          <w:szCs w:val="26"/>
        </w:rPr>
        <w:t>ми</w:t>
      </w:r>
      <w:proofErr w:type="gramEnd"/>
      <w:r w:rsidRPr="00010950">
        <w:rPr>
          <w:b/>
          <w:sz w:val="26"/>
          <w:szCs w:val="26"/>
        </w:rPr>
        <w:t xml:space="preserve"> </w:t>
      </w:r>
    </w:p>
    <w:p w:rsidR="0000407B" w:rsidRDefault="0000407B" w:rsidP="0000407B">
      <w:pPr>
        <w:jc w:val="center"/>
        <w:rPr>
          <w:b/>
          <w:sz w:val="26"/>
          <w:szCs w:val="26"/>
        </w:rPr>
      </w:pPr>
      <w:r w:rsidRPr="00010950">
        <w:rPr>
          <w:b/>
          <w:sz w:val="26"/>
          <w:szCs w:val="26"/>
        </w:rPr>
        <w:t xml:space="preserve">финансами и </w:t>
      </w:r>
      <w:r>
        <w:rPr>
          <w:b/>
          <w:sz w:val="26"/>
          <w:szCs w:val="26"/>
        </w:rPr>
        <w:t>муниципальным</w:t>
      </w:r>
      <w:r w:rsidRPr="00010950">
        <w:rPr>
          <w:b/>
          <w:sz w:val="26"/>
          <w:szCs w:val="26"/>
        </w:rPr>
        <w:t xml:space="preserve"> долгом </w:t>
      </w:r>
      <w:r>
        <w:rPr>
          <w:b/>
          <w:sz w:val="26"/>
          <w:szCs w:val="26"/>
        </w:rPr>
        <w:t>Шумерлинского района</w:t>
      </w:r>
      <w:r w:rsidRPr="00010950">
        <w:rPr>
          <w:b/>
          <w:sz w:val="26"/>
          <w:szCs w:val="26"/>
        </w:rPr>
        <w:t>»</w:t>
      </w:r>
      <w:r>
        <w:rPr>
          <w:b/>
          <w:sz w:val="26"/>
          <w:szCs w:val="26"/>
        </w:rPr>
        <w:t xml:space="preserve"> на 2014–2020 годы, подпрограмм</w:t>
      </w:r>
      <w:r w:rsidRPr="00010950">
        <w:rPr>
          <w:b/>
          <w:sz w:val="26"/>
          <w:szCs w:val="26"/>
        </w:rPr>
        <w:t xml:space="preserve"> </w:t>
      </w:r>
      <w:proofErr w:type="gramStart"/>
      <w:r>
        <w:rPr>
          <w:b/>
          <w:sz w:val="26"/>
          <w:szCs w:val="26"/>
        </w:rPr>
        <w:t>муниципальной</w:t>
      </w:r>
      <w:proofErr w:type="gramEnd"/>
      <w:r>
        <w:rPr>
          <w:b/>
          <w:sz w:val="26"/>
          <w:szCs w:val="26"/>
        </w:rPr>
        <w:t xml:space="preserve"> </w:t>
      </w:r>
    </w:p>
    <w:p w:rsidR="0000407B" w:rsidRPr="00010950" w:rsidRDefault="0000407B" w:rsidP="0000407B">
      <w:pPr>
        <w:jc w:val="center"/>
        <w:rPr>
          <w:b/>
          <w:sz w:val="26"/>
          <w:szCs w:val="26"/>
        </w:rPr>
      </w:pPr>
      <w:r>
        <w:rPr>
          <w:b/>
          <w:sz w:val="26"/>
          <w:szCs w:val="26"/>
        </w:rPr>
        <w:t>пр</w:t>
      </w:r>
      <w:r>
        <w:rPr>
          <w:b/>
          <w:sz w:val="26"/>
          <w:szCs w:val="26"/>
        </w:rPr>
        <w:t>о</w:t>
      </w:r>
      <w:r>
        <w:rPr>
          <w:b/>
          <w:sz w:val="26"/>
          <w:szCs w:val="26"/>
        </w:rPr>
        <w:t xml:space="preserve">граммы Шумерлинского района </w:t>
      </w:r>
      <w:r w:rsidRPr="00010950">
        <w:rPr>
          <w:b/>
          <w:sz w:val="26"/>
          <w:szCs w:val="26"/>
        </w:rPr>
        <w:t xml:space="preserve">и их </w:t>
      </w:r>
      <w:proofErr w:type="gramStart"/>
      <w:r w:rsidRPr="00010950">
        <w:rPr>
          <w:b/>
          <w:sz w:val="26"/>
          <w:szCs w:val="26"/>
        </w:rPr>
        <w:t>значениях</w:t>
      </w:r>
      <w:proofErr w:type="gramEnd"/>
    </w:p>
    <w:p w:rsidR="0000407B" w:rsidRPr="00010950" w:rsidRDefault="0000407B" w:rsidP="0000407B">
      <w:pPr>
        <w:jc w:val="center"/>
        <w:rPr>
          <w:sz w:val="26"/>
          <w:szCs w:val="26"/>
        </w:rPr>
      </w:pPr>
    </w:p>
    <w:p w:rsidR="0000407B" w:rsidRPr="00010950" w:rsidRDefault="0000407B" w:rsidP="0000407B">
      <w:pPr>
        <w:jc w:val="center"/>
        <w:rPr>
          <w:sz w:val="26"/>
          <w:szCs w:val="26"/>
        </w:rPr>
      </w:pPr>
    </w:p>
    <w:tbl>
      <w:tblPr>
        <w:tblW w:w="5000" w:type="pct"/>
        <w:tblBorders>
          <w:top w:val="single" w:sz="4" w:space="0" w:color="auto"/>
          <w:insideH w:val="single" w:sz="4" w:space="0" w:color="auto"/>
          <w:insideV w:val="single" w:sz="4" w:space="0" w:color="auto"/>
        </w:tblBorders>
        <w:tblLayout w:type="fixed"/>
        <w:tblLook w:val="0000"/>
      </w:tblPr>
      <w:tblGrid>
        <w:gridCol w:w="552"/>
        <w:gridCol w:w="3213"/>
        <w:gridCol w:w="975"/>
        <w:gridCol w:w="1640"/>
        <w:gridCol w:w="1509"/>
        <w:gridCol w:w="1445"/>
        <w:gridCol w:w="1341"/>
        <w:gridCol w:w="1576"/>
        <w:gridCol w:w="1561"/>
        <w:gridCol w:w="1430"/>
      </w:tblGrid>
      <w:tr w:rsidR="0000407B" w:rsidRPr="00010950" w:rsidTr="0000407B">
        <w:trPr>
          <w:cantSplit/>
        </w:trPr>
        <w:tc>
          <w:tcPr>
            <w:tcW w:w="181" w:type="pct"/>
            <w:vMerge w:val="restart"/>
            <w:tcBorders>
              <w:top w:val="single" w:sz="4" w:space="0" w:color="auto"/>
              <w:right w:val="single" w:sz="4" w:space="0" w:color="auto"/>
            </w:tcBorders>
          </w:tcPr>
          <w:p w:rsidR="0000407B" w:rsidRPr="00010950" w:rsidRDefault="0000407B" w:rsidP="0000407B">
            <w:pPr>
              <w:jc w:val="center"/>
              <w:rPr>
                <w:sz w:val="20"/>
                <w:szCs w:val="18"/>
              </w:rPr>
            </w:pPr>
            <w:r w:rsidRPr="00010950">
              <w:rPr>
                <w:sz w:val="20"/>
                <w:szCs w:val="18"/>
              </w:rPr>
              <w:t xml:space="preserve">№ </w:t>
            </w:r>
            <w:r w:rsidRPr="00010950">
              <w:rPr>
                <w:sz w:val="20"/>
                <w:szCs w:val="18"/>
              </w:rPr>
              <w:br/>
            </w:r>
            <w:proofErr w:type="spellStart"/>
            <w:r w:rsidRPr="00010950">
              <w:rPr>
                <w:sz w:val="20"/>
                <w:szCs w:val="18"/>
              </w:rPr>
              <w:t>пп</w:t>
            </w:r>
            <w:proofErr w:type="spellEnd"/>
          </w:p>
        </w:tc>
        <w:tc>
          <w:tcPr>
            <w:tcW w:w="1054" w:type="pct"/>
            <w:vMerge w:val="restart"/>
            <w:tcBorders>
              <w:top w:val="single" w:sz="4" w:space="0" w:color="auto"/>
              <w:left w:val="single" w:sz="4" w:space="0" w:color="auto"/>
              <w:right w:val="single" w:sz="4" w:space="0" w:color="auto"/>
            </w:tcBorders>
          </w:tcPr>
          <w:p w:rsidR="0000407B" w:rsidRPr="00010950" w:rsidRDefault="0000407B" w:rsidP="0000407B">
            <w:pPr>
              <w:jc w:val="center"/>
              <w:rPr>
                <w:sz w:val="20"/>
                <w:szCs w:val="18"/>
              </w:rPr>
            </w:pPr>
            <w:r w:rsidRPr="00010950">
              <w:rPr>
                <w:sz w:val="20"/>
                <w:szCs w:val="18"/>
              </w:rPr>
              <w:t xml:space="preserve">Показатель (индикатор) </w:t>
            </w:r>
          </w:p>
          <w:p w:rsidR="0000407B" w:rsidRPr="00010950" w:rsidRDefault="0000407B" w:rsidP="0000407B">
            <w:pPr>
              <w:jc w:val="center"/>
              <w:rPr>
                <w:sz w:val="20"/>
                <w:szCs w:val="18"/>
              </w:rPr>
            </w:pPr>
            <w:r w:rsidRPr="00010950">
              <w:rPr>
                <w:sz w:val="20"/>
                <w:szCs w:val="18"/>
              </w:rPr>
              <w:t>(наименование)</w:t>
            </w:r>
          </w:p>
        </w:tc>
        <w:tc>
          <w:tcPr>
            <w:tcW w:w="320" w:type="pct"/>
            <w:vMerge w:val="restart"/>
            <w:tcBorders>
              <w:top w:val="single" w:sz="4" w:space="0" w:color="auto"/>
              <w:left w:val="single" w:sz="4" w:space="0" w:color="auto"/>
              <w:right w:val="single" w:sz="4" w:space="0" w:color="auto"/>
            </w:tcBorders>
          </w:tcPr>
          <w:p w:rsidR="0000407B" w:rsidRPr="00010950" w:rsidRDefault="0000407B" w:rsidP="0000407B">
            <w:pPr>
              <w:jc w:val="center"/>
              <w:rPr>
                <w:sz w:val="20"/>
                <w:szCs w:val="18"/>
              </w:rPr>
            </w:pPr>
            <w:r w:rsidRPr="00010950">
              <w:rPr>
                <w:sz w:val="20"/>
                <w:szCs w:val="18"/>
              </w:rPr>
              <w:t>Един</w:t>
            </w:r>
            <w:r w:rsidRPr="00010950">
              <w:rPr>
                <w:sz w:val="20"/>
                <w:szCs w:val="18"/>
              </w:rPr>
              <w:t>и</w:t>
            </w:r>
            <w:r w:rsidRPr="00010950">
              <w:rPr>
                <w:sz w:val="20"/>
                <w:szCs w:val="18"/>
              </w:rPr>
              <w:t>ца измер</w:t>
            </w:r>
            <w:r w:rsidRPr="00010950">
              <w:rPr>
                <w:sz w:val="20"/>
                <w:szCs w:val="18"/>
              </w:rPr>
              <w:t>е</w:t>
            </w:r>
            <w:r w:rsidRPr="00010950">
              <w:rPr>
                <w:sz w:val="20"/>
                <w:szCs w:val="18"/>
              </w:rPr>
              <w:t>ния</w:t>
            </w:r>
          </w:p>
        </w:tc>
        <w:tc>
          <w:tcPr>
            <w:tcW w:w="3445" w:type="pct"/>
            <w:gridSpan w:val="7"/>
            <w:tcBorders>
              <w:top w:val="single" w:sz="4" w:space="0" w:color="auto"/>
              <w:left w:val="single" w:sz="4" w:space="0" w:color="auto"/>
              <w:bottom w:val="single" w:sz="4" w:space="0" w:color="auto"/>
            </w:tcBorders>
          </w:tcPr>
          <w:p w:rsidR="0000407B" w:rsidRPr="00010950" w:rsidRDefault="0000407B" w:rsidP="0000407B">
            <w:pPr>
              <w:jc w:val="center"/>
              <w:rPr>
                <w:sz w:val="20"/>
                <w:szCs w:val="18"/>
              </w:rPr>
            </w:pPr>
            <w:r w:rsidRPr="00010950">
              <w:rPr>
                <w:sz w:val="20"/>
                <w:szCs w:val="18"/>
              </w:rPr>
              <w:t>Значения показателей</w:t>
            </w:r>
          </w:p>
        </w:tc>
      </w:tr>
      <w:tr w:rsidR="0000407B" w:rsidRPr="00010950" w:rsidTr="0000407B">
        <w:trPr>
          <w:cantSplit/>
          <w:trHeight w:val="565"/>
        </w:trPr>
        <w:tc>
          <w:tcPr>
            <w:tcW w:w="181" w:type="pct"/>
            <w:vMerge/>
            <w:tcBorders>
              <w:right w:val="single" w:sz="4" w:space="0" w:color="auto"/>
            </w:tcBorders>
          </w:tcPr>
          <w:p w:rsidR="0000407B" w:rsidRPr="00010950" w:rsidRDefault="0000407B" w:rsidP="0000407B">
            <w:pPr>
              <w:jc w:val="center"/>
              <w:rPr>
                <w:b/>
                <w:sz w:val="20"/>
                <w:szCs w:val="18"/>
              </w:rPr>
            </w:pPr>
          </w:p>
        </w:tc>
        <w:tc>
          <w:tcPr>
            <w:tcW w:w="1054" w:type="pct"/>
            <w:vMerge/>
            <w:tcBorders>
              <w:left w:val="single" w:sz="4" w:space="0" w:color="auto"/>
              <w:right w:val="single" w:sz="4" w:space="0" w:color="auto"/>
            </w:tcBorders>
          </w:tcPr>
          <w:p w:rsidR="0000407B" w:rsidRPr="00010950" w:rsidRDefault="0000407B" w:rsidP="0000407B">
            <w:pPr>
              <w:jc w:val="center"/>
              <w:rPr>
                <w:b/>
                <w:sz w:val="20"/>
                <w:szCs w:val="18"/>
              </w:rPr>
            </w:pPr>
          </w:p>
        </w:tc>
        <w:tc>
          <w:tcPr>
            <w:tcW w:w="320" w:type="pct"/>
            <w:vMerge/>
            <w:tcBorders>
              <w:left w:val="single" w:sz="4" w:space="0" w:color="auto"/>
              <w:right w:val="single" w:sz="4" w:space="0" w:color="auto"/>
            </w:tcBorders>
          </w:tcPr>
          <w:p w:rsidR="0000407B" w:rsidRPr="00010950" w:rsidRDefault="0000407B" w:rsidP="0000407B">
            <w:pPr>
              <w:jc w:val="center"/>
              <w:rPr>
                <w:b/>
                <w:sz w:val="20"/>
                <w:szCs w:val="18"/>
              </w:rPr>
            </w:pPr>
          </w:p>
        </w:tc>
        <w:tc>
          <w:tcPr>
            <w:tcW w:w="538"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2014 год</w:t>
            </w:r>
          </w:p>
        </w:tc>
        <w:tc>
          <w:tcPr>
            <w:tcW w:w="495"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2015 год</w:t>
            </w:r>
          </w:p>
        </w:tc>
        <w:tc>
          <w:tcPr>
            <w:tcW w:w="474"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2016 год</w:t>
            </w:r>
          </w:p>
        </w:tc>
        <w:tc>
          <w:tcPr>
            <w:tcW w:w="440"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2017 год</w:t>
            </w:r>
          </w:p>
        </w:tc>
        <w:tc>
          <w:tcPr>
            <w:tcW w:w="517"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2018 год</w:t>
            </w:r>
          </w:p>
        </w:tc>
        <w:tc>
          <w:tcPr>
            <w:tcW w:w="512"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2019 год</w:t>
            </w:r>
          </w:p>
        </w:tc>
        <w:tc>
          <w:tcPr>
            <w:tcW w:w="469"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2020 год</w:t>
            </w:r>
          </w:p>
        </w:tc>
      </w:tr>
    </w:tbl>
    <w:p w:rsidR="0000407B" w:rsidRPr="00010950" w:rsidRDefault="0000407B" w:rsidP="0000407B">
      <w:pPr>
        <w:rPr>
          <w:sz w:val="2"/>
          <w:szCs w:val="2"/>
        </w:rPr>
      </w:pPr>
    </w:p>
    <w:tbl>
      <w:tblPr>
        <w:tblW w:w="4988" w:type="pct"/>
        <w:tblBorders>
          <w:top w:val="single" w:sz="4" w:space="0" w:color="auto"/>
          <w:bottom w:val="single" w:sz="4" w:space="0" w:color="auto"/>
          <w:insideH w:val="single" w:sz="4" w:space="0" w:color="auto"/>
          <w:insideV w:val="single" w:sz="4" w:space="0" w:color="auto"/>
        </w:tblBorders>
        <w:tblLayout w:type="fixed"/>
        <w:tblLook w:val="0000"/>
      </w:tblPr>
      <w:tblGrid>
        <w:gridCol w:w="551"/>
        <w:gridCol w:w="3212"/>
        <w:gridCol w:w="980"/>
        <w:gridCol w:w="1640"/>
        <w:gridCol w:w="10"/>
        <w:gridCol w:w="18"/>
        <w:gridCol w:w="9"/>
        <w:gridCol w:w="1402"/>
        <w:gridCol w:w="9"/>
        <w:gridCol w:w="12"/>
        <w:gridCol w:w="1426"/>
        <w:gridCol w:w="27"/>
        <w:gridCol w:w="1323"/>
        <w:gridCol w:w="36"/>
        <w:gridCol w:w="21"/>
        <w:gridCol w:w="1514"/>
        <w:gridCol w:w="33"/>
        <w:gridCol w:w="9"/>
        <w:gridCol w:w="1566"/>
        <w:gridCol w:w="27"/>
        <w:gridCol w:w="24"/>
        <w:gridCol w:w="1356"/>
      </w:tblGrid>
      <w:tr w:rsidR="0000407B" w:rsidRPr="00010950" w:rsidTr="0000407B">
        <w:trPr>
          <w:tblHeader/>
        </w:trPr>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010950">
              <w:rPr>
                <w:sz w:val="20"/>
                <w:szCs w:val="20"/>
              </w:rPr>
              <w:t>1</w:t>
            </w:r>
          </w:p>
        </w:tc>
        <w:tc>
          <w:tcPr>
            <w:tcW w:w="1056"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010950">
              <w:rPr>
                <w:sz w:val="20"/>
                <w:szCs w:val="20"/>
              </w:rPr>
              <w:t>2</w:t>
            </w:r>
          </w:p>
        </w:tc>
        <w:tc>
          <w:tcPr>
            <w:tcW w:w="322"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010950">
              <w:rPr>
                <w:sz w:val="20"/>
                <w:szCs w:val="20"/>
              </w:rPr>
              <w:t>3</w:t>
            </w:r>
          </w:p>
        </w:tc>
        <w:tc>
          <w:tcPr>
            <w:tcW w:w="542"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4</w:t>
            </w:r>
          </w:p>
        </w:tc>
        <w:tc>
          <w:tcPr>
            <w:tcW w:w="470"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5</w:t>
            </w:r>
          </w:p>
        </w:tc>
        <w:tc>
          <w:tcPr>
            <w:tcW w:w="476"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6</w:t>
            </w:r>
          </w:p>
        </w:tc>
        <w:tc>
          <w:tcPr>
            <w:tcW w:w="444"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7</w:t>
            </w:r>
          </w:p>
        </w:tc>
        <w:tc>
          <w:tcPr>
            <w:tcW w:w="527" w:type="pct"/>
            <w:gridSpan w:val="5"/>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8</w:t>
            </w:r>
          </w:p>
        </w:tc>
        <w:tc>
          <w:tcPr>
            <w:tcW w:w="515"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9</w:t>
            </w:r>
          </w:p>
        </w:tc>
        <w:tc>
          <w:tcPr>
            <w:tcW w:w="467"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w:t>
            </w:r>
          </w:p>
        </w:tc>
      </w:tr>
      <w:tr w:rsidR="0000407B" w:rsidRPr="00010950" w:rsidTr="0000407B">
        <w:tc>
          <w:tcPr>
            <w:tcW w:w="5000" w:type="pct"/>
            <w:gridSpan w:val="22"/>
            <w:tcBorders>
              <w:top w:val="single" w:sz="4" w:space="0" w:color="auto"/>
              <w:bottom w:val="single" w:sz="4" w:space="0" w:color="auto"/>
            </w:tcBorders>
          </w:tcPr>
          <w:p w:rsidR="0000407B" w:rsidRPr="00010950" w:rsidRDefault="0000407B" w:rsidP="0000407B">
            <w:pPr>
              <w:jc w:val="center"/>
              <w:rPr>
                <w:b/>
                <w:sz w:val="20"/>
                <w:szCs w:val="20"/>
              </w:rPr>
            </w:pPr>
          </w:p>
          <w:p w:rsidR="0000407B" w:rsidRPr="00010950" w:rsidRDefault="0000407B" w:rsidP="0000407B">
            <w:pPr>
              <w:jc w:val="center"/>
              <w:rPr>
                <w:b/>
                <w:sz w:val="20"/>
                <w:szCs w:val="20"/>
              </w:rPr>
            </w:pPr>
            <w:r>
              <w:rPr>
                <w:b/>
                <w:sz w:val="20"/>
                <w:szCs w:val="20"/>
              </w:rPr>
              <w:t>Муниципальная п</w:t>
            </w:r>
            <w:r w:rsidRPr="00010950">
              <w:rPr>
                <w:b/>
                <w:sz w:val="20"/>
                <w:szCs w:val="20"/>
              </w:rPr>
              <w:t xml:space="preserve">рограмма </w:t>
            </w:r>
            <w:r>
              <w:rPr>
                <w:b/>
                <w:sz w:val="20"/>
                <w:szCs w:val="20"/>
              </w:rPr>
              <w:t>Шумерлинского района</w:t>
            </w:r>
            <w:r w:rsidRPr="00010950">
              <w:rPr>
                <w:b/>
                <w:sz w:val="20"/>
                <w:szCs w:val="20"/>
              </w:rPr>
              <w:t xml:space="preserve"> «Управление общественными финансами и </w:t>
            </w:r>
            <w:r>
              <w:rPr>
                <w:b/>
                <w:sz w:val="20"/>
                <w:szCs w:val="20"/>
              </w:rPr>
              <w:t>муниципальным</w:t>
            </w:r>
            <w:r w:rsidRPr="00010950">
              <w:rPr>
                <w:b/>
                <w:sz w:val="20"/>
                <w:szCs w:val="20"/>
              </w:rPr>
              <w:t xml:space="preserve"> долгом </w:t>
            </w:r>
            <w:r>
              <w:rPr>
                <w:b/>
                <w:sz w:val="20"/>
                <w:szCs w:val="20"/>
              </w:rPr>
              <w:t>Шумерлинского ра</w:t>
            </w:r>
            <w:r>
              <w:rPr>
                <w:b/>
                <w:sz w:val="20"/>
                <w:szCs w:val="20"/>
              </w:rPr>
              <w:t>й</w:t>
            </w:r>
            <w:r>
              <w:rPr>
                <w:b/>
                <w:sz w:val="20"/>
                <w:szCs w:val="20"/>
              </w:rPr>
              <w:t>она</w:t>
            </w:r>
            <w:r w:rsidRPr="00010950">
              <w:rPr>
                <w:b/>
                <w:sz w:val="20"/>
                <w:szCs w:val="20"/>
              </w:rPr>
              <w:t xml:space="preserve">» </w:t>
            </w:r>
            <w:r w:rsidRPr="00010950">
              <w:rPr>
                <w:b/>
                <w:sz w:val="20"/>
                <w:szCs w:val="20"/>
              </w:rPr>
              <w:br/>
              <w:t>на 201</w:t>
            </w:r>
            <w:r>
              <w:rPr>
                <w:b/>
                <w:sz w:val="20"/>
                <w:szCs w:val="20"/>
              </w:rPr>
              <w:t>4</w:t>
            </w:r>
            <w:r w:rsidRPr="00010950">
              <w:rPr>
                <w:b/>
                <w:sz w:val="20"/>
                <w:szCs w:val="20"/>
              </w:rPr>
              <w:t>–2020 годы</w:t>
            </w:r>
          </w:p>
          <w:p w:rsidR="0000407B" w:rsidRPr="00010950" w:rsidRDefault="0000407B" w:rsidP="0000407B">
            <w:pPr>
              <w:jc w:val="center"/>
              <w:rPr>
                <w:b/>
                <w:sz w:val="20"/>
                <w:szCs w:val="20"/>
              </w:rPr>
            </w:pP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010950">
              <w:rPr>
                <w:sz w:val="20"/>
                <w:szCs w:val="20"/>
              </w:rPr>
              <w:t>1.</w:t>
            </w:r>
          </w:p>
        </w:tc>
        <w:tc>
          <w:tcPr>
            <w:tcW w:w="1056"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both"/>
              <w:rPr>
                <w:sz w:val="20"/>
                <w:szCs w:val="20"/>
              </w:rPr>
            </w:pPr>
            <w:r w:rsidRPr="00010950">
              <w:rPr>
                <w:sz w:val="20"/>
                <w:szCs w:val="20"/>
              </w:rPr>
              <w:t xml:space="preserve">Удельный вес программных расходов </w:t>
            </w:r>
            <w:r>
              <w:rPr>
                <w:sz w:val="20"/>
                <w:szCs w:val="20"/>
              </w:rPr>
              <w:t>местного</w:t>
            </w:r>
            <w:r w:rsidRPr="00010950">
              <w:rPr>
                <w:sz w:val="20"/>
                <w:szCs w:val="20"/>
              </w:rPr>
              <w:t xml:space="preserve"> бюджета </w:t>
            </w:r>
            <w:r>
              <w:rPr>
                <w:sz w:val="20"/>
                <w:szCs w:val="20"/>
              </w:rPr>
              <w:t>Шумерлинского района</w:t>
            </w:r>
            <w:r w:rsidRPr="00010950">
              <w:rPr>
                <w:sz w:val="20"/>
                <w:szCs w:val="20"/>
              </w:rPr>
              <w:t xml:space="preserve"> в о</w:t>
            </w:r>
            <w:r w:rsidRPr="00010950">
              <w:rPr>
                <w:sz w:val="20"/>
                <w:szCs w:val="20"/>
              </w:rPr>
              <w:t>б</w:t>
            </w:r>
            <w:r w:rsidRPr="00010950">
              <w:rPr>
                <w:sz w:val="20"/>
                <w:szCs w:val="20"/>
              </w:rPr>
              <w:t xml:space="preserve">щем объеме расходов </w:t>
            </w:r>
            <w:r>
              <w:rPr>
                <w:sz w:val="20"/>
                <w:szCs w:val="20"/>
              </w:rPr>
              <w:t>консолидир</w:t>
            </w:r>
            <w:r>
              <w:rPr>
                <w:sz w:val="20"/>
                <w:szCs w:val="20"/>
              </w:rPr>
              <w:t>о</w:t>
            </w:r>
            <w:r>
              <w:rPr>
                <w:sz w:val="20"/>
                <w:szCs w:val="20"/>
              </w:rPr>
              <w:t xml:space="preserve">ванного </w:t>
            </w:r>
            <w:r w:rsidRPr="00010950">
              <w:rPr>
                <w:sz w:val="20"/>
                <w:szCs w:val="20"/>
              </w:rPr>
              <w:t xml:space="preserve">бюджета </w:t>
            </w:r>
            <w:r>
              <w:rPr>
                <w:sz w:val="20"/>
                <w:szCs w:val="20"/>
              </w:rPr>
              <w:t>Шумерлинск</w:t>
            </w:r>
            <w:r>
              <w:rPr>
                <w:sz w:val="20"/>
                <w:szCs w:val="20"/>
              </w:rPr>
              <w:t>о</w:t>
            </w:r>
            <w:r>
              <w:rPr>
                <w:sz w:val="20"/>
                <w:szCs w:val="20"/>
              </w:rPr>
              <w:t>го района</w:t>
            </w:r>
          </w:p>
        </w:tc>
        <w:tc>
          <w:tcPr>
            <w:tcW w:w="322"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проце</w:t>
            </w:r>
            <w:r>
              <w:rPr>
                <w:sz w:val="20"/>
                <w:szCs w:val="20"/>
              </w:rPr>
              <w:t>н</w:t>
            </w:r>
            <w:r>
              <w:rPr>
                <w:sz w:val="20"/>
                <w:szCs w:val="20"/>
              </w:rPr>
              <w:t>тов</w:t>
            </w:r>
          </w:p>
        </w:tc>
        <w:tc>
          <w:tcPr>
            <w:tcW w:w="542" w:type="pct"/>
            <w:gridSpan w:val="2"/>
            <w:tcBorders>
              <w:top w:val="single" w:sz="4" w:space="0" w:color="auto"/>
              <w:left w:val="single" w:sz="4" w:space="0" w:color="auto"/>
              <w:bottom w:val="single" w:sz="4" w:space="0" w:color="auto"/>
            </w:tcBorders>
          </w:tcPr>
          <w:p w:rsidR="0000407B" w:rsidRPr="000458FC" w:rsidRDefault="0000407B" w:rsidP="0000407B">
            <w:pPr>
              <w:jc w:val="center"/>
              <w:rPr>
                <w:sz w:val="20"/>
                <w:szCs w:val="20"/>
              </w:rPr>
            </w:pPr>
            <w:r>
              <w:rPr>
                <w:sz w:val="20"/>
                <w:szCs w:val="20"/>
              </w:rPr>
              <w:t>91,4</w:t>
            </w:r>
          </w:p>
        </w:tc>
        <w:tc>
          <w:tcPr>
            <w:tcW w:w="470" w:type="pct"/>
            <w:gridSpan w:val="3"/>
            <w:tcBorders>
              <w:top w:val="single" w:sz="4" w:space="0" w:color="auto"/>
              <w:left w:val="single" w:sz="4" w:space="0" w:color="auto"/>
              <w:bottom w:val="single" w:sz="4" w:space="0" w:color="auto"/>
            </w:tcBorders>
          </w:tcPr>
          <w:p w:rsidR="0000407B" w:rsidRPr="000458FC" w:rsidRDefault="0000407B" w:rsidP="0000407B">
            <w:pPr>
              <w:jc w:val="center"/>
              <w:rPr>
                <w:sz w:val="20"/>
                <w:szCs w:val="20"/>
              </w:rPr>
            </w:pPr>
            <w:r>
              <w:rPr>
                <w:sz w:val="20"/>
                <w:szCs w:val="20"/>
              </w:rPr>
              <w:t>93,0</w:t>
            </w:r>
          </w:p>
        </w:tc>
        <w:tc>
          <w:tcPr>
            <w:tcW w:w="476" w:type="pct"/>
            <w:gridSpan w:val="3"/>
            <w:tcBorders>
              <w:top w:val="single" w:sz="4" w:space="0" w:color="auto"/>
              <w:left w:val="single" w:sz="4" w:space="0" w:color="auto"/>
              <w:bottom w:val="single" w:sz="4" w:space="0" w:color="auto"/>
            </w:tcBorders>
          </w:tcPr>
          <w:p w:rsidR="0000407B" w:rsidRPr="000458FC" w:rsidRDefault="0000407B" w:rsidP="0000407B">
            <w:pPr>
              <w:jc w:val="center"/>
              <w:rPr>
                <w:sz w:val="20"/>
                <w:szCs w:val="20"/>
              </w:rPr>
            </w:pPr>
            <w:r>
              <w:rPr>
                <w:sz w:val="20"/>
                <w:szCs w:val="20"/>
              </w:rPr>
              <w:t>94,0</w:t>
            </w:r>
          </w:p>
        </w:tc>
        <w:tc>
          <w:tcPr>
            <w:tcW w:w="444" w:type="pct"/>
            <w:gridSpan w:val="2"/>
            <w:tcBorders>
              <w:top w:val="single" w:sz="4" w:space="0" w:color="auto"/>
              <w:left w:val="single" w:sz="4" w:space="0" w:color="auto"/>
              <w:bottom w:val="single" w:sz="4" w:space="0" w:color="auto"/>
            </w:tcBorders>
          </w:tcPr>
          <w:p w:rsidR="0000407B" w:rsidRPr="000458FC" w:rsidRDefault="0000407B" w:rsidP="0000407B">
            <w:pPr>
              <w:jc w:val="center"/>
              <w:rPr>
                <w:sz w:val="20"/>
                <w:szCs w:val="20"/>
              </w:rPr>
            </w:pPr>
            <w:r>
              <w:rPr>
                <w:sz w:val="20"/>
                <w:szCs w:val="20"/>
              </w:rPr>
              <w:t>95,0</w:t>
            </w:r>
          </w:p>
        </w:tc>
        <w:tc>
          <w:tcPr>
            <w:tcW w:w="527" w:type="pct"/>
            <w:gridSpan w:val="5"/>
            <w:tcBorders>
              <w:top w:val="single" w:sz="4" w:space="0" w:color="auto"/>
              <w:left w:val="single" w:sz="4" w:space="0" w:color="auto"/>
              <w:bottom w:val="single" w:sz="4" w:space="0" w:color="auto"/>
            </w:tcBorders>
          </w:tcPr>
          <w:p w:rsidR="0000407B" w:rsidRPr="000458FC" w:rsidRDefault="0000407B" w:rsidP="0000407B">
            <w:pPr>
              <w:jc w:val="center"/>
              <w:rPr>
                <w:sz w:val="20"/>
                <w:szCs w:val="20"/>
              </w:rPr>
            </w:pPr>
            <w:r>
              <w:rPr>
                <w:sz w:val="20"/>
                <w:szCs w:val="20"/>
              </w:rPr>
              <w:t>96,0</w:t>
            </w:r>
          </w:p>
        </w:tc>
        <w:tc>
          <w:tcPr>
            <w:tcW w:w="515" w:type="pct"/>
            <w:tcBorders>
              <w:top w:val="single" w:sz="4" w:space="0" w:color="auto"/>
              <w:left w:val="single" w:sz="4" w:space="0" w:color="auto"/>
              <w:bottom w:val="single" w:sz="4" w:space="0" w:color="auto"/>
            </w:tcBorders>
          </w:tcPr>
          <w:p w:rsidR="0000407B" w:rsidRPr="000458FC" w:rsidRDefault="0000407B" w:rsidP="0000407B">
            <w:pPr>
              <w:jc w:val="center"/>
              <w:rPr>
                <w:sz w:val="20"/>
                <w:szCs w:val="20"/>
              </w:rPr>
            </w:pPr>
            <w:r>
              <w:rPr>
                <w:sz w:val="20"/>
                <w:szCs w:val="20"/>
              </w:rPr>
              <w:t>97,0</w:t>
            </w:r>
          </w:p>
        </w:tc>
        <w:tc>
          <w:tcPr>
            <w:tcW w:w="467" w:type="pct"/>
            <w:gridSpan w:val="3"/>
            <w:tcBorders>
              <w:top w:val="single" w:sz="4" w:space="0" w:color="auto"/>
              <w:left w:val="single" w:sz="4" w:space="0" w:color="auto"/>
              <w:bottom w:val="single" w:sz="4" w:space="0" w:color="auto"/>
            </w:tcBorders>
          </w:tcPr>
          <w:p w:rsidR="0000407B" w:rsidRPr="000458FC" w:rsidRDefault="0000407B" w:rsidP="0000407B">
            <w:pPr>
              <w:jc w:val="center"/>
              <w:rPr>
                <w:sz w:val="20"/>
                <w:szCs w:val="20"/>
              </w:rPr>
            </w:pPr>
            <w:r>
              <w:rPr>
                <w:sz w:val="20"/>
                <w:szCs w:val="20"/>
              </w:rPr>
              <w:t>98,0</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2.</w:t>
            </w:r>
          </w:p>
        </w:tc>
        <w:tc>
          <w:tcPr>
            <w:tcW w:w="1056"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both"/>
              <w:rPr>
                <w:sz w:val="20"/>
                <w:szCs w:val="20"/>
              </w:rPr>
            </w:pPr>
            <w:r w:rsidRPr="00010950">
              <w:rPr>
                <w:sz w:val="20"/>
                <w:szCs w:val="20"/>
              </w:rPr>
              <w:t xml:space="preserve">Доля </w:t>
            </w:r>
            <w:r>
              <w:rPr>
                <w:sz w:val="20"/>
                <w:szCs w:val="20"/>
              </w:rPr>
              <w:t>муниципального</w:t>
            </w:r>
            <w:r w:rsidRPr="00010950">
              <w:rPr>
                <w:sz w:val="20"/>
                <w:szCs w:val="20"/>
              </w:rPr>
              <w:t xml:space="preserve"> имущ</w:t>
            </w:r>
            <w:r w:rsidRPr="00010950">
              <w:rPr>
                <w:sz w:val="20"/>
                <w:szCs w:val="20"/>
              </w:rPr>
              <w:t>е</w:t>
            </w:r>
            <w:r w:rsidRPr="00010950">
              <w:rPr>
                <w:sz w:val="20"/>
                <w:szCs w:val="20"/>
              </w:rPr>
              <w:t xml:space="preserve">ства </w:t>
            </w:r>
            <w:r>
              <w:rPr>
                <w:sz w:val="20"/>
                <w:szCs w:val="20"/>
              </w:rPr>
              <w:t>Шумерлинского района</w:t>
            </w:r>
            <w:r w:rsidRPr="00010950">
              <w:rPr>
                <w:sz w:val="20"/>
                <w:szCs w:val="20"/>
              </w:rPr>
              <w:t>, вовлеченного в х</w:t>
            </w:r>
            <w:r w:rsidRPr="00010950">
              <w:rPr>
                <w:sz w:val="20"/>
                <w:szCs w:val="20"/>
              </w:rPr>
              <w:t>о</w:t>
            </w:r>
            <w:r w:rsidRPr="00010950">
              <w:rPr>
                <w:sz w:val="20"/>
                <w:szCs w:val="20"/>
              </w:rPr>
              <w:t>зяйственный оборот</w:t>
            </w:r>
          </w:p>
        </w:tc>
        <w:tc>
          <w:tcPr>
            <w:tcW w:w="322"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проце</w:t>
            </w:r>
            <w:r>
              <w:rPr>
                <w:sz w:val="20"/>
                <w:szCs w:val="20"/>
              </w:rPr>
              <w:t>н</w:t>
            </w:r>
            <w:r>
              <w:rPr>
                <w:sz w:val="20"/>
                <w:szCs w:val="20"/>
              </w:rPr>
              <w:t>тов</w:t>
            </w:r>
          </w:p>
        </w:tc>
        <w:tc>
          <w:tcPr>
            <w:tcW w:w="542"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77" w:type="pct"/>
            <w:gridSpan w:val="5"/>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76"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47"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05"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37"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58"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r>
      <w:tr w:rsidR="0000407B" w:rsidRPr="00010950" w:rsidTr="0000407B">
        <w:tc>
          <w:tcPr>
            <w:tcW w:w="5000" w:type="pct"/>
            <w:gridSpan w:val="22"/>
            <w:tcBorders>
              <w:top w:val="single" w:sz="4" w:space="0" w:color="auto"/>
              <w:bottom w:val="single" w:sz="4" w:space="0" w:color="auto"/>
            </w:tcBorders>
          </w:tcPr>
          <w:p w:rsidR="0000407B" w:rsidRDefault="0000407B" w:rsidP="0000407B">
            <w:pPr>
              <w:jc w:val="center"/>
              <w:rPr>
                <w:b/>
                <w:sz w:val="20"/>
                <w:szCs w:val="20"/>
              </w:rPr>
            </w:pPr>
          </w:p>
          <w:p w:rsidR="0000407B" w:rsidRDefault="0000407B" w:rsidP="0000407B">
            <w:pPr>
              <w:jc w:val="center"/>
              <w:rPr>
                <w:b/>
                <w:sz w:val="20"/>
                <w:szCs w:val="20"/>
              </w:rPr>
            </w:pPr>
          </w:p>
          <w:p w:rsidR="0000407B" w:rsidRDefault="0000407B" w:rsidP="0000407B">
            <w:pPr>
              <w:jc w:val="center"/>
              <w:rPr>
                <w:b/>
                <w:sz w:val="20"/>
                <w:szCs w:val="20"/>
              </w:rPr>
            </w:pPr>
          </w:p>
          <w:p w:rsidR="0000407B" w:rsidRPr="00010950" w:rsidRDefault="0000407B" w:rsidP="0000407B">
            <w:pPr>
              <w:jc w:val="center"/>
              <w:rPr>
                <w:b/>
                <w:sz w:val="20"/>
                <w:szCs w:val="20"/>
              </w:rPr>
            </w:pPr>
          </w:p>
          <w:p w:rsidR="0000407B" w:rsidRPr="00010950" w:rsidRDefault="0000407B" w:rsidP="0000407B">
            <w:pPr>
              <w:jc w:val="center"/>
              <w:rPr>
                <w:sz w:val="20"/>
                <w:szCs w:val="20"/>
              </w:rPr>
            </w:pPr>
            <w:r w:rsidRPr="00010950">
              <w:rPr>
                <w:b/>
                <w:sz w:val="20"/>
                <w:szCs w:val="20"/>
              </w:rPr>
              <w:t>Подпрограмма «Совершенствование бюджетной политики и эффективное использование бюджетного потенциала</w:t>
            </w:r>
            <w:r>
              <w:rPr>
                <w:b/>
                <w:sz w:val="20"/>
                <w:szCs w:val="20"/>
              </w:rPr>
              <w:t xml:space="preserve"> Шумерли</w:t>
            </w:r>
            <w:r>
              <w:rPr>
                <w:b/>
                <w:sz w:val="20"/>
                <w:szCs w:val="20"/>
              </w:rPr>
              <w:t>н</w:t>
            </w:r>
            <w:r>
              <w:rPr>
                <w:b/>
                <w:sz w:val="20"/>
                <w:szCs w:val="20"/>
              </w:rPr>
              <w:t xml:space="preserve">ского района» </w:t>
            </w:r>
            <w:r>
              <w:rPr>
                <w:b/>
                <w:sz w:val="20"/>
                <w:szCs w:val="20"/>
              </w:rPr>
              <w:br/>
            </w: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010950">
              <w:rPr>
                <w:sz w:val="20"/>
                <w:szCs w:val="20"/>
              </w:rPr>
              <w:t>1.</w:t>
            </w:r>
          </w:p>
        </w:tc>
        <w:tc>
          <w:tcPr>
            <w:tcW w:w="1056"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both"/>
              <w:rPr>
                <w:sz w:val="20"/>
                <w:szCs w:val="20"/>
              </w:rPr>
            </w:pPr>
            <w:r w:rsidRPr="00010950">
              <w:rPr>
                <w:sz w:val="20"/>
                <w:szCs w:val="20"/>
              </w:rPr>
              <w:t xml:space="preserve">Доля расходов </w:t>
            </w:r>
            <w:r>
              <w:rPr>
                <w:sz w:val="20"/>
                <w:szCs w:val="20"/>
              </w:rPr>
              <w:t>местного</w:t>
            </w:r>
            <w:r w:rsidRPr="00010950">
              <w:rPr>
                <w:sz w:val="20"/>
                <w:szCs w:val="20"/>
              </w:rPr>
              <w:t xml:space="preserve"> бю</w:t>
            </w:r>
            <w:r w:rsidRPr="00010950">
              <w:rPr>
                <w:sz w:val="20"/>
                <w:szCs w:val="20"/>
              </w:rPr>
              <w:t>д</w:t>
            </w:r>
            <w:r w:rsidRPr="00010950">
              <w:rPr>
                <w:sz w:val="20"/>
                <w:szCs w:val="20"/>
              </w:rPr>
              <w:t xml:space="preserve">жета </w:t>
            </w:r>
            <w:r>
              <w:rPr>
                <w:sz w:val="20"/>
                <w:szCs w:val="20"/>
              </w:rPr>
              <w:t>Шумерлинского района</w:t>
            </w:r>
            <w:r w:rsidRPr="00010950">
              <w:rPr>
                <w:sz w:val="20"/>
                <w:szCs w:val="20"/>
              </w:rPr>
              <w:t xml:space="preserve"> на осуществление бюджетных инвестиций в объекты капитал</w:t>
            </w:r>
            <w:r w:rsidRPr="00010950">
              <w:rPr>
                <w:sz w:val="20"/>
                <w:szCs w:val="20"/>
              </w:rPr>
              <w:t>ь</w:t>
            </w:r>
            <w:r w:rsidRPr="00010950">
              <w:rPr>
                <w:sz w:val="20"/>
                <w:szCs w:val="20"/>
              </w:rPr>
              <w:t>ного строительства, формиру</w:t>
            </w:r>
            <w:r w:rsidRPr="00010950">
              <w:rPr>
                <w:sz w:val="20"/>
                <w:szCs w:val="20"/>
              </w:rPr>
              <w:t>е</w:t>
            </w:r>
            <w:r w:rsidRPr="00010950">
              <w:rPr>
                <w:sz w:val="20"/>
                <w:szCs w:val="20"/>
              </w:rPr>
              <w:t>мых в рамках программ, в общем объ</w:t>
            </w:r>
            <w:r w:rsidRPr="00010950">
              <w:rPr>
                <w:sz w:val="20"/>
                <w:szCs w:val="20"/>
              </w:rPr>
              <w:t>е</w:t>
            </w:r>
            <w:r w:rsidRPr="00010950">
              <w:rPr>
                <w:sz w:val="20"/>
                <w:szCs w:val="20"/>
              </w:rPr>
              <w:t>ме бюджетных инвестиций в объекты капитального стро</w:t>
            </w:r>
            <w:r w:rsidRPr="00010950">
              <w:rPr>
                <w:sz w:val="20"/>
                <w:szCs w:val="20"/>
              </w:rPr>
              <w:t>и</w:t>
            </w:r>
            <w:r w:rsidRPr="00010950">
              <w:rPr>
                <w:sz w:val="20"/>
                <w:szCs w:val="20"/>
              </w:rPr>
              <w:t xml:space="preserve">тельства </w:t>
            </w:r>
            <w:r>
              <w:rPr>
                <w:sz w:val="20"/>
                <w:szCs w:val="20"/>
              </w:rPr>
              <w:t>муниципальной</w:t>
            </w:r>
            <w:r w:rsidRPr="00010950">
              <w:rPr>
                <w:sz w:val="20"/>
                <w:szCs w:val="20"/>
              </w:rPr>
              <w:t xml:space="preserve"> адресной инвестиционной программы на соответс</w:t>
            </w:r>
            <w:r w:rsidRPr="00010950">
              <w:rPr>
                <w:sz w:val="20"/>
                <w:szCs w:val="20"/>
              </w:rPr>
              <w:t>т</w:t>
            </w:r>
            <w:r w:rsidRPr="00010950">
              <w:rPr>
                <w:sz w:val="20"/>
                <w:szCs w:val="20"/>
              </w:rPr>
              <w:t xml:space="preserve">вующий год </w:t>
            </w:r>
          </w:p>
        </w:tc>
        <w:tc>
          <w:tcPr>
            <w:tcW w:w="322"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проце</w:t>
            </w:r>
            <w:r>
              <w:rPr>
                <w:sz w:val="20"/>
                <w:szCs w:val="20"/>
              </w:rPr>
              <w:t>н</w:t>
            </w:r>
            <w:r>
              <w:rPr>
                <w:sz w:val="20"/>
                <w:szCs w:val="20"/>
              </w:rPr>
              <w:t>тов</w:t>
            </w:r>
          </w:p>
        </w:tc>
        <w:tc>
          <w:tcPr>
            <w:tcW w:w="542"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68"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85"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53"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12"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24"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58"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255EFE">
              <w:rPr>
                <w:sz w:val="20"/>
                <w:szCs w:val="20"/>
              </w:rPr>
              <w:t>2.</w:t>
            </w:r>
          </w:p>
        </w:tc>
        <w:tc>
          <w:tcPr>
            <w:tcW w:w="1056"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both"/>
              <w:rPr>
                <w:sz w:val="20"/>
                <w:szCs w:val="20"/>
              </w:rPr>
            </w:pPr>
            <w:r w:rsidRPr="00010950">
              <w:rPr>
                <w:sz w:val="20"/>
                <w:szCs w:val="20"/>
              </w:rPr>
              <w:t>Темп роста налоговых и ненал</w:t>
            </w:r>
            <w:r w:rsidRPr="00010950">
              <w:rPr>
                <w:sz w:val="20"/>
                <w:szCs w:val="20"/>
              </w:rPr>
              <w:t>о</w:t>
            </w:r>
            <w:r w:rsidRPr="00010950">
              <w:rPr>
                <w:sz w:val="20"/>
                <w:szCs w:val="20"/>
              </w:rPr>
              <w:t xml:space="preserve">говых доходов </w:t>
            </w:r>
            <w:r>
              <w:rPr>
                <w:sz w:val="20"/>
                <w:szCs w:val="20"/>
              </w:rPr>
              <w:t>местного</w:t>
            </w:r>
            <w:r w:rsidRPr="00010950">
              <w:rPr>
                <w:sz w:val="20"/>
                <w:szCs w:val="20"/>
              </w:rPr>
              <w:t xml:space="preserve"> бюджета </w:t>
            </w:r>
            <w:r>
              <w:rPr>
                <w:sz w:val="20"/>
                <w:szCs w:val="20"/>
              </w:rPr>
              <w:t>Шумерлинского района</w:t>
            </w:r>
            <w:r w:rsidRPr="00010950">
              <w:rPr>
                <w:sz w:val="20"/>
                <w:szCs w:val="20"/>
              </w:rPr>
              <w:t xml:space="preserve"> (к предыдущему г</w:t>
            </w:r>
            <w:r w:rsidRPr="00010950">
              <w:rPr>
                <w:sz w:val="20"/>
                <w:szCs w:val="20"/>
              </w:rPr>
              <w:t>о</w:t>
            </w:r>
            <w:r w:rsidRPr="00010950">
              <w:rPr>
                <w:sz w:val="20"/>
                <w:szCs w:val="20"/>
              </w:rPr>
              <w:t xml:space="preserve">ду) </w:t>
            </w:r>
          </w:p>
        </w:tc>
        <w:tc>
          <w:tcPr>
            <w:tcW w:w="322"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проце</w:t>
            </w:r>
            <w:r>
              <w:rPr>
                <w:sz w:val="20"/>
                <w:szCs w:val="20"/>
              </w:rPr>
              <w:t>н</w:t>
            </w:r>
            <w:r>
              <w:rPr>
                <w:sz w:val="20"/>
                <w:szCs w:val="20"/>
              </w:rPr>
              <w:t>тов</w:t>
            </w:r>
          </w:p>
        </w:tc>
        <w:tc>
          <w:tcPr>
            <w:tcW w:w="539"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106,6</w:t>
            </w:r>
          </w:p>
        </w:tc>
        <w:tc>
          <w:tcPr>
            <w:tcW w:w="470"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107,2</w:t>
            </w:r>
          </w:p>
        </w:tc>
        <w:tc>
          <w:tcPr>
            <w:tcW w:w="485"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108,3</w:t>
            </w:r>
          </w:p>
        </w:tc>
        <w:tc>
          <w:tcPr>
            <w:tcW w:w="453"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105,9</w:t>
            </w:r>
          </w:p>
        </w:tc>
        <w:tc>
          <w:tcPr>
            <w:tcW w:w="512"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106,4</w:t>
            </w:r>
          </w:p>
        </w:tc>
        <w:tc>
          <w:tcPr>
            <w:tcW w:w="524"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106,1</w:t>
            </w:r>
          </w:p>
        </w:tc>
        <w:tc>
          <w:tcPr>
            <w:tcW w:w="458"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105,4</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010950">
              <w:rPr>
                <w:sz w:val="20"/>
                <w:szCs w:val="20"/>
              </w:rPr>
              <w:t>3.</w:t>
            </w:r>
          </w:p>
        </w:tc>
        <w:tc>
          <w:tcPr>
            <w:tcW w:w="1056"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both"/>
              <w:rPr>
                <w:sz w:val="20"/>
                <w:szCs w:val="20"/>
              </w:rPr>
            </w:pPr>
            <w:r w:rsidRPr="00010950">
              <w:rPr>
                <w:sz w:val="20"/>
                <w:szCs w:val="20"/>
              </w:rPr>
              <w:t>Отношение количества пров</w:t>
            </w:r>
            <w:r w:rsidRPr="00010950">
              <w:rPr>
                <w:sz w:val="20"/>
                <w:szCs w:val="20"/>
              </w:rPr>
              <w:t>е</w:t>
            </w:r>
            <w:r w:rsidRPr="00010950">
              <w:rPr>
                <w:sz w:val="20"/>
                <w:szCs w:val="20"/>
              </w:rPr>
              <w:t>денных комплексных проверок мес</w:t>
            </w:r>
            <w:r w:rsidRPr="00010950">
              <w:rPr>
                <w:sz w:val="20"/>
                <w:szCs w:val="20"/>
              </w:rPr>
              <w:t>т</w:t>
            </w:r>
            <w:r w:rsidRPr="00010950">
              <w:rPr>
                <w:sz w:val="20"/>
                <w:szCs w:val="20"/>
              </w:rPr>
              <w:t>ных бюджетов к количеству комплексных проверок, пред</w:t>
            </w:r>
            <w:r w:rsidRPr="00010950">
              <w:rPr>
                <w:sz w:val="20"/>
                <w:szCs w:val="20"/>
              </w:rPr>
              <w:t>у</w:t>
            </w:r>
            <w:r w:rsidRPr="00010950">
              <w:rPr>
                <w:sz w:val="20"/>
                <w:szCs w:val="20"/>
              </w:rPr>
              <w:t>смотренных планом проведения ко</w:t>
            </w:r>
            <w:r w:rsidRPr="00010950">
              <w:rPr>
                <w:sz w:val="20"/>
                <w:szCs w:val="20"/>
              </w:rPr>
              <w:t>м</w:t>
            </w:r>
            <w:r w:rsidRPr="00010950">
              <w:rPr>
                <w:sz w:val="20"/>
                <w:szCs w:val="20"/>
              </w:rPr>
              <w:t>плексных проверок местных бюджетов – получателей ме</w:t>
            </w:r>
            <w:r w:rsidRPr="00010950">
              <w:rPr>
                <w:sz w:val="20"/>
                <w:szCs w:val="20"/>
              </w:rPr>
              <w:t>ж</w:t>
            </w:r>
            <w:r w:rsidRPr="00010950">
              <w:rPr>
                <w:sz w:val="20"/>
                <w:szCs w:val="20"/>
              </w:rPr>
              <w:t xml:space="preserve">бюджетных трансфертов из </w:t>
            </w:r>
            <w:r>
              <w:rPr>
                <w:sz w:val="20"/>
                <w:szCs w:val="20"/>
              </w:rPr>
              <w:t xml:space="preserve"> бюджета Шумерлинского района</w:t>
            </w:r>
            <w:r w:rsidRPr="00010950">
              <w:rPr>
                <w:sz w:val="20"/>
                <w:szCs w:val="20"/>
              </w:rPr>
              <w:t xml:space="preserve"> на с</w:t>
            </w:r>
            <w:r w:rsidRPr="00010950">
              <w:rPr>
                <w:sz w:val="20"/>
                <w:szCs w:val="20"/>
              </w:rPr>
              <w:t>о</w:t>
            </w:r>
            <w:r w:rsidRPr="00010950">
              <w:rPr>
                <w:sz w:val="20"/>
                <w:szCs w:val="20"/>
              </w:rPr>
              <w:t xml:space="preserve">ответствующий год </w:t>
            </w:r>
          </w:p>
        </w:tc>
        <w:tc>
          <w:tcPr>
            <w:tcW w:w="322"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проце</w:t>
            </w:r>
            <w:r>
              <w:rPr>
                <w:sz w:val="20"/>
                <w:szCs w:val="20"/>
              </w:rPr>
              <w:t>н</w:t>
            </w:r>
            <w:r>
              <w:rPr>
                <w:sz w:val="20"/>
                <w:szCs w:val="20"/>
              </w:rPr>
              <w:t>тов</w:t>
            </w:r>
          </w:p>
        </w:tc>
        <w:tc>
          <w:tcPr>
            <w:tcW w:w="539"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70"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85"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53"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12"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24"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58"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010950">
              <w:rPr>
                <w:sz w:val="20"/>
                <w:szCs w:val="20"/>
              </w:rPr>
              <w:t>4.</w:t>
            </w:r>
          </w:p>
        </w:tc>
        <w:tc>
          <w:tcPr>
            <w:tcW w:w="1056"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both"/>
              <w:rPr>
                <w:sz w:val="20"/>
                <w:szCs w:val="20"/>
              </w:rPr>
            </w:pPr>
            <w:r w:rsidRPr="00010950">
              <w:rPr>
                <w:sz w:val="20"/>
                <w:szCs w:val="20"/>
              </w:rPr>
              <w:t>Отношение фактического объема расходов бюджета</w:t>
            </w:r>
            <w:r>
              <w:rPr>
                <w:sz w:val="20"/>
                <w:szCs w:val="20"/>
              </w:rPr>
              <w:t xml:space="preserve"> Шумерлинского района</w:t>
            </w:r>
            <w:r w:rsidRPr="00010950">
              <w:rPr>
                <w:sz w:val="20"/>
                <w:szCs w:val="20"/>
              </w:rPr>
              <w:t>, направле</w:t>
            </w:r>
            <w:r w:rsidRPr="00010950">
              <w:rPr>
                <w:sz w:val="20"/>
                <w:szCs w:val="20"/>
              </w:rPr>
              <w:t>н</w:t>
            </w:r>
            <w:r w:rsidRPr="00010950">
              <w:rPr>
                <w:sz w:val="20"/>
                <w:szCs w:val="20"/>
              </w:rPr>
              <w:t xml:space="preserve">ных на выравнивание бюджетной обеспеченности </w:t>
            </w:r>
            <w:r>
              <w:rPr>
                <w:sz w:val="20"/>
                <w:szCs w:val="20"/>
              </w:rPr>
              <w:t>сельских посел</w:t>
            </w:r>
            <w:r>
              <w:rPr>
                <w:sz w:val="20"/>
                <w:szCs w:val="20"/>
              </w:rPr>
              <w:t>е</w:t>
            </w:r>
            <w:r>
              <w:rPr>
                <w:sz w:val="20"/>
                <w:szCs w:val="20"/>
              </w:rPr>
              <w:t>ний</w:t>
            </w:r>
            <w:r w:rsidRPr="00010950">
              <w:rPr>
                <w:sz w:val="20"/>
                <w:szCs w:val="20"/>
              </w:rPr>
              <w:t xml:space="preserve"> к их плановому объему на соответству</w:t>
            </w:r>
            <w:r w:rsidRPr="00010950">
              <w:rPr>
                <w:sz w:val="20"/>
                <w:szCs w:val="20"/>
              </w:rPr>
              <w:t>ю</w:t>
            </w:r>
            <w:r w:rsidRPr="00010950">
              <w:rPr>
                <w:sz w:val="20"/>
                <w:szCs w:val="20"/>
              </w:rPr>
              <w:t xml:space="preserve">щий год </w:t>
            </w:r>
          </w:p>
        </w:tc>
        <w:tc>
          <w:tcPr>
            <w:tcW w:w="322"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проце</w:t>
            </w:r>
            <w:r>
              <w:rPr>
                <w:sz w:val="20"/>
                <w:szCs w:val="20"/>
              </w:rPr>
              <w:t>н</w:t>
            </w:r>
            <w:r>
              <w:rPr>
                <w:sz w:val="20"/>
                <w:szCs w:val="20"/>
              </w:rPr>
              <w:t>тов</w:t>
            </w:r>
          </w:p>
        </w:tc>
        <w:tc>
          <w:tcPr>
            <w:tcW w:w="548" w:type="pct"/>
            <w:gridSpan w:val="3"/>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100</w:t>
            </w:r>
          </w:p>
        </w:tc>
        <w:tc>
          <w:tcPr>
            <w:tcW w:w="462" w:type="pct"/>
            <w:gridSpan w:val="2"/>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100</w:t>
            </w:r>
          </w:p>
        </w:tc>
        <w:tc>
          <w:tcPr>
            <w:tcW w:w="485"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53"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12"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24"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58"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010950">
              <w:rPr>
                <w:sz w:val="20"/>
                <w:szCs w:val="20"/>
              </w:rPr>
              <w:t>5.</w:t>
            </w:r>
          </w:p>
        </w:tc>
        <w:tc>
          <w:tcPr>
            <w:tcW w:w="1056" w:type="pct"/>
            <w:tcBorders>
              <w:top w:val="single" w:sz="4" w:space="0" w:color="auto"/>
              <w:left w:val="single" w:sz="4" w:space="0" w:color="auto"/>
              <w:bottom w:val="single" w:sz="4" w:space="0" w:color="auto"/>
              <w:right w:val="single" w:sz="4" w:space="0" w:color="auto"/>
            </w:tcBorders>
          </w:tcPr>
          <w:p w:rsidR="0000407B" w:rsidRPr="00E94DCB" w:rsidRDefault="0000407B" w:rsidP="0000407B">
            <w:pPr>
              <w:jc w:val="both"/>
              <w:rPr>
                <w:sz w:val="20"/>
                <w:szCs w:val="20"/>
              </w:rPr>
            </w:pPr>
            <w:r w:rsidRPr="00E94DCB">
              <w:rPr>
                <w:sz w:val="20"/>
                <w:szCs w:val="20"/>
              </w:rPr>
              <w:t>Доля просроченной задолженн</w:t>
            </w:r>
            <w:r w:rsidRPr="00E94DCB">
              <w:rPr>
                <w:sz w:val="20"/>
                <w:szCs w:val="20"/>
              </w:rPr>
              <w:t>о</w:t>
            </w:r>
            <w:r w:rsidRPr="00E94DCB">
              <w:rPr>
                <w:sz w:val="20"/>
                <w:szCs w:val="20"/>
              </w:rPr>
              <w:t>сти по бюджетным кредитам, предоставленным из федеральн</w:t>
            </w:r>
            <w:r w:rsidRPr="00E94DCB">
              <w:rPr>
                <w:sz w:val="20"/>
                <w:szCs w:val="20"/>
              </w:rPr>
              <w:t>о</w:t>
            </w:r>
            <w:r w:rsidRPr="00E94DCB">
              <w:rPr>
                <w:sz w:val="20"/>
                <w:szCs w:val="20"/>
              </w:rPr>
              <w:t>го бюджета, в общем объеме з</w:t>
            </w:r>
            <w:r w:rsidRPr="00E94DCB">
              <w:rPr>
                <w:sz w:val="20"/>
                <w:szCs w:val="20"/>
              </w:rPr>
              <w:t>а</w:t>
            </w:r>
            <w:r w:rsidRPr="00E94DCB">
              <w:rPr>
                <w:sz w:val="20"/>
                <w:szCs w:val="20"/>
              </w:rPr>
              <w:t>долженности по бюджетным кредитам, предоставленным из фед</w:t>
            </w:r>
            <w:r w:rsidRPr="00E94DCB">
              <w:rPr>
                <w:sz w:val="20"/>
                <w:szCs w:val="20"/>
              </w:rPr>
              <w:t>е</w:t>
            </w:r>
            <w:r w:rsidRPr="00E94DCB">
              <w:rPr>
                <w:sz w:val="20"/>
                <w:szCs w:val="20"/>
              </w:rPr>
              <w:t>рального бюджета</w:t>
            </w:r>
          </w:p>
        </w:tc>
        <w:tc>
          <w:tcPr>
            <w:tcW w:w="322"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проце</w:t>
            </w:r>
            <w:r>
              <w:rPr>
                <w:sz w:val="20"/>
                <w:szCs w:val="20"/>
              </w:rPr>
              <w:t>н</w:t>
            </w:r>
            <w:r>
              <w:rPr>
                <w:sz w:val="20"/>
                <w:szCs w:val="20"/>
              </w:rPr>
              <w:t>тов</w:t>
            </w:r>
          </w:p>
        </w:tc>
        <w:tc>
          <w:tcPr>
            <w:tcW w:w="548"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0</w:t>
            </w:r>
          </w:p>
        </w:tc>
        <w:tc>
          <w:tcPr>
            <w:tcW w:w="467"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0</w:t>
            </w:r>
          </w:p>
        </w:tc>
        <w:tc>
          <w:tcPr>
            <w:tcW w:w="480"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0</w:t>
            </w:r>
          </w:p>
        </w:tc>
        <w:tc>
          <w:tcPr>
            <w:tcW w:w="453"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0</w:t>
            </w:r>
          </w:p>
        </w:tc>
        <w:tc>
          <w:tcPr>
            <w:tcW w:w="512"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0</w:t>
            </w:r>
          </w:p>
        </w:tc>
        <w:tc>
          <w:tcPr>
            <w:tcW w:w="524"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0</w:t>
            </w:r>
          </w:p>
        </w:tc>
        <w:tc>
          <w:tcPr>
            <w:tcW w:w="458"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0</w:t>
            </w:r>
          </w:p>
        </w:tc>
      </w:tr>
      <w:tr w:rsidR="0000407B" w:rsidRPr="00010950" w:rsidTr="0000407B">
        <w:trPr>
          <w:trHeight w:val="486"/>
        </w:trPr>
        <w:tc>
          <w:tcPr>
            <w:tcW w:w="2110" w:type="pct"/>
            <w:gridSpan w:val="7"/>
            <w:tcBorders>
              <w:top w:val="single" w:sz="4" w:space="0" w:color="auto"/>
              <w:bottom w:val="single" w:sz="4" w:space="0" w:color="auto"/>
            </w:tcBorders>
          </w:tcPr>
          <w:p w:rsidR="0000407B" w:rsidRPr="00010950" w:rsidRDefault="0000407B" w:rsidP="0000407B">
            <w:pPr>
              <w:jc w:val="center"/>
              <w:rPr>
                <w:sz w:val="20"/>
                <w:szCs w:val="20"/>
              </w:rPr>
            </w:pPr>
          </w:p>
        </w:tc>
        <w:tc>
          <w:tcPr>
            <w:tcW w:w="459" w:type="pct"/>
            <w:tcBorders>
              <w:top w:val="single" w:sz="4" w:space="0" w:color="auto"/>
              <w:bottom w:val="single" w:sz="4" w:space="0" w:color="auto"/>
            </w:tcBorders>
          </w:tcPr>
          <w:p w:rsidR="0000407B" w:rsidRPr="00010950" w:rsidRDefault="0000407B" w:rsidP="0000407B">
            <w:pPr>
              <w:jc w:val="center"/>
              <w:rPr>
                <w:sz w:val="20"/>
                <w:szCs w:val="20"/>
              </w:rPr>
            </w:pPr>
          </w:p>
        </w:tc>
        <w:tc>
          <w:tcPr>
            <w:tcW w:w="475" w:type="pct"/>
            <w:gridSpan w:val="3"/>
            <w:tcBorders>
              <w:top w:val="single" w:sz="4" w:space="0" w:color="auto"/>
              <w:bottom w:val="single" w:sz="4" w:space="0" w:color="auto"/>
            </w:tcBorders>
          </w:tcPr>
          <w:p w:rsidR="0000407B" w:rsidRPr="00010950" w:rsidRDefault="0000407B" w:rsidP="0000407B">
            <w:pPr>
              <w:jc w:val="center"/>
              <w:rPr>
                <w:sz w:val="20"/>
                <w:szCs w:val="20"/>
              </w:rPr>
            </w:pPr>
          </w:p>
        </w:tc>
        <w:tc>
          <w:tcPr>
            <w:tcW w:w="463" w:type="pct"/>
            <w:gridSpan w:val="4"/>
            <w:tcBorders>
              <w:top w:val="single" w:sz="4" w:space="0" w:color="auto"/>
              <w:bottom w:val="single" w:sz="4" w:space="0" w:color="auto"/>
            </w:tcBorders>
          </w:tcPr>
          <w:p w:rsidR="0000407B" w:rsidRPr="00010950" w:rsidRDefault="0000407B" w:rsidP="0000407B">
            <w:pPr>
              <w:jc w:val="center"/>
              <w:rPr>
                <w:sz w:val="20"/>
                <w:szCs w:val="20"/>
              </w:rPr>
            </w:pPr>
          </w:p>
        </w:tc>
        <w:tc>
          <w:tcPr>
            <w:tcW w:w="509" w:type="pct"/>
            <w:gridSpan w:val="2"/>
            <w:tcBorders>
              <w:top w:val="single" w:sz="4" w:space="0" w:color="auto"/>
              <w:bottom w:val="single" w:sz="4" w:space="0" w:color="auto"/>
            </w:tcBorders>
          </w:tcPr>
          <w:p w:rsidR="0000407B" w:rsidRPr="00010950" w:rsidRDefault="0000407B" w:rsidP="0000407B">
            <w:pPr>
              <w:jc w:val="center"/>
              <w:rPr>
                <w:sz w:val="20"/>
                <w:szCs w:val="20"/>
              </w:rPr>
            </w:pPr>
          </w:p>
        </w:tc>
        <w:tc>
          <w:tcPr>
            <w:tcW w:w="535" w:type="pct"/>
            <w:gridSpan w:val="4"/>
            <w:tcBorders>
              <w:top w:val="single" w:sz="4" w:space="0" w:color="auto"/>
              <w:bottom w:val="single" w:sz="4" w:space="0" w:color="auto"/>
            </w:tcBorders>
          </w:tcPr>
          <w:p w:rsidR="0000407B" w:rsidRPr="00010950" w:rsidRDefault="0000407B" w:rsidP="0000407B">
            <w:pPr>
              <w:jc w:val="center"/>
              <w:rPr>
                <w:sz w:val="20"/>
                <w:szCs w:val="20"/>
              </w:rPr>
            </w:pPr>
          </w:p>
        </w:tc>
        <w:tc>
          <w:tcPr>
            <w:tcW w:w="450" w:type="pct"/>
            <w:tcBorders>
              <w:top w:val="single" w:sz="4" w:space="0" w:color="auto"/>
              <w:bottom w:val="single" w:sz="4" w:space="0" w:color="auto"/>
            </w:tcBorders>
          </w:tcPr>
          <w:p w:rsidR="0000407B" w:rsidRPr="00010950" w:rsidRDefault="0000407B" w:rsidP="0000407B">
            <w:pPr>
              <w:jc w:val="center"/>
              <w:rPr>
                <w:sz w:val="20"/>
                <w:szCs w:val="20"/>
              </w:rPr>
            </w:pPr>
          </w:p>
        </w:tc>
      </w:tr>
      <w:tr w:rsidR="0000407B" w:rsidRPr="00010950" w:rsidTr="0000407B">
        <w:tc>
          <w:tcPr>
            <w:tcW w:w="5000" w:type="pct"/>
            <w:gridSpan w:val="22"/>
            <w:tcBorders>
              <w:top w:val="single" w:sz="4" w:space="0" w:color="auto"/>
              <w:bottom w:val="single" w:sz="4" w:space="0" w:color="auto"/>
            </w:tcBorders>
          </w:tcPr>
          <w:p w:rsidR="0000407B" w:rsidRPr="00952908" w:rsidRDefault="0000407B" w:rsidP="0000407B">
            <w:pPr>
              <w:jc w:val="center"/>
              <w:rPr>
                <w:b/>
                <w:sz w:val="20"/>
                <w:szCs w:val="20"/>
              </w:rPr>
            </w:pPr>
          </w:p>
          <w:p w:rsidR="0000407B" w:rsidRPr="00952908" w:rsidRDefault="0000407B" w:rsidP="0000407B">
            <w:pPr>
              <w:jc w:val="center"/>
              <w:rPr>
                <w:b/>
                <w:sz w:val="20"/>
                <w:szCs w:val="20"/>
              </w:rPr>
            </w:pPr>
            <w:r w:rsidRPr="00952908">
              <w:rPr>
                <w:b/>
                <w:sz w:val="20"/>
                <w:szCs w:val="20"/>
              </w:rPr>
              <w:t>Подпрограмма «Управление муниципальным имуществом  Ш</w:t>
            </w:r>
            <w:r w:rsidRPr="00952908">
              <w:rPr>
                <w:b/>
                <w:sz w:val="20"/>
                <w:szCs w:val="20"/>
              </w:rPr>
              <w:t>у</w:t>
            </w:r>
            <w:r w:rsidRPr="00952908">
              <w:rPr>
                <w:b/>
                <w:sz w:val="20"/>
                <w:szCs w:val="20"/>
              </w:rPr>
              <w:t xml:space="preserve">мерлинского района» </w:t>
            </w:r>
          </w:p>
          <w:p w:rsidR="0000407B" w:rsidRPr="00952908" w:rsidRDefault="0000407B" w:rsidP="0000407B">
            <w:pPr>
              <w:jc w:val="center"/>
              <w:rPr>
                <w:b/>
                <w:sz w:val="20"/>
                <w:szCs w:val="20"/>
              </w:rPr>
            </w:pP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B30972">
              <w:rPr>
                <w:sz w:val="20"/>
                <w:szCs w:val="20"/>
              </w:rPr>
              <w:t>1.</w:t>
            </w:r>
          </w:p>
        </w:tc>
        <w:tc>
          <w:tcPr>
            <w:tcW w:w="1056"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both"/>
              <w:rPr>
                <w:sz w:val="20"/>
                <w:szCs w:val="20"/>
              </w:rPr>
            </w:pPr>
            <w:r w:rsidRPr="00952908">
              <w:rPr>
                <w:sz w:val="20"/>
                <w:szCs w:val="20"/>
              </w:rPr>
              <w:t xml:space="preserve">Уровень актуализации реестра муниципального имущества Шумерлинского района </w:t>
            </w:r>
          </w:p>
        </w:tc>
        <w:tc>
          <w:tcPr>
            <w:tcW w:w="322"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center"/>
              <w:rPr>
                <w:sz w:val="20"/>
                <w:szCs w:val="20"/>
              </w:rPr>
            </w:pPr>
            <w:r w:rsidRPr="00952908">
              <w:rPr>
                <w:sz w:val="20"/>
                <w:szCs w:val="20"/>
              </w:rPr>
              <w:t>проце</w:t>
            </w:r>
            <w:r w:rsidRPr="00952908">
              <w:rPr>
                <w:sz w:val="20"/>
                <w:szCs w:val="20"/>
              </w:rPr>
              <w:t>н</w:t>
            </w:r>
            <w:r w:rsidRPr="00952908">
              <w:rPr>
                <w:sz w:val="20"/>
                <w:szCs w:val="20"/>
              </w:rPr>
              <w:t xml:space="preserve">тов </w:t>
            </w:r>
          </w:p>
        </w:tc>
        <w:tc>
          <w:tcPr>
            <w:tcW w:w="550" w:type="pct"/>
            <w:gridSpan w:val="4"/>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100</w:t>
            </w:r>
          </w:p>
        </w:tc>
        <w:tc>
          <w:tcPr>
            <w:tcW w:w="459" w:type="pct"/>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100</w:t>
            </w:r>
          </w:p>
        </w:tc>
        <w:tc>
          <w:tcPr>
            <w:tcW w:w="475" w:type="pct"/>
            <w:gridSpan w:val="3"/>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100</w:t>
            </w:r>
          </w:p>
        </w:tc>
        <w:tc>
          <w:tcPr>
            <w:tcW w:w="463"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09"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35"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50"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5E678A" w:rsidRDefault="0000407B" w:rsidP="0000407B">
            <w:pPr>
              <w:jc w:val="center"/>
              <w:rPr>
                <w:sz w:val="20"/>
                <w:szCs w:val="20"/>
                <w:highlight w:val="cyan"/>
              </w:rPr>
            </w:pPr>
            <w:r w:rsidRPr="00B30972">
              <w:rPr>
                <w:sz w:val="20"/>
                <w:szCs w:val="20"/>
              </w:rPr>
              <w:t>2.</w:t>
            </w:r>
          </w:p>
        </w:tc>
        <w:tc>
          <w:tcPr>
            <w:tcW w:w="1056"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both"/>
              <w:rPr>
                <w:sz w:val="20"/>
                <w:szCs w:val="20"/>
              </w:rPr>
            </w:pPr>
            <w:r w:rsidRPr="00952908">
              <w:rPr>
                <w:sz w:val="20"/>
                <w:szCs w:val="20"/>
              </w:rPr>
              <w:t>Уровень актуализации кадастр</w:t>
            </w:r>
            <w:r w:rsidRPr="00952908">
              <w:rPr>
                <w:sz w:val="20"/>
                <w:szCs w:val="20"/>
              </w:rPr>
              <w:t>о</w:t>
            </w:r>
            <w:r w:rsidRPr="00952908">
              <w:rPr>
                <w:sz w:val="20"/>
                <w:szCs w:val="20"/>
              </w:rPr>
              <w:t xml:space="preserve">вой стоимости земель </w:t>
            </w:r>
          </w:p>
        </w:tc>
        <w:tc>
          <w:tcPr>
            <w:tcW w:w="322"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center"/>
              <w:rPr>
                <w:sz w:val="20"/>
                <w:szCs w:val="20"/>
              </w:rPr>
            </w:pPr>
            <w:r w:rsidRPr="00952908">
              <w:rPr>
                <w:sz w:val="20"/>
                <w:szCs w:val="20"/>
              </w:rPr>
              <w:t>проце</w:t>
            </w:r>
            <w:r w:rsidRPr="00952908">
              <w:rPr>
                <w:sz w:val="20"/>
                <w:szCs w:val="20"/>
              </w:rPr>
              <w:t>н</w:t>
            </w:r>
            <w:r w:rsidRPr="00952908">
              <w:rPr>
                <w:sz w:val="20"/>
                <w:szCs w:val="20"/>
              </w:rPr>
              <w:t>тов</w:t>
            </w:r>
          </w:p>
        </w:tc>
        <w:tc>
          <w:tcPr>
            <w:tcW w:w="550" w:type="pct"/>
            <w:gridSpan w:val="4"/>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100</w:t>
            </w:r>
          </w:p>
        </w:tc>
        <w:tc>
          <w:tcPr>
            <w:tcW w:w="459" w:type="pct"/>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100</w:t>
            </w:r>
          </w:p>
        </w:tc>
        <w:tc>
          <w:tcPr>
            <w:tcW w:w="475" w:type="pct"/>
            <w:gridSpan w:val="3"/>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100</w:t>
            </w:r>
          </w:p>
        </w:tc>
        <w:tc>
          <w:tcPr>
            <w:tcW w:w="463"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09"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35"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50"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B30972">
              <w:rPr>
                <w:sz w:val="20"/>
                <w:szCs w:val="20"/>
              </w:rPr>
              <w:t>3.</w:t>
            </w:r>
          </w:p>
        </w:tc>
        <w:tc>
          <w:tcPr>
            <w:tcW w:w="1056"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both"/>
              <w:rPr>
                <w:sz w:val="20"/>
                <w:szCs w:val="20"/>
              </w:rPr>
            </w:pPr>
            <w:r w:rsidRPr="00952908">
              <w:rPr>
                <w:sz w:val="20"/>
                <w:szCs w:val="20"/>
              </w:rPr>
              <w:t xml:space="preserve">Обеспечение </w:t>
            </w:r>
            <w:proofErr w:type="gramStart"/>
            <w:r w:rsidRPr="00952908">
              <w:rPr>
                <w:sz w:val="20"/>
                <w:szCs w:val="20"/>
              </w:rPr>
              <w:t>контроля за</w:t>
            </w:r>
            <w:proofErr w:type="gramEnd"/>
            <w:r w:rsidRPr="00952908">
              <w:rPr>
                <w:sz w:val="20"/>
                <w:szCs w:val="20"/>
              </w:rPr>
              <w:t xml:space="preserve"> с</w:t>
            </w:r>
            <w:r w:rsidRPr="00952908">
              <w:rPr>
                <w:sz w:val="20"/>
                <w:szCs w:val="20"/>
              </w:rPr>
              <w:t>о</w:t>
            </w:r>
            <w:r w:rsidRPr="00952908">
              <w:rPr>
                <w:sz w:val="20"/>
                <w:szCs w:val="20"/>
              </w:rPr>
              <w:t>хранностью муниципального имущества Шумерлинского района</w:t>
            </w:r>
          </w:p>
        </w:tc>
        <w:tc>
          <w:tcPr>
            <w:tcW w:w="322"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center"/>
              <w:rPr>
                <w:sz w:val="20"/>
                <w:szCs w:val="20"/>
              </w:rPr>
            </w:pPr>
            <w:r w:rsidRPr="00952908">
              <w:rPr>
                <w:sz w:val="20"/>
                <w:szCs w:val="20"/>
              </w:rPr>
              <w:t>проце</w:t>
            </w:r>
            <w:r w:rsidRPr="00952908">
              <w:rPr>
                <w:sz w:val="20"/>
                <w:szCs w:val="20"/>
              </w:rPr>
              <w:t>н</w:t>
            </w:r>
            <w:r w:rsidRPr="00952908">
              <w:rPr>
                <w:sz w:val="20"/>
                <w:szCs w:val="20"/>
              </w:rPr>
              <w:t xml:space="preserve">тов </w:t>
            </w:r>
          </w:p>
        </w:tc>
        <w:tc>
          <w:tcPr>
            <w:tcW w:w="550" w:type="pct"/>
            <w:gridSpan w:val="4"/>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20,0</w:t>
            </w:r>
          </w:p>
        </w:tc>
        <w:tc>
          <w:tcPr>
            <w:tcW w:w="459" w:type="pct"/>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44,0</w:t>
            </w:r>
          </w:p>
        </w:tc>
        <w:tc>
          <w:tcPr>
            <w:tcW w:w="475" w:type="pct"/>
            <w:gridSpan w:val="3"/>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68,0</w:t>
            </w:r>
          </w:p>
        </w:tc>
        <w:tc>
          <w:tcPr>
            <w:tcW w:w="463"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09"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35"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 xml:space="preserve">100 </w:t>
            </w:r>
          </w:p>
        </w:tc>
        <w:tc>
          <w:tcPr>
            <w:tcW w:w="450"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B30972">
              <w:rPr>
                <w:sz w:val="20"/>
                <w:szCs w:val="20"/>
              </w:rPr>
              <w:t>4.</w:t>
            </w:r>
          </w:p>
        </w:tc>
        <w:tc>
          <w:tcPr>
            <w:tcW w:w="1056"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both"/>
              <w:rPr>
                <w:sz w:val="20"/>
                <w:szCs w:val="20"/>
              </w:rPr>
            </w:pPr>
            <w:r w:rsidRPr="00952908">
              <w:rPr>
                <w:sz w:val="20"/>
                <w:szCs w:val="20"/>
              </w:rPr>
              <w:t>Доля выполнения прогнозного плана (программы) приватиз</w:t>
            </w:r>
            <w:r w:rsidRPr="00952908">
              <w:rPr>
                <w:sz w:val="20"/>
                <w:szCs w:val="20"/>
              </w:rPr>
              <w:t>а</w:t>
            </w:r>
            <w:r w:rsidRPr="00952908">
              <w:rPr>
                <w:sz w:val="20"/>
                <w:szCs w:val="20"/>
              </w:rPr>
              <w:t xml:space="preserve">ции муниципального имущества Шумерлинского района  </w:t>
            </w:r>
          </w:p>
        </w:tc>
        <w:tc>
          <w:tcPr>
            <w:tcW w:w="322"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center"/>
              <w:rPr>
                <w:sz w:val="20"/>
                <w:szCs w:val="20"/>
              </w:rPr>
            </w:pPr>
            <w:r w:rsidRPr="00952908">
              <w:rPr>
                <w:sz w:val="20"/>
                <w:szCs w:val="20"/>
              </w:rPr>
              <w:t>коэффиц</w:t>
            </w:r>
            <w:r w:rsidRPr="00952908">
              <w:rPr>
                <w:sz w:val="20"/>
                <w:szCs w:val="20"/>
              </w:rPr>
              <w:t>и</w:t>
            </w:r>
            <w:r w:rsidRPr="00952908">
              <w:rPr>
                <w:sz w:val="20"/>
                <w:szCs w:val="20"/>
              </w:rPr>
              <w:t>ент</w:t>
            </w:r>
          </w:p>
        </w:tc>
        <w:tc>
          <w:tcPr>
            <w:tcW w:w="550" w:type="pct"/>
            <w:gridSpan w:val="4"/>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Pr>
                <w:sz w:val="20"/>
                <w:szCs w:val="20"/>
              </w:rPr>
              <w:t>0,</w:t>
            </w:r>
            <w:r w:rsidRPr="00952908">
              <w:rPr>
                <w:sz w:val="20"/>
                <w:szCs w:val="20"/>
              </w:rPr>
              <w:t>4</w:t>
            </w:r>
          </w:p>
        </w:tc>
        <w:tc>
          <w:tcPr>
            <w:tcW w:w="459" w:type="pct"/>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Pr>
                <w:sz w:val="20"/>
                <w:szCs w:val="20"/>
              </w:rPr>
              <w:t>0,7</w:t>
            </w:r>
          </w:p>
        </w:tc>
        <w:tc>
          <w:tcPr>
            <w:tcW w:w="475" w:type="pct"/>
            <w:gridSpan w:val="3"/>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1</w:t>
            </w:r>
            <w:r>
              <w:rPr>
                <w:sz w:val="20"/>
                <w:szCs w:val="20"/>
              </w:rPr>
              <w:t>,</w:t>
            </w:r>
            <w:r w:rsidRPr="00952908">
              <w:rPr>
                <w:sz w:val="20"/>
                <w:szCs w:val="20"/>
              </w:rPr>
              <w:t>0</w:t>
            </w:r>
          </w:p>
        </w:tc>
        <w:tc>
          <w:tcPr>
            <w:tcW w:w="463"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w:t>
            </w:r>
          </w:p>
        </w:tc>
        <w:tc>
          <w:tcPr>
            <w:tcW w:w="509"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w:t>
            </w:r>
          </w:p>
        </w:tc>
        <w:tc>
          <w:tcPr>
            <w:tcW w:w="535"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 xml:space="preserve">1,0 </w:t>
            </w:r>
          </w:p>
        </w:tc>
        <w:tc>
          <w:tcPr>
            <w:tcW w:w="450"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w:t>
            </w:r>
          </w:p>
        </w:tc>
      </w:tr>
      <w:tr w:rsidR="0000407B" w:rsidRPr="00010950" w:rsidTr="0000407B">
        <w:trPr>
          <w:cantSplit/>
          <w:trHeight w:val="101"/>
        </w:trPr>
        <w:tc>
          <w:tcPr>
            <w:tcW w:w="5000" w:type="pct"/>
            <w:gridSpan w:val="22"/>
            <w:tcBorders>
              <w:top w:val="single" w:sz="4" w:space="0" w:color="auto"/>
              <w:bottom w:val="single" w:sz="4" w:space="0" w:color="auto"/>
            </w:tcBorders>
          </w:tcPr>
          <w:p w:rsidR="0000407B" w:rsidRPr="008B495E" w:rsidRDefault="0000407B" w:rsidP="0000407B">
            <w:pPr>
              <w:keepNext/>
              <w:jc w:val="center"/>
              <w:rPr>
                <w:b/>
                <w:color w:val="4F81BD"/>
                <w:sz w:val="20"/>
                <w:szCs w:val="20"/>
              </w:rPr>
            </w:pPr>
          </w:p>
        </w:tc>
      </w:tr>
    </w:tbl>
    <w:p w:rsidR="0000407B" w:rsidRDefault="0000407B" w:rsidP="0000407B">
      <w:pPr>
        <w:jc w:val="both"/>
        <w:rPr>
          <w:sz w:val="26"/>
        </w:rPr>
      </w:pPr>
    </w:p>
    <w:p w:rsidR="0000407B" w:rsidRDefault="0000407B" w:rsidP="0000407B">
      <w:pPr>
        <w:ind w:left="9790"/>
        <w:jc w:val="center"/>
        <w:rPr>
          <w:sz w:val="26"/>
        </w:rPr>
      </w:pPr>
    </w:p>
    <w:p w:rsidR="0000407B" w:rsidRDefault="0000407B" w:rsidP="0000407B">
      <w:pPr>
        <w:ind w:left="9790"/>
        <w:jc w:val="center"/>
        <w:rPr>
          <w:sz w:val="26"/>
        </w:rPr>
      </w:pPr>
    </w:p>
    <w:p w:rsidR="0000407B" w:rsidRDefault="0000407B" w:rsidP="0000407B">
      <w:pPr>
        <w:ind w:left="9790"/>
        <w:jc w:val="center"/>
        <w:rPr>
          <w:sz w:val="26"/>
        </w:rPr>
      </w:pPr>
    </w:p>
    <w:p w:rsidR="0000407B" w:rsidRDefault="0000407B" w:rsidP="0000407B">
      <w:pPr>
        <w:ind w:left="9790"/>
        <w:jc w:val="center"/>
        <w:rPr>
          <w:sz w:val="26"/>
        </w:rPr>
      </w:pPr>
    </w:p>
    <w:p w:rsidR="0000407B" w:rsidRDefault="0000407B" w:rsidP="0000407B">
      <w:pPr>
        <w:ind w:left="9790"/>
        <w:jc w:val="center"/>
        <w:rPr>
          <w:sz w:val="26"/>
        </w:rPr>
      </w:pPr>
    </w:p>
    <w:p w:rsidR="0000407B" w:rsidRDefault="0000407B" w:rsidP="0000407B">
      <w:pPr>
        <w:ind w:left="9790"/>
        <w:jc w:val="center"/>
        <w:rPr>
          <w:sz w:val="26"/>
        </w:rPr>
      </w:pPr>
    </w:p>
    <w:p w:rsidR="0000407B" w:rsidRDefault="0000407B" w:rsidP="0000407B">
      <w:pPr>
        <w:ind w:left="9790"/>
        <w:jc w:val="center"/>
        <w:rPr>
          <w:sz w:val="26"/>
        </w:rPr>
      </w:pPr>
    </w:p>
    <w:p w:rsidR="0000407B" w:rsidRDefault="0000407B" w:rsidP="0000407B">
      <w:pPr>
        <w:ind w:left="9790"/>
        <w:jc w:val="center"/>
        <w:rPr>
          <w:sz w:val="26"/>
        </w:rPr>
      </w:pPr>
    </w:p>
    <w:p w:rsidR="0000407B" w:rsidRPr="0066142A" w:rsidRDefault="0000407B" w:rsidP="0000407B">
      <w:pPr>
        <w:ind w:left="9790"/>
        <w:jc w:val="center"/>
        <w:rPr>
          <w:sz w:val="26"/>
        </w:rPr>
      </w:pPr>
      <w:r w:rsidRPr="0066142A">
        <w:rPr>
          <w:sz w:val="26"/>
        </w:rPr>
        <w:t>Приложение № 2</w:t>
      </w:r>
    </w:p>
    <w:p w:rsidR="0000407B" w:rsidRPr="0066142A" w:rsidRDefault="0000407B" w:rsidP="0000407B">
      <w:pPr>
        <w:spacing w:line="235" w:lineRule="auto"/>
        <w:ind w:left="9654"/>
        <w:jc w:val="both"/>
        <w:rPr>
          <w:sz w:val="26"/>
          <w:szCs w:val="26"/>
        </w:rPr>
      </w:pPr>
      <w:r w:rsidRPr="0066142A">
        <w:rPr>
          <w:sz w:val="26"/>
          <w:szCs w:val="26"/>
        </w:rPr>
        <w:t xml:space="preserve">к </w:t>
      </w:r>
      <w:r>
        <w:rPr>
          <w:sz w:val="26"/>
          <w:szCs w:val="26"/>
        </w:rPr>
        <w:t>муниципальной</w:t>
      </w:r>
      <w:r w:rsidRPr="0066142A">
        <w:rPr>
          <w:sz w:val="26"/>
          <w:szCs w:val="26"/>
        </w:rPr>
        <w:t xml:space="preserve"> программе </w:t>
      </w:r>
      <w:r>
        <w:rPr>
          <w:sz w:val="26"/>
          <w:szCs w:val="26"/>
        </w:rPr>
        <w:t>Шумерли</w:t>
      </w:r>
      <w:r>
        <w:rPr>
          <w:sz w:val="26"/>
          <w:szCs w:val="26"/>
        </w:rPr>
        <w:t>н</w:t>
      </w:r>
      <w:r>
        <w:rPr>
          <w:sz w:val="26"/>
          <w:szCs w:val="26"/>
        </w:rPr>
        <w:t>ского района</w:t>
      </w:r>
      <w:r w:rsidRPr="0066142A">
        <w:rPr>
          <w:sz w:val="26"/>
          <w:szCs w:val="26"/>
        </w:rPr>
        <w:t xml:space="preserve"> «Управление </w:t>
      </w:r>
      <w:proofErr w:type="gramStart"/>
      <w:r w:rsidRPr="0066142A">
        <w:rPr>
          <w:sz w:val="26"/>
          <w:szCs w:val="26"/>
        </w:rPr>
        <w:t>общественн</w:t>
      </w:r>
      <w:r w:rsidRPr="0066142A">
        <w:rPr>
          <w:sz w:val="26"/>
          <w:szCs w:val="26"/>
        </w:rPr>
        <w:t>ы</w:t>
      </w:r>
      <w:r w:rsidRPr="0066142A">
        <w:rPr>
          <w:sz w:val="26"/>
          <w:szCs w:val="26"/>
        </w:rPr>
        <w:t>ми</w:t>
      </w:r>
      <w:proofErr w:type="gramEnd"/>
      <w:r w:rsidRPr="0066142A">
        <w:rPr>
          <w:sz w:val="26"/>
          <w:szCs w:val="26"/>
        </w:rPr>
        <w:t xml:space="preserve"> </w:t>
      </w:r>
    </w:p>
    <w:p w:rsidR="0000407B" w:rsidRPr="0066142A" w:rsidRDefault="0000407B" w:rsidP="0000407B">
      <w:pPr>
        <w:spacing w:line="235" w:lineRule="auto"/>
        <w:ind w:left="9654"/>
        <w:jc w:val="both"/>
        <w:rPr>
          <w:sz w:val="26"/>
          <w:szCs w:val="26"/>
        </w:rPr>
      </w:pPr>
      <w:r w:rsidRPr="0066142A">
        <w:rPr>
          <w:sz w:val="26"/>
          <w:szCs w:val="26"/>
        </w:rPr>
        <w:t xml:space="preserve">финансами и </w:t>
      </w:r>
      <w:r>
        <w:rPr>
          <w:sz w:val="26"/>
          <w:szCs w:val="26"/>
        </w:rPr>
        <w:t>муниципальным</w:t>
      </w:r>
      <w:r w:rsidRPr="0066142A">
        <w:rPr>
          <w:sz w:val="26"/>
          <w:szCs w:val="26"/>
        </w:rPr>
        <w:t xml:space="preserve"> долгом </w:t>
      </w:r>
      <w:r>
        <w:rPr>
          <w:sz w:val="26"/>
          <w:szCs w:val="26"/>
        </w:rPr>
        <w:t>Ш</w:t>
      </w:r>
      <w:r>
        <w:rPr>
          <w:sz w:val="26"/>
          <w:szCs w:val="26"/>
        </w:rPr>
        <w:t>у</w:t>
      </w:r>
      <w:r>
        <w:rPr>
          <w:sz w:val="26"/>
          <w:szCs w:val="26"/>
        </w:rPr>
        <w:t>мерлинского района</w:t>
      </w:r>
      <w:r w:rsidRPr="0066142A">
        <w:rPr>
          <w:sz w:val="26"/>
          <w:szCs w:val="26"/>
        </w:rPr>
        <w:t>» на 201</w:t>
      </w:r>
      <w:r>
        <w:rPr>
          <w:sz w:val="26"/>
          <w:szCs w:val="26"/>
        </w:rPr>
        <w:t>4</w:t>
      </w:r>
      <w:r w:rsidRPr="0066142A">
        <w:rPr>
          <w:sz w:val="26"/>
          <w:szCs w:val="26"/>
        </w:rPr>
        <w:t xml:space="preserve">–2020 годы </w:t>
      </w:r>
    </w:p>
    <w:p w:rsidR="0000407B" w:rsidRPr="0066142A" w:rsidRDefault="0000407B" w:rsidP="0000407B">
      <w:pPr>
        <w:ind w:left="8789"/>
        <w:jc w:val="both"/>
        <w:rPr>
          <w:sz w:val="26"/>
        </w:rPr>
      </w:pPr>
    </w:p>
    <w:p w:rsidR="0000407B" w:rsidRPr="0066142A" w:rsidRDefault="0000407B" w:rsidP="0000407B">
      <w:pPr>
        <w:jc w:val="center"/>
        <w:rPr>
          <w:b/>
          <w:sz w:val="26"/>
        </w:rPr>
      </w:pPr>
      <w:proofErr w:type="gramStart"/>
      <w:r w:rsidRPr="0066142A">
        <w:rPr>
          <w:b/>
          <w:sz w:val="26"/>
        </w:rPr>
        <w:t>П</w:t>
      </w:r>
      <w:proofErr w:type="gramEnd"/>
      <w:r w:rsidRPr="0066142A">
        <w:rPr>
          <w:b/>
          <w:sz w:val="26"/>
        </w:rPr>
        <w:t xml:space="preserve"> Е Р Е Ч Е Н Ь</w:t>
      </w:r>
    </w:p>
    <w:p w:rsidR="0000407B" w:rsidRPr="0066142A" w:rsidRDefault="0000407B" w:rsidP="0000407B">
      <w:pPr>
        <w:jc w:val="center"/>
        <w:rPr>
          <w:b/>
          <w:sz w:val="26"/>
        </w:rPr>
      </w:pPr>
      <w:r w:rsidRPr="0066142A">
        <w:rPr>
          <w:b/>
          <w:sz w:val="26"/>
        </w:rPr>
        <w:t xml:space="preserve">основных мероприятий </w:t>
      </w:r>
      <w:r>
        <w:rPr>
          <w:b/>
          <w:sz w:val="26"/>
        </w:rPr>
        <w:t>муниципальной</w:t>
      </w:r>
      <w:r>
        <w:rPr>
          <w:b/>
          <w:sz w:val="26"/>
        </w:rPr>
        <w:tab/>
      </w:r>
      <w:r w:rsidRPr="0066142A">
        <w:rPr>
          <w:b/>
          <w:sz w:val="26"/>
        </w:rPr>
        <w:t xml:space="preserve"> программы </w:t>
      </w:r>
      <w:r>
        <w:rPr>
          <w:b/>
          <w:sz w:val="26"/>
        </w:rPr>
        <w:t>Шумерлинского района</w:t>
      </w:r>
      <w:r w:rsidRPr="0066142A">
        <w:rPr>
          <w:b/>
          <w:sz w:val="26"/>
        </w:rPr>
        <w:t xml:space="preserve"> </w:t>
      </w:r>
      <w:r w:rsidRPr="0066142A">
        <w:rPr>
          <w:b/>
          <w:sz w:val="26"/>
        </w:rPr>
        <w:br/>
        <w:t xml:space="preserve">«Управление общественными финансами и </w:t>
      </w:r>
      <w:r>
        <w:rPr>
          <w:b/>
          <w:sz w:val="26"/>
        </w:rPr>
        <w:t>муниципальным</w:t>
      </w:r>
      <w:r w:rsidRPr="0066142A">
        <w:rPr>
          <w:b/>
          <w:sz w:val="26"/>
        </w:rPr>
        <w:t xml:space="preserve"> долгом </w:t>
      </w:r>
      <w:r>
        <w:rPr>
          <w:b/>
          <w:sz w:val="26"/>
        </w:rPr>
        <w:t>Шумерлинского района</w:t>
      </w:r>
      <w:r w:rsidRPr="0066142A">
        <w:rPr>
          <w:b/>
          <w:sz w:val="26"/>
        </w:rPr>
        <w:t>» на 201</w:t>
      </w:r>
      <w:r>
        <w:rPr>
          <w:b/>
          <w:sz w:val="26"/>
        </w:rPr>
        <w:t>4</w:t>
      </w:r>
      <w:r w:rsidRPr="0066142A">
        <w:rPr>
          <w:b/>
          <w:sz w:val="26"/>
        </w:rPr>
        <w:t>–2020 г</w:t>
      </w:r>
      <w:r w:rsidRPr="0066142A">
        <w:rPr>
          <w:b/>
          <w:sz w:val="26"/>
        </w:rPr>
        <w:t>о</w:t>
      </w:r>
      <w:r w:rsidRPr="0066142A">
        <w:rPr>
          <w:b/>
          <w:sz w:val="26"/>
        </w:rPr>
        <w:t xml:space="preserve">ды </w:t>
      </w:r>
    </w:p>
    <w:p w:rsidR="0000407B" w:rsidRPr="0066142A" w:rsidRDefault="0000407B" w:rsidP="0000407B">
      <w:pPr>
        <w:jc w:val="center"/>
        <w:rPr>
          <w:sz w:val="26"/>
        </w:rPr>
      </w:pPr>
    </w:p>
    <w:p w:rsidR="0000407B" w:rsidRPr="0066142A" w:rsidRDefault="0000407B" w:rsidP="0000407B">
      <w:pPr>
        <w:jc w:val="center"/>
        <w:rPr>
          <w:sz w:val="26"/>
        </w:rPr>
      </w:pPr>
    </w:p>
    <w:tbl>
      <w:tblPr>
        <w:tblW w:w="0" w:type="auto"/>
        <w:tblBorders>
          <w:top w:val="single" w:sz="4" w:space="0" w:color="auto"/>
          <w:insideH w:val="single" w:sz="4" w:space="0" w:color="auto"/>
          <w:insideV w:val="single" w:sz="4" w:space="0" w:color="auto"/>
        </w:tblBorders>
        <w:tblLayout w:type="fixed"/>
        <w:tblLook w:val="00A0"/>
      </w:tblPr>
      <w:tblGrid>
        <w:gridCol w:w="548"/>
        <w:gridCol w:w="2770"/>
        <w:gridCol w:w="1110"/>
        <w:gridCol w:w="1158"/>
        <w:gridCol w:w="1140"/>
        <w:gridCol w:w="2682"/>
        <w:gridCol w:w="2688"/>
        <w:gridCol w:w="2690"/>
      </w:tblGrid>
      <w:tr w:rsidR="0000407B" w:rsidRPr="0066142A" w:rsidTr="0000407B">
        <w:tc>
          <w:tcPr>
            <w:tcW w:w="548" w:type="dxa"/>
            <w:vMerge w:val="restart"/>
          </w:tcPr>
          <w:p w:rsidR="0000407B" w:rsidRPr="0066142A" w:rsidRDefault="0000407B" w:rsidP="0000407B">
            <w:pPr>
              <w:jc w:val="center"/>
              <w:rPr>
                <w:sz w:val="20"/>
                <w:szCs w:val="20"/>
              </w:rPr>
            </w:pPr>
            <w:r w:rsidRPr="0066142A">
              <w:rPr>
                <w:sz w:val="20"/>
                <w:szCs w:val="20"/>
              </w:rPr>
              <w:t xml:space="preserve">№ </w:t>
            </w:r>
            <w:r w:rsidRPr="0066142A">
              <w:rPr>
                <w:sz w:val="20"/>
                <w:szCs w:val="20"/>
              </w:rPr>
              <w:br/>
            </w:r>
            <w:proofErr w:type="spellStart"/>
            <w:r w:rsidRPr="0066142A">
              <w:rPr>
                <w:sz w:val="20"/>
                <w:szCs w:val="20"/>
              </w:rPr>
              <w:t>пп</w:t>
            </w:r>
            <w:proofErr w:type="spellEnd"/>
          </w:p>
        </w:tc>
        <w:tc>
          <w:tcPr>
            <w:tcW w:w="2770" w:type="dxa"/>
            <w:vMerge w:val="restart"/>
          </w:tcPr>
          <w:p w:rsidR="0000407B" w:rsidRPr="0066142A" w:rsidRDefault="0000407B" w:rsidP="0000407B">
            <w:pPr>
              <w:jc w:val="center"/>
              <w:rPr>
                <w:sz w:val="20"/>
                <w:szCs w:val="20"/>
              </w:rPr>
            </w:pPr>
            <w:r w:rsidRPr="0066142A">
              <w:rPr>
                <w:sz w:val="20"/>
                <w:szCs w:val="20"/>
              </w:rPr>
              <w:t xml:space="preserve">Номер и наименование </w:t>
            </w:r>
            <w:r w:rsidRPr="0066142A">
              <w:rPr>
                <w:sz w:val="20"/>
                <w:szCs w:val="20"/>
              </w:rPr>
              <w:br/>
              <w:t xml:space="preserve">основного мероприятия </w:t>
            </w:r>
          </w:p>
        </w:tc>
        <w:tc>
          <w:tcPr>
            <w:tcW w:w="1110" w:type="dxa"/>
            <w:vMerge w:val="restart"/>
          </w:tcPr>
          <w:p w:rsidR="0000407B" w:rsidRPr="0066142A" w:rsidRDefault="0000407B" w:rsidP="0000407B">
            <w:pPr>
              <w:jc w:val="center"/>
              <w:rPr>
                <w:sz w:val="20"/>
                <w:szCs w:val="20"/>
              </w:rPr>
            </w:pPr>
            <w:r w:rsidRPr="0066142A">
              <w:rPr>
                <w:sz w:val="20"/>
                <w:szCs w:val="20"/>
              </w:rPr>
              <w:t>Ответс</w:t>
            </w:r>
            <w:r w:rsidRPr="0066142A">
              <w:rPr>
                <w:sz w:val="20"/>
                <w:szCs w:val="20"/>
              </w:rPr>
              <w:t>т</w:t>
            </w:r>
            <w:r w:rsidRPr="0066142A">
              <w:rPr>
                <w:sz w:val="20"/>
                <w:szCs w:val="20"/>
              </w:rPr>
              <w:t>венный исполн</w:t>
            </w:r>
            <w:r w:rsidRPr="0066142A">
              <w:rPr>
                <w:sz w:val="20"/>
                <w:szCs w:val="20"/>
              </w:rPr>
              <w:t>и</w:t>
            </w:r>
            <w:r w:rsidRPr="0066142A">
              <w:rPr>
                <w:sz w:val="20"/>
                <w:szCs w:val="20"/>
              </w:rPr>
              <w:t>тель</w:t>
            </w:r>
          </w:p>
        </w:tc>
        <w:tc>
          <w:tcPr>
            <w:tcW w:w="2298" w:type="dxa"/>
            <w:gridSpan w:val="2"/>
          </w:tcPr>
          <w:p w:rsidR="0000407B" w:rsidRPr="0066142A" w:rsidRDefault="0000407B" w:rsidP="0000407B">
            <w:pPr>
              <w:jc w:val="center"/>
              <w:rPr>
                <w:sz w:val="20"/>
                <w:szCs w:val="20"/>
              </w:rPr>
            </w:pPr>
            <w:r w:rsidRPr="0066142A">
              <w:rPr>
                <w:sz w:val="20"/>
                <w:szCs w:val="20"/>
              </w:rPr>
              <w:t>Срок</w:t>
            </w:r>
          </w:p>
        </w:tc>
        <w:tc>
          <w:tcPr>
            <w:tcW w:w="2682" w:type="dxa"/>
            <w:vMerge w:val="restart"/>
          </w:tcPr>
          <w:p w:rsidR="0000407B" w:rsidRPr="0066142A" w:rsidRDefault="0000407B" w:rsidP="0000407B">
            <w:pPr>
              <w:jc w:val="center"/>
              <w:rPr>
                <w:sz w:val="20"/>
                <w:szCs w:val="20"/>
              </w:rPr>
            </w:pPr>
            <w:r w:rsidRPr="0066142A">
              <w:rPr>
                <w:sz w:val="20"/>
                <w:szCs w:val="20"/>
              </w:rPr>
              <w:t xml:space="preserve">Ожидаемый </w:t>
            </w:r>
            <w:r w:rsidRPr="0066142A">
              <w:rPr>
                <w:sz w:val="20"/>
                <w:szCs w:val="20"/>
              </w:rPr>
              <w:br/>
              <w:t>непосредственный резул</w:t>
            </w:r>
            <w:r w:rsidRPr="0066142A">
              <w:rPr>
                <w:sz w:val="20"/>
                <w:szCs w:val="20"/>
              </w:rPr>
              <w:t>ь</w:t>
            </w:r>
            <w:r w:rsidRPr="0066142A">
              <w:rPr>
                <w:sz w:val="20"/>
                <w:szCs w:val="20"/>
              </w:rPr>
              <w:t xml:space="preserve">тат (краткое описание) </w:t>
            </w:r>
          </w:p>
        </w:tc>
        <w:tc>
          <w:tcPr>
            <w:tcW w:w="2688" w:type="dxa"/>
            <w:vMerge w:val="restart"/>
          </w:tcPr>
          <w:p w:rsidR="0000407B" w:rsidRPr="0066142A" w:rsidRDefault="0000407B" w:rsidP="0000407B">
            <w:pPr>
              <w:jc w:val="center"/>
              <w:rPr>
                <w:sz w:val="20"/>
                <w:szCs w:val="20"/>
              </w:rPr>
            </w:pPr>
            <w:r w:rsidRPr="0066142A">
              <w:rPr>
                <w:sz w:val="20"/>
                <w:szCs w:val="20"/>
              </w:rPr>
              <w:t xml:space="preserve">Последствия </w:t>
            </w:r>
            <w:proofErr w:type="spellStart"/>
            <w:r w:rsidRPr="0066142A">
              <w:rPr>
                <w:sz w:val="20"/>
                <w:szCs w:val="20"/>
              </w:rPr>
              <w:t>нереализации</w:t>
            </w:r>
            <w:proofErr w:type="spellEnd"/>
            <w:r w:rsidRPr="0066142A">
              <w:rPr>
                <w:sz w:val="20"/>
                <w:szCs w:val="20"/>
              </w:rPr>
              <w:t xml:space="preserve"> основного мероприятия</w:t>
            </w:r>
          </w:p>
        </w:tc>
        <w:tc>
          <w:tcPr>
            <w:tcW w:w="2690" w:type="dxa"/>
            <w:vMerge w:val="restart"/>
          </w:tcPr>
          <w:p w:rsidR="0000407B" w:rsidRDefault="0000407B" w:rsidP="0000407B">
            <w:pPr>
              <w:jc w:val="center"/>
              <w:rPr>
                <w:sz w:val="20"/>
                <w:szCs w:val="20"/>
              </w:rPr>
            </w:pPr>
            <w:r w:rsidRPr="0066142A">
              <w:rPr>
                <w:sz w:val="20"/>
                <w:szCs w:val="20"/>
              </w:rPr>
              <w:t xml:space="preserve">Связь с показателями </w:t>
            </w:r>
          </w:p>
          <w:p w:rsidR="0000407B" w:rsidRPr="0066142A" w:rsidRDefault="0000407B" w:rsidP="0000407B">
            <w:pPr>
              <w:jc w:val="center"/>
              <w:rPr>
                <w:sz w:val="20"/>
                <w:szCs w:val="20"/>
              </w:rPr>
            </w:pPr>
            <w:r>
              <w:rPr>
                <w:sz w:val="20"/>
                <w:szCs w:val="20"/>
              </w:rPr>
              <w:t>муниципальной</w:t>
            </w:r>
            <w:r w:rsidRPr="0066142A">
              <w:rPr>
                <w:sz w:val="20"/>
                <w:szCs w:val="20"/>
              </w:rPr>
              <w:t xml:space="preserve"> программы </w:t>
            </w:r>
            <w:r>
              <w:rPr>
                <w:sz w:val="20"/>
                <w:szCs w:val="20"/>
              </w:rPr>
              <w:t>Шумерлинского района</w:t>
            </w:r>
            <w:r w:rsidRPr="0066142A">
              <w:rPr>
                <w:sz w:val="20"/>
                <w:szCs w:val="20"/>
              </w:rPr>
              <w:t xml:space="preserve"> (подпрограммы)</w:t>
            </w:r>
          </w:p>
        </w:tc>
      </w:tr>
      <w:tr w:rsidR="0000407B" w:rsidRPr="0066142A" w:rsidTr="0000407B">
        <w:tc>
          <w:tcPr>
            <w:tcW w:w="548" w:type="dxa"/>
            <w:vMerge/>
          </w:tcPr>
          <w:p w:rsidR="0000407B" w:rsidRPr="0066142A" w:rsidRDefault="0000407B" w:rsidP="0000407B">
            <w:pPr>
              <w:jc w:val="center"/>
              <w:rPr>
                <w:sz w:val="20"/>
                <w:szCs w:val="20"/>
              </w:rPr>
            </w:pPr>
          </w:p>
        </w:tc>
        <w:tc>
          <w:tcPr>
            <w:tcW w:w="2770" w:type="dxa"/>
            <w:vMerge/>
          </w:tcPr>
          <w:p w:rsidR="0000407B" w:rsidRPr="0066142A" w:rsidRDefault="0000407B" w:rsidP="0000407B">
            <w:pPr>
              <w:jc w:val="center"/>
              <w:rPr>
                <w:sz w:val="20"/>
                <w:szCs w:val="20"/>
              </w:rPr>
            </w:pPr>
          </w:p>
        </w:tc>
        <w:tc>
          <w:tcPr>
            <w:tcW w:w="1110" w:type="dxa"/>
            <w:vMerge/>
          </w:tcPr>
          <w:p w:rsidR="0000407B" w:rsidRPr="0066142A" w:rsidRDefault="0000407B" w:rsidP="0000407B">
            <w:pPr>
              <w:jc w:val="center"/>
              <w:rPr>
                <w:sz w:val="20"/>
                <w:szCs w:val="20"/>
              </w:rPr>
            </w:pPr>
          </w:p>
        </w:tc>
        <w:tc>
          <w:tcPr>
            <w:tcW w:w="1158" w:type="dxa"/>
          </w:tcPr>
          <w:p w:rsidR="0000407B" w:rsidRPr="0066142A" w:rsidRDefault="0000407B" w:rsidP="0000407B">
            <w:pPr>
              <w:jc w:val="center"/>
              <w:rPr>
                <w:sz w:val="20"/>
                <w:szCs w:val="20"/>
              </w:rPr>
            </w:pPr>
            <w:r w:rsidRPr="0066142A">
              <w:rPr>
                <w:sz w:val="20"/>
                <w:szCs w:val="20"/>
              </w:rPr>
              <w:t>начала реализ</w:t>
            </w:r>
            <w:r w:rsidRPr="0066142A">
              <w:rPr>
                <w:sz w:val="20"/>
                <w:szCs w:val="20"/>
              </w:rPr>
              <w:t>а</w:t>
            </w:r>
            <w:r w:rsidRPr="0066142A">
              <w:rPr>
                <w:sz w:val="20"/>
                <w:szCs w:val="20"/>
              </w:rPr>
              <w:t>ции</w:t>
            </w:r>
          </w:p>
        </w:tc>
        <w:tc>
          <w:tcPr>
            <w:tcW w:w="1140" w:type="dxa"/>
          </w:tcPr>
          <w:p w:rsidR="0000407B" w:rsidRPr="0066142A" w:rsidRDefault="0000407B" w:rsidP="0000407B">
            <w:pPr>
              <w:jc w:val="center"/>
              <w:rPr>
                <w:sz w:val="20"/>
                <w:szCs w:val="20"/>
              </w:rPr>
            </w:pPr>
            <w:r w:rsidRPr="0066142A">
              <w:rPr>
                <w:sz w:val="20"/>
                <w:szCs w:val="20"/>
              </w:rPr>
              <w:t>окончания реализ</w:t>
            </w:r>
            <w:r w:rsidRPr="0066142A">
              <w:rPr>
                <w:sz w:val="20"/>
                <w:szCs w:val="20"/>
              </w:rPr>
              <w:t>а</w:t>
            </w:r>
            <w:r w:rsidRPr="0066142A">
              <w:rPr>
                <w:sz w:val="20"/>
                <w:szCs w:val="20"/>
              </w:rPr>
              <w:t>ции</w:t>
            </w:r>
          </w:p>
        </w:tc>
        <w:tc>
          <w:tcPr>
            <w:tcW w:w="2682" w:type="dxa"/>
            <w:vMerge/>
          </w:tcPr>
          <w:p w:rsidR="0000407B" w:rsidRPr="0066142A" w:rsidRDefault="0000407B" w:rsidP="0000407B">
            <w:pPr>
              <w:jc w:val="center"/>
              <w:rPr>
                <w:sz w:val="20"/>
                <w:szCs w:val="20"/>
              </w:rPr>
            </w:pPr>
          </w:p>
        </w:tc>
        <w:tc>
          <w:tcPr>
            <w:tcW w:w="2688" w:type="dxa"/>
            <w:vMerge/>
          </w:tcPr>
          <w:p w:rsidR="0000407B" w:rsidRPr="0066142A" w:rsidRDefault="0000407B" w:rsidP="0000407B">
            <w:pPr>
              <w:jc w:val="center"/>
              <w:rPr>
                <w:sz w:val="20"/>
                <w:szCs w:val="20"/>
              </w:rPr>
            </w:pPr>
          </w:p>
        </w:tc>
        <w:tc>
          <w:tcPr>
            <w:tcW w:w="2690" w:type="dxa"/>
            <w:vMerge/>
          </w:tcPr>
          <w:p w:rsidR="0000407B" w:rsidRPr="0066142A" w:rsidRDefault="0000407B" w:rsidP="0000407B">
            <w:pPr>
              <w:jc w:val="center"/>
              <w:rPr>
                <w:sz w:val="20"/>
                <w:szCs w:val="20"/>
              </w:rPr>
            </w:pPr>
          </w:p>
        </w:tc>
      </w:tr>
    </w:tbl>
    <w:p w:rsidR="0000407B" w:rsidRPr="0066142A" w:rsidRDefault="0000407B" w:rsidP="0000407B">
      <w:pPr>
        <w:jc w:val="center"/>
        <w:rPr>
          <w:sz w:val="2"/>
          <w:szCs w:val="2"/>
        </w:rPr>
      </w:pPr>
    </w:p>
    <w:tbl>
      <w:tblPr>
        <w:tblW w:w="0" w:type="auto"/>
        <w:tblBorders>
          <w:top w:val="single" w:sz="4" w:space="0" w:color="auto"/>
          <w:bottom w:val="single" w:sz="4" w:space="0" w:color="auto"/>
          <w:insideH w:val="single" w:sz="4" w:space="0" w:color="auto"/>
          <w:insideV w:val="single" w:sz="4" w:space="0" w:color="auto"/>
        </w:tblBorders>
        <w:tblLayout w:type="fixed"/>
        <w:tblLook w:val="00A0"/>
      </w:tblPr>
      <w:tblGrid>
        <w:gridCol w:w="548"/>
        <w:gridCol w:w="2770"/>
        <w:gridCol w:w="1110"/>
        <w:gridCol w:w="1149"/>
        <w:gridCol w:w="1149"/>
        <w:gridCol w:w="2686"/>
        <w:gridCol w:w="2687"/>
        <w:gridCol w:w="2687"/>
      </w:tblGrid>
      <w:tr w:rsidR="0000407B" w:rsidRPr="0066142A" w:rsidTr="0000407B">
        <w:trPr>
          <w:tblHeader/>
        </w:trPr>
        <w:tc>
          <w:tcPr>
            <w:tcW w:w="548" w:type="dxa"/>
          </w:tcPr>
          <w:p w:rsidR="0000407B" w:rsidRPr="0066142A" w:rsidRDefault="0000407B" w:rsidP="0000407B">
            <w:pPr>
              <w:jc w:val="center"/>
              <w:rPr>
                <w:sz w:val="20"/>
                <w:szCs w:val="20"/>
              </w:rPr>
            </w:pPr>
            <w:r w:rsidRPr="0066142A">
              <w:rPr>
                <w:sz w:val="20"/>
                <w:szCs w:val="20"/>
              </w:rPr>
              <w:t>1</w:t>
            </w:r>
          </w:p>
        </w:tc>
        <w:tc>
          <w:tcPr>
            <w:tcW w:w="2770" w:type="dxa"/>
          </w:tcPr>
          <w:p w:rsidR="0000407B" w:rsidRPr="0066142A" w:rsidRDefault="0000407B" w:rsidP="0000407B">
            <w:pPr>
              <w:jc w:val="center"/>
              <w:rPr>
                <w:sz w:val="20"/>
                <w:szCs w:val="20"/>
              </w:rPr>
            </w:pPr>
            <w:r w:rsidRPr="0066142A">
              <w:rPr>
                <w:sz w:val="20"/>
                <w:szCs w:val="20"/>
              </w:rPr>
              <w:t>2</w:t>
            </w:r>
          </w:p>
        </w:tc>
        <w:tc>
          <w:tcPr>
            <w:tcW w:w="1110" w:type="dxa"/>
          </w:tcPr>
          <w:p w:rsidR="0000407B" w:rsidRPr="0066142A" w:rsidRDefault="0000407B" w:rsidP="0000407B">
            <w:pPr>
              <w:jc w:val="center"/>
              <w:rPr>
                <w:sz w:val="20"/>
                <w:szCs w:val="20"/>
              </w:rPr>
            </w:pPr>
            <w:r w:rsidRPr="0066142A">
              <w:rPr>
                <w:sz w:val="20"/>
                <w:szCs w:val="20"/>
              </w:rPr>
              <w:t>3</w:t>
            </w:r>
          </w:p>
        </w:tc>
        <w:tc>
          <w:tcPr>
            <w:tcW w:w="1149" w:type="dxa"/>
          </w:tcPr>
          <w:p w:rsidR="0000407B" w:rsidRPr="0066142A" w:rsidRDefault="0000407B" w:rsidP="0000407B">
            <w:pPr>
              <w:jc w:val="center"/>
              <w:rPr>
                <w:sz w:val="20"/>
                <w:szCs w:val="20"/>
              </w:rPr>
            </w:pPr>
            <w:r w:rsidRPr="0066142A">
              <w:rPr>
                <w:sz w:val="20"/>
                <w:szCs w:val="20"/>
              </w:rPr>
              <w:t>4</w:t>
            </w:r>
          </w:p>
        </w:tc>
        <w:tc>
          <w:tcPr>
            <w:tcW w:w="1149" w:type="dxa"/>
          </w:tcPr>
          <w:p w:rsidR="0000407B" w:rsidRPr="0066142A" w:rsidRDefault="0000407B" w:rsidP="0000407B">
            <w:pPr>
              <w:jc w:val="center"/>
              <w:rPr>
                <w:sz w:val="20"/>
                <w:szCs w:val="20"/>
              </w:rPr>
            </w:pPr>
            <w:r w:rsidRPr="0066142A">
              <w:rPr>
                <w:sz w:val="20"/>
                <w:szCs w:val="20"/>
              </w:rPr>
              <w:t>5</w:t>
            </w:r>
          </w:p>
        </w:tc>
        <w:tc>
          <w:tcPr>
            <w:tcW w:w="2686" w:type="dxa"/>
          </w:tcPr>
          <w:p w:rsidR="0000407B" w:rsidRPr="0066142A" w:rsidRDefault="0000407B" w:rsidP="0000407B">
            <w:pPr>
              <w:jc w:val="center"/>
              <w:rPr>
                <w:sz w:val="20"/>
                <w:szCs w:val="20"/>
              </w:rPr>
            </w:pPr>
            <w:r w:rsidRPr="0066142A">
              <w:rPr>
                <w:sz w:val="20"/>
                <w:szCs w:val="20"/>
              </w:rPr>
              <w:t>6</w:t>
            </w:r>
          </w:p>
        </w:tc>
        <w:tc>
          <w:tcPr>
            <w:tcW w:w="2687" w:type="dxa"/>
          </w:tcPr>
          <w:p w:rsidR="0000407B" w:rsidRPr="0066142A" w:rsidRDefault="0000407B" w:rsidP="0000407B">
            <w:pPr>
              <w:jc w:val="center"/>
              <w:rPr>
                <w:sz w:val="20"/>
                <w:szCs w:val="20"/>
              </w:rPr>
            </w:pPr>
            <w:r w:rsidRPr="0066142A">
              <w:rPr>
                <w:sz w:val="20"/>
                <w:szCs w:val="20"/>
              </w:rPr>
              <w:t>7</w:t>
            </w:r>
          </w:p>
        </w:tc>
        <w:tc>
          <w:tcPr>
            <w:tcW w:w="2687" w:type="dxa"/>
          </w:tcPr>
          <w:p w:rsidR="0000407B" w:rsidRPr="0066142A" w:rsidRDefault="0000407B" w:rsidP="0000407B">
            <w:pPr>
              <w:jc w:val="center"/>
              <w:rPr>
                <w:sz w:val="20"/>
                <w:szCs w:val="20"/>
              </w:rPr>
            </w:pPr>
            <w:r w:rsidRPr="0066142A">
              <w:rPr>
                <w:sz w:val="20"/>
                <w:szCs w:val="20"/>
              </w:rPr>
              <w:t>8</w:t>
            </w:r>
          </w:p>
        </w:tc>
      </w:tr>
      <w:tr w:rsidR="0000407B" w:rsidRPr="0066142A" w:rsidTr="0000407B">
        <w:tc>
          <w:tcPr>
            <w:tcW w:w="14786" w:type="dxa"/>
            <w:gridSpan w:val="8"/>
          </w:tcPr>
          <w:p w:rsidR="0000407B" w:rsidRPr="0066142A" w:rsidRDefault="0000407B" w:rsidP="0000407B">
            <w:pPr>
              <w:jc w:val="center"/>
              <w:rPr>
                <w:b/>
                <w:sz w:val="20"/>
                <w:szCs w:val="20"/>
              </w:rPr>
            </w:pPr>
          </w:p>
          <w:p w:rsidR="0000407B" w:rsidRPr="0066142A" w:rsidRDefault="0000407B" w:rsidP="0000407B">
            <w:pPr>
              <w:jc w:val="center"/>
              <w:rPr>
                <w:sz w:val="20"/>
                <w:szCs w:val="20"/>
              </w:rPr>
            </w:pPr>
            <w:r w:rsidRPr="0066142A">
              <w:rPr>
                <w:b/>
                <w:sz w:val="20"/>
                <w:szCs w:val="20"/>
              </w:rPr>
              <w:t xml:space="preserve">Подпрограмма «Совершенствование бюджетной политики и эффективное использование бюджетного потенциала </w:t>
            </w:r>
            <w:r>
              <w:rPr>
                <w:b/>
                <w:sz w:val="20"/>
                <w:szCs w:val="20"/>
              </w:rPr>
              <w:t xml:space="preserve">Шумерлинского района» </w:t>
            </w:r>
            <w:r>
              <w:rPr>
                <w:b/>
                <w:sz w:val="20"/>
                <w:szCs w:val="20"/>
              </w:rPr>
              <w:br/>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1.</w:t>
            </w:r>
          </w:p>
        </w:tc>
        <w:tc>
          <w:tcPr>
            <w:tcW w:w="2770" w:type="dxa"/>
          </w:tcPr>
          <w:p w:rsidR="0000407B" w:rsidRPr="0066142A" w:rsidRDefault="0000407B" w:rsidP="0000407B">
            <w:pPr>
              <w:jc w:val="both"/>
              <w:rPr>
                <w:sz w:val="20"/>
                <w:szCs w:val="20"/>
              </w:rPr>
            </w:pPr>
            <w:r w:rsidRPr="0066142A">
              <w:rPr>
                <w:sz w:val="20"/>
                <w:szCs w:val="20"/>
              </w:rPr>
              <w:t>Основное мероприятие 1. Развитие бюджетного план</w:t>
            </w:r>
            <w:r w:rsidRPr="0066142A">
              <w:rPr>
                <w:sz w:val="20"/>
                <w:szCs w:val="20"/>
              </w:rPr>
              <w:t>и</w:t>
            </w:r>
            <w:r w:rsidRPr="0066142A">
              <w:rPr>
                <w:sz w:val="20"/>
                <w:szCs w:val="20"/>
              </w:rPr>
              <w:t xml:space="preserve">рования, формирование  бюджета </w:t>
            </w:r>
            <w:r>
              <w:rPr>
                <w:sz w:val="20"/>
                <w:szCs w:val="20"/>
              </w:rPr>
              <w:t>Шумерлинского района</w:t>
            </w:r>
            <w:r w:rsidRPr="0066142A">
              <w:rPr>
                <w:sz w:val="20"/>
                <w:szCs w:val="20"/>
              </w:rPr>
              <w:t xml:space="preserve"> на очередной фина</w:t>
            </w:r>
            <w:r w:rsidRPr="0066142A">
              <w:rPr>
                <w:sz w:val="20"/>
                <w:szCs w:val="20"/>
              </w:rPr>
              <w:t>н</w:t>
            </w:r>
            <w:r w:rsidRPr="0066142A">
              <w:rPr>
                <w:sz w:val="20"/>
                <w:szCs w:val="20"/>
              </w:rPr>
              <w:t>совый год и плановый пер</w:t>
            </w:r>
            <w:r w:rsidRPr="0066142A">
              <w:rPr>
                <w:sz w:val="20"/>
                <w:szCs w:val="20"/>
              </w:rPr>
              <w:t>и</w:t>
            </w:r>
            <w:r w:rsidRPr="0066142A">
              <w:rPr>
                <w:sz w:val="20"/>
                <w:szCs w:val="20"/>
              </w:rPr>
              <w:t xml:space="preserve">од </w:t>
            </w:r>
          </w:p>
        </w:tc>
        <w:tc>
          <w:tcPr>
            <w:tcW w:w="1110" w:type="dxa"/>
          </w:tcPr>
          <w:p w:rsidR="0000407B" w:rsidRPr="0066142A" w:rsidRDefault="0000407B" w:rsidP="0000407B">
            <w:pPr>
              <w:jc w:val="center"/>
              <w:rPr>
                <w:sz w:val="20"/>
                <w:szCs w:val="20"/>
              </w:rPr>
            </w:pPr>
            <w:r>
              <w:rPr>
                <w:sz w:val="20"/>
                <w:szCs w:val="20"/>
              </w:rPr>
              <w:t>Финанс</w:t>
            </w:r>
            <w:r>
              <w:rPr>
                <w:sz w:val="20"/>
                <w:szCs w:val="20"/>
              </w:rPr>
              <w:t>о</w:t>
            </w:r>
            <w:r>
              <w:rPr>
                <w:sz w:val="20"/>
                <w:szCs w:val="20"/>
              </w:rPr>
              <w:t>вый отдел админ</w:t>
            </w:r>
            <w:r>
              <w:rPr>
                <w:sz w:val="20"/>
                <w:szCs w:val="20"/>
              </w:rPr>
              <w:t>и</w:t>
            </w:r>
            <w:r>
              <w:rPr>
                <w:sz w:val="20"/>
                <w:szCs w:val="20"/>
              </w:rPr>
              <w:t>страции Шуме</w:t>
            </w:r>
            <w:r>
              <w:rPr>
                <w:sz w:val="20"/>
                <w:szCs w:val="20"/>
              </w:rPr>
              <w:t>р</w:t>
            </w:r>
            <w:r>
              <w:rPr>
                <w:sz w:val="20"/>
                <w:szCs w:val="20"/>
              </w:rPr>
              <w:t>линского района</w:t>
            </w:r>
          </w:p>
        </w:tc>
        <w:tc>
          <w:tcPr>
            <w:tcW w:w="1149" w:type="dxa"/>
          </w:tcPr>
          <w:p w:rsidR="0000407B" w:rsidRPr="0066142A" w:rsidRDefault="0000407B" w:rsidP="0000407B">
            <w:pPr>
              <w:jc w:val="center"/>
              <w:rPr>
                <w:sz w:val="20"/>
                <w:szCs w:val="20"/>
              </w:rPr>
            </w:pPr>
            <w:r>
              <w:rPr>
                <w:sz w:val="20"/>
                <w:szCs w:val="20"/>
              </w:rPr>
              <w:t>01.01.2014</w:t>
            </w:r>
          </w:p>
        </w:tc>
        <w:tc>
          <w:tcPr>
            <w:tcW w:w="1149" w:type="dxa"/>
          </w:tcPr>
          <w:p w:rsidR="0000407B" w:rsidRPr="0066142A" w:rsidRDefault="0000407B" w:rsidP="0000407B">
            <w:pPr>
              <w:jc w:val="center"/>
              <w:rPr>
                <w:sz w:val="20"/>
                <w:szCs w:val="20"/>
              </w:rPr>
            </w:pPr>
            <w:r>
              <w:rPr>
                <w:sz w:val="20"/>
                <w:szCs w:val="20"/>
              </w:rPr>
              <w:t xml:space="preserve">31.12.2020  </w:t>
            </w:r>
          </w:p>
        </w:tc>
        <w:tc>
          <w:tcPr>
            <w:tcW w:w="2686" w:type="dxa"/>
          </w:tcPr>
          <w:p w:rsidR="0000407B" w:rsidRPr="000C4180" w:rsidRDefault="0000407B" w:rsidP="0000407B">
            <w:pPr>
              <w:jc w:val="both"/>
              <w:rPr>
                <w:sz w:val="20"/>
                <w:szCs w:val="20"/>
              </w:rPr>
            </w:pPr>
            <w:r w:rsidRPr="000C4180">
              <w:rPr>
                <w:sz w:val="20"/>
                <w:szCs w:val="20"/>
              </w:rPr>
              <w:t>принятие решения Собрания депутатов Шумерлинского района о бюджете Шумерлинского района на очередной финансовый год и плановый период</w:t>
            </w:r>
          </w:p>
        </w:tc>
        <w:tc>
          <w:tcPr>
            <w:tcW w:w="2687" w:type="dxa"/>
          </w:tcPr>
          <w:p w:rsidR="0000407B" w:rsidRPr="000C4180" w:rsidRDefault="0000407B" w:rsidP="0000407B">
            <w:pPr>
              <w:jc w:val="both"/>
              <w:rPr>
                <w:sz w:val="20"/>
                <w:szCs w:val="20"/>
              </w:rPr>
            </w:pPr>
            <w:r w:rsidRPr="000C4180">
              <w:rPr>
                <w:sz w:val="20"/>
                <w:szCs w:val="20"/>
              </w:rPr>
              <w:t>неисполнение расходных обязательств Шумерлинского района</w:t>
            </w:r>
          </w:p>
        </w:tc>
        <w:tc>
          <w:tcPr>
            <w:tcW w:w="2687" w:type="dxa"/>
          </w:tcPr>
          <w:p w:rsidR="0000407B" w:rsidRPr="0066142A" w:rsidRDefault="0000407B" w:rsidP="0000407B">
            <w:pPr>
              <w:jc w:val="both"/>
              <w:rPr>
                <w:sz w:val="20"/>
                <w:szCs w:val="20"/>
              </w:rPr>
            </w:pPr>
            <w:r w:rsidRPr="0066142A">
              <w:rPr>
                <w:sz w:val="20"/>
                <w:szCs w:val="20"/>
              </w:rPr>
              <w:t>удельный вес программных расходов  бюджета</w:t>
            </w:r>
            <w:r>
              <w:rPr>
                <w:sz w:val="20"/>
                <w:szCs w:val="20"/>
              </w:rPr>
              <w:t xml:space="preserve"> Шумерлинского района</w:t>
            </w:r>
            <w:r w:rsidRPr="0066142A">
              <w:rPr>
                <w:sz w:val="20"/>
                <w:szCs w:val="20"/>
              </w:rPr>
              <w:t xml:space="preserve"> в о</w:t>
            </w:r>
            <w:r w:rsidRPr="0066142A">
              <w:rPr>
                <w:sz w:val="20"/>
                <w:szCs w:val="20"/>
              </w:rPr>
              <w:t>б</w:t>
            </w:r>
            <w:r w:rsidRPr="0066142A">
              <w:rPr>
                <w:sz w:val="20"/>
                <w:szCs w:val="20"/>
              </w:rPr>
              <w:t xml:space="preserve">щем объеме расходов </w:t>
            </w:r>
            <w:r>
              <w:rPr>
                <w:sz w:val="20"/>
                <w:szCs w:val="20"/>
              </w:rPr>
              <w:t>консол</w:t>
            </w:r>
            <w:r>
              <w:rPr>
                <w:sz w:val="20"/>
                <w:szCs w:val="20"/>
              </w:rPr>
              <w:t>и</w:t>
            </w:r>
            <w:r>
              <w:rPr>
                <w:sz w:val="20"/>
                <w:szCs w:val="20"/>
              </w:rPr>
              <w:t>дированного</w:t>
            </w:r>
            <w:r w:rsidRPr="0066142A">
              <w:rPr>
                <w:sz w:val="20"/>
                <w:szCs w:val="20"/>
              </w:rPr>
              <w:t xml:space="preserve"> бюджета </w:t>
            </w:r>
            <w:r>
              <w:rPr>
                <w:sz w:val="20"/>
                <w:szCs w:val="20"/>
              </w:rPr>
              <w:t>Ш</w:t>
            </w:r>
            <w:r>
              <w:rPr>
                <w:sz w:val="20"/>
                <w:szCs w:val="20"/>
              </w:rPr>
              <w:t>у</w:t>
            </w:r>
            <w:r>
              <w:rPr>
                <w:sz w:val="20"/>
                <w:szCs w:val="20"/>
              </w:rPr>
              <w:t>мерлинского района сост</w:t>
            </w:r>
            <w:r>
              <w:rPr>
                <w:sz w:val="20"/>
                <w:szCs w:val="20"/>
              </w:rPr>
              <w:t>а</w:t>
            </w:r>
            <w:r>
              <w:rPr>
                <w:sz w:val="20"/>
                <w:szCs w:val="20"/>
              </w:rPr>
              <w:t xml:space="preserve">вит в 2020 году </w:t>
            </w:r>
            <w:r w:rsidRPr="008E5842">
              <w:rPr>
                <w:sz w:val="20"/>
                <w:szCs w:val="20"/>
              </w:rPr>
              <w:t>98,0 проце</w:t>
            </w:r>
            <w:r w:rsidRPr="008E5842">
              <w:rPr>
                <w:sz w:val="20"/>
                <w:szCs w:val="20"/>
              </w:rPr>
              <w:t>н</w:t>
            </w:r>
            <w:r w:rsidRPr="008E5842">
              <w:rPr>
                <w:sz w:val="20"/>
                <w:szCs w:val="20"/>
              </w:rPr>
              <w:t>та</w:t>
            </w:r>
            <w:r w:rsidRPr="0066142A">
              <w:rPr>
                <w:sz w:val="20"/>
                <w:szCs w:val="20"/>
              </w:rPr>
              <w:t xml:space="preserve"> </w:t>
            </w:r>
            <w:r>
              <w:rPr>
                <w:sz w:val="20"/>
                <w:szCs w:val="20"/>
              </w:rPr>
              <w:t xml:space="preserve"> </w:t>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2.</w:t>
            </w:r>
          </w:p>
        </w:tc>
        <w:tc>
          <w:tcPr>
            <w:tcW w:w="2770" w:type="dxa"/>
          </w:tcPr>
          <w:p w:rsidR="0000407B" w:rsidRPr="0066142A" w:rsidRDefault="0000407B" w:rsidP="0000407B">
            <w:pPr>
              <w:jc w:val="both"/>
              <w:rPr>
                <w:sz w:val="20"/>
                <w:szCs w:val="20"/>
              </w:rPr>
            </w:pPr>
            <w:r w:rsidRPr="0066142A">
              <w:rPr>
                <w:sz w:val="20"/>
                <w:szCs w:val="20"/>
              </w:rPr>
              <w:t>Основное мероприятие 2. Повышение доходной базы, уточнение  бюджета</w:t>
            </w:r>
            <w:r>
              <w:rPr>
                <w:sz w:val="20"/>
                <w:szCs w:val="20"/>
              </w:rPr>
              <w:t xml:space="preserve"> Шуме</w:t>
            </w:r>
            <w:r>
              <w:rPr>
                <w:sz w:val="20"/>
                <w:szCs w:val="20"/>
              </w:rPr>
              <w:t>р</w:t>
            </w:r>
            <w:r>
              <w:rPr>
                <w:sz w:val="20"/>
                <w:szCs w:val="20"/>
              </w:rPr>
              <w:t>линского района</w:t>
            </w:r>
            <w:r w:rsidRPr="0066142A">
              <w:rPr>
                <w:sz w:val="20"/>
                <w:szCs w:val="20"/>
              </w:rPr>
              <w:t xml:space="preserve"> в ходе его исполнения с учетом посту</w:t>
            </w:r>
            <w:r w:rsidRPr="0066142A">
              <w:rPr>
                <w:sz w:val="20"/>
                <w:szCs w:val="20"/>
              </w:rPr>
              <w:t>п</w:t>
            </w:r>
            <w:r w:rsidRPr="0066142A">
              <w:rPr>
                <w:sz w:val="20"/>
                <w:szCs w:val="20"/>
              </w:rPr>
              <w:t xml:space="preserve">лений доходов в </w:t>
            </w:r>
            <w:r>
              <w:rPr>
                <w:sz w:val="20"/>
                <w:szCs w:val="20"/>
              </w:rPr>
              <w:t>консолид</w:t>
            </w:r>
            <w:r>
              <w:rPr>
                <w:sz w:val="20"/>
                <w:szCs w:val="20"/>
              </w:rPr>
              <w:t>и</w:t>
            </w:r>
            <w:r>
              <w:rPr>
                <w:sz w:val="20"/>
                <w:szCs w:val="20"/>
              </w:rPr>
              <w:t>рованный</w:t>
            </w:r>
            <w:r w:rsidRPr="0066142A">
              <w:rPr>
                <w:sz w:val="20"/>
                <w:szCs w:val="20"/>
              </w:rPr>
              <w:t xml:space="preserve"> бюджет</w:t>
            </w:r>
            <w:r>
              <w:rPr>
                <w:sz w:val="20"/>
                <w:szCs w:val="20"/>
              </w:rPr>
              <w:t xml:space="preserve"> Шуме</w:t>
            </w:r>
            <w:r>
              <w:rPr>
                <w:sz w:val="20"/>
                <w:szCs w:val="20"/>
              </w:rPr>
              <w:t>р</w:t>
            </w:r>
            <w:r>
              <w:rPr>
                <w:sz w:val="20"/>
                <w:szCs w:val="20"/>
              </w:rPr>
              <w:t>линского района</w:t>
            </w:r>
          </w:p>
        </w:tc>
        <w:tc>
          <w:tcPr>
            <w:tcW w:w="1110" w:type="dxa"/>
          </w:tcPr>
          <w:p w:rsidR="0000407B" w:rsidRPr="0066142A" w:rsidRDefault="0000407B" w:rsidP="0000407B">
            <w:pPr>
              <w:jc w:val="center"/>
              <w:rPr>
                <w:sz w:val="20"/>
                <w:szCs w:val="20"/>
              </w:rPr>
            </w:pPr>
            <w:r>
              <w:rPr>
                <w:sz w:val="20"/>
                <w:szCs w:val="20"/>
              </w:rPr>
              <w:t>Финанс</w:t>
            </w:r>
            <w:r>
              <w:rPr>
                <w:sz w:val="20"/>
                <w:szCs w:val="20"/>
              </w:rPr>
              <w:t>о</w:t>
            </w:r>
            <w:r>
              <w:rPr>
                <w:sz w:val="20"/>
                <w:szCs w:val="20"/>
              </w:rPr>
              <w:t>вый отдел админ</w:t>
            </w:r>
            <w:r>
              <w:rPr>
                <w:sz w:val="20"/>
                <w:szCs w:val="20"/>
              </w:rPr>
              <w:t>и</w:t>
            </w:r>
            <w:r>
              <w:rPr>
                <w:sz w:val="20"/>
                <w:szCs w:val="20"/>
              </w:rPr>
              <w:t>страции Шуме</w:t>
            </w:r>
            <w:r>
              <w:rPr>
                <w:sz w:val="20"/>
                <w:szCs w:val="20"/>
              </w:rPr>
              <w:t>р</w:t>
            </w:r>
            <w:r>
              <w:rPr>
                <w:sz w:val="20"/>
                <w:szCs w:val="20"/>
              </w:rPr>
              <w:t>линского района</w:t>
            </w:r>
          </w:p>
        </w:tc>
        <w:tc>
          <w:tcPr>
            <w:tcW w:w="1149" w:type="dxa"/>
          </w:tcPr>
          <w:p w:rsidR="0000407B" w:rsidRPr="0066142A" w:rsidRDefault="0000407B" w:rsidP="0000407B">
            <w:pPr>
              <w:jc w:val="center"/>
              <w:rPr>
                <w:sz w:val="20"/>
                <w:szCs w:val="20"/>
              </w:rPr>
            </w:pPr>
            <w:r>
              <w:rPr>
                <w:sz w:val="20"/>
                <w:szCs w:val="20"/>
              </w:rPr>
              <w:t>01.01.2014</w:t>
            </w:r>
          </w:p>
        </w:tc>
        <w:tc>
          <w:tcPr>
            <w:tcW w:w="1149" w:type="dxa"/>
          </w:tcPr>
          <w:p w:rsidR="0000407B" w:rsidRPr="0066142A" w:rsidRDefault="0000407B" w:rsidP="0000407B">
            <w:pPr>
              <w:jc w:val="center"/>
              <w:rPr>
                <w:sz w:val="20"/>
                <w:szCs w:val="20"/>
              </w:rPr>
            </w:pPr>
            <w:r>
              <w:rPr>
                <w:sz w:val="20"/>
                <w:szCs w:val="20"/>
              </w:rPr>
              <w:t xml:space="preserve">31.12.2020  </w:t>
            </w:r>
          </w:p>
        </w:tc>
        <w:tc>
          <w:tcPr>
            <w:tcW w:w="2686" w:type="dxa"/>
          </w:tcPr>
          <w:p w:rsidR="0000407B" w:rsidRPr="000C4180" w:rsidRDefault="0000407B" w:rsidP="0000407B">
            <w:pPr>
              <w:jc w:val="both"/>
              <w:rPr>
                <w:sz w:val="20"/>
                <w:szCs w:val="20"/>
              </w:rPr>
            </w:pPr>
            <w:r w:rsidRPr="000C4180">
              <w:rPr>
                <w:sz w:val="20"/>
                <w:szCs w:val="20"/>
              </w:rPr>
              <w:t xml:space="preserve">принятие решения Собрания депутатов Шумерлинского района о внесении изменений в решение Собрания депутатов Шумерлинского района о бюджете Шумерлинского района на очередной финансовый год и плановый период </w:t>
            </w:r>
          </w:p>
        </w:tc>
        <w:tc>
          <w:tcPr>
            <w:tcW w:w="2687" w:type="dxa"/>
          </w:tcPr>
          <w:p w:rsidR="0000407B" w:rsidRPr="000C4180" w:rsidRDefault="0000407B" w:rsidP="0000407B">
            <w:pPr>
              <w:jc w:val="both"/>
              <w:rPr>
                <w:sz w:val="20"/>
                <w:szCs w:val="20"/>
              </w:rPr>
            </w:pPr>
            <w:r w:rsidRPr="000C4180">
              <w:rPr>
                <w:sz w:val="20"/>
                <w:szCs w:val="20"/>
              </w:rPr>
              <w:t xml:space="preserve">неэффективное использование средств  бюджета Шумерлинского района  </w:t>
            </w:r>
          </w:p>
        </w:tc>
        <w:tc>
          <w:tcPr>
            <w:tcW w:w="2687" w:type="dxa"/>
          </w:tcPr>
          <w:p w:rsidR="0000407B" w:rsidRPr="0066142A" w:rsidRDefault="0000407B" w:rsidP="0000407B">
            <w:pPr>
              <w:jc w:val="both"/>
              <w:rPr>
                <w:sz w:val="20"/>
                <w:szCs w:val="20"/>
              </w:rPr>
            </w:pPr>
            <w:r w:rsidRPr="0066142A">
              <w:rPr>
                <w:sz w:val="20"/>
                <w:szCs w:val="20"/>
              </w:rPr>
              <w:t>темп роста налоговых и неналоговых доходов  бюдж</w:t>
            </w:r>
            <w:r w:rsidRPr="0066142A">
              <w:rPr>
                <w:sz w:val="20"/>
                <w:szCs w:val="20"/>
              </w:rPr>
              <w:t>е</w:t>
            </w:r>
            <w:r w:rsidRPr="0066142A">
              <w:rPr>
                <w:sz w:val="20"/>
                <w:szCs w:val="20"/>
              </w:rPr>
              <w:t xml:space="preserve">та </w:t>
            </w:r>
            <w:r>
              <w:rPr>
                <w:sz w:val="20"/>
                <w:szCs w:val="20"/>
              </w:rPr>
              <w:t xml:space="preserve">Шумерлинского района </w:t>
            </w:r>
            <w:r w:rsidRPr="0066142A">
              <w:rPr>
                <w:sz w:val="20"/>
                <w:szCs w:val="20"/>
              </w:rPr>
              <w:t>(к предыдущему году) с</w:t>
            </w:r>
            <w:r w:rsidRPr="0066142A">
              <w:rPr>
                <w:sz w:val="20"/>
                <w:szCs w:val="20"/>
              </w:rPr>
              <w:t>о</w:t>
            </w:r>
            <w:r w:rsidRPr="0066142A">
              <w:rPr>
                <w:sz w:val="20"/>
                <w:szCs w:val="20"/>
              </w:rPr>
              <w:t xml:space="preserve">ставит в 2020 году </w:t>
            </w:r>
            <w:r w:rsidRPr="004C5FD6">
              <w:rPr>
                <w:sz w:val="20"/>
                <w:szCs w:val="20"/>
              </w:rPr>
              <w:t>105,4 пр</w:t>
            </w:r>
            <w:r w:rsidRPr="004C5FD6">
              <w:rPr>
                <w:sz w:val="20"/>
                <w:szCs w:val="20"/>
              </w:rPr>
              <w:t>о</w:t>
            </w:r>
            <w:r w:rsidRPr="004C5FD6">
              <w:rPr>
                <w:sz w:val="20"/>
                <w:szCs w:val="20"/>
              </w:rPr>
              <w:t xml:space="preserve">цента </w:t>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3.</w:t>
            </w:r>
          </w:p>
        </w:tc>
        <w:tc>
          <w:tcPr>
            <w:tcW w:w="2770" w:type="dxa"/>
          </w:tcPr>
          <w:p w:rsidR="0000407B" w:rsidRPr="0066142A" w:rsidRDefault="0000407B" w:rsidP="0000407B">
            <w:pPr>
              <w:jc w:val="both"/>
              <w:rPr>
                <w:sz w:val="20"/>
                <w:szCs w:val="20"/>
              </w:rPr>
            </w:pPr>
            <w:r w:rsidRPr="0066142A">
              <w:rPr>
                <w:sz w:val="20"/>
                <w:szCs w:val="20"/>
              </w:rPr>
              <w:t xml:space="preserve">Основное мероприятие 3. Организация исполнения и подготовка отчетов об исполнении бюджета </w:t>
            </w:r>
            <w:r>
              <w:rPr>
                <w:sz w:val="20"/>
                <w:szCs w:val="20"/>
              </w:rPr>
              <w:t>Шуме</w:t>
            </w:r>
            <w:r>
              <w:rPr>
                <w:sz w:val="20"/>
                <w:szCs w:val="20"/>
              </w:rPr>
              <w:t>р</w:t>
            </w:r>
            <w:r>
              <w:rPr>
                <w:sz w:val="20"/>
                <w:szCs w:val="20"/>
              </w:rPr>
              <w:t>линского района</w:t>
            </w:r>
            <w:r w:rsidRPr="0066142A">
              <w:rPr>
                <w:sz w:val="20"/>
                <w:szCs w:val="20"/>
              </w:rPr>
              <w:t>, осущест</w:t>
            </w:r>
            <w:r w:rsidRPr="0066142A">
              <w:rPr>
                <w:sz w:val="20"/>
                <w:szCs w:val="20"/>
              </w:rPr>
              <w:t>в</w:t>
            </w:r>
            <w:r w:rsidRPr="0066142A">
              <w:rPr>
                <w:sz w:val="20"/>
                <w:szCs w:val="20"/>
              </w:rPr>
              <w:t>ление</w:t>
            </w:r>
            <w:r>
              <w:rPr>
                <w:sz w:val="20"/>
                <w:szCs w:val="20"/>
              </w:rPr>
              <w:t xml:space="preserve"> внутреннего муниц</w:t>
            </w:r>
            <w:r>
              <w:rPr>
                <w:sz w:val="20"/>
                <w:szCs w:val="20"/>
              </w:rPr>
              <w:t>и</w:t>
            </w:r>
            <w:r>
              <w:rPr>
                <w:sz w:val="20"/>
                <w:szCs w:val="20"/>
              </w:rPr>
              <w:t xml:space="preserve">пального </w:t>
            </w:r>
            <w:r w:rsidRPr="0066142A">
              <w:rPr>
                <w:sz w:val="20"/>
                <w:szCs w:val="20"/>
              </w:rPr>
              <w:t xml:space="preserve"> финансового </w:t>
            </w:r>
            <w:proofErr w:type="gramStart"/>
            <w:r w:rsidRPr="0066142A">
              <w:rPr>
                <w:sz w:val="20"/>
                <w:szCs w:val="20"/>
              </w:rPr>
              <w:t>ко</w:t>
            </w:r>
            <w:r w:rsidRPr="0066142A">
              <w:rPr>
                <w:sz w:val="20"/>
                <w:szCs w:val="20"/>
              </w:rPr>
              <w:t>н</w:t>
            </w:r>
            <w:r w:rsidRPr="0066142A">
              <w:rPr>
                <w:sz w:val="20"/>
                <w:szCs w:val="20"/>
              </w:rPr>
              <w:t>троля за</w:t>
            </w:r>
            <w:proofErr w:type="gramEnd"/>
            <w:r w:rsidRPr="0066142A">
              <w:rPr>
                <w:sz w:val="20"/>
                <w:szCs w:val="20"/>
              </w:rPr>
              <w:t xml:space="preserve"> использованием бюдже</w:t>
            </w:r>
            <w:r w:rsidRPr="0066142A">
              <w:rPr>
                <w:sz w:val="20"/>
                <w:szCs w:val="20"/>
              </w:rPr>
              <w:t>т</w:t>
            </w:r>
            <w:r w:rsidRPr="0066142A">
              <w:rPr>
                <w:sz w:val="20"/>
                <w:szCs w:val="20"/>
              </w:rPr>
              <w:t xml:space="preserve">ных средств  </w:t>
            </w:r>
          </w:p>
        </w:tc>
        <w:tc>
          <w:tcPr>
            <w:tcW w:w="1110" w:type="dxa"/>
          </w:tcPr>
          <w:p w:rsidR="0000407B" w:rsidRPr="0066142A" w:rsidRDefault="0000407B" w:rsidP="0000407B">
            <w:pPr>
              <w:jc w:val="center"/>
              <w:rPr>
                <w:sz w:val="20"/>
                <w:szCs w:val="20"/>
              </w:rPr>
            </w:pPr>
            <w:r>
              <w:rPr>
                <w:sz w:val="20"/>
                <w:szCs w:val="20"/>
              </w:rPr>
              <w:t>Финанс</w:t>
            </w:r>
            <w:r>
              <w:rPr>
                <w:sz w:val="20"/>
                <w:szCs w:val="20"/>
              </w:rPr>
              <w:t>о</w:t>
            </w:r>
            <w:r>
              <w:rPr>
                <w:sz w:val="20"/>
                <w:szCs w:val="20"/>
              </w:rPr>
              <w:t>вый отдел админ</w:t>
            </w:r>
            <w:r>
              <w:rPr>
                <w:sz w:val="20"/>
                <w:szCs w:val="20"/>
              </w:rPr>
              <w:t>и</w:t>
            </w:r>
            <w:r>
              <w:rPr>
                <w:sz w:val="20"/>
                <w:szCs w:val="20"/>
              </w:rPr>
              <w:t>страции Шуме</w:t>
            </w:r>
            <w:r>
              <w:rPr>
                <w:sz w:val="20"/>
                <w:szCs w:val="20"/>
              </w:rPr>
              <w:t>р</w:t>
            </w:r>
            <w:r>
              <w:rPr>
                <w:sz w:val="20"/>
                <w:szCs w:val="20"/>
              </w:rPr>
              <w:t>линского района</w:t>
            </w:r>
          </w:p>
        </w:tc>
        <w:tc>
          <w:tcPr>
            <w:tcW w:w="1149" w:type="dxa"/>
          </w:tcPr>
          <w:p w:rsidR="0000407B" w:rsidRPr="0066142A" w:rsidRDefault="0000407B" w:rsidP="0000407B">
            <w:pPr>
              <w:jc w:val="center"/>
              <w:rPr>
                <w:sz w:val="20"/>
                <w:szCs w:val="20"/>
              </w:rPr>
            </w:pPr>
            <w:r>
              <w:rPr>
                <w:sz w:val="20"/>
                <w:szCs w:val="20"/>
              </w:rPr>
              <w:t>01.01.2014</w:t>
            </w:r>
          </w:p>
        </w:tc>
        <w:tc>
          <w:tcPr>
            <w:tcW w:w="1149" w:type="dxa"/>
          </w:tcPr>
          <w:p w:rsidR="0000407B" w:rsidRPr="0066142A" w:rsidRDefault="0000407B" w:rsidP="0000407B">
            <w:pPr>
              <w:jc w:val="center"/>
              <w:rPr>
                <w:sz w:val="20"/>
                <w:szCs w:val="20"/>
              </w:rPr>
            </w:pPr>
            <w:r>
              <w:rPr>
                <w:sz w:val="20"/>
                <w:szCs w:val="20"/>
              </w:rPr>
              <w:t xml:space="preserve">31.12.2020  </w:t>
            </w:r>
          </w:p>
        </w:tc>
        <w:tc>
          <w:tcPr>
            <w:tcW w:w="2686" w:type="dxa"/>
          </w:tcPr>
          <w:p w:rsidR="0000407B" w:rsidRPr="0066142A" w:rsidRDefault="0000407B" w:rsidP="0000407B">
            <w:pPr>
              <w:jc w:val="both"/>
              <w:rPr>
                <w:sz w:val="20"/>
                <w:szCs w:val="20"/>
              </w:rPr>
            </w:pPr>
            <w:r w:rsidRPr="0066142A">
              <w:rPr>
                <w:sz w:val="20"/>
                <w:szCs w:val="20"/>
              </w:rPr>
              <w:t>исполнение бюджетных обязательств, своевреме</w:t>
            </w:r>
            <w:r w:rsidRPr="0066142A">
              <w:rPr>
                <w:sz w:val="20"/>
                <w:szCs w:val="20"/>
              </w:rPr>
              <w:t>н</w:t>
            </w:r>
            <w:r w:rsidRPr="0066142A">
              <w:rPr>
                <w:sz w:val="20"/>
                <w:szCs w:val="20"/>
              </w:rPr>
              <w:t>ное формирование и представление бюджетной о</w:t>
            </w:r>
            <w:r w:rsidRPr="0066142A">
              <w:rPr>
                <w:sz w:val="20"/>
                <w:szCs w:val="20"/>
              </w:rPr>
              <w:t>т</w:t>
            </w:r>
            <w:r w:rsidRPr="0066142A">
              <w:rPr>
                <w:sz w:val="20"/>
                <w:szCs w:val="20"/>
              </w:rPr>
              <w:t xml:space="preserve">четности </w:t>
            </w:r>
            <w:r>
              <w:rPr>
                <w:sz w:val="20"/>
                <w:szCs w:val="20"/>
              </w:rPr>
              <w:t>Шумерлинского района</w:t>
            </w:r>
            <w:r w:rsidRPr="0066142A">
              <w:rPr>
                <w:sz w:val="20"/>
                <w:szCs w:val="20"/>
              </w:rPr>
              <w:t xml:space="preserve">, </w:t>
            </w:r>
            <w:r>
              <w:rPr>
                <w:sz w:val="20"/>
                <w:szCs w:val="20"/>
              </w:rPr>
              <w:t xml:space="preserve">внутренний муниципальный </w:t>
            </w:r>
            <w:r w:rsidRPr="0066142A">
              <w:rPr>
                <w:sz w:val="20"/>
                <w:szCs w:val="20"/>
              </w:rPr>
              <w:t>финанс</w:t>
            </w:r>
            <w:r w:rsidRPr="0066142A">
              <w:rPr>
                <w:sz w:val="20"/>
                <w:szCs w:val="20"/>
              </w:rPr>
              <w:t>о</w:t>
            </w:r>
            <w:r w:rsidRPr="0066142A">
              <w:rPr>
                <w:sz w:val="20"/>
                <w:szCs w:val="20"/>
              </w:rPr>
              <w:t xml:space="preserve">вый </w:t>
            </w:r>
            <w:proofErr w:type="gramStart"/>
            <w:r w:rsidRPr="0066142A">
              <w:rPr>
                <w:sz w:val="20"/>
                <w:szCs w:val="20"/>
              </w:rPr>
              <w:t>контроль за</w:t>
            </w:r>
            <w:proofErr w:type="gramEnd"/>
            <w:r w:rsidRPr="0066142A">
              <w:rPr>
                <w:sz w:val="20"/>
                <w:szCs w:val="20"/>
              </w:rPr>
              <w:t xml:space="preserve"> использ</w:t>
            </w:r>
            <w:r w:rsidRPr="0066142A">
              <w:rPr>
                <w:sz w:val="20"/>
                <w:szCs w:val="20"/>
              </w:rPr>
              <w:t>о</w:t>
            </w:r>
            <w:r w:rsidRPr="0066142A">
              <w:rPr>
                <w:sz w:val="20"/>
                <w:szCs w:val="20"/>
              </w:rPr>
              <w:t>ванием средств бюджета</w:t>
            </w:r>
            <w:r>
              <w:rPr>
                <w:sz w:val="20"/>
                <w:szCs w:val="20"/>
              </w:rPr>
              <w:t xml:space="preserve"> Шуме</w:t>
            </w:r>
            <w:r>
              <w:rPr>
                <w:sz w:val="20"/>
                <w:szCs w:val="20"/>
              </w:rPr>
              <w:t>р</w:t>
            </w:r>
            <w:r>
              <w:rPr>
                <w:sz w:val="20"/>
                <w:szCs w:val="20"/>
              </w:rPr>
              <w:t>линского района</w:t>
            </w:r>
            <w:r w:rsidRPr="0066142A">
              <w:rPr>
                <w:sz w:val="20"/>
                <w:szCs w:val="20"/>
              </w:rPr>
              <w:t xml:space="preserve">  </w:t>
            </w:r>
            <w:r>
              <w:rPr>
                <w:sz w:val="20"/>
                <w:szCs w:val="20"/>
              </w:rPr>
              <w:t xml:space="preserve"> </w:t>
            </w:r>
          </w:p>
        </w:tc>
        <w:tc>
          <w:tcPr>
            <w:tcW w:w="2687" w:type="dxa"/>
          </w:tcPr>
          <w:p w:rsidR="0000407B" w:rsidRPr="0066142A" w:rsidRDefault="0000407B" w:rsidP="0000407B">
            <w:pPr>
              <w:jc w:val="both"/>
              <w:rPr>
                <w:sz w:val="20"/>
                <w:szCs w:val="20"/>
              </w:rPr>
            </w:pPr>
            <w:r w:rsidRPr="0066142A">
              <w:rPr>
                <w:sz w:val="20"/>
                <w:szCs w:val="20"/>
              </w:rPr>
              <w:t>отсутствие объективной ин</w:t>
            </w:r>
            <w:r w:rsidRPr="0066142A">
              <w:rPr>
                <w:sz w:val="20"/>
                <w:szCs w:val="20"/>
              </w:rPr>
              <w:softHyphen/>
              <w:t>формации об исполнении бюджета</w:t>
            </w:r>
            <w:r>
              <w:rPr>
                <w:sz w:val="20"/>
                <w:szCs w:val="20"/>
              </w:rPr>
              <w:t xml:space="preserve"> Шумерлинского  района</w:t>
            </w:r>
            <w:r w:rsidRPr="0066142A">
              <w:rPr>
                <w:sz w:val="20"/>
                <w:szCs w:val="20"/>
              </w:rPr>
              <w:t xml:space="preserve"> для принятия опер</w:t>
            </w:r>
            <w:r w:rsidRPr="0066142A">
              <w:rPr>
                <w:sz w:val="20"/>
                <w:szCs w:val="20"/>
              </w:rPr>
              <w:t>а</w:t>
            </w:r>
            <w:r w:rsidRPr="0066142A">
              <w:rPr>
                <w:sz w:val="20"/>
                <w:szCs w:val="20"/>
              </w:rPr>
              <w:t>тивных уп</w:t>
            </w:r>
            <w:r w:rsidRPr="0066142A">
              <w:rPr>
                <w:sz w:val="20"/>
                <w:szCs w:val="20"/>
              </w:rPr>
              <w:softHyphen/>
              <w:t>равленческих р</w:t>
            </w:r>
            <w:r w:rsidRPr="0066142A">
              <w:rPr>
                <w:sz w:val="20"/>
                <w:szCs w:val="20"/>
              </w:rPr>
              <w:t>е</w:t>
            </w:r>
            <w:r w:rsidRPr="0066142A">
              <w:rPr>
                <w:sz w:val="20"/>
                <w:szCs w:val="20"/>
              </w:rPr>
              <w:t xml:space="preserve">шений, неэффективное использование средств бюджета </w:t>
            </w:r>
            <w:r>
              <w:rPr>
                <w:sz w:val="20"/>
                <w:szCs w:val="20"/>
              </w:rPr>
              <w:t>Шумерлинского ра</w:t>
            </w:r>
            <w:r>
              <w:rPr>
                <w:sz w:val="20"/>
                <w:szCs w:val="20"/>
              </w:rPr>
              <w:t>й</w:t>
            </w:r>
            <w:r>
              <w:rPr>
                <w:sz w:val="20"/>
                <w:szCs w:val="20"/>
              </w:rPr>
              <w:t>она</w:t>
            </w:r>
            <w:r w:rsidRPr="0066142A">
              <w:rPr>
                <w:sz w:val="20"/>
                <w:szCs w:val="20"/>
              </w:rPr>
              <w:t xml:space="preserve">  </w:t>
            </w:r>
          </w:p>
        </w:tc>
        <w:tc>
          <w:tcPr>
            <w:tcW w:w="2687" w:type="dxa"/>
          </w:tcPr>
          <w:p w:rsidR="0000407B" w:rsidRPr="004C5FD6" w:rsidRDefault="0000407B" w:rsidP="0000407B">
            <w:pPr>
              <w:jc w:val="both"/>
              <w:rPr>
                <w:sz w:val="20"/>
                <w:szCs w:val="20"/>
              </w:rPr>
            </w:pPr>
            <w:r w:rsidRPr="004C5FD6">
              <w:rPr>
                <w:sz w:val="20"/>
                <w:szCs w:val="20"/>
              </w:rPr>
              <w:t>отношение количества пр</w:t>
            </w:r>
            <w:r w:rsidRPr="004C5FD6">
              <w:rPr>
                <w:sz w:val="20"/>
                <w:szCs w:val="20"/>
              </w:rPr>
              <w:t>о</w:t>
            </w:r>
            <w:r w:rsidRPr="004C5FD6">
              <w:rPr>
                <w:sz w:val="20"/>
                <w:szCs w:val="20"/>
              </w:rPr>
              <w:t>веденных комплексных пр</w:t>
            </w:r>
            <w:r w:rsidRPr="004C5FD6">
              <w:rPr>
                <w:sz w:val="20"/>
                <w:szCs w:val="20"/>
              </w:rPr>
              <w:t>о</w:t>
            </w:r>
            <w:r w:rsidRPr="004C5FD6">
              <w:rPr>
                <w:sz w:val="20"/>
                <w:szCs w:val="20"/>
              </w:rPr>
              <w:t>верок местных бюджетов к количеству комплексных проверок, предусмотренных планом проведения ко</w:t>
            </w:r>
            <w:r w:rsidRPr="004C5FD6">
              <w:rPr>
                <w:sz w:val="20"/>
                <w:szCs w:val="20"/>
              </w:rPr>
              <w:t>м</w:t>
            </w:r>
            <w:r w:rsidRPr="004C5FD6">
              <w:rPr>
                <w:sz w:val="20"/>
                <w:szCs w:val="20"/>
              </w:rPr>
              <w:t>плексных проверок местных бюджетов – получателей межбюджетных трансфе</w:t>
            </w:r>
            <w:r w:rsidRPr="004C5FD6">
              <w:rPr>
                <w:sz w:val="20"/>
                <w:szCs w:val="20"/>
              </w:rPr>
              <w:t>р</w:t>
            </w:r>
            <w:r w:rsidRPr="004C5FD6">
              <w:rPr>
                <w:sz w:val="20"/>
                <w:szCs w:val="20"/>
              </w:rPr>
              <w:t xml:space="preserve">тов из бюджета </w:t>
            </w:r>
            <w:r>
              <w:rPr>
                <w:sz w:val="20"/>
                <w:szCs w:val="20"/>
              </w:rPr>
              <w:t>Шумерлинского района</w:t>
            </w:r>
            <w:r w:rsidRPr="004C5FD6">
              <w:rPr>
                <w:sz w:val="20"/>
                <w:szCs w:val="20"/>
              </w:rPr>
              <w:t xml:space="preserve">  на соответству</w:t>
            </w:r>
            <w:r w:rsidRPr="004C5FD6">
              <w:rPr>
                <w:sz w:val="20"/>
                <w:szCs w:val="20"/>
              </w:rPr>
              <w:t>ю</w:t>
            </w:r>
            <w:r w:rsidRPr="004C5FD6">
              <w:rPr>
                <w:sz w:val="20"/>
                <w:szCs w:val="20"/>
              </w:rPr>
              <w:t>щий год, составит ежегодно 100,0 процента</w:t>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4.</w:t>
            </w:r>
          </w:p>
        </w:tc>
        <w:tc>
          <w:tcPr>
            <w:tcW w:w="2770" w:type="dxa"/>
          </w:tcPr>
          <w:p w:rsidR="0000407B" w:rsidRPr="00844BEA" w:rsidRDefault="0000407B" w:rsidP="0000407B">
            <w:pPr>
              <w:jc w:val="both"/>
              <w:rPr>
                <w:sz w:val="20"/>
                <w:szCs w:val="20"/>
              </w:rPr>
            </w:pPr>
            <w:r w:rsidRPr="00844BEA">
              <w:rPr>
                <w:sz w:val="20"/>
                <w:szCs w:val="20"/>
              </w:rPr>
              <w:t>Основное мероприятие 4. Осуществление мер фина</w:t>
            </w:r>
            <w:r w:rsidRPr="00844BEA">
              <w:rPr>
                <w:sz w:val="20"/>
                <w:szCs w:val="20"/>
              </w:rPr>
              <w:t>н</w:t>
            </w:r>
            <w:r w:rsidRPr="00844BEA">
              <w:rPr>
                <w:sz w:val="20"/>
                <w:szCs w:val="20"/>
              </w:rPr>
              <w:t>совой поддержки бюджетов сельских поселений, направленных на обе</w:t>
            </w:r>
            <w:r w:rsidRPr="00844BEA">
              <w:rPr>
                <w:sz w:val="20"/>
                <w:szCs w:val="20"/>
              </w:rPr>
              <w:t>с</w:t>
            </w:r>
            <w:r w:rsidRPr="00844BEA">
              <w:rPr>
                <w:sz w:val="20"/>
                <w:szCs w:val="20"/>
              </w:rPr>
              <w:t>печение их сбалансированн</w:t>
            </w:r>
            <w:r w:rsidRPr="00844BEA">
              <w:rPr>
                <w:sz w:val="20"/>
                <w:szCs w:val="20"/>
              </w:rPr>
              <w:t>о</w:t>
            </w:r>
            <w:r w:rsidRPr="00844BEA">
              <w:rPr>
                <w:sz w:val="20"/>
                <w:szCs w:val="20"/>
              </w:rPr>
              <w:t xml:space="preserve">сти и повышение уровня бюджетной обеспеченности </w:t>
            </w:r>
          </w:p>
        </w:tc>
        <w:tc>
          <w:tcPr>
            <w:tcW w:w="1110" w:type="dxa"/>
          </w:tcPr>
          <w:p w:rsidR="0000407B" w:rsidRPr="00844BEA" w:rsidRDefault="0000407B" w:rsidP="0000407B">
            <w:pPr>
              <w:jc w:val="center"/>
              <w:rPr>
                <w:sz w:val="20"/>
                <w:szCs w:val="20"/>
              </w:rPr>
            </w:pPr>
            <w:r w:rsidRPr="00844BEA">
              <w:rPr>
                <w:sz w:val="20"/>
                <w:szCs w:val="20"/>
              </w:rPr>
              <w:t>Финанс</w:t>
            </w:r>
            <w:r w:rsidRPr="00844BEA">
              <w:rPr>
                <w:sz w:val="20"/>
                <w:szCs w:val="20"/>
              </w:rPr>
              <w:t>о</w:t>
            </w:r>
            <w:r w:rsidRPr="00844BEA">
              <w:rPr>
                <w:sz w:val="20"/>
                <w:szCs w:val="20"/>
              </w:rPr>
              <w:t>вый отдел админ</w:t>
            </w:r>
            <w:r w:rsidRPr="00844BEA">
              <w:rPr>
                <w:sz w:val="20"/>
                <w:szCs w:val="20"/>
              </w:rPr>
              <w:t>и</w:t>
            </w:r>
            <w:r w:rsidRPr="00844BEA">
              <w:rPr>
                <w:sz w:val="20"/>
                <w:szCs w:val="20"/>
              </w:rPr>
              <w:t>страции Шуме</w:t>
            </w:r>
            <w:r w:rsidRPr="00844BEA">
              <w:rPr>
                <w:sz w:val="20"/>
                <w:szCs w:val="20"/>
              </w:rPr>
              <w:t>р</w:t>
            </w:r>
            <w:r w:rsidRPr="00844BEA">
              <w:rPr>
                <w:sz w:val="20"/>
                <w:szCs w:val="20"/>
              </w:rPr>
              <w:t>линского района</w:t>
            </w:r>
          </w:p>
        </w:tc>
        <w:tc>
          <w:tcPr>
            <w:tcW w:w="1149" w:type="dxa"/>
          </w:tcPr>
          <w:p w:rsidR="0000407B" w:rsidRPr="00844BEA" w:rsidRDefault="0000407B" w:rsidP="0000407B">
            <w:pPr>
              <w:jc w:val="center"/>
              <w:rPr>
                <w:sz w:val="20"/>
                <w:szCs w:val="20"/>
              </w:rPr>
            </w:pPr>
            <w:r w:rsidRPr="00844BEA">
              <w:rPr>
                <w:sz w:val="20"/>
                <w:szCs w:val="20"/>
              </w:rPr>
              <w:t>01.01.2014</w:t>
            </w:r>
          </w:p>
        </w:tc>
        <w:tc>
          <w:tcPr>
            <w:tcW w:w="1149" w:type="dxa"/>
          </w:tcPr>
          <w:p w:rsidR="0000407B" w:rsidRPr="00844BEA" w:rsidRDefault="0000407B" w:rsidP="0000407B">
            <w:pPr>
              <w:jc w:val="center"/>
              <w:rPr>
                <w:sz w:val="20"/>
                <w:szCs w:val="20"/>
              </w:rPr>
            </w:pPr>
            <w:r w:rsidRPr="00844BEA">
              <w:rPr>
                <w:sz w:val="20"/>
                <w:szCs w:val="20"/>
              </w:rPr>
              <w:t xml:space="preserve">31.12.2020  </w:t>
            </w:r>
          </w:p>
        </w:tc>
        <w:tc>
          <w:tcPr>
            <w:tcW w:w="2686" w:type="dxa"/>
          </w:tcPr>
          <w:p w:rsidR="0000407B" w:rsidRPr="00844BEA" w:rsidRDefault="0000407B" w:rsidP="0000407B">
            <w:pPr>
              <w:jc w:val="both"/>
              <w:rPr>
                <w:sz w:val="20"/>
                <w:szCs w:val="20"/>
              </w:rPr>
            </w:pPr>
            <w:r w:rsidRPr="00844BEA">
              <w:rPr>
                <w:sz w:val="20"/>
                <w:szCs w:val="20"/>
              </w:rPr>
              <w:t>предоставление финансовой поддержки за счет средств  бюджета Шумерлинского района на выравнивание бюджетной обеспеченности и обеспеч</w:t>
            </w:r>
            <w:r w:rsidRPr="00844BEA">
              <w:rPr>
                <w:sz w:val="20"/>
                <w:szCs w:val="20"/>
              </w:rPr>
              <w:t>е</w:t>
            </w:r>
            <w:r w:rsidRPr="00844BEA">
              <w:rPr>
                <w:sz w:val="20"/>
                <w:szCs w:val="20"/>
              </w:rPr>
              <w:t>ние сбалансированности мест</w:t>
            </w:r>
            <w:r w:rsidRPr="00844BEA">
              <w:rPr>
                <w:sz w:val="20"/>
                <w:szCs w:val="20"/>
              </w:rPr>
              <w:softHyphen/>
              <w:t xml:space="preserve">ных бюджетов   </w:t>
            </w:r>
          </w:p>
        </w:tc>
        <w:tc>
          <w:tcPr>
            <w:tcW w:w="2687" w:type="dxa"/>
          </w:tcPr>
          <w:p w:rsidR="0000407B" w:rsidRPr="00844BEA" w:rsidRDefault="0000407B" w:rsidP="0000407B">
            <w:pPr>
              <w:jc w:val="both"/>
              <w:rPr>
                <w:sz w:val="20"/>
                <w:szCs w:val="20"/>
              </w:rPr>
            </w:pPr>
            <w:r w:rsidRPr="00844BEA">
              <w:rPr>
                <w:sz w:val="20"/>
                <w:szCs w:val="20"/>
              </w:rPr>
              <w:t>значительная дифференци</w:t>
            </w:r>
            <w:r w:rsidRPr="00844BEA">
              <w:rPr>
                <w:sz w:val="20"/>
                <w:szCs w:val="20"/>
              </w:rPr>
              <w:t>а</w:t>
            </w:r>
            <w:r w:rsidRPr="00844BEA">
              <w:rPr>
                <w:sz w:val="20"/>
                <w:szCs w:val="20"/>
              </w:rPr>
              <w:t>ция в уровне бюджетной обеспеченности бюджетов посел</w:t>
            </w:r>
            <w:r w:rsidRPr="00844BEA">
              <w:rPr>
                <w:sz w:val="20"/>
                <w:szCs w:val="20"/>
              </w:rPr>
              <w:t>е</w:t>
            </w:r>
            <w:r w:rsidRPr="00844BEA">
              <w:rPr>
                <w:sz w:val="20"/>
                <w:szCs w:val="20"/>
              </w:rPr>
              <w:t>ний, отсутствие бюджетных возможностей для исполн</w:t>
            </w:r>
            <w:r w:rsidRPr="00844BEA">
              <w:rPr>
                <w:sz w:val="20"/>
                <w:szCs w:val="20"/>
              </w:rPr>
              <w:t>е</w:t>
            </w:r>
            <w:r w:rsidRPr="00844BEA">
              <w:rPr>
                <w:sz w:val="20"/>
                <w:szCs w:val="20"/>
              </w:rPr>
              <w:t>ния в полном объеме ра</w:t>
            </w:r>
            <w:r w:rsidRPr="00844BEA">
              <w:rPr>
                <w:sz w:val="20"/>
                <w:szCs w:val="20"/>
              </w:rPr>
              <w:t>с</w:t>
            </w:r>
            <w:r w:rsidRPr="00844BEA">
              <w:rPr>
                <w:sz w:val="20"/>
                <w:szCs w:val="20"/>
              </w:rPr>
              <w:t>ходных обязательств орг</w:t>
            </w:r>
            <w:r w:rsidRPr="00844BEA">
              <w:rPr>
                <w:sz w:val="20"/>
                <w:szCs w:val="20"/>
              </w:rPr>
              <w:t>а</w:t>
            </w:r>
            <w:r w:rsidRPr="00844BEA">
              <w:rPr>
                <w:sz w:val="20"/>
                <w:szCs w:val="20"/>
              </w:rPr>
              <w:t>нами местного самоупра</w:t>
            </w:r>
            <w:r w:rsidRPr="00844BEA">
              <w:rPr>
                <w:sz w:val="20"/>
                <w:szCs w:val="20"/>
              </w:rPr>
              <w:t>в</w:t>
            </w:r>
            <w:r w:rsidRPr="00844BEA">
              <w:rPr>
                <w:sz w:val="20"/>
                <w:szCs w:val="20"/>
              </w:rPr>
              <w:t xml:space="preserve">ления </w:t>
            </w:r>
          </w:p>
        </w:tc>
        <w:tc>
          <w:tcPr>
            <w:tcW w:w="2687" w:type="dxa"/>
          </w:tcPr>
          <w:p w:rsidR="0000407B" w:rsidRPr="004C5FD6" w:rsidRDefault="0000407B" w:rsidP="0000407B">
            <w:pPr>
              <w:jc w:val="both"/>
              <w:rPr>
                <w:sz w:val="20"/>
                <w:szCs w:val="20"/>
                <w:highlight w:val="cyan"/>
              </w:rPr>
            </w:pPr>
            <w:r w:rsidRPr="004C5FD6">
              <w:rPr>
                <w:sz w:val="20"/>
                <w:szCs w:val="20"/>
              </w:rPr>
              <w:t xml:space="preserve">отношение фактического объема расходов бюджета </w:t>
            </w:r>
            <w:r>
              <w:rPr>
                <w:sz w:val="20"/>
                <w:szCs w:val="20"/>
              </w:rPr>
              <w:t>Шумерлинского района,</w:t>
            </w:r>
            <w:r w:rsidRPr="004C5FD6">
              <w:rPr>
                <w:sz w:val="20"/>
                <w:szCs w:val="20"/>
              </w:rPr>
              <w:t xml:space="preserve"> направленных на выравнив</w:t>
            </w:r>
            <w:r w:rsidRPr="004C5FD6">
              <w:rPr>
                <w:sz w:val="20"/>
                <w:szCs w:val="20"/>
              </w:rPr>
              <w:t>а</w:t>
            </w:r>
            <w:r w:rsidRPr="004C5FD6">
              <w:rPr>
                <w:sz w:val="20"/>
                <w:szCs w:val="20"/>
              </w:rPr>
              <w:t xml:space="preserve">ние бюджетной обеспеченности </w:t>
            </w:r>
            <w:r>
              <w:rPr>
                <w:sz w:val="20"/>
                <w:szCs w:val="20"/>
              </w:rPr>
              <w:t>поселений</w:t>
            </w:r>
            <w:r w:rsidRPr="004C5FD6">
              <w:rPr>
                <w:sz w:val="20"/>
                <w:szCs w:val="20"/>
              </w:rPr>
              <w:t>, к их плановому объему на соо</w:t>
            </w:r>
            <w:r w:rsidRPr="004C5FD6">
              <w:rPr>
                <w:sz w:val="20"/>
                <w:szCs w:val="20"/>
              </w:rPr>
              <w:t>т</w:t>
            </w:r>
            <w:r w:rsidRPr="004C5FD6">
              <w:rPr>
                <w:sz w:val="20"/>
                <w:szCs w:val="20"/>
              </w:rPr>
              <w:t>ветствующий год составит ежегодно 100,0 процента</w:t>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5.</w:t>
            </w:r>
          </w:p>
        </w:tc>
        <w:tc>
          <w:tcPr>
            <w:tcW w:w="2770" w:type="dxa"/>
          </w:tcPr>
          <w:p w:rsidR="0000407B" w:rsidRPr="0066142A" w:rsidRDefault="0000407B" w:rsidP="0000407B">
            <w:pPr>
              <w:jc w:val="both"/>
              <w:rPr>
                <w:sz w:val="20"/>
                <w:szCs w:val="20"/>
              </w:rPr>
            </w:pPr>
            <w:r w:rsidRPr="0066142A">
              <w:rPr>
                <w:sz w:val="20"/>
                <w:szCs w:val="20"/>
              </w:rPr>
              <w:t>Основное мероприятие 5. Реализация мер по оптимиз</w:t>
            </w:r>
            <w:r w:rsidRPr="0066142A">
              <w:rPr>
                <w:sz w:val="20"/>
                <w:szCs w:val="20"/>
              </w:rPr>
              <w:t>а</w:t>
            </w:r>
            <w:r w:rsidRPr="0066142A">
              <w:rPr>
                <w:sz w:val="20"/>
                <w:szCs w:val="20"/>
              </w:rPr>
              <w:t xml:space="preserve">ции </w:t>
            </w:r>
            <w:r>
              <w:rPr>
                <w:sz w:val="20"/>
                <w:szCs w:val="20"/>
              </w:rPr>
              <w:t>муниципального</w:t>
            </w:r>
            <w:r w:rsidRPr="0066142A">
              <w:rPr>
                <w:sz w:val="20"/>
                <w:szCs w:val="20"/>
              </w:rPr>
              <w:t xml:space="preserve"> долга </w:t>
            </w:r>
            <w:r>
              <w:rPr>
                <w:sz w:val="20"/>
                <w:szCs w:val="20"/>
              </w:rPr>
              <w:t>Шумерлинского района</w:t>
            </w:r>
            <w:r w:rsidRPr="0066142A">
              <w:rPr>
                <w:sz w:val="20"/>
                <w:szCs w:val="20"/>
              </w:rPr>
              <w:t xml:space="preserve"> и своевременному исполн</w:t>
            </w:r>
            <w:r w:rsidRPr="0066142A">
              <w:rPr>
                <w:sz w:val="20"/>
                <w:szCs w:val="20"/>
              </w:rPr>
              <w:t>е</w:t>
            </w:r>
            <w:r w:rsidRPr="0066142A">
              <w:rPr>
                <w:sz w:val="20"/>
                <w:szCs w:val="20"/>
              </w:rPr>
              <w:t>нию долговых обяз</w:t>
            </w:r>
            <w:r w:rsidRPr="0066142A">
              <w:rPr>
                <w:sz w:val="20"/>
                <w:szCs w:val="20"/>
              </w:rPr>
              <w:t>а</w:t>
            </w:r>
            <w:r w:rsidRPr="0066142A">
              <w:rPr>
                <w:sz w:val="20"/>
                <w:szCs w:val="20"/>
              </w:rPr>
              <w:t>тельств</w:t>
            </w:r>
          </w:p>
        </w:tc>
        <w:tc>
          <w:tcPr>
            <w:tcW w:w="1110" w:type="dxa"/>
          </w:tcPr>
          <w:p w:rsidR="0000407B" w:rsidRPr="0066142A" w:rsidRDefault="0000407B" w:rsidP="0000407B">
            <w:pPr>
              <w:jc w:val="center"/>
              <w:rPr>
                <w:sz w:val="20"/>
                <w:szCs w:val="20"/>
              </w:rPr>
            </w:pPr>
            <w:r>
              <w:rPr>
                <w:sz w:val="20"/>
                <w:szCs w:val="20"/>
              </w:rPr>
              <w:t>Финанс</w:t>
            </w:r>
            <w:r>
              <w:rPr>
                <w:sz w:val="20"/>
                <w:szCs w:val="20"/>
              </w:rPr>
              <w:t>о</w:t>
            </w:r>
            <w:r>
              <w:rPr>
                <w:sz w:val="20"/>
                <w:szCs w:val="20"/>
              </w:rPr>
              <w:t>вый отдел админ</w:t>
            </w:r>
            <w:r>
              <w:rPr>
                <w:sz w:val="20"/>
                <w:szCs w:val="20"/>
              </w:rPr>
              <w:t>и</w:t>
            </w:r>
            <w:r>
              <w:rPr>
                <w:sz w:val="20"/>
                <w:szCs w:val="20"/>
              </w:rPr>
              <w:t>страции Шуме</w:t>
            </w:r>
            <w:r>
              <w:rPr>
                <w:sz w:val="20"/>
                <w:szCs w:val="20"/>
              </w:rPr>
              <w:t>р</w:t>
            </w:r>
            <w:r>
              <w:rPr>
                <w:sz w:val="20"/>
                <w:szCs w:val="20"/>
              </w:rPr>
              <w:t>линского района</w:t>
            </w:r>
          </w:p>
        </w:tc>
        <w:tc>
          <w:tcPr>
            <w:tcW w:w="1149" w:type="dxa"/>
          </w:tcPr>
          <w:p w:rsidR="0000407B" w:rsidRPr="0066142A" w:rsidRDefault="0000407B" w:rsidP="0000407B">
            <w:pPr>
              <w:jc w:val="center"/>
              <w:rPr>
                <w:sz w:val="20"/>
                <w:szCs w:val="20"/>
              </w:rPr>
            </w:pPr>
            <w:r>
              <w:rPr>
                <w:sz w:val="20"/>
                <w:szCs w:val="20"/>
              </w:rPr>
              <w:t xml:space="preserve">01.01.2014 </w:t>
            </w:r>
          </w:p>
        </w:tc>
        <w:tc>
          <w:tcPr>
            <w:tcW w:w="1149" w:type="dxa"/>
          </w:tcPr>
          <w:p w:rsidR="0000407B" w:rsidRPr="0066142A" w:rsidRDefault="0000407B" w:rsidP="0000407B">
            <w:pPr>
              <w:jc w:val="center"/>
              <w:rPr>
                <w:sz w:val="20"/>
                <w:szCs w:val="20"/>
              </w:rPr>
            </w:pPr>
            <w:r>
              <w:rPr>
                <w:sz w:val="20"/>
                <w:szCs w:val="20"/>
              </w:rPr>
              <w:t xml:space="preserve">31.12.2020  </w:t>
            </w:r>
          </w:p>
        </w:tc>
        <w:tc>
          <w:tcPr>
            <w:tcW w:w="2686" w:type="dxa"/>
          </w:tcPr>
          <w:p w:rsidR="0000407B" w:rsidRPr="0066142A" w:rsidRDefault="0000407B" w:rsidP="0000407B">
            <w:pPr>
              <w:jc w:val="both"/>
              <w:rPr>
                <w:sz w:val="20"/>
                <w:szCs w:val="20"/>
              </w:rPr>
            </w:pPr>
            <w:r w:rsidRPr="0066142A">
              <w:rPr>
                <w:sz w:val="20"/>
                <w:szCs w:val="20"/>
              </w:rPr>
              <w:t xml:space="preserve">оптимизация </w:t>
            </w:r>
            <w:r>
              <w:rPr>
                <w:sz w:val="20"/>
                <w:szCs w:val="20"/>
              </w:rPr>
              <w:t>муниципал</w:t>
            </w:r>
            <w:r>
              <w:rPr>
                <w:sz w:val="20"/>
                <w:szCs w:val="20"/>
              </w:rPr>
              <w:t>ь</w:t>
            </w:r>
            <w:r>
              <w:rPr>
                <w:sz w:val="20"/>
                <w:szCs w:val="20"/>
              </w:rPr>
              <w:t>ного</w:t>
            </w:r>
            <w:r w:rsidRPr="0066142A">
              <w:rPr>
                <w:sz w:val="20"/>
                <w:szCs w:val="20"/>
              </w:rPr>
              <w:t xml:space="preserve"> долга</w:t>
            </w:r>
            <w:r>
              <w:rPr>
                <w:sz w:val="20"/>
                <w:szCs w:val="20"/>
              </w:rPr>
              <w:t xml:space="preserve"> Шумерлинского района</w:t>
            </w:r>
            <w:r w:rsidRPr="0066142A">
              <w:rPr>
                <w:sz w:val="20"/>
                <w:szCs w:val="20"/>
              </w:rPr>
              <w:t>, своевременное и</w:t>
            </w:r>
            <w:r w:rsidRPr="0066142A">
              <w:rPr>
                <w:sz w:val="20"/>
                <w:szCs w:val="20"/>
              </w:rPr>
              <w:t>с</w:t>
            </w:r>
            <w:r w:rsidRPr="0066142A">
              <w:rPr>
                <w:sz w:val="20"/>
                <w:szCs w:val="20"/>
              </w:rPr>
              <w:t>полнение долговых обяз</w:t>
            </w:r>
            <w:r w:rsidRPr="0066142A">
              <w:rPr>
                <w:sz w:val="20"/>
                <w:szCs w:val="20"/>
              </w:rPr>
              <w:t>а</w:t>
            </w:r>
            <w:r w:rsidRPr="0066142A">
              <w:rPr>
                <w:sz w:val="20"/>
                <w:szCs w:val="20"/>
              </w:rPr>
              <w:t>тельств</w:t>
            </w:r>
          </w:p>
        </w:tc>
        <w:tc>
          <w:tcPr>
            <w:tcW w:w="2687" w:type="dxa"/>
          </w:tcPr>
          <w:p w:rsidR="0000407B" w:rsidRPr="00844BEA" w:rsidRDefault="0000407B" w:rsidP="0000407B">
            <w:pPr>
              <w:jc w:val="both"/>
              <w:rPr>
                <w:sz w:val="20"/>
                <w:szCs w:val="20"/>
              </w:rPr>
            </w:pPr>
            <w:r w:rsidRPr="00844BEA">
              <w:rPr>
                <w:sz w:val="20"/>
                <w:szCs w:val="20"/>
              </w:rPr>
              <w:t>увеличение долговой нагрузки на бюджет Шумерлинского района, неисполнение долг</w:t>
            </w:r>
            <w:r w:rsidRPr="00844BEA">
              <w:rPr>
                <w:sz w:val="20"/>
                <w:szCs w:val="20"/>
              </w:rPr>
              <w:t>о</w:t>
            </w:r>
            <w:r w:rsidRPr="00844BEA">
              <w:rPr>
                <w:sz w:val="20"/>
                <w:szCs w:val="20"/>
              </w:rPr>
              <w:t>вых обязательств, сокращ</w:t>
            </w:r>
            <w:r w:rsidRPr="00844BEA">
              <w:rPr>
                <w:sz w:val="20"/>
                <w:szCs w:val="20"/>
              </w:rPr>
              <w:t>е</w:t>
            </w:r>
            <w:r w:rsidRPr="00844BEA">
              <w:rPr>
                <w:sz w:val="20"/>
                <w:szCs w:val="20"/>
              </w:rPr>
              <w:t xml:space="preserve">ние расходов бюджета Шумерлинского района </w:t>
            </w:r>
          </w:p>
        </w:tc>
        <w:tc>
          <w:tcPr>
            <w:tcW w:w="2687" w:type="dxa"/>
          </w:tcPr>
          <w:p w:rsidR="0000407B" w:rsidRPr="004C5FD6" w:rsidRDefault="0000407B" w:rsidP="0000407B">
            <w:pPr>
              <w:jc w:val="both"/>
              <w:rPr>
                <w:sz w:val="20"/>
                <w:szCs w:val="20"/>
              </w:rPr>
            </w:pPr>
            <w:r>
              <w:rPr>
                <w:sz w:val="20"/>
                <w:szCs w:val="20"/>
              </w:rPr>
              <w:t>отношение муниципальн</w:t>
            </w:r>
            <w:r>
              <w:rPr>
                <w:sz w:val="20"/>
                <w:szCs w:val="20"/>
              </w:rPr>
              <w:t>о</w:t>
            </w:r>
            <w:r>
              <w:rPr>
                <w:sz w:val="20"/>
                <w:szCs w:val="20"/>
              </w:rPr>
              <w:t>го долга Шумерлинского ра</w:t>
            </w:r>
            <w:r>
              <w:rPr>
                <w:sz w:val="20"/>
                <w:szCs w:val="20"/>
              </w:rPr>
              <w:t>й</w:t>
            </w:r>
            <w:r>
              <w:rPr>
                <w:sz w:val="20"/>
                <w:szCs w:val="20"/>
              </w:rPr>
              <w:t>она к доходам бюджета Шумерлинского района (без учета утвержде</w:t>
            </w:r>
            <w:r>
              <w:rPr>
                <w:sz w:val="20"/>
                <w:szCs w:val="20"/>
              </w:rPr>
              <w:t>н</w:t>
            </w:r>
            <w:r>
              <w:rPr>
                <w:sz w:val="20"/>
                <w:szCs w:val="20"/>
              </w:rPr>
              <w:t xml:space="preserve">ного объема безвозмездных поступлений) в 2020 году </w:t>
            </w:r>
            <w:r w:rsidRPr="004C5FD6">
              <w:rPr>
                <w:sz w:val="20"/>
                <w:szCs w:val="20"/>
              </w:rPr>
              <w:t>с</w:t>
            </w:r>
            <w:r w:rsidRPr="004C5FD6">
              <w:rPr>
                <w:sz w:val="20"/>
                <w:szCs w:val="20"/>
              </w:rPr>
              <w:t>о</w:t>
            </w:r>
            <w:r w:rsidRPr="004C5FD6">
              <w:rPr>
                <w:sz w:val="20"/>
                <w:szCs w:val="20"/>
              </w:rPr>
              <w:t>ставит 50,0 процента;</w:t>
            </w:r>
          </w:p>
          <w:p w:rsidR="0000407B" w:rsidRPr="0066142A" w:rsidRDefault="0000407B" w:rsidP="0000407B">
            <w:pPr>
              <w:jc w:val="both"/>
              <w:rPr>
                <w:sz w:val="20"/>
                <w:szCs w:val="20"/>
              </w:rPr>
            </w:pPr>
            <w:r w:rsidRPr="004C5FD6">
              <w:rPr>
                <w:sz w:val="20"/>
                <w:szCs w:val="20"/>
              </w:rPr>
              <w:t>отношение объема</w:t>
            </w:r>
            <w:r w:rsidRPr="0066142A">
              <w:rPr>
                <w:sz w:val="20"/>
                <w:szCs w:val="20"/>
              </w:rPr>
              <w:t xml:space="preserve"> проср</w:t>
            </w:r>
            <w:r w:rsidRPr="0066142A">
              <w:rPr>
                <w:sz w:val="20"/>
                <w:szCs w:val="20"/>
              </w:rPr>
              <w:t>о</w:t>
            </w:r>
            <w:r w:rsidRPr="0066142A">
              <w:rPr>
                <w:sz w:val="20"/>
                <w:szCs w:val="20"/>
              </w:rPr>
              <w:t xml:space="preserve">ченной задолженности по долговым обязательствам </w:t>
            </w:r>
            <w:r>
              <w:rPr>
                <w:sz w:val="20"/>
                <w:szCs w:val="20"/>
              </w:rPr>
              <w:t>Шумерлинского района</w:t>
            </w:r>
            <w:r w:rsidRPr="0066142A">
              <w:rPr>
                <w:sz w:val="20"/>
                <w:szCs w:val="20"/>
              </w:rPr>
              <w:t xml:space="preserve"> к общему объему задолже</w:t>
            </w:r>
            <w:r w:rsidRPr="0066142A">
              <w:rPr>
                <w:sz w:val="20"/>
                <w:szCs w:val="20"/>
              </w:rPr>
              <w:t>н</w:t>
            </w:r>
            <w:r w:rsidRPr="0066142A">
              <w:rPr>
                <w:sz w:val="20"/>
                <w:szCs w:val="20"/>
              </w:rPr>
              <w:t>ности по долговым обяз</w:t>
            </w:r>
            <w:r w:rsidRPr="0066142A">
              <w:rPr>
                <w:sz w:val="20"/>
                <w:szCs w:val="20"/>
              </w:rPr>
              <w:t>а</w:t>
            </w:r>
            <w:r w:rsidRPr="0066142A">
              <w:rPr>
                <w:sz w:val="20"/>
                <w:szCs w:val="20"/>
              </w:rPr>
              <w:t xml:space="preserve">тельствам </w:t>
            </w:r>
            <w:r>
              <w:rPr>
                <w:sz w:val="20"/>
                <w:szCs w:val="20"/>
              </w:rPr>
              <w:t>Шумерлинского района</w:t>
            </w:r>
            <w:r w:rsidRPr="0066142A">
              <w:rPr>
                <w:sz w:val="20"/>
                <w:szCs w:val="20"/>
              </w:rPr>
              <w:t xml:space="preserve"> составит ежегодно 0,0 пр</w:t>
            </w:r>
            <w:r w:rsidRPr="0066142A">
              <w:rPr>
                <w:sz w:val="20"/>
                <w:szCs w:val="20"/>
              </w:rPr>
              <w:t>о</w:t>
            </w:r>
            <w:r w:rsidRPr="0066142A">
              <w:rPr>
                <w:sz w:val="20"/>
                <w:szCs w:val="20"/>
              </w:rPr>
              <w:t xml:space="preserve">цента </w:t>
            </w:r>
          </w:p>
        </w:tc>
      </w:tr>
      <w:tr w:rsidR="0000407B" w:rsidRPr="0066142A" w:rsidTr="0000407B">
        <w:tc>
          <w:tcPr>
            <w:tcW w:w="14786" w:type="dxa"/>
            <w:gridSpan w:val="8"/>
          </w:tcPr>
          <w:p w:rsidR="0000407B" w:rsidRPr="0066142A" w:rsidRDefault="0000407B" w:rsidP="0000407B">
            <w:pPr>
              <w:jc w:val="center"/>
              <w:rPr>
                <w:b/>
                <w:sz w:val="20"/>
                <w:szCs w:val="20"/>
              </w:rPr>
            </w:pPr>
          </w:p>
          <w:p w:rsidR="0000407B" w:rsidRDefault="0000407B" w:rsidP="0000407B">
            <w:pPr>
              <w:jc w:val="center"/>
              <w:rPr>
                <w:b/>
                <w:sz w:val="20"/>
                <w:szCs w:val="20"/>
              </w:rPr>
            </w:pPr>
            <w:r w:rsidRPr="00A320E1">
              <w:rPr>
                <w:b/>
                <w:sz w:val="20"/>
                <w:szCs w:val="20"/>
              </w:rPr>
              <w:t xml:space="preserve">Подпрограмма «Управление </w:t>
            </w:r>
            <w:r>
              <w:rPr>
                <w:b/>
                <w:sz w:val="20"/>
                <w:szCs w:val="20"/>
              </w:rPr>
              <w:t>муниципальным</w:t>
            </w:r>
            <w:r w:rsidRPr="00A320E1">
              <w:rPr>
                <w:b/>
                <w:sz w:val="20"/>
                <w:szCs w:val="20"/>
              </w:rPr>
              <w:t xml:space="preserve"> имуществом </w:t>
            </w:r>
            <w:r>
              <w:rPr>
                <w:b/>
                <w:sz w:val="20"/>
                <w:szCs w:val="20"/>
              </w:rPr>
              <w:t xml:space="preserve">Шумерлинского района» </w:t>
            </w:r>
          </w:p>
          <w:p w:rsidR="0000407B" w:rsidRPr="0066142A" w:rsidRDefault="0000407B" w:rsidP="0000407B">
            <w:pPr>
              <w:jc w:val="center"/>
              <w:rPr>
                <w:sz w:val="20"/>
                <w:szCs w:val="20"/>
              </w:rPr>
            </w:pPr>
            <w:r>
              <w:rPr>
                <w:sz w:val="20"/>
                <w:szCs w:val="20"/>
              </w:rPr>
              <w:t xml:space="preserve"> </w:t>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1.</w:t>
            </w:r>
          </w:p>
        </w:tc>
        <w:tc>
          <w:tcPr>
            <w:tcW w:w="2770" w:type="dxa"/>
          </w:tcPr>
          <w:p w:rsidR="0000407B" w:rsidRPr="00170271" w:rsidRDefault="0000407B" w:rsidP="0000407B">
            <w:pPr>
              <w:jc w:val="both"/>
              <w:rPr>
                <w:sz w:val="20"/>
                <w:szCs w:val="20"/>
              </w:rPr>
            </w:pPr>
            <w:r w:rsidRPr="00170271">
              <w:rPr>
                <w:sz w:val="20"/>
                <w:szCs w:val="20"/>
              </w:rPr>
              <w:t xml:space="preserve">Основное мероприятие 1. </w:t>
            </w:r>
            <w:r w:rsidRPr="00170271">
              <w:rPr>
                <w:bCs/>
                <w:sz w:val="20"/>
                <w:szCs w:val="20"/>
              </w:rPr>
              <w:t xml:space="preserve">Создание единой системы учета муниципального имущества Шумерлинского района </w:t>
            </w:r>
          </w:p>
        </w:tc>
        <w:tc>
          <w:tcPr>
            <w:tcW w:w="1110" w:type="dxa"/>
          </w:tcPr>
          <w:p w:rsidR="0000407B" w:rsidRPr="00170271" w:rsidRDefault="0000407B" w:rsidP="0000407B">
            <w:pPr>
              <w:jc w:val="center"/>
              <w:rPr>
                <w:sz w:val="20"/>
                <w:szCs w:val="20"/>
              </w:rPr>
            </w:pPr>
            <w:r w:rsidRPr="00170271">
              <w:rPr>
                <w:sz w:val="20"/>
                <w:szCs w:val="20"/>
              </w:rPr>
              <w:t>Отдел строительства, ЖКХ и имущественных отношений  администрации Шумерлинского района</w:t>
            </w:r>
          </w:p>
        </w:tc>
        <w:tc>
          <w:tcPr>
            <w:tcW w:w="1149" w:type="dxa"/>
          </w:tcPr>
          <w:p w:rsidR="0000407B" w:rsidRPr="00170271" w:rsidRDefault="0000407B" w:rsidP="0000407B">
            <w:pPr>
              <w:jc w:val="center"/>
              <w:rPr>
                <w:sz w:val="20"/>
                <w:szCs w:val="20"/>
              </w:rPr>
            </w:pPr>
            <w:r w:rsidRPr="00170271">
              <w:rPr>
                <w:sz w:val="20"/>
                <w:szCs w:val="20"/>
              </w:rPr>
              <w:t xml:space="preserve">01.01.2014 </w:t>
            </w:r>
          </w:p>
        </w:tc>
        <w:tc>
          <w:tcPr>
            <w:tcW w:w="1149" w:type="dxa"/>
          </w:tcPr>
          <w:p w:rsidR="0000407B" w:rsidRPr="00170271" w:rsidRDefault="0000407B" w:rsidP="0000407B">
            <w:pPr>
              <w:jc w:val="center"/>
              <w:rPr>
                <w:sz w:val="20"/>
                <w:szCs w:val="20"/>
              </w:rPr>
            </w:pPr>
            <w:r w:rsidRPr="00170271">
              <w:rPr>
                <w:sz w:val="20"/>
                <w:szCs w:val="20"/>
              </w:rPr>
              <w:t xml:space="preserve">31.12.2020  </w:t>
            </w:r>
          </w:p>
        </w:tc>
        <w:tc>
          <w:tcPr>
            <w:tcW w:w="2686" w:type="dxa"/>
          </w:tcPr>
          <w:p w:rsidR="0000407B" w:rsidRPr="00170271" w:rsidRDefault="0000407B" w:rsidP="0000407B">
            <w:pPr>
              <w:jc w:val="both"/>
              <w:rPr>
                <w:sz w:val="20"/>
                <w:szCs w:val="20"/>
              </w:rPr>
            </w:pPr>
            <w:r w:rsidRPr="00170271">
              <w:rPr>
                <w:sz w:val="20"/>
                <w:szCs w:val="20"/>
              </w:rPr>
              <w:t>прозрачность имуществе</w:t>
            </w:r>
            <w:r w:rsidRPr="00170271">
              <w:rPr>
                <w:sz w:val="20"/>
                <w:szCs w:val="20"/>
              </w:rPr>
              <w:t>н</w:t>
            </w:r>
            <w:r w:rsidRPr="00170271">
              <w:rPr>
                <w:sz w:val="20"/>
                <w:szCs w:val="20"/>
              </w:rPr>
              <w:t>ной деятельности публично-правовых образований, до</w:t>
            </w:r>
            <w:r w:rsidRPr="00170271">
              <w:rPr>
                <w:sz w:val="20"/>
                <w:szCs w:val="20"/>
              </w:rPr>
              <w:t>с</w:t>
            </w:r>
            <w:r w:rsidRPr="00170271">
              <w:rPr>
                <w:sz w:val="20"/>
                <w:szCs w:val="20"/>
              </w:rPr>
              <w:t>тупность и достоверность информации о государс</w:t>
            </w:r>
            <w:r w:rsidRPr="00170271">
              <w:rPr>
                <w:sz w:val="20"/>
                <w:szCs w:val="20"/>
              </w:rPr>
              <w:t>т</w:t>
            </w:r>
            <w:r w:rsidRPr="00170271">
              <w:rPr>
                <w:sz w:val="20"/>
                <w:szCs w:val="20"/>
              </w:rPr>
              <w:t>венном имуществе Чува</w:t>
            </w:r>
            <w:r w:rsidRPr="00170271">
              <w:rPr>
                <w:sz w:val="20"/>
                <w:szCs w:val="20"/>
              </w:rPr>
              <w:t>ш</w:t>
            </w:r>
            <w:r w:rsidRPr="00170271">
              <w:rPr>
                <w:sz w:val="20"/>
                <w:szCs w:val="20"/>
              </w:rPr>
              <w:t>ской Республики и муниц</w:t>
            </w:r>
            <w:r w:rsidRPr="00170271">
              <w:rPr>
                <w:sz w:val="20"/>
                <w:szCs w:val="20"/>
              </w:rPr>
              <w:t>и</w:t>
            </w:r>
            <w:r w:rsidRPr="00170271">
              <w:rPr>
                <w:sz w:val="20"/>
                <w:szCs w:val="20"/>
              </w:rPr>
              <w:t xml:space="preserve">пальном имуществе Шумерлинского района </w:t>
            </w:r>
          </w:p>
        </w:tc>
        <w:tc>
          <w:tcPr>
            <w:tcW w:w="2687" w:type="dxa"/>
          </w:tcPr>
          <w:p w:rsidR="0000407B" w:rsidRPr="00170271" w:rsidRDefault="0000407B" w:rsidP="0000407B">
            <w:pPr>
              <w:jc w:val="both"/>
              <w:rPr>
                <w:sz w:val="20"/>
                <w:szCs w:val="20"/>
              </w:rPr>
            </w:pPr>
            <w:r w:rsidRPr="00170271">
              <w:rPr>
                <w:sz w:val="20"/>
                <w:szCs w:val="20"/>
              </w:rPr>
              <w:t xml:space="preserve">принятие неэффективных управленческих решений </w:t>
            </w:r>
          </w:p>
        </w:tc>
        <w:tc>
          <w:tcPr>
            <w:tcW w:w="2687" w:type="dxa"/>
          </w:tcPr>
          <w:p w:rsidR="0000407B" w:rsidRPr="00170271" w:rsidRDefault="0000407B" w:rsidP="0000407B">
            <w:pPr>
              <w:jc w:val="both"/>
              <w:rPr>
                <w:sz w:val="20"/>
                <w:szCs w:val="20"/>
              </w:rPr>
            </w:pPr>
            <w:r w:rsidRPr="00170271">
              <w:rPr>
                <w:sz w:val="20"/>
                <w:szCs w:val="20"/>
              </w:rPr>
              <w:t>уровень актуализации реестра муниципального им</w:t>
            </w:r>
            <w:r w:rsidRPr="00170271">
              <w:rPr>
                <w:sz w:val="20"/>
                <w:szCs w:val="20"/>
              </w:rPr>
              <w:t>у</w:t>
            </w:r>
            <w:r w:rsidRPr="00170271">
              <w:rPr>
                <w:sz w:val="20"/>
                <w:szCs w:val="20"/>
              </w:rPr>
              <w:t>щества Шумерлинского района в 2020 году составит 100,0 пр</w:t>
            </w:r>
            <w:r w:rsidRPr="00170271">
              <w:rPr>
                <w:sz w:val="20"/>
                <w:szCs w:val="20"/>
              </w:rPr>
              <w:t>о</w:t>
            </w:r>
            <w:r w:rsidRPr="00170271">
              <w:rPr>
                <w:sz w:val="20"/>
                <w:szCs w:val="20"/>
              </w:rPr>
              <w:t xml:space="preserve">цента  </w:t>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2.</w:t>
            </w:r>
          </w:p>
        </w:tc>
        <w:tc>
          <w:tcPr>
            <w:tcW w:w="2770" w:type="dxa"/>
          </w:tcPr>
          <w:p w:rsidR="0000407B" w:rsidRPr="00170271" w:rsidRDefault="0000407B" w:rsidP="0000407B">
            <w:pPr>
              <w:jc w:val="both"/>
              <w:rPr>
                <w:bCs/>
                <w:sz w:val="20"/>
                <w:szCs w:val="20"/>
              </w:rPr>
            </w:pPr>
            <w:r w:rsidRPr="00170271">
              <w:rPr>
                <w:sz w:val="20"/>
                <w:szCs w:val="20"/>
              </w:rPr>
              <w:t xml:space="preserve">Основное мероприятие 2. </w:t>
            </w:r>
          </w:p>
          <w:p w:rsidR="0000407B" w:rsidRPr="00170271" w:rsidRDefault="0000407B" w:rsidP="0000407B">
            <w:pPr>
              <w:jc w:val="both"/>
              <w:rPr>
                <w:sz w:val="20"/>
                <w:szCs w:val="20"/>
              </w:rPr>
            </w:pPr>
            <w:r w:rsidRPr="00170271">
              <w:rPr>
                <w:bCs/>
                <w:sz w:val="20"/>
                <w:szCs w:val="20"/>
              </w:rPr>
              <w:t xml:space="preserve">Формирование эффективного муниципального сектора </w:t>
            </w:r>
          </w:p>
        </w:tc>
        <w:tc>
          <w:tcPr>
            <w:tcW w:w="1110" w:type="dxa"/>
          </w:tcPr>
          <w:p w:rsidR="0000407B" w:rsidRPr="00170271" w:rsidRDefault="0000407B" w:rsidP="0000407B">
            <w:pPr>
              <w:jc w:val="center"/>
              <w:rPr>
                <w:sz w:val="20"/>
                <w:szCs w:val="20"/>
              </w:rPr>
            </w:pPr>
            <w:r w:rsidRPr="00170271">
              <w:rPr>
                <w:sz w:val="20"/>
                <w:szCs w:val="20"/>
              </w:rPr>
              <w:t>Отдел строительства, ЖКХ и имущественных отношений  администрации Шумерлинского района</w:t>
            </w:r>
          </w:p>
        </w:tc>
        <w:tc>
          <w:tcPr>
            <w:tcW w:w="1149" w:type="dxa"/>
          </w:tcPr>
          <w:p w:rsidR="0000407B" w:rsidRPr="00170271" w:rsidRDefault="0000407B" w:rsidP="0000407B">
            <w:pPr>
              <w:jc w:val="center"/>
              <w:rPr>
                <w:sz w:val="20"/>
                <w:szCs w:val="20"/>
              </w:rPr>
            </w:pPr>
            <w:r w:rsidRPr="00170271">
              <w:rPr>
                <w:sz w:val="20"/>
                <w:szCs w:val="20"/>
              </w:rPr>
              <w:t>01.01.2014</w:t>
            </w:r>
          </w:p>
        </w:tc>
        <w:tc>
          <w:tcPr>
            <w:tcW w:w="1149" w:type="dxa"/>
          </w:tcPr>
          <w:p w:rsidR="0000407B" w:rsidRPr="00170271" w:rsidRDefault="0000407B" w:rsidP="0000407B">
            <w:pPr>
              <w:jc w:val="center"/>
              <w:rPr>
                <w:sz w:val="20"/>
                <w:szCs w:val="20"/>
              </w:rPr>
            </w:pPr>
            <w:r w:rsidRPr="00170271">
              <w:rPr>
                <w:sz w:val="20"/>
                <w:szCs w:val="20"/>
              </w:rPr>
              <w:t xml:space="preserve">31.12.2020  </w:t>
            </w:r>
          </w:p>
        </w:tc>
        <w:tc>
          <w:tcPr>
            <w:tcW w:w="2686" w:type="dxa"/>
          </w:tcPr>
          <w:p w:rsidR="0000407B" w:rsidRPr="00170271" w:rsidRDefault="0000407B" w:rsidP="0000407B">
            <w:pPr>
              <w:jc w:val="both"/>
              <w:rPr>
                <w:sz w:val="20"/>
                <w:szCs w:val="20"/>
              </w:rPr>
            </w:pPr>
            <w:r w:rsidRPr="00170271">
              <w:rPr>
                <w:sz w:val="20"/>
                <w:szCs w:val="20"/>
              </w:rPr>
              <w:t>обеспечение эффективного функционирования муниципального сектора, раци</w:t>
            </w:r>
            <w:r w:rsidRPr="00170271">
              <w:rPr>
                <w:sz w:val="20"/>
                <w:szCs w:val="20"/>
              </w:rPr>
              <w:t>о</w:t>
            </w:r>
            <w:r w:rsidRPr="00170271">
              <w:rPr>
                <w:sz w:val="20"/>
                <w:szCs w:val="20"/>
              </w:rPr>
              <w:t>нального использования муниципального имущес</w:t>
            </w:r>
            <w:r w:rsidRPr="00170271">
              <w:rPr>
                <w:sz w:val="20"/>
                <w:szCs w:val="20"/>
              </w:rPr>
              <w:t>т</w:t>
            </w:r>
            <w:r w:rsidRPr="00170271">
              <w:rPr>
                <w:sz w:val="20"/>
                <w:szCs w:val="20"/>
              </w:rPr>
              <w:t xml:space="preserve">ва Шумерлинского района  </w:t>
            </w:r>
          </w:p>
        </w:tc>
        <w:tc>
          <w:tcPr>
            <w:tcW w:w="2687" w:type="dxa"/>
          </w:tcPr>
          <w:p w:rsidR="0000407B" w:rsidRPr="00170271" w:rsidRDefault="0000407B" w:rsidP="0000407B">
            <w:pPr>
              <w:jc w:val="both"/>
              <w:rPr>
                <w:sz w:val="20"/>
                <w:szCs w:val="20"/>
              </w:rPr>
            </w:pPr>
            <w:r w:rsidRPr="00170271">
              <w:rPr>
                <w:sz w:val="20"/>
                <w:szCs w:val="20"/>
              </w:rPr>
              <w:t>неэффективное использов</w:t>
            </w:r>
            <w:r w:rsidRPr="00170271">
              <w:rPr>
                <w:sz w:val="20"/>
                <w:szCs w:val="20"/>
              </w:rPr>
              <w:t>а</w:t>
            </w:r>
            <w:r w:rsidRPr="00170271">
              <w:rPr>
                <w:sz w:val="20"/>
                <w:szCs w:val="20"/>
              </w:rPr>
              <w:t>ние муниципального им</w:t>
            </w:r>
            <w:r w:rsidRPr="00170271">
              <w:rPr>
                <w:sz w:val="20"/>
                <w:szCs w:val="20"/>
              </w:rPr>
              <w:t>у</w:t>
            </w:r>
            <w:r w:rsidRPr="00170271">
              <w:rPr>
                <w:sz w:val="20"/>
                <w:szCs w:val="20"/>
              </w:rPr>
              <w:t>щества Шумерлинского района и дополнительное ра</w:t>
            </w:r>
            <w:r w:rsidRPr="00170271">
              <w:rPr>
                <w:sz w:val="20"/>
                <w:szCs w:val="20"/>
              </w:rPr>
              <w:t>с</w:t>
            </w:r>
            <w:r w:rsidRPr="00170271">
              <w:rPr>
                <w:sz w:val="20"/>
                <w:szCs w:val="20"/>
              </w:rPr>
              <w:t>ходование денежных средств на содержание ук</w:t>
            </w:r>
            <w:r w:rsidRPr="00170271">
              <w:rPr>
                <w:sz w:val="20"/>
                <w:szCs w:val="20"/>
              </w:rPr>
              <w:t>а</w:t>
            </w:r>
            <w:r w:rsidRPr="00170271">
              <w:rPr>
                <w:sz w:val="20"/>
                <w:szCs w:val="20"/>
              </w:rPr>
              <w:t xml:space="preserve">занного имущества   </w:t>
            </w:r>
          </w:p>
        </w:tc>
        <w:tc>
          <w:tcPr>
            <w:tcW w:w="2687" w:type="dxa"/>
          </w:tcPr>
          <w:p w:rsidR="0000407B" w:rsidRPr="00170271" w:rsidRDefault="0000407B" w:rsidP="0000407B">
            <w:pPr>
              <w:jc w:val="both"/>
              <w:rPr>
                <w:sz w:val="20"/>
                <w:szCs w:val="20"/>
              </w:rPr>
            </w:pPr>
            <w:r w:rsidRPr="00170271">
              <w:rPr>
                <w:sz w:val="20"/>
                <w:szCs w:val="20"/>
              </w:rPr>
              <w:t>доля выполнения прогно</w:t>
            </w:r>
            <w:r w:rsidRPr="00170271">
              <w:rPr>
                <w:sz w:val="20"/>
                <w:szCs w:val="20"/>
              </w:rPr>
              <w:t>з</w:t>
            </w:r>
            <w:r w:rsidRPr="00170271">
              <w:rPr>
                <w:sz w:val="20"/>
                <w:szCs w:val="20"/>
              </w:rPr>
              <w:t>ного плана (программы) приватизации муниципального имущества Шумерлинского района в 2020 году с</w:t>
            </w:r>
            <w:r w:rsidRPr="00170271">
              <w:rPr>
                <w:sz w:val="20"/>
                <w:szCs w:val="20"/>
              </w:rPr>
              <w:t>о</w:t>
            </w:r>
            <w:r w:rsidRPr="00170271">
              <w:rPr>
                <w:sz w:val="20"/>
                <w:szCs w:val="20"/>
              </w:rPr>
              <w:t>ставит 100,0 процента</w:t>
            </w:r>
          </w:p>
          <w:p w:rsidR="0000407B" w:rsidRPr="00170271" w:rsidRDefault="0000407B" w:rsidP="0000407B">
            <w:pPr>
              <w:jc w:val="both"/>
              <w:rPr>
                <w:sz w:val="20"/>
                <w:szCs w:val="20"/>
              </w:rPr>
            </w:pP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3.</w:t>
            </w:r>
          </w:p>
        </w:tc>
        <w:tc>
          <w:tcPr>
            <w:tcW w:w="2770" w:type="dxa"/>
          </w:tcPr>
          <w:p w:rsidR="0000407B" w:rsidRPr="00170271" w:rsidRDefault="0000407B" w:rsidP="0000407B">
            <w:pPr>
              <w:jc w:val="both"/>
              <w:rPr>
                <w:bCs/>
                <w:sz w:val="20"/>
                <w:szCs w:val="20"/>
              </w:rPr>
            </w:pPr>
            <w:r w:rsidRPr="00170271">
              <w:rPr>
                <w:sz w:val="20"/>
                <w:szCs w:val="20"/>
              </w:rPr>
              <w:t xml:space="preserve">Основное мероприятие 3. </w:t>
            </w:r>
          </w:p>
          <w:p w:rsidR="0000407B" w:rsidRPr="00170271" w:rsidRDefault="0000407B" w:rsidP="0000407B">
            <w:pPr>
              <w:jc w:val="both"/>
              <w:rPr>
                <w:sz w:val="20"/>
                <w:szCs w:val="20"/>
              </w:rPr>
            </w:pPr>
            <w:r w:rsidRPr="00170271">
              <w:rPr>
                <w:bCs/>
                <w:sz w:val="20"/>
                <w:szCs w:val="20"/>
              </w:rPr>
              <w:t>Создание условий для ма</w:t>
            </w:r>
            <w:r w:rsidRPr="00170271">
              <w:rPr>
                <w:bCs/>
                <w:sz w:val="20"/>
                <w:szCs w:val="20"/>
              </w:rPr>
              <w:t>к</w:t>
            </w:r>
            <w:r w:rsidRPr="00170271">
              <w:rPr>
                <w:bCs/>
                <w:sz w:val="20"/>
                <w:szCs w:val="20"/>
              </w:rPr>
              <w:t xml:space="preserve">симального вовлечения в хозяйственный оборот муниципального имущества Шумерлинского района, в том числе земельных участков </w:t>
            </w:r>
          </w:p>
        </w:tc>
        <w:tc>
          <w:tcPr>
            <w:tcW w:w="1110" w:type="dxa"/>
          </w:tcPr>
          <w:p w:rsidR="0000407B" w:rsidRPr="00170271" w:rsidRDefault="0000407B" w:rsidP="0000407B">
            <w:pPr>
              <w:jc w:val="center"/>
              <w:rPr>
                <w:sz w:val="20"/>
                <w:szCs w:val="20"/>
              </w:rPr>
            </w:pPr>
            <w:r w:rsidRPr="00170271">
              <w:rPr>
                <w:sz w:val="20"/>
                <w:szCs w:val="20"/>
              </w:rPr>
              <w:t xml:space="preserve"> Отдел строительства, ЖКХ и имущественных отношений  администрации Шумерлинского района </w:t>
            </w:r>
          </w:p>
        </w:tc>
        <w:tc>
          <w:tcPr>
            <w:tcW w:w="1149" w:type="dxa"/>
          </w:tcPr>
          <w:p w:rsidR="0000407B" w:rsidRPr="00170271" w:rsidRDefault="0000407B" w:rsidP="0000407B">
            <w:pPr>
              <w:jc w:val="center"/>
              <w:rPr>
                <w:sz w:val="20"/>
                <w:szCs w:val="20"/>
              </w:rPr>
            </w:pPr>
            <w:r w:rsidRPr="00170271">
              <w:rPr>
                <w:sz w:val="20"/>
                <w:szCs w:val="20"/>
              </w:rPr>
              <w:t>01.01.2014</w:t>
            </w:r>
          </w:p>
        </w:tc>
        <w:tc>
          <w:tcPr>
            <w:tcW w:w="1149" w:type="dxa"/>
          </w:tcPr>
          <w:p w:rsidR="0000407B" w:rsidRPr="00170271" w:rsidRDefault="0000407B" w:rsidP="0000407B">
            <w:pPr>
              <w:jc w:val="center"/>
              <w:rPr>
                <w:sz w:val="20"/>
                <w:szCs w:val="20"/>
              </w:rPr>
            </w:pPr>
            <w:r w:rsidRPr="00170271">
              <w:rPr>
                <w:sz w:val="20"/>
                <w:szCs w:val="20"/>
              </w:rPr>
              <w:t xml:space="preserve">31.12.2020  </w:t>
            </w:r>
          </w:p>
        </w:tc>
        <w:tc>
          <w:tcPr>
            <w:tcW w:w="2686" w:type="dxa"/>
          </w:tcPr>
          <w:p w:rsidR="0000407B" w:rsidRPr="00170271" w:rsidRDefault="0000407B" w:rsidP="0000407B">
            <w:pPr>
              <w:jc w:val="both"/>
              <w:rPr>
                <w:sz w:val="20"/>
                <w:szCs w:val="20"/>
              </w:rPr>
            </w:pPr>
            <w:r w:rsidRPr="00170271">
              <w:rPr>
                <w:sz w:val="20"/>
                <w:szCs w:val="20"/>
              </w:rPr>
              <w:t>отсутствие неэффективно используемого муниципального имущества Шумерлинского района, вкл</w:t>
            </w:r>
            <w:r w:rsidRPr="00170271">
              <w:rPr>
                <w:sz w:val="20"/>
                <w:szCs w:val="20"/>
              </w:rPr>
              <w:t>ю</w:t>
            </w:r>
            <w:r w:rsidRPr="00170271">
              <w:rPr>
                <w:sz w:val="20"/>
                <w:szCs w:val="20"/>
              </w:rPr>
              <w:t xml:space="preserve">чая земельные участки </w:t>
            </w:r>
          </w:p>
        </w:tc>
        <w:tc>
          <w:tcPr>
            <w:tcW w:w="2687" w:type="dxa"/>
          </w:tcPr>
          <w:p w:rsidR="0000407B" w:rsidRPr="00170271" w:rsidRDefault="0000407B" w:rsidP="0000407B">
            <w:pPr>
              <w:jc w:val="both"/>
              <w:rPr>
                <w:sz w:val="20"/>
                <w:szCs w:val="20"/>
              </w:rPr>
            </w:pPr>
            <w:r w:rsidRPr="00170271">
              <w:rPr>
                <w:sz w:val="20"/>
                <w:szCs w:val="20"/>
              </w:rPr>
              <w:t>наличие неэффективно используемого муниципального имущества Шумерлинского района, включая з</w:t>
            </w:r>
            <w:r w:rsidRPr="00170271">
              <w:rPr>
                <w:sz w:val="20"/>
                <w:szCs w:val="20"/>
              </w:rPr>
              <w:t>е</w:t>
            </w:r>
            <w:r w:rsidRPr="00170271">
              <w:rPr>
                <w:sz w:val="20"/>
                <w:szCs w:val="20"/>
              </w:rPr>
              <w:t xml:space="preserve">мельные участки  </w:t>
            </w:r>
          </w:p>
        </w:tc>
        <w:tc>
          <w:tcPr>
            <w:tcW w:w="2687" w:type="dxa"/>
          </w:tcPr>
          <w:p w:rsidR="0000407B" w:rsidRPr="00170271" w:rsidRDefault="0000407B" w:rsidP="0000407B">
            <w:pPr>
              <w:ind w:right="-21"/>
              <w:jc w:val="both"/>
              <w:rPr>
                <w:sz w:val="20"/>
                <w:szCs w:val="20"/>
              </w:rPr>
            </w:pPr>
            <w:r w:rsidRPr="00170271">
              <w:rPr>
                <w:sz w:val="20"/>
                <w:szCs w:val="20"/>
              </w:rPr>
              <w:t>уровень актуализации кад</w:t>
            </w:r>
            <w:r w:rsidRPr="00170271">
              <w:rPr>
                <w:sz w:val="20"/>
                <w:szCs w:val="20"/>
              </w:rPr>
              <w:t>а</w:t>
            </w:r>
            <w:r w:rsidRPr="00170271">
              <w:rPr>
                <w:sz w:val="20"/>
                <w:szCs w:val="20"/>
              </w:rPr>
              <w:t>стровой стоимости земель в 2020 году составит 100,0 пр</w:t>
            </w:r>
            <w:r w:rsidRPr="00170271">
              <w:rPr>
                <w:sz w:val="20"/>
                <w:szCs w:val="20"/>
              </w:rPr>
              <w:t>о</w:t>
            </w:r>
            <w:r w:rsidRPr="00170271">
              <w:rPr>
                <w:sz w:val="20"/>
                <w:szCs w:val="20"/>
              </w:rPr>
              <w:t xml:space="preserve">цента </w:t>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4.</w:t>
            </w:r>
          </w:p>
        </w:tc>
        <w:tc>
          <w:tcPr>
            <w:tcW w:w="2770" w:type="dxa"/>
          </w:tcPr>
          <w:p w:rsidR="0000407B" w:rsidRPr="00170271" w:rsidRDefault="0000407B" w:rsidP="0000407B">
            <w:pPr>
              <w:jc w:val="both"/>
              <w:rPr>
                <w:bCs/>
                <w:sz w:val="20"/>
                <w:szCs w:val="20"/>
              </w:rPr>
            </w:pPr>
            <w:r w:rsidRPr="00170271">
              <w:rPr>
                <w:sz w:val="20"/>
                <w:szCs w:val="20"/>
              </w:rPr>
              <w:t xml:space="preserve">Основное мероприятие 4. </w:t>
            </w:r>
          </w:p>
          <w:p w:rsidR="0000407B" w:rsidRPr="00170271" w:rsidRDefault="0000407B" w:rsidP="0000407B">
            <w:pPr>
              <w:jc w:val="both"/>
              <w:rPr>
                <w:sz w:val="20"/>
                <w:szCs w:val="20"/>
              </w:rPr>
            </w:pPr>
            <w:r w:rsidRPr="00170271">
              <w:rPr>
                <w:bCs/>
                <w:sz w:val="20"/>
                <w:szCs w:val="20"/>
              </w:rPr>
              <w:t>Эффективное управление муниципальным имущес</w:t>
            </w:r>
            <w:r w:rsidRPr="00170271">
              <w:rPr>
                <w:bCs/>
                <w:sz w:val="20"/>
                <w:szCs w:val="20"/>
              </w:rPr>
              <w:t>т</w:t>
            </w:r>
            <w:r w:rsidRPr="00170271">
              <w:rPr>
                <w:bCs/>
                <w:sz w:val="20"/>
                <w:szCs w:val="20"/>
              </w:rPr>
              <w:t xml:space="preserve">вом Шумерлинского района </w:t>
            </w:r>
          </w:p>
        </w:tc>
        <w:tc>
          <w:tcPr>
            <w:tcW w:w="1110" w:type="dxa"/>
          </w:tcPr>
          <w:p w:rsidR="0000407B" w:rsidRPr="00170271" w:rsidRDefault="0000407B" w:rsidP="0000407B">
            <w:pPr>
              <w:jc w:val="center"/>
              <w:rPr>
                <w:sz w:val="20"/>
                <w:szCs w:val="20"/>
              </w:rPr>
            </w:pPr>
            <w:r w:rsidRPr="00170271">
              <w:rPr>
                <w:sz w:val="20"/>
                <w:szCs w:val="20"/>
              </w:rPr>
              <w:t xml:space="preserve">Отдел строительства, ЖКХ и имущественных отношений  администрации Шумерлинского района </w:t>
            </w:r>
          </w:p>
        </w:tc>
        <w:tc>
          <w:tcPr>
            <w:tcW w:w="1149" w:type="dxa"/>
          </w:tcPr>
          <w:p w:rsidR="0000407B" w:rsidRPr="00170271" w:rsidRDefault="0000407B" w:rsidP="0000407B">
            <w:pPr>
              <w:jc w:val="center"/>
              <w:rPr>
                <w:sz w:val="20"/>
                <w:szCs w:val="20"/>
              </w:rPr>
            </w:pPr>
            <w:r w:rsidRPr="00170271">
              <w:rPr>
                <w:sz w:val="20"/>
                <w:szCs w:val="20"/>
              </w:rPr>
              <w:t xml:space="preserve">01.01.2014 </w:t>
            </w:r>
          </w:p>
        </w:tc>
        <w:tc>
          <w:tcPr>
            <w:tcW w:w="1149" w:type="dxa"/>
          </w:tcPr>
          <w:p w:rsidR="0000407B" w:rsidRPr="00170271" w:rsidRDefault="0000407B" w:rsidP="0000407B">
            <w:pPr>
              <w:jc w:val="center"/>
              <w:rPr>
                <w:sz w:val="20"/>
                <w:szCs w:val="20"/>
              </w:rPr>
            </w:pPr>
            <w:r w:rsidRPr="00170271">
              <w:rPr>
                <w:sz w:val="20"/>
                <w:szCs w:val="20"/>
              </w:rPr>
              <w:t xml:space="preserve">31.12.2020  </w:t>
            </w:r>
          </w:p>
        </w:tc>
        <w:tc>
          <w:tcPr>
            <w:tcW w:w="2686" w:type="dxa"/>
          </w:tcPr>
          <w:p w:rsidR="0000407B" w:rsidRPr="00170271" w:rsidRDefault="0000407B" w:rsidP="0000407B">
            <w:pPr>
              <w:jc w:val="both"/>
              <w:rPr>
                <w:sz w:val="20"/>
                <w:szCs w:val="20"/>
              </w:rPr>
            </w:pPr>
            <w:r w:rsidRPr="00170271">
              <w:rPr>
                <w:sz w:val="20"/>
                <w:szCs w:val="20"/>
              </w:rPr>
              <w:t>обеспечение эффективности использования муниципального имущества Шумерлинского района</w:t>
            </w:r>
          </w:p>
        </w:tc>
        <w:tc>
          <w:tcPr>
            <w:tcW w:w="2687" w:type="dxa"/>
          </w:tcPr>
          <w:p w:rsidR="0000407B" w:rsidRPr="00170271" w:rsidRDefault="0000407B" w:rsidP="0000407B">
            <w:pPr>
              <w:rPr>
                <w:sz w:val="20"/>
                <w:szCs w:val="20"/>
              </w:rPr>
            </w:pPr>
            <w:r w:rsidRPr="00170271">
              <w:rPr>
                <w:sz w:val="20"/>
                <w:szCs w:val="20"/>
              </w:rPr>
              <w:t>неэффективное использов</w:t>
            </w:r>
            <w:r w:rsidRPr="00170271">
              <w:rPr>
                <w:sz w:val="20"/>
                <w:szCs w:val="20"/>
              </w:rPr>
              <w:t>а</w:t>
            </w:r>
            <w:r w:rsidRPr="00170271">
              <w:rPr>
                <w:sz w:val="20"/>
                <w:szCs w:val="20"/>
              </w:rPr>
              <w:t xml:space="preserve">ние муниципального имущества Шумерлинского района </w:t>
            </w:r>
          </w:p>
        </w:tc>
        <w:tc>
          <w:tcPr>
            <w:tcW w:w="2687" w:type="dxa"/>
          </w:tcPr>
          <w:p w:rsidR="0000407B" w:rsidRPr="00170271" w:rsidRDefault="0000407B" w:rsidP="0000407B">
            <w:pPr>
              <w:jc w:val="both"/>
              <w:rPr>
                <w:sz w:val="20"/>
                <w:szCs w:val="20"/>
              </w:rPr>
            </w:pPr>
            <w:r w:rsidRPr="00170271">
              <w:rPr>
                <w:sz w:val="20"/>
                <w:szCs w:val="20"/>
              </w:rPr>
              <w:t xml:space="preserve">обеспечение </w:t>
            </w:r>
            <w:proofErr w:type="gramStart"/>
            <w:r w:rsidRPr="00170271">
              <w:rPr>
                <w:sz w:val="20"/>
                <w:szCs w:val="20"/>
              </w:rPr>
              <w:t>контроля за</w:t>
            </w:r>
            <w:proofErr w:type="gramEnd"/>
            <w:r w:rsidRPr="00170271">
              <w:rPr>
                <w:sz w:val="20"/>
                <w:szCs w:val="20"/>
              </w:rPr>
              <w:t xml:space="preserve"> сохранностью муниципального имущества Шумерлинского района в 2020 г</w:t>
            </w:r>
            <w:r w:rsidRPr="00170271">
              <w:rPr>
                <w:sz w:val="20"/>
                <w:szCs w:val="20"/>
              </w:rPr>
              <w:t>о</w:t>
            </w:r>
            <w:r w:rsidRPr="00170271">
              <w:rPr>
                <w:sz w:val="20"/>
                <w:szCs w:val="20"/>
              </w:rPr>
              <w:t>ду составит 100,0 проце</w:t>
            </w:r>
            <w:r w:rsidRPr="00170271">
              <w:rPr>
                <w:sz w:val="20"/>
                <w:szCs w:val="20"/>
              </w:rPr>
              <w:t>н</w:t>
            </w:r>
            <w:r w:rsidRPr="00170271">
              <w:rPr>
                <w:sz w:val="20"/>
                <w:szCs w:val="20"/>
              </w:rPr>
              <w:t xml:space="preserve">та; </w:t>
            </w:r>
          </w:p>
          <w:p w:rsidR="0000407B" w:rsidRPr="00170271" w:rsidRDefault="0000407B" w:rsidP="0000407B">
            <w:pPr>
              <w:jc w:val="both"/>
              <w:rPr>
                <w:sz w:val="20"/>
                <w:szCs w:val="20"/>
              </w:rPr>
            </w:pPr>
            <w:r w:rsidRPr="00170271">
              <w:rPr>
                <w:sz w:val="20"/>
                <w:szCs w:val="20"/>
              </w:rPr>
              <w:t>доля муниципального имущества Шумерлинского района, вовлеченного в хозяйственный оборот, в 2020 году составит 100,0 процента».</w:t>
            </w:r>
          </w:p>
          <w:p w:rsidR="0000407B" w:rsidRPr="00170271" w:rsidRDefault="0000407B" w:rsidP="0000407B">
            <w:pPr>
              <w:jc w:val="both"/>
              <w:rPr>
                <w:sz w:val="20"/>
                <w:szCs w:val="20"/>
              </w:rPr>
            </w:pPr>
          </w:p>
        </w:tc>
      </w:tr>
    </w:tbl>
    <w:p w:rsidR="0000407B" w:rsidRPr="0066142A" w:rsidRDefault="0000407B" w:rsidP="0000407B">
      <w:pPr>
        <w:jc w:val="center"/>
        <w:rPr>
          <w:sz w:val="26"/>
          <w:szCs w:val="26"/>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Pr="00010950" w:rsidRDefault="0000407B" w:rsidP="0000407B">
      <w:pPr>
        <w:ind w:left="9790"/>
        <w:jc w:val="center"/>
        <w:rPr>
          <w:sz w:val="26"/>
          <w:szCs w:val="26"/>
        </w:rPr>
      </w:pPr>
      <w:r>
        <w:rPr>
          <w:sz w:val="26"/>
          <w:szCs w:val="26"/>
        </w:rPr>
        <w:t>Приложение № 3</w:t>
      </w:r>
    </w:p>
    <w:p w:rsidR="0000407B" w:rsidRPr="00010950" w:rsidRDefault="0000407B" w:rsidP="0000407B">
      <w:pPr>
        <w:ind w:left="9654"/>
        <w:jc w:val="center"/>
        <w:rPr>
          <w:sz w:val="26"/>
          <w:szCs w:val="26"/>
        </w:rPr>
      </w:pPr>
      <w:r w:rsidRPr="00010950">
        <w:rPr>
          <w:sz w:val="26"/>
          <w:szCs w:val="26"/>
        </w:rPr>
        <w:t xml:space="preserve">к </w:t>
      </w:r>
      <w:r>
        <w:rPr>
          <w:sz w:val="26"/>
          <w:szCs w:val="26"/>
        </w:rPr>
        <w:t>муниципальной</w:t>
      </w:r>
      <w:r w:rsidRPr="00010950">
        <w:rPr>
          <w:sz w:val="26"/>
          <w:szCs w:val="26"/>
        </w:rPr>
        <w:t xml:space="preserve"> программе </w:t>
      </w:r>
      <w:r>
        <w:rPr>
          <w:sz w:val="26"/>
          <w:szCs w:val="26"/>
        </w:rPr>
        <w:t>Шумерли</w:t>
      </w:r>
      <w:r>
        <w:rPr>
          <w:sz w:val="26"/>
          <w:szCs w:val="26"/>
        </w:rPr>
        <w:t>н</w:t>
      </w:r>
      <w:r>
        <w:rPr>
          <w:sz w:val="26"/>
          <w:szCs w:val="26"/>
        </w:rPr>
        <w:t>ского района</w:t>
      </w:r>
      <w:r w:rsidRPr="00010950">
        <w:rPr>
          <w:sz w:val="26"/>
          <w:szCs w:val="26"/>
        </w:rPr>
        <w:t xml:space="preserve"> «Управление </w:t>
      </w:r>
      <w:proofErr w:type="gramStart"/>
      <w:r w:rsidRPr="00010950">
        <w:rPr>
          <w:sz w:val="26"/>
          <w:szCs w:val="26"/>
        </w:rPr>
        <w:t>общественн</w:t>
      </w:r>
      <w:r w:rsidRPr="00010950">
        <w:rPr>
          <w:sz w:val="26"/>
          <w:szCs w:val="26"/>
        </w:rPr>
        <w:t>ы</w:t>
      </w:r>
      <w:r w:rsidRPr="00010950">
        <w:rPr>
          <w:sz w:val="26"/>
          <w:szCs w:val="26"/>
        </w:rPr>
        <w:t>ми</w:t>
      </w:r>
      <w:proofErr w:type="gramEnd"/>
      <w:r w:rsidRPr="00010950">
        <w:rPr>
          <w:sz w:val="26"/>
          <w:szCs w:val="26"/>
        </w:rPr>
        <w:t xml:space="preserve"> </w:t>
      </w:r>
    </w:p>
    <w:p w:rsidR="0000407B" w:rsidRPr="00010950" w:rsidRDefault="0000407B" w:rsidP="0000407B">
      <w:pPr>
        <w:ind w:left="9654"/>
        <w:jc w:val="center"/>
        <w:rPr>
          <w:sz w:val="26"/>
          <w:szCs w:val="26"/>
        </w:rPr>
      </w:pPr>
      <w:r w:rsidRPr="00010950">
        <w:rPr>
          <w:sz w:val="26"/>
          <w:szCs w:val="26"/>
        </w:rPr>
        <w:t xml:space="preserve">финансами и </w:t>
      </w:r>
      <w:r>
        <w:rPr>
          <w:sz w:val="26"/>
          <w:szCs w:val="26"/>
        </w:rPr>
        <w:t>муниципальным</w:t>
      </w:r>
      <w:r w:rsidRPr="00010950">
        <w:rPr>
          <w:sz w:val="26"/>
          <w:szCs w:val="26"/>
        </w:rPr>
        <w:t xml:space="preserve"> долгом</w:t>
      </w:r>
      <w:r>
        <w:rPr>
          <w:sz w:val="26"/>
          <w:szCs w:val="26"/>
        </w:rPr>
        <w:t xml:space="preserve"> Шумерлинского района</w:t>
      </w:r>
      <w:r w:rsidRPr="00010950">
        <w:rPr>
          <w:sz w:val="26"/>
          <w:szCs w:val="26"/>
        </w:rPr>
        <w:t>» на 201</w:t>
      </w:r>
      <w:r>
        <w:rPr>
          <w:sz w:val="26"/>
          <w:szCs w:val="26"/>
        </w:rPr>
        <w:t>4</w:t>
      </w:r>
      <w:r w:rsidRPr="00010950">
        <w:rPr>
          <w:sz w:val="26"/>
          <w:szCs w:val="26"/>
        </w:rPr>
        <w:t>–2020 г</w:t>
      </w:r>
      <w:r w:rsidRPr="00010950">
        <w:rPr>
          <w:sz w:val="26"/>
          <w:szCs w:val="26"/>
        </w:rPr>
        <w:t>о</w:t>
      </w:r>
      <w:r w:rsidRPr="00010950">
        <w:rPr>
          <w:sz w:val="26"/>
          <w:szCs w:val="26"/>
        </w:rPr>
        <w:t xml:space="preserve">ды </w:t>
      </w:r>
    </w:p>
    <w:p w:rsidR="0000407B" w:rsidRPr="00010950" w:rsidRDefault="0000407B" w:rsidP="0000407B">
      <w:pPr>
        <w:ind w:left="8789"/>
        <w:jc w:val="center"/>
        <w:rPr>
          <w:sz w:val="26"/>
          <w:szCs w:val="26"/>
        </w:rPr>
      </w:pPr>
    </w:p>
    <w:p w:rsidR="0000407B" w:rsidRPr="00010950" w:rsidRDefault="0000407B" w:rsidP="0000407B">
      <w:pPr>
        <w:ind w:left="8789"/>
        <w:jc w:val="center"/>
        <w:rPr>
          <w:sz w:val="26"/>
          <w:szCs w:val="26"/>
        </w:rPr>
      </w:pPr>
    </w:p>
    <w:p w:rsidR="0000407B" w:rsidRPr="0009747F" w:rsidRDefault="0000407B" w:rsidP="0000407B">
      <w:pPr>
        <w:jc w:val="center"/>
        <w:rPr>
          <w:b/>
          <w:sz w:val="26"/>
          <w:szCs w:val="26"/>
        </w:rPr>
      </w:pPr>
      <w:proofErr w:type="gramStart"/>
      <w:r w:rsidRPr="0009747F">
        <w:rPr>
          <w:b/>
          <w:sz w:val="26"/>
          <w:szCs w:val="26"/>
        </w:rPr>
        <w:t>П</w:t>
      </w:r>
      <w:proofErr w:type="gramEnd"/>
      <w:r w:rsidRPr="0009747F">
        <w:rPr>
          <w:b/>
          <w:sz w:val="26"/>
          <w:szCs w:val="26"/>
        </w:rPr>
        <w:t xml:space="preserve"> Л А Н</w:t>
      </w:r>
    </w:p>
    <w:p w:rsidR="0000407B" w:rsidRPr="0009747F" w:rsidRDefault="0000407B" w:rsidP="0000407B">
      <w:pPr>
        <w:jc w:val="center"/>
        <w:rPr>
          <w:sz w:val="26"/>
          <w:szCs w:val="26"/>
        </w:rPr>
      </w:pPr>
      <w:r w:rsidRPr="0009747F">
        <w:rPr>
          <w:b/>
          <w:sz w:val="26"/>
          <w:szCs w:val="26"/>
        </w:rPr>
        <w:t>реализации муниципальной программы Шумерлинского района «Управление общественными финанс</w:t>
      </w:r>
      <w:r w:rsidRPr="0009747F">
        <w:rPr>
          <w:b/>
          <w:sz w:val="26"/>
          <w:szCs w:val="26"/>
        </w:rPr>
        <w:t>а</w:t>
      </w:r>
      <w:r w:rsidRPr="0009747F">
        <w:rPr>
          <w:b/>
          <w:sz w:val="26"/>
          <w:szCs w:val="26"/>
        </w:rPr>
        <w:t xml:space="preserve">ми </w:t>
      </w:r>
      <w:r w:rsidRPr="0009747F">
        <w:rPr>
          <w:b/>
          <w:sz w:val="26"/>
          <w:szCs w:val="26"/>
        </w:rPr>
        <w:br/>
        <w:t xml:space="preserve">и муниципальным  долгом Шумерлинского района» на 2014–2020 годы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985"/>
        <w:gridCol w:w="1275"/>
        <w:gridCol w:w="1134"/>
        <w:gridCol w:w="2268"/>
        <w:gridCol w:w="2268"/>
        <w:gridCol w:w="1276"/>
        <w:gridCol w:w="1134"/>
        <w:gridCol w:w="1276"/>
      </w:tblGrid>
      <w:tr w:rsidR="0000407B" w:rsidRPr="00F75EF2" w:rsidTr="0000407B">
        <w:tc>
          <w:tcPr>
            <w:tcW w:w="2518" w:type="dxa"/>
            <w:vMerge w:val="restart"/>
            <w:shd w:val="clear" w:color="auto" w:fill="auto"/>
          </w:tcPr>
          <w:p w:rsidR="0000407B" w:rsidRPr="00F75EF2" w:rsidRDefault="0000407B" w:rsidP="0000407B">
            <w:pPr>
              <w:jc w:val="center"/>
              <w:rPr>
                <w:sz w:val="26"/>
                <w:szCs w:val="26"/>
              </w:rPr>
            </w:pPr>
            <w:r w:rsidRPr="00F75EF2">
              <w:rPr>
                <w:sz w:val="20"/>
                <w:szCs w:val="20"/>
              </w:rPr>
              <w:t>Наименование подпр</w:t>
            </w:r>
            <w:r w:rsidRPr="00F75EF2">
              <w:rPr>
                <w:sz w:val="20"/>
                <w:szCs w:val="20"/>
              </w:rPr>
              <w:t>о</w:t>
            </w:r>
            <w:r w:rsidRPr="00F75EF2">
              <w:rPr>
                <w:sz w:val="20"/>
                <w:szCs w:val="20"/>
              </w:rPr>
              <w:t>граммы, основного мероприятия</w:t>
            </w:r>
          </w:p>
        </w:tc>
        <w:tc>
          <w:tcPr>
            <w:tcW w:w="1985" w:type="dxa"/>
            <w:vMerge w:val="restart"/>
            <w:shd w:val="clear" w:color="auto" w:fill="auto"/>
          </w:tcPr>
          <w:p w:rsidR="0000407B" w:rsidRPr="00F75EF2" w:rsidRDefault="0000407B" w:rsidP="0000407B">
            <w:pPr>
              <w:jc w:val="center"/>
              <w:rPr>
                <w:sz w:val="26"/>
                <w:szCs w:val="26"/>
              </w:rPr>
            </w:pPr>
            <w:r w:rsidRPr="00F75EF2">
              <w:rPr>
                <w:sz w:val="20"/>
                <w:szCs w:val="20"/>
              </w:rPr>
              <w:t>Ответственный исполнитель (дол</w:t>
            </w:r>
            <w:r w:rsidRPr="00F75EF2">
              <w:rPr>
                <w:sz w:val="20"/>
                <w:szCs w:val="20"/>
              </w:rPr>
              <w:t>ж</w:t>
            </w:r>
            <w:r w:rsidRPr="00F75EF2">
              <w:rPr>
                <w:sz w:val="20"/>
                <w:szCs w:val="20"/>
              </w:rPr>
              <w:t xml:space="preserve">ность) </w:t>
            </w:r>
          </w:p>
        </w:tc>
        <w:tc>
          <w:tcPr>
            <w:tcW w:w="2409" w:type="dxa"/>
            <w:gridSpan w:val="2"/>
            <w:shd w:val="clear" w:color="auto" w:fill="auto"/>
          </w:tcPr>
          <w:p w:rsidR="0000407B" w:rsidRPr="00F75EF2" w:rsidRDefault="0000407B" w:rsidP="0000407B">
            <w:pPr>
              <w:jc w:val="center"/>
              <w:rPr>
                <w:sz w:val="26"/>
                <w:szCs w:val="26"/>
              </w:rPr>
            </w:pPr>
            <w:r w:rsidRPr="00F75EF2">
              <w:rPr>
                <w:sz w:val="20"/>
                <w:szCs w:val="20"/>
              </w:rPr>
              <w:t xml:space="preserve">Срок </w:t>
            </w:r>
          </w:p>
        </w:tc>
        <w:tc>
          <w:tcPr>
            <w:tcW w:w="2268" w:type="dxa"/>
            <w:vMerge w:val="restart"/>
            <w:shd w:val="clear" w:color="auto" w:fill="auto"/>
          </w:tcPr>
          <w:p w:rsidR="0000407B" w:rsidRPr="00F75EF2" w:rsidRDefault="0000407B" w:rsidP="0000407B">
            <w:pPr>
              <w:jc w:val="center"/>
              <w:rPr>
                <w:sz w:val="26"/>
                <w:szCs w:val="26"/>
              </w:rPr>
            </w:pPr>
            <w:r w:rsidRPr="00F75EF2">
              <w:rPr>
                <w:sz w:val="20"/>
                <w:szCs w:val="20"/>
              </w:rPr>
              <w:t>Ожидаемый непосре</w:t>
            </w:r>
            <w:r w:rsidRPr="00F75EF2">
              <w:rPr>
                <w:sz w:val="20"/>
                <w:szCs w:val="20"/>
              </w:rPr>
              <w:t>д</w:t>
            </w:r>
            <w:r w:rsidRPr="00F75EF2">
              <w:rPr>
                <w:sz w:val="20"/>
                <w:szCs w:val="20"/>
              </w:rPr>
              <w:t>ственный результат (краткое опис</w:t>
            </w:r>
            <w:r w:rsidRPr="00F75EF2">
              <w:rPr>
                <w:sz w:val="20"/>
                <w:szCs w:val="20"/>
              </w:rPr>
              <w:t>а</w:t>
            </w:r>
            <w:r w:rsidRPr="00F75EF2">
              <w:rPr>
                <w:sz w:val="20"/>
                <w:szCs w:val="20"/>
              </w:rPr>
              <w:t xml:space="preserve">ние) </w:t>
            </w:r>
          </w:p>
        </w:tc>
        <w:tc>
          <w:tcPr>
            <w:tcW w:w="2268" w:type="dxa"/>
            <w:vMerge w:val="restart"/>
            <w:shd w:val="clear" w:color="auto" w:fill="auto"/>
          </w:tcPr>
          <w:p w:rsidR="0000407B" w:rsidRPr="00F75EF2" w:rsidRDefault="0000407B" w:rsidP="0000407B">
            <w:pPr>
              <w:jc w:val="center"/>
              <w:rPr>
                <w:sz w:val="26"/>
                <w:szCs w:val="26"/>
              </w:rPr>
            </w:pPr>
            <w:r w:rsidRPr="00F75EF2">
              <w:rPr>
                <w:sz w:val="20"/>
                <w:szCs w:val="20"/>
              </w:rPr>
              <w:t xml:space="preserve">Код бюджетной классификации </w:t>
            </w:r>
            <w:proofErr w:type="gramStart"/>
            <w:r w:rsidRPr="00F75EF2">
              <w:rPr>
                <w:sz w:val="20"/>
                <w:szCs w:val="20"/>
              </w:rPr>
              <w:t xml:space="preserve">( </w:t>
            </w:r>
            <w:proofErr w:type="gramEnd"/>
            <w:r w:rsidRPr="00F75EF2">
              <w:rPr>
                <w:sz w:val="20"/>
                <w:szCs w:val="20"/>
              </w:rPr>
              <w:t xml:space="preserve">бюджет </w:t>
            </w:r>
            <w:r>
              <w:rPr>
                <w:sz w:val="20"/>
                <w:szCs w:val="20"/>
              </w:rPr>
              <w:t>Шумерлинского района</w:t>
            </w:r>
            <w:r w:rsidRPr="00F75EF2">
              <w:rPr>
                <w:sz w:val="20"/>
                <w:szCs w:val="20"/>
              </w:rPr>
              <w:t xml:space="preserve">) </w:t>
            </w:r>
          </w:p>
        </w:tc>
        <w:tc>
          <w:tcPr>
            <w:tcW w:w="3686" w:type="dxa"/>
            <w:gridSpan w:val="3"/>
            <w:shd w:val="clear" w:color="auto" w:fill="auto"/>
          </w:tcPr>
          <w:p w:rsidR="0000407B" w:rsidRPr="00F75EF2" w:rsidRDefault="0000407B" w:rsidP="0000407B">
            <w:pPr>
              <w:jc w:val="center"/>
              <w:rPr>
                <w:sz w:val="26"/>
                <w:szCs w:val="26"/>
              </w:rPr>
            </w:pPr>
            <w:r w:rsidRPr="00F75EF2">
              <w:rPr>
                <w:sz w:val="20"/>
                <w:szCs w:val="20"/>
              </w:rPr>
              <w:t>Финансиров</w:t>
            </w:r>
            <w:r w:rsidRPr="00F75EF2">
              <w:rPr>
                <w:sz w:val="20"/>
                <w:szCs w:val="20"/>
              </w:rPr>
              <w:t>а</w:t>
            </w:r>
            <w:r w:rsidRPr="00F75EF2">
              <w:rPr>
                <w:sz w:val="20"/>
                <w:szCs w:val="20"/>
              </w:rPr>
              <w:t xml:space="preserve">ние, тыс. рублей </w:t>
            </w:r>
          </w:p>
        </w:tc>
      </w:tr>
      <w:tr w:rsidR="0000407B" w:rsidRPr="00F75EF2" w:rsidTr="0000407B">
        <w:tc>
          <w:tcPr>
            <w:tcW w:w="2518" w:type="dxa"/>
            <w:vMerge/>
            <w:shd w:val="clear" w:color="auto" w:fill="auto"/>
          </w:tcPr>
          <w:p w:rsidR="0000407B" w:rsidRPr="00F75EF2" w:rsidRDefault="0000407B" w:rsidP="0000407B">
            <w:pPr>
              <w:jc w:val="center"/>
              <w:rPr>
                <w:sz w:val="26"/>
                <w:szCs w:val="26"/>
              </w:rPr>
            </w:pPr>
          </w:p>
        </w:tc>
        <w:tc>
          <w:tcPr>
            <w:tcW w:w="1985" w:type="dxa"/>
            <w:vMerge/>
            <w:shd w:val="clear" w:color="auto" w:fill="auto"/>
          </w:tcPr>
          <w:p w:rsidR="0000407B" w:rsidRPr="00F75EF2" w:rsidRDefault="0000407B" w:rsidP="0000407B">
            <w:pPr>
              <w:jc w:val="center"/>
              <w:rPr>
                <w:sz w:val="26"/>
                <w:szCs w:val="26"/>
              </w:rPr>
            </w:pPr>
          </w:p>
        </w:tc>
        <w:tc>
          <w:tcPr>
            <w:tcW w:w="1275" w:type="dxa"/>
            <w:shd w:val="clear" w:color="auto" w:fill="auto"/>
          </w:tcPr>
          <w:p w:rsidR="0000407B" w:rsidRPr="00F75EF2" w:rsidRDefault="0000407B" w:rsidP="0000407B">
            <w:pPr>
              <w:jc w:val="center"/>
              <w:rPr>
                <w:sz w:val="26"/>
                <w:szCs w:val="26"/>
              </w:rPr>
            </w:pPr>
            <w:r w:rsidRPr="00F75EF2">
              <w:rPr>
                <w:sz w:val="20"/>
                <w:szCs w:val="20"/>
              </w:rPr>
              <w:t>начала реализ</w:t>
            </w:r>
            <w:r w:rsidRPr="00F75EF2">
              <w:rPr>
                <w:sz w:val="20"/>
                <w:szCs w:val="20"/>
              </w:rPr>
              <w:t>а</w:t>
            </w:r>
            <w:r w:rsidRPr="00F75EF2">
              <w:rPr>
                <w:sz w:val="20"/>
                <w:szCs w:val="20"/>
              </w:rPr>
              <w:t xml:space="preserve">ции </w:t>
            </w:r>
          </w:p>
        </w:tc>
        <w:tc>
          <w:tcPr>
            <w:tcW w:w="1134" w:type="dxa"/>
            <w:shd w:val="clear" w:color="auto" w:fill="auto"/>
          </w:tcPr>
          <w:p w:rsidR="0000407B" w:rsidRPr="00F75EF2" w:rsidRDefault="0000407B" w:rsidP="0000407B">
            <w:pPr>
              <w:jc w:val="center"/>
              <w:rPr>
                <w:sz w:val="26"/>
                <w:szCs w:val="26"/>
              </w:rPr>
            </w:pPr>
            <w:r w:rsidRPr="00F75EF2">
              <w:rPr>
                <w:sz w:val="20"/>
                <w:szCs w:val="20"/>
              </w:rPr>
              <w:t>оконч</w:t>
            </w:r>
            <w:r w:rsidRPr="00F75EF2">
              <w:rPr>
                <w:sz w:val="20"/>
                <w:szCs w:val="20"/>
              </w:rPr>
              <w:t>а</w:t>
            </w:r>
            <w:r w:rsidRPr="00F75EF2">
              <w:rPr>
                <w:sz w:val="20"/>
                <w:szCs w:val="20"/>
              </w:rPr>
              <w:t>ния реализ</w:t>
            </w:r>
            <w:r w:rsidRPr="00F75EF2">
              <w:rPr>
                <w:sz w:val="20"/>
                <w:szCs w:val="20"/>
              </w:rPr>
              <w:t>а</w:t>
            </w:r>
            <w:r w:rsidRPr="00F75EF2">
              <w:rPr>
                <w:sz w:val="20"/>
                <w:szCs w:val="20"/>
              </w:rPr>
              <w:t>ции</w:t>
            </w:r>
          </w:p>
        </w:tc>
        <w:tc>
          <w:tcPr>
            <w:tcW w:w="2268" w:type="dxa"/>
            <w:vMerge/>
            <w:shd w:val="clear" w:color="auto" w:fill="auto"/>
          </w:tcPr>
          <w:p w:rsidR="0000407B" w:rsidRPr="00F75EF2" w:rsidRDefault="0000407B" w:rsidP="0000407B">
            <w:pPr>
              <w:jc w:val="center"/>
              <w:rPr>
                <w:sz w:val="26"/>
                <w:szCs w:val="26"/>
              </w:rPr>
            </w:pPr>
          </w:p>
        </w:tc>
        <w:tc>
          <w:tcPr>
            <w:tcW w:w="2268" w:type="dxa"/>
            <w:vMerge/>
            <w:shd w:val="clear" w:color="auto" w:fill="auto"/>
          </w:tcPr>
          <w:p w:rsidR="0000407B" w:rsidRPr="00F75EF2" w:rsidRDefault="0000407B" w:rsidP="0000407B">
            <w:pPr>
              <w:jc w:val="center"/>
              <w:rPr>
                <w:sz w:val="26"/>
                <w:szCs w:val="26"/>
              </w:rPr>
            </w:pPr>
          </w:p>
        </w:tc>
        <w:tc>
          <w:tcPr>
            <w:tcW w:w="1276" w:type="dxa"/>
            <w:shd w:val="clear" w:color="auto" w:fill="auto"/>
          </w:tcPr>
          <w:p w:rsidR="0000407B" w:rsidRPr="00F75EF2" w:rsidRDefault="0000407B" w:rsidP="0000407B">
            <w:pPr>
              <w:jc w:val="center"/>
              <w:rPr>
                <w:sz w:val="20"/>
                <w:szCs w:val="20"/>
              </w:rPr>
            </w:pPr>
            <w:r w:rsidRPr="00F75EF2">
              <w:rPr>
                <w:sz w:val="20"/>
                <w:szCs w:val="20"/>
              </w:rPr>
              <w:t>2014 год</w:t>
            </w:r>
          </w:p>
        </w:tc>
        <w:tc>
          <w:tcPr>
            <w:tcW w:w="1134" w:type="dxa"/>
            <w:shd w:val="clear" w:color="auto" w:fill="auto"/>
          </w:tcPr>
          <w:p w:rsidR="0000407B" w:rsidRPr="00F75EF2" w:rsidRDefault="0000407B" w:rsidP="0000407B">
            <w:pPr>
              <w:jc w:val="center"/>
              <w:rPr>
                <w:sz w:val="20"/>
                <w:szCs w:val="20"/>
              </w:rPr>
            </w:pPr>
            <w:r w:rsidRPr="00F75EF2">
              <w:rPr>
                <w:sz w:val="20"/>
                <w:szCs w:val="20"/>
              </w:rPr>
              <w:t>2015 год</w:t>
            </w:r>
          </w:p>
        </w:tc>
        <w:tc>
          <w:tcPr>
            <w:tcW w:w="1276" w:type="dxa"/>
            <w:shd w:val="clear" w:color="auto" w:fill="auto"/>
          </w:tcPr>
          <w:p w:rsidR="0000407B" w:rsidRPr="00F75EF2" w:rsidRDefault="0000407B" w:rsidP="0000407B">
            <w:pPr>
              <w:jc w:val="center"/>
              <w:rPr>
                <w:sz w:val="20"/>
                <w:szCs w:val="20"/>
              </w:rPr>
            </w:pPr>
            <w:r w:rsidRPr="00F75EF2">
              <w:rPr>
                <w:sz w:val="20"/>
                <w:szCs w:val="20"/>
              </w:rPr>
              <w:t>2016 год</w:t>
            </w:r>
          </w:p>
        </w:tc>
      </w:tr>
    </w:tbl>
    <w:p w:rsidR="0000407B" w:rsidRPr="00AC5E21" w:rsidRDefault="0000407B" w:rsidP="0000407B">
      <w:pPr>
        <w:jc w:val="center"/>
        <w:rPr>
          <w:sz w:val="2"/>
          <w:szCs w:val="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1"/>
        <w:gridCol w:w="2106"/>
        <w:gridCol w:w="1206"/>
        <w:gridCol w:w="1206"/>
        <w:gridCol w:w="2357"/>
        <w:gridCol w:w="2151"/>
        <w:gridCol w:w="1261"/>
        <w:gridCol w:w="1171"/>
        <w:gridCol w:w="1215"/>
      </w:tblGrid>
      <w:tr w:rsidR="0000407B" w:rsidRPr="00F75EF2" w:rsidTr="0000407B">
        <w:trPr>
          <w:tblHeader/>
        </w:trPr>
        <w:tc>
          <w:tcPr>
            <w:tcW w:w="2472" w:type="dxa"/>
            <w:shd w:val="clear" w:color="auto" w:fill="auto"/>
          </w:tcPr>
          <w:p w:rsidR="0000407B" w:rsidRPr="00F75EF2" w:rsidRDefault="0000407B" w:rsidP="0000407B">
            <w:pPr>
              <w:jc w:val="center"/>
              <w:rPr>
                <w:sz w:val="20"/>
                <w:szCs w:val="20"/>
              </w:rPr>
            </w:pPr>
            <w:r w:rsidRPr="00F75EF2">
              <w:rPr>
                <w:sz w:val="20"/>
                <w:szCs w:val="20"/>
              </w:rPr>
              <w:t>1</w:t>
            </w:r>
          </w:p>
        </w:tc>
        <w:tc>
          <w:tcPr>
            <w:tcW w:w="2124" w:type="dxa"/>
            <w:shd w:val="clear" w:color="auto" w:fill="auto"/>
          </w:tcPr>
          <w:p w:rsidR="0000407B" w:rsidRPr="00F75EF2" w:rsidRDefault="0000407B" w:rsidP="0000407B">
            <w:pPr>
              <w:jc w:val="center"/>
              <w:rPr>
                <w:sz w:val="20"/>
                <w:szCs w:val="20"/>
              </w:rPr>
            </w:pPr>
            <w:r w:rsidRPr="00F75EF2">
              <w:rPr>
                <w:sz w:val="20"/>
                <w:szCs w:val="20"/>
              </w:rPr>
              <w:t>2</w:t>
            </w:r>
          </w:p>
        </w:tc>
        <w:tc>
          <w:tcPr>
            <w:tcW w:w="1132" w:type="dxa"/>
            <w:shd w:val="clear" w:color="auto" w:fill="auto"/>
          </w:tcPr>
          <w:p w:rsidR="0000407B" w:rsidRPr="00F75EF2" w:rsidRDefault="0000407B" w:rsidP="0000407B">
            <w:pPr>
              <w:jc w:val="center"/>
              <w:rPr>
                <w:sz w:val="20"/>
                <w:szCs w:val="20"/>
              </w:rPr>
            </w:pPr>
            <w:r w:rsidRPr="00F75EF2">
              <w:rPr>
                <w:sz w:val="20"/>
                <w:szCs w:val="20"/>
              </w:rPr>
              <w:t>3</w:t>
            </w:r>
          </w:p>
        </w:tc>
        <w:tc>
          <w:tcPr>
            <w:tcW w:w="1132" w:type="dxa"/>
            <w:shd w:val="clear" w:color="auto" w:fill="auto"/>
          </w:tcPr>
          <w:p w:rsidR="0000407B" w:rsidRPr="00F75EF2" w:rsidRDefault="0000407B" w:rsidP="0000407B">
            <w:pPr>
              <w:jc w:val="center"/>
              <w:rPr>
                <w:sz w:val="20"/>
                <w:szCs w:val="20"/>
              </w:rPr>
            </w:pPr>
            <w:r w:rsidRPr="00F75EF2">
              <w:rPr>
                <w:sz w:val="20"/>
                <w:szCs w:val="20"/>
              </w:rPr>
              <w:t>4</w:t>
            </w:r>
          </w:p>
        </w:tc>
        <w:tc>
          <w:tcPr>
            <w:tcW w:w="2369" w:type="dxa"/>
            <w:shd w:val="clear" w:color="auto" w:fill="auto"/>
          </w:tcPr>
          <w:p w:rsidR="0000407B" w:rsidRPr="00F75EF2" w:rsidRDefault="0000407B" w:rsidP="0000407B">
            <w:pPr>
              <w:jc w:val="center"/>
              <w:rPr>
                <w:sz w:val="20"/>
                <w:szCs w:val="20"/>
              </w:rPr>
            </w:pPr>
            <w:r w:rsidRPr="00F75EF2">
              <w:rPr>
                <w:sz w:val="20"/>
                <w:szCs w:val="20"/>
              </w:rPr>
              <w:t>5</w:t>
            </w:r>
          </w:p>
        </w:tc>
        <w:tc>
          <w:tcPr>
            <w:tcW w:w="2219" w:type="dxa"/>
            <w:shd w:val="clear" w:color="auto" w:fill="auto"/>
          </w:tcPr>
          <w:p w:rsidR="0000407B" w:rsidRPr="00F75EF2" w:rsidRDefault="0000407B" w:rsidP="0000407B">
            <w:pPr>
              <w:jc w:val="center"/>
              <w:rPr>
                <w:sz w:val="20"/>
                <w:szCs w:val="20"/>
              </w:rPr>
            </w:pPr>
            <w:r w:rsidRPr="00F75EF2">
              <w:rPr>
                <w:sz w:val="20"/>
                <w:szCs w:val="20"/>
              </w:rPr>
              <w:t>6</w:t>
            </w:r>
          </w:p>
        </w:tc>
        <w:tc>
          <w:tcPr>
            <w:tcW w:w="1276" w:type="dxa"/>
            <w:shd w:val="clear" w:color="auto" w:fill="auto"/>
          </w:tcPr>
          <w:p w:rsidR="0000407B" w:rsidRPr="00F75EF2" w:rsidRDefault="0000407B" w:rsidP="0000407B">
            <w:pPr>
              <w:jc w:val="center"/>
              <w:rPr>
                <w:sz w:val="20"/>
                <w:szCs w:val="20"/>
              </w:rPr>
            </w:pPr>
            <w:r w:rsidRPr="00F75EF2">
              <w:rPr>
                <w:sz w:val="20"/>
                <w:szCs w:val="20"/>
              </w:rPr>
              <w:t>7</w:t>
            </w:r>
          </w:p>
        </w:tc>
        <w:tc>
          <w:tcPr>
            <w:tcW w:w="1182" w:type="dxa"/>
            <w:shd w:val="clear" w:color="auto" w:fill="auto"/>
          </w:tcPr>
          <w:p w:rsidR="0000407B" w:rsidRPr="00F75EF2" w:rsidRDefault="0000407B" w:rsidP="0000407B">
            <w:pPr>
              <w:jc w:val="center"/>
              <w:rPr>
                <w:sz w:val="20"/>
                <w:szCs w:val="20"/>
              </w:rPr>
            </w:pPr>
            <w:r w:rsidRPr="00F75EF2">
              <w:rPr>
                <w:sz w:val="20"/>
                <w:szCs w:val="20"/>
              </w:rPr>
              <w:t>8</w:t>
            </w:r>
          </w:p>
        </w:tc>
        <w:tc>
          <w:tcPr>
            <w:tcW w:w="1228" w:type="dxa"/>
            <w:shd w:val="clear" w:color="auto" w:fill="auto"/>
          </w:tcPr>
          <w:p w:rsidR="0000407B" w:rsidRPr="00F75EF2" w:rsidRDefault="0000407B" w:rsidP="0000407B">
            <w:pPr>
              <w:jc w:val="center"/>
              <w:rPr>
                <w:sz w:val="20"/>
                <w:szCs w:val="20"/>
              </w:rPr>
            </w:pPr>
            <w:r w:rsidRPr="00F75EF2">
              <w:rPr>
                <w:sz w:val="20"/>
                <w:szCs w:val="20"/>
              </w:rPr>
              <w:t>9</w:t>
            </w:r>
          </w:p>
        </w:tc>
      </w:tr>
      <w:tr w:rsidR="0000407B" w:rsidRPr="00F75EF2" w:rsidTr="0000407B">
        <w:tc>
          <w:tcPr>
            <w:tcW w:w="2472" w:type="dxa"/>
            <w:shd w:val="clear" w:color="auto" w:fill="auto"/>
          </w:tcPr>
          <w:p w:rsidR="0000407B" w:rsidRPr="00F75EF2" w:rsidRDefault="0000407B" w:rsidP="0000407B">
            <w:pPr>
              <w:jc w:val="both"/>
              <w:rPr>
                <w:b/>
                <w:sz w:val="20"/>
                <w:szCs w:val="20"/>
              </w:rPr>
            </w:pPr>
            <w:r w:rsidRPr="00F75EF2">
              <w:rPr>
                <w:b/>
                <w:sz w:val="20"/>
                <w:szCs w:val="20"/>
              </w:rPr>
              <w:t>Подпрограмма</w:t>
            </w:r>
            <w:r w:rsidRPr="00F75EF2">
              <w:rPr>
                <w:sz w:val="20"/>
                <w:szCs w:val="20"/>
              </w:rPr>
              <w:t xml:space="preserve"> </w:t>
            </w:r>
            <w:r w:rsidRPr="00F75EF2">
              <w:rPr>
                <w:b/>
                <w:sz w:val="20"/>
                <w:szCs w:val="20"/>
              </w:rPr>
              <w:t xml:space="preserve">«Совершенствование бюджетной политики и эффективное использование бюджетного потенциала </w:t>
            </w:r>
            <w:r>
              <w:rPr>
                <w:b/>
                <w:sz w:val="20"/>
                <w:szCs w:val="20"/>
              </w:rPr>
              <w:t xml:space="preserve">Шумерлинского района» </w:t>
            </w:r>
            <w:r w:rsidRPr="00F75EF2">
              <w:rPr>
                <w:b/>
                <w:sz w:val="20"/>
                <w:szCs w:val="20"/>
              </w:rPr>
              <w:t xml:space="preserve">  </w:t>
            </w:r>
          </w:p>
          <w:p w:rsidR="0000407B" w:rsidRPr="00F75EF2" w:rsidRDefault="0000407B" w:rsidP="0000407B">
            <w:pPr>
              <w:jc w:val="both"/>
              <w:rPr>
                <w:sz w:val="20"/>
                <w:szCs w:val="20"/>
              </w:rPr>
            </w:pPr>
          </w:p>
        </w:tc>
        <w:tc>
          <w:tcPr>
            <w:tcW w:w="2124"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010950" w:rsidRDefault="0000407B" w:rsidP="0000407B">
            <w:pPr>
              <w:jc w:val="center"/>
              <w:rPr>
                <w:sz w:val="20"/>
                <w:szCs w:val="20"/>
              </w:rPr>
            </w:pPr>
          </w:p>
        </w:tc>
        <w:tc>
          <w:tcPr>
            <w:tcW w:w="1132" w:type="dxa"/>
            <w:shd w:val="clear" w:color="auto" w:fill="auto"/>
          </w:tcPr>
          <w:p w:rsidR="0000407B" w:rsidRPr="00010950" w:rsidRDefault="0000407B" w:rsidP="0000407B">
            <w:pPr>
              <w:jc w:val="center"/>
              <w:rPr>
                <w:sz w:val="20"/>
                <w:szCs w:val="20"/>
              </w:rPr>
            </w:pPr>
          </w:p>
        </w:tc>
        <w:tc>
          <w:tcPr>
            <w:tcW w:w="2369" w:type="dxa"/>
            <w:shd w:val="clear" w:color="auto" w:fill="auto"/>
          </w:tcPr>
          <w:p w:rsidR="0000407B" w:rsidRPr="00F75EF2" w:rsidRDefault="0000407B" w:rsidP="0000407B">
            <w:pPr>
              <w:jc w:val="center"/>
              <w:rPr>
                <w:sz w:val="20"/>
                <w:szCs w:val="20"/>
              </w:rPr>
            </w:pPr>
            <w:proofErr w:type="spellStart"/>
            <w:r w:rsidRPr="00F75EF2">
              <w:rPr>
                <w:sz w:val="20"/>
                <w:szCs w:val="20"/>
              </w:rPr>
              <w:t>х</w:t>
            </w:r>
            <w:proofErr w:type="spellEnd"/>
          </w:p>
        </w:tc>
        <w:tc>
          <w:tcPr>
            <w:tcW w:w="2219" w:type="dxa"/>
            <w:shd w:val="clear" w:color="auto" w:fill="auto"/>
          </w:tcPr>
          <w:p w:rsidR="0000407B" w:rsidRPr="00F75EF2" w:rsidRDefault="0000407B" w:rsidP="0000407B">
            <w:pPr>
              <w:jc w:val="center"/>
              <w:rPr>
                <w:sz w:val="20"/>
                <w:szCs w:val="20"/>
              </w:rPr>
            </w:pPr>
            <w:proofErr w:type="spellStart"/>
            <w:r w:rsidRPr="00F75EF2">
              <w:rPr>
                <w:sz w:val="20"/>
                <w:szCs w:val="20"/>
              </w:rPr>
              <w:t>х</w:t>
            </w:r>
            <w:proofErr w:type="spellEnd"/>
          </w:p>
        </w:tc>
        <w:tc>
          <w:tcPr>
            <w:tcW w:w="1276" w:type="dxa"/>
            <w:shd w:val="clear" w:color="auto" w:fill="auto"/>
          </w:tcPr>
          <w:p w:rsidR="0000407B" w:rsidRPr="00FE7E18" w:rsidRDefault="0000407B" w:rsidP="0000407B">
            <w:pPr>
              <w:jc w:val="center"/>
              <w:rPr>
                <w:sz w:val="20"/>
                <w:szCs w:val="20"/>
              </w:rPr>
            </w:pPr>
            <w:r w:rsidRPr="00FE7E18">
              <w:rPr>
                <w:sz w:val="20"/>
                <w:szCs w:val="20"/>
              </w:rPr>
              <w:t>13191,3</w:t>
            </w:r>
          </w:p>
        </w:tc>
        <w:tc>
          <w:tcPr>
            <w:tcW w:w="1182" w:type="dxa"/>
            <w:shd w:val="clear" w:color="auto" w:fill="auto"/>
          </w:tcPr>
          <w:p w:rsidR="0000407B" w:rsidRPr="00FE7E18" w:rsidRDefault="0000407B" w:rsidP="0000407B">
            <w:pPr>
              <w:jc w:val="center"/>
              <w:rPr>
                <w:sz w:val="20"/>
                <w:szCs w:val="20"/>
              </w:rPr>
            </w:pPr>
            <w:r w:rsidRPr="00FE7E18">
              <w:rPr>
                <w:sz w:val="20"/>
                <w:szCs w:val="20"/>
              </w:rPr>
              <w:t>13302,0</w:t>
            </w:r>
          </w:p>
        </w:tc>
        <w:tc>
          <w:tcPr>
            <w:tcW w:w="1228" w:type="dxa"/>
            <w:shd w:val="clear" w:color="auto" w:fill="auto"/>
          </w:tcPr>
          <w:p w:rsidR="0000407B" w:rsidRPr="00FE7E18" w:rsidRDefault="0000407B" w:rsidP="0000407B">
            <w:pPr>
              <w:jc w:val="center"/>
              <w:rPr>
                <w:sz w:val="20"/>
                <w:szCs w:val="20"/>
              </w:rPr>
            </w:pPr>
            <w:r w:rsidRPr="00FE7E18">
              <w:rPr>
                <w:sz w:val="20"/>
                <w:szCs w:val="20"/>
              </w:rPr>
              <w:t>12837,0</w:t>
            </w:r>
          </w:p>
        </w:tc>
      </w:tr>
      <w:tr w:rsidR="0000407B" w:rsidRPr="00F75EF2" w:rsidTr="0000407B">
        <w:tc>
          <w:tcPr>
            <w:tcW w:w="2472" w:type="dxa"/>
            <w:shd w:val="clear" w:color="auto" w:fill="auto"/>
          </w:tcPr>
          <w:p w:rsidR="0000407B" w:rsidRPr="00F75EF2" w:rsidRDefault="0000407B" w:rsidP="0000407B">
            <w:pPr>
              <w:jc w:val="both"/>
              <w:rPr>
                <w:sz w:val="20"/>
                <w:szCs w:val="20"/>
              </w:rPr>
            </w:pPr>
            <w:r w:rsidRPr="00F75EF2">
              <w:rPr>
                <w:sz w:val="20"/>
                <w:szCs w:val="20"/>
              </w:rPr>
              <w:t xml:space="preserve">Основное мероприятие 1. Развитие бюджетного планирования, формирование бюджета </w:t>
            </w:r>
            <w:r>
              <w:rPr>
                <w:sz w:val="20"/>
                <w:szCs w:val="20"/>
              </w:rPr>
              <w:t xml:space="preserve">Шумерлинского района </w:t>
            </w:r>
            <w:r w:rsidRPr="00F75EF2">
              <w:rPr>
                <w:sz w:val="20"/>
                <w:szCs w:val="20"/>
              </w:rPr>
              <w:t xml:space="preserve"> на очередной финансовый год и плановый пер</w:t>
            </w:r>
            <w:r w:rsidRPr="00F75EF2">
              <w:rPr>
                <w:sz w:val="20"/>
                <w:szCs w:val="20"/>
              </w:rPr>
              <w:t>и</w:t>
            </w:r>
            <w:r w:rsidRPr="00F75EF2">
              <w:rPr>
                <w:sz w:val="20"/>
                <w:szCs w:val="20"/>
              </w:rPr>
              <w:t xml:space="preserve">од </w:t>
            </w:r>
          </w:p>
        </w:tc>
        <w:tc>
          <w:tcPr>
            <w:tcW w:w="2124" w:type="dxa"/>
            <w:shd w:val="clear" w:color="auto" w:fill="auto"/>
          </w:tcPr>
          <w:p w:rsidR="0000407B" w:rsidRPr="00F75EF2" w:rsidRDefault="0000407B" w:rsidP="0000407B">
            <w:pPr>
              <w:jc w:val="both"/>
              <w:rPr>
                <w:sz w:val="20"/>
                <w:szCs w:val="20"/>
              </w:rPr>
            </w:pPr>
            <w:r w:rsidRPr="00F75EF2">
              <w:rPr>
                <w:sz w:val="20"/>
                <w:szCs w:val="20"/>
              </w:rPr>
              <w:t xml:space="preserve">начальник </w:t>
            </w:r>
            <w:r>
              <w:rPr>
                <w:sz w:val="20"/>
                <w:szCs w:val="20"/>
              </w:rPr>
              <w:t xml:space="preserve">финансового отдела администрации Шумерлинского района </w:t>
            </w:r>
          </w:p>
        </w:tc>
        <w:tc>
          <w:tcPr>
            <w:tcW w:w="1132" w:type="dxa"/>
            <w:shd w:val="clear" w:color="auto" w:fill="auto"/>
          </w:tcPr>
          <w:p w:rsidR="0000407B" w:rsidRPr="00010950" w:rsidRDefault="0000407B" w:rsidP="0000407B">
            <w:pPr>
              <w:jc w:val="center"/>
              <w:rPr>
                <w:sz w:val="20"/>
                <w:szCs w:val="20"/>
              </w:rPr>
            </w:pPr>
            <w:r>
              <w:rPr>
                <w:sz w:val="20"/>
                <w:szCs w:val="20"/>
              </w:rPr>
              <w:t xml:space="preserve">01.01.2014 </w:t>
            </w:r>
          </w:p>
        </w:tc>
        <w:tc>
          <w:tcPr>
            <w:tcW w:w="1132" w:type="dxa"/>
            <w:shd w:val="clear" w:color="auto" w:fill="auto"/>
          </w:tcPr>
          <w:p w:rsidR="0000407B" w:rsidRPr="00010950" w:rsidRDefault="0000407B" w:rsidP="0000407B">
            <w:pPr>
              <w:jc w:val="center"/>
              <w:rPr>
                <w:sz w:val="20"/>
                <w:szCs w:val="20"/>
              </w:rPr>
            </w:pPr>
            <w:r>
              <w:rPr>
                <w:sz w:val="20"/>
                <w:szCs w:val="20"/>
              </w:rPr>
              <w:t xml:space="preserve">31.12.2016   </w:t>
            </w:r>
          </w:p>
        </w:tc>
        <w:tc>
          <w:tcPr>
            <w:tcW w:w="2369" w:type="dxa"/>
            <w:shd w:val="clear" w:color="auto" w:fill="auto"/>
          </w:tcPr>
          <w:p w:rsidR="0000407B" w:rsidRPr="00F75EF2" w:rsidRDefault="0000407B" w:rsidP="0000407B">
            <w:pPr>
              <w:jc w:val="both"/>
              <w:rPr>
                <w:sz w:val="20"/>
                <w:szCs w:val="20"/>
              </w:rPr>
            </w:pPr>
            <w:r w:rsidRPr="00010950">
              <w:rPr>
                <w:sz w:val="20"/>
                <w:szCs w:val="20"/>
              </w:rPr>
              <w:t xml:space="preserve">принятие </w:t>
            </w:r>
            <w:r>
              <w:rPr>
                <w:sz w:val="20"/>
                <w:szCs w:val="20"/>
              </w:rPr>
              <w:t xml:space="preserve">решения Собрания депутатов Шумерлинского района </w:t>
            </w:r>
            <w:r w:rsidRPr="00010950">
              <w:rPr>
                <w:sz w:val="20"/>
                <w:szCs w:val="20"/>
              </w:rPr>
              <w:t xml:space="preserve"> о бюджете </w:t>
            </w:r>
            <w:r>
              <w:rPr>
                <w:sz w:val="20"/>
                <w:szCs w:val="20"/>
              </w:rPr>
              <w:t xml:space="preserve">Шумерлинского района </w:t>
            </w:r>
            <w:r w:rsidRPr="00010950">
              <w:rPr>
                <w:sz w:val="20"/>
                <w:szCs w:val="20"/>
              </w:rPr>
              <w:t xml:space="preserve"> на очередной финансовый год и плановый п</w:t>
            </w:r>
            <w:r w:rsidRPr="00010950">
              <w:rPr>
                <w:sz w:val="20"/>
                <w:szCs w:val="20"/>
              </w:rPr>
              <w:t>е</w:t>
            </w:r>
            <w:r w:rsidRPr="00010950">
              <w:rPr>
                <w:sz w:val="20"/>
                <w:szCs w:val="20"/>
              </w:rPr>
              <w:t>риод</w:t>
            </w:r>
            <w:r>
              <w:rPr>
                <w:sz w:val="20"/>
                <w:szCs w:val="20"/>
              </w:rPr>
              <w:t xml:space="preserve"> </w:t>
            </w:r>
          </w:p>
        </w:tc>
        <w:tc>
          <w:tcPr>
            <w:tcW w:w="2219" w:type="dxa"/>
            <w:shd w:val="clear" w:color="auto" w:fill="auto"/>
          </w:tcPr>
          <w:p w:rsidR="0000407B" w:rsidRPr="00F75EF2" w:rsidRDefault="0000407B" w:rsidP="0000407B">
            <w:pPr>
              <w:jc w:val="center"/>
              <w:rPr>
                <w:sz w:val="20"/>
                <w:szCs w:val="20"/>
              </w:rPr>
            </w:pPr>
            <w:proofErr w:type="spellStart"/>
            <w:r w:rsidRPr="00010950">
              <w:rPr>
                <w:sz w:val="20"/>
                <w:szCs w:val="20"/>
              </w:rPr>
              <w:t>х</w:t>
            </w:r>
            <w:proofErr w:type="spellEnd"/>
          </w:p>
        </w:tc>
        <w:tc>
          <w:tcPr>
            <w:tcW w:w="1276" w:type="dxa"/>
            <w:shd w:val="clear" w:color="auto" w:fill="auto"/>
          </w:tcPr>
          <w:p w:rsidR="0000407B" w:rsidRPr="00F75EF2" w:rsidRDefault="0000407B" w:rsidP="0000407B">
            <w:pPr>
              <w:jc w:val="center"/>
              <w:rPr>
                <w:sz w:val="20"/>
                <w:szCs w:val="20"/>
              </w:rPr>
            </w:pPr>
            <w:r>
              <w:rPr>
                <w:sz w:val="20"/>
                <w:szCs w:val="20"/>
              </w:rPr>
              <w:t>61,0</w:t>
            </w:r>
          </w:p>
        </w:tc>
        <w:tc>
          <w:tcPr>
            <w:tcW w:w="1182" w:type="dxa"/>
            <w:shd w:val="clear" w:color="auto" w:fill="auto"/>
          </w:tcPr>
          <w:p w:rsidR="0000407B" w:rsidRPr="00F75EF2" w:rsidRDefault="0000407B" w:rsidP="0000407B">
            <w:pPr>
              <w:jc w:val="center"/>
              <w:rPr>
                <w:sz w:val="20"/>
                <w:szCs w:val="20"/>
              </w:rPr>
            </w:pPr>
            <w:r>
              <w:rPr>
                <w:sz w:val="20"/>
                <w:szCs w:val="20"/>
              </w:rPr>
              <w:t>61,0</w:t>
            </w:r>
          </w:p>
        </w:tc>
        <w:tc>
          <w:tcPr>
            <w:tcW w:w="1228" w:type="dxa"/>
            <w:shd w:val="clear" w:color="auto" w:fill="auto"/>
          </w:tcPr>
          <w:p w:rsidR="0000407B" w:rsidRPr="00F75EF2" w:rsidRDefault="0000407B" w:rsidP="0000407B">
            <w:pPr>
              <w:jc w:val="center"/>
              <w:rPr>
                <w:sz w:val="20"/>
                <w:szCs w:val="20"/>
              </w:rPr>
            </w:pPr>
            <w:r>
              <w:rPr>
                <w:sz w:val="20"/>
                <w:szCs w:val="20"/>
              </w:rPr>
              <w:t xml:space="preserve">61,0 </w:t>
            </w:r>
          </w:p>
        </w:tc>
      </w:tr>
      <w:tr w:rsidR="0000407B" w:rsidRPr="00F75EF2" w:rsidTr="0000407B">
        <w:tc>
          <w:tcPr>
            <w:tcW w:w="2472" w:type="dxa"/>
            <w:shd w:val="clear" w:color="auto" w:fill="auto"/>
          </w:tcPr>
          <w:p w:rsidR="0000407B" w:rsidRPr="00F75EF2" w:rsidRDefault="0000407B" w:rsidP="0000407B">
            <w:pPr>
              <w:jc w:val="both"/>
              <w:rPr>
                <w:sz w:val="20"/>
                <w:szCs w:val="20"/>
              </w:rPr>
            </w:pPr>
          </w:p>
        </w:tc>
        <w:tc>
          <w:tcPr>
            <w:tcW w:w="2124"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2369" w:type="dxa"/>
            <w:shd w:val="clear" w:color="auto" w:fill="auto"/>
          </w:tcPr>
          <w:p w:rsidR="0000407B" w:rsidRPr="00F75EF2" w:rsidRDefault="0000407B" w:rsidP="0000407B">
            <w:pPr>
              <w:jc w:val="center"/>
              <w:rPr>
                <w:sz w:val="20"/>
                <w:szCs w:val="20"/>
              </w:rPr>
            </w:pPr>
          </w:p>
        </w:tc>
        <w:tc>
          <w:tcPr>
            <w:tcW w:w="2219" w:type="dxa"/>
            <w:shd w:val="clear" w:color="auto" w:fill="auto"/>
          </w:tcPr>
          <w:p w:rsidR="0000407B" w:rsidRPr="00F75EF2" w:rsidRDefault="0000407B" w:rsidP="0000407B">
            <w:pPr>
              <w:jc w:val="center"/>
              <w:rPr>
                <w:sz w:val="20"/>
                <w:szCs w:val="20"/>
              </w:rPr>
            </w:pPr>
          </w:p>
        </w:tc>
        <w:tc>
          <w:tcPr>
            <w:tcW w:w="1276" w:type="dxa"/>
            <w:shd w:val="clear" w:color="auto" w:fill="auto"/>
          </w:tcPr>
          <w:p w:rsidR="0000407B" w:rsidRPr="00F75EF2" w:rsidRDefault="0000407B" w:rsidP="0000407B">
            <w:pPr>
              <w:jc w:val="center"/>
              <w:rPr>
                <w:sz w:val="20"/>
                <w:szCs w:val="20"/>
              </w:rPr>
            </w:pPr>
          </w:p>
        </w:tc>
        <w:tc>
          <w:tcPr>
            <w:tcW w:w="1182" w:type="dxa"/>
            <w:shd w:val="clear" w:color="auto" w:fill="auto"/>
          </w:tcPr>
          <w:p w:rsidR="0000407B" w:rsidRPr="00F75EF2" w:rsidRDefault="0000407B" w:rsidP="0000407B">
            <w:pPr>
              <w:jc w:val="center"/>
              <w:rPr>
                <w:sz w:val="20"/>
                <w:szCs w:val="20"/>
              </w:rPr>
            </w:pPr>
          </w:p>
        </w:tc>
        <w:tc>
          <w:tcPr>
            <w:tcW w:w="1228" w:type="dxa"/>
            <w:shd w:val="clear" w:color="auto" w:fill="auto"/>
          </w:tcPr>
          <w:p w:rsidR="0000407B" w:rsidRPr="00F75EF2" w:rsidRDefault="0000407B" w:rsidP="0000407B">
            <w:pPr>
              <w:jc w:val="center"/>
              <w:rPr>
                <w:sz w:val="20"/>
                <w:szCs w:val="20"/>
              </w:rPr>
            </w:pPr>
          </w:p>
        </w:tc>
      </w:tr>
      <w:tr w:rsidR="0000407B" w:rsidRPr="00F75EF2" w:rsidTr="0000407B">
        <w:tc>
          <w:tcPr>
            <w:tcW w:w="2472" w:type="dxa"/>
            <w:shd w:val="clear" w:color="auto" w:fill="auto"/>
          </w:tcPr>
          <w:p w:rsidR="0000407B" w:rsidRPr="00F75EF2" w:rsidRDefault="0000407B" w:rsidP="0000407B">
            <w:pPr>
              <w:jc w:val="both"/>
              <w:rPr>
                <w:sz w:val="20"/>
                <w:szCs w:val="20"/>
              </w:rPr>
            </w:pPr>
          </w:p>
        </w:tc>
        <w:tc>
          <w:tcPr>
            <w:tcW w:w="2124"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2369" w:type="dxa"/>
            <w:shd w:val="clear" w:color="auto" w:fill="auto"/>
          </w:tcPr>
          <w:p w:rsidR="0000407B" w:rsidRPr="00F75EF2" w:rsidRDefault="0000407B" w:rsidP="0000407B">
            <w:pPr>
              <w:jc w:val="center"/>
              <w:rPr>
                <w:sz w:val="20"/>
                <w:szCs w:val="20"/>
              </w:rPr>
            </w:pPr>
          </w:p>
        </w:tc>
        <w:tc>
          <w:tcPr>
            <w:tcW w:w="2219" w:type="dxa"/>
            <w:shd w:val="clear" w:color="auto" w:fill="auto"/>
          </w:tcPr>
          <w:p w:rsidR="0000407B" w:rsidRPr="00F75EF2" w:rsidRDefault="0000407B" w:rsidP="0000407B">
            <w:pPr>
              <w:jc w:val="center"/>
              <w:rPr>
                <w:sz w:val="20"/>
                <w:szCs w:val="20"/>
              </w:rPr>
            </w:pPr>
          </w:p>
        </w:tc>
        <w:tc>
          <w:tcPr>
            <w:tcW w:w="1276" w:type="dxa"/>
            <w:shd w:val="clear" w:color="auto" w:fill="auto"/>
          </w:tcPr>
          <w:p w:rsidR="0000407B" w:rsidRPr="00F75EF2" w:rsidRDefault="0000407B" w:rsidP="0000407B">
            <w:pPr>
              <w:jc w:val="center"/>
              <w:rPr>
                <w:sz w:val="20"/>
                <w:szCs w:val="20"/>
              </w:rPr>
            </w:pPr>
          </w:p>
        </w:tc>
        <w:tc>
          <w:tcPr>
            <w:tcW w:w="1182" w:type="dxa"/>
            <w:shd w:val="clear" w:color="auto" w:fill="auto"/>
          </w:tcPr>
          <w:p w:rsidR="0000407B" w:rsidRPr="00F75EF2" w:rsidRDefault="0000407B" w:rsidP="0000407B">
            <w:pPr>
              <w:jc w:val="center"/>
              <w:rPr>
                <w:sz w:val="20"/>
                <w:szCs w:val="20"/>
              </w:rPr>
            </w:pPr>
          </w:p>
        </w:tc>
        <w:tc>
          <w:tcPr>
            <w:tcW w:w="1228" w:type="dxa"/>
            <w:shd w:val="clear" w:color="auto" w:fill="auto"/>
          </w:tcPr>
          <w:p w:rsidR="0000407B" w:rsidRPr="00F75EF2" w:rsidRDefault="0000407B" w:rsidP="0000407B">
            <w:pPr>
              <w:jc w:val="center"/>
              <w:rPr>
                <w:sz w:val="20"/>
                <w:szCs w:val="20"/>
              </w:rPr>
            </w:pPr>
          </w:p>
        </w:tc>
      </w:tr>
      <w:tr w:rsidR="0000407B" w:rsidRPr="00F75EF2" w:rsidTr="0000407B">
        <w:tc>
          <w:tcPr>
            <w:tcW w:w="2472" w:type="dxa"/>
            <w:shd w:val="clear" w:color="auto" w:fill="auto"/>
          </w:tcPr>
          <w:p w:rsidR="0000407B" w:rsidRPr="00F75EF2" w:rsidRDefault="0000407B" w:rsidP="0000407B">
            <w:pPr>
              <w:jc w:val="both"/>
              <w:rPr>
                <w:sz w:val="20"/>
                <w:szCs w:val="20"/>
              </w:rPr>
            </w:pPr>
            <w:r w:rsidRPr="00F75EF2">
              <w:rPr>
                <w:sz w:val="20"/>
                <w:szCs w:val="20"/>
              </w:rPr>
              <w:t xml:space="preserve"> Основное мероприятие 2. Повышение доходной базы, уточнение бюджета </w:t>
            </w:r>
            <w:r>
              <w:rPr>
                <w:sz w:val="20"/>
                <w:szCs w:val="20"/>
              </w:rPr>
              <w:t xml:space="preserve">Шумерлинского района </w:t>
            </w:r>
            <w:r w:rsidRPr="00F75EF2">
              <w:rPr>
                <w:sz w:val="20"/>
                <w:szCs w:val="20"/>
              </w:rPr>
              <w:t xml:space="preserve"> в ходе его исполнения с учетом поступлений доходов в бюджет </w:t>
            </w:r>
            <w:r>
              <w:rPr>
                <w:sz w:val="20"/>
                <w:szCs w:val="20"/>
              </w:rPr>
              <w:t>Шумерлинского района</w:t>
            </w:r>
            <w:r w:rsidRPr="00F75EF2">
              <w:rPr>
                <w:sz w:val="20"/>
                <w:szCs w:val="20"/>
              </w:rPr>
              <w:t xml:space="preserve"> </w:t>
            </w:r>
          </w:p>
        </w:tc>
        <w:tc>
          <w:tcPr>
            <w:tcW w:w="2124" w:type="dxa"/>
            <w:shd w:val="clear" w:color="auto" w:fill="auto"/>
          </w:tcPr>
          <w:p w:rsidR="0000407B" w:rsidRPr="00F75EF2" w:rsidRDefault="0000407B" w:rsidP="0000407B">
            <w:pPr>
              <w:jc w:val="both"/>
              <w:rPr>
                <w:sz w:val="20"/>
                <w:szCs w:val="20"/>
              </w:rPr>
            </w:pPr>
            <w:r w:rsidRPr="00F75EF2">
              <w:rPr>
                <w:sz w:val="20"/>
                <w:szCs w:val="20"/>
              </w:rPr>
              <w:t xml:space="preserve">начальник </w:t>
            </w:r>
            <w:r>
              <w:rPr>
                <w:sz w:val="20"/>
                <w:szCs w:val="20"/>
              </w:rPr>
              <w:t xml:space="preserve">финансового отдела администрации Шумерлинского района </w:t>
            </w:r>
          </w:p>
        </w:tc>
        <w:tc>
          <w:tcPr>
            <w:tcW w:w="1132" w:type="dxa"/>
            <w:shd w:val="clear" w:color="auto" w:fill="auto"/>
          </w:tcPr>
          <w:p w:rsidR="0000407B" w:rsidRPr="00010950" w:rsidRDefault="0000407B" w:rsidP="0000407B">
            <w:pPr>
              <w:jc w:val="center"/>
              <w:rPr>
                <w:sz w:val="20"/>
                <w:szCs w:val="20"/>
              </w:rPr>
            </w:pPr>
            <w:r>
              <w:rPr>
                <w:sz w:val="20"/>
                <w:szCs w:val="20"/>
              </w:rPr>
              <w:t>01.01.2014</w:t>
            </w:r>
          </w:p>
        </w:tc>
        <w:tc>
          <w:tcPr>
            <w:tcW w:w="1132" w:type="dxa"/>
            <w:shd w:val="clear" w:color="auto" w:fill="auto"/>
          </w:tcPr>
          <w:p w:rsidR="0000407B" w:rsidRPr="00010950" w:rsidRDefault="0000407B" w:rsidP="0000407B">
            <w:pPr>
              <w:jc w:val="center"/>
              <w:rPr>
                <w:sz w:val="20"/>
                <w:szCs w:val="20"/>
              </w:rPr>
            </w:pPr>
            <w:r>
              <w:rPr>
                <w:sz w:val="20"/>
                <w:szCs w:val="20"/>
              </w:rPr>
              <w:t xml:space="preserve">31.12.2016   </w:t>
            </w:r>
          </w:p>
        </w:tc>
        <w:tc>
          <w:tcPr>
            <w:tcW w:w="2369" w:type="dxa"/>
            <w:shd w:val="clear" w:color="auto" w:fill="auto"/>
          </w:tcPr>
          <w:p w:rsidR="0000407B" w:rsidRPr="00F75EF2" w:rsidRDefault="0000407B" w:rsidP="0000407B">
            <w:pPr>
              <w:jc w:val="both"/>
              <w:rPr>
                <w:sz w:val="20"/>
                <w:szCs w:val="20"/>
              </w:rPr>
            </w:pPr>
            <w:r w:rsidRPr="00010950">
              <w:rPr>
                <w:sz w:val="20"/>
                <w:szCs w:val="20"/>
              </w:rPr>
              <w:t xml:space="preserve">принятие </w:t>
            </w:r>
            <w:r>
              <w:rPr>
                <w:sz w:val="20"/>
                <w:szCs w:val="20"/>
              </w:rPr>
              <w:t>решения Собрания депутатов Шумерлинского района</w:t>
            </w:r>
            <w:r w:rsidRPr="00010950">
              <w:rPr>
                <w:sz w:val="20"/>
                <w:szCs w:val="20"/>
              </w:rPr>
              <w:t xml:space="preserve"> о внесении изменений в </w:t>
            </w:r>
            <w:r>
              <w:rPr>
                <w:sz w:val="20"/>
                <w:szCs w:val="20"/>
              </w:rPr>
              <w:t xml:space="preserve">решение Собрания депутатов Шумерлинского района </w:t>
            </w:r>
            <w:r w:rsidRPr="00010950">
              <w:rPr>
                <w:sz w:val="20"/>
                <w:szCs w:val="20"/>
              </w:rPr>
              <w:t xml:space="preserve">о </w:t>
            </w:r>
            <w:r>
              <w:rPr>
                <w:sz w:val="20"/>
                <w:szCs w:val="20"/>
              </w:rPr>
              <w:t xml:space="preserve">бюджете Шумерлинского района на </w:t>
            </w:r>
            <w:r w:rsidRPr="00010950">
              <w:rPr>
                <w:sz w:val="20"/>
                <w:szCs w:val="20"/>
              </w:rPr>
              <w:t>очередной финансовый год и план</w:t>
            </w:r>
            <w:r w:rsidRPr="00010950">
              <w:rPr>
                <w:sz w:val="20"/>
                <w:szCs w:val="20"/>
              </w:rPr>
              <w:t>о</w:t>
            </w:r>
            <w:r w:rsidRPr="00010950">
              <w:rPr>
                <w:sz w:val="20"/>
                <w:szCs w:val="20"/>
              </w:rPr>
              <w:t>вый период</w:t>
            </w:r>
            <w:r>
              <w:rPr>
                <w:sz w:val="20"/>
                <w:szCs w:val="20"/>
              </w:rPr>
              <w:t xml:space="preserve">  </w:t>
            </w:r>
          </w:p>
        </w:tc>
        <w:tc>
          <w:tcPr>
            <w:tcW w:w="2219" w:type="dxa"/>
            <w:shd w:val="clear" w:color="auto" w:fill="auto"/>
          </w:tcPr>
          <w:p w:rsidR="0000407B" w:rsidRPr="00F75EF2" w:rsidRDefault="0000407B" w:rsidP="0000407B">
            <w:pPr>
              <w:jc w:val="center"/>
              <w:rPr>
                <w:sz w:val="20"/>
                <w:szCs w:val="20"/>
              </w:rPr>
            </w:pPr>
            <w:proofErr w:type="spellStart"/>
            <w:r w:rsidRPr="00010950">
              <w:rPr>
                <w:sz w:val="20"/>
                <w:szCs w:val="20"/>
              </w:rPr>
              <w:t>х</w:t>
            </w:r>
            <w:proofErr w:type="spellEnd"/>
          </w:p>
        </w:tc>
        <w:tc>
          <w:tcPr>
            <w:tcW w:w="1276" w:type="dxa"/>
            <w:shd w:val="clear" w:color="auto" w:fill="auto"/>
          </w:tcPr>
          <w:p w:rsidR="0000407B" w:rsidRPr="00F75EF2" w:rsidRDefault="0000407B" w:rsidP="0000407B">
            <w:pPr>
              <w:jc w:val="center"/>
              <w:rPr>
                <w:sz w:val="20"/>
                <w:szCs w:val="20"/>
              </w:rPr>
            </w:pPr>
            <w:proofErr w:type="spellStart"/>
            <w:r>
              <w:rPr>
                <w:sz w:val="20"/>
                <w:szCs w:val="20"/>
              </w:rPr>
              <w:t>х</w:t>
            </w:r>
            <w:proofErr w:type="spellEnd"/>
          </w:p>
        </w:tc>
        <w:tc>
          <w:tcPr>
            <w:tcW w:w="1182" w:type="dxa"/>
            <w:shd w:val="clear" w:color="auto" w:fill="auto"/>
          </w:tcPr>
          <w:p w:rsidR="0000407B" w:rsidRPr="00F75EF2" w:rsidRDefault="0000407B" w:rsidP="0000407B">
            <w:pPr>
              <w:jc w:val="center"/>
              <w:rPr>
                <w:sz w:val="20"/>
                <w:szCs w:val="20"/>
              </w:rPr>
            </w:pPr>
            <w:proofErr w:type="spellStart"/>
            <w:r>
              <w:rPr>
                <w:sz w:val="20"/>
                <w:szCs w:val="20"/>
              </w:rPr>
              <w:t>х</w:t>
            </w:r>
            <w:proofErr w:type="spellEnd"/>
          </w:p>
        </w:tc>
        <w:tc>
          <w:tcPr>
            <w:tcW w:w="1228" w:type="dxa"/>
            <w:shd w:val="clear" w:color="auto" w:fill="auto"/>
          </w:tcPr>
          <w:p w:rsidR="0000407B" w:rsidRPr="00F75EF2" w:rsidRDefault="0000407B" w:rsidP="0000407B">
            <w:pPr>
              <w:jc w:val="center"/>
              <w:rPr>
                <w:sz w:val="20"/>
                <w:szCs w:val="20"/>
              </w:rPr>
            </w:pPr>
            <w:proofErr w:type="spellStart"/>
            <w:r>
              <w:rPr>
                <w:sz w:val="20"/>
                <w:szCs w:val="20"/>
              </w:rPr>
              <w:t>х</w:t>
            </w:r>
            <w:proofErr w:type="spellEnd"/>
          </w:p>
        </w:tc>
      </w:tr>
      <w:tr w:rsidR="0000407B" w:rsidRPr="00F75EF2" w:rsidTr="0000407B">
        <w:tc>
          <w:tcPr>
            <w:tcW w:w="2472" w:type="dxa"/>
            <w:shd w:val="clear" w:color="auto" w:fill="auto"/>
          </w:tcPr>
          <w:p w:rsidR="0000407B" w:rsidRPr="00F75EF2" w:rsidRDefault="0000407B" w:rsidP="0000407B">
            <w:pPr>
              <w:jc w:val="both"/>
              <w:rPr>
                <w:sz w:val="20"/>
                <w:szCs w:val="20"/>
              </w:rPr>
            </w:pPr>
          </w:p>
        </w:tc>
        <w:tc>
          <w:tcPr>
            <w:tcW w:w="2124"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2369" w:type="dxa"/>
            <w:shd w:val="clear" w:color="auto" w:fill="auto"/>
          </w:tcPr>
          <w:p w:rsidR="0000407B" w:rsidRPr="00F75EF2" w:rsidRDefault="0000407B" w:rsidP="0000407B">
            <w:pPr>
              <w:jc w:val="center"/>
              <w:rPr>
                <w:sz w:val="20"/>
                <w:szCs w:val="20"/>
              </w:rPr>
            </w:pPr>
          </w:p>
        </w:tc>
        <w:tc>
          <w:tcPr>
            <w:tcW w:w="2219" w:type="dxa"/>
            <w:shd w:val="clear" w:color="auto" w:fill="auto"/>
          </w:tcPr>
          <w:p w:rsidR="0000407B" w:rsidRPr="00F75EF2" w:rsidRDefault="0000407B" w:rsidP="0000407B">
            <w:pPr>
              <w:jc w:val="center"/>
              <w:rPr>
                <w:sz w:val="20"/>
                <w:szCs w:val="20"/>
              </w:rPr>
            </w:pPr>
          </w:p>
        </w:tc>
        <w:tc>
          <w:tcPr>
            <w:tcW w:w="1276" w:type="dxa"/>
            <w:shd w:val="clear" w:color="auto" w:fill="auto"/>
          </w:tcPr>
          <w:p w:rsidR="0000407B" w:rsidRPr="00F75EF2" w:rsidRDefault="0000407B" w:rsidP="0000407B">
            <w:pPr>
              <w:jc w:val="center"/>
              <w:rPr>
                <w:sz w:val="20"/>
                <w:szCs w:val="20"/>
              </w:rPr>
            </w:pPr>
          </w:p>
        </w:tc>
        <w:tc>
          <w:tcPr>
            <w:tcW w:w="1182" w:type="dxa"/>
            <w:shd w:val="clear" w:color="auto" w:fill="auto"/>
          </w:tcPr>
          <w:p w:rsidR="0000407B" w:rsidRPr="00F75EF2" w:rsidRDefault="0000407B" w:rsidP="0000407B">
            <w:pPr>
              <w:jc w:val="center"/>
              <w:rPr>
                <w:sz w:val="20"/>
                <w:szCs w:val="20"/>
              </w:rPr>
            </w:pPr>
          </w:p>
        </w:tc>
        <w:tc>
          <w:tcPr>
            <w:tcW w:w="1228" w:type="dxa"/>
            <w:shd w:val="clear" w:color="auto" w:fill="auto"/>
          </w:tcPr>
          <w:p w:rsidR="0000407B" w:rsidRPr="00F75EF2" w:rsidRDefault="0000407B" w:rsidP="0000407B">
            <w:pPr>
              <w:jc w:val="center"/>
              <w:rPr>
                <w:sz w:val="20"/>
                <w:szCs w:val="20"/>
              </w:rPr>
            </w:pPr>
          </w:p>
        </w:tc>
      </w:tr>
      <w:tr w:rsidR="0000407B" w:rsidRPr="00F75EF2" w:rsidTr="0000407B">
        <w:tc>
          <w:tcPr>
            <w:tcW w:w="2472" w:type="dxa"/>
            <w:shd w:val="clear" w:color="auto" w:fill="auto"/>
          </w:tcPr>
          <w:p w:rsidR="0000407B" w:rsidRPr="00F75EF2" w:rsidRDefault="0000407B" w:rsidP="0000407B">
            <w:pPr>
              <w:jc w:val="both"/>
              <w:rPr>
                <w:sz w:val="20"/>
                <w:szCs w:val="20"/>
              </w:rPr>
            </w:pPr>
          </w:p>
        </w:tc>
        <w:tc>
          <w:tcPr>
            <w:tcW w:w="2124"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2369" w:type="dxa"/>
            <w:shd w:val="clear" w:color="auto" w:fill="auto"/>
          </w:tcPr>
          <w:p w:rsidR="0000407B" w:rsidRPr="00F75EF2" w:rsidRDefault="0000407B" w:rsidP="0000407B">
            <w:pPr>
              <w:jc w:val="center"/>
              <w:rPr>
                <w:sz w:val="20"/>
                <w:szCs w:val="20"/>
              </w:rPr>
            </w:pPr>
          </w:p>
        </w:tc>
        <w:tc>
          <w:tcPr>
            <w:tcW w:w="2219" w:type="dxa"/>
            <w:shd w:val="clear" w:color="auto" w:fill="auto"/>
          </w:tcPr>
          <w:p w:rsidR="0000407B" w:rsidRPr="00F75EF2" w:rsidRDefault="0000407B" w:rsidP="0000407B">
            <w:pPr>
              <w:jc w:val="center"/>
              <w:rPr>
                <w:sz w:val="20"/>
                <w:szCs w:val="20"/>
              </w:rPr>
            </w:pPr>
          </w:p>
        </w:tc>
        <w:tc>
          <w:tcPr>
            <w:tcW w:w="1276" w:type="dxa"/>
            <w:shd w:val="clear" w:color="auto" w:fill="auto"/>
          </w:tcPr>
          <w:p w:rsidR="0000407B" w:rsidRPr="00F75EF2" w:rsidRDefault="0000407B" w:rsidP="0000407B">
            <w:pPr>
              <w:jc w:val="center"/>
              <w:rPr>
                <w:sz w:val="20"/>
                <w:szCs w:val="20"/>
              </w:rPr>
            </w:pPr>
          </w:p>
        </w:tc>
        <w:tc>
          <w:tcPr>
            <w:tcW w:w="1182" w:type="dxa"/>
            <w:shd w:val="clear" w:color="auto" w:fill="auto"/>
          </w:tcPr>
          <w:p w:rsidR="0000407B" w:rsidRPr="00F75EF2" w:rsidRDefault="0000407B" w:rsidP="0000407B">
            <w:pPr>
              <w:jc w:val="center"/>
              <w:rPr>
                <w:sz w:val="20"/>
                <w:szCs w:val="20"/>
              </w:rPr>
            </w:pPr>
          </w:p>
        </w:tc>
        <w:tc>
          <w:tcPr>
            <w:tcW w:w="1228" w:type="dxa"/>
            <w:shd w:val="clear" w:color="auto" w:fill="auto"/>
          </w:tcPr>
          <w:p w:rsidR="0000407B" w:rsidRPr="00F75EF2" w:rsidRDefault="0000407B" w:rsidP="0000407B">
            <w:pPr>
              <w:jc w:val="center"/>
              <w:rPr>
                <w:sz w:val="20"/>
                <w:szCs w:val="20"/>
              </w:rPr>
            </w:pPr>
          </w:p>
        </w:tc>
      </w:tr>
      <w:tr w:rsidR="0000407B" w:rsidRPr="00F75EF2" w:rsidTr="0000407B">
        <w:tc>
          <w:tcPr>
            <w:tcW w:w="2472" w:type="dxa"/>
            <w:shd w:val="clear" w:color="auto" w:fill="auto"/>
          </w:tcPr>
          <w:p w:rsidR="0000407B" w:rsidRPr="00F75EF2" w:rsidRDefault="0000407B" w:rsidP="0000407B">
            <w:pPr>
              <w:jc w:val="both"/>
              <w:rPr>
                <w:sz w:val="20"/>
                <w:szCs w:val="20"/>
              </w:rPr>
            </w:pPr>
            <w:r w:rsidRPr="00F75EF2">
              <w:rPr>
                <w:sz w:val="20"/>
                <w:szCs w:val="20"/>
              </w:rPr>
              <w:t xml:space="preserve">Основное мероприятие 3. Организация исполнения и подготовка отчетов об исполнении бюджета </w:t>
            </w:r>
            <w:r>
              <w:rPr>
                <w:sz w:val="20"/>
                <w:szCs w:val="20"/>
              </w:rPr>
              <w:t>Шумерлинского района</w:t>
            </w:r>
            <w:r w:rsidRPr="00F75EF2">
              <w:rPr>
                <w:sz w:val="20"/>
                <w:szCs w:val="20"/>
              </w:rPr>
              <w:t xml:space="preserve">, осуществление </w:t>
            </w:r>
            <w:r>
              <w:rPr>
                <w:sz w:val="20"/>
                <w:szCs w:val="20"/>
              </w:rPr>
              <w:t xml:space="preserve">внутреннего муниципального </w:t>
            </w:r>
            <w:r w:rsidRPr="00F75EF2">
              <w:rPr>
                <w:sz w:val="20"/>
                <w:szCs w:val="20"/>
              </w:rPr>
              <w:t xml:space="preserve">финансового </w:t>
            </w:r>
            <w:proofErr w:type="gramStart"/>
            <w:r w:rsidRPr="00F75EF2">
              <w:rPr>
                <w:sz w:val="20"/>
                <w:szCs w:val="20"/>
              </w:rPr>
              <w:t>контроля за</w:t>
            </w:r>
            <w:proofErr w:type="gramEnd"/>
            <w:r w:rsidRPr="00F75EF2">
              <w:rPr>
                <w:sz w:val="20"/>
                <w:szCs w:val="20"/>
              </w:rPr>
              <w:t xml:space="preserve"> использованием бюдже</w:t>
            </w:r>
            <w:r w:rsidRPr="00F75EF2">
              <w:rPr>
                <w:sz w:val="20"/>
                <w:szCs w:val="20"/>
              </w:rPr>
              <w:t>т</w:t>
            </w:r>
            <w:r w:rsidRPr="00F75EF2">
              <w:rPr>
                <w:sz w:val="20"/>
                <w:szCs w:val="20"/>
              </w:rPr>
              <w:t xml:space="preserve">ных средств   </w:t>
            </w:r>
          </w:p>
        </w:tc>
        <w:tc>
          <w:tcPr>
            <w:tcW w:w="2124" w:type="dxa"/>
            <w:shd w:val="clear" w:color="auto" w:fill="auto"/>
          </w:tcPr>
          <w:p w:rsidR="0000407B" w:rsidRPr="00F75EF2" w:rsidRDefault="0000407B" w:rsidP="0000407B">
            <w:pPr>
              <w:jc w:val="both"/>
              <w:rPr>
                <w:sz w:val="20"/>
                <w:szCs w:val="20"/>
              </w:rPr>
            </w:pPr>
            <w:r w:rsidRPr="00F75EF2">
              <w:rPr>
                <w:sz w:val="20"/>
                <w:szCs w:val="20"/>
              </w:rPr>
              <w:t xml:space="preserve">начальник </w:t>
            </w:r>
            <w:r>
              <w:rPr>
                <w:sz w:val="20"/>
                <w:szCs w:val="20"/>
              </w:rPr>
              <w:t xml:space="preserve">финансового отдела администрации Шумерлинского района </w:t>
            </w:r>
          </w:p>
        </w:tc>
        <w:tc>
          <w:tcPr>
            <w:tcW w:w="1132" w:type="dxa"/>
            <w:shd w:val="clear" w:color="auto" w:fill="auto"/>
          </w:tcPr>
          <w:p w:rsidR="0000407B" w:rsidRPr="00010950" w:rsidRDefault="0000407B" w:rsidP="0000407B">
            <w:pPr>
              <w:jc w:val="center"/>
              <w:rPr>
                <w:sz w:val="20"/>
                <w:szCs w:val="20"/>
              </w:rPr>
            </w:pPr>
            <w:r>
              <w:rPr>
                <w:sz w:val="20"/>
                <w:szCs w:val="20"/>
              </w:rPr>
              <w:t>01.01.2014</w:t>
            </w:r>
          </w:p>
        </w:tc>
        <w:tc>
          <w:tcPr>
            <w:tcW w:w="1132" w:type="dxa"/>
            <w:shd w:val="clear" w:color="auto" w:fill="auto"/>
          </w:tcPr>
          <w:p w:rsidR="0000407B" w:rsidRPr="00010950" w:rsidRDefault="0000407B" w:rsidP="0000407B">
            <w:pPr>
              <w:jc w:val="center"/>
              <w:rPr>
                <w:sz w:val="20"/>
                <w:szCs w:val="20"/>
              </w:rPr>
            </w:pPr>
            <w:r>
              <w:rPr>
                <w:sz w:val="20"/>
                <w:szCs w:val="20"/>
              </w:rPr>
              <w:t xml:space="preserve">31.12.2016   </w:t>
            </w:r>
          </w:p>
        </w:tc>
        <w:tc>
          <w:tcPr>
            <w:tcW w:w="2369" w:type="dxa"/>
            <w:shd w:val="clear" w:color="auto" w:fill="auto"/>
          </w:tcPr>
          <w:p w:rsidR="0000407B" w:rsidRPr="00F75EF2" w:rsidRDefault="0000407B" w:rsidP="0000407B">
            <w:pPr>
              <w:jc w:val="both"/>
              <w:rPr>
                <w:sz w:val="20"/>
                <w:szCs w:val="20"/>
              </w:rPr>
            </w:pPr>
            <w:r w:rsidRPr="00010950">
              <w:rPr>
                <w:sz w:val="20"/>
                <w:szCs w:val="20"/>
              </w:rPr>
              <w:t xml:space="preserve">исполнение бюджетных обязательств, своевременное формирование и представление бюджетной отчетности </w:t>
            </w:r>
            <w:r>
              <w:rPr>
                <w:sz w:val="20"/>
                <w:szCs w:val="20"/>
              </w:rPr>
              <w:t>Шумерлинского района</w:t>
            </w:r>
            <w:proofErr w:type="gramStart"/>
            <w:r>
              <w:rPr>
                <w:sz w:val="20"/>
                <w:szCs w:val="20"/>
              </w:rPr>
              <w:t xml:space="preserve"> </w:t>
            </w:r>
            <w:r w:rsidRPr="00010950">
              <w:rPr>
                <w:sz w:val="20"/>
                <w:szCs w:val="20"/>
              </w:rPr>
              <w:t>,</w:t>
            </w:r>
            <w:proofErr w:type="gramEnd"/>
            <w:r w:rsidRPr="00010950">
              <w:rPr>
                <w:sz w:val="20"/>
                <w:szCs w:val="20"/>
              </w:rPr>
              <w:t xml:space="preserve"> </w:t>
            </w:r>
            <w:r>
              <w:rPr>
                <w:sz w:val="20"/>
                <w:szCs w:val="20"/>
              </w:rPr>
              <w:t xml:space="preserve">внутренний муниципальный </w:t>
            </w:r>
            <w:r w:rsidRPr="00010950">
              <w:rPr>
                <w:sz w:val="20"/>
                <w:szCs w:val="20"/>
              </w:rPr>
              <w:t xml:space="preserve">финансовый контроль за использованием средств  бюджета </w:t>
            </w:r>
            <w:r>
              <w:rPr>
                <w:sz w:val="20"/>
                <w:szCs w:val="20"/>
              </w:rPr>
              <w:t xml:space="preserve">Шумерлинского района </w:t>
            </w:r>
          </w:p>
        </w:tc>
        <w:tc>
          <w:tcPr>
            <w:tcW w:w="2219" w:type="dxa"/>
            <w:shd w:val="clear" w:color="auto" w:fill="auto"/>
          </w:tcPr>
          <w:p w:rsidR="0000407B" w:rsidRPr="00F75EF2" w:rsidRDefault="0000407B" w:rsidP="0000407B">
            <w:pPr>
              <w:jc w:val="center"/>
              <w:rPr>
                <w:sz w:val="20"/>
                <w:szCs w:val="20"/>
              </w:rPr>
            </w:pPr>
            <w:proofErr w:type="spellStart"/>
            <w:r w:rsidRPr="00010950">
              <w:rPr>
                <w:sz w:val="20"/>
                <w:szCs w:val="20"/>
              </w:rPr>
              <w:t>х</w:t>
            </w:r>
            <w:proofErr w:type="spellEnd"/>
          </w:p>
        </w:tc>
        <w:tc>
          <w:tcPr>
            <w:tcW w:w="1276" w:type="dxa"/>
            <w:shd w:val="clear" w:color="auto" w:fill="auto"/>
          </w:tcPr>
          <w:p w:rsidR="0000407B" w:rsidRPr="00F75EF2" w:rsidRDefault="0000407B" w:rsidP="0000407B">
            <w:pPr>
              <w:jc w:val="center"/>
              <w:rPr>
                <w:sz w:val="20"/>
                <w:szCs w:val="20"/>
              </w:rPr>
            </w:pPr>
            <w:proofErr w:type="spellStart"/>
            <w:r w:rsidRPr="00010950">
              <w:rPr>
                <w:sz w:val="20"/>
                <w:szCs w:val="20"/>
              </w:rPr>
              <w:t>х</w:t>
            </w:r>
            <w:proofErr w:type="spellEnd"/>
            <w:r w:rsidRPr="00010950">
              <w:rPr>
                <w:sz w:val="20"/>
                <w:szCs w:val="20"/>
              </w:rPr>
              <w:t xml:space="preserve"> </w:t>
            </w:r>
          </w:p>
        </w:tc>
        <w:tc>
          <w:tcPr>
            <w:tcW w:w="1182" w:type="dxa"/>
            <w:shd w:val="clear" w:color="auto" w:fill="auto"/>
          </w:tcPr>
          <w:p w:rsidR="0000407B" w:rsidRPr="00F75EF2" w:rsidRDefault="0000407B" w:rsidP="0000407B">
            <w:pPr>
              <w:jc w:val="center"/>
              <w:rPr>
                <w:sz w:val="20"/>
                <w:szCs w:val="20"/>
              </w:rPr>
            </w:pPr>
            <w:proofErr w:type="spellStart"/>
            <w:r w:rsidRPr="00010950">
              <w:rPr>
                <w:sz w:val="20"/>
                <w:szCs w:val="20"/>
              </w:rPr>
              <w:t>х</w:t>
            </w:r>
            <w:proofErr w:type="spellEnd"/>
          </w:p>
        </w:tc>
        <w:tc>
          <w:tcPr>
            <w:tcW w:w="1228" w:type="dxa"/>
            <w:shd w:val="clear" w:color="auto" w:fill="auto"/>
          </w:tcPr>
          <w:p w:rsidR="0000407B" w:rsidRPr="00F75EF2" w:rsidRDefault="0000407B" w:rsidP="0000407B">
            <w:pPr>
              <w:jc w:val="center"/>
              <w:rPr>
                <w:sz w:val="20"/>
                <w:szCs w:val="20"/>
              </w:rPr>
            </w:pPr>
            <w:proofErr w:type="spellStart"/>
            <w:r w:rsidRPr="00010950">
              <w:rPr>
                <w:sz w:val="20"/>
                <w:szCs w:val="20"/>
              </w:rPr>
              <w:t>х</w:t>
            </w:r>
            <w:proofErr w:type="spellEnd"/>
            <w:r w:rsidRPr="00010950">
              <w:rPr>
                <w:sz w:val="20"/>
                <w:szCs w:val="20"/>
              </w:rPr>
              <w:t xml:space="preserve"> </w:t>
            </w:r>
          </w:p>
        </w:tc>
      </w:tr>
      <w:tr w:rsidR="0000407B" w:rsidRPr="00F75EF2" w:rsidTr="0000407B">
        <w:tc>
          <w:tcPr>
            <w:tcW w:w="2472" w:type="dxa"/>
            <w:shd w:val="clear" w:color="auto" w:fill="auto"/>
          </w:tcPr>
          <w:p w:rsidR="0000407B" w:rsidRPr="00F75EF2" w:rsidRDefault="0000407B" w:rsidP="0000407B">
            <w:pPr>
              <w:jc w:val="both"/>
              <w:rPr>
                <w:sz w:val="20"/>
                <w:szCs w:val="20"/>
              </w:rPr>
            </w:pPr>
          </w:p>
        </w:tc>
        <w:tc>
          <w:tcPr>
            <w:tcW w:w="2124"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2369" w:type="dxa"/>
            <w:shd w:val="clear" w:color="auto" w:fill="auto"/>
          </w:tcPr>
          <w:p w:rsidR="0000407B" w:rsidRPr="00F75EF2" w:rsidRDefault="0000407B" w:rsidP="0000407B">
            <w:pPr>
              <w:jc w:val="center"/>
              <w:rPr>
                <w:sz w:val="20"/>
                <w:szCs w:val="20"/>
              </w:rPr>
            </w:pPr>
          </w:p>
        </w:tc>
        <w:tc>
          <w:tcPr>
            <w:tcW w:w="2219" w:type="dxa"/>
            <w:shd w:val="clear" w:color="auto" w:fill="auto"/>
          </w:tcPr>
          <w:p w:rsidR="0000407B" w:rsidRPr="00F75EF2" w:rsidRDefault="0000407B" w:rsidP="0000407B">
            <w:pPr>
              <w:jc w:val="center"/>
              <w:rPr>
                <w:sz w:val="20"/>
                <w:szCs w:val="20"/>
              </w:rPr>
            </w:pPr>
          </w:p>
        </w:tc>
        <w:tc>
          <w:tcPr>
            <w:tcW w:w="1276" w:type="dxa"/>
            <w:shd w:val="clear" w:color="auto" w:fill="auto"/>
          </w:tcPr>
          <w:p w:rsidR="0000407B" w:rsidRPr="00F75EF2" w:rsidRDefault="0000407B" w:rsidP="0000407B">
            <w:pPr>
              <w:jc w:val="center"/>
              <w:rPr>
                <w:sz w:val="20"/>
                <w:szCs w:val="20"/>
              </w:rPr>
            </w:pPr>
          </w:p>
        </w:tc>
        <w:tc>
          <w:tcPr>
            <w:tcW w:w="1182" w:type="dxa"/>
            <w:shd w:val="clear" w:color="auto" w:fill="auto"/>
          </w:tcPr>
          <w:p w:rsidR="0000407B" w:rsidRPr="00F75EF2" w:rsidRDefault="0000407B" w:rsidP="0000407B">
            <w:pPr>
              <w:jc w:val="center"/>
              <w:rPr>
                <w:sz w:val="20"/>
                <w:szCs w:val="20"/>
              </w:rPr>
            </w:pPr>
          </w:p>
        </w:tc>
        <w:tc>
          <w:tcPr>
            <w:tcW w:w="1228" w:type="dxa"/>
            <w:shd w:val="clear" w:color="auto" w:fill="auto"/>
          </w:tcPr>
          <w:p w:rsidR="0000407B" w:rsidRPr="00F75EF2" w:rsidRDefault="0000407B" w:rsidP="0000407B">
            <w:pPr>
              <w:jc w:val="center"/>
              <w:rPr>
                <w:sz w:val="20"/>
                <w:szCs w:val="20"/>
              </w:rPr>
            </w:pPr>
          </w:p>
        </w:tc>
      </w:tr>
      <w:tr w:rsidR="0000407B" w:rsidRPr="00F75EF2" w:rsidTr="0000407B">
        <w:tc>
          <w:tcPr>
            <w:tcW w:w="2472" w:type="dxa"/>
            <w:shd w:val="clear" w:color="auto" w:fill="auto"/>
          </w:tcPr>
          <w:p w:rsidR="0000407B" w:rsidRPr="00F75EF2" w:rsidRDefault="0000407B" w:rsidP="0000407B">
            <w:pPr>
              <w:jc w:val="both"/>
              <w:rPr>
                <w:sz w:val="20"/>
                <w:szCs w:val="20"/>
              </w:rPr>
            </w:pPr>
          </w:p>
        </w:tc>
        <w:tc>
          <w:tcPr>
            <w:tcW w:w="2124"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2369" w:type="dxa"/>
            <w:shd w:val="clear" w:color="auto" w:fill="auto"/>
          </w:tcPr>
          <w:p w:rsidR="0000407B" w:rsidRPr="00F75EF2" w:rsidRDefault="0000407B" w:rsidP="0000407B">
            <w:pPr>
              <w:jc w:val="center"/>
              <w:rPr>
                <w:sz w:val="20"/>
                <w:szCs w:val="20"/>
              </w:rPr>
            </w:pPr>
          </w:p>
        </w:tc>
        <w:tc>
          <w:tcPr>
            <w:tcW w:w="2219" w:type="dxa"/>
            <w:shd w:val="clear" w:color="auto" w:fill="auto"/>
          </w:tcPr>
          <w:p w:rsidR="0000407B" w:rsidRPr="00F75EF2" w:rsidRDefault="0000407B" w:rsidP="0000407B">
            <w:pPr>
              <w:jc w:val="center"/>
              <w:rPr>
                <w:sz w:val="20"/>
                <w:szCs w:val="20"/>
              </w:rPr>
            </w:pPr>
          </w:p>
        </w:tc>
        <w:tc>
          <w:tcPr>
            <w:tcW w:w="1276" w:type="dxa"/>
            <w:shd w:val="clear" w:color="auto" w:fill="auto"/>
          </w:tcPr>
          <w:p w:rsidR="0000407B" w:rsidRPr="00F75EF2" w:rsidRDefault="0000407B" w:rsidP="0000407B">
            <w:pPr>
              <w:jc w:val="center"/>
              <w:rPr>
                <w:sz w:val="20"/>
                <w:szCs w:val="20"/>
              </w:rPr>
            </w:pPr>
          </w:p>
        </w:tc>
        <w:tc>
          <w:tcPr>
            <w:tcW w:w="1182" w:type="dxa"/>
            <w:shd w:val="clear" w:color="auto" w:fill="auto"/>
          </w:tcPr>
          <w:p w:rsidR="0000407B" w:rsidRPr="00F75EF2" w:rsidRDefault="0000407B" w:rsidP="0000407B">
            <w:pPr>
              <w:jc w:val="center"/>
              <w:rPr>
                <w:sz w:val="20"/>
                <w:szCs w:val="20"/>
              </w:rPr>
            </w:pPr>
          </w:p>
        </w:tc>
        <w:tc>
          <w:tcPr>
            <w:tcW w:w="1228" w:type="dxa"/>
            <w:shd w:val="clear" w:color="auto" w:fill="auto"/>
          </w:tcPr>
          <w:p w:rsidR="0000407B" w:rsidRPr="00F75EF2" w:rsidRDefault="0000407B" w:rsidP="0000407B">
            <w:pPr>
              <w:jc w:val="center"/>
              <w:rPr>
                <w:sz w:val="20"/>
                <w:szCs w:val="20"/>
              </w:rPr>
            </w:pPr>
          </w:p>
        </w:tc>
      </w:tr>
      <w:tr w:rsidR="0000407B" w:rsidRPr="00F75EF2" w:rsidTr="0000407B">
        <w:tc>
          <w:tcPr>
            <w:tcW w:w="2472" w:type="dxa"/>
            <w:shd w:val="clear" w:color="auto" w:fill="auto"/>
          </w:tcPr>
          <w:p w:rsidR="0000407B" w:rsidRPr="00F75EF2" w:rsidRDefault="0000407B" w:rsidP="0000407B">
            <w:pPr>
              <w:jc w:val="both"/>
              <w:rPr>
                <w:sz w:val="20"/>
                <w:szCs w:val="20"/>
              </w:rPr>
            </w:pPr>
            <w:r w:rsidRPr="00F75EF2">
              <w:rPr>
                <w:sz w:val="20"/>
                <w:szCs w:val="20"/>
              </w:rPr>
              <w:t>Основное мероприятие 4.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w:t>
            </w:r>
            <w:r w:rsidRPr="00F75EF2">
              <w:rPr>
                <w:sz w:val="20"/>
                <w:szCs w:val="20"/>
              </w:rPr>
              <w:t>о</w:t>
            </w:r>
            <w:r w:rsidRPr="00F75EF2">
              <w:rPr>
                <w:sz w:val="20"/>
                <w:szCs w:val="20"/>
              </w:rPr>
              <w:t xml:space="preserve">сти </w:t>
            </w:r>
          </w:p>
        </w:tc>
        <w:tc>
          <w:tcPr>
            <w:tcW w:w="2124" w:type="dxa"/>
            <w:shd w:val="clear" w:color="auto" w:fill="auto"/>
          </w:tcPr>
          <w:p w:rsidR="0000407B" w:rsidRPr="00F75EF2" w:rsidRDefault="0000407B" w:rsidP="0000407B">
            <w:pPr>
              <w:jc w:val="both"/>
              <w:rPr>
                <w:sz w:val="20"/>
                <w:szCs w:val="20"/>
              </w:rPr>
            </w:pPr>
            <w:r w:rsidRPr="00F75EF2">
              <w:rPr>
                <w:sz w:val="20"/>
                <w:szCs w:val="20"/>
              </w:rPr>
              <w:t xml:space="preserve">начальник </w:t>
            </w:r>
            <w:r>
              <w:rPr>
                <w:sz w:val="20"/>
                <w:szCs w:val="20"/>
              </w:rPr>
              <w:t xml:space="preserve">финансового отдела администрации Шумерлинского района </w:t>
            </w:r>
          </w:p>
        </w:tc>
        <w:tc>
          <w:tcPr>
            <w:tcW w:w="1132" w:type="dxa"/>
            <w:shd w:val="clear" w:color="auto" w:fill="auto"/>
          </w:tcPr>
          <w:p w:rsidR="0000407B" w:rsidRPr="00010950" w:rsidRDefault="0000407B" w:rsidP="0000407B">
            <w:pPr>
              <w:jc w:val="center"/>
              <w:rPr>
                <w:sz w:val="20"/>
                <w:szCs w:val="20"/>
              </w:rPr>
            </w:pPr>
            <w:r>
              <w:rPr>
                <w:sz w:val="20"/>
                <w:szCs w:val="20"/>
              </w:rPr>
              <w:t>01.01.2014</w:t>
            </w:r>
          </w:p>
        </w:tc>
        <w:tc>
          <w:tcPr>
            <w:tcW w:w="1132" w:type="dxa"/>
            <w:shd w:val="clear" w:color="auto" w:fill="auto"/>
          </w:tcPr>
          <w:p w:rsidR="0000407B" w:rsidRPr="00010950" w:rsidRDefault="0000407B" w:rsidP="0000407B">
            <w:pPr>
              <w:jc w:val="center"/>
              <w:rPr>
                <w:sz w:val="20"/>
                <w:szCs w:val="20"/>
              </w:rPr>
            </w:pPr>
            <w:r>
              <w:rPr>
                <w:sz w:val="20"/>
                <w:szCs w:val="20"/>
              </w:rPr>
              <w:t xml:space="preserve">31.12.2016   </w:t>
            </w:r>
          </w:p>
        </w:tc>
        <w:tc>
          <w:tcPr>
            <w:tcW w:w="2369" w:type="dxa"/>
            <w:shd w:val="clear" w:color="auto" w:fill="auto"/>
          </w:tcPr>
          <w:p w:rsidR="0000407B" w:rsidRPr="00F75EF2" w:rsidRDefault="0000407B" w:rsidP="0000407B">
            <w:pPr>
              <w:jc w:val="both"/>
              <w:rPr>
                <w:sz w:val="20"/>
                <w:szCs w:val="20"/>
              </w:rPr>
            </w:pPr>
            <w:r w:rsidRPr="00010950">
              <w:rPr>
                <w:sz w:val="20"/>
                <w:szCs w:val="20"/>
              </w:rPr>
              <w:t xml:space="preserve">предоставление финансовой поддержки за счет средств  бюджета </w:t>
            </w:r>
            <w:r>
              <w:rPr>
                <w:sz w:val="20"/>
                <w:szCs w:val="20"/>
              </w:rPr>
              <w:t xml:space="preserve">Шумерлинского района </w:t>
            </w:r>
            <w:r w:rsidRPr="00010950">
              <w:rPr>
                <w:sz w:val="20"/>
                <w:szCs w:val="20"/>
              </w:rPr>
              <w:t xml:space="preserve"> на выравнивание бюджетной обеспеченности и обеспечение сбалансированности местных бюдж</w:t>
            </w:r>
            <w:r w:rsidRPr="00010950">
              <w:rPr>
                <w:sz w:val="20"/>
                <w:szCs w:val="20"/>
              </w:rPr>
              <w:t>е</w:t>
            </w:r>
            <w:r w:rsidRPr="00010950">
              <w:rPr>
                <w:sz w:val="20"/>
                <w:szCs w:val="20"/>
              </w:rPr>
              <w:t>тов</w:t>
            </w:r>
            <w:r>
              <w:rPr>
                <w:sz w:val="20"/>
                <w:szCs w:val="20"/>
              </w:rPr>
              <w:t xml:space="preserve">  </w:t>
            </w:r>
          </w:p>
        </w:tc>
        <w:tc>
          <w:tcPr>
            <w:tcW w:w="2219" w:type="dxa"/>
            <w:shd w:val="clear" w:color="auto" w:fill="auto"/>
          </w:tcPr>
          <w:p w:rsidR="0000407B" w:rsidRPr="00F75EF2" w:rsidRDefault="0000407B" w:rsidP="0000407B">
            <w:pPr>
              <w:jc w:val="center"/>
              <w:rPr>
                <w:sz w:val="20"/>
                <w:szCs w:val="20"/>
              </w:rPr>
            </w:pPr>
            <w:proofErr w:type="spellStart"/>
            <w:r w:rsidRPr="00010950">
              <w:rPr>
                <w:sz w:val="20"/>
                <w:szCs w:val="20"/>
              </w:rPr>
              <w:t>х</w:t>
            </w:r>
            <w:proofErr w:type="spellEnd"/>
          </w:p>
        </w:tc>
        <w:tc>
          <w:tcPr>
            <w:tcW w:w="1276" w:type="dxa"/>
            <w:shd w:val="clear" w:color="auto" w:fill="auto"/>
          </w:tcPr>
          <w:p w:rsidR="0000407B" w:rsidRPr="00F75EF2" w:rsidRDefault="0000407B" w:rsidP="0000407B">
            <w:pPr>
              <w:jc w:val="center"/>
              <w:rPr>
                <w:sz w:val="20"/>
                <w:szCs w:val="20"/>
              </w:rPr>
            </w:pPr>
            <w:r>
              <w:rPr>
                <w:sz w:val="20"/>
                <w:szCs w:val="20"/>
              </w:rPr>
              <w:t>13130,3</w:t>
            </w:r>
          </w:p>
        </w:tc>
        <w:tc>
          <w:tcPr>
            <w:tcW w:w="1182" w:type="dxa"/>
            <w:shd w:val="clear" w:color="auto" w:fill="auto"/>
          </w:tcPr>
          <w:p w:rsidR="0000407B" w:rsidRPr="00F75EF2" w:rsidRDefault="0000407B" w:rsidP="0000407B">
            <w:pPr>
              <w:jc w:val="center"/>
              <w:rPr>
                <w:sz w:val="20"/>
                <w:szCs w:val="20"/>
              </w:rPr>
            </w:pPr>
            <w:r>
              <w:rPr>
                <w:sz w:val="20"/>
                <w:szCs w:val="20"/>
              </w:rPr>
              <w:t>13241,0</w:t>
            </w:r>
          </w:p>
        </w:tc>
        <w:tc>
          <w:tcPr>
            <w:tcW w:w="1228" w:type="dxa"/>
            <w:shd w:val="clear" w:color="auto" w:fill="auto"/>
          </w:tcPr>
          <w:p w:rsidR="0000407B" w:rsidRPr="00F75EF2" w:rsidRDefault="0000407B" w:rsidP="0000407B">
            <w:pPr>
              <w:jc w:val="center"/>
              <w:rPr>
                <w:sz w:val="20"/>
                <w:szCs w:val="20"/>
              </w:rPr>
            </w:pPr>
            <w:r>
              <w:rPr>
                <w:sz w:val="20"/>
                <w:szCs w:val="20"/>
              </w:rPr>
              <w:t>12776,0</w:t>
            </w:r>
          </w:p>
        </w:tc>
      </w:tr>
      <w:tr w:rsidR="0000407B" w:rsidRPr="00F75EF2" w:rsidTr="0000407B">
        <w:tc>
          <w:tcPr>
            <w:tcW w:w="2472" w:type="dxa"/>
            <w:shd w:val="clear" w:color="auto" w:fill="auto"/>
          </w:tcPr>
          <w:p w:rsidR="0000407B" w:rsidRPr="00F75EF2" w:rsidRDefault="0000407B" w:rsidP="0000407B">
            <w:pPr>
              <w:jc w:val="both"/>
              <w:rPr>
                <w:sz w:val="20"/>
                <w:szCs w:val="20"/>
              </w:rPr>
            </w:pPr>
          </w:p>
        </w:tc>
        <w:tc>
          <w:tcPr>
            <w:tcW w:w="2124"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2369" w:type="dxa"/>
            <w:shd w:val="clear" w:color="auto" w:fill="auto"/>
          </w:tcPr>
          <w:p w:rsidR="0000407B" w:rsidRPr="00F75EF2" w:rsidRDefault="0000407B" w:rsidP="0000407B">
            <w:pPr>
              <w:jc w:val="center"/>
              <w:rPr>
                <w:sz w:val="20"/>
                <w:szCs w:val="20"/>
              </w:rPr>
            </w:pPr>
          </w:p>
        </w:tc>
        <w:tc>
          <w:tcPr>
            <w:tcW w:w="2219" w:type="dxa"/>
            <w:shd w:val="clear" w:color="auto" w:fill="auto"/>
          </w:tcPr>
          <w:p w:rsidR="0000407B" w:rsidRPr="00F75EF2" w:rsidRDefault="0000407B" w:rsidP="0000407B">
            <w:pPr>
              <w:jc w:val="center"/>
              <w:rPr>
                <w:sz w:val="20"/>
                <w:szCs w:val="20"/>
              </w:rPr>
            </w:pPr>
          </w:p>
        </w:tc>
        <w:tc>
          <w:tcPr>
            <w:tcW w:w="1276" w:type="dxa"/>
            <w:shd w:val="clear" w:color="auto" w:fill="auto"/>
          </w:tcPr>
          <w:p w:rsidR="0000407B" w:rsidRPr="00F75EF2" w:rsidRDefault="0000407B" w:rsidP="0000407B">
            <w:pPr>
              <w:jc w:val="center"/>
              <w:rPr>
                <w:sz w:val="20"/>
                <w:szCs w:val="20"/>
              </w:rPr>
            </w:pPr>
          </w:p>
        </w:tc>
        <w:tc>
          <w:tcPr>
            <w:tcW w:w="1182" w:type="dxa"/>
            <w:shd w:val="clear" w:color="auto" w:fill="auto"/>
          </w:tcPr>
          <w:p w:rsidR="0000407B" w:rsidRPr="00F75EF2" w:rsidRDefault="0000407B" w:rsidP="0000407B">
            <w:pPr>
              <w:jc w:val="center"/>
              <w:rPr>
                <w:sz w:val="20"/>
                <w:szCs w:val="20"/>
              </w:rPr>
            </w:pPr>
          </w:p>
        </w:tc>
        <w:tc>
          <w:tcPr>
            <w:tcW w:w="1228" w:type="dxa"/>
            <w:shd w:val="clear" w:color="auto" w:fill="auto"/>
          </w:tcPr>
          <w:p w:rsidR="0000407B" w:rsidRPr="00F75EF2" w:rsidRDefault="0000407B" w:rsidP="0000407B">
            <w:pPr>
              <w:jc w:val="center"/>
              <w:rPr>
                <w:sz w:val="20"/>
                <w:szCs w:val="20"/>
              </w:rPr>
            </w:pPr>
          </w:p>
        </w:tc>
      </w:tr>
      <w:tr w:rsidR="0000407B" w:rsidRPr="00F75EF2" w:rsidTr="0000407B">
        <w:tc>
          <w:tcPr>
            <w:tcW w:w="2472" w:type="dxa"/>
            <w:shd w:val="clear" w:color="auto" w:fill="auto"/>
          </w:tcPr>
          <w:p w:rsidR="0000407B" w:rsidRPr="00F75EF2" w:rsidRDefault="0000407B" w:rsidP="0000407B">
            <w:pPr>
              <w:jc w:val="both"/>
              <w:rPr>
                <w:sz w:val="20"/>
                <w:szCs w:val="20"/>
              </w:rPr>
            </w:pPr>
          </w:p>
        </w:tc>
        <w:tc>
          <w:tcPr>
            <w:tcW w:w="2124"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2369" w:type="dxa"/>
            <w:shd w:val="clear" w:color="auto" w:fill="auto"/>
          </w:tcPr>
          <w:p w:rsidR="0000407B" w:rsidRPr="00F75EF2" w:rsidRDefault="0000407B" w:rsidP="0000407B">
            <w:pPr>
              <w:jc w:val="center"/>
              <w:rPr>
                <w:sz w:val="20"/>
                <w:szCs w:val="20"/>
              </w:rPr>
            </w:pPr>
          </w:p>
        </w:tc>
        <w:tc>
          <w:tcPr>
            <w:tcW w:w="2219" w:type="dxa"/>
            <w:shd w:val="clear" w:color="auto" w:fill="auto"/>
          </w:tcPr>
          <w:p w:rsidR="0000407B" w:rsidRPr="00F75EF2" w:rsidRDefault="0000407B" w:rsidP="0000407B">
            <w:pPr>
              <w:jc w:val="center"/>
              <w:rPr>
                <w:sz w:val="20"/>
                <w:szCs w:val="20"/>
              </w:rPr>
            </w:pPr>
          </w:p>
        </w:tc>
        <w:tc>
          <w:tcPr>
            <w:tcW w:w="1276" w:type="dxa"/>
            <w:shd w:val="clear" w:color="auto" w:fill="auto"/>
          </w:tcPr>
          <w:p w:rsidR="0000407B" w:rsidRPr="00F75EF2" w:rsidRDefault="0000407B" w:rsidP="0000407B">
            <w:pPr>
              <w:jc w:val="center"/>
              <w:rPr>
                <w:sz w:val="20"/>
                <w:szCs w:val="20"/>
              </w:rPr>
            </w:pPr>
          </w:p>
        </w:tc>
        <w:tc>
          <w:tcPr>
            <w:tcW w:w="1182" w:type="dxa"/>
            <w:shd w:val="clear" w:color="auto" w:fill="auto"/>
          </w:tcPr>
          <w:p w:rsidR="0000407B" w:rsidRPr="00F75EF2" w:rsidRDefault="0000407B" w:rsidP="0000407B">
            <w:pPr>
              <w:jc w:val="center"/>
              <w:rPr>
                <w:sz w:val="20"/>
                <w:szCs w:val="20"/>
              </w:rPr>
            </w:pPr>
          </w:p>
        </w:tc>
        <w:tc>
          <w:tcPr>
            <w:tcW w:w="1228" w:type="dxa"/>
            <w:shd w:val="clear" w:color="auto" w:fill="auto"/>
          </w:tcPr>
          <w:p w:rsidR="0000407B" w:rsidRPr="00F75EF2" w:rsidRDefault="0000407B" w:rsidP="0000407B">
            <w:pPr>
              <w:jc w:val="center"/>
              <w:rPr>
                <w:sz w:val="20"/>
                <w:szCs w:val="20"/>
              </w:rPr>
            </w:pPr>
          </w:p>
        </w:tc>
      </w:tr>
      <w:tr w:rsidR="0000407B" w:rsidRPr="00F75EF2" w:rsidTr="0000407B">
        <w:tc>
          <w:tcPr>
            <w:tcW w:w="2472" w:type="dxa"/>
            <w:shd w:val="clear" w:color="auto" w:fill="auto"/>
          </w:tcPr>
          <w:p w:rsidR="0000407B" w:rsidRPr="00F75EF2" w:rsidRDefault="0000407B" w:rsidP="0000407B">
            <w:pPr>
              <w:jc w:val="both"/>
              <w:rPr>
                <w:sz w:val="20"/>
                <w:szCs w:val="20"/>
              </w:rPr>
            </w:pPr>
            <w:r w:rsidRPr="00F75EF2">
              <w:rPr>
                <w:sz w:val="20"/>
                <w:szCs w:val="20"/>
              </w:rPr>
              <w:t>Основное мероприятие 5. Реализация мер по оптимизации государственного долга Чувашской Республики и своевременному исполнению долговых об</w:t>
            </w:r>
            <w:r w:rsidRPr="00F75EF2">
              <w:rPr>
                <w:sz w:val="20"/>
                <w:szCs w:val="20"/>
              </w:rPr>
              <w:t>я</w:t>
            </w:r>
            <w:r w:rsidRPr="00F75EF2">
              <w:rPr>
                <w:sz w:val="20"/>
                <w:szCs w:val="20"/>
              </w:rPr>
              <w:t xml:space="preserve">зательств </w:t>
            </w:r>
          </w:p>
        </w:tc>
        <w:tc>
          <w:tcPr>
            <w:tcW w:w="2124" w:type="dxa"/>
            <w:shd w:val="clear" w:color="auto" w:fill="auto"/>
          </w:tcPr>
          <w:p w:rsidR="0000407B" w:rsidRPr="00F75EF2" w:rsidRDefault="0000407B" w:rsidP="0000407B">
            <w:pPr>
              <w:spacing w:line="235" w:lineRule="auto"/>
              <w:jc w:val="both"/>
              <w:rPr>
                <w:sz w:val="20"/>
                <w:szCs w:val="20"/>
              </w:rPr>
            </w:pPr>
            <w:r w:rsidRPr="00F75EF2">
              <w:rPr>
                <w:sz w:val="20"/>
                <w:szCs w:val="20"/>
              </w:rPr>
              <w:t xml:space="preserve">начальник </w:t>
            </w:r>
            <w:r>
              <w:rPr>
                <w:sz w:val="20"/>
                <w:szCs w:val="20"/>
              </w:rPr>
              <w:t xml:space="preserve">финансового отдела администрации Шумерлинского района </w:t>
            </w:r>
          </w:p>
        </w:tc>
        <w:tc>
          <w:tcPr>
            <w:tcW w:w="1132" w:type="dxa"/>
            <w:shd w:val="clear" w:color="auto" w:fill="auto"/>
          </w:tcPr>
          <w:p w:rsidR="0000407B" w:rsidRPr="00010950" w:rsidRDefault="0000407B" w:rsidP="0000407B">
            <w:pPr>
              <w:jc w:val="center"/>
              <w:rPr>
                <w:sz w:val="20"/>
                <w:szCs w:val="20"/>
              </w:rPr>
            </w:pPr>
            <w:r>
              <w:rPr>
                <w:sz w:val="20"/>
                <w:szCs w:val="20"/>
              </w:rPr>
              <w:t>01.01.2014</w:t>
            </w:r>
          </w:p>
        </w:tc>
        <w:tc>
          <w:tcPr>
            <w:tcW w:w="1132" w:type="dxa"/>
            <w:shd w:val="clear" w:color="auto" w:fill="auto"/>
          </w:tcPr>
          <w:p w:rsidR="0000407B" w:rsidRPr="00010950" w:rsidRDefault="0000407B" w:rsidP="0000407B">
            <w:pPr>
              <w:jc w:val="center"/>
              <w:rPr>
                <w:sz w:val="20"/>
                <w:szCs w:val="20"/>
              </w:rPr>
            </w:pPr>
            <w:r>
              <w:rPr>
                <w:sz w:val="20"/>
                <w:szCs w:val="20"/>
              </w:rPr>
              <w:t xml:space="preserve">31.12.2016   </w:t>
            </w:r>
          </w:p>
        </w:tc>
        <w:tc>
          <w:tcPr>
            <w:tcW w:w="2369" w:type="dxa"/>
            <w:shd w:val="clear" w:color="auto" w:fill="auto"/>
          </w:tcPr>
          <w:p w:rsidR="0000407B" w:rsidRPr="00F75EF2" w:rsidRDefault="0000407B" w:rsidP="0000407B">
            <w:pPr>
              <w:jc w:val="both"/>
              <w:rPr>
                <w:sz w:val="20"/>
                <w:szCs w:val="20"/>
              </w:rPr>
            </w:pPr>
            <w:r w:rsidRPr="00010950">
              <w:rPr>
                <w:sz w:val="20"/>
                <w:szCs w:val="20"/>
              </w:rPr>
              <w:t xml:space="preserve">оптимизация </w:t>
            </w:r>
            <w:r>
              <w:rPr>
                <w:sz w:val="20"/>
                <w:szCs w:val="20"/>
              </w:rPr>
              <w:t xml:space="preserve">муниципального </w:t>
            </w:r>
            <w:r w:rsidRPr="00010950">
              <w:rPr>
                <w:sz w:val="20"/>
                <w:szCs w:val="20"/>
              </w:rPr>
              <w:t xml:space="preserve">долга </w:t>
            </w:r>
            <w:r>
              <w:rPr>
                <w:sz w:val="20"/>
                <w:szCs w:val="20"/>
              </w:rPr>
              <w:t>Шумерлинского района</w:t>
            </w:r>
            <w:r w:rsidRPr="00010950">
              <w:rPr>
                <w:sz w:val="20"/>
                <w:szCs w:val="20"/>
              </w:rPr>
              <w:t>, своевременное исполнение долговых обяз</w:t>
            </w:r>
            <w:r w:rsidRPr="00010950">
              <w:rPr>
                <w:sz w:val="20"/>
                <w:szCs w:val="20"/>
              </w:rPr>
              <w:t>а</w:t>
            </w:r>
            <w:r w:rsidRPr="00010950">
              <w:rPr>
                <w:sz w:val="20"/>
                <w:szCs w:val="20"/>
              </w:rPr>
              <w:t>тельств</w:t>
            </w:r>
            <w:r>
              <w:rPr>
                <w:sz w:val="20"/>
                <w:szCs w:val="20"/>
              </w:rPr>
              <w:t xml:space="preserve">   </w:t>
            </w:r>
          </w:p>
        </w:tc>
        <w:tc>
          <w:tcPr>
            <w:tcW w:w="2219" w:type="dxa"/>
            <w:shd w:val="clear" w:color="auto" w:fill="auto"/>
          </w:tcPr>
          <w:p w:rsidR="0000407B" w:rsidRPr="00F75EF2" w:rsidRDefault="0000407B" w:rsidP="0000407B">
            <w:pPr>
              <w:jc w:val="center"/>
              <w:rPr>
                <w:sz w:val="20"/>
                <w:szCs w:val="20"/>
              </w:rPr>
            </w:pPr>
            <w:proofErr w:type="spellStart"/>
            <w:r w:rsidRPr="00010950">
              <w:rPr>
                <w:sz w:val="20"/>
                <w:szCs w:val="20"/>
              </w:rPr>
              <w:t>х</w:t>
            </w:r>
            <w:proofErr w:type="spellEnd"/>
          </w:p>
        </w:tc>
        <w:tc>
          <w:tcPr>
            <w:tcW w:w="1276" w:type="dxa"/>
            <w:shd w:val="clear" w:color="auto" w:fill="auto"/>
          </w:tcPr>
          <w:p w:rsidR="0000407B" w:rsidRPr="00F75EF2" w:rsidRDefault="0000407B" w:rsidP="0000407B">
            <w:pPr>
              <w:jc w:val="center"/>
              <w:rPr>
                <w:sz w:val="20"/>
                <w:szCs w:val="20"/>
              </w:rPr>
            </w:pPr>
            <w:proofErr w:type="spellStart"/>
            <w:r w:rsidRPr="00010950">
              <w:rPr>
                <w:sz w:val="20"/>
                <w:szCs w:val="20"/>
              </w:rPr>
              <w:t>х</w:t>
            </w:r>
            <w:proofErr w:type="spellEnd"/>
            <w:r w:rsidRPr="00010950">
              <w:rPr>
                <w:sz w:val="20"/>
                <w:szCs w:val="20"/>
              </w:rPr>
              <w:t xml:space="preserve"> </w:t>
            </w:r>
          </w:p>
        </w:tc>
        <w:tc>
          <w:tcPr>
            <w:tcW w:w="1182" w:type="dxa"/>
            <w:shd w:val="clear" w:color="auto" w:fill="auto"/>
          </w:tcPr>
          <w:p w:rsidR="0000407B" w:rsidRPr="00F75EF2" w:rsidRDefault="0000407B" w:rsidP="0000407B">
            <w:pPr>
              <w:jc w:val="center"/>
              <w:rPr>
                <w:sz w:val="20"/>
                <w:szCs w:val="20"/>
              </w:rPr>
            </w:pPr>
            <w:proofErr w:type="spellStart"/>
            <w:r w:rsidRPr="00010950">
              <w:rPr>
                <w:sz w:val="20"/>
                <w:szCs w:val="20"/>
              </w:rPr>
              <w:t>х</w:t>
            </w:r>
            <w:proofErr w:type="spellEnd"/>
            <w:r>
              <w:rPr>
                <w:sz w:val="20"/>
                <w:szCs w:val="20"/>
              </w:rPr>
              <w:t xml:space="preserve"> </w:t>
            </w:r>
          </w:p>
        </w:tc>
        <w:tc>
          <w:tcPr>
            <w:tcW w:w="1228" w:type="dxa"/>
            <w:shd w:val="clear" w:color="auto" w:fill="auto"/>
          </w:tcPr>
          <w:p w:rsidR="0000407B" w:rsidRPr="00F75EF2" w:rsidRDefault="0000407B" w:rsidP="0000407B">
            <w:pPr>
              <w:jc w:val="center"/>
              <w:rPr>
                <w:sz w:val="20"/>
                <w:szCs w:val="20"/>
              </w:rPr>
            </w:pPr>
            <w:proofErr w:type="spellStart"/>
            <w:r w:rsidRPr="00010950">
              <w:rPr>
                <w:sz w:val="20"/>
                <w:szCs w:val="20"/>
              </w:rPr>
              <w:t>х</w:t>
            </w:r>
            <w:proofErr w:type="spellEnd"/>
          </w:p>
        </w:tc>
      </w:tr>
      <w:tr w:rsidR="0000407B" w:rsidRPr="00F75EF2" w:rsidTr="0000407B">
        <w:tc>
          <w:tcPr>
            <w:tcW w:w="2472" w:type="dxa"/>
            <w:shd w:val="clear" w:color="auto" w:fill="auto"/>
          </w:tcPr>
          <w:p w:rsidR="0000407B" w:rsidRPr="00F75EF2" w:rsidRDefault="0000407B" w:rsidP="0000407B">
            <w:pPr>
              <w:jc w:val="both"/>
              <w:rPr>
                <w:sz w:val="20"/>
                <w:szCs w:val="20"/>
              </w:rPr>
            </w:pPr>
          </w:p>
        </w:tc>
        <w:tc>
          <w:tcPr>
            <w:tcW w:w="2124"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2369" w:type="dxa"/>
            <w:shd w:val="clear" w:color="auto" w:fill="auto"/>
          </w:tcPr>
          <w:p w:rsidR="0000407B" w:rsidRPr="00F75EF2" w:rsidRDefault="0000407B" w:rsidP="0000407B">
            <w:pPr>
              <w:jc w:val="center"/>
              <w:rPr>
                <w:sz w:val="20"/>
                <w:szCs w:val="20"/>
              </w:rPr>
            </w:pPr>
          </w:p>
        </w:tc>
        <w:tc>
          <w:tcPr>
            <w:tcW w:w="2219" w:type="dxa"/>
            <w:shd w:val="clear" w:color="auto" w:fill="auto"/>
          </w:tcPr>
          <w:p w:rsidR="0000407B" w:rsidRPr="00F75EF2" w:rsidRDefault="0000407B" w:rsidP="0000407B">
            <w:pPr>
              <w:jc w:val="center"/>
              <w:rPr>
                <w:sz w:val="20"/>
                <w:szCs w:val="20"/>
              </w:rPr>
            </w:pPr>
          </w:p>
        </w:tc>
        <w:tc>
          <w:tcPr>
            <w:tcW w:w="1276" w:type="dxa"/>
            <w:shd w:val="clear" w:color="auto" w:fill="auto"/>
          </w:tcPr>
          <w:p w:rsidR="0000407B" w:rsidRPr="00F75EF2" w:rsidRDefault="0000407B" w:rsidP="0000407B">
            <w:pPr>
              <w:jc w:val="center"/>
              <w:rPr>
                <w:sz w:val="20"/>
                <w:szCs w:val="20"/>
              </w:rPr>
            </w:pPr>
          </w:p>
        </w:tc>
        <w:tc>
          <w:tcPr>
            <w:tcW w:w="1182" w:type="dxa"/>
            <w:shd w:val="clear" w:color="auto" w:fill="auto"/>
          </w:tcPr>
          <w:p w:rsidR="0000407B" w:rsidRPr="00F75EF2" w:rsidRDefault="0000407B" w:rsidP="0000407B">
            <w:pPr>
              <w:jc w:val="center"/>
              <w:rPr>
                <w:sz w:val="20"/>
                <w:szCs w:val="20"/>
              </w:rPr>
            </w:pPr>
          </w:p>
        </w:tc>
        <w:tc>
          <w:tcPr>
            <w:tcW w:w="1228" w:type="dxa"/>
            <w:shd w:val="clear" w:color="auto" w:fill="auto"/>
          </w:tcPr>
          <w:p w:rsidR="0000407B" w:rsidRPr="00F75EF2" w:rsidRDefault="0000407B" w:rsidP="0000407B">
            <w:pPr>
              <w:jc w:val="center"/>
              <w:rPr>
                <w:sz w:val="20"/>
                <w:szCs w:val="20"/>
              </w:rPr>
            </w:pPr>
          </w:p>
        </w:tc>
      </w:tr>
      <w:tr w:rsidR="0000407B" w:rsidRPr="00F75EF2" w:rsidTr="0000407B">
        <w:tc>
          <w:tcPr>
            <w:tcW w:w="2472" w:type="dxa"/>
            <w:shd w:val="clear" w:color="auto" w:fill="auto"/>
          </w:tcPr>
          <w:p w:rsidR="0000407B" w:rsidRPr="00F75EF2" w:rsidRDefault="0000407B" w:rsidP="0000407B">
            <w:pPr>
              <w:jc w:val="both"/>
              <w:rPr>
                <w:sz w:val="20"/>
                <w:szCs w:val="20"/>
              </w:rPr>
            </w:pPr>
          </w:p>
        </w:tc>
        <w:tc>
          <w:tcPr>
            <w:tcW w:w="2124"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2369" w:type="dxa"/>
            <w:shd w:val="clear" w:color="auto" w:fill="auto"/>
          </w:tcPr>
          <w:p w:rsidR="0000407B" w:rsidRPr="00F75EF2" w:rsidRDefault="0000407B" w:rsidP="0000407B">
            <w:pPr>
              <w:jc w:val="center"/>
              <w:rPr>
                <w:sz w:val="20"/>
                <w:szCs w:val="20"/>
              </w:rPr>
            </w:pPr>
          </w:p>
        </w:tc>
        <w:tc>
          <w:tcPr>
            <w:tcW w:w="2219" w:type="dxa"/>
            <w:shd w:val="clear" w:color="auto" w:fill="auto"/>
          </w:tcPr>
          <w:p w:rsidR="0000407B" w:rsidRPr="00F75EF2" w:rsidRDefault="0000407B" w:rsidP="0000407B">
            <w:pPr>
              <w:jc w:val="center"/>
              <w:rPr>
                <w:sz w:val="20"/>
                <w:szCs w:val="20"/>
              </w:rPr>
            </w:pPr>
          </w:p>
        </w:tc>
        <w:tc>
          <w:tcPr>
            <w:tcW w:w="1276" w:type="dxa"/>
            <w:shd w:val="clear" w:color="auto" w:fill="auto"/>
          </w:tcPr>
          <w:p w:rsidR="0000407B" w:rsidRPr="00F75EF2" w:rsidRDefault="0000407B" w:rsidP="0000407B">
            <w:pPr>
              <w:jc w:val="center"/>
              <w:rPr>
                <w:sz w:val="20"/>
                <w:szCs w:val="20"/>
              </w:rPr>
            </w:pPr>
          </w:p>
        </w:tc>
        <w:tc>
          <w:tcPr>
            <w:tcW w:w="1182" w:type="dxa"/>
            <w:shd w:val="clear" w:color="auto" w:fill="auto"/>
          </w:tcPr>
          <w:p w:rsidR="0000407B" w:rsidRPr="00F75EF2" w:rsidRDefault="0000407B" w:rsidP="0000407B">
            <w:pPr>
              <w:jc w:val="center"/>
              <w:rPr>
                <w:sz w:val="20"/>
                <w:szCs w:val="20"/>
              </w:rPr>
            </w:pPr>
          </w:p>
        </w:tc>
        <w:tc>
          <w:tcPr>
            <w:tcW w:w="1228" w:type="dxa"/>
            <w:shd w:val="clear" w:color="auto" w:fill="auto"/>
          </w:tcPr>
          <w:p w:rsidR="0000407B" w:rsidRPr="00F75EF2" w:rsidRDefault="0000407B" w:rsidP="0000407B">
            <w:pPr>
              <w:jc w:val="center"/>
              <w:rPr>
                <w:sz w:val="20"/>
                <w:szCs w:val="20"/>
              </w:rPr>
            </w:pPr>
          </w:p>
        </w:tc>
      </w:tr>
      <w:tr w:rsidR="0000407B" w:rsidRPr="00F75EF2" w:rsidTr="0000407B">
        <w:tc>
          <w:tcPr>
            <w:tcW w:w="2472" w:type="dxa"/>
            <w:shd w:val="clear" w:color="auto" w:fill="auto"/>
          </w:tcPr>
          <w:p w:rsidR="0000407B" w:rsidRPr="00170271" w:rsidRDefault="0000407B" w:rsidP="0000407B">
            <w:pPr>
              <w:jc w:val="both"/>
              <w:rPr>
                <w:sz w:val="20"/>
                <w:szCs w:val="20"/>
              </w:rPr>
            </w:pPr>
            <w:r w:rsidRPr="00170271">
              <w:rPr>
                <w:b/>
                <w:sz w:val="20"/>
                <w:szCs w:val="20"/>
              </w:rPr>
              <w:t>Подпрограмма «Управление муниципальным  имуществом Шуме</w:t>
            </w:r>
            <w:r w:rsidRPr="00170271">
              <w:rPr>
                <w:b/>
                <w:sz w:val="20"/>
                <w:szCs w:val="20"/>
              </w:rPr>
              <w:t>р</w:t>
            </w:r>
            <w:r w:rsidRPr="00170271">
              <w:rPr>
                <w:b/>
                <w:sz w:val="20"/>
                <w:szCs w:val="20"/>
              </w:rPr>
              <w:t xml:space="preserve">линского района» </w:t>
            </w:r>
          </w:p>
        </w:tc>
        <w:tc>
          <w:tcPr>
            <w:tcW w:w="2124" w:type="dxa"/>
            <w:shd w:val="clear" w:color="auto" w:fill="auto"/>
          </w:tcPr>
          <w:p w:rsidR="0000407B" w:rsidRPr="00170271" w:rsidRDefault="0000407B" w:rsidP="0000407B">
            <w:pPr>
              <w:jc w:val="center"/>
              <w:rPr>
                <w:sz w:val="20"/>
                <w:szCs w:val="20"/>
              </w:rPr>
            </w:pPr>
          </w:p>
        </w:tc>
        <w:tc>
          <w:tcPr>
            <w:tcW w:w="1132" w:type="dxa"/>
            <w:shd w:val="clear" w:color="auto" w:fill="auto"/>
          </w:tcPr>
          <w:p w:rsidR="0000407B" w:rsidRPr="00170271" w:rsidRDefault="0000407B" w:rsidP="0000407B">
            <w:pPr>
              <w:pStyle w:val="ConsPlusCell"/>
              <w:jc w:val="center"/>
              <w:rPr>
                <w:rFonts w:ascii="Times New Roman" w:hAnsi="Times New Roman" w:cs="Times New Roman"/>
              </w:rPr>
            </w:pPr>
          </w:p>
        </w:tc>
        <w:tc>
          <w:tcPr>
            <w:tcW w:w="1132" w:type="dxa"/>
            <w:shd w:val="clear" w:color="auto" w:fill="auto"/>
          </w:tcPr>
          <w:p w:rsidR="0000407B" w:rsidRPr="00170271" w:rsidRDefault="0000407B" w:rsidP="0000407B">
            <w:pPr>
              <w:pStyle w:val="ConsPlusCell"/>
              <w:jc w:val="center"/>
              <w:rPr>
                <w:rFonts w:ascii="Times New Roman" w:hAnsi="Times New Roman" w:cs="Times New Roman"/>
              </w:rPr>
            </w:pPr>
          </w:p>
        </w:tc>
        <w:tc>
          <w:tcPr>
            <w:tcW w:w="2369" w:type="dxa"/>
            <w:shd w:val="clear" w:color="auto" w:fill="auto"/>
          </w:tcPr>
          <w:p w:rsidR="0000407B" w:rsidRPr="00170271" w:rsidRDefault="0000407B" w:rsidP="0000407B">
            <w:pPr>
              <w:jc w:val="center"/>
              <w:rPr>
                <w:sz w:val="20"/>
                <w:szCs w:val="20"/>
              </w:rPr>
            </w:pPr>
            <w:r w:rsidRPr="00170271">
              <w:rPr>
                <w:sz w:val="20"/>
                <w:szCs w:val="20"/>
              </w:rPr>
              <w:t xml:space="preserve"> </w:t>
            </w:r>
            <w:proofErr w:type="spellStart"/>
            <w:r w:rsidRPr="00170271">
              <w:rPr>
                <w:sz w:val="20"/>
                <w:szCs w:val="20"/>
              </w:rPr>
              <w:t>х</w:t>
            </w:r>
            <w:proofErr w:type="spellEnd"/>
          </w:p>
        </w:tc>
        <w:tc>
          <w:tcPr>
            <w:tcW w:w="2219" w:type="dxa"/>
            <w:shd w:val="clear" w:color="auto" w:fill="auto"/>
          </w:tcPr>
          <w:p w:rsidR="0000407B" w:rsidRPr="00FE7E18" w:rsidRDefault="0000407B" w:rsidP="0000407B">
            <w:pPr>
              <w:jc w:val="center"/>
              <w:rPr>
                <w:sz w:val="20"/>
                <w:szCs w:val="20"/>
              </w:rPr>
            </w:pPr>
            <w:proofErr w:type="spellStart"/>
            <w:r w:rsidRPr="00FE7E18">
              <w:rPr>
                <w:sz w:val="20"/>
                <w:szCs w:val="20"/>
              </w:rPr>
              <w:t>х</w:t>
            </w:r>
            <w:proofErr w:type="spellEnd"/>
          </w:p>
        </w:tc>
        <w:tc>
          <w:tcPr>
            <w:tcW w:w="1276" w:type="dxa"/>
            <w:shd w:val="clear" w:color="auto" w:fill="auto"/>
          </w:tcPr>
          <w:p w:rsidR="0000407B" w:rsidRPr="006F1F0E" w:rsidRDefault="0000407B" w:rsidP="0000407B">
            <w:pPr>
              <w:jc w:val="center"/>
              <w:rPr>
                <w:sz w:val="20"/>
                <w:szCs w:val="20"/>
              </w:rPr>
            </w:pPr>
            <w:r w:rsidRPr="006F1F0E">
              <w:rPr>
                <w:sz w:val="20"/>
                <w:szCs w:val="20"/>
              </w:rPr>
              <w:t>80,0</w:t>
            </w:r>
          </w:p>
        </w:tc>
        <w:tc>
          <w:tcPr>
            <w:tcW w:w="1182" w:type="dxa"/>
            <w:shd w:val="clear" w:color="auto" w:fill="auto"/>
          </w:tcPr>
          <w:p w:rsidR="0000407B" w:rsidRPr="006F1F0E" w:rsidRDefault="0000407B" w:rsidP="0000407B">
            <w:pPr>
              <w:jc w:val="center"/>
              <w:rPr>
                <w:sz w:val="20"/>
                <w:szCs w:val="20"/>
              </w:rPr>
            </w:pPr>
            <w:r w:rsidRPr="006F1F0E">
              <w:rPr>
                <w:sz w:val="20"/>
                <w:szCs w:val="20"/>
              </w:rPr>
              <w:t>80,0</w:t>
            </w:r>
          </w:p>
        </w:tc>
        <w:tc>
          <w:tcPr>
            <w:tcW w:w="1228" w:type="dxa"/>
            <w:shd w:val="clear" w:color="auto" w:fill="auto"/>
          </w:tcPr>
          <w:p w:rsidR="0000407B" w:rsidRPr="006F1F0E" w:rsidRDefault="0000407B" w:rsidP="0000407B">
            <w:pPr>
              <w:jc w:val="center"/>
              <w:rPr>
                <w:sz w:val="20"/>
                <w:szCs w:val="20"/>
              </w:rPr>
            </w:pPr>
            <w:r w:rsidRPr="006F1F0E">
              <w:rPr>
                <w:sz w:val="20"/>
                <w:szCs w:val="20"/>
              </w:rPr>
              <w:t>80,0</w:t>
            </w:r>
          </w:p>
        </w:tc>
      </w:tr>
      <w:tr w:rsidR="0000407B" w:rsidRPr="00F75EF2" w:rsidTr="0000407B">
        <w:tc>
          <w:tcPr>
            <w:tcW w:w="2472" w:type="dxa"/>
            <w:shd w:val="clear" w:color="auto" w:fill="auto"/>
          </w:tcPr>
          <w:p w:rsidR="0000407B" w:rsidRPr="00170271" w:rsidRDefault="0000407B" w:rsidP="0000407B">
            <w:pPr>
              <w:jc w:val="both"/>
              <w:rPr>
                <w:sz w:val="20"/>
                <w:szCs w:val="20"/>
              </w:rPr>
            </w:pPr>
          </w:p>
        </w:tc>
        <w:tc>
          <w:tcPr>
            <w:tcW w:w="2124" w:type="dxa"/>
            <w:shd w:val="clear" w:color="auto" w:fill="auto"/>
          </w:tcPr>
          <w:p w:rsidR="0000407B" w:rsidRPr="00170271" w:rsidRDefault="0000407B" w:rsidP="0000407B">
            <w:pPr>
              <w:jc w:val="center"/>
              <w:rPr>
                <w:sz w:val="20"/>
                <w:szCs w:val="20"/>
              </w:rPr>
            </w:pPr>
          </w:p>
        </w:tc>
        <w:tc>
          <w:tcPr>
            <w:tcW w:w="1132" w:type="dxa"/>
            <w:shd w:val="clear" w:color="auto" w:fill="auto"/>
          </w:tcPr>
          <w:p w:rsidR="0000407B" w:rsidRPr="00170271" w:rsidRDefault="0000407B" w:rsidP="0000407B">
            <w:pPr>
              <w:jc w:val="center"/>
              <w:rPr>
                <w:sz w:val="20"/>
                <w:szCs w:val="20"/>
              </w:rPr>
            </w:pPr>
          </w:p>
        </w:tc>
        <w:tc>
          <w:tcPr>
            <w:tcW w:w="1132" w:type="dxa"/>
            <w:shd w:val="clear" w:color="auto" w:fill="auto"/>
          </w:tcPr>
          <w:p w:rsidR="0000407B" w:rsidRPr="00170271" w:rsidRDefault="0000407B" w:rsidP="0000407B">
            <w:pPr>
              <w:jc w:val="center"/>
              <w:rPr>
                <w:sz w:val="20"/>
                <w:szCs w:val="20"/>
              </w:rPr>
            </w:pPr>
          </w:p>
        </w:tc>
        <w:tc>
          <w:tcPr>
            <w:tcW w:w="2369" w:type="dxa"/>
            <w:shd w:val="clear" w:color="auto" w:fill="auto"/>
          </w:tcPr>
          <w:p w:rsidR="0000407B" w:rsidRPr="00170271" w:rsidRDefault="0000407B" w:rsidP="0000407B">
            <w:pPr>
              <w:jc w:val="center"/>
              <w:rPr>
                <w:sz w:val="20"/>
                <w:szCs w:val="20"/>
              </w:rPr>
            </w:pPr>
          </w:p>
        </w:tc>
        <w:tc>
          <w:tcPr>
            <w:tcW w:w="2219" w:type="dxa"/>
            <w:shd w:val="clear" w:color="auto" w:fill="auto"/>
          </w:tcPr>
          <w:p w:rsidR="0000407B" w:rsidRPr="00FE7E18" w:rsidRDefault="0000407B" w:rsidP="0000407B">
            <w:pPr>
              <w:jc w:val="center"/>
              <w:rPr>
                <w:sz w:val="20"/>
                <w:szCs w:val="20"/>
              </w:rPr>
            </w:pPr>
          </w:p>
        </w:tc>
        <w:tc>
          <w:tcPr>
            <w:tcW w:w="1276" w:type="dxa"/>
            <w:shd w:val="clear" w:color="auto" w:fill="auto"/>
          </w:tcPr>
          <w:p w:rsidR="0000407B" w:rsidRPr="008B495E" w:rsidRDefault="0000407B" w:rsidP="0000407B">
            <w:pPr>
              <w:jc w:val="center"/>
              <w:rPr>
                <w:color w:val="4F81BD"/>
                <w:sz w:val="20"/>
                <w:szCs w:val="20"/>
              </w:rPr>
            </w:pPr>
          </w:p>
        </w:tc>
        <w:tc>
          <w:tcPr>
            <w:tcW w:w="1182" w:type="dxa"/>
            <w:shd w:val="clear" w:color="auto" w:fill="auto"/>
          </w:tcPr>
          <w:p w:rsidR="0000407B" w:rsidRPr="008B495E" w:rsidRDefault="0000407B" w:rsidP="0000407B">
            <w:pPr>
              <w:jc w:val="center"/>
              <w:rPr>
                <w:color w:val="4F81BD"/>
                <w:sz w:val="20"/>
                <w:szCs w:val="20"/>
              </w:rPr>
            </w:pPr>
          </w:p>
        </w:tc>
        <w:tc>
          <w:tcPr>
            <w:tcW w:w="1228" w:type="dxa"/>
            <w:shd w:val="clear" w:color="auto" w:fill="auto"/>
          </w:tcPr>
          <w:p w:rsidR="0000407B" w:rsidRPr="008B495E" w:rsidRDefault="0000407B" w:rsidP="0000407B">
            <w:pPr>
              <w:jc w:val="center"/>
              <w:rPr>
                <w:color w:val="4F81BD"/>
                <w:sz w:val="20"/>
                <w:szCs w:val="20"/>
              </w:rPr>
            </w:pPr>
          </w:p>
        </w:tc>
      </w:tr>
      <w:tr w:rsidR="0000407B" w:rsidRPr="00F75EF2" w:rsidTr="0000407B">
        <w:tc>
          <w:tcPr>
            <w:tcW w:w="2472" w:type="dxa"/>
            <w:shd w:val="clear" w:color="auto" w:fill="auto"/>
          </w:tcPr>
          <w:p w:rsidR="0000407B" w:rsidRPr="00170271" w:rsidRDefault="0000407B" w:rsidP="0000407B">
            <w:pPr>
              <w:jc w:val="both"/>
              <w:rPr>
                <w:sz w:val="20"/>
                <w:szCs w:val="20"/>
              </w:rPr>
            </w:pPr>
            <w:r w:rsidRPr="00170271">
              <w:rPr>
                <w:sz w:val="20"/>
                <w:szCs w:val="20"/>
              </w:rPr>
              <w:t xml:space="preserve">Основное мероприятие 1. </w:t>
            </w:r>
            <w:r w:rsidRPr="00170271">
              <w:rPr>
                <w:bCs/>
                <w:sz w:val="20"/>
                <w:szCs w:val="20"/>
              </w:rPr>
              <w:t xml:space="preserve">Создание единой системы учета муниципального имущества Шумерлинского района </w:t>
            </w:r>
          </w:p>
        </w:tc>
        <w:tc>
          <w:tcPr>
            <w:tcW w:w="2124" w:type="dxa"/>
            <w:shd w:val="clear" w:color="auto" w:fill="auto"/>
          </w:tcPr>
          <w:p w:rsidR="0000407B" w:rsidRPr="00170271" w:rsidRDefault="0000407B" w:rsidP="0000407B">
            <w:pPr>
              <w:widowControl w:val="0"/>
              <w:autoSpaceDE w:val="0"/>
              <w:autoSpaceDN w:val="0"/>
              <w:adjustRightInd w:val="0"/>
              <w:jc w:val="both"/>
              <w:rPr>
                <w:sz w:val="20"/>
                <w:szCs w:val="20"/>
              </w:rPr>
            </w:pPr>
            <w:r w:rsidRPr="00170271">
              <w:rPr>
                <w:sz w:val="20"/>
                <w:szCs w:val="20"/>
              </w:rPr>
              <w:t xml:space="preserve">начальник отдела строительства, ЖКХ и имущественных отношений администрации Шумерлинского района Чувашской Республики  </w:t>
            </w:r>
          </w:p>
          <w:p w:rsidR="0000407B" w:rsidRPr="00170271" w:rsidRDefault="0000407B" w:rsidP="0000407B">
            <w:pPr>
              <w:widowControl w:val="0"/>
              <w:autoSpaceDE w:val="0"/>
              <w:autoSpaceDN w:val="0"/>
              <w:adjustRightInd w:val="0"/>
              <w:jc w:val="both"/>
              <w:rPr>
                <w:sz w:val="20"/>
                <w:szCs w:val="20"/>
              </w:rPr>
            </w:pPr>
            <w:r w:rsidRPr="00170271">
              <w:rPr>
                <w:sz w:val="20"/>
                <w:szCs w:val="20"/>
              </w:rPr>
              <w:t xml:space="preserve"> </w:t>
            </w:r>
          </w:p>
        </w:tc>
        <w:tc>
          <w:tcPr>
            <w:tcW w:w="1132" w:type="dxa"/>
            <w:shd w:val="clear" w:color="auto" w:fill="auto"/>
          </w:tcPr>
          <w:p w:rsidR="0000407B" w:rsidRPr="00170271" w:rsidRDefault="0000407B" w:rsidP="0000407B">
            <w:pPr>
              <w:pStyle w:val="ConsPlusCell"/>
              <w:jc w:val="center"/>
              <w:rPr>
                <w:rFonts w:ascii="Times New Roman" w:hAnsi="Times New Roman" w:cs="Times New Roman"/>
              </w:rPr>
            </w:pPr>
            <w:r w:rsidRPr="00170271">
              <w:rPr>
                <w:rFonts w:ascii="Times New Roman" w:hAnsi="Times New Roman" w:cs="Times New Roman"/>
              </w:rPr>
              <w:t xml:space="preserve">01.01.2014   </w:t>
            </w:r>
          </w:p>
        </w:tc>
        <w:tc>
          <w:tcPr>
            <w:tcW w:w="1132" w:type="dxa"/>
            <w:shd w:val="clear" w:color="auto" w:fill="auto"/>
          </w:tcPr>
          <w:p w:rsidR="0000407B" w:rsidRPr="00170271" w:rsidRDefault="0000407B" w:rsidP="0000407B">
            <w:pPr>
              <w:pStyle w:val="ConsPlusCell"/>
              <w:jc w:val="center"/>
              <w:rPr>
                <w:rFonts w:ascii="Times New Roman" w:hAnsi="Times New Roman" w:cs="Times New Roman"/>
              </w:rPr>
            </w:pPr>
            <w:r w:rsidRPr="00170271">
              <w:rPr>
                <w:rFonts w:ascii="Times New Roman" w:hAnsi="Times New Roman"/>
              </w:rPr>
              <w:t xml:space="preserve">31.12.2016   </w:t>
            </w:r>
          </w:p>
        </w:tc>
        <w:tc>
          <w:tcPr>
            <w:tcW w:w="2369" w:type="dxa"/>
            <w:shd w:val="clear" w:color="auto" w:fill="auto"/>
          </w:tcPr>
          <w:p w:rsidR="0000407B" w:rsidRPr="00170271" w:rsidRDefault="0000407B" w:rsidP="0000407B">
            <w:pPr>
              <w:pStyle w:val="ConsPlusCell"/>
              <w:jc w:val="both"/>
              <w:rPr>
                <w:rFonts w:ascii="Times New Roman" w:hAnsi="Times New Roman" w:cs="Times New Roman"/>
              </w:rPr>
            </w:pPr>
            <w:r w:rsidRPr="00170271">
              <w:rPr>
                <w:rFonts w:ascii="Times New Roman" w:hAnsi="Times New Roman" w:cs="Times New Roman"/>
              </w:rPr>
              <w:t xml:space="preserve">прозрачность имущественной деятельности публично-правовых образований, доступность и достоверность информации </w:t>
            </w:r>
            <w:r w:rsidRPr="00170271">
              <w:rPr>
                <w:rFonts w:ascii="Times New Roman" w:hAnsi="Times New Roman"/>
              </w:rPr>
              <w:t xml:space="preserve">о муниципальном имуществе Шумерлинского района  </w:t>
            </w:r>
          </w:p>
        </w:tc>
        <w:tc>
          <w:tcPr>
            <w:tcW w:w="2219" w:type="dxa"/>
            <w:shd w:val="clear" w:color="auto" w:fill="auto"/>
          </w:tcPr>
          <w:p w:rsidR="0000407B" w:rsidRPr="00FE7E18" w:rsidRDefault="0000407B" w:rsidP="0000407B">
            <w:pPr>
              <w:pStyle w:val="ConsPlusCell"/>
              <w:jc w:val="center"/>
              <w:rPr>
                <w:rFonts w:ascii="Times New Roman" w:hAnsi="Times New Roman" w:cs="Times New Roman"/>
              </w:rPr>
            </w:pPr>
            <w:proofErr w:type="spellStart"/>
            <w:r w:rsidRPr="00FE7E18">
              <w:rPr>
                <w:rFonts w:ascii="Times New Roman" w:hAnsi="Times New Roman" w:cs="Times New Roman"/>
              </w:rPr>
              <w:t>х</w:t>
            </w:r>
            <w:proofErr w:type="spellEnd"/>
          </w:p>
        </w:tc>
        <w:tc>
          <w:tcPr>
            <w:tcW w:w="1276" w:type="dxa"/>
            <w:shd w:val="clear" w:color="auto" w:fill="auto"/>
          </w:tcPr>
          <w:p w:rsidR="0000407B" w:rsidRDefault="0000407B" w:rsidP="0000407B">
            <w:pPr>
              <w:pStyle w:val="ConsPlusCell"/>
              <w:jc w:val="center"/>
              <w:rPr>
                <w:rFonts w:ascii="Times New Roman" w:hAnsi="Times New Roman" w:cs="Times New Roman"/>
              </w:rPr>
            </w:pPr>
            <w:r w:rsidRPr="000B3E56">
              <w:rPr>
                <w:rFonts w:ascii="Times New Roman" w:hAnsi="Times New Roman" w:cs="Times New Roman"/>
              </w:rPr>
              <w:t>31,8</w:t>
            </w:r>
          </w:p>
          <w:p w:rsidR="0000407B" w:rsidRPr="000B3E56" w:rsidRDefault="0000407B" w:rsidP="0000407B">
            <w:pPr>
              <w:rPr>
                <w:lang w:eastAsia="en-US"/>
              </w:rPr>
            </w:pPr>
          </w:p>
          <w:p w:rsidR="0000407B" w:rsidRPr="000B3E56" w:rsidRDefault="0000407B" w:rsidP="0000407B">
            <w:pPr>
              <w:rPr>
                <w:lang w:eastAsia="en-US"/>
              </w:rPr>
            </w:pPr>
          </w:p>
          <w:p w:rsidR="0000407B" w:rsidRPr="000B3E56" w:rsidRDefault="0000407B" w:rsidP="0000407B">
            <w:pPr>
              <w:rPr>
                <w:lang w:eastAsia="en-US"/>
              </w:rPr>
            </w:pPr>
          </w:p>
          <w:p w:rsidR="0000407B" w:rsidRDefault="0000407B" w:rsidP="0000407B">
            <w:pPr>
              <w:rPr>
                <w:lang w:eastAsia="en-US"/>
              </w:rPr>
            </w:pPr>
          </w:p>
          <w:p w:rsidR="0000407B" w:rsidRPr="000B3E56" w:rsidRDefault="0000407B" w:rsidP="0000407B">
            <w:pPr>
              <w:rPr>
                <w:lang w:eastAsia="en-US"/>
              </w:rPr>
            </w:pPr>
          </w:p>
        </w:tc>
        <w:tc>
          <w:tcPr>
            <w:tcW w:w="1182" w:type="dxa"/>
            <w:shd w:val="clear" w:color="auto" w:fill="auto"/>
          </w:tcPr>
          <w:p w:rsidR="0000407B" w:rsidRPr="000B3E56" w:rsidRDefault="0000407B" w:rsidP="0000407B">
            <w:pPr>
              <w:pStyle w:val="ConsPlusCell"/>
              <w:jc w:val="center"/>
              <w:rPr>
                <w:rFonts w:ascii="Times New Roman" w:hAnsi="Times New Roman" w:cs="Times New Roman"/>
              </w:rPr>
            </w:pPr>
            <w:r w:rsidRPr="000B3E56">
              <w:rPr>
                <w:rFonts w:ascii="Times New Roman" w:hAnsi="Times New Roman" w:cs="Times New Roman"/>
              </w:rPr>
              <w:t>-</w:t>
            </w:r>
          </w:p>
        </w:tc>
        <w:tc>
          <w:tcPr>
            <w:tcW w:w="1228" w:type="dxa"/>
            <w:shd w:val="clear" w:color="auto" w:fill="auto"/>
          </w:tcPr>
          <w:p w:rsidR="0000407B" w:rsidRPr="000B3E56" w:rsidRDefault="0000407B" w:rsidP="0000407B">
            <w:pPr>
              <w:pStyle w:val="ConsPlusCell"/>
              <w:jc w:val="center"/>
              <w:rPr>
                <w:rFonts w:ascii="Times New Roman" w:hAnsi="Times New Roman" w:cs="Times New Roman"/>
              </w:rPr>
            </w:pPr>
            <w:r w:rsidRPr="000B3E56">
              <w:rPr>
                <w:rFonts w:ascii="Times New Roman" w:hAnsi="Times New Roman" w:cs="Times New Roman"/>
              </w:rPr>
              <w:t>-</w:t>
            </w:r>
          </w:p>
          <w:p w:rsidR="0000407B" w:rsidRPr="000B3E56" w:rsidRDefault="0000407B" w:rsidP="0000407B">
            <w:pPr>
              <w:pStyle w:val="ConsPlusCell"/>
              <w:jc w:val="center"/>
              <w:rPr>
                <w:rFonts w:ascii="Times New Roman" w:hAnsi="Times New Roman" w:cs="Times New Roman"/>
              </w:rPr>
            </w:pPr>
          </w:p>
        </w:tc>
      </w:tr>
      <w:tr w:rsidR="0000407B" w:rsidRPr="00F75EF2" w:rsidTr="0000407B">
        <w:tc>
          <w:tcPr>
            <w:tcW w:w="2472" w:type="dxa"/>
            <w:shd w:val="clear" w:color="auto" w:fill="auto"/>
          </w:tcPr>
          <w:p w:rsidR="0000407B" w:rsidRPr="008B495E" w:rsidRDefault="0000407B" w:rsidP="0000407B">
            <w:pPr>
              <w:jc w:val="both"/>
              <w:rPr>
                <w:color w:val="4F81BD"/>
                <w:sz w:val="20"/>
                <w:szCs w:val="20"/>
              </w:rPr>
            </w:pPr>
          </w:p>
        </w:tc>
        <w:tc>
          <w:tcPr>
            <w:tcW w:w="2124" w:type="dxa"/>
            <w:shd w:val="clear" w:color="auto" w:fill="auto"/>
          </w:tcPr>
          <w:p w:rsidR="0000407B" w:rsidRPr="008B495E" w:rsidRDefault="0000407B" w:rsidP="0000407B">
            <w:pPr>
              <w:jc w:val="center"/>
              <w:rPr>
                <w:color w:val="4F81BD"/>
                <w:sz w:val="20"/>
                <w:szCs w:val="20"/>
              </w:rPr>
            </w:pPr>
          </w:p>
        </w:tc>
        <w:tc>
          <w:tcPr>
            <w:tcW w:w="1132" w:type="dxa"/>
            <w:shd w:val="clear" w:color="auto" w:fill="auto"/>
          </w:tcPr>
          <w:p w:rsidR="0000407B" w:rsidRPr="008B495E" w:rsidRDefault="0000407B" w:rsidP="0000407B">
            <w:pPr>
              <w:jc w:val="center"/>
              <w:rPr>
                <w:color w:val="4F81BD"/>
                <w:sz w:val="20"/>
                <w:szCs w:val="20"/>
              </w:rPr>
            </w:pPr>
          </w:p>
        </w:tc>
        <w:tc>
          <w:tcPr>
            <w:tcW w:w="1132" w:type="dxa"/>
            <w:shd w:val="clear" w:color="auto" w:fill="auto"/>
          </w:tcPr>
          <w:p w:rsidR="0000407B" w:rsidRPr="008B495E" w:rsidRDefault="0000407B" w:rsidP="0000407B">
            <w:pPr>
              <w:jc w:val="center"/>
              <w:rPr>
                <w:color w:val="4F81BD"/>
                <w:sz w:val="20"/>
                <w:szCs w:val="20"/>
              </w:rPr>
            </w:pPr>
          </w:p>
        </w:tc>
        <w:tc>
          <w:tcPr>
            <w:tcW w:w="2369" w:type="dxa"/>
            <w:shd w:val="clear" w:color="auto" w:fill="auto"/>
          </w:tcPr>
          <w:p w:rsidR="0000407B" w:rsidRPr="008B495E" w:rsidRDefault="0000407B" w:rsidP="0000407B">
            <w:pPr>
              <w:jc w:val="center"/>
              <w:rPr>
                <w:color w:val="4F81BD"/>
                <w:sz w:val="20"/>
                <w:szCs w:val="20"/>
              </w:rPr>
            </w:pPr>
          </w:p>
        </w:tc>
        <w:tc>
          <w:tcPr>
            <w:tcW w:w="2219" w:type="dxa"/>
            <w:shd w:val="clear" w:color="auto" w:fill="auto"/>
          </w:tcPr>
          <w:p w:rsidR="0000407B" w:rsidRPr="008B495E" w:rsidRDefault="0000407B" w:rsidP="0000407B">
            <w:pPr>
              <w:jc w:val="center"/>
              <w:rPr>
                <w:color w:val="4F81BD"/>
                <w:sz w:val="20"/>
                <w:szCs w:val="20"/>
              </w:rPr>
            </w:pPr>
          </w:p>
        </w:tc>
        <w:tc>
          <w:tcPr>
            <w:tcW w:w="1276" w:type="dxa"/>
            <w:shd w:val="clear" w:color="auto" w:fill="auto"/>
          </w:tcPr>
          <w:p w:rsidR="0000407B" w:rsidRPr="000B3E56" w:rsidRDefault="0000407B" w:rsidP="0000407B">
            <w:pPr>
              <w:jc w:val="center"/>
              <w:rPr>
                <w:sz w:val="20"/>
                <w:szCs w:val="20"/>
              </w:rPr>
            </w:pPr>
          </w:p>
        </w:tc>
        <w:tc>
          <w:tcPr>
            <w:tcW w:w="1182" w:type="dxa"/>
            <w:shd w:val="clear" w:color="auto" w:fill="auto"/>
          </w:tcPr>
          <w:p w:rsidR="0000407B" w:rsidRPr="000B3E56" w:rsidRDefault="0000407B" w:rsidP="0000407B">
            <w:pPr>
              <w:jc w:val="center"/>
              <w:rPr>
                <w:sz w:val="20"/>
                <w:szCs w:val="20"/>
              </w:rPr>
            </w:pPr>
          </w:p>
        </w:tc>
        <w:tc>
          <w:tcPr>
            <w:tcW w:w="1228" w:type="dxa"/>
            <w:shd w:val="clear" w:color="auto" w:fill="auto"/>
          </w:tcPr>
          <w:p w:rsidR="0000407B" w:rsidRPr="000B3E56" w:rsidRDefault="0000407B" w:rsidP="0000407B">
            <w:pPr>
              <w:jc w:val="center"/>
              <w:rPr>
                <w:sz w:val="20"/>
                <w:szCs w:val="20"/>
              </w:rPr>
            </w:pPr>
          </w:p>
        </w:tc>
      </w:tr>
      <w:tr w:rsidR="0000407B" w:rsidRPr="00F75EF2" w:rsidTr="0000407B">
        <w:tc>
          <w:tcPr>
            <w:tcW w:w="2472" w:type="dxa"/>
            <w:shd w:val="clear" w:color="auto" w:fill="auto"/>
          </w:tcPr>
          <w:p w:rsidR="0000407B" w:rsidRPr="008B495E" w:rsidRDefault="0000407B" w:rsidP="0000407B">
            <w:pPr>
              <w:jc w:val="both"/>
              <w:rPr>
                <w:color w:val="4F81BD"/>
                <w:sz w:val="20"/>
                <w:szCs w:val="20"/>
              </w:rPr>
            </w:pPr>
          </w:p>
        </w:tc>
        <w:tc>
          <w:tcPr>
            <w:tcW w:w="2124" w:type="dxa"/>
            <w:shd w:val="clear" w:color="auto" w:fill="auto"/>
          </w:tcPr>
          <w:p w:rsidR="0000407B" w:rsidRPr="008B495E" w:rsidRDefault="0000407B" w:rsidP="0000407B">
            <w:pPr>
              <w:jc w:val="both"/>
              <w:rPr>
                <w:color w:val="4F81BD"/>
                <w:sz w:val="20"/>
                <w:szCs w:val="20"/>
              </w:rPr>
            </w:pPr>
          </w:p>
        </w:tc>
        <w:tc>
          <w:tcPr>
            <w:tcW w:w="1132" w:type="dxa"/>
            <w:shd w:val="clear" w:color="auto" w:fill="auto"/>
          </w:tcPr>
          <w:p w:rsidR="0000407B" w:rsidRPr="008B495E" w:rsidRDefault="0000407B" w:rsidP="0000407B">
            <w:pPr>
              <w:jc w:val="center"/>
              <w:rPr>
                <w:color w:val="4F81BD"/>
                <w:sz w:val="20"/>
                <w:szCs w:val="20"/>
              </w:rPr>
            </w:pPr>
          </w:p>
        </w:tc>
        <w:tc>
          <w:tcPr>
            <w:tcW w:w="1132" w:type="dxa"/>
            <w:shd w:val="clear" w:color="auto" w:fill="auto"/>
          </w:tcPr>
          <w:p w:rsidR="0000407B" w:rsidRPr="008B495E" w:rsidRDefault="0000407B" w:rsidP="0000407B">
            <w:pPr>
              <w:jc w:val="center"/>
              <w:rPr>
                <w:color w:val="4F81BD"/>
                <w:sz w:val="20"/>
                <w:szCs w:val="20"/>
              </w:rPr>
            </w:pPr>
          </w:p>
        </w:tc>
        <w:tc>
          <w:tcPr>
            <w:tcW w:w="2369" w:type="dxa"/>
            <w:shd w:val="clear" w:color="auto" w:fill="auto"/>
          </w:tcPr>
          <w:p w:rsidR="0000407B" w:rsidRPr="008B495E" w:rsidRDefault="0000407B" w:rsidP="0000407B">
            <w:pPr>
              <w:jc w:val="center"/>
              <w:rPr>
                <w:color w:val="4F81BD"/>
                <w:sz w:val="20"/>
                <w:szCs w:val="20"/>
              </w:rPr>
            </w:pPr>
          </w:p>
        </w:tc>
        <w:tc>
          <w:tcPr>
            <w:tcW w:w="2219" w:type="dxa"/>
            <w:shd w:val="clear" w:color="auto" w:fill="auto"/>
          </w:tcPr>
          <w:p w:rsidR="0000407B" w:rsidRPr="008B495E" w:rsidRDefault="0000407B" w:rsidP="0000407B">
            <w:pPr>
              <w:jc w:val="center"/>
              <w:rPr>
                <w:color w:val="4F81BD"/>
                <w:sz w:val="20"/>
                <w:szCs w:val="20"/>
              </w:rPr>
            </w:pPr>
          </w:p>
        </w:tc>
        <w:tc>
          <w:tcPr>
            <w:tcW w:w="1276" w:type="dxa"/>
            <w:shd w:val="clear" w:color="auto" w:fill="auto"/>
          </w:tcPr>
          <w:p w:rsidR="0000407B" w:rsidRPr="000B3E56" w:rsidRDefault="0000407B" w:rsidP="0000407B">
            <w:pPr>
              <w:jc w:val="center"/>
              <w:rPr>
                <w:sz w:val="20"/>
                <w:szCs w:val="20"/>
              </w:rPr>
            </w:pPr>
          </w:p>
        </w:tc>
        <w:tc>
          <w:tcPr>
            <w:tcW w:w="1182" w:type="dxa"/>
            <w:shd w:val="clear" w:color="auto" w:fill="auto"/>
          </w:tcPr>
          <w:p w:rsidR="0000407B" w:rsidRPr="000B3E56" w:rsidRDefault="0000407B" w:rsidP="0000407B">
            <w:pPr>
              <w:jc w:val="center"/>
              <w:rPr>
                <w:sz w:val="20"/>
                <w:szCs w:val="20"/>
              </w:rPr>
            </w:pPr>
          </w:p>
        </w:tc>
        <w:tc>
          <w:tcPr>
            <w:tcW w:w="1228" w:type="dxa"/>
            <w:shd w:val="clear" w:color="auto" w:fill="auto"/>
          </w:tcPr>
          <w:p w:rsidR="0000407B" w:rsidRPr="000B3E56" w:rsidRDefault="0000407B" w:rsidP="0000407B">
            <w:pPr>
              <w:jc w:val="center"/>
              <w:rPr>
                <w:sz w:val="20"/>
                <w:szCs w:val="20"/>
              </w:rPr>
            </w:pPr>
          </w:p>
        </w:tc>
      </w:tr>
      <w:tr w:rsidR="0000407B" w:rsidRPr="00F75EF2" w:rsidTr="0000407B">
        <w:tc>
          <w:tcPr>
            <w:tcW w:w="2472" w:type="dxa"/>
            <w:shd w:val="clear" w:color="auto" w:fill="auto"/>
          </w:tcPr>
          <w:p w:rsidR="0000407B" w:rsidRPr="00170271" w:rsidRDefault="0000407B" w:rsidP="0000407B">
            <w:pPr>
              <w:widowControl w:val="0"/>
              <w:autoSpaceDE w:val="0"/>
              <w:autoSpaceDN w:val="0"/>
              <w:adjustRightInd w:val="0"/>
              <w:jc w:val="both"/>
              <w:rPr>
                <w:bCs/>
                <w:sz w:val="20"/>
                <w:szCs w:val="20"/>
              </w:rPr>
            </w:pPr>
            <w:r w:rsidRPr="00170271">
              <w:rPr>
                <w:bCs/>
                <w:sz w:val="20"/>
                <w:szCs w:val="20"/>
              </w:rPr>
              <w:t>Основное меропри</w:t>
            </w:r>
            <w:r w:rsidRPr="00170271">
              <w:rPr>
                <w:bCs/>
                <w:sz w:val="20"/>
                <w:szCs w:val="20"/>
              </w:rPr>
              <w:t>я</w:t>
            </w:r>
            <w:r w:rsidRPr="00170271">
              <w:rPr>
                <w:bCs/>
                <w:sz w:val="20"/>
                <w:szCs w:val="20"/>
              </w:rPr>
              <w:t xml:space="preserve">тие 2. </w:t>
            </w:r>
          </w:p>
          <w:p w:rsidR="0000407B" w:rsidRPr="00170271" w:rsidRDefault="0000407B" w:rsidP="0000407B">
            <w:pPr>
              <w:jc w:val="both"/>
              <w:rPr>
                <w:sz w:val="20"/>
                <w:szCs w:val="20"/>
              </w:rPr>
            </w:pPr>
            <w:r w:rsidRPr="00170271">
              <w:rPr>
                <w:rFonts w:eastAsia="Calibri"/>
                <w:bCs/>
                <w:sz w:val="20"/>
                <w:szCs w:val="20"/>
              </w:rPr>
              <w:t>Формирование эффективного муниципального се</w:t>
            </w:r>
            <w:r w:rsidRPr="00170271">
              <w:rPr>
                <w:rFonts w:eastAsia="Calibri"/>
                <w:bCs/>
                <w:sz w:val="20"/>
                <w:szCs w:val="20"/>
              </w:rPr>
              <w:t>к</w:t>
            </w:r>
            <w:r w:rsidRPr="00170271">
              <w:rPr>
                <w:rFonts w:eastAsia="Calibri"/>
                <w:bCs/>
                <w:sz w:val="20"/>
                <w:szCs w:val="20"/>
              </w:rPr>
              <w:t xml:space="preserve">тора </w:t>
            </w:r>
          </w:p>
        </w:tc>
        <w:tc>
          <w:tcPr>
            <w:tcW w:w="2124" w:type="dxa"/>
            <w:shd w:val="clear" w:color="auto" w:fill="auto"/>
          </w:tcPr>
          <w:p w:rsidR="0000407B" w:rsidRPr="00170271" w:rsidRDefault="0000407B" w:rsidP="0000407B">
            <w:pPr>
              <w:widowControl w:val="0"/>
              <w:autoSpaceDE w:val="0"/>
              <w:autoSpaceDN w:val="0"/>
              <w:adjustRightInd w:val="0"/>
              <w:jc w:val="both"/>
              <w:rPr>
                <w:sz w:val="20"/>
                <w:szCs w:val="20"/>
              </w:rPr>
            </w:pPr>
            <w:r w:rsidRPr="00170271">
              <w:rPr>
                <w:sz w:val="20"/>
                <w:szCs w:val="20"/>
              </w:rPr>
              <w:t>начальник отдела строительства, ЖКХ и имущественных отношений администрации Шумерлинского района Чувашской Республики</w:t>
            </w:r>
          </w:p>
          <w:p w:rsidR="0000407B" w:rsidRPr="00170271" w:rsidRDefault="0000407B" w:rsidP="0000407B">
            <w:pPr>
              <w:widowControl w:val="0"/>
              <w:autoSpaceDE w:val="0"/>
              <w:autoSpaceDN w:val="0"/>
              <w:adjustRightInd w:val="0"/>
              <w:jc w:val="both"/>
              <w:rPr>
                <w:sz w:val="20"/>
                <w:szCs w:val="20"/>
              </w:rPr>
            </w:pPr>
          </w:p>
        </w:tc>
        <w:tc>
          <w:tcPr>
            <w:tcW w:w="1132" w:type="dxa"/>
            <w:shd w:val="clear" w:color="auto" w:fill="auto"/>
          </w:tcPr>
          <w:p w:rsidR="0000407B" w:rsidRPr="00170271" w:rsidRDefault="0000407B" w:rsidP="0000407B">
            <w:pPr>
              <w:pStyle w:val="ConsPlusCell"/>
              <w:jc w:val="center"/>
              <w:rPr>
                <w:rFonts w:ascii="Times New Roman" w:hAnsi="Times New Roman" w:cs="Times New Roman"/>
              </w:rPr>
            </w:pPr>
            <w:r w:rsidRPr="00170271">
              <w:rPr>
                <w:rFonts w:ascii="Times New Roman" w:hAnsi="Times New Roman"/>
              </w:rPr>
              <w:t>01.01.2014</w:t>
            </w:r>
          </w:p>
        </w:tc>
        <w:tc>
          <w:tcPr>
            <w:tcW w:w="1132" w:type="dxa"/>
            <w:shd w:val="clear" w:color="auto" w:fill="auto"/>
          </w:tcPr>
          <w:p w:rsidR="0000407B" w:rsidRPr="00170271" w:rsidRDefault="0000407B" w:rsidP="0000407B">
            <w:pPr>
              <w:pStyle w:val="ConsPlusCell"/>
              <w:jc w:val="center"/>
              <w:rPr>
                <w:rFonts w:ascii="Times New Roman" w:hAnsi="Times New Roman" w:cs="Times New Roman"/>
              </w:rPr>
            </w:pPr>
            <w:r w:rsidRPr="00170271">
              <w:rPr>
                <w:rFonts w:ascii="Times New Roman" w:hAnsi="Times New Roman"/>
              </w:rPr>
              <w:t xml:space="preserve">31.12.2016   </w:t>
            </w:r>
          </w:p>
        </w:tc>
        <w:tc>
          <w:tcPr>
            <w:tcW w:w="2369" w:type="dxa"/>
            <w:shd w:val="clear" w:color="auto" w:fill="auto"/>
          </w:tcPr>
          <w:p w:rsidR="0000407B" w:rsidRPr="00170271" w:rsidRDefault="0000407B" w:rsidP="0000407B">
            <w:pPr>
              <w:pStyle w:val="ConsPlusCell"/>
              <w:jc w:val="both"/>
              <w:rPr>
                <w:rFonts w:ascii="Times New Roman" w:hAnsi="Times New Roman" w:cs="Times New Roman"/>
              </w:rPr>
            </w:pPr>
            <w:r w:rsidRPr="00170271">
              <w:rPr>
                <w:rFonts w:ascii="Times New Roman" w:hAnsi="Times New Roman" w:cs="Times New Roman"/>
              </w:rPr>
              <w:t xml:space="preserve">обеспечение эффективного функционирования муниципального сектора, рационального  использования муниципального имущества Шумерлинского района  </w:t>
            </w:r>
          </w:p>
        </w:tc>
        <w:tc>
          <w:tcPr>
            <w:tcW w:w="2219" w:type="dxa"/>
            <w:shd w:val="clear" w:color="auto" w:fill="auto"/>
          </w:tcPr>
          <w:p w:rsidR="0000407B" w:rsidRPr="00FE7E18" w:rsidRDefault="0000407B" w:rsidP="0000407B">
            <w:pPr>
              <w:pStyle w:val="ConsPlusCell"/>
              <w:jc w:val="center"/>
              <w:rPr>
                <w:rFonts w:ascii="Times New Roman" w:hAnsi="Times New Roman" w:cs="Times New Roman"/>
              </w:rPr>
            </w:pPr>
            <w:proofErr w:type="spellStart"/>
            <w:r w:rsidRPr="00FE7E18">
              <w:rPr>
                <w:rFonts w:ascii="Times New Roman" w:hAnsi="Times New Roman" w:cs="Times New Roman"/>
              </w:rPr>
              <w:t>х</w:t>
            </w:r>
            <w:proofErr w:type="spellEnd"/>
          </w:p>
        </w:tc>
        <w:tc>
          <w:tcPr>
            <w:tcW w:w="1276" w:type="dxa"/>
            <w:shd w:val="clear" w:color="auto" w:fill="auto"/>
          </w:tcPr>
          <w:p w:rsidR="0000407B" w:rsidRPr="000B3E56" w:rsidRDefault="0000407B" w:rsidP="0000407B">
            <w:pPr>
              <w:pStyle w:val="ConsPlusCell"/>
              <w:jc w:val="center"/>
              <w:rPr>
                <w:rFonts w:ascii="Times New Roman" w:hAnsi="Times New Roman" w:cs="Times New Roman"/>
              </w:rPr>
            </w:pPr>
            <w:proofErr w:type="spellStart"/>
            <w:r>
              <w:rPr>
                <w:rFonts w:ascii="Times New Roman" w:hAnsi="Times New Roman" w:cs="Times New Roman"/>
              </w:rPr>
              <w:t>х</w:t>
            </w:r>
            <w:proofErr w:type="spellEnd"/>
          </w:p>
        </w:tc>
        <w:tc>
          <w:tcPr>
            <w:tcW w:w="1182" w:type="dxa"/>
            <w:shd w:val="clear" w:color="auto" w:fill="auto"/>
          </w:tcPr>
          <w:p w:rsidR="0000407B" w:rsidRPr="000B3E56" w:rsidRDefault="0000407B" w:rsidP="0000407B">
            <w:pPr>
              <w:pStyle w:val="ConsPlusCell"/>
              <w:jc w:val="center"/>
              <w:rPr>
                <w:rFonts w:ascii="Times New Roman" w:hAnsi="Times New Roman" w:cs="Times New Roman"/>
              </w:rPr>
            </w:pPr>
            <w:proofErr w:type="spellStart"/>
            <w:r>
              <w:rPr>
                <w:rFonts w:ascii="Times New Roman" w:hAnsi="Times New Roman" w:cs="Times New Roman"/>
              </w:rPr>
              <w:t>х</w:t>
            </w:r>
            <w:proofErr w:type="spellEnd"/>
          </w:p>
        </w:tc>
        <w:tc>
          <w:tcPr>
            <w:tcW w:w="1228" w:type="dxa"/>
            <w:shd w:val="clear" w:color="auto" w:fill="auto"/>
          </w:tcPr>
          <w:p w:rsidR="0000407B" w:rsidRPr="000B3E56" w:rsidRDefault="0000407B" w:rsidP="0000407B">
            <w:pPr>
              <w:pStyle w:val="ConsPlusCell"/>
              <w:jc w:val="center"/>
              <w:rPr>
                <w:rFonts w:ascii="Times New Roman" w:hAnsi="Times New Roman" w:cs="Times New Roman"/>
              </w:rPr>
            </w:pPr>
            <w:proofErr w:type="spellStart"/>
            <w:r>
              <w:rPr>
                <w:rFonts w:ascii="Times New Roman" w:hAnsi="Times New Roman" w:cs="Times New Roman"/>
              </w:rPr>
              <w:t>х</w:t>
            </w:r>
            <w:proofErr w:type="spellEnd"/>
          </w:p>
        </w:tc>
      </w:tr>
      <w:tr w:rsidR="0000407B" w:rsidRPr="00F75EF2" w:rsidTr="0000407B">
        <w:tc>
          <w:tcPr>
            <w:tcW w:w="2472" w:type="dxa"/>
            <w:shd w:val="clear" w:color="auto" w:fill="auto"/>
          </w:tcPr>
          <w:p w:rsidR="0000407B" w:rsidRPr="008B495E" w:rsidRDefault="0000407B" w:rsidP="0000407B">
            <w:pPr>
              <w:jc w:val="both"/>
              <w:rPr>
                <w:color w:val="4F81BD"/>
                <w:sz w:val="20"/>
                <w:szCs w:val="20"/>
              </w:rPr>
            </w:pPr>
          </w:p>
        </w:tc>
        <w:tc>
          <w:tcPr>
            <w:tcW w:w="2124" w:type="dxa"/>
            <w:shd w:val="clear" w:color="auto" w:fill="auto"/>
          </w:tcPr>
          <w:p w:rsidR="0000407B" w:rsidRPr="008B495E" w:rsidRDefault="0000407B" w:rsidP="0000407B">
            <w:pPr>
              <w:jc w:val="center"/>
              <w:rPr>
                <w:color w:val="4F81BD"/>
                <w:sz w:val="20"/>
                <w:szCs w:val="20"/>
              </w:rPr>
            </w:pPr>
          </w:p>
        </w:tc>
        <w:tc>
          <w:tcPr>
            <w:tcW w:w="1132" w:type="dxa"/>
            <w:shd w:val="clear" w:color="auto" w:fill="auto"/>
          </w:tcPr>
          <w:p w:rsidR="0000407B" w:rsidRPr="008B495E" w:rsidRDefault="0000407B" w:rsidP="0000407B">
            <w:pPr>
              <w:jc w:val="center"/>
              <w:rPr>
                <w:color w:val="4F81BD"/>
                <w:sz w:val="20"/>
                <w:szCs w:val="20"/>
              </w:rPr>
            </w:pPr>
          </w:p>
        </w:tc>
        <w:tc>
          <w:tcPr>
            <w:tcW w:w="1132" w:type="dxa"/>
            <w:shd w:val="clear" w:color="auto" w:fill="auto"/>
          </w:tcPr>
          <w:p w:rsidR="0000407B" w:rsidRPr="008B495E" w:rsidRDefault="0000407B" w:rsidP="0000407B">
            <w:pPr>
              <w:jc w:val="center"/>
              <w:rPr>
                <w:color w:val="4F81BD"/>
                <w:sz w:val="20"/>
                <w:szCs w:val="20"/>
              </w:rPr>
            </w:pPr>
          </w:p>
        </w:tc>
        <w:tc>
          <w:tcPr>
            <w:tcW w:w="2369" w:type="dxa"/>
            <w:shd w:val="clear" w:color="auto" w:fill="auto"/>
          </w:tcPr>
          <w:p w:rsidR="0000407B" w:rsidRPr="008B495E" w:rsidRDefault="0000407B" w:rsidP="0000407B">
            <w:pPr>
              <w:jc w:val="center"/>
              <w:rPr>
                <w:color w:val="4F81BD"/>
                <w:sz w:val="20"/>
                <w:szCs w:val="20"/>
              </w:rPr>
            </w:pPr>
          </w:p>
        </w:tc>
        <w:tc>
          <w:tcPr>
            <w:tcW w:w="2219" w:type="dxa"/>
            <w:shd w:val="clear" w:color="auto" w:fill="auto"/>
          </w:tcPr>
          <w:p w:rsidR="0000407B" w:rsidRPr="008B495E" w:rsidRDefault="0000407B" w:rsidP="0000407B">
            <w:pPr>
              <w:jc w:val="center"/>
              <w:rPr>
                <w:color w:val="4F81BD"/>
                <w:sz w:val="20"/>
                <w:szCs w:val="20"/>
              </w:rPr>
            </w:pPr>
          </w:p>
        </w:tc>
        <w:tc>
          <w:tcPr>
            <w:tcW w:w="1276" w:type="dxa"/>
            <w:shd w:val="clear" w:color="auto" w:fill="auto"/>
          </w:tcPr>
          <w:p w:rsidR="0000407B" w:rsidRPr="008B495E" w:rsidRDefault="0000407B" w:rsidP="0000407B">
            <w:pPr>
              <w:jc w:val="center"/>
              <w:rPr>
                <w:color w:val="4F81BD"/>
                <w:sz w:val="20"/>
                <w:szCs w:val="20"/>
              </w:rPr>
            </w:pPr>
          </w:p>
        </w:tc>
        <w:tc>
          <w:tcPr>
            <w:tcW w:w="1182" w:type="dxa"/>
            <w:shd w:val="clear" w:color="auto" w:fill="auto"/>
          </w:tcPr>
          <w:p w:rsidR="0000407B" w:rsidRPr="008B495E" w:rsidRDefault="0000407B" w:rsidP="0000407B">
            <w:pPr>
              <w:jc w:val="center"/>
              <w:rPr>
                <w:color w:val="4F81BD"/>
                <w:sz w:val="20"/>
                <w:szCs w:val="20"/>
              </w:rPr>
            </w:pPr>
          </w:p>
        </w:tc>
        <w:tc>
          <w:tcPr>
            <w:tcW w:w="1228" w:type="dxa"/>
            <w:shd w:val="clear" w:color="auto" w:fill="auto"/>
          </w:tcPr>
          <w:p w:rsidR="0000407B" w:rsidRPr="008B495E" w:rsidRDefault="0000407B" w:rsidP="0000407B">
            <w:pPr>
              <w:jc w:val="center"/>
              <w:rPr>
                <w:color w:val="4F81BD"/>
                <w:sz w:val="20"/>
                <w:szCs w:val="20"/>
              </w:rPr>
            </w:pPr>
          </w:p>
        </w:tc>
      </w:tr>
      <w:tr w:rsidR="0000407B" w:rsidRPr="00F75EF2" w:rsidTr="0000407B">
        <w:tc>
          <w:tcPr>
            <w:tcW w:w="2472" w:type="dxa"/>
            <w:shd w:val="clear" w:color="auto" w:fill="auto"/>
          </w:tcPr>
          <w:p w:rsidR="0000407B" w:rsidRPr="008B495E" w:rsidRDefault="0000407B" w:rsidP="0000407B">
            <w:pPr>
              <w:jc w:val="both"/>
              <w:rPr>
                <w:color w:val="4F81BD"/>
                <w:sz w:val="20"/>
                <w:szCs w:val="20"/>
              </w:rPr>
            </w:pPr>
          </w:p>
        </w:tc>
        <w:tc>
          <w:tcPr>
            <w:tcW w:w="2124" w:type="dxa"/>
            <w:shd w:val="clear" w:color="auto" w:fill="auto"/>
          </w:tcPr>
          <w:p w:rsidR="0000407B" w:rsidRPr="008B495E" w:rsidRDefault="0000407B" w:rsidP="0000407B">
            <w:pPr>
              <w:jc w:val="center"/>
              <w:rPr>
                <w:color w:val="4F81BD"/>
                <w:sz w:val="20"/>
                <w:szCs w:val="20"/>
              </w:rPr>
            </w:pPr>
          </w:p>
        </w:tc>
        <w:tc>
          <w:tcPr>
            <w:tcW w:w="1132" w:type="dxa"/>
            <w:shd w:val="clear" w:color="auto" w:fill="auto"/>
          </w:tcPr>
          <w:p w:rsidR="0000407B" w:rsidRPr="008B495E" w:rsidRDefault="0000407B" w:rsidP="0000407B">
            <w:pPr>
              <w:jc w:val="center"/>
              <w:rPr>
                <w:color w:val="4F81BD"/>
                <w:sz w:val="20"/>
                <w:szCs w:val="20"/>
              </w:rPr>
            </w:pPr>
          </w:p>
        </w:tc>
        <w:tc>
          <w:tcPr>
            <w:tcW w:w="1132" w:type="dxa"/>
            <w:shd w:val="clear" w:color="auto" w:fill="auto"/>
          </w:tcPr>
          <w:p w:rsidR="0000407B" w:rsidRPr="008B495E" w:rsidRDefault="0000407B" w:rsidP="0000407B">
            <w:pPr>
              <w:jc w:val="center"/>
              <w:rPr>
                <w:color w:val="4F81BD"/>
                <w:sz w:val="20"/>
                <w:szCs w:val="20"/>
              </w:rPr>
            </w:pPr>
          </w:p>
        </w:tc>
        <w:tc>
          <w:tcPr>
            <w:tcW w:w="2369" w:type="dxa"/>
            <w:shd w:val="clear" w:color="auto" w:fill="auto"/>
          </w:tcPr>
          <w:p w:rsidR="0000407B" w:rsidRPr="008B495E" w:rsidRDefault="0000407B" w:rsidP="0000407B">
            <w:pPr>
              <w:jc w:val="center"/>
              <w:rPr>
                <w:color w:val="4F81BD"/>
                <w:sz w:val="20"/>
                <w:szCs w:val="20"/>
              </w:rPr>
            </w:pPr>
          </w:p>
        </w:tc>
        <w:tc>
          <w:tcPr>
            <w:tcW w:w="2219" w:type="dxa"/>
            <w:shd w:val="clear" w:color="auto" w:fill="auto"/>
          </w:tcPr>
          <w:p w:rsidR="0000407B" w:rsidRPr="008B495E" w:rsidRDefault="0000407B" w:rsidP="0000407B">
            <w:pPr>
              <w:jc w:val="center"/>
              <w:rPr>
                <w:color w:val="4F81BD"/>
                <w:sz w:val="20"/>
                <w:szCs w:val="20"/>
              </w:rPr>
            </w:pPr>
          </w:p>
        </w:tc>
        <w:tc>
          <w:tcPr>
            <w:tcW w:w="1276" w:type="dxa"/>
            <w:shd w:val="clear" w:color="auto" w:fill="auto"/>
          </w:tcPr>
          <w:p w:rsidR="0000407B" w:rsidRPr="008B495E" w:rsidRDefault="0000407B" w:rsidP="0000407B">
            <w:pPr>
              <w:jc w:val="center"/>
              <w:rPr>
                <w:color w:val="4F81BD"/>
                <w:sz w:val="20"/>
                <w:szCs w:val="20"/>
              </w:rPr>
            </w:pPr>
          </w:p>
        </w:tc>
        <w:tc>
          <w:tcPr>
            <w:tcW w:w="1182" w:type="dxa"/>
            <w:shd w:val="clear" w:color="auto" w:fill="auto"/>
          </w:tcPr>
          <w:p w:rsidR="0000407B" w:rsidRPr="008B495E" w:rsidRDefault="0000407B" w:rsidP="0000407B">
            <w:pPr>
              <w:jc w:val="center"/>
              <w:rPr>
                <w:color w:val="4F81BD"/>
                <w:sz w:val="20"/>
                <w:szCs w:val="20"/>
              </w:rPr>
            </w:pPr>
          </w:p>
        </w:tc>
        <w:tc>
          <w:tcPr>
            <w:tcW w:w="1228" w:type="dxa"/>
            <w:shd w:val="clear" w:color="auto" w:fill="auto"/>
          </w:tcPr>
          <w:p w:rsidR="0000407B" w:rsidRPr="008B495E" w:rsidRDefault="0000407B" w:rsidP="0000407B">
            <w:pPr>
              <w:jc w:val="center"/>
              <w:rPr>
                <w:color w:val="4F81BD"/>
                <w:sz w:val="20"/>
                <w:szCs w:val="20"/>
              </w:rPr>
            </w:pPr>
          </w:p>
        </w:tc>
      </w:tr>
      <w:tr w:rsidR="0000407B" w:rsidRPr="00F75EF2" w:rsidTr="0000407B">
        <w:tc>
          <w:tcPr>
            <w:tcW w:w="2472" w:type="dxa"/>
            <w:shd w:val="clear" w:color="auto" w:fill="auto"/>
          </w:tcPr>
          <w:p w:rsidR="0000407B" w:rsidRPr="00170271" w:rsidRDefault="0000407B" w:rsidP="0000407B">
            <w:pPr>
              <w:widowControl w:val="0"/>
              <w:autoSpaceDE w:val="0"/>
              <w:autoSpaceDN w:val="0"/>
              <w:adjustRightInd w:val="0"/>
              <w:jc w:val="both"/>
              <w:rPr>
                <w:bCs/>
                <w:sz w:val="20"/>
                <w:szCs w:val="20"/>
              </w:rPr>
            </w:pPr>
            <w:r w:rsidRPr="00170271">
              <w:rPr>
                <w:bCs/>
                <w:sz w:val="20"/>
                <w:szCs w:val="20"/>
              </w:rPr>
              <w:t>Основное меропри</w:t>
            </w:r>
            <w:r w:rsidRPr="00170271">
              <w:rPr>
                <w:bCs/>
                <w:sz w:val="20"/>
                <w:szCs w:val="20"/>
              </w:rPr>
              <w:t>я</w:t>
            </w:r>
            <w:r w:rsidRPr="00170271">
              <w:rPr>
                <w:bCs/>
                <w:sz w:val="20"/>
                <w:szCs w:val="20"/>
              </w:rPr>
              <w:t xml:space="preserve">тие 3. </w:t>
            </w:r>
          </w:p>
          <w:p w:rsidR="0000407B" w:rsidRPr="00170271" w:rsidRDefault="0000407B" w:rsidP="0000407B">
            <w:pPr>
              <w:jc w:val="both"/>
              <w:rPr>
                <w:sz w:val="20"/>
                <w:szCs w:val="20"/>
              </w:rPr>
            </w:pPr>
            <w:r w:rsidRPr="00170271">
              <w:rPr>
                <w:rFonts w:eastAsia="Calibri"/>
                <w:bCs/>
                <w:sz w:val="20"/>
                <w:szCs w:val="20"/>
              </w:rPr>
              <w:t>Создание условий для максимального вовлечения в хозяйственный оборот муниципального имущества Шумерлинского района, в том числе земельных участков</w:t>
            </w:r>
            <w:r w:rsidRPr="00170271">
              <w:rPr>
                <w:rFonts w:eastAsia="Calibri"/>
                <w:b/>
                <w:bCs/>
              </w:rPr>
              <w:t xml:space="preserve">  </w:t>
            </w:r>
          </w:p>
        </w:tc>
        <w:tc>
          <w:tcPr>
            <w:tcW w:w="2124" w:type="dxa"/>
            <w:shd w:val="clear" w:color="auto" w:fill="auto"/>
          </w:tcPr>
          <w:p w:rsidR="0000407B" w:rsidRPr="00170271" w:rsidRDefault="0000407B" w:rsidP="0000407B">
            <w:pPr>
              <w:widowControl w:val="0"/>
              <w:autoSpaceDE w:val="0"/>
              <w:autoSpaceDN w:val="0"/>
              <w:adjustRightInd w:val="0"/>
              <w:jc w:val="both"/>
              <w:rPr>
                <w:sz w:val="20"/>
                <w:szCs w:val="20"/>
              </w:rPr>
            </w:pPr>
            <w:r w:rsidRPr="00170271">
              <w:rPr>
                <w:sz w:val="20"/>
                <w:szCs w:val="20"/>
              </w:rPr>
              <w:t xml:space="preserve">начальник отдела строительства, ЖКХ и имущественных отношений администрации Шумерлинского района Чувашской Республики  </w:t>
            </w:r>
          </w:p>
          <w:p w:rsidR="0000407B" w:rsidRPr="00170271" w:rsidRDefault="0000407B" w:rsidP="0000407B">
            <w:pPr>
              <w:jc w:val="both"/>
              <w:rPr>
                <w:sz w:val="20"/>
                <w:szCs w:val="20"/>
              </w:rPr>
            </w:pPr>
            <w:r w:rsidRPr="00170271">
              <w:rPr>
                <w:sz w:val="20"/>
                <w:szCs w:val="20"/>
              </w:rPr>
              <w:t xml:space="preserve"> </w:t>
            </w:r>
          </w:p>
        </w:tc>
        <w:tc>
          <w:tcPr>
            <w:tcW w:w="1132" w:type="dxa"/>
            <w:shd w:val="clear" w:color="auto" w:fill="auto"/>
          </w:tcPr>
          <w:p w:rsidR="0000407B" w:rsidRPr="00170271" w:rsidRDefault="0000407B" w:rsidP="0000407B">
            <w:pPr>
              <w:pStyle w:val="ConsPlusCell"/>
              <w:jc w:val="center"/>
              <w:rPr>
                <w:rFonts w:ascii="Times New Roman" w:hAnsi="Times New Roman" w:cs="Times New Roman"/>
              </w:rPr>
            </w:pPr>
            <w:r w:rsidRPr="00170271">
              <w:rPr>
                <w:rFonts w:ascii="Times New Roman" w:hAnsi="Times New Roman"/>
              </w:rPr>
              <w:t>01.01.2014</w:t>
            </w:r>
          </w:p>
        </w:tc>
        <w:tc>
          <w:tcPr>
            <w:tcW w:w="1132" w:type="dxa"/>
            <w:shd w:val="clear" w:color="auto" w:fill="auto"/>
          </w:tcPr>
          <w:p w:rsidR="0000407B" w:rsidRPr="00170271" w:rsidRDefault="0000407B" w:rsidP="0000407B">
            <w:pPr>
              <w:pStyle w:val="ConsPlusCell"/>
              <w:jc w:val="center"/>
              <w:rPr>
                <w:rFonts w:ascii="Times New Roman" w:hAnsi="Times New Roman" w:cs="Times New Roman"/>
              </w:rPr>
            </w:pPr>
            <w:r w:rsidRPr="00170271">
              <w:rPr>
                <w:rFonts w:ascii="Times New Roman" w:hAnsi="Times New Roman"/>
              </w:rPr>
              <w:t xml:space="preserve">31.12.2016   </w:t>
            </w:r>
          </w:p>
        </w:tc>
        <w:tc>
          <w:tcPr>
            <w:tcW w:w="2369" w:type="dxa"/>
            <w:shd w:val="clear" w:color="auto" w:fill="auto"/>
          </w:tcPr>
          <w:p w:rsidR="0000407B" w:rsidRPr="00170271" w:rsidRDefault="0000407B" w:rsidP="0000407B">
            <w:pPr>
              <w:pStyle w:val="ConsPlusCell"/>
              <w:jc w:val="both"/>
              <w:rPr>
                <w:rFonts w:ascii="Times New Roman" w:hAnsi="Times New Roman" w:cs="Times New Roman"/>
                <w:bCs/>
              </w:rPr>
            </w:pPr>
            <w:r w:rsidRPr="00170271">
              <w:rPr>
                <w:rFonts w:ascii="Times New Roman" w:hAnsi="Times New Roman" w:cs="Times New Roman"/>
                <w:bCs/>
              </w:rPr>
              <w:t>отсутствие неэффективно используемого муниципального имущества Шумерлинского района, включая земельные уч</w:t>
            </w:r>
            <w:r w:rsidRPr="00170271">
              <w:rPr>
                <w:rFonts w:ascii="Times New Roman" w:hAnsi="Times New Roman" w:cs="Times New Roman"/>
                <w:bCs/>
              </w:rPr>
              <w:t>а</w:t>
            </w:r>
            <w:r w:rsidRPr="00170271">
              <w:rPr>
                <w:rFonts w:ascii="Times New Roman" w:hAnsi="Times New Roman" w:cs="Times New Roman"/>
                <w:bCs/>
              </w:rPr>
              <w:t xml:space="preserve">стки   </w:t>
            </w:r>
          </w:p>
          <w:p w:rsidR="0000407B" w:rsidRPr="00170271" w:rsidRDefault="0000407B" w:rsidP="0000407B">
            <w:pPr>
              <w:pStyle w:val="ConsPlusCell"/>
              <w:rPr>
                <w:rFonts w:ascii="Times New Roman" w:hAnsi="Times New Roman" w:cs="Times New Roman"/>
              </w:rPr>
            </w:pPr>
          </w:p>
        </w:tc>
        <w:tc>
          <w:tcPr>
            <w:tcW w:w="2219" w:type="dxa"/>
            <w:shd w:val="clear" w:color="auto" w:fill="auto"/>
          </w:tcPr>
          <w:p w:rsidR="0000407B" w:rsidRPr="00FE7E18" w:rsidRDefault="0000407B" w:rsidP="0000407B">
            <w:pPr>
              <w:pStyle w:val="ConsPlusCell"/>
              <w:jc w:val="center"/>
              <w:rPr>
                <w:rFonts w:ascii="Times New Roman" w:hAnsi="Times New Roman" w:cs="Times New Roman"/>
                <w:bCs/>
              </w:rPr>
            </w:pPr>
            <w:proofErr w:type="spellStart"/>
            <w:r w:rsidRPr="00FE7E18">
              <w:rPr>
                <w:rFonts w:ascii="Times New Roman" w:hAnsi="Times New Roman" w:cs="Times New Roman"/>
                <w:bCs/>
              </w:rPr>
              <w:t>х</w:t>
            </w:r>
            <w:proofErr w:type="spellEnd"/>
          </w:p>
        </w:tc>
        <w:tc>
          <w:tcPr>
            <w:tcW w:w="1276" w:type="dxa"/>
            <w:shd w:val="clear" w:color="auto" w:fill="auto"/>
          </w:tcPr>
          <w:p w:rsidR="0000407B" w:rsidRPr="00FE7E18" w:rsidRDefault="0000407B" w:rsidP="0000407B">
            <w:pPr>
              <w:pStyle w:val="ConsPlusCell"/>
              <w:jc w:val="center"/>
              <w:rPr>
                <w:rFonts w:ascii="Times New Roman" w:hAnsi="Times New Roman" w:cs="Times New Roman"/>
                <w:bCs/>
              </w:rPr>
            </w:pPr>
            <w:proofErr w:type="spellStart"/>
            <w:r w:rsidRPr="00FE7E18">
              <w:rPr>
                <w:rFonts w:ascii="Times New Roman" w:hAnsi="Times New Roman" w:cs="Times New Roman"/>
                <w:bCs/>
              </w:rPr>
              <w:t>х</w:t>
            </w:r>
            <w:proofErr w:type="spellEnd"/>
          </w:p>
        </w:tc>
        <w:tc>
          <w:tcPr>
            <w:tcW w:w="1182" w:type="dxa"/>
            <w:shd w:val="clear" w:color="auto" w:fill="auto"/>
          </w:tcPr>
          <w:p w:rsidR="0000407B" w:rsidRPr="00FE7E18" w:rsidRDefault="0000407B" w:rsidP="0000407B">
            <w:pPr>
              <w:pStyle w:val="ConsPlusCell"/>
              <w:jc w:val="center"/>
              <w:rPr>
                <w:rFonts w:ascii="Times New Roman" w:hAnsi="Times New Roman" w:cs="Times New Roman"/>
                <w:bCs/>
              </w:rPr>
            </w:pPr>
            <w:proofErr w:type="spellStart"/>
            <w:r w:rsidRPr="00FE7E18">
              <w:rPr>
                <w:rFonts w:ascii="Times New Roman" w:hAnsi="Times New Roman" w:cs="Times New Roman"/>
                <w:bCs/>
              </w:rPr>
              <w:t>х</w:t>
            </w:r>
            <w:proofErr w:type="spellEnd"/>
          </w:p>
        </w:tc>
        <w:tc>
          <w:tcPr>
            <w:tcW w:w="1228" w:type="dxa"/>
            <w:shd w:val="clear" w:color="auto" w:fill="auto"/>
          </w:tcPr>
          <w:p w:rsidR="0000407B" w:rsidRPr="00FE7E18" w:rsidRDefault="0000407B" w:rsidP="0000407B">
            <w:pPr>
              <w:pStyle w:val="ConsPlusCell"/>
              <w:jc w:val="center"/>
              <w:rPr>
                <w:rFonts w:ascii="Times New Roman" w:hAnsi="Times New Roman" w:cs="Times New Roman"/>
                <w:bCs/>
              </w:rPr>
            </w:pPr>
            <w:proofErr w:type="spellStart"/>
            <w:r w:rsidRPr="00FE7E18">
              <w:rPr>
                <w:rFonts w:ascii="Times New Roman" w:hAnsi="Times New Roman" w:cs="Times New Roman"/>
                <w:bCs/>
              </w:rPr>
              <w:t>х</w:t>
            </w:r>
            <w:proofErr w:type="spellEnd"/>
          </w:p>
        </w:tc>
      </w:tr>
      <w:tr w:rsidR="0000407B" w:rsidRPr="00F75EF2" w:rsidTr="0000407B">
        <w:tc>
          <w:tcPr>
            <w:tcW w:w="2472" w:type="dxa"/>
            <w:shd w:val="clear" w:color="auto" w:fill="auto"/>
          </w:tcPr>
          <w:p w:rsidR="0000407B" w:rsidRPr="00170271" w:rsidRDefault="0000407B" w:rsidP="0000407B">
            <w:pPr>
              <w:jc w:val="both"/>
              <w:rPr>
                <w:sz w:val="20"/>
                <w:szCs w:val="20"/>
              </w:rPr>
            </w:pPr>
          </w:p>
        </w:tc>
        <w:tc>
          <w:tcPr>
            <w:tcW w:w="2124" w:type="dxa"/>
            <w:shd w:val="clear" w:color="auto" w:fill="auto"/>
          </w:tcPr>
          <w:p w:rsidR="0000407B" w:rsidRPr="00170271" w:rsidRDefault="0000407B" w:rsidP="0000407B">
            <w:pPr>
              <w:jc w:val="center"/>
              <w:rPr>
                <w:sz w:val="20"/>
                <w:szCs w:val="20"/>
              </w:rPr>
            </w:pPr>
          </w:p>
        </w:tc>
        <w:tc>
          <w:tcPr>
            <w:tcW w:w="1132" w:type="dxa"/>
            <w:shd w:val="clear" w:color="auto" w:fill="auto"/>
          </w:tcPr>
          <w:p w:rsidR="0000407B" w:rsidRPr="00170271" w:rsidRDefault="0000407B" w:rsidP="0000407B">
            <w:pPr>
              <w:jc w:val="center"/>
              <w:rPr>
                <w:sz w:val="20"/>
                <w:szCs w:val="20"/>
              </w:rPr>
            </w:pPr>
          </w:p>
        </w:tc>
        <w:tc>
          <w:tcPr>
            <w:tcW w:w="1132" w:type="dxa"/>
            <w:shd w:val="clear" w:color="auto" w:fill="auto"/>
          </w:tcPr>
          <w:p w:rsidR="0000407B" w:rsidRPr="00170271" w:rsidRDefault="0000407B" w:rsidP="0000407B">
            <w:pPr>
              <w:jc w:val="center"/>
              <w:rPr>
                <w:sz w:val="20"/>
                <w:szCs w:val="20"/>
              </w:rPr>
            </w:pPr>
          </w:p>
        </w:tc>
        <w:tc>
          <w:tcPr>
            <w:tcW w:w="2369" w:type="dxa"/>
            <w:shd w:val="clear" w:color="auto" w:fill="auto"/>
          </w:tcPr>
          <w:p w:rsidR="0000407B" w:rsidRPr="00170271" w:rsidRDefault="0000407B" w:rsidP="0000407B">
            <w:pPr>
              <w:jc w:val="center"/>
              <w:rPr>
                <w:sz w:val="20"/>
                <w:szCs w:val="20"/>
              </w:rPr>
            </w:pPr>
          </w:p>
        </w:tc>
        <w:tc>
          <w:tcPr>
            <w:tcW w:w="2219" w:type="dxa"/>
            <w:shd w:val="clear" w:color="auto" w:fill="auto"/>
          </w:tcPr>
          <w:p w:rsidR="0000407B" w:rsidRPr="00FE7E18" w:rsidRDefault="0000407B" w:rsidP="0000407B">
            <w:pPr>
              <w:jc w:val="center"/>
              <w:rPr>
                <w:sz w:val="20"/>
                <w:szCs w:val="20"/>
              </w:rPr>
            </w:pPr>
          </w:p>
        </w:tc>
        <w:tc>
          <w:tcPr>
            <w:tcW w:w="1276" w:type="dxa"/>
            <w:shd w:val="clear" w:color="auto" w:fill="auto"/>
          </w:tcPr>
          <w:p w:rsidR="0000407B" w:rsidRPr="00FE7E18" w:rsidRDefault="0000407B" w:rsidP="0000407B">
            <w:pPr>
              <w:jc w:val="center"/>
              <w:rPr>
                <w:sz w:val="20"/>
                <w:szCs w:val="20"/>
              </w:rPr>
            </w:pPr>
          </w:p>
        </w:tc>
        <w:tc>
          <w:tcPr>
            <w:tcW w:w="1182" w:type="dxa"/>
            <w:shd w:val="clear" w:color="auto" w:fill="auto"/>
          </w:tcPr>
          <w:p w:rsidR="0000407B" w:rsidRPr="00FE7E18" w:rsidRDefault="0000407B" w:rsidP="0000407B">
            <w:pPr>
              <w:jc w:val="center"/>
              <w:rPr>
                <w:sz w:val="20"/>
                <w:szCs w:val="20"/>
              </w:rPr>
            </w:pPr>
          </w:p>
        </w:tc>
        <w:tc>
          <w:tcPr>
            <w:tcW w:w="1228" w:type="dxa"/>
            <w:shd w:val="clear" w:color="auto" w:fill="auto"/>
          </w:tcPr>
          <w:p w:rsidR="0000407B" w:rsidRPr="00FE7E18" w:rsidRDefault="0000407B" w:rsidP="0000407B">
            <w:pPr>
              <w:jc w:val="center"/>
              <w:rPr>
                <w:sz w:val="20"/>
                <w:szCs w:val="20"/>
              </w:rPr>
            </w:pPr>
          </w:p>
        </w:tc>
      </w:tr>
      <w:tr w:rsidR="0000407B" w:rsidRPr="00F75EF2" w:rsidTr="0000407B">
        <w:tc>
          <w:tcPr>
            <w:tcW w:w="2472" w:type="dxa"/>
            <w:shd w:val="clear" w:color="auto" w:fill="auto"/>
          </w:tcPr>
          <w:p w:rsidR="0000407B" w:rsidRPr="00170271" w:rsidRDefault="0000407B" w:rsidP="0000407B">
            <w:pPr>
              <w:jc w:val="both"/>
              <w:rPr>
                <w:sz w:val="20"/>
                <w:szCs w:val="20"/>
              </w:rPr>
            </w:pPr>
          </w:p>
        </w:tc>
        <w:tc>
          <w:tcPr>
            <w:tcW w:w="2124" w:type="dxa"/>
            <w:shd w:val="clear" w:color="auto" w:fill="auto"/>
          </w:tcPr>
          <w:p w:rsidR="0000407B" w:rsidRPr="00170271" w:rsidRDefault="0000407B" w:rsidP="0000407B">
            <w:pPr>
              <w:jc w:val="center"/>
              <w:rPr>
                <w:sz w:val="20"/>
                <w:szCs w:val="20"/>
              </w:rPr>
            </w:pPr>
          </w:p>
        </w:tc>
        <w:tc>
          <w:tcPr>
            <w:tcW w:w="1132" w:type="dxa"/>
            <w:shd w:val="clear" w:color="auto" w:fill="auto"/>
          </w:tcPr>
          <w:p w:rsidR="0000407B" w:rsidRPr="00170271" w:rsidRDefault="0000407B" w:rsidP="0000407B">
            <w:pPr>
              <w:jc w:val="center"/>
              <w:rPr>
                <w:sz w:val="20"/>
                <w:szCs w:val="20"/>
              </w:rPr>
            </w:pPr>
          </w:p>
        </w:tc>
        <w:tc>
          <w:tcPr>
            <w:tcW w:w="1132" w:type="dxa"/>
            <w:shd w:val="clear" w:color="auto" w:fill="auto"/>
          </w:tcPr>
          <w:p w:rsidR="0000407B" w:rsidRPr="00170271" w:rsidRDefault="0000407B" w:rsidP="0000407B">
            <w:pPr>
              <w:jc w:val="center"/>
              <w:rPr>
                <w:sz w:val="20"/>
                <w:szCs w:val="20"/>
              </w:rPr>
            </w:pPr>
          </w:p>
        </w:tc>
        <w:tc>
          <w:tcPr>
            <w:tcW w:w="2369" w:type="dxa"/>
            <w:shd w:val="clear" w:color="auto" w:fill="auto"/>
          </w:tcPr>
          <w:p w:rsidR="0000407B" w:rsidRPr="00170271" w:rsidRDefault="0000407B" w:rsidP="0000407B">
            <w:pPr>
              <w:jc w:val="center"/>
              <w:rPr>
                <w:sz w:val="20"/>
                <w:szCs w:val="20"/>
              </w:rPr>
            </w:pPr>
          </w:p>
        </w:tc>
        <w:tc>
          <w:tcPr>
            <w:tcW w:w="2219" w:type="dxa"/>
            <w:shd w:val="clear" w:color="auto" w:fill="auto"/>
          </w:tcPr>
          <w:p w:rsidR="0000407B" w:rsidRPr="00FE7E18" w:rsidRDefault="0000407B" w:rsidP="0000407B">
            <w:pPr>
              <w:jc w:val="center"/>
              <w:rPr>
                <w:sz w:val="20"/>
                <w:szCs w:val="20"/>
              </w:rPr>
            </w:pPr>
          </w:p>
        </w:tc>
        <w:tc>
          <w:tcPr>
            <w:tcW w:w="1276" w:type="dxa"/>
            <w:shd w:val="clear" w:color="auto" w:fill="auto"/>
          </w:tcPr>
          <w:p w:rsidR="0000407B" w:rsidRPr="00FE7E18" w:rsidRDefault="0000407B" w:rsidP="0000407B">
            <w:pPr>
              <w:jc w:val="center"/>
              <w:rPr>
                <w:sz w:val="20"/>
                <w:szCs w:val="20"/>
              </w:rPr>
            </w:pPr>
          </w:p>
        </w:tc>
        <w:tc>
          <w:tcPr>
            <w:tcW w:w="1182" w:type="dxa"/>
            <w:shd w:val="clear" w:color="auto" w:fill="auto"/>
          </w:tcPr>
          <w:p w:rsidR="0000407B" w:rsidRPr="00FE7E18" w:rsidRDefault="0000407B" w:rsidP="0000407B">
            <w:pPr>
              <w:jc w:val="center"/>
              <w:rPr>
                <w:sz w:val="20"/>
                <w:szCs w:val="20"/>
              </w:rPr>
            </w:pPr>
          </w:p>
        </w:tc>
        <w:tc>
          <w:tcPr>
            <w:tcW w:w="1228" w:type="dxa"/>
            <w:shd w:val="clear" w:color="auto" w:fill="auto"/>
          </w:tcPr>
          <w:p w:rsidR="0000407B" w:rsidRPr="00FE7E18" w:rsidRDefault="0000407B" w:rsidP="0000407B">
            <w:pPr>
              <w:jc w:val="center"/>
              <w:rPr>
                <w:sz w:val="20"/>
                <w:szCs w:val="20"/>
              </w:rPr>
            </w:pPr>
          </w:p>
        </w:tc>
      </w:tr>
      <w:tr w:rsidR="0000407B" w:rsidRPr="00F75EF2" w:rsidTr="0000407B">
        <w:tc>
          <w:tcPr>
            <w:tcW w:w="2472" w:type="dxa"/>
            <w:shd w:val="clear" w:color="auto" w:fill="auto"/>
          </w:tcPr>
          <w:p w:rsidR="0000407B" w:rsidRPr="00170271" w:rsidRDefault="0000407B" w:rsidP="0000407B">
            <w:pPr>
              <w:widowControl w:val="0"/>
              <w:autoSpaceDE w:val="0"/>
              <w:autoSpaceDN w:val="0"/>
              <w:adjustRightInd w:val="0"/>
              <w:jc w:val="both"/>
              <w:rPr>
                <w:bCs/>
                <w:sz w:val="20"/>
                <w:szCs w:val="20"/>
              </w:rPr>
            </w:pPr>
            <w:r w:rsidRPr="00170271">
              <w:rPr>
                <w:bCs/>
                <w:sz w:val="20"/>
                <w:szCs w:val="20"/>
              </w:rPr>
              <w:t>Основное меропри</w:t>
            </w:r>
            <w:r w:rsidRPr="00170271">
              <w:rPr>
                <w:bCs/>
                <w:sz w:val="20"/>
                <w:szCs w:val="20"/>
              </w:rPr>
              <w:t>я</w:t>
            </w:r>
            <w:r w:rsidRPr="00170271">
              <w:rPr>
                <w:bCs/>
                <w:sz w:val="20"/>
                <w:szCs w:val="20"/>
              </w:rPr>
              <w:t xml:space="preserve">тие 4. </w:t>
            </w:r>
          </w:p>
          <w:p w:rsidR="0000407B" w:rsidRPr="00170271" w:rsidRDefault="0000407B" w:rsidP="0000407B">
            <w:pPr>
              <w:jc w:val="both"/>
              <w:rPr>
                <w:sz w:val="20"/>
                <w:szCs w:val="20"/>
              </w:rPr>
            </w:pPr>
            <w:r w:rsidRPr="00170271">
              <w:rPr>
                <w:rFonts w:eastAsia="Calibri"/>
                <w:bCs/>
                <w:sz w:val="20"/>
                <w:szCs w:val="20"/>
              </w:rPr>
              <w:t xml:space="preserve">Эффективное управление </w:t>
            </w:r>
            <w:r w:rsidRPr="00170271">
              <w:rPr>
                <w:sz w:val="20"/>
                <w:szCs w:val="20"/>
              </w:rPr>
              <w:t>муниципальным имуществом Шумерлинского района</w:t>
            </w:r>
          </w:p>
        </w:tc>
        <w:tc>
          <w:tcPr>
            <w:tcW w:w="2124" w:type="dxa"/>
            <w:shd w:val="clear" w:color="auto" w:fill="auto"/>
          </w:tcPr>
          <w:p w:rsidR="0000407B" w:rsidRPr="00170271" w:rsidRDefault="0000407B" w:rsidP="0000407B">
            <w:pPr>
              <w:widowControl w:val="0"/>
              <w:autoSpaceDE w:val="0"/>
              <w:autoSpaceDN w:val="0"/>
              <w:adjustRightInd w:val="0"/>
              <w:jc w:val="both"/>
              <w:rPr>
                <w:sz w:val="20"/>
                <w:szCs w:val="20"/>
              </w:rPr>
            </w:pPr>
            <w:r w:rsidRPr="00170271">
              <w:rPr>
                <w:sz w:val="20"/>
                <w:szCs w:val="20"/>
              </w:rPr>
              <w:t xml:space="preserve">начальник отдела строительства, ЖКХ и имущественных отношений администрации Шумерлинского района Чувашской Республики  </w:t>
            </w:r>
          </w:p>
          <w:p w:rsidR="0000407B" w:rsidRPr="00170271" w:rsidRDefault="0000407B" w:rsidP="0000407B">
            <w:pPr>
              <w:widowControl w:val="0"/>
              <w:autoSpaceDE w:val="0"/>
              <w:autoSpaceDN w:val="0"/>
              <w:adjustRightInd w:val="0"/>
              <w:jc w:val="both"/>
              <w:rPr>
                <w:sz w:val="20"/>
                <w:szCs w:val="20"/>
              </w:rPr>
            </w:pPr>
            <w:r w:rsidRPr="00170271">
              <w:rPr>
                <w:sz w:val="20"/>
                <w:szCs w:val="20"/>
              </w:rPr>
              <w:t xml:space="preserve"> </w:t>
            </w:r>
          </w:p>
        </w:tc>
        <w:tc>
          <w:tcPr>
            <w:tcW w:w="1132" w:type="dxa"/>
            <w:shd w:val="clear" w:color="auto" w:fill="auto"/>
          </w:tcPr>
          <w:p w:rsidR="0000407B" w:rsidRPr="00170271" w:rsidRDefault="0000407B" w:rsidP="0000407B">
            <w:pPr>
              <w:pStyle w:val="ConsPlusCell"/>
              <w:jc w:val="center"/>
              <w:rPr>
                <w:rFonts w:ascii="Times New Roman" w:hAnsi="Times New Roman" w:cs="Times New Roman"/>
              </w:rPr>
            </w:pPr>
            <w:r w:rsidRPr="00170271">
              <w:rPr>
                <w:rFonts w:ascii="Times New Roman" w:hAnsi="Times New Roman"/>
              </w:rPr>
              <w:t>01.01.2014</w:t>
            </w:r>
          </w:p>
        </w:tc>
        <w:tc>
          <w:tcPr>
            <w:tcW w:w="1132" w:type="dxa"/>
            <w:shd w:val="clear" w:color="auto" w:fill="auto"/>
          </w:tcPr>
          <w:p w:rsidR="0000407B" w:rsidRPr="00170271" w:rsidRDefault="0000407B" w:rsidP="0000407B">
            <w:pPr>
              <w:pStyle w:val="ConsPlusCell"/>
              <w:jc w:val="center"/>
              <w:rPr>
                <w:rFonts w:ascii="Times New Roman" w:hAnsi="Times New Roman" w:cs="Times New Roman"/>
              </w:rPr>
            </w:pPr>
            <w:r w:rsidRPr="00170271">
              <w:rPr>
                <w:rFonts w:ascii="Times New Roman" w:hAnsi="Times New Roman"/>
              </w:rPr>
              <w:t xml:space="preserve">31.12.2016   </w:t>
            </w:r>
          </w:p>
        </w:tc>
        <w:tc>
          <w:tcPr>
            <w:tcW w:w="2369" w:type="dxa"/>
            <w:shd w:val="clear" w:color="auto" w:fill="auto"/>
          </w:tcPr>
          <w:p w:rsidR="0000407B" w:rsidRPr="00170271" w:rsidRDefault="0000407B" w:rsidP="0000407B">
            <w:pPr>
              <w:pStyle w:val="ConsPlusCell"/>
              <w:jc w:val="both"/>
              <w:rPr>
                <w:rFonts w:ascii="Times New Roman" w:hAnsi="Times New Roman" w:cs="Times New Roman"/>
              </w:rPr>
            </w:pPr>
            <w:r w:rsidRPr="00170271">
              <w:rPr>
                <w:rFonts w:ascii="Times New Roman" w:hAnsi="Times New Roman" w:cs="Times New Roman"/>
              </w:rPr>
              <w:t>обеспечение эффективности использования муниципального имущества Шумерлинского района</w:t>
            </w:r>
          </w:p>
          <w:p w:rsidR="0000407B" w:rsidRPr="00170271" w:rsidRDefault="0000407B" w:rsidP="0000407B">
            <w:pPr>
              <w:pStyle w:val="ConsPlusCell"/>
              <w:jc w:val="both"/>
              <w:rPr>
                <w:rFonts w:ascii="Times New Roman" w:hAnsi="Times New Roman" w:cs="Times New Roman"/>
              </w:rPr>
            </w:pPr>
            <w:r w:rsidRPr="00170271">
              <w:rPr>
                <w:rFonts w:ascii="Times New Roman" w:hAnsi="Times New Roman" w:cs="Times New Roman"/>
              </w:rPr>
              <w:t xml:space="preserve"> </w:t>
            </w:r>
          </w:p>
        </w:tc>
        <w:tc>
          <w:tcPr>
            <w:tcW w:w="2219" w:type="dxa"/>
            <w:shd w:val="clear" w:color="auto" w:fill="auto"/>
          </w:tcPr>
          <w:p w:rsidR="0000407B" w:rsidRPr="00FE7E18" w:rsidRDefault="0000407B" w:rsidP="0000407B">
            <w:pPr>
              <w:pStyle w:val="ConsPlusCell"/>
              <w:jc w:val="center"/>
              <w:rPr>
                <w:rFonts w:ascii="Times New Roman" w:hAnsi="Times New Roman" w:cs="Times New Roman"/>
              </w:rPr>
            </w:pPr>
            <w:proofErr w:type="spellStart"/>
            <w:r w:rsidRPr="00FE7E18">
              <w:rPr>
                <w:rFonts w:ascii="Times New Roman" w:hAnsi="Times New Roman" w:cs="Times New Roman"/>
              </w:rPr>
              <w:t>х</w:t>
            </w:r>
            <w:proofErr w:type="spellEnd"/>
          </w:p>
        </w:tc>
        <w:tc>
          <w:tcPr>
            <w:tcW w:w="1276" w:type="dxa"/>
            <w:shd w:val="clear" w:color="auto" w:fill="auto"/>
          </w:tcPr>
          <w:p w:rsidR="0000407B" w:rsidRPr="00FE7E18" w:rsidRDefault="0000407B" w:rsidP="0000407B">
            <w:pPr>
              <w:pStyle w:val="ConsPlusCell"/>
              <w:jc w:val="center"/>
              <w:rPr>
                <w:rFonts w:ascii="Times New Roman" w:hAnsi="Times New Roman" w:cs="Times New Roman"/>
              </w:rPr>
            </w:pPr>
            <w:r w:rsidRPr="00FE7E18">
              <w:rPr>
                <w:rFonts w:ascii="Times New Roman" w:hAnsi="Times New Roman" w:cs="Times New Roman"/>
                <w:bCs/>
              </w:rPr>
              <w:t>48,2</w:t>
            </w:r>
          </w:p>
        </w:tc>
        <w:tc>
          <w:tcPr>
            <w:tcW w:w="1182" w:type="dxa"/>
            <w:shd w:val="clear" w:color="auto" w:fill="auto"/>
          </w:tcPr>
          <w:p w:rsidR="0000407B" w:rsidRPr="00FE7E18" w:rsidRDefault="0000407B" w:rsidP="0000407B">
            <w:pPr>
              <w:pStyle w:val="ConsPlusCell"/>
              <w:jc w:val="center"/>
              <w:rPr>
                <w:rFonts w:ascii="Times New Roman" w:hAnsi="Times New Roman" w:cs="Times New Roman"/>
              </w:rPr>
            </w:pPr>
            <w:r w:rsidRPr="00FE7E18">
              <w:rPr>
                <w:rFonts w:ascii="Times New Roman" w:hAnsi="Times New Roman" w:cs="Times New Roman"/>
                <w:bCs/>
              </w:rPr>
              <w:t>80,0</w:t>
            </w:r>
          </w:p>
        </w:tc>
        <w:tc>
          <w:tcPr>
            <w:tcW w:w="1228" w:type="dxa"/>
            <w:shd w:val="clear" w:color="auto" w:fill="auto"/>
          </w:tcPr>
          <w:p w:rsidR="0000407B" w:rsidRPr="00FE7E18" w:rsidRDefault="0000407B" w:rsidP="0000407B">
            <w:pPr>
              <w:pStyle w:val="ConsPlusCell"/>
              <w:jc w:val="center"/>
              <w:rPr>
                <w:rFonts w:ascii="Times New Roman" w:hAnsi="Times New Roman" w:cs="Times New Roman"/>
              </w:rPr>
            </w:pPr>
            <w:r w:rsidRPr="00FE7E18">
              <w:rPr>
                <w:rFonts w:ascii="Times New Roman" w:hAnsi="Times New Roman" w:cs="Times New Roman"/>
                <w:bCs/>
              </w:rPr>
              <w:t>80,0</w:t>
            </w:r>
          </w:p>
        </w:tc>
      </w:tr>
      <w:tr w:rsidR="0000407B" w:rsidRPr="00F75EF2" w:rsidTr="0000407B">
        <w:tc>
          <w:tcPr>
            <w:tcW w:w="2472" w:type="dxa"/>
            <w:shd w:val="clear" w:color="auto" w:fill="auto"/>
          </w:tcPr>
          <w:p w:rsidR="0000407B" w:rsidRPr="00F75EF2" w:rsidRDefault="0000407B" w:rsidP="0000407B">
            <w:pPr>
              <w:jc w:val="both"/>
              <w:rPr>
                <w:sz w:val="20"/>
                <w:szCs w:val="20"/>
              </w:rPr>
            </w:pPr>
          </w:p>
        </w:tc>
        <w:tc>
          <w:tcPr>
            <w:tcW w:w="2124"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1132" w:type="dxa"/>
            <w:shd w:val="clear" w:color="auto" w:fill="auto"/>
          </w:tcPr>
          <w:p w:rsidR="0000407B" w:rsidRPr="00F75EF2" w:rsidRDefault="0000407B" w:rsidP="0000407B">
            <w:pPr>
              <w:jc w:val="center"/>
              <w:rPr>
                <w:sz w:val="20"/>
                <w:szCs w:val="20"/>
              </w:rPr>
            </w:pPr>
          </w:p>
        </w:tc>
        <w:tc>
          <w:tcPr>
            <w:tcW w:w="2369" w:type="dxa"/>
            <w:shd w:val="clear" w:color="auto" w:fill="auto"/>
          </w:tcPr>
          <w:p w:rsidR="0000407B" w:rsidRPr="00F75EF2" w:rsidRDefault="0000407B" w:rsidP="0000407B">
            <w:pPr>
              <w:jc w:val="center"/>
              <w:rPr>
                <w:sz w:val="20"/>
                <w:szCs w:val="20"/>
              </w:rPr>
            </w:pPr>
          </w:p>
        </w:tc>
        <w:tc>
          <w:tcPr>
            <w:tcW w:w="2219" w:type="dxa"/>
            <w:shd w:val="clear" w:color="auto" w:fill="auto"/>
          </w:tcPr>
          <w:p w:rsidR="0000407B" w:rsidRPr="00F75EF2" w:rsidRDefault="0000407B" w:rsidP="0000407B">
            <w:pPr>
              <w:jc w:val="center"/>
              <w:rPr>
                <w:sz w:val="20"/>
                <w:szCs w:val="20"/>
              </w:rPr>
            </w:pPr>
          </w:p>
        </w:tc>
        <w:tc>
          <w:tcPr>
            <w:tcW w:w="1276" w:type="dxa"/>
            <w:shd w:val="clear" w:color="auto" w:fill="auto"/>
          </w:tcPr>
          <w:p w:rsidR="0000407B" w:rsidRPr="00F75EF2" w:rsidRDefault="0000407B" w:rsidP="0000407B">
            <w:pPr>
              <w:jc w:val="center"/>
              <w:rPr>
                <w:sz w:val="20"/>
                <w:szCs w:val="20"/>
              </w:rPr>
            </w:pPr>
          </w:p>
        </w:tc>
        <w:tc>
          <w:tcPr>
            <w:tcW w:w="1182" w:type="dxa"/>
            <w:shd w:val="clear" w:color="auto" w:fill="auto"/>
          </w:tcPr>
          <w:p w:rsidR="0000407B" w:rsidRPr="00F75EF2" w:rsidRDefault="0000407B" w:rsidP="0000407B">
            <w:pPr>
              <w:jc w:val="center"/>
              <w:rPr>
                <w:sz w:val="20"/>
                <w:szCs w:val="20"/>
              </w:rPr>
            </w:pPr>
          </w:p>
        </w:tc>
        <w:tc>
          <w:tcPr>
            <w:tcW w:w="1228" w:type="dxa"/>
            <w:shd w:val="clear" w:color="auto" w:fill="auto"/>
          </w:tcPr>
          <w:p w:rsidR="0000407B" w:rsidRPr="00F75EF2" w:rsidRDefault="0000407B" w:rsidP="0000407B">
            <w:pPr>
              <w:jc w:val="center"/>
              <w:rPr>
                <w:sz w:val="20"/>
                <w:szCs w:val="20"/>
              </w:rPr>
            </w:pPr>
          </w:p>
        </w:tc>
      </w:tr>
    </w:tbl>
    <w:p w:rsidR="0000407B" w:rsidRPr="00010950" w:rsidRDefault="0000407B" w:rsidP="0000407B">
      <w:pPr>
        <w:jc w:val="both"/>
        <w:rPr>
          <w:sz w:val="20"/>
          <w:szCs w:val="20"/>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ind w:left="9790"/>
        <w:jc w:val="both"/>
        <w:rPr>
          <w:sz w:val="26"/>
          <w:szCs w:val="26"/>
        </w:rPr>
      </w:pPr>
    </w:p>
    <w:p w:rsidR="0000407B" w:rsidRDefault="0000407B" w:rsidP="0000407B">
      <w:pPr>
        <w:ind w:left="9790"/>
        <w:jc w:val="both"/>
        <w:rPr>
          <w:sz w:val="26"/>
          <w:szCs w:val="26"/>
        </w:rPr>
      </w:pPr>
    </w:p>
    <w:p w:rsidR="0000407B" w:rsidRDefault="0000407B" w:rsidP="0000407B">
      <w:pPr>
        <w:ind w:left="9790"/>
        <w:jc w:val="both"/>
        <w:rPr>
          <w:sz w:val="26"/>
          <w:szCs w:val="26"/>
        </w:rPr>
      </w:pPr>
    </w:p>
    <w:p w:rsidR="0000407B" w:rsidRDefault="0000407B" w:rsidP="0000407B">
      <w:pPr>
        <w:ind w:left="9790"/>
        <w:jc w:val="both"/>
        <w:rPr>
          <w:sz w:val="26"/>
          <w:szCs w:val="26"/>
        </w:rPr>
      </w:pPr>
    </w:p>
    <w:p w:rsidR="0000407B" w:rsidRDefault="0000407B" w:rsidP="0000407B">
      <w:pPr>
        <w:ind w:left="9790"/>
        <w:jc w:val="both"/>
        <w:rPr>
          <w:sz w:val="26"/>
          <w:szCs w:val="26"/>
        </w:rPr>
      </w:pPr>
    </w:p>
    <w:p w:rsidR="0000407B" w:rsidRDefault="0000407B" w:rsidP="0000407B">
      <w:pPr>
        <w:ind w:left="9790"/>
        <w:jc w:val="both"/>
        <w:rPr>
          <w:sz w:val="26"/>
          <w:szCs w:val="26"/>
        </w:rPr>
      </w:pPr>
    </w:p>
    <w:p w:rsidR="0000407B" w:rsidRDefault="0000407B" w:rsidP="0000407B">
      <w:pPr>
        <w:ind w:left="9790"/>
        <w:jc w:val="both"/>
        <w:rPr>
          <w:sz w:val="26"/>
          <w:szCs w:val="26"/>
        </w:rPr>
      </w:pPr>
    </w:p>
    <w:p w:rsidR="0000407B" w:rsidRDefault="0000407B" w:rsidP="0000407B">
      <w:pPr>
        <w:ind w:left="9790"/>
        <w:jc w:val="both"/>
        <w:rPr>
          <w:sz w:val="26"/>
          <w:szCs w:val="26"/>
        </w:rPr>
      </w:pPr>
    </w:p>
    <w:p w:rsidR="0000407B" w:rsidRDefault="0000407B" w:rsidP="0000407B">
      <w:pPr>
        <w:ind w:left="9790"/>
        <w:jc w:val="both"/>
        <w:rPr>
          <w:sz w:val="26"/>
          <w:szCs w:val="26"/>
        </w:rPr>
      </w:pPr>
    </w:p>
    <w:p w:rsidR="0000407B" w:rsidRPr="00E9186B" w:rsidRDefault="0000407B" w:rsidP="0000407B">
      <w:pPr>
        <w:ind w:left="9790"/>
        <w:jc w:val="both"/>
        <w:rPr>
          <w:sz w:val="26"/>
          <w:szCs w:val="26"/>
        </w:rPr>
      </w:pPr>
      <w:r w:rsidRPr="00E9186B">
        <w:rPr>
          <w:sz w:val="26"/>
          <w:szCs w:val="26"/>
        </w:rPr>
        <w:t xml:space="preserve">Приложение № 4 </w:t>
      </w:r>
    </w:p>
    <w:p w:rsidR="0000407B" w:rsidRPr="00E9186B" w:rsidRDefault="0000407B" w:rsidP="0000407B">
      <w:pPr>
        <w:spacing w:line="235" w:lineRule="auto"/>
        <w:ind w:left="9654"/>
        <w:jc w:val="both"/>
        <w:rPr>
          <w:sz w:val="26"/>
          <w:szCs w:val="26"/>
        </w:rPr>
      </w:pPr>
      <w:r w:rsidRPr="00E9186B">
        <w:rPr>
          <w:sz w:val="26"/>
          <w:szCs w:val="26"/>
        </w:rPr>
        <w:t xml:space="preserve">к </w:t>
      </w:r>
      <w:r>
        <w:rPr>
          <w:sz w:val="26"/>
          <w:szCs w:val="26"/>
        </w:rPr>
        <w:t>муниципальной</w:t>
      </w:r>
      <w:r w:rsidRPr="00E9186B">
        <w:rPr>
          <w:sz w:val="26"/>
          <w:szCs w:val="26"/>
        </w:rPr>
        <w:t xml:space="preserve"> программе  «Управл</w:t>
      </w:r>
      <w:r w:rsidRPr="00E9186B">
        <w:rPr>
          <w:sz w:val="26"/>
          <w:szCs w:val="26"/>
        </w:rPr>
        <w:t>е</w:t>
      </w:r>
      <w:r w:rsidRPr="00E9186B">
        <w:rPr>
          <w:sz w:val="26"/>
          <w:szCs w:val="26"/>
        </w:rPr>
        <w:t xml:space="preserve">ние общественными </w:t>
      </w:r>
      <w:r>
        <w:rPr>
          <w:sz w:val="26"/>
          <w:szCs w:val="26"/>
        </w:rPr>
        <w:t>финансами и муниципал</w:t>
      </w:r>
      <w:r>
        <w:rPr>
          <w:sz w:val="26"/>
          <w:szCs w:val="26"/>
        </w:rPr>
        <w:t>ь</w:t>
      </w:r>
      <w:r>
        <w:rPr>
          <w:sz w:val="26"/>
          <w:szCs w:val="26"/>
        </w:rPr>
        <w:t>ным</w:t>
      </w:r>
      <w:r w:rsidRPr="00E9186B">
        <w:rPr>
          <w:sz w:val="26"/>
          <w:szCs w:val="26"/>
        </w:rPr>
        <w:t xml:space="preserve"> долгом </w:t>
      </w:r>
      <w:r>
        <w:rPr>
          <w:sz w:val="26"/>
          <w:szCs w:val="26"/>
        </w:rPr>
        <w:t>Шумерлинского района</w:t>
      </w:r>
      <w:r w:rsidRPr="00E9186B">
        <w:rPr>
          <w:sz w:val="26"/>
          <w:szCs w:val="26"/>
        </w:rPr>
        <w:t>» на 201</w:t>
      </w:r>
      <w:r>
        <w:rPr>
          <w:sz w:val="26"/>
          <w:szCs w:val="26"/>
        </w:rPr>
        <w:t>4</w:t>
      </w:r>
      <w:r w:rsidRPr="00E9186B">
        <w:rPr>
          <w:sz w:val="26"/>
          <w:szCs w:val="26"/>
        </w:rPr>
        <w:t>–2020 г</w:t>
      </w:r>
      <w:r w:rsidRPr="00E9186B">
        <w:rPr>
          <w:sz w:val="26"/>
          <w:szCs w:val="26"/>
        </w:rPr>
        <w:t>о</w:t>
      </w:r>
      <w:r w:rsidRPr="00E9186B">
        <w:rPr>
          <w:sz w:val="26"/>
          <w:szCs w:val="26"/>
        </w:rPr>
        <w:t xml:space="preserve">ды </w:t>
      </w:r>
    </w:p>
    <w:p w:rsidR="0000407B" w:rsidRPr="00E9186B" w:rsidRDefault="0000407B" w:rsidP="0000407B">
      <w:pPr>
        <w:ind w:left="8789"/>
        <w:rPr>
          <w:sz w:val="26"/>
          <w:szCs w:val="26"/>
        </w:rPr>
      </w:pPr>
    </w:p>
    <w:p w:rsidR="0000407B" w:rsidRPr="00370B71" w:rsidRDefault="0000407B" w:rsidP="0000407B">
      <w:pPr>
        <w:jc w:val="center"/>
        <w:rPr>
          <w:b/>
          <w:sz w:val="26"/>
          <w:szCs w:val="26"/>
        </w:rPr>
      </w:pPr>
      <w:proofErr w:type="gramStart"/>
      <w:r w:rsidRPr="00370B71">
        <w:rPr>
          <w:b/>
          <w:sz w:val="26"/>
          <w:szCs w:val="26"/>
        </w:rPr>
        <w:t>С</w:t>
      </w:r>
      <w:proofErr w:type="gramEnd"/>
      <w:r w:rsidRPr="00370B71">
        <w:rPr>
          <w:b/>
          <w:sz w:val="26"/>
          <w:szCs w:val="26"/>
        </w:rPr>
        <w:t xml:space="preserve"> В Е Д Е Н И Я</w:t>
      </w:r>
    </w:p>
    <w:p w:rsidR="0000407B" w:rsidRPr="00370B71" w:rsidRDefault="0000407B" w:rsidP="0000407B">
      <w:pPr>
        <w:jc w:val="center"/>
        <w:rPr>
          <w:sz w:val="26"/>
          <w:szCs w:val="26"/>
        </w:rPr>
      </w:pPr>
      <w:r w:rsidRPr="00370B71">
        <w:rPr>
          <w:b/>
          <w:sz w:val="26"/>
          <w:szCs w:val="26"/>
        </w:rPr>
        <w:t>об основных мерах правового регулирования в сфере реализации муниципальной программы Шумерлинского района «Управление общественными финансами и муниципальным долгом Шумерлинского района» на 2014–2020 г</w:t>
      </w:r>
      <w:r w:rsidRPr="00370B71">
        <w:rPr>
          <w:b/>
          <w:sz w:val="26"/>
          <w:szCs w:val="26"/>
        </w:rPr>
        <w:t>о</w:t>
      </w:r>
      <w:r w:rsidRPr="00370B71">
        <w:rPr>
          <w:b/>
          <w:sz w:val="26"/>
          <w:szCs w:val="26"/>
        </w:rPr>
        <w:t xml:space="preserve">ды </w:t>
      </w:r>
    </w:p>
    <w:p w:rsidR="0000407B" w:rsidRPr="00E9186B" w:rsidRDefault="0000407B" w:rsidP="0000407B">
      <w:pPr>
        <w:jc w:val="center"/>
        <w:rPr>
          <w:sz w:val="26"/>
          <w:szCs w:val="2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716"/>
        <w:gridCol w:w="3484"/>
        <w:gridCol w:w="7478"/>
        <w:gridCol w:w="1607"/>
        <w:gridCol w:w="1957"/>
      </w:tblGrid>
      <w:tr w:rsidR="0000407B" w:rsidRPr="00E9186B" w:rsidTr="0000407B">
        <w:tc>
          <w:tcPr>
            <w:tcW w:w="235" w:type="pct"/>
          </w:tcPr>
          <w:p w:rsidR="0000407B" w:rsidRPr="00E9186B" w:rsidRDefault="0000407B" w:rsidP="0000407B">
            <w:pPr>
              <w:jc w:val="center"/>
              <w:rPr>
                <w:szCs w:val="26"/>
              </w:rPr>
            </w:pPr>
            <w:r w:rsidRPr="00E9186B">
              <w:rPr>
                <w:szCs w:val="26"/>
              </w:rPr>
              <w:t xml:space="preserve">№ </w:t>
            </w:r>
            <w:r w:rsidRPr="00E9186B">
              <w:rPr>
                <w:szCs w:val="26"/>
              </w:rPr>
              <w:br/>
            </w:r>
            <w:proofErr w:type="spellStart"/>
            <w:r w:rsidRPr="00E9186B">
              <w:rPr>
                <w:szCs w:val="26"/>
              </w:rPr>
              <w:t>пп</w:t>
            </w:r>
            <w:proofErr w:type="spellEnd"/>
          </w:p>
        </w:tc>
        <w:tc>
          <w:tcPr>
            <w:tcW w:w="1143" w:type="pct"/>
          </w:tcPr>
          <w:p w:rsidR="0000407B" w:rsidRPr="00E9186B" w:rsidRDefault="0000407B" w:rsidP="0000407B">
            <w:pPr>
              <w:jc w:val="center"/>
              <w:rPr>
                <w:szCs w:val="26"/>
              </w:rPr>
            </w:pPr>
            <w:r w:rsidRPr="00E9186B">
              <w:rPr>
                <w:szCs w:val="26"/>
              </w:rPr>
              <w:t xml:space="preserve">Вид нормативного </w:t>
            </w:r>
            <w:r w:rsidRPr="00E9186B">
              <w:rPr>
                <w:szCs w:val="26"/>
              </w:rPr>
              <w:br/>
              <w:t>правового акта</w:t>
            </w:r>
          </w:p>
        </w:tc>
        <w:tc>
          <w:tcPr>
            <w:tcW w:w="2453" w:type="pct"/>
          </w:tcPr>
          <w:p w:rsidR="0000407B" w:rsidRPr="00E9186B" w:rsidRDefault="0000407B" w:rsidP="0000407B">
            <w:pPr>
              <w:jc w:val="center"/>
              <w:rPr>
                <w:szCs w:val="26"/>
              </w:rPr>
            </w:pPr>
            <w:r w:rsidRPr="00E9186B">
              <w:rPr>
                <w:szCs w:val="26"/>
              </w:rPr>
              <w:t xml:space="preserve">Основные положения </w:t>
            </w:r>
            <w:r w:rsidRPr="00E9186B">
              <w:rPr>
                <w:szCs w:val="26"/>
              </w:rPr>
              <w:br/>
              <w:t>нормативного правового акта</w:t>
            </w:r>
          </w:p>
        </w:tc>
        <w:tc>
          <w:tcPr>
            <w:tcW w:w="527" w:type="pct"/>
          </w:tcPr>
          <w:p w:rsidR="0000407B" w:rsidRPr="00277986" w:rsidRDefault="0000407B" w:rsidP="0000407B">
            <w:pPr>
              <w:jc w:val="center"/>
              <w:rPr>
                <w:sz w:val="20"/>
                <w:szCs w:val="20"/>
              </w:rPr>
            </w:pPr>
            <w:r w:rsidRPr="00277986">
              <w:rPr>
                <w:sz w:val="20"/>
                <w:szCs w:val="20"/>
              </w:rPr>
              <w:t>Ответстве</w:t>
            </w:r>
            <w:r w:rsidRPr="00277986">
              <w:rPr>
                <w:sz w:val="20"/>
                <w:szCs w:val="20"/>
              </w:rPr>
              <w:t>н</w:t>
            </w:r>
            <w:r w:rsidRPr="00277986">
              <w:rPr>
                <w:sz w:val="20"/>
                <w:szCs w:val="20"/>
              </w:rPr>
              <w:t>ный исполнитель и с</w:t>
            </w:r>
            <w:r w:rsidRPr="00277986">
              <w:rPr>
                <w:sz w:val="20"/>
                <w:szCs w:val="20"/>
              </w:rPr>
              <w:t>о</w:t>
            </w:r>
            <w:r w:rsidRPr="00277986">
              <w:rPr>
                <w:sz w:val="20"/>
                <w:szCs w:val="20"/>
              </w:rPr>
              <w:t>исполнители</w:t>
            </w:r>
          </w:p>
        </w:tc>
        <w:tc>
          <w:tcPr>
            <w:tcW w:w="642" w:type="pct"/>
          </w:tcPr>
          <w:p w:rsidR="0000407B" w:rsidRPr="00E9186B" w:rsidRDefault="0000407B" w:rsidP="0000407B">
            <w:pPr>
              <w:jc w:val="center"/>
              <w:rPr>
                <w:szCs w:val="26"/>
              </w:rPr>
            </w:pPr>
            <w:r w:rsidRPr="00E9186B">
              <w:rPr>
                <w:szCs w:val="26"/>
              </w:rPr>
              <w:t xml:space="preserve">Ожидаемые сроки принятия </w:t>
            </w:r>
          </w:p>
        </w:tc>
      </w:tr>
    </w:tbl>
    <w:p w:rsidR="0000407B" w:rsidRPr="00E9186B" w:rsidRDefault="0000407B" w:rsidP="0000407B">
      <w:pPr>
        <w:jc w:val="center"/>
        <w:rPr>
          <w:sz w:val="2"/>
          <w:szCs w:val="2"/>
        </w:rPr>
      </w:pPr>
    </w:p>
    <w:tbl>
      <w:tblPr>
        <w:tblW w:w="5000" w:type="pct"/>
        <w:tblBorders>
          <w:top w:val="single" w:sz="4" w:space="0" w:color="auto"/>
          <w:bottom w:val="single" w:sz="4" w:space="0" w:color="auto"/>
          <w:insideH w:val="single" w:sz="4" w:space="0" w:color="auto"/>
          <w:insideV w:val="single" w:sz="4" w:space="0" w:color="auto"/>
        </w:tblBorders>
        <w:tblLayout w:type="fixed"/>
        <w:tblLook w:val="00A0"/>
      </w:tblPr>
      <w:tblGrid>
        <w:gridCol w:w="716"/>
        <w:gridCol w:w="3484"/>
        <w:gridCol w:w="7478"/>
        <w:gridCol w:w="1607"/>
        <w:gridCol w:w="1957"/>
      </w:tblGrid>
      <w:tr w:rsidR="0000407B" w:rsidRPr="00E9186B" w:rsidTr="0000407B">
        <w:trPr>
          <w:tblHeader/>
        </w:trPr>
        <w:tc>
          <w:tcPr>
            <w:tcW w:w="235" w:type="pct"/>
            <w:tcBorders>
              <w:left w:val="single" w:sz="4" w:space="0" w:color="auto"/>
              <w:bottom w:val="single" w:sz="4" w:space="0" w:color="auto"/>
            </w:tcBorders>
          </w:tcPr>
          <w:p w:rsidR="0000407B" w:rsidRPr="00E9186B" w:rsidRDefault="0000407B" w:rsidP="0000407B">
            <w:pPr>
              <w:jc w:val="center"/>
              <w:rPr>
                <w:szCs w:val="26"/>
              </w:rPr>
            </w:pPr>
            <w:r w:rsidRPr="00E9186B">
              <w:rPr>
                <w:szCs w:val="26"/>
              </w:rPr>
              <w:t>1</w:t>
            </w:r>
          </w:p>
        </w:tc>
        <w:tc>
          <w:tcPr>
            <w:tcW w:w="1143" w:type="pct"/>
            <w:tcBorders>
              <w:bottom w:val="single" w:sz="4" w:space="0" w:color="auto"/>
            </w:tcBorders>
          </w:tcPr>
          <w:p w:rsidR="0000407B" w:rsidRPr="00E9186B" w:rsidRDefault="0000407B" w:rsidP="0000407B">
            <w:pPr>
              <w:jc w:val="center"/>
              <w:rPr>
                <w:szCs w:val="26"/>
              </w:rPr>
            </w:pPr>
            <w:r w:rsidRPr="00E9186B">
              <w:rPr>
                <w:szCs w:val="26"/>
              </w:rPr>
              <w:t>2</w:t>
            </w:r>
          </w:p>
        </w:tc>
        <w:tc>
          <w:tcPr>
            <w:tcW w:w="2453" w:type="pct"/>
            <w:tcBorders>
              <w:bottom w:val="single" w:sz="4" w:space="0" w:color="auto"/>
            </w:tcBorders>
          </w:tcPr>
          <w:p w:rsidR="0000407B" w:rsidRPr="00E9186B" w:rsidRDefault="0000407B" w:rsidP="0000407B">
            <w:pPr>
              <w:jc w:val="center"/>
              <w:rPr>
                <w:szCs w:val="26"/>
              </w:rPr>
            </w:pPr>
            <w:r w:rsidRPr="00E9186B">
              <w:rPr>
                <w:szCs w:val="26"/>
              </w:rPr>
              <w:t>3</w:t>
            </w:r>
          </w:p>
        </w:tc>
        <w:tc>
          <w:tcPr>
            <w:tcW w:w="527" w:type="pct"/>
            <w:tcBorders>
              <w:bottom w:val="single" w:sz="4" w:space="0" w:color="auto"/>
            </w:tcBorders>
          </w:tcPr>
          <w:p w:rsidR="0000407B" w:rsidRPr="00E9186B" w:rsidRDefault="0000407B" w:rsidP="0000407B">
            <w:pPr>
              <w:jc w:val="center"/>
              <w:rPr>
                <w:szCs w:val="26"/>
              </w:rPr>
            </w:pPr>
            <w:r w:rsidRPr="00E9186B">
              <w:rPr>
                <w:szCs w:val="26"/>
              </w:rPr>
              <w:t>4</w:t>
            </w:r>
          </w:p>
        </w:tc>
        <w:tc>
          <w:tcPr>
            <w:tcW w:w="642" w:type="pct"/>
            <w:tcBorders>
              <w:bottom w:val="single" w:sz="4" w:space="0" w:color="auto"/>
              <w:right w:val="single" w:sz="4" w:space="0" w:color="auto"/>
            </w:tcBorders>
          </w:tcPr>
          <w:p w:rsidR="0000407B" w:rsidRPr="00E9186B" w:rsidRDefault="0000407B" w:rsidP="0000407B">
            <w:pPr>
              <w:jc w:val="center"/>
              <w:rPr>
                <w:szCs w:val="26"/>
              </w:rPr>
            </w:pPr>
            <w:r w:rsidRPr="00E9186B">
              <w:rPr>
                <w:szCs w:val="26"/>
              </w:rPr>
              <w:t>5</w:t>
            </w:r>
          </w:p>
        </w:tc>
      </w:tr>
      <w:tr w:rsidR="0000407B" w:rsidRPr="00E9186B"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b/>
                <w:szCs w:val="26"/>
              </w:rPr>
            </w:pPr>
          </w:p>
          <w:p w:rsidR="0000407B" w:rsidRPr="00370B71" w:rsidRDefault="0000407B" w:rsidP="0000407B">
            <w:pPr>
              <w:jc w:val="center"/>
              <w:rPr>
                <w:b/>
                <w:szCs w:val="26"/>
              </w:rPr>
            </w:pPr>
            <w:r w:rsidRPr="00370B71">
              <w:rPr>
                <w:b/>
                <w:szCs w:val="26"/>
              </w:rPr>
              <w:t xml:space="preserve">Подпрограмма «Совершенствование бюджетной политики и эффективное использование бюджетного потенциала </w:t>
            </w:r>
            <w:r w:rsidRPr="00370B71">
              <w:rPr>
                <w:b/>
                <w:szCs w:val="26"/>
              </w:rPr>
              <w:br/>
              <w:t xml:space="preserve">Шумерлинского района» </w:t>
            </w:r>
          </w:p>
          <w:p w:rsidR="0000407B" w:rsidRPr="00E9186B" w:rsidRDefault="0000407B" w:rsidP="0000407B">
            <w:pPr>
              <w:jc w:val="center"/>
              <w:rPr>
                <w:b/>
                <w:szCs w:val="26"/>
              </w:rPr>
            </w:pPr>
          </w:p>
        </w:tc>
      </w:tr>
      <w:tr w:rsidR="0000407B" w:rsidRPr="00E9186B"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Default="0000407B" w:rsidP="0000407B">
            <w:pPr>
              <w:jc w:val="center"/>
              <w:rPr>
                <w:szCs w:val="26"/>
              </w:rPr>
            </w:pPr>
          </w:p>
          <w:p w:rsidR="0000407B" w:rsidRPr="00E9186B" w:rsidRDefault="0000407B" w:rsidP="0000407B">
            <w:pPr>
              <w:jc w:val="center"/>
              <w:rPr>
                <w:szCs w:val="26"/>
              </w:rPr>
            </w:pPr>
            <w:r w:rsidRPr="00E9186B">
              <w:rPr>
                <w:szCs w:val="26"/>
              </w:rPr>
              <w:t xml:space="preserve">Основное мероприятие 1. Развитие бюджетного планирования, формирование бюджета </w:t>
            </w:r>
            <w:r w:rsidRPr="00E9186B">
              <w:rPr>
                <w:szCs w:val="26"/>
              </w:rPr>
              <w:br/>
            </w:r>
            <w:r>
              <w:rPr>
                <w:szCs w:val="26"/>
              </w:rPr>
              <w:t>Шумерлинского района</w:t>
            </w:r>
            <w:r w:rsidRPr="00E9186B">
              <w:rPr>
                <w:szCs w:val="26"/>
              </w:rPr>
              <w:t xml:space="preserve"> на очередной финансовый год и плановый период</w:t>
            </w:r>
          </w:p>
          <w:p w:rsidR="0000407B" w:rsidRPr="00E9186B" w:rsidRDefault="0000407B" w:rsidP="0000407B">
            <w:pPr>
              <w:jc w:val="center"/>
              <w:rPr>
                <w:szCs w:val="26"/>
              </w:rPr>
            </w:pP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1.1.</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Постановление администрации Шумерлинского района </w:t>
            </w:r>
            <w:r w:rsidRPr="00E9186B">
              <w:rPr>
                <w:szCs w:val="26"/>
              </w:rPr>
              <w:t>об основных напра</w:t>
            </w:r>
            <w:r w:rsidRPr="00E9186B">
              <w:rPr>
                <w:szCs w:val="26"/>
              </w:rPr>
              <w:t>в</w:t>
            </w:r>
            <w:r w:rsidRPr="00E9186B">
              <w:rPr>
                <w:szCs w:val="26"/>
              </w:rPr>
              <w:t xml:space="preserve">лениях бюджетной политики </w:t>
            </w:r>
            <w:r>
              <w:rPr>
                <w:szCs w:val="26"/>
              </w:rPr>
              <w:t xml:space="preserve">Шумерлинского района </w:t>
            </w:r>
            <w:r w:rsidRPr="00E9186B">
              <w:rPr>
                <w:szCs w:val="26"/>
              </w:rPr>
              <w:t>на очередной финансовый год и плановый период</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Постановлением администрации Шумерлинского района у</w:t>
            </w:r>
            <w:r w:rsidRPr="00E9186B">
              <w:rPr>
                <w:szCs w:val="26"/>
              </w:rPr>
              <w:t xml:space="preserve">тверждаются основные направления бюджетной политики </w:t>
            </w:r>
            <w:r>
              <w:rPr>
                <w:szCs w:val="26"/>
              </w:rPr>
              <w:t>Шумерлинского района на</w:t>
            </w:r>
            <w:r w:rsidRPr="00E9186B">
              <w:rPr>
                <w:szCs w:val="26"/>
              </w:rPr>
              <w:t xml:space="preserve"> очередной финансовый год и плановый период, в соответствии с </w:t>
            </w:r>
            <w:proofErr w:type="gramStart"/>
            <w:r w:rsidRPr="00E9186B">
              <w:rPr>
                <w:szCs w:val="26"/>
              </w:rPr>
              <w:t>котор</w:t>
            </w:r>
            <w:r w:rsidRPr="00E9186B">
              <w:rPr>
                <w:szCs w:val="26"/>
              </w:rPr>
              <w:t>ы</w:t>
            </w:r>
            <w:r w:rsidRPr="00E9186B">
              <w:rPr>
                <w:szCs w:val="26"/>
              </w:rPr>
              <w:t>ми</w:t>
            </w:r>
            <w:proofErr w:type="gramEnd"/>
            <w:r>
              <w:rPr>
                <w:szCs w:val="26"/>
              </w:rPr>
              <w:t xml:space="preserve">, </w:t>
            </w:r>
            <w:r w:rsidRPr="00E9186B">
              <w:rPr>
                <w:szCs w:val="26"/>
              </w:rPr>
              <w:t xml:space="preserve"> осуществляется формирование  бюджета </w:t>
            </w:r>
            <w:r>
              <w:rPr>
                <w:szCs w:val="26"/>
              </w:rPr>
              <w:t>Шумерлинского района</w:t>
            </w:r>
            <w:r w:rsidRPr="00E9186B">
              <w:rPr>
                <w:szCs w:val="26"/>
              </w:rPr>
              <w:t xml:space="preserve"> на очередной финансовый год и плановый п</w:t>
            </w:r>
            <w:r w:rsidRPr="00E9186B">
              <w:rPr>
                <w:szCs w:val="26"/>
              </w:rPr>
              <w:t>е</w:t>
            </w:r>
            <w:r w:rsidRPr="00E9186B">
              <w:rPr>
                <w:szCs w:val="26"/>
              </w:rPr>
              <w:t>риод</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не позднее о</w:t>
            </w:r>
            <w:r>
              <w:rPr>
                <w:szCs w:val="26"/>
              </w:rPr>
              <w:t>д</w:t>
            </w:r>
            <w:r>
              <w:rPr>
                <w:szCs w:val="26"/>
              </w:rPr>
              <w:t>ного месяца со дня направл</w:t>
            </w:r>
            <w:r>
              <w:rPr>
                <w:szCs w:val="26"/>
              </w:rPr>
              <w:t>е</w:t>
            </w:r>
            <w:r>
              <w:rPr>
                <w:szCs w:val="26"/>
              </w:rPr>
              <w:t>ния Президе</w:t>
            </w:r>
            <w:r>
              <w:rPr>
                <w:szCs w:val="26"/>
              </w:rPr>
              <w:t>н</w:t>
            </w:r>
            <w:r>
              <w:rPr>
                <w:szCs w:val="26"/>
              </w:rPr>
              <w:t>том Российской Федерации Бюджетного послания Фед</w:t>
            </w:r>
            <w:r>
              <w:rPr>
                <w:szCs w:val="26"/>
              </w:rPr>
              <w:t>е</w:t>
            </w:r>
            <w:r>
              <w:rPr>
                <w:szCs w:val="26"/>
              </w:rPr>
              <w:t>ральному Собранию Росси</w:t>
            </w:r>
            <w:r>
              <w:rPr>
                <w:szCs w:val="26"/>
              </w:rPr>
              <w:t>й</w:t>
            </w:r>
            <w:r>
              <w:rPr>
                <w:szCs w:val="26"/>
              </w:rPr>
              <w:t xml:space="preserve">ской Федерации (ежегодно) </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1.2.</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sidRPr="00E9186B">
              <w:rPr>
                <w:szCs w:val="26"/>
              </w:rPr>
              <w:t xml:space="preserve">Постановление </w:t>
            </w:r>
            <w:r>
              <w:rPr>
                <w:szCs w:val="26"/>
              </w:rPr>
              <w:t>администрации Шумерлинского района</w:t>
            </w:r>
            <w:r w:rsidRPr="00E9186B">
              <w:rPr>
                <w:szCs w:val="26"/>
              </w:rPr>
              <w:t xml:space="preserve"> о порядке составления проект</w:t>
            </w:r>
            <w:r>
              <w:rPr>
                <w:szCs w:val="26"/>
              </w:rPr>
              <w:t>а</w:t>
            </w:r>
            <w:r w:rsidRPr="00E9186B">
              <w:rPr>
                <w:szCs w:val="26"/>
              </w:rPr>
              <w:t xml:space="preserve">  бюджета </w:t>
            </w:r>
            <w:r>
              <w:rPr>
                <w:szCs w:val="26"/>
              </w:rPr>
              <w:t xml:space="preserve">Шумерлинского района </w:t>
            </w:r>
            <w:r w:rsidRPr="00E9186B">
              <w:rPr>
                <w:szCs w:val="26"/>
              </w:rPr>
              <w:t>на очередной финансовый год и плановый период</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sidRPr="00E9186B">
              <w:rPr>
                <w:szCs w:val="26"/>
              </w:rPr>
              <w:t xml:space="preserve">постановлением </w:t>
            </w:r>
            <w:r>
              <w:rPr>
                <w:szCs w:val="26"/>
              </w:rPr>
              <w:t xml:space="preserve">администрации Шумерлинского района </w:t>
            </w:r>
            <w:r w:rsidRPr="00E9186B">
              <w:rPr>
                <w:szCs w:val="26"/>
              </w:rPr>
              <w:t>при необходимости утверждается Порядок составления проект</w:t>
            </w:r>
            <w:r>
              <w:rPr>
                <w:szCs w:val="26"/>
              </w:rPr>
              <w:t>а</w:t>
            </w:r>
            <w:r w:rsidRPr="00E9186B">
              <w:rPr>
                <w:szCs w:val="26"/>
              </w:rPr>
              <w:t xml:space="preserve">  бюджета </w:t>
            </w:r>
            <w:r>
              <w:rPr>
                <w:szCs w:val="26"/>
              </w:rPr>
              <w:t xml:space="preserve">Шумерлинского района </w:t>
            </w:r>
            <w:r w:rsidRPr="00E9186B">
              <w:rPr>
                <w:szCs w:val="26"/>
              </w:rPr>
              <w:t>на очередной финансовый год и плановый п</w:t>
            </w:r>
            <w:r w:rsidRPr="00E9186B">
              <w:rPr>
                <w:szCs w:val="26"/>
              </w:rPr>
              <w:t>е</w:t>
            </w:r>
            <w:r w:rsidRPr="00E9186B">
              <w:rPr>
                <w:szCs w:val="26"/>
              </w:rPr>
              <w:t>риод. В установленные указанным Порядком сроки организуется работа по бюджетному планированию, осуществляется координ</w:t>
            </w:r>
            <w:r w:rsidRPr="00E9186B">
              <w:rPr>
                <w:szCs w:val="26"/>
              </w:rPr>
              <w:t>а</w:t>
            </w:r>
            <w:r w:rsidRPr="00E9186B">
              <w:rPr>
                <w:szCs w:val="26"/>
              </w:rPr>
              <w:t>ция участия в бюджетном процессе органов исполнител</w:t>
            </w:r>
            <w:r>
              <w:rPr>
                <w:szCs w:val="26"/>
              </w:rPr>
              <w:t>ьной власти Шумерлинского района</w:t>
            </w:r>
            <w:r w:rsidRPr="00E9186B">
              <w:rPr>
                <w:szCs w:val="26"/>
              </w:rPr>
              <w:t xml:space="preserve"> – главных распорядителей средств бюджета </w:t>
            </w:r>
            <w:r>
              <w:rPr>
                <w:szCs w:val="26"/>
              </w:rPr>
              <w:t xml:space="preserve">Шумерлинского района  </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201</w:t>
            </w:r>
            <w:r>
              <w:rPr>
                <w:szCs w:val="26"/>
              </w:rPr>
              <w:t>4</w:t>
            </w:r>
            <w:r w:rsidRPr="00E9186B">
              <w:rPr>
                <w:szCs w:val="26"/>
              </w:rPr>
              <w:t>–2020 годы</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1.3.</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Решение Собрания депутатов Шумерлинского района о</w:t>
            </w:r>
            <w:r w:rsidRPr="00E9186B">
              <w:rPr>
                <w:szCs w:val="26"/>
              </w:rPr>
              <w:t xml:space="preserve"> бюджете </w:t>
            </w:r>
            <w:r>
              <w:rPr>
                <w:szCs w:val="26"/>
              </w:rPr>
              <w:t xml:space="preserve">Шумерлинского района </w:t>
            </w:r>
            <w:r w:rsidRPr="00E9186B">
              <w:rPr>
                <w:szCs w:val="26"/>
              </w:rPr>
              <w:t xml:space="preserve">на очередной финансовый год и плановый период </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Решением Собрания депутатов Шумерлинского района </w:t>
            </w:r>
            <w:r w:rsidRPr="00E9186B">
              <w:rPr>
                <w:szCs w:val="26"/>
              </w:rPr>
              <w:t xml:space="preserve">утверждается  бюджет </w:t>
            </w:r>
            <w:r>
              <w:rPr>
                <w:szCs w:val="26"/>
              </w:rPr>
              <w:t xml:space="preserve">Шумерлинского района </w:t>
            </w:r>
            <w:r w:rsidRPr="00E9186B">
              <w:rPr>
                <w:szCs w:val="26"/>
              </w:rPr>
              <w:t>на очередной финансовый год и</w:t>
            </w:r>
            <w:r>
              <w:rPr>
                <w:szCs w:val="26"/>
              </w:rPr>
              <w:t xml:space="preserve"> плановый период. Данным решением</w:t>
            </w:r>
            <w:r w:rsidRPr="00E9186B">
              <w:rPr>
                <w:szCs w:val="26"/>
              </w:rPr>
              <w:t xml:space="preserve"> утверждаются доходы, расходы и источники финансирования дефицита бюджета </w:t>
            </w:r>
            <w:r>
              <w:rPr>
                <w:szCs w:val="26"/>
              </w:rPr>
              <w:t xml:space="preserve">Шумерлинского района </w:t>
            </w:r>
            <w:r w:rsidRPr="00E9186B">
              <w:rPr>
                <w:szCs w:val="26"/>
              </w:rPr>
              <w:t xml:space="preserve">на очередной финансовый год и плановый период, распределение межбюджетных трансфертов бюджетам </w:t>
            </w:r>
            <w:r>
              <w:rPr>
                <w:szCs w:val="26"/>
              </w:rPr>
              <w:t>поселений</w:t>
            </w:r>
            <w:r w:rsidRPr="00E9186B">
              <w:rPr>
                <w:szCs w:val="26"/>
              </w:rPr>
              <w:t xml:space="preserve">. Принятие </w:t>
            </w:r>
            <w:r>
              <w:rPr>
                <w:szCs w:val="26"/>
              </w:rPr>
              <w:t>решения</w:t>
            </w:r>
            <w:r w:rsidRPr="00E9186B">
              <w:rPr>
                <w:szCs w:val="26"/>
              </w:rPr>
              <w:t xml:space="preserve"> создает необходимую финансовую основу для деятельности органов исполнительной вл</w:t>
            </w:r>
            <w:r w:rsidRPr="00E9186B">
              <w:rPr>
                <w:szCs w:val="26"/>
              </w:rPr>
              <w:t>а</w:t>
            </w:r>
            <w:r w:rsidRPr="00E9186B">
              <w:rPr>
                <w:szCs w:val="26"/>
              </w:rPr>
              <w:t xml:space="preserve">сти </w:t>
            </w:r>
            <w:r>
              <w:rPr>
                <w:szCs w:val="26"/>
              </w:rPr>
              <w:t xml:space="preserve">Шумерлинского района по реализации муниципальных </w:t>
            </w:r>
            <w:r w:rsidRPr="00E9186B">
              <w:rPr>
                <w:szCs w:val="26"/>
              </w:rPr>
              <w:t>пр</w:t>
            </w:r>
            <w:r w:rsidRPr="00E9186B">
              <w:rPr>
                <w:szCs w:val="26"/>
              </w:rPr>
              <w:t>о</w:t>
            </w:r>
            <w:r w:rsidRPr="00E9186B">
              <w:rPr>
                <w:szCs w:val="26"/>
              </w:rPr>
              <w:t>грамм</w:t>
            </w:r>
            <w:r>
              <w:rPr>
                <w:szCs w:val="26"/>
              </w:rPr>
              <w:t xml:space="preserve"> Шумерлинского района</w:t>
            </w:r>
            <w:r w:rsidRPr="00E9186B">
              <w:rPr>
                <w:szCs w:val="26"/>
              </w:rPr>
              <w:t>, инвестиционных проектов, обеспечения социальных гарантий нас</w:t>
            </w:r>
            <w:r w:rsidRPr="00E9186B">
              <w:rPr>
                <w:szCs w:val="26"/>
              </w:rPr>
              <w:t>е</w:t>
            </w:r>
            <w:r w:rsidRPr="00E9186B">
              <w:rPr>
                <w:szCs w:val="26"/>
              </w:rPr>
              <w:t>лению</w:t>
            </w:r>
            <w:r>
              <w:rPr>
                <w:szCs w:val="26"/>
              </w:rPr>
              <w:t xml:space="preserve"> </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lang w:val="en-US"/>
              </w:rPr>
              <w:t>IV</w:t>
            </w:r>
            <w:r w:rsidRPr="00E9186B">
              <w:rPr>
                <w:szCs w:val="26"/>
              </w:rPr>
              <w:t xml:space="preserve"> квартал</w:t>
            </w:r>
          </w:p>
          <w:p w:rsidR="0000407B" w:rsidRPr="00E9186B" w:rsidRDefault="0000407B" w:rsidP="0000407B">
            <w:pPr>
              <w:jc w:val="center"/>
              <w:rPr>
                <w:szCs w:val="26"/>
              </w:rPr>
            </w:pPr>
            <w:r w:rsidRPr="00E9186B">
              <w:rPr>
                <w:szCs w:val="26"/>
              </w:rPr>
              <w:t>(ежегодно)</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1.4.</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 Собрания депутатов Шумерлинского района </w:t>
            </w:r>
            <w:r w:rsidRPr="00E9186B">
              <w:rPr>
                <w:szCs w:val="26"/>
              </w:rPr>
              <w:t xml:space="preserve">о внесении изменений в </w:t>
            </w:r>
            <w:r>
              <w:rPr>
                <w:szCs w:val="26"/>
              </w:rPr>
              <w:t xml:space="preserve">решение Собрания депутатов Шумерлинского района </w:t>
            </w:r>
            <w:r w:rsidRPr="00E9186B">
              <w:rPr>
                <w:szCs w:val="26"/>
              </w:rPr>
              <w:t xml:space="preserve">«О регулировании бюджетных правоотношений в </w:t>
            </w:r>
            <w:r>
              <w:rPr>
                <w:szCs w:val="26"/>
              </w:rPr>
              <w:t>Шумерлинском районе</w:t>
            </w:r>
            <w:r w:rsidRPr="00E9186B">
              <w:rPr>
                <w:szCs w:val="26"/>
              </w:rPr>
              <w:t xml:space="preserve">» </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решением Собрания депутатов Шумерлинского района утверждаются изменения </w:t>
            </w:r>
            <w:r w:rsidRPr="00E9186B">
              <w:rPr>
                <w:szCs w:val="26"/>
              </w:rPr>
              <w:t xml:space="preserve">в </w:t>
            </w:r>
            <w:r>
              <w:rPr>
                <w:szCs w:val="26"/>
              </w:rPr>
              <w:t xml:space="preserve">решение Собрания депутатов Шумерлинского района </w:t>
            </w:r>
            <w:r w:rsidRPr="00E9186B">
              <w:rPr>
                <w:szCs w:val="26"/>
              </w:rPr>
              <w:t xml:space="preserve">«О регулировании бюджетных правоотношений в </w:t>
            </w:r>
            <w:r>
              <w:rPr>
                <w:szCs w:val="26"/>
              </w:rPr>
              <w:t>Шумерлинском районе</w:t>
            </w:r>
            <w:r w:rsidRPr="00E9186B">
              <w:rPr>
                <w:szCs w:val="26"/>
              </w:rPr>
              <w:t>» по мере необходим</w:t>
            </w:r>
            <w:r w:rsidRPr="00E9186B">
              <w:rPr>
                <w:szCs w:val="26"/>
              </w:rPr>
              <w:t>о</w:t>
            </w:r>
            <w:r w:rsidRPr="00E9186B">
              <w:rPr>
                <w:szCs w:val="26"/>
              </w:rPr>
              <w:t>сти, в целях приведения в соответствие с изменениями, вносимыми в бюджетное законод</w:t>
            </w:r>
            <w:r w:rsidRPr="00E9186B">
              <w:rPr>
                <w:szCs w:val="26"/>
              </w:rPr>
              <w:t>а</w:t>
            </w:r>
            <w:r w:rsidRPr="00E9186B">
              <w:rPr>
                <w:szCs w:val="26"/>
              </w:rPr>
              <w:t xml:space="preserve">тельство </w:t>
            </w:r>
            <w:r>
              <w:rPr>
                <w:szCs w:val="26"/>
              </w:rPr>
              <w:t xml:space="preserve">Чувашской Республики и </w:t>
            </w:r>
            <w:r w:rsidRPr="00E9186B">
              <w:rPr>
                <w:szCs w:val="26"/>
              </w:rPr>
              <w:t>Российской Федерации</w:t>
            </w:r>
            <w:r>
              <w:rPr>
                <w:szCs w:val="26"/>
              </w:rPr>
              <w:t xml:space="preserve"> </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201</w:t>
            </w:r>
            <w:r>
              <w:rPr>
                <w:szCs w:val="26"/>
              </w:rPr>
              <w:t>4</w:t>
            </w:r>
            <w:r w:rsidRPr="00E9186B">
              <w:rPr>
                <w:szCs w:val="26"/>
              </w:rPr>
              <w:t>–2020 годы</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1.5.</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 Собрания депутатов Шумерлинского района </w:t>
            </w:r>
            <w:r w:rsidRPr="00E9186B">
              <w:rPr>
                <w:szCs w:val="26"/>
              </w:rPr>
              <w:t xml:space="preserve">о внесении изменений в </w:t>
            </w:r>
            <w:r>
              <w:rPr>
                <w:szCs w:val="26"/>
              </w:rPr>
              <w:t xml:space="preserve">решение Собрания депутатов Шумерлинского района </w:t>
            </w:r>
            <w:r w:rsidRPr="00E9186B">
              <w:rPr>
                <w:szCs w:val="26"/>
              </w:rPr>
              <w:t xml:space="preserve">«О </w:t>
            </w:r>
            <w:r>
              <w:rPr>
                <w:szCs w:val="26"/>
              </w:rPr>
              <w:t xml:space="preserve">вопросах налогового регулирования </w:t>
            </w:r>
            <w:r w:rsidRPr="00E9186B">
              <w:rPr>
                <w:szCs w:val="26"/>
              </w:rPr>
              <w:t xml:space="preserve">в </w:t>
            </w:r>
            <w:r>
              <w:rPr>
                <w:szCs w:val="26"/>
              </w:rPr>
              <w:t>Шумерлинском районе</w:t>
            </w:r>
            <w:r w:rsidRPr="00E9186B">
              <w:rPr>
                <w:szCs w:val="26"/>
              </w:rPr>
              <w:t>, отнесенных законод</w:t>
            </w:r>
            <w:r w:rsidRPr="00E9186B">
              <w:rPr>
                <w:szCs w:val="26"/>
              </w:rPr>
              <w:t>а</w:t>
            </w:r>
            <w:r w:rsidRPr="00E9186B">
              <w:rPr>
                <w:szCs w:val="26"/>
              </w:rPr>
              <w:t>тельством Российской Фед</w:t>
            </w:r>
            <w:r w:rsidRPr="00E9186B">
              <w:rPr>
                <w:szCs w:val="26"/>
              </w:rPr>
              <w:t>е</w:t>
            </w:r>
            <w:r w:rsidRPr="00E9186B">
              <w:rPr>
                <w:szCs w:val="26"/>
              </w:rPr>
              <w:t>рации о налогах и сборах к ведению субъектов Росси</w:t>
            </w:r>
            <w:r w:rsidRPr="00E9186B">
              <w:rPr>
                <w:szCs w:val="26"/>
              </w:rPr>
              <w:t>й</w:t>
            </w:r>
            <w:r w:rsidRPr="00E9186B">
              <w:rPr>
                <w:szCs w:val="26"/>
              </w:rPr>
              <w:t>ской Федерации»</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proofErr w:type="gramStart"/>
            <w:r>
              <w:rPr>
                <w:szCs w:val="26"/>
              </w:rPr>
              <w:t xml:space="preserve">Решением Собрания депутатов Шумерлинского района </w:t>
            </w:r>
            <w:r w:rsidRPr="00E9186B">
              <w:rPr>
                <w:szCs w:val="26"/>
              </w:rPr>
              <w:t xml:space="preserve"> утвержда</w:t>
            </w:r>
            <w:r>
              <w:rPr>
                <w:szCs w:val="26"/>
              </w:rPr>
              <w:t xml:space="preserve">ются изменения </w:t>
            </w:r>
            <w:r w:rsidRPr="00E9186B">
              <w:rPr>
                <w:szCs w:val="26"/>
              </w:rPr>
              <w:t xml:space="preserve">в </w:t>
            </w:r>
            <w:r>
              <w:rPr>
                <w:szCs w:val="26"/>
              </w:rPr>
              <w:t xml:space="preserve">решение Собрания депутатов Шумерлинского района </w:t>
            </w:r>
            <w:r w:rsidRPr="00E9186B">
              <w:rPr>
                <w:szCs w:val="26"/>
              </w:rPr>
              <w:t xml:space="preserve">«О </w:t>
            </w:r>
            <w:r>
              <w:rPr>
                <w:szCs w:val="26"/>
              </w:rPr>
              <w:t xml:space="preserve">вопросах налогового регулирования </w:t>
            </w:r>
            <w:r w:rsidRPr="00E9186B">
              <w:rPr>
                <w:szCs w:val="26"/>
              </w:rPr>
              <w:t xml:space="preserve">в </w:t>
            </w:r>
            <w:r>
              <w:rPr>
                <w:szCs w:val="26"/>
              </w:rPr>
              <w:t>Шумерлинском районе</w:t>
            </w:r>
            <w:r w:rsidRPr="00E9186B">
              <w:rPr>
                <w:szCs w:val="26"/>
              </w:rPr>
              <w:t>, отнесенных законод</w:t>
            </w:r>
            <w:r w:rsidRPr="00E9186B">
              <w:rPr>
                <w:szCs w:val="26"/>
              </w:rPr>
              <w:t>а</w:t>
            </w:r>
            <w:r w:rsidRPr="00E9186B">
              <w:rPr>
                <w:szCs w:val="26"/>
              </w:rPr>
              <w:t>тельством Российской Федерации о налогах и сборах к ведению субъектов Росси</w:t>
            </w:r>
            <w:r w:rsidRPr="00E9186B">
              <w:rPr>
                <w:szCs w:val="26"/>
              </w:rPr>
              <w:t>й</w:t>
            </w:r>
            <w:r w:rsidRPr="00E9186B">
              <w:rPr>
                <w:szCs w:val="26"/>
              </w:rPr>
              <w:t>ской Федерации»</w:t>
            </w:r>
            <w:r>
              <w:rPr>
                <w:szCs w:val="26"/>
              </w:rPr>
              <w:t xml:space="preserve"> </w:t>
            </w:r>
            <w:r w:rsidRPr="00E9186B">
              <w:rPr>
                <w:szCs w:val="26"/>
              </w:rPr>
              <w:t xml:space="preserve">по мере необходимости, в целях приведения в соответствие с изменениями, вносимыми в законодательство </w:t>
            </w:r>
            <w:r>
              <w:rPr>
                <w:szCs w:val="26"/>
              </w:rPr>
              <w:t xml:space="preserve">Чувашской Республики и </w:t>
            </w:r>
            <w:r w:rsidRPr="00E9186B">
              <w:rPr>
                <w:szCs w:val="26"/>
              </w:rPr>
              <w:t>Российской Федер</w:t>
            </w:r>
            <w:r w:rsidRPr="00E9186B">
              <w:rPr>
                <w:szCs w:val="26"/>
              </w:rPr>
              <w:t>а</w:t>
            </w:r>
            <w:r w:rsidRPr="00E9186B">
              <w:rPr>
                <w:szCs w:val="26"/>
              </w:rPr>
              <w:t>ции о налогах и сборах</w:t>
            </w:r>
            <w:proofErr w:type="gramEnd"/>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r w:rsidRPr="00E9186B">
              <w:rPr>
                <w:szCs w:val="26"/>
              </w:rPr>
              <w:t xml:space="preserve"> </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201</w:t>
            </w:r>
            <w:r>
              <w:rPr>
                <w:szCs w:val="26"/>
              </w:rPr>
              <w:t>4</w:t>
            </w:r>
            <w:r w:rsidRPr="00E9186B">
              <w:rPr>
                <w:szCs w:val="26"/>
              </w:rPr>
              <w:t>–2020 годы</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1.6.</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sidRPr="00E9186B">
              <w:rPr>
                <w:szCs w:val="26"/>
              </w:rPr>
              <w:t xml:space="preserve">Постановление </w:t>
            </w:r>
            <w:r>
              <w:rPr>
                <w:szCs w:val="26"/>
              </w:rPr>
              <w:t xml:space="preserve">администрации Шумерлинского района </w:t>
            </w:r>
            <w:r w:rsidRPr="00E9186B">
              <w:rPr>
                <w:szCs w:val="26"/>
              </w:rPr>
              <w:t xml:space="preserve">о мерах по реализации </w:t>
            </w:r>
            <w:r>
              <w:rPr>
                <w:szCs w:val="26"/>
              </w:rPr>
              <w:t xml:space="preserve">решения Собрания депутатов Шумерлинского района о бюджете Шумерлинского района </w:t>
            </w:r>
            <w:r w:rsidRPr="00E9186B">
              <w:rPr>
                <w:szCs w:val="26"/>
              </w:rPr>
              <w:t>на очередной финансовый год и плановый период</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sidRPr="00E9186B">
              <w:rPr>
                <w:szCs w:val="26"/>
              </w:rPr>
              <w:t xml:space="preserve">постановлением </w:t>
            </w:r>
            <w:r>
              <w:rPr>
                <w:szCs w:val="26"/>
              </w:rPr>
              <w:t xml:space="preserve">администрации Шумерлинского района </w:t>
            </w:r>
            <w:r w:rsidRPr="00E9186B">
              <w:rPr>
                <w:szCs w:val="26"/>
              </w:rPr>
              <w:t xml:space="preserve">перечень мероприятий по реализации </w:t>
            </w:r>
            <w:r>
              <w:rPr>
                <w:szCs w:val="26"/>
              </w:rPr>
              <w:t xml:space="preserve">решения Собрания депутатов Шумерлинского района о бюджете Шумерлинского района </w:t>
            </w:r>
            <w:r w:rsidRPr="00E9186B">
              <w:rPr>
                <w:szCs w:val="26"/>
              </w:rPr>
              <w:t>на очередной финансовый год и плановый период, в котором определяются конкретные мероприятия, ответственные органы и</w:t>
            </w:r>
            <w:r w:rsidRPr="00E9186B">
              <w:rPr>
                <w:szCs w:val="26"/>
              </w:rPr>
              <w:t>с</w:t>
            </w:r>
            <w:r w:rsidRPr="00E9186B">
              <w:rPr>
                <w:szCs w:val="26"/>
              </w:rPr>
              <w:t xml:space="preserve">полнительной власти </w:t>
            </w:r>
            <w:r>
              <w:rPr>
                <w:szCs w:val="26"/>
              </w:rPr>
              <w:t xml:space="preserve">Шумерлинского района </w:t>
            </w:r>
            <w:r w:rsidRPr="00E9186B">
              <w:rPr>
                <w:szCs w:val="26"/>
              </w:rPr>
              <w:t xml:space="preserve">и сроки выполнения мероприятий </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r w:rsidRPr="00E9186B">
              <w:rPr>
                <w:szCs w:val="26"/>
              </w:rPr>
              <w:t xml:space="preserve"> </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lang w:val="en-US"/>
              </w:rPr>
              <w:t>IV</w:t>
            </w:r>
            <w:r w:rsidRPr="00E9186B">
              <w:rPr>
                <w:szCs w:val="26"/>
              </w:rPr>
              <w:t xml:space="preserve"> квартал</w:t>
            </w:r>
          </w:p>
          <w:p w:rsidR="0000407B" w:rsidRPr="00E9186B" w:rsidRDefault="0000407B" w:rsidP="0000407B">
            <w:pPr>
              <w:jc w:val="center"/>
              <w:rPr>
                <w:szCs w:val="26"/>
              </w:rPr>
            </w:pPr>
            <w:r w:rsidRPr="00E9186B">
              <w:rPr>
                <w:szCs w:val="26"/>
              </w:rPr>
              <w:t>(ежегодно)</w:t>
            </w:r>
          </w:p>
        </w:tc>
      </w:tr>
      <w:tr w:rsidR="0000407B" w:rsidRPr="00E9186B"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p>
          <w:p w:rsidR="0000407B" w:rsidRPr="00E9186B" w:rsidRDefault="0000407B" w:rsidP="0000407B">
            <w:pPr>
              <w:jc w:val="center"/>
              <w:rPr>
                <w:szCs w:val="26"/>
              </w:rPr>
            </w:pPr>
            <w:r w:rsidRPr="00E9186B">
              <w:rPr>
                <w:szCs w:val="26"/>
              </w:rPr>
              <w:t xml:space="preserve">Основное мероприятие 2. Повышение доходной базы, уточнение бюджета </w:t>
            </w:r>
            <w:r>
              <w:rPr>
                <w:szCs w:val="26"/>
              </w:rPr>
              <w:t>Шумерлинского района</w:t>
            </w:r>
            <w:r w:rsidRPr="00E9186B">
              <w:rPr>
                <w:szCs w:val="26"/>
              </w:rPr>
              <w:t xml:space="preserve"> </w:t>
            </w:r>
            <w:r w:rsidRPr="00E9186B">
              <w:rPr>
                <w:szCs w:val="26"/>
              </w:rPr>
              <w:br/>
              <w:t xml:space="preserve">в ходе его исполнения с учетом поступлений доходов в бюджет </w:t>
            </w:r>
            <w:r>
              <w:rPr>
                <w:szCs w:val="26"/>
              </w:rPr>
              <w:t xml:space="preserve">Шумерлинского района </w:t>
            </w:r>
          </w:p>
          <w:p w:rsidR="0000407B" w:rsidRPr="00E9186B" w:rsidRDefault="0000407B" w:rsidP="0000407B">
            <w:pPr>
              <w:jc w:val="center"/>
              <w:rPr>
                <w:szCs w:val="26"/>
              </w:rPr>
            </w:pP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2.1.</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 Собрания депутатов Шумерлинского района </w:t>
            </w:r>
            <w:r w:rsidRPr="00E9186B">
              <w:rPr>
                <w:szCs w:val="26"/>
              </w:rPr>
              <w:t xml:space="preserve">о внесении изменений в </w:t>
            </w:r>
            <w:r>
              <w:rPr>
                <w:szCs w:val="26"/>
              </w:rPr>
              <w:t xml:space="preserve">решение Собрания депутатов Шумерлинского района о бюджете Шумерлинского района </w:t>
            </w:r>
            <w:r w:rsidRPr="00E9186B">
              <w:rPr>
                <w:szCs w:val="26"/>
              </w:rPr>
              <w:t xml:space="preserve">на очередной финансовый год и плановый период </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sidRPr="00E9186B">
              <w:rPr>
                <w:szCs w:val="26"/>
              </w:rPr>
              <w:t xml:space="preserve">в ходе исполнения бюджета </w:t>
            </w:r>
            <w:r>
              <w:rPr>
                <w:szCs w:val="26"/>
              </w:rPr>
              <w:t xml:space="preserve">Шумерлинского района </w:t>
            </w:r>
            <w:r w:rsidRPr="00E9186B">
              <w:rPr>
                <w:szCs w:val="26"/>
              </w:rPr>
              <w:t xml:space="preserve">с учетом поступлений доходов в бюджет принимается </w:t>
            </w:r>
            <w:r>
              <w:rPr>
                <w:szCs w:val="26"/>
              </w:rPr>
              <w:t xml:space="preserve">решение Собрания депутатов Шумерлинского района </w:t>
            </w:r>
            <w:r w:rsidRPr="00E9186B">
              <w:rPr>
                <w:szCs w:val="26"/>
              </w:rPr>
              <w:t xml:space="preserve">о внесении изменений в </w:t>
            </w:r>
            <w:r>
              <w:rPr>
                <w:szCs w:val="26"/>
              </w:rPr>
              <w:t xml:space="preserve">решение Собрания депутатов Шумерлинского района о бюджете Шумерлинского района </w:t>
            </w:r>
            <w:r w:rsidRPr="00E9186B">
              <w:rPr>
                <w:szCs w:val="26"/>
              </w:rPr>
              <w:t>на очередной финансовый год и плановый период. При этом пред</w:t>
            </w:r>
            <w:r w:rsidRPr="00E9186B">
              <w:rPr>
                <w:szCs w:val="26"/>
              </w:rPr>
              <w:t>у</w:t>
            </w:r>
            <w:r w:rsidRPr="00E9186B">
              <w:rPr>
                <w:szCs w:val="26"/>
              </w:rPr>
              <w:t>сматриваются уточнения основных параметров бюджета, изменения по отдельным кодам расходов и доходов, источников финансиров</w:t>
            </w:r>
            <w:r w:rsidRPr="00E9186B">
              <w:rPr>
                <w:szCs w:val="26"/>
              </w:rPr>
              <w:t>а</w:t>
            </w:r>
            <w:r w:rsidRPr="00E9186B">
              <w:rPr>
                <w:szCs w:val="26"/>
              </w:rPr>
              <w:t xml:space="preserve">ния дефицита бюджета </w:t>
            </w:r>
            <w:r>
              <w:rPr>
                <w:szCs w:val="26"/>
              </w:rPr>
              <w:t>Шумерлинского района</w:t>
            </w:r>
            <w:r w:rsidRPr="00E9186B">
              <w:rPr>
                <w:szCs w:val="26"/>
              </w:rPr>
              <w:t xml:space="preserve"> </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r w:rsidRPr="00E9186B">
              <w:rPr>
                <w:szCs w:val="26"/>
              </w:rPr>
              <w:t xml:space="preserve"> </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201</w:t>
            </w:r>
            <w:r>
              <w:rPr>
                <w:szCs w:val="26"/>
              </w:rPr>
              <w:t>4</w:t>
            </w:r>
            <w:r w:rsidRPr="00E9186B">
              <w:rPr>
                <w:szCs w:val="26"/>
              </w:rPr>
              <w:t>–2020 годы</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2.2.</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sidRPr="00E9186B">
              <w:rPr>
                <w:szCs w:val="26"/>
              </w:rPr>
              <w:t xml:space="preserve">Постановление </w:t>
            </w:r>
            <w:r>
              <w:rPr>
                <w:szCs w:val="26"/>
              </w:rPr>
              <w:t xml:space="preserve">администрации Шумерлинского района </w:t>
            </w:r>
            <w:r w:rsidRPr="00E9186B">
              <w:rPr>
                <w:szCs w:val="26"/>
              </w:rPr>
              <w:t xml:space="preserve">о мерах по реализации </w:t>
            </w:r>
            <w:r>
              <w:rPr>
                <w:szCs w:val="26"/>
              </w:rPr>
              <w:t xml:space="preserve">решения Собрания депутатов Шумерлинского района </w:t>
            </w:r>
            <w:r w:rsidRPr="00E9186B">
              <w:rPr>
                <w:szCs w:val="26"/>
              </w:rPr>
              <w:t xml:space="preserve">о внесении изменений в </w:t>
            </w:r>
            <w:r>
              <w:rPr>
                <w:szCs w:val="26"/>
              </w:rPr>
              <w:t>решение Собрания депутатов Шумерлинского района</w:t>
            </w:r>
            <w:r w:rsidRPr="00E9186B">
              <w:rPr>
                <w:szCs w:val="26"/>
              </w:rPr>
              <w:t xml:space="preserve"> о  бюджете </w:t>
            </w:r>
            <w:r>
              <w:rPr>
                <w:szCs w:val="26"/>
              </w:rPr>
              <w:t xml:space="preserve">Шумерлинского района </w:t>
            </w:r>
            <w:r w:rsidRPr="00E9186B">
              <w:rPr>
                <w:szCs w:val="26"/>
              </w:rPr>
              <w:t>на оч</w:t>
            </w:r>
            <w:r w:rsidRPr="00E9186B">
              <w:rPr>
                <w:szCs w:val="26"/>
              </w:rPr>
              <w:t>е</w:t>
            </w:r>
            <w:r w:rsidRPr="00E9186B">
              <w:rPr>
                <w:szCs w:val="26"/>
              </w:rPr>
              <w:t xml:space="preserve">редной финансовый год и плановый период </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sidRPr="00E9186B">
              <w:rPr>
                <w:szCs w:val="26"/>
              </w:rPr>
              <w:t xml:space="preserve">постановлением </w:t>
            </w:r>
            <w:r>
              <w:rPr>
                <w:szCs w:val="26"/>
              </w:rPr>
              <w:t>администрации Шумерлинского района у</w:t>
            </w:r>
            <w:r w:rsidRPr="00E9186B">
              <w:rPr>
                <w:szCs w:val="26"/>
              </w:rPr>
              <w:t xml:space="preserve">тверждается перечень мероприятий по реализации </w:t>
            </w:r>
            <w:r>
              <w:rPr>
                <w:szCs w:val="26"/>
              </w:rPr>
              <w:t xml:space="preserve">решения Собрания депутатов Шумерлинского района </w:t>
            </w:r>
            <w:r w:rsidRPr="00E9186B">
              <w:rPr>
                <w:szCs w:val="26"/>
              </w:rPr>
              <w:t xml:space="preserve">о внесении изменений в </w:t>
            </w:r>
            <w:r>
              <w:rPr>
                <w:szCs w:val="26"/>
              </w:rPr>
              <w:t>решение Собрания депутатов Шумерлинского района</w:t>
            </w:r>
            <w:r w:rsidRPr="00E9186B">
              <w:rPr>
                <w:szCs w:val="26"/>
              </w:rPr>
              <w:t xml:space="preserve"> о  бюджете </w:t>
            </w:r>
            <w:r>
              <w:rPr>
                <w:szCs w:val="26"/>
              </w:rPr>
              <w:t xml:space="preserve">Шумерлинского района </w:t>
            </w:r>
            <w:r w:rsidRPr="00E9186B">
              <w:rPr>
                <w:szCs w:val="26"/>
              </w:rPr>
              <w:t>на оч</w:t>
            </w:r>
            <w:r w:rsidRPr="00E9186B">
              <w:rPr>
                <w:szCs w:val="26"/>
              </w:rPr>
              <w:t>е</w:t>
            </w:r>
            <w:r w:rsidRPr="00E9186B">
              <w:rPr>
                <w:szCs w:val="26"/>
              </w:rPr>
              <w:t>редной финансовый год и плановый период, в котором определяю</w:t>
            </w:r>
            <w:r w:rsidRPr="00E9186B">
              <w:rPr>
                <w:szCs w:val="26"/>
              </w:rPr>
              <w:t>т</w:t>
            </w:r>
            <w:r w:rsidRPr="00E9186B">
              <w:rPr>
                <w:szCs w:val="26"/>
              </w:rPr>
              <w:t xml:space="preserve">ся конкретные мероприятия, ответственные органы исполнительной власти </w:t>
            </w:r>
            <w:r>
              <w:rPr>
                <w:szCs w:val="26"/>
              </w:rPr>
              <w:t>Шумерлинского района и</w:t>
            </w:r>
            <w:r w:rsidRPr="00E9186B">
              <w:rPr>
                <w:szCs w:val="26"/>
              </w:rPr>
              <w:t xml:space="preserve"> сроки выполнения мероприятий</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r w:rsidRPr="00E9186B">
              <w:rPr>
                <w:szCs w:val="26"/>
              </w:rPr>
              <w:t xml:space="preserve"> </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201</w:t>
            </w:r>
            <w:r>
              <w:rPr>
                <w:szCs w:val="26"/>
              </w:rPr>
              <w:t>4</w:t>
            </w:r>
            <w:r w:rsidRPr="00E9186B">
              <w:rPr>
                <w:szCs w:val="26"/>
              </w:rPr>
              <w:t>–2020 годы</w:t>
            </w:r>
          </w:p>
        </w:tc>
      </w:tr>
      <w:tr w:rsidR="0000407B" w:rsidRPr="00E9186B"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p>
          <w:p w:rsidR="0000407B" w:rsidRPr="00E9186B" w:rsidRDefault="0000407B" w:rsidP="0000407B">
            <w:pPr>
              <w:jc w:val="center"/>
              <w:rPr>
                <w:szCs w:val="26"/>
              </w:rPr>
            </w:pPr>
            <w:r w:rsidRPr="00E9186B">
              <w:rPr>
                <w:szCs w:val="26"/>
              </w:rPr>
              <w:t xml:space="preserve">Основное мероприятие 3. Организация исполнения и подготовка отчетов об исполнении бюджета </w:t>
            </w:r>
            <w:r w:rsidRPr="00E9186B">
              <w:rPr>
                <w:szCs w:val="26"/>
              </w:rPr>
              <w:br/>
            </w:r>
            <w:r>
              <w:rPr>
                <w:szCs w:val="26"/>
              </w:rPr>
              <w:t>Шумерлинского района</w:t>
            </w:r>
            <w:r w:rsidRPr="00E9186B">
              <w:rPr>
                <w:szCs w:val="26"/>
              </w:rPr>
              <w:t xml:space="preserve">, осуществление </w:t>
            </w:r>
            <w:r>
              <w:rPr>
                <w:szCs w:val="26"/>
              </w:rPr>
              <w:t xml:space="preserve">внутреннего муниципального </w:t>
            </w:r>
            <w:r w:rsidRPr="00E9186B">
              <w:rPr>
                <w:szCs w:val="26"/>
              </w:rPr>
              <w:t xml:space="preserve">финансового </w:t>
            </w:r>
            <w:proofErr w:type="gramStart"/>
            <w:r w:rsidRPr="00E9186B">
              <w:rPr>
                <w:szCs w:val="26"/>
              </w:rPr>
              <w:t>контроля за</w:t>
            </w:r>
            <w:proofErr w:type="gramEnd"/>
            <w:r w:rsidRPr="00E9186B">
              <w:rPr>
                <w:szCs w:val="26"/>
              </w:rPr>
              <w:t xml:space="preserve"> использованием бюджетных средств</w:t>
            </w:r>
          </w:p>
          <w:p w:rsidR="0000407B" w:rsidRPr="00E9186B" w:rsidRDefault="0000407B" w:rsidP="0000407B">
            <w:pPr>
              <w:jc w:val="center"/>
              <w:rPr>
                <w:szCs w:val="26"/>
              </w:rPr>
            </w:pP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3.1.</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 Собрания депутатов Шумерлинского района </w:t>
            </w:r>
            <w:r w:rsidRPr="00E9186B">
              <w:rPr>
                <w:szCs w:val="26"/>
              </w:rPr>
              <w:t xml:space="preserve">об исполнении </w:t>
            </w:r>
            <w:r>
              <w:rPr>
                <w:szCs w:val="26"/>
              </w:rPr>
              <w:t>б</w:t>
            </w:r>
            <w:r w:rsidRPr="00E9186B">
              <w:rPr>
                <w:szCs w:val="26"/>
              </w:rPr>
              <w:t xml:space="preserve">юджета </w:t>
            </w:r>
            <w:r>
              <w:rPr>
                <w:szCs w:val="26"/>
              </w:rPr>
              <w:t xml:space="preserve">Шумерлинского района </w:t>
            </w:r>
            <w:r w:rsidRPr="00E9186B">
              <w:rPr>
                <w:szCs w:val="26"/>
              </w:rPr>
              <w:t>за отчетный ф</w:t>
            </w:r>
            <w:r w:rsidRPr="00E9186B">
              <w:rPr>
                <w:szCs w:val="26"/>
              </w:rPr>
              <w:t>и</w:t>
            </w:r>
            <w:r w:rsidRPr="00E9186B">
              <w:rPr>
                <w:szCs w:val="26"/>
              </w:rPr>
              <w:t xml:space="preserve">нансовый год </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Решением Собрания депутатов Шумерлинского района </w:t>
            </w:r>
            <w:r w:rsidRPr="00E9186B">
              <w:rPr>
                <w:szCs w:val="26"/>
              </w:rPr>
              <w:t xml:space="preserve"> утверждается отчет об исполнении бюджета </w:t>
            </w:r>
            <w:r>
              <w:rPr>
                <w:szCs w:val="26"/>
              </w:rPr>
              <w:t xml:space="preserve">Шумерлинского района </w:t>
            </w:r>
            <w:r w:rsidRPr="00E9186B">
              <w:rPr>
                <w:szCs w:val="26"/>
              </w:rPr>
              <w:t xml:space="preserve">за отчетный финансовый год </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r w:rsidRPr="00E9186B">
              <w:rPr>
                <w:szCs w:val="26"/>
              </w:rPr>
              <w:t xml:space="preserve"> </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lang w:val="en-US"/>
              </w:rPr>
              <w:t>II</w:t>
            </w:r>
            <w:r w:rsidRPr="00E9186B">
              <w:rPr>
                <w:szCs w:val="26"/>
              </w:rPr>
              <w:t xml:space="preserve"> квартал</w:t>
            </w:r>
          </w:p>
          <w:p w:rsidR="0000407B" w:rsidRPr="00E9186B" w:rsidRDefault="0000407B" w:rsidP="0000407B">
            <w:pPr>
              <w:jc w:val="center"/>
              <w:rPr>
                <w:szCs w:val="26"/>
              </w:rPr>
            </w:pPr>
            <w:r w:rsidRPr="00E9186B">
              <w:rPr>
                <w:szCs w:val="26"/>
              </w:rPr>
              <w:t>(ежегодно)</w:t>
            </w:r>
          </w:p>
        </w:tc>
      </w:tr>
      <w:tr w:rsidR="0000407B" w:rsidRPr="00E9186B"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p>
          <w:p w:rsidR="0000407B" w:rsidRPr="00E9186B" w:rsidRDefault="0000407B" w:rsidP="0000407B">
            <w:pPr>
              <w:jc w:val="center"/>
              <w:rPr>
                <w:szCs w:val="26"/>
              </w:rPr>
            </w:pPr>
            <w:r w:rsidRPr="00E9186B">
              <w:rPr>
                <w:szCs w:val="26"/>
              </w:rPr>
              <w:t>Основное мероприятие 4. 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p w:rsidR="0000407B" w:rsidRPr="00E9186B" w:rsidRDefault="0000407B" w:rsidP="0000407B">
            <w:pPr>
              <w:jc w:val="center"/>
              <w:rPr>
                <w:szCs w:val="26"/>
              </w:rPr>
            </w:pP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4.1.</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 Собрания депутатов Шумерлинского района о бюджете Шумерлинского района </w:t>
            </w:r>
            <w:r w:rsidRPr="00E9186B">
              <w:rPr>
                <w:szCs w:val="26"/>
              </w:rPr>
              <w:t xml:space="preserve">на очередной финансовый год и плановый период </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Решением Собрания депутатов Шумерлинского района </w:t>
            </w:r>
            <w:r w:rsidRPr="00E9186B">
              <w:rPr>
                <w:szCs w:val="26"/>
              </w:rPr>
              <w:t xml:space="preserve">утверждается  бюджет </w:t>
            </w:r>
            <w:r>
              <w:rPr>
                <w:szCs w:val="26"/>
              </w:rPr>
              <w:t xml:space="preserve">Шумерлинского района </w:t>
            </w:r>
            <w:r w:rsidRPr="00E9186B">
              <w:rPr>
                <w:szCs w:val="26"/>
              </w:rPr>
              <w:t xml:space="preserve">на очередной финансовый год и плановый период. Данным </w:t>
            </w:r>
            <w:r>
              <w:rPr>
                <w:szCs w:val="26"/>
              </w:rPr>
              <w:t>решением</w:t>
            </w:r>
            <w:r w:rsidRPr="00E9186B">
              <w:rPr>
                <w:szCs w:val="26"/>
              </w:rPr>
              <w:t xml:space="preserve"> утверждается распределение межбюджетных трансфертов бюджетам муниципальных образов</w:t>
            </w:r>
            <w:r w:rsidRPr="00E9186B">
              <w:rPr>
                <w:szCs w:val="26"/>
              </w:rPr>
              <w:t>а</w:t>
            </w:r>
            <w:r w:rsidRPr="00E9186B">
              <w:rPr>
                <w:szCs w:val="26"/>
              </w:rPr>
              <w:t>ний, в том числе дотаций на выравнивание бюджетной обеспеченности бюджетов п</w:t>
            </w:r>
            <w:r w:rsidRPr="00E9186B">
              <w:rPr>
                <w:szCs w:val="26"/>
              </w:rPr>
              <w:t>о</w:t>
            </w:r>
            <w:r w:rsidRPr="00E9186B">
              <w:rPr>
                <w:szCs w:val="26"/>
              </w:rPr>
              <w:t xml:space="preserve">селений. </w:t>
            </w:r>
          </w:p>
          <w:p w:rsidR="0000407B" w:rsidRPr="00E9186B" w:rsidRDefault="0000407B" w:rsidP="0000407B">
            <w:pPr>
              <w:jc w:val="both"/>
              <w:rPr>
                <w:szCs w:val="26"/>
              </w:rPr>
            </w:pPr>
            <w:r w:rsidRPr="00E9186B">
              <w:rPr>
                <w:szCs w:val="26"/>
              </w:rPr>
              <w:t xml:space="preserve">Принятие </w:t>
            </w:r>
            <w:r>
              <w:rPr>
                <w:szCs w:val="26"/>
              </w:rPr>
              <w:t>решения</w:t>
            </w:r>
            <w:r w:rsidRPr="00E9186B">
              <w:rPr>
                <w:szCs w:val="26"/>
              </w:rPr>
              <w:t xml:space="preserve"> создает основу для оказания финансовой поддержки органам местного самоуправления за счет средств бюджета </w:t>
            </w:r>
            <w:r>
              <w:rPr>
                <w:szCs w:val="26"/>
              </w:rPr>
              <w:t>Шумерлинского района</w:t>
            </w:r>
          </w:p>
          <w:p w:rsidR="0000407B" w:rsidRPr="00E9186B" w:rsidRDefault="0000407B" w:rsidP="0000407B">
            <w:pPr>
              <w:jc w:val="both"/>
              <w:rPr>
                <w:szCs w:val="26"/>
              </w:rPr>
            </w:pP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r w:rsidRPr="00E9186B">
              <w:rPr>
                <w:szCs w:val="26"/>
              </w:rPr>
              <w:t xml:space="preserve"> </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lang w:val="en-US"/>
              </w:rPr>
              <w:t>IV</w:t>
            </w:r>
            <w:r w:rsidRPr="00E9186B">
              <w:rPr>
                <w:szCs w:val="26"/>
              </w:rPr>
              <w:t xml:space="preserve"> квартал</w:t>
            </w:r>
          </w:p>
          <w:p w:rsidR="0000407B" w:rsidRPr="00E9186B" w:rsidRDefault="0000407B" w:rsidP="0000407B">
            <w:pPr>
              <w:jc w:val="center"/>
              <w:rPr>
                <w:szCs w:val="26"/>
              </w:rPr>
            </w:pPr>
            <w:r w:rsidRPr="00E9186B">
              <w:rPr>
                <w:szCs w:val="26"/>
              </w:rPr>
              <w:t>(ежегодно)</w:t>
            </w:r>
          </w:p>
        </w:tc>
      </w:tr>
      <w:tr w:rsidR="0000407B" w:rsidRPr="00E9186B"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p>
          <w:p w:rsidR="0000407B" w:rsidRPr="00E9186B" w:rsidRDefault="0000407B" w:rsidP="0000407B">
            <w:pPr>
              <w:jc w:val="center"/>
              <w:rPr>
                <w:szCs w:val="26"/>
              </w:rPr>
            </w:pPr>
            <w:r w:rsidRPr="00E9186B">
              <w:rPr>
                <w:szCs w:val="26"/>
              </w:rPr>
              <w:t xml:space="preserve">Основное мероприятие 5. Реализация мер по оптимизации </w:t>
            </w:r>
            <w:r>
              <w:rPr>
                <w:szCs w:val="26"/>
              </w:rPr>
              <w:t>муниципального долга</w:t>
            </w:r>
            <w:r w:rsidRPr="00E9186B">
              <w:rPr>
                <w:szCs w:val="26"/>
              </w:rPr>
              <w:t xml:space="preserve"> </w:t>
            </w:r>
            <w:r>
              <w:rPr>
                <w:szCs w:val="26"/>
              </w:rPr>
              <w:t xml:space="preserve">Шумерлинского района </w:t>
            </w:r>
            <w:r w:rsidRPr="00E9186B">
              <w:rPr>
                <w:szCs w:val="26"/>
              </w:rPr>
              <w:t xml:space="preserve"> </w:t>
            </w:r>
            <w:r w:rsidRPr="00E9186B">
              <w:rPr>
                <w:szCs w:val="26"/>
              </w:rPr>
              <w:br/>
              <w:t>и своевременному исполнению долговых обязательств</w:t>
            </w:r>
          </w:p>
          <w:p w:rsidR="0000407B" w:rsidRPr="00E9186B" w:rsidRDefault="0000407B" w:rsidP="0000407B">
            <w:pPr>
              <w:jc w:val="center"/>
              <w:rPr>
                <w:szCs w:val="26"/>
              </w:rPr>
            </w:pP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5.1.</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 Собрания депутатов Шумерлинского района о бюджете Шумерлинского района </w:t>
            </w:r>
            <w:r w:rsidRPr="00E9186B">
              <w:rPr>
                <w:szCs w:val="26"/>
              </w:rPr>
              <w:t xml:space="preserve">на очередной финансовый год и плановый период </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Решением Собрания депутатов Шумерлинского района</w:t>
            </w:r>
            <w:r w:rsidRPr="00E9186B">
              <w:rPr>
                <w:szCs w:val="26"/>
              </w:rPr>
              <w:t xml:space="preserve"> утверждается бюджет </w:t>
            </w:r>
            <w:r>
              <w:rPr>
                <w:szCs w:val="26"/>
              </w:rPr>
              <w:t>Шумерлинского района</w:t>
            </w:r>
            <w:r w:rsidRPr="00E9186B">
              <w:rPr>
                <w:szCs w:val="26"/>
              </w:rPr>
              <w:t xml:space="preserve"> на очередной финансовый год и плановый период. Данным </w:t>
            </w:r>
            <w:r>
              <w:rPr>
                <w:szCs w:val="26"/>
              </w:rPr>
              <w:t>решением</w:t>
            </w:r>
            <w:r w:rsidRPr="00E9186B">
              <w:rPr>
                <w:szCs w:val="26"/>
              </w:rPr>
              <w:t xml:space="preserve"> утверждаются верхний предел </w:t>
            </w:r>
            <w:r>
              <w:rPr>
                <w:szCs w:val="26"/>
              </w:rPr>
              <w:t xml:space="preserve"> муниципального</w:t>
            </w:r>
            <w:r w:rsidRPr="00E9186B">
              <w:rPr>
                <w:szCs w:val="26"/>
              </w:rPr>
              <w:t xml:space="preserve"> долга </w:t>
            </w:r>
            <w:r>
              <w:rPr>
                <w:szCs w:val="26"/>
              </w:rPr>
              <w:t xml:space="preserve">Шумерлинского района, </w:t>
            </w:r>
            <w:r w:rsidRPr="00E9186B">
              <w:rPr>
                <w:szCs w:val="26"/>
              </w:rPr>
              <w:t xml:space="preserve">предельный объем предоставления </w:t>
            </w:r>
            <w:r>
              <w:rPr>
                <w:szCs w:val="26"/>
              </w:rPr>
              <w:t>муниципальных</w:t>
            </w:r>
            <w:r w:rsidRPr="00E9186B">
              <w:rPr>
                <w:szCs w:val="26"/>
              </w:rPr>
              <w:t xml:space="preserve"> гарантий </w:t>
            </w:r>
            <w:r>
              <w:rPr>
                <w:szCs w:val="26"/>
              </w:rPr>
              <w:t>Шумерлинского района</w:t>
            </w:r>
            <w:r w:rsidRPr="00E9186B">
              <w:rPr>
                <w:szCs w:val="26"/>
              </w:rPr>
              <w:t xml:space="preserve">, источники финансирования дефицита бюджета </w:t>
            </w:r>
            <w:r>
              <w:rPr>
                <w:szCs w:val="26"/>
              </w:rPr>
              <w:t>Шумерлинского района</w:t>
            </w:r>
            <w:r w:rsidRPr="00E9186B">
              <w:rPr>
                <w:szCs w:val="26"/>
              </w:rPr>
              <w:t xml:space="preserve">, программа </w:t>
            </w:r>
            <w:r>
              <w:rPr>
                <w:szCs w:val="26"/>
              </w:rPr>
              <w:t xml:space="preserve">муниципальных </w:t>
            </w:r>
            <w:r w:rsidRPr="00E9186B">
              <w:rPr>
                <w:szCs w:val="26"/>
              </w:rPr>
              <w:t xml:space="preserve">внутренних заимствований и программа </w:t>
            </w:r>
            <w:r>
              <w:rPr>
                <w:szCs w:val="26"/>
              </w:rPr>
              <w:t>муниципальных</w:t>
            </w:r>
            <w:r w:rsidRPr="00E9186B">
              <w:rPr>
                <w:szCs w:val="26"/>
              </w:rPr>
              <w:t xml:space="preserve"> гарантий </w:t>
            </w:r>
            <w:r>
              <w:rPr>
                <w:szCs w:val="26"/>
              </w:rPr>
              <w:t xml:space="preserve">Шумерлинского района </w:t>
            </w:r>
            <w:r w:rsidRPr="00E9186B">
              <w:rPr>
                <w:szCs w:val="26"/>
              </w:rPr>
              <w:t>на очередной финанс</w:t>
            </w:r>
            <w:r w:rsidRPr="00E9186B">
              <w:rPr>
                <w:szCs w:val="26"/>
              </w:rPr>
              <w:t>о</w:t>
            </w:r>
            <w:r w:rsidRPr="00E9186B">
              <w:rPr>
                <w:szCs w:val="26"/>
              </w:rPr>
              <w:t>вый год и плановый период</w:t>
            </w:r>
            <w:r>
              <w:rPr>
                <w:szCs w:val="26"/>
              </w:rPr>
              <w:t xml:space="preserve">  </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r w:rsidRPr="00E9186B">
              <w:rPr>
                <w:szCs w:val="26"/>
              </w:rPr>
              <w:t xml:space="preserve"> </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lang w:val="en-US"/>
              </w:rPr>
              <w:t>IV</w:t>
            </w:r>
            <w:r w:rsidRPr="00E9186B">
              <w:rPr>
                <w:szCs w:val="26"/>
              </w:rPr>
              <w:t xml:space="preserve"> квартал</w:t>
            </w:r>
          </w:p>
          <w:p w:rsidR="0000407B" w:rsidRPr="00E9186B" w:rsidRDefault="0000407B" w:rsidP="0000407B">
            <w:pPr>
              <w:jc w:val="center"/>
              <w:rPr>
                <w:szCs w:val="26"/>
              </w:rPr>
            </w:pPr>
            <w:r w:rsidRPr="00E9186B">
              <w:rPr>
                <w:szCs w:val="26"/>
              </w:rPr>
              <w:t>(ежегодно)</w:t>
            </w:r>
          </w:p>
        </w:tc>
      </w:tr>
      <w:tr w:rsidR="0000407B" w:rsidRPr="00E9186B"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b/>
                <w:szCs w:val="26"/>
              </w:rPr>
            </w:pPr>
          </w:p>
          <w:p w:rsidR="0000407B" w:rsidRPr="00170271" w:rsidRDefault="0000407B" w:rsidP="0000407B">
            <w:pPr>
              <w:jc w:val="center"/>
              <w:rPr>
                <w:b/>
                <w:szCs w:val="26"/>
              </w:rPr>
            </w:pPr>
            <w:r w:rsidRPr="00170271">
              <w:rPr>
                <w:b/>
                <w:szCs w:val="26"/>
              </w:rPr>
              <w:t>Подпрограмма «Управление муниципальным имуществом Шумерлинского района»</w:t>
            </w:r>
          </w:p>
          <w:p w:rsidR="0000407B" w:rsidRPr="00170271" w:rsidRDefault="0000407B" w:rsidP="0000407B">
            <w:pPr>
              <w:jc w:val="center"/>
              <w:rPr>
                <w:b/>
                <w:szCs w:val="26"/>
              </w:rPr>
            </w:pPr>
          </w:p>
        </w:tc>
      </w:tr>
      <w:tr w:rsidR="0000407B" w:rsidRPr="00E9186B"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p>
          <w:p w:rsidR="0000407B" w:rsidRPr="00170271" w:rsidRDefault="0000407B" w:rsidP="0000407B">
            <w:pPr>
              <w:jc w:val="center"/>
              <w:rPr>
                <w:szCs w:val="26"/>
              </w:rPr>
            </w:pPr>
            <w:r w:rsidRPr="00170271">
              <w:rPr>
                <w:szCs w:val="26"/>
              </w:rPr>
              <w:t xml:space="preserve">Основное мероприятие 2. Формирование эффективного муниципального сектора </w:t>
            </w:r>
          </w:p>
          <w:p w:rsidR="0000407B" w:rsidRPr="00170271" w:rsidRDefault="0000407B" w:rsidP="0000407B">
            <w:pPr>
              <w:jc w:val="center"/>
              <w:rPr>
                <w:szCs w:val="26"/>
              </w:rPr>
            </w:pP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2.1.</w:t>
            </w:r>
          </w:p>
        </w:tc>
        <w:tc>
          <w:tcPr>
            <w:tcW w:w="114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both"/>
              <w:rPr>
                <w:szCs w:val="26"/>
              </w:rPr>
            </w:pPr>
            <w:r w:rsidRPr="00170271">
              <w:rPr>
                <w:szCs w:val="26"/>
              </w:rPr>
              <w:t>Решение Собрания депутатов Шумерлинского района о прогнозном плане (программе) приватизации муниципального  имущества Шумерлинского района на очередной финансовый год и основных направлениях пр</w:t>
            </w:r>
            <w:r w:rsidRPr="00170271">
              <w:rPr>
                <w:szCs w:val="26"/>
              </w:rPr>
              <w:t>и</w:t>
            </w:r>
            <w:r w:rsidRPr="00170271">
              <w:rPr>
                <w:szCs w:val="26"/>
              </w:rPr>
              <w:t xml:space="preserve">ватизации </w:t>
            </w:r>
            <w:r w:rsidRPr="00170271">
              <w:t>муниципального имущества Шумерлинского района</w:t>
            </w:r>
            <w:r w:rsidRPr="00170271">
              <w:rPr>
                <w:szCs w:val="26"/>
              </w:rPr>
              <w:t xml:space="preserve"> на плановый период </w:t>
            </w:r>
          </w:p>
        </w:tc>
        <w:tc>
          <w:tcPr>
            <w:tcW w:w="245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both"/>
              <w:rPr>
                <w:szCs w:val="26"/>
              </w:rPr>
            </w:pPr>
            <w:r w:rsidRPr="00170271">
              <w:rPr>
                <w:szCs w:val="26"/>
              </w:rPr>
              <w:t>Решением Собрания депутатов Шумерлинского района у</w:t>
            </w:r>
            <w:r w:rsidRPr="00170271">
              <w:rPr>
                <w:szCs w:val="26"/>
              </w:rPr>
              <w:t>т</w:t>
            </w:r>
            <w:r w:rsidRPr="00170271">
              <w:rPr>
                <w:szCs w:val="26"/>
              </w:rPr>
              <w:t xml:space="preserve">верждаются: </w:t>
            </w:r>
          </w:p>
          <w:p w:rsidR="0000407B" w:rsidRPr="00170271" w:rsidRDefault="0000407B" w:rsidP="0000407B">
            <w:pPr>
              <w:jc w:val="both"/>
              <w:rPr>
                <w:szCs w:val="26"/>
              </w:rPr>
            </w:pPr>
            <w:r w:rsidRPr="00170271">
              <w:rPr>
                <w:szCs w:val="26"/>
              </w:rPr>
              <w:t xml:space="preserve">перечень </w:t>
            </w:r>
            <w:r w:rsidRPr="00170271">
              <w:t>муниципального имущества Шумерлинского района</w:t>
            </w:r>
            <w:r w:rsidRPr="00170271">
              <w:rPr>
                <w:szCs w:val="26"/>
              </w:rPr>
              <w:t>, приватизация которого планируется в очередном году, в том числе:</w:t>
            </w:r>
          </w:p>
          <w:p w:rsidR="0000407B" w:rsidRPr="00170271" w:rsidRDefault="0000407B" w:rsidP="0000407B">
            <w:pPr>
              <w:jc w:val="both"/>
              <w:rPr>
                <w:szCs w:val="26"/>
              </w:rPr>
            </w:pPr>
            <w:r w:rsidRPr="00170271">
              <w:rPr>
                <w:szCs w:val="26"/>
              </w:rPr>
              <w:t>перечень муниципальных унитарных предприятий Шумерлинского района, планируемых к приватизации;</w:t>
            </w:r>
          </w:p>
          <w:p w:rsidR="0000407B" w:rsidRPr="00170271" w:rsidRDefault="0000407B" w:rsidP="0000407B">
            <w:pPr>
              <w:jc w:val="both"/>
              <w:rPr>
                <w:szCs w:val="26"/>
              </w:rPr>
            </w:pPr>
            <w:r w:rsidRPr="00170271">
              <w:rPr>
                <w:szCs w:val="26"/>
              </w:rPr>
              <w:t>перечень открытых акционерных обществ, находящиеся в муниципальной собственности Шумерлинского района акции которых планируются к приватизации;</w:t>
            </w:r>
          </w:p>
          <w:p w:rsidR="0000407B" w:rsidRPr="00170271" w:rsidRDefault="0000407B" w:rsidP="0000407B">
            <w:pPr>
              <w:jc w:val="both"/>
              <w:rPr>
                <w:szCs w:val="26"/>
              </w:rPr>
            </w:pPr>
            <w:r w:rsidRPr="00170271">
              <w:rPr>
                <w:szCs w:val="26"/>
              </w:rPr>
              <w:t>перечень объектов недвижимости, находящихся в муниципальной собственности Шумерлинского района, которые планируется пр</w:t>
            </w:r>
            <w:r w:rsidRPr="00170271">
              <w:rPr>
                <w:szCs w:val="26"/>
              </w:rPr>
              <w:t>и</w:t>
            </w:r>
            <w:r w:rsidRPr="00170271">
              <w:rPr>
                <w:szCs w:val="26"/>
              </w:rPr>
              <w:t xml:space="preserve">ватизировать </w:t>
            </w:r>
          </w:p>
        </w:tc>
        <w:tc>
          <w:tcPr>
            <w:tcW w:w="527"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widowControl w:val="0"/>
              <w:autoSpaceDE w:val="0"/>
              <w:autoSpaceDN w:val="0"/>
              <w:adjustRightInd w:val="0"/>
              <w:jc w:val="both"/>
            </w:pPr>
            <w:r w:rsidRPr="00170271">
              <w:t xml:space="preserve">отдел строительства, ЖКХ и имущественных отношений администрации Шумерлинского района </w:t>
            </w:r>
          </w:p>
          <w:p w:rsidR="0000407B" w:rsidRPr="00170271" w:rsidRDefault="0000407B" w:rsidP="0000407B">
            <w:pPr>
              <w:jc w:val="center"/>
              <w:rPr>
                <w:szCs w:val="26"/>
              </w:rPr>
            </w:pPr>
          </w:p>
        </w:tc>
        <w:tc>
          <w:tcPr>
            <w:tcW w:w="642"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 xml:space="preserve"> ежегодно</w:t>
            </w:r>
          </w:p>
          <w:p w:rsidR="0000407B" w:rsidRPr="00170271" w:rsidRDefault="0000407B" w:rsidP="0000407B">
            <w:pPr>
              <w:jc w:val="center"/>
              <w:rPr>
                <w:szCs w:val="26"/>
              </w:rPr>
            </w:pPr>
            <w:r w:rsidRPr="00170271">
              <w:rPr>
                <w:szCs w:val="26"/>
              </w:rPr>
              <w:t xml:space="preserve"> </w:t>
            </w:r>
          </w:p>
        </w:tc>
      </w:tr>
      <w:tr w:rsidR="0000407B" w:rsidRPr="00170271" w:rsidTr="0000407B">
        <w:tc>
          <w:tcPr>
            <w:tcW w:w="235"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2.2.</w:t>
            </w:r>
          </w:p>
        </w:tc>
        <w:tc>
          <w:tcPr>
            <w:tcW w:w="114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both"/>
              <w:rPr>
                <w:szCs w:val="26"/>
              </w:rPr>
            </w:pPr>
            <w:r w:rsidRPr="00170271">
              <w:rPr>
                <w:szCs w:val="26"/>
              </w:rPr>
              <w:t>Решение Собрания депутатов Шумерлинского района о передаче муниципального имущества Шумерлинского района из одного уровня собственности в др</w:t>
            </w:r>
            <w:r w:rsidRPr="00170271">
              <w:rPr>
                <w:szCs w:val="26"/>
              </w:rPr>
              <w:t>у</w:t>
            </w:r>
            <w:r w:rsidRPr="00170271">
              <w:rPr>
                <w:szCs w:val="26"/>
              </w:rPr>
              <w:t xml:space="preserve">гой </w:t>
            </w:r>
          </w:p>
        </w:tc>
        <w:tc>
          <w:tcPr>
            <w:tcW w:w="245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both"/>
            </w:pPr>
            <w:r w:rsidRPr="00170271">
              <w:t>в целях эффективного использования муниципального имущества р</w:t>
            </w:r>
            <w:r w:rsidRPr="00170271">
              <w:rPr>
                <w:szCs w:val="26"/>
              </w:rPr>
              <w:t xml:space="preserve">ешением Собрания депутатов Шумерлинского района </w:t>
            </w:r>
            <w:r w:rsidRPr="00170271">
              <w:t>предусматривается передача объектов из одного уровня со</w:t>
            </w:r>
            <w:r w:rsidRPr="00170271">
              <w:t>б</w:t>
            </w:r>
            <w:r w:rsidRPr="00170271">
              <w:t xml:space="preserve">ственности в другой  </w:t>
            </w:r>
          </w:p>
        </w:tc>
        <w:tc>
          <w:tcPr>
            <w:tcW w:w="527"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widowControl w:val="0"/>
              <w:autoSpaceDE w:val="0"/>
              <w:autoSpaceDN w:val="0"/>
              <w:adjustRightInd w:val="0"/>
              <w:jc w:val="both"/>
            </w:pPr>
            <w:r w:rsidRPr="00170271">
              <w:t xml:space="preserve">отдел строительства, ЖКХ и имущественных отношений администрации Шумерлинского района </w:t>
            </w:r>
          </w:p>
          <w:p w:rsidR="0000407B" w:rsidRPr="00170271" w:rsidRDefault="0000407B" w:rsidP="0000407B">
            <w:pPr>
              <w:jc w:val="center"/>
              <w:rPr>
                <w:szCs w:val="26"/>
              </w:rPr>
            </w:pPr>
          </w:p>
        </w:tc>
        <w:tc>
          <w:tcPr>
            <w:tcW w:w="642"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 xml:space="preserve">постоянно </w:t>
            </w:r>
          </w:p>
        </w:tc>
      </w:tr>
      <w:tr w:rsidR="0000407B" w:rsidRPr="00170271"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p>
          <w:p w:rsidR="0000407B" w:rsidRPr="00170271" w:rsidRDefault="0000407B" w:rsidP="0000407B">
            <w:pPr>
              <w:jc w:val="center"/>
              <w:rPr>
                <w:szCs w:val="26"/>
              </w:rPr>
            </w:pPr>
            <w:r w:rsidRPr="00170271">
              <w:rPr>
                <w:szCs w:val="26"/>
              </w:rPr>
              <w:t xml:space="preserve">Основное мероприятие 3. Создание условий для максимального вовлечения в хозяйственный оборот муниципального имущества </w:t>
            </w:r>
            <w:r w:rsidRPr="00170271">
              <w:rPr>
                <w:szCs w:val="26"/>
              </w:rPr>
              <w:br/>
              <w:t xml:space="preserve">Шумерлинского района, в том числе земельных участков </w:t>
            </w:r>
          </w:p>
          <w:p w:rsidR="0000407B" w:rsidRPr="00170271" w:rsidRDefault="0000407B" w:rsidP="0000407B">
            <w:pPr>
              <w:jc w:val="center"/>
              <w:rPr>
                <w:szCs w:val="26"/>
              </w:rPr>
            </w:pPr>
          </w:p>
        </w:tc>
      </w:tr>
      <w:tr w:rsidR="0000407B" w:rsidRPr="00170271" w:rsidTr="0000407B">
        <w:tc>
          <w:tcPr>
            <w:tcW w:w="235"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3.1.</w:t>
            </w:r>
          </w:p>
        </w:tc>
        <w:tc>
          <w:tcPr>
            <w:tcW w:w="114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ind w:firstLine="34"/>
              <w:jc w:val="both"/>
              <w:rPr>
                <w:szCs w:val="26"/>
              </w:rPr>
            </w:pPr>
            <w:r w:rsidRPr="00170271">
              <w:rPr>
                <w:szCs w:val="26"/>
              </w:rPr>
              <w:t>Постановление Кабинета Министров Чувашской Респу</w:t>
            </w:r>
            <w:r w:rsidRPr="00170271">
              <w:rPr>
                <w:szCs w:val="26"/>
              </w:rPr>
              <w:t>б</w:t>
            </w:r>
            <w:r w:rsidRPr="00170271">
              <w:rPr>
                <w:szCs w:val="26"/>
              </w:rPr>
              <w:t>лики об утверждении резул</w:t>
            </w:r>
            <w:r w:rsidRPr="00170271">
              <w:rPr>
                <w:szCs w:val="26"/>
              </w:rPr>
              <w:t>ь</w:t>
            </w:r>
            <w:r w:rsidRPr="00170271">
              <w:rPr>
                <w:szCs w:val="26"/>
              </w:rPr>
              <w:t>татов государственной кадастровой оценки земель соответству</w:t>
            </w:r>
            <w:r w:rsidRPr="00170271">
              <w:rPr>
                <w:szCs w:val="26"/>
              </w:rPr>
              <w:t>ю</w:t>
            </w:r>
            <w:r w:rsidRPr="00170271">
              <w:rPr>
                <w:szCs w:val="26"/>
              </w:rPr>
              <w:t xml:space="preserve">щих категорий </w:t>
            </w:r>
          </w:p>
        </w:tc>
        <w:tc>
          <w:tcPr>
            <w:tcW w:w="245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both"/>
              <w:rPr>
                <w:szCs w:val="26"/>
              </w:rPr>
            </w:pPr>
            <w:r w:rsidRPr="00170271">
              <w:rPr>
                <w:szCs w:val="26"/>
              </w:rPr>
              <w:t xml:space="preserve">в целях внедрения </w:t>
            </w:r>
            <w:proofErr w:type="gramStart"/>
            <w:r w:rsidRPr="00170271">
              <w:rPr>
                <w:szCs w:val="26"/>
              </w:rPr>
              <w:t>экономических методов</w:t>
            </w:r>
            <w:proofErr w:type="gramEnd"/>
            <w:r w:rsidRPr="00170271">
              <w:rPr>
                <w:szCs w:val="26"/>
              </w:rPr>
              <w:t xml:space="preserve"> управления земельными ресурсами и повышения эффективности использования земель постановлением Кабинета Министров Чувашской Республики утве</w:t>
            </w:r>
            <w:r w:rsidRPr="00170271">
              <w:rPr>
                <w:szCs w:val="26"/>
              </w:rPr>
              <w:t>р</w:t>
            </w:r>
            <w:r w:rsidRPr="00170271">
              <w:rPr>
                <w:szCs w:val="26"/>
              </w:rPr>
              <w:t xml:space="preserve">ждаются результаты государственной кадастровой оценки земель по различным категориям земель. </w:t>
            </w:r>
          </w:p>
          <w:p w:rsidR="0000407B" w:rsidRPr="00170271" w:rsidRDefault="0000407B" w:rsidP="0000407B">
            <w:pPr>
              <w:jc w:val="both"/>
              <w:rPr>
                <w:szCs w:val="26"/>
              </w:rPr>
            </w:pPr>
          </w:p>
          <w:p w:rsidR="0000407B" w:rsidRPr="00170271" w:rsidRDefault="0000407B" w:rsidP="0000407B">
            <w:pPr>
              <w:jc w:val="both"/>
              <w:rPr>
                <w:szCs w:val="26"/>
              </w:rPr>
            </w:pPr>
          </w:p>
          <w:p w:rsidR="0000407B" w:rsidRPr="00170271" w:rsidRDefault="0000407B" w:rsidP="0000407B">
            <w:pPr>
              <w:jc w:val="both"/>
              <w:rPr>
                <w:szCs w:val="26"/>
              </w:rPr>
            </w:pPr>
          </w:p>
        </w:tc>
        <w:tc>
          <w:tcPr>
            <w:tcW w:w="527"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proofErr w:type="spellStart"/>
            <w:r w:rsidRPr="00170271">
              <w:rPr>
                <w:szCs w:val="26"/>
              </w:rPr>
              <w:t>Минимущ</w:t>
            </w:r>
            <w:r w:rsidRPr="00170271">
              <w:rPr>
                <w:szCs w:val="26"/>
              </w:rPr>
              <w:t>е</w:t>
            </w:r>
            <w:r w:rsidRPr="00170271">
              <w:rPr>
                <w:szCs w:val="26"/>
              </w:rPr>
              <w:t>ство</w:t>
            </w:r>
            <w:proofErr w:type="spellEnd"/>
            <w:r w:rsidRPr="00170271">
              <w:rPr>
                <w:szCs w:val="26"/>
              </w:rPr>
              <w:t xml:space="preserve"> Чув</w:t>
            </w:r>
            <w:r w:rsidRPr="00170271">
              <w:rPr>
                <w:szCs w:val="26"/>
              </w:rPr>
              <w:t>а</w:t>
            </w:r>
            <w:r w:rsidRPr="00170271">
              <w:rPr>
                <w:szCs w:val="26"/>
              </w:rPr>
              <w:t>шии</w:t>
            </w:r>
          </w:p>
        </w:tc>
        <w:tc>
          <w:tcPr>
            <w:tcW w:w="642"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не реже 1 раза в 5 лет по заве</w:t>
            </w:r>
            <w:r w:rsidRPr="00170271">
              <w:rPr>
                <w:szCs w:val="26"/>
              </w:rPr>
              <w:t>р</w:t>
            </w:r>
            <w:r w:rsidRPr="00170271">
              <w:rPr>
                <w:szCs w:val="26"/>
              </w:rPr>
              <w:t>шении работ по актуализации государстве</w:t>
            </w:r>
            <w:r w:rsidRPr="00170271">
              <w:rPr>
                <w:szCs w:val="26"/>
              </w:rPr>
              <w:t>н</w:t>
            </w:r>
            <w:r w:rsidRPr="00170271">
              <w:rPr>
                <w:szCs w:val="26"/>
              </w:rPr>
              <w:t>ной кадастр</w:t>
            </w:r>
            <w:r w:rsidRPr="00170271">
              <w:rPr>
                <w:szCs w:val="26"/>
              </w:rPr>
              <w:t>о</w:t>
            </w:r>
            <w:r w:rsidRPr="00170271">
              <w:rPr>
                <w:szCs w:val="26"/>
              </w:rPr>
              <w:t>вой оценки з</w:t>
            </w:r>
            <w:r w:rsidRPr="00170271">
              <w:rPr>
                <w:szCs w:val="26"/>
              </w:rPr>
              <w:t>е</w:t>
            </w:r>
            <w:r w:rsidRPr="00170271">
              <w:rPr>
                <w:szCs w:val="26"/>
              </w:rPr>
              <w:t>мель соответс</w:t>
            </w:r>
            <w:r w:rsidRPr="00170271">
              <w:rPr>
                <w:szCs w:val="26"/>
              </w:rPr>
              <w:t>т</w:t>
            </w:r>
            <w:r w:rsidRPr="00170271">
              <w:rPr>
                <w:szCs w:val="26"/>
              </w:rPr>
              <w:t>вующей катег</w:t>
            </w:r>
            <w:r w:rsidRPr="00170271">
              <w:rPr>
                <w:szCs w:val="26"/>
              </w:rPr>
              <w:t>о</w:t>
            </w:r>
            <w:r w:rsidRPr="00170271">
              <w:rPr>
                <w:szCs w:val="26"/>
              </w:rPr>
              <w:t xml:space="preserve">рии </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3.2.</w:t>
            </w:r>
          </w:p>
        </w:tc>
        <w:tc>
          <w:tcPr>
            <w:tcW w:w="114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ind w:firstLine="34"/>
              <w:jc w:val="both"/>
              <w:rPr>
                <w:szCs w:val="26"/>
              </w:rPr>
            </w:pPr>
            <w:r w:rsidRPr="00170271">
              <w:rPr>
                <w:szCs w:val="26"/>
              </w:rPr>
              <w:t>Постановление Кабинета Министров Чувашской Респу</w:t>
            </w:r>
            <w:r w:rsidRPr="00170271">
              <w:rPr>
                <w:szCs w:val="26"/>
              </w:rPr>
              <w:t>б</w:t>
            </w:r>
            <w:r w:rsidRPr="00170271">
              <w:rPr>
                <w:szCs w:val="26"/>
              </w:rPr>
              <w:t xml:space="preserve">лики о переводе земельных участков из одной категории в другую </w:t>
            </w:r>
          </w:p>
        </w:tc>
        <w:tc>
          <w:tcPr>
            <w:tcW w:w="245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both"/>
            </w:pPr>
            <w:r w:rsidRPr="00170271">
              <w:rPr>
                <w:rFonts w:eastAsia="Calibri"/>
              </w:rPr>
              <w:t>в целях реализации инвестиционных проектов на территории Чувашской Республики постановлением Кабинета Министров Чувашской Республики земельные участки переводятся из одной катег</w:t>
            </w:r>
            <w:r w:rsidRPr="00170271">
              <w:rPr>
                <w:rFonts w:eastAsia="Calibri"/>
              </w:rPr>
              <w:t>о</w:t>
            </w:r>
            <w:r w:rsidRPr="00170271">
              <w:rPr>
                <w:rFonts w:eastAsia="Calibri"/>
              </w:rPr>
              <w:t xml:space="preserve">рии в другую </w:t>
            </w:r>
          </w:p>
        </w:tc>
        <w:tc>
          <w:tcPr>
            <w:tcW w:w="527"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proofErr w:type="spellStart"/>
            <w:r w:rsidRPr="00170271">
              <w:rPr>
                <w:szCs w:val="26"/>
              </w:rPr>
              <w:t>Минимущ</w:t>
            </w:r>
            <w:r w:rsidRPr="00170271">
              <w:rPr>
                <w:szCs w:val="26"/>
              </w:rPr>
              <w:t>е</w:t>
            </w:r>
            <w:r w:rsidRPr="00170271">
              <w:rPr>
                <w:szCs w:val="26"/>
              </w:rPr>
              <w:t>ство</w:t>
            </w:r>
            <w:proofErr w:type="spellEnd"/>
            <w:r w:rsidRPr="00170271">
              <w:rPr>
                <w:szCs w:val="26"/>
              </w:rPr>
              <w:t xml:space="preserve"> Чув</w:t>
            </w:r>
            <w:r w:rsidRPr="00170271">
              <w:rPr>
                <w:szCs w:val="26"/>
              </w:rPr>
              <w:t>а</w:t>
            </w:r>
            <w:r w:rsidRPr="00170271">
              <w:rPr>
                <w:szCs w:val="26"/>
              </w:rPr>
              <w:t>шии</w:t>
            </w:r>
          </w:p>
        </w:tc>
        <w:tc>
          <w:tcPr>
            <w:tcW w:w="642"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постоянно</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3.3.</w:t>
            </w:r>
          </w:p>
        </w:tc>
        <w:tc>
          <w:tcPr>
            <w:tcW w:w="114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ind w:firstLine="34"/>
              <w:jc w:val="both"/>
              <w:rPr>
                <w:szCs w:val="26"/>
              </w:rPr>
            </w:pPr>
            <w:r w:rsidRPr="00170271">
              <w:rPr>
                <w:szCs w:val="26"/>
              </w:rPr>
              <w:t>Распоряжение Кабинета Министров Чувашской Респу</w:t>
            </w:r>
            <w:r w:rsidRPr="00170271">
              <w:rPr>
                <w:szCs w:val="26"/>
              </w:rPr>
              <w:t>б</w:t>
            </w:r>
            <w:r w:rsidRPr="00170271">
              <w:rPr>
                <w:szCs w:val="26"/>
              </w:rPr>
              <w:t>лики об утверждении мест</w:t>
            </w:r>
            <w:r w:rsidRPr="00170271">
              <w:rPr>
                <w:szCs w:val="26"/>
              </w:rPr>
              <w:t>о</w:t>
            </w:r>
            <w:r w:rsidRPr="00170271">
              <w:rPr>
                <w:szCs w:val="26"/>
              </w:rPr>
              <w:t xml:space="preserve">положения границ охранных зон газораспределительных сетей  </w:t>
            </w:r>
          </w:p>
        </w:tc>
        <w:tc>
          <w:tcPr>
            <w:tcW w:w="245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both"/>
              <w:rPr>
                <w:szCs w:val="26"/>
              </w:rPr>
            </w:pPr>
            <w:r w:rsidRPr="00170271">
              <w:rPr>
                <w:rFonts w:eastAsia="Calibri"/>
              </w:rPr>
              <w:t xml:space="preserve">в целях соблюдения правил охраны газораспределительных сетей утверждаются границы охранных зон газораспределительных сетей </w:t>
            </w:r>
          </w:p>
        </w:tc>
        <w:tc>
          <w:tcPr>
            <w:tcW w:w="527"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proofErr w:type="spellStart"/>
            <w:r w:rsidRPr="00170271">
              <w:rPr>
                <w:szCs w:val="26"/>
              </w:rPr>
              <w:t>Минимущ</w:t>
            </w:r>
            <w:r w:rsidRPr="00170271">
              <w:rPr>
                <w:szCs w:val="26"/>
              </w:rPr>
              <w:t>е</w:t>
            </w:r>
            <w:r w:rsidRPr="00170271">
              <w:rPr>
                <w:szCs w:val="26"/>
              </w:rPr>
              <w:t>ство</w:t>
            </w:r>
            <w:proofErr w:type="spellEnd"/>
            <w:r w:rsidRPr="00170271">
              <w:rPr>
                <w:szCs w:val="26"/>
              </w:rPr>
              <w:t xml:space="preserve"> Чув</w:t>
            </w:r>
            <w:r w:rsidRPr="00170271">
              <w:rPr>
                <w:szCs w:val="26"/>
              </w:rPr>
              <w:t>а</w:t>
            </w:r>
            <w:r w:rsidRPr="00170271">
              <w:rPr>
                <w:szCs w:val="26"/>
              </w:rPr>
              <w:t xml:space="preserve">шии </w:t>
            </w:r>
          </w:p>
        </w:tc>
        <w:tc>
          <w:tcPr>
            <w:tcW w:w="642"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по завершении работ по опр</w:t>
            </w:r>
            <w:r w:rsidRPr="00170271">
              <w:rPr>
                <w:szCs w:val="26"/>
              </w:rPr>
              <w:t>е</w:t>
            </w:r>
            <w:r w:rsidRPr="00170271">
              <w:rPr>
                <w:szCs w:val="26"/>
              </w:rPr>
              <w:t>делению мест</w:t>
            </w:r>
            <w:r w:rsidRPr="00170271">
              <w:rPr>
                <w:szCs w:val="26"/>
              </w:rPr>
              <w:t>о</w:t>
            </w:r>
            <w:r w:rsidRPr="00170271">
              <w:rPr>
                <w:szCs w:val="26"/>
              </w:rPr>
              <w:t>положения охранных зон газораспределительных с</w:t>
            </w:r>
            <w:r w:rsidRPr="00170271">
              <w:rPr>
                <w:szCs w:val="26"/>
              </w:rPr>
              <w:t>е</w:t>
            </w:r>
            <w:r w:rsidRPr="00170271">
              <w:rPr>
                <w:szCs w:val="26"/>
              </w:rPr>
              <w:t>тей</w:t>
            </w:r>
          </w:p>
        </w:tc>
      </w:tr>
    </w:tbl>
    <w:p w:rsidR="0000407B" w:rsidRDefault="0000407B" w:rsidP="0000407B">
      <w:pPr>
        <w:jc w:val="center"/>
        <w:rPr>
          <w:sz w:val="26"/>
          <w:szCs w:val="26"/>
        </w:rPr>
      </w:pPr>
    </w:p>
    <w:p w:rsidR="0000407B" w:rsidRPr="00E9186B" w:rsidRDefault="0000407B" w:rsidP="0000407B">
      <w:pPr>
        <w:jc w:val="both"/>
        <w:rPr>
          <w:sz w:val="26"/>
          <w:szCs w:val="26"/>
        </w:rPr>
      </w:pPr>
      <w:r w:rsidRPr="00684472">
        <w:rPr>
          <w:sz w:val="26"/>
          <w:szCs w:val="26"/>
        </w:rPr>
        <w:t>*</w:t>
      </w:r>
      <w:r>
        <w:rPr>
          <w:sz w:val="26"/>
          <w:szCs w:val="26"/>
        </w:rPr>
        <w:t xml:space="preserve"> Мероприятие выполняется по согласованию».  </w:t>
      </w:r>
    </w:p>
    <w:p w:rsidR="0000407B" w:rsidRPr="00E9186B" w:rsidRDefault="0000407B" w:rsidP="0000407B">
      <w:pPr>
        <w:jc w:val="center"/>
        <w:rPr>
          <w:sz w:val="26"/>
          <w:szCs w:val="26"/>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Pr="00E9186B" w:rsidRDefault="0000407B" w:rsidP="0000407B">
      <w:pPr>
        <w:ind w:left="9790"/>
        <w:jc w:val="center"/>
        <w:rPr>
          <w:sz w:val="26"/>
          <w:szCs w:val="26"/>
        </w:rPr>
      </w:pPr>
      <w:r>
        <w:rPr>
          <w:sz w:val="26"/>
          <w:szCs w:val="26"/>
        </w:rPr>
        <w:t>Приложение № 5</w:t>
      </w:r>
    </w:p>
    <w:p w:rsidR="0000407B" w:rsidRPr="00E9186B" w:rsidRDefault="0000407B" w:rsidP="0000407B">
      <w:pPr>
        <w:spacing w:line="235" w:lineRule="auto"/>
        <w:ind w:left="9654"/>
        <w:jc w:val="both"/>
        <w:rPr>
          <w:sz w:val="26"/>
          <w:szCs w:val="26"/>
        </w:rPr>
      </w:pPr>
      <w:r w:rsidRPr="00E9186B">
        <w:rPr>
          <w:sz w:val="26"/>
          <w:szCs w:val="26"/>
        </w:rPr>
        <w:t xml:space="preserve">к </w:t>
      </w:r>
      <w:r>
        <w:rPr>
          <w:sz w:val="26"/>
          <w:szCs w:val="26"/>
        </w:rPr>
        <w:t>муниципальной</w:t>
      </w:r>
      <w:r w:rsidRPr="00E9186B">
        <w:rPr>
          <w:sz w:val="26"/>
          <w:szCs w:val="26"/>
        </w:rPr>
        <w:t xml:space="preserve"> программе </w:t>
      </w:r>
      <w:r>
        <w:rPr>
          <w:sz w:val="26"/>
          <w:szCs w:val="26"/>
        </w:rPr>
        <w:t>Шумерлинского</w:t>
      </w:r>
      <w:r w:rsidRPr="00E9186B">
        <w:rPr>
          <w:sz w:val="26"/>
          <w:szCs w:val="26"/>
        </w:rPr>
        <w:t xml:space="preserve"> </w:t>
      </w:r>
    </w:p>
    <w:p w:rsidR="0000407B" w:rsidRPr="00E9186B" w:rsidRDefault="0000407B" w:rsidP="0000407B">
      <w:pPr>
        <w:spacing w:line="235" w:lineRule="auto"/>
        <w:ind w:left="9654"/>
        <w:jc w:val="both"/>
        <w:rPr>
          <w:sz w:val="26"/>
          <w:szCs w:val="26"/>
        </w:rPr>
      </w:pPr>
      <w:r>
        <w:rPr>
          <w:sz w:val="26"/>
          <w:szCs w:val="26"/>
        </w:rPr>
        <w:t>района</w:t>
      </w:r>
      <w:r w:rsidRPr="00E9186B">
        <w:rPr>
          <w:sz w:val="26"/>
          <w:szCs w:val="26"/>
        </w:rPr>
        <w:t xml:space="preserve"> «Управление общественными</w:t>
      </w:r>
      <w:r>
        <w:rPr>
          <w:sz w:val="26"/>
          <w:szCs w:val="26"/>
        </w:rPr>
        <w:t xml:space="preserve">  финансами и муниципальным</w:t>
      </w:r>
      <w:r w:rsidRPr="00E9186B">
        <w:rPr>
          <w:sz w:val="26"/>
          <w:szCs w:val="26"/>
        </w:rPr>
        <w:t xml:space="preserve"> долгом </w:t>
      </w:r>
      <w:r>
        <w:rPr>
          <w:sz w:val="26"/>
          <w:szCs w:val="26"/>
        </w:rPr>
        <w:t>Шумерлинского района» на 2014</w:t>
      </w:r>
      <w:r w:rsidRPr="00E9186B">
        <w:rPr>
          <w:sz w:val="26"/>
          <w:szCs w:val="26"/>
        </w:rPr>
        <w:t xml:space="preserve">–2020 годы </w:t>
      </w:r>
    </w:p>
    <w:p w:rsidR="0000407B" w:rsidRPr="00010950" w:rsidRDefault="0000407B" w:rsidP="0000407B">
      <w:pPr>
        <w:ind w:left="11124"/>
        <w:jc w:val="both"/>
        <w:rPr>
          <w:b/>
          <w:bCs/>
          <w:sz w:val="20"/>
          <w:szCs w:val="20"/>
        </w:rPr>
      </w:pPr>
    </w:p>
    <w:p w:rsidR="0000407B" w:rsidRDefault="0000407B" w:rsidP="0000407B">
      <w:pPr>
        <w:jc w:val="center"/>
        <w:rPr>
          <w:b/>
          <w:bCs/>
          <w:sz w:val="20"/>
          <w:szCs w:val="20"/>
        </w:rPr>
      </w:pPr>
    </w:p>
    <w:p w:rsidR="0000407B" w:rsidRPr="00A07B39" w:rsidRDefault="0000407B" w:rsidP="0000407B">
      <w:pPr>
        <w:jc w:val="center"/>
        <w:rPr>
          <w:b/>
          <w:bCs/>
        </w:rPr>
      </w:pPr>
      <w:r w:rsidRPr="00A07B39">
        <w:rPr>
          <w:b/>
          <w:bCs/>
        </w:rPr>
        <w:t xml:space="preserve">РЕСУРСНОЕ ОБЕСПЕЧЕНИЕ </w:t>
      </w:r>
      <w:r w:rsidRPr="00A07B39">
        <w:rPr>
          <w:b/>
          <w:bCs/>
        </w:rPr>
        <w:br/>
        <w:t xml:space="preserve">реализации муниципальной программы Шумерлинского района «Управление общественными финансами и </w:t>
      </w:r>
      <w:proofErr w:type="gramStart"/>
      <w:r w:rsidRPr="00A07B39">
        <w:rPr>
          <w:b/>
          <w:bCs/>
        </w:rPr>
        <w:t>муниципальным</w:t>
      </w:r>
      <w:proofErr w:type="gramEnd"/>
      <w:r w:rsidRPr="00A07B39">
        <w:rPr>
          <w:b/>
          <w:bCs/>
        </w:rPr>
        <w:t xml:space="preserve"> </w:t>
      </w:r>
    </w:p>
    <w:p w:rsidR="0000407B" w:rsidRPr="00A07B39" w:rsidRDefault="0000407B" w:rsidP="0000407B">
      <w:pPr>
        <w:jc w:val="center"/>
        <w:rPr>
          <w:b/>
          <w:bCs/>
          <w:sz w:val="20"/>
          <w:szCs w:val="20"/>
        </w:rPr>
      </w:pPr>
      <w:r w:rsidRPr="00A07B39">
        <w:rPr>
          <w:b/>
          <w:bCs/>
        </w:rPr>
        <w:t>долгом Шумерлинского района» на 2014–2020 годы за счет средств  бюджета Шумерлинского района</w:t>
      </w:r>
    </w:p>
    <w:p w:rsidR="0000407B" w:rsidRPr="00A07B39" w:rsidRDefault="0000407B" w:rsidP="0000407B">
      <w:pPr>
        <w:tabs>
          <w:tab w:val="left" w:pos="15319"/>
          <w:tab w:val="left" w:pos="16279"/>
          <w:tab w:val="left" w:pos="17239"/>
          <w:tab w:val="left" w:pos="18199"/>
          <w:tab w:val="left" w:pos="19159"/>
        </w:tabs>
        <w:ind w:left="108"/>
        <w:jc w:val="center"/>
        <w:rPr>
          <w:sz w:val="26"/>
          <w:szCs w:val="26"/>
        </w:rPr>
      </w:pPr>
    </w:p>
    <w:p w:rsidR="0000407B" w:rsidRDefault="0000407B" w:rsidP="0000407B">
      <w:pPr>
        <w:jc w:val="center"/>
        <w:rPr>
          <w:sz w:val="16"/>
          <w:szCs w:val="16"/>
        </w:rPr>
      </w:pPr>
    </w:p>
    <w:p w:rsidR="0000407B" w:rsidRDefault="0000407B" w:rsidP="0000407B">
      <w:pPr>
        <w:jc w:val="center"/>
        <w:rPr>
          <w:sz w:val="16"/>
          <w:szCs w:val="16"/>
        </w:rPr>
      </w:pPr>
    </w:p>
    <w:tbl>
      <w:tblPr>
        <w:tblW w:w="15260" w:type="dxa"/>
        <w:tblInd w:w="93" w:type="dxa"/>
        <w:tblLook w:val="04A0"/>
      </w:tblPr>
      <w:tblGrid>
        <w:gridCol w:w="1100"/>
        <w:gridCol w:w="3818"/>
        <w:gridCol w:w="1235"/>
        <w:gridCol w:w="883"/>
        <w:gridCol w:w="541"/>
        <w:gridCol w:w="835"/>
        <w:gridCol w:w="608"/>
        <w:gridCol w:w="851"/>
        <w:gridCol w:w="850"/>
        <w:gridCol w:w="993"/>
        <w:gridCol w:w="850"/>
        <w:gridCol w:w="851"/>
        <w:gridCol w:w="992"/>
        <w:gridCol w:w="853"/>
      </w:tblGrid>
      <w:tr w:rsidR="0000407B" w:rsidRPr="00D53A6C" w:rsidTr="0000407B">
        <w:trPr>
          <w:trHeight w:val="450"/>
        </w:trPr>
        <w:tc>
          <w:tcPr>
            <w:tcW w:w="1100" w:type="dxa"/>
            <w:vMerge w:val="restart"/>
            <w:tcBorders>
              <w:top w:val="single" w:sz="4" w:space="0" w:color="auto"/>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Статус</w:t>
            </w:r>
          </w:p>
        </w:tc>
        <w:tc>
          <w:tcPr>
            <w:tcW w:w="3818" w:type="dxa"/>
            <w:vMerge w:val="restart"/>
            <w:tcBorders>
              <w:top w:val="single" w:sz="4" w:space="0" w:color="auto"/>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r w:rsidRPr="00D53A6C">
              <w:rPr>
                <w:color w:val="000000"/>
                <w:sz w:val="16"/>
                <w:szCs w:val="16"/>
              </w:rPr>
              <w:t xml:space="preserve">Наименование </w:t>
            </w:r>
          </w:p>
          <w:p w:rsidR="0000407B" w:rsidRPr="00D53A6C" w:rsidRDefault="0000407B" w:rsidP="0000407B">
            <w:pPr>
              <w:jc w:val="center"/>
              <w:rPr>
                <w:color w:val="000000"/>
                <w:sz w:val="16"/>
                <w:szCs w:val="16"/>
              </w:rPr>
            </w:pPr>
            <w:r w:rsidRPr="00D53A6C">
              <w:rPr>
                <w:color w:val="000000"/>
                <w:sz w:val="16"/>
                <w:szCs w:val="16"/>
              </w:rPr>
              <w:t xml:space="preserve">подпрограммы </w:t>
            </w:r>
            <w:r>
              <w:rPr>
                <w:color w:val="000000"/>
                <w:sz w:val="16"/>
                <w:szCs w:val="16"/>
              </w:rPr>
              <w:t>муниципальной программы</w:t>
            </w:r>
            <w:r w:rsidRPr="00D53A6C">
              <w:rPr>
                <w:color w:val="000000"/>
                <w:sz w:val="16"/>
                <w:szCs w:val="16"/>
              </w:rPr>
              <w:t>, основного мер</w:t>
            </w:r>
            <w:r w:rsidRPr="00D53A6C">
              <w:rPr>
                <w:color w:val="000000"/>
                <w:sz w:val="16"/>
                <w:szCs w:val="16"/>
              </w:rPr>
              <w:t>о</w:t>
            </w:r>
            <w:r w:rsidRPr="00D53A6C">
              <w:rPr>
                <w:color w:val="000000"/>
                <w:sz w:val="16"/>
                <w:szCs w:val="16"/>
              </w:rPr>
              <w:t>приятия</w:t>
            </w:r>
          </w:p>
        </w:tc>
        <w:tc>
          <w:tcPr>
            <w:tcW w:w="1235" w:type="dxa"/>
            <w:vMerge w:val="restart"/>
            <w:tcBorders>
              <w:top w:val="single" w:sz="4" w:space="0" w:color="auto"/>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r w:rsidRPr="00D53A6C">
              <w:rPr>
                <w:color w:val="000000"/>
                <w:sz w:val="16"/>
                <w:szCs w:val="16"/>
              </w:rPr>
              <w:t>Ответстве</w:t>
            </w:r>
            <w:proofErr w:type="gramStart"/>
            <w:r w:rsidRPr="00D53A6C">
              <w:rPr>
                <w:color w:val="000000"/>
                <w:sz w:val="16"/>
                <w:szCs w:val="16"/>
              </w:rPr>
              <w:t>н-</w:t>
            </w:r>
            <w:proofErr w:type="gramEnd"/>
            <w:r w:rsidRPr="00D53A6C">
              <w:rPr>
                <w:color w:val="000000"/>
                <w:sz w:val="16"/>
                <w:szCs w:val="16"/>
              </w:rPr>
              <w:t xml:space="preserve">  </w:t>
            </w:r>
            <w:proofErr w:type="spellStart"/>
            <w:r w:rsidRPr="00D53A6C">
              <w:rPr>
                <w:color w:val="000000"/>
                <w:sz w:val="16"/>
                <w:szCs w:val="16"/>
              </w:rPr>
              <w:t>ный</w:t>
            </w:r>
            <w:proofErr w:type="spellEnd"/>
            <w:r w:rsidRPr="00D53A6C">
              <w:rPr>
                <w:color w:val="000000"/>
                <w:sz w:val="16"/>
                <w:szCs w:val="16"/>
              </w:rPr>
              <w:t xml:space="preserve"> исполн</w:t>
            </w:r>
            <w:r w:rsidRPr="00D53A6C">
              <w:rPr>
                <w:color w:val="000000"/>
                <w:sz w:val="16"/>
                <w:szCs w:val="16"/>
              </w:rPr>
              <w:t>и</w:t>
            </w:r>
            <w:r w:rsidRPr="00D53A6C">
              <w:rPr>
                <w:color w:val="000000"/>
                <w:sz w:val="16"/>
                <w:szCs w:val="16"/>
              </w:rPr>
              <w:t>тель,</w:t>
            </w:r>
          </w:p>
          <w:p w:rsidR="0000407B" w:rsidRPr="00D53A6C" w:rsidRDefault="0000407B" w:rsidP="0000407B">
            <w:pPr>
              <w:jc w:val="center"/>
              <w:rPr>
                <w:color w:val="000000"/>
                <w:sz w:val="16"/>
                <w:szCs w:val="16"/>
              </w:rPr>
            </w:pPr>
            <w:r w:rsidRPr="00D53A6C">
              <w:rPr>
                <w:color w:val="000000"/>
                <w:sz w:val="16"/>
                <w:szCs w:val="16"/>
              </w:rPr>
              <w:t xml:space="preserve"> </w:t>
            </w:r>
            <w:proofErr w:type="spellStart"/>
            <w:r w:rsidRPr="00D53A6C">
              <w:rPr>
                <w:color w:val="000000"/>
                <w:sz w:val="16"/>
                <w:szCs w:val="16"/>
              </w:rPr>
              <w:t>соиспо</w:t>
            </w:r>
            <w:r w:rsidRPr="00D53A6C">
              <w:rPr>
                <w:color w:val="000000"/>
                <w:sz w:val="16"/>
                <w:szCs w:val="16"/>
              </w:rPr>
              <w:t>л</w:t>
            </w:r>
            <w:r w:rsidRPr="00D53A6C">
              <w:rPr>
                <w:color w:val="000000"/>
                <w:sz w:val="16"/>
                <w:szCs w:val="16"/>
              </w:rPr>
              <w:t>н</w:t>
            </w:r>
            <w:proofErr w:type="gramStart"/>
            <w:r w:rsidRPr="00D53A6C">
              <w:rPr>
                <w:color w:val="000000"/>
                <w:sz w:val="16"/>
                <w:szCs w:val="16"/>
              </w:rPr>
              <w:t>и</w:t>
            </w:r>
            <w:proofErr w:type="spellEnd"/>
            <w:r w:rsidRPr="00D53A6C">
              <w:rPr>
                <w:color w:val="000000"/>
                <w:sz w:val="16"/>
                <w:szCs w:val="16"/>
              </w:rPr>
              <w:t>-</w:t>
            </w:r>
            <w:proofErr w:type="gramEnd"/>
            <w:r w:rsidRPr="00D53A6C">
              <w:rPr>
                <w:color w:val="000000"/>
                <w:sz w:val="16"/>
                <w:szCs w:val="16"/>
              </w:rPr>
              <w:br/>
            </w:r>
            <w:proofErr w:type="spellStart"/>
            <w:r w:rsidRPr="00D53A6C">
              <w:rPr>
                <w:color w:val="000000"/>
                <w:sz w:val="16"/>
                <w:szCs w:val="16"/>
              </w:rPr>
              <w:t>тели</w:t>
            </w:r>
            <w:proofErr w:type="spellEnd"/>
            <w:r w:rsidRPr="00D53A6C">
              <w:rPr>
                <w:color w:val="000000"/>
                <w:sz w:val="16"/>
                <w:szCs w:val="16"/>
              </w:rPr>
              <w:t xml:space="preserve"> </w:t>
            </w:r>
          </w:p>
        </w:tc>
        <w:tc>
          <w:tcPr>
            <w:tcW w:w="2867" w:type="dxa"/>
            <w:gridSpan w:val="4"/>
            <w:tcBorders>
              <w:top w:val="single" w:sz="4" w:space="0" w:color="auto"/>
              <w:left w:val="nil"/>
              <w:bottom w:val="single" w:sz="4" w:space="0" w:color="auto"/>
              <w:right w:val="single" w:sz="4" w:space="0" w:color="000000"/>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Код бюджетной классификации </w:t>
            </w:r>
          </w:p>
        </w:tc>
        <w:tc>
          <w:tcPr>
            <w:tcW w:w="6240" w:type="dxa"/>
            <w:gridSpan w:val="7"/>
            <w:tcBorders>
              <w:top w:val="single" w:sz="4" w:space="0" w:color="auto"/>
              <w:bottom w:val="single" w:sz="4" w:space="0" w:color="auto"/>
              <w:right w:val="single" w:sz="4" w:space="0" w:color="auto"/>
            </w:tcBorders>
            <w:shd w:val="clear" w:color="auto" w:fill="auto"/>
          </w:tcPr>
          <w:p w:rsidR="0000407B" w:rsidRPr="00D53A6C" w:rsidRDefault="0000407B" w:rsidP="0000407B">
            <w:pPr>
              <w:jc w:val="center"/>
              <w:rPr>
                <w:sz w:val="20"/>
                <w:szCs w:val="20"/>
              </w:rPr>
            </w:pPr>
            <w:r>
              <w:rPr>
                <w:sz w:val="20"/>
                <w:szCs w:val="20"/>
              </w:rPr>
              <w:t>Расходы по годам, тыс</w:t>
            </w:r>
            <w:proofErr w:type="gramStart"/>
            <w:r>
              <w:rPr>
                <w:sz w:val="20"/>
                <w:szCs w:val="20"/>
              </w:rPr>
              <w:t>.р</w:t>
            </w:r>
            <w:proofErr w:type="gramEnd"/>
            <w:r>
              <w:rPr>
                <w:sz w:val="20"/>
                <w:szCs w:val="20"/>
              </w:rPr>
              <w:t>ублей</w:t>
            </w:r>
          </w:p>
        </w:tc>
      </w:tr>
      <w:tr w:rsidR="0000407B" w:rsidRPr="00D53A6C" w:rsidTr="0000407B">
        <w:trPr>
          <w:trHeight w:val="2535"/>
        </w:trPr>
        <w:tc>
          <w:tcPr>
            <w:tcW w:w="1100" w:type="dxa"/>
            <w:vMerge/>
            <w:tcBorders>
              <w:top w:val="single" w:sz="4" w:space="0" w:color="auto"/>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18" w:type="dxa"/>
            <w:vMerge/>
            <w:tcBorders>
              <w:top w:val="single" w:sz="4" w:space="0" w:color="auto"/>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35" w:type="dxa"/>
            <w:vMerge/>
            <w:tcBorders>
              <w:top w:val="single" w:sz="4" w:space="0" w:color="auto"/>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83"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Гла</w:t>
            </w:r>
            <w:proofErr w:type="gramStart"/>
            <w:r w:rsidRPr="00D53A6C">
              <w:rPr>
                <w:color w:val="000000"/>
                <w:sz w:val="16"/>
                <w:szCs w:val="16"/>
              </w:rPr>
              <w:t>в-</w:t>
            </w:r>
            <w:proofErr w:type="gramEnd"/>
            <w:r w:rsidRPr="00D53A6C">
              <w:rPr>
                <w:color w:val="000000"/>
                <w:sz w:val="16"/>
                <w:szCs w:val="16"/>
              </w:rPr>
              <w:t xml:space="preserve">        </w:t>
            </w:r>
            <w:proofErr w:type="spellStart"/>
            <w:r w:rsidRPr="00D53A6C">
              <w:rPr>
                <w:color w:val="000000"/>
                <w:sz w:val="16"/>
                <w:szCs w:val="16"/>
              </w:rPr>
              <w:t>ный</w:t>
            </w:r>
            <w:proofErr w:type="spellEnd"/>
            <w:r w:rsidRPr="00D53A6C">
              <w:rPr>
                <w:color w:val="000000"/>
                <w:sz w:val="16"/>
                <w:szCs w:val="16"/>
              </w:rPr>
              <w:t xml:space="preserve"> </w:t>
            </w:r>
            <w:proofErr w:type="spellStart"/>
            <w:r w:rsidRPr="00D53A6C">
              <w:rPr>
                <w:color w:val="000000"/>
                <w:sz w:val="16"/>
                <w:szCs w:val="16"/>
              </w:rPr>
              <w:t>распо</w:t>
            </w:r>
            <w:proofErr w:type="spellEnd"/>
            <w:r w:rsidRPr="00D53A6C">
              <w:rPr>
                <w:color w:val="000000"/>
                <w:sz w:val="16"/>
                <w:szCs w:val="16"/>
              </w:rPr>
              <w:t xml:space="preserve">-          ряди-         </w:t>
            </w:r>
            <w:proofErr w:type="spellStart"/>
            <w:r w:rsidRPr="00D53A6C">
              <w:rPr>
                <w:color w:val="000000"/>
                <w:sz w:val="16"/>
                <w:szCs w:val="16"/>
              </w:rPr>
              <w:t>тель</w:t>
            </w:r>
            <w:proofErr w:type="spellEnd"/>
            <w:r w:rsidRPr="00D53A6C">
              <w:rPr>
                <w:color w:val="000000"/>
                <w:sz w:val="16"/>
                <w:szCs w:val="16"/>
              </w:rPr>
              <w:t xml:space="preserve"> </w:t>
            </w:r>
            <w:proofErr w:type="spellStart"/>
            <w:r w:rsidRPr="00D53A6C">
              <w:rPr>
                <w:color w:val="000000"/>
                <w:sz w:val="16"/>
                <w:szCs w:val="16"/>
              </w:rPr>
              <w:t>бюд</w:t>
            </w:r>
            <w:proofErr w:type="spellEnd"/>
            <w:r w:rsidRPr="00D53A6C">
              <w:rPr>
                <w:color w:val="000000"/>
                <w:sz w:val="16"/>
                <w:szCs w:val="16"/>
              </w:rPr>
              <w:t xml:space="preserve">-    </w:t>
            </w:r>
            <w:proofErr w:type="spellStart"/>
            <w:r w:rsidRPr="00D53A6C">
              <w:rPr>
                <w:color w:val="000000"/>
                <w:sz w:val="16"/>
                <w:szCs w:val="16"/>
              </w:rPr>
              <w:t>жетных</w:t>
            </w:r>
            <w:proofErr w:type="spellEnd"/>
            <w:r w:rsidRPr="00D53A6C">
              <w:rPr>
                <w:color w:val="000000"/>
                <w:sz w:val="16"/>
                <w:szCs w:val="16"/>
              </w:rPr>
              <w:t xml:space="preserve"> средств</w:t>
            </w:r>
          </w:p>
        </w:tc>
        <w:tc>
          <w:tcPr>
            <w:tcW w:w="541"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Ра</w:t>
            </w:r>
            <w:proofErr w:type="gramStart"/>
            <w:r w:rsidRPr="00D53A6C">
              <w:rPr>
                <w:color w:val="000000"/>
                <w:sz w:val="16"/>
                <w:szCs w:val="16"/>
              </w:rPr>
              <w:t>з-</w:t>
            </w:r>
            <w:proofErr w:type="gramEnd"/>
            <w:r w:rsidRPr="00D53A6C">
              <w:rPr>
                <w:color w:val="000000"/>
                <w:sz w:val="16"/>
                <w:szCs w:val="16"/>
              </w:rPr>
              <w:t xml:space="preserve">        дел, под-  раз-    дел</w:t>
            </w:r>
          </w:p>
        </w:tc>
        <w:tc>
          <w:tcPr>
            <w:tcW w:w="835"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Целевая статья расходов </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Гру</w:t>
            </w:r>
            <w:proofErr w:type="gramStart"/>
            <w:r w:rsidRPr="00D53A6C">
              <w:rPr>
                <w:color w:val="000000"/>
                <w:sz w:val="16"/>
                <w:szCs w:val="16"/>
              </w:rPr>
              <w:t>п</w:t>
            </w:r>
            <w:proofErr w:type="spellEnd"/>
            <w:r w:rsidRPr="00D53A6C">
              <w:rPr>
                <w:color w:val="000000"/>
                <w:sz w:val="16"/>
                <w:szCs w:val="16"/>
              </w:rPr>
              <w:t>-</w:t>
            </w:r>
            <w:proofErr w:type="gramEnd"/>
            <w:r w:rsidRPr="00D53A6C">
              <w:rPr>
                <w:color w:val="000000"/>
                <w:sz w:val="16"/>
                <w:szCs w:val="16"/>
              </w:rPr>
              <w:t xml:space="preserve"> па (под- </w:t>
            </w:r>
            <w:proofErr w:type="spellStart"/>
            <w:r w:rsidRPr="00D53A6C">
              <w:rPr>
                <w:color w:val="000000"/>
                <w:sz w:val="16"/>
                <w:szCs w:val="16"/>
              </w:rPr>
              <w:t>груп</w:t>
            </w:r>
            <w:proofErr w:type="spellEnd"/>
            <w:r w:rsidRPr="00D53A6C">
              <w:rPr>
                <w:color w:val="000000"/>
                <w:sz w:val="16"/>
                <w:szCs w:val="16"/>
              </w:rPr>
              <w:t xml:space="preserve">- па) вида рас-               хо-    </w:t>
            </w:r>
            <w:proofErr w:type="spellStart"/>
            <w:r w:rsidRPr="00D53A6C">
              <w:rPr>
                <w:color w:val="000000"/>
                <w:sz w:val="16"/>
                <w:szCs w:val="16"/>
              </w:rPr>
              <w:t>дов</w:t>
            </w:r>
            <w:proofErr w:type="spellEnd"/>
            <w:r w:rsidRPr="00D53A6C">
              <w:rPr>
                <w:color w:val="000000"/>
                <w:sz w:val="16"/>
                <w:szCs w:val="16"/>
              </w:rPr>
              <w:t xml:space="preserve"> </w:t>
            </w:r>
          </w:p>
        </w:tc>
        <w:tc>
          <w:tcPr>
            <w:tcW w:w="851"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2014</w:t>
            </w:r>
            <w:r w:rsidRPr="00D53A6C">
              <w:rPr>
                <w:color w:val="000000"/>
                <w:sz w:val="16"/>
                <w:szCs w:val="16"/>
              </w:rPr>
              <w:t xml:space="preserve"> год</w:t>
            </w:r>
          </w:p>
        </w:tc>
        <w:tc>
          <w:tcPr>
            <w:tcW w:w="850"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2015</w:t>
            </w:r>
            <w:r w:rsidRPr="00D53A6C">
              <w:rPr>
                <w:color w:val="000000"/>
                <w:sz w:val="16"/>
                <w:szCs w:val="16"/>
              </w:rPr>
              <w:t xml:space="preserve"> год</w:t>
            </w:r>
          </w:p>
        </w:tc>
        <w:tc>
          <w:tcPr>
            <w:tcW w:w="993"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201</w:t>
            </w:r>
            <w:r>
              <w:rPr>
                <w:color w:val="000000"/>
                <w:sz w:val="16"/>
                <w:szCs w:val="16"/>
              </w:rPr>
              <w:t>6</w:t>
            </w:r>
            <w:r w:rsidRPr="00D53A6C">
              <w:rPr>
                <w:color w:val="000000"/>
                <w:sz w:val="16"/>
                <w:szCs w:val="16"/>
              </w:rPr>
              <w:t xml:space="preserve"> год</w:t>
            </w:r>
          </w:p>
        </w:tc>
        <w:tc>
          <w:tcPr>
            <w:tcW w:w="850"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2017</w:t>
            </w:r>
            <w:r w:rsidRPr="00D53A6C">
              <w:rPr>
                <w:color w:val="000000"/>
                <w:sz w:val="16"/>
                <w:szCs w:val="16"/>
              </w:rPr>
              <w:t xml:space="preserve"> год</w:t>
            </w:r>
          </w:p>
        </w:tc>
        <w:tc>
          <w:tcPr>
            <w:tcW w:w="851"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2018</w:t>
            </w:r>
            <w:r w:rsidRPr="00D53A6C">
              <w:rPr>
                <w:color w:val="000000"/>
                <w:sz w:val="16"/>
                <w:szCs w:val="16"/>
              </w:rPr>
              <w:t xml:space="preserve"> год</w:t>
            </w:r>
          </w:p>
        </w:tc>
        <w:tc>
          <w:tcPr>
            <w:tcW w:w="992"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2019</w:t>
            </w:r>
            <w:r w:rsidRPr="00D53A6C">
              <w:rPr>
                <w:color w:val="000000"/>
                <w:sz w:val="16"/>
                <w:szCs w:val="16"/>
              </w:rPr>
              <w:t>год</w:t>
            </w:r>
          </w:p>
        </w:tc>
        <w:tc>
          <w:tcPr>
            <w:tcW w:w="853"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2020</w:t>
            </w:r>
            <w:r w:rsidRPr="00D53A6C">
              <w:rPr>
                <w:color w:val="000000"/>
                <w:sz w:val="16"/>
                <w:szCs w:val="16"/>
              </w:rPr>
              <w:t>год</w:t>
            </w:r>
          </w:p>
        </w:tc>
      </w:tr>
    </w:tbl>
    <w:p w:rsidR="0000407B" w:rsidRPr="00D53A6C" w:rsidRDefault="0000407B" w:rsidP="0000407B">
      <w:pPr>
        <w:rPr>
          <w:sz w:val="2"/>
          <w:szCs w:val="2"/>
        </w:rPr>
      </w:pPr>
    </w:p>
    <w:tbl>
      <w:tblPr>
        <w:tblW w:w="15260" w:type="dxa"/>
        <w:tblInd w:w="93" w:type="dxa"/>
        <w:tblLayout w:type="fixed"/>
        <w:tblLook w:val="04A0"/>
      </w:tblPr>
      <w:tblGrid>
        <w:gridCol w:w="1100"/>
        <w:gridCol w:w="3832"/>
        <w:gridCol w:w="1267"/>
        <w:gridCol w:w="809"/>
        <w:gridCol w:w="536"/>
        <w:gridCol w:w="836"/>
        <w:gridCol w:w="608"/>
        <w:gridCol w:w="896"/>
        <w:gridCol w:w="896"/>
        <w:gridCol w:w="896"/>
        <w:gridCol w:w="896"/>
        <w:gridCol w:w="896"/>
        <w:gridCol w:w="896"/>
        <w:gridCol w:w="896"/>
      </w:tblGrid>
      <w:tr w:rsidR="0000407B" w:rsidRPr="00D53A6C" w:rsidTr="0000407B">
        <w:trPr>
          <w:trHeight w:val="300"/>
          <w:tblHeader/>
        </w:trPr>
        <w:tc>
          <w:tcPr>
            <w:tcW w:w="1100"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w:t>
            </w:r>
          </w:p>
        </w:tc>
        <w:tc>
          <w:tcPr>
            <w:tcW w:w="3832"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w:t>
            </w:r>
          </w:p>
        </w:tc>
        <w:tc>
          <w:tcPr>
            <w:tcW w:w="1267"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3</w:t>
            </w:r>
          </w:p>
        </w:tc>
        <w:tc>
          <w:tcPr>
            <w:tcW w:w="809"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4</w:t>
            </w:r>
          </w:p>
        </w:tc>
        <w:tc>
          <w:tcPr>
            <w:tcW w:w="53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5</w:t>
            </w:r>
          </w:p>
        </w:tc>
        <w:tc>
          <w:tcPr>
            <w:tcW w:w="83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6</w:t>
            </w:r>
          </w:p>
        </w:tc>
        <w:tc>
          <w:tcPr>
            <w:tcW w:w="608"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7</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9</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10</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11</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12</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13</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14</w:t>
            </w:r>
          </w:p>
        </w:tc>
      </w:tr>
      <w:tr w:rsidR="0000407B" w:rsidRPr="00D53A6C" w:rsidTr="0000407B">
        <w:trPr>
          <w:trHeight w:val="330"/>
        </w:trPr>
        <w:tc>
          <w:tcPr>
            <w:tcW w:w="1100" w:type="dxa"/>
            <w:vMerge w:val="restart"/>
            <w:tcBorders>
              <w:top w:val="single" w:sz="4" w:space="0" w:color="auto"/>
              <w:left w:val="nil"/>
              <w:right w:val="single" w:sz="4" w:space="0" w:color="auto"/>
            </w:tcBorders>
            <w:shd w:val="clear" w:color="auto" w:fill="auto"/>
          </w:tcPr>
          <w:p w:rsidR="0000407B" w:rsidRPr="00D53A6C" w:rsidRDefault="0000407B" w:rsidP="0000407B">
            <w:pPr>
              <w:jc w:val="center"/>
              <w:rPr>
                <w:b/>
                <w:bCs/>
                <w:color w:val="000000"/>
                <w:sz w:val="16"/>
                <w:szCs w:val="16"/>
              </w:rPr>
            </w:pPr>
            <w:r>
              <w:rPr>
                <w:b/>
                <w:bCs/>
                <w:color w:val="000000"/>
                <w:sz w:val="16"/>
                <w:szCs w:val="16"/>
              </w:rPr>
              <w:t>Муниципальная</w:t>
            </w:r>
            <w:r w:rsidRPr="00D53A6C">
              <w:rPr>
                <w:b/>
                <w:bCs/>
                <w:color w:val="000000"/>
                <w:sz w:val="16"/>
                <w:szCs w:val="16"/>
              </w:rPr>
              <w:t xml:space="preserve"> программа </w:t>
            </w:r>
            <w:r>
              <w:rPr>
                <w:b/>
                <w:bCs/>
                <w:color w:val="000000"/>
                <w:sz w:val="16"/>
                <w:szCs w:val="16"/>
              </w:rPr>
              <w:t>Шумерлинского района</w:t>
            </w:r>
            <w:r w:rsidRPr="00D53A6C">
              <w:rPr>
                <w:b/>
                <w:bCs/>
                <w:color w:val="000000"/>
                <w:sz w:val="16"/>
                <w:szCs w:val="16"/>
              </w:rPr>
              <w:t xml:space="preserve"> </w:t>
            </w:r>
          </w:p>
        </w:tc>
        <w:tc>
          <w:tcPr>
            <w:tcW w:w="3832" w:type="dxa"/>
            <w:vMerge w:val="restart"/>
            <w:tcBorders>
              <w:top w:val="single" w:sz="4" w:space="0" w:color="auto"/>
              <w:left w:val="single" w:sz="4" w:space="0" w:color="auto"/>
              <w:right w:val="single" w:sz="4" w:space="0" w:color="auto"/>
            </w:tcBorders>
            <w:shd w:val="clear" w:color="auto" w:fill="auto"/>
          </w:tcPr>
          <w:p w:rsidR="0000407B" w:rsidRPr="00D53A6C" w:rsidRDefault="0000407B" w:rsidP="0000407B">
            <w:pPr>
              <w:jc w:val="center"/>
              <w:rPr>
                <w:b/>
                <w:bCs/>
                <w:color w:val="000000"/>
                <w:sz w:val="16"/>
                <w:szCs w:val="16"/>
              </w:rPr>
            </w:pPr>
            <w:r w:rsidRPr="00D53A6C">
              <w:rPr>
                <w:b/>
                <w:bCs/>
                <w:color w:val="000000"/>
                <w:sz w:val="16"/>
                <w:szCs w:val="16"/>
              </w:rPr>
              <w:t xml:space="preserve">«Управление общественными финансами и </w:t>
            </w:r>
            <w:r>
              <w:rPr>
                <w:b/>
                <w:bCs/>
                <w:color w:val="000000"/>
                <w:sz w:val="16"/>
                <w:szCs w:val="16"/>
              </w:rPr>
              <w:t>муниципальным</w:t>
            </w:r>
            <w:r w:rsidRPr="00D53A6C">
              <w:rPr>
                <w:b/>
                <w:bCs/>
                <w:color w:val="000000"/>
                <w:sz w:val="16"/>
                <w:szCs w:val="16"/>
              </w:rPr>
              <w:t xml:space="preserve"> до</w:t>
            </w:r>
            <w:r w:rsidRPr="00D53A6C">
              <w:rPr>
                <w:b/>
                <w:bCs/>
                <w:color w:val="000000"/>
                <w:sz w:val="16"/>
                <w:szCs w:val="16"/>
              </w:rPr>
              <w:t>л</w:t>
            </w:r>
            <w:r w:rsidRPr="00D53A6C">
              <w:rPr>
                <w:b/>
                <w:bCs/>
                <w:color w:val="000000"/>
                <w:sz w:val="16"/>
                <w:szCs w:val="16"/>
              </w:rPr>
              <w:t xml:space="preserve">гом </w:t>
            </w:r>
            <w:r>
              <w:rPr>
                <w:b/>
                <w:bCs/>
                <w:color w:val="000000"/>
                <w:sz w:val="16"/>
                <w:szCs w:val="16"/>
              </w:rPr>
              <w:t xml:space="preserve">Шумерлинского района» </w:t>
            </w:r>
            <w:r>
              <w:rPr>
                <w:b/>
                <w:bCs/>
                <w:color w:val="000000"/>
                <w:sz w:val="16"/>
                <w:szCs w:val="16"/>
              </w:rPr>
              <w:br/>
              <w:t>на 2014</w:t>
            </w:r>
            <w:r w:rsidRPr="00D53A6C">
              <w:rPr>
                <w:b/>
                <w:bCs/>
                <w:color w:val="000000"/>
                <w:sz w:val="16"/>
                <w:szCs w:val="16"/>
              </w:rPr>
              <w:t>–2020 годы</w:t>
            </w:r>
          </w:p>
        </w:tc>
        <w:tc>
          <w:tcPr>
            <w:tcW w:w="1267"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b/>
                <w:bCs/>
                <w:color w:val="000000"/>
                <w:sz w:val="16"/>
                <w:szCs w:val="16"/>
              </w:rPr>
            </w:pPr>
            <w:r w:rsidRPr="00D53A6C">
              <w:rPr>
                <w:b/>
                <w:bCs/>
                <w:color w:val="000000"/>
                <w:sz w:val="16"/>
                <w:szCs w:val="16"/>
              </w:rPr>
              <w:t>всего</w:t>
            </w:r>
          </w:p>
        </w:tc>
        <w:tc>
          <w:tcPr>
            <w:tcW w:w="809"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x</w:t>
            </w:r>
            <w:proofErr w:type="spellEnd"/>
          </w:p>
        </w:tc>
        <w:tc>
          <w:tcPr>
            <w:tcW w:w="53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x</w:t>
            </w:r>
            <w:proofErr w:type="spellEnd"/>
          </w:p>
        </w:tc>
        <w:tc>
          <w:tcPr>
            <w:tcW w:w="83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x</w:t>
            </w:r>
            <w:proofErr w:type="spellEnd"/>
          </w:p>
        </w:tc>
        <w:tc>
          <w:tcPr>
            <w:tcW w:w="608"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x</w:t>
            </w:r>
            <w:proofErr w:type="spellEnd"/>
          </w:p>
        </w:tc>
        <w:tc>
          <w:tcPr>
            <w:tcW w:w="896" w:type="dxa"/>
            <w:tcBorders>
              <w:top w:val="single" w:sz="4" w:space="0" w:color="auto"/>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sidRPr="000B451B">
              <w:rPr>
                <w:sz w:val="16"/>
                <w:szCs w:val="16"/>
              </w:rPr>
              <w:t>15796,5</w:t>
            </w:r>
          </w:p>
        </w:tc>
        <w:tc>
          <w:tcPr>
            <w:tcW w:w="896" w:type="dxa"/>
            <w:tcBorders>
              <w:top w:val="single" w:sz="4" w:space="0" w:color="auto"/>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sidRPr="000B451B">
              <w:rPr>
                <w:sz w:val="16"/>
                <w:szCs w:val="16"/>
              </w:rPr>
              <w:t>15986,1</w:t>
            </w:r>
          </w:p>
        </w:tc>
        <w:tc>
          <w:tcPr>
            <w:tcW w:w="896" w:type="dxa"/>
            <w:tcBorders>
              <w:top w:val="single" w:sz="4" w:space="0" w:color="auto"/>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sidRPr="000B451B">
              <w:rPr>
                <w:sz w:val="16"/>
                <w:szCs w:val="16"/>
              </w:rPr>
              <w:t>15521,1</w:t>
            </w:r>
          </w:p>
        </w:tc>
        <w:tc>
          <w:tcPr>
            <w:tcW w:w="896" w:type="dxa"/>
            <w:tcBorders>
              <w:top w:val="single" w:sz="4" w:space="0" w:color="auto"/>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sidRPr="000B451B">
              <w:rPr>
                <w:sz w:val="16"/>
                <w:szCs w:val="16"/>
              </w:rPr>
              <w:t>12776,0</w:t>
            </w:r>
          </w:p>
        </w:tc>
        <w:tc>
          <w:tcPr>
            <w:tcW w:w="896" w:type="dxa"/>
            <w:tcBorders>
              <w:top w:val="single" w:sz="4" w:space="0" w:color="auto"/>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sidRPr="000B451B">
              <w:rPr>
                <w:sz w:val="16"/>
                <w:szCs w:val="16"/>
              </w:rPr>
              <w:t>12776,0</w:t>
            </w:r>
          </w:p>
        </w:tc>
        <w:tc>
          <w:tcPr>
            <w:tcW w:w="896" w:type="dxa"/>
            <w:tcBorders>
              <w:top w:val="single" w:sz="4" w:space="0" w:color="auto"/>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sidRPr="000B451B">
              <w:rPr>
                <w:sz w:val="16"/>
                <w:szCs w:val="16"/>
              </w:rPr>
              <w:t>12776,0</w:t>
            </w:r>
          </w:p>
        </w:tc>
        <w:tc>
          <w:tcPr>
            <w:tcW w:w="896" w:type="dxa"/>
            <w:tcBorders>
              <w:top w:val="single" w:sz="4" w:space="0" w:color="auto"/>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sidRPr="000B451B">
              <w:rPr>
                <w:sz w:val="16"/>
                <w:szCs w:val="16"/>
              </w:rPr>
              <w:t>12776,0</w:t>
            </w:r>
          </w:p>
        </w:tc>
      </w:tr>
      <w:tr w:rsidR="0000407B" w:rsidRPr="00D53A6C" w:rsidTr="0000407B">
        <w:trPr>
          <w:trHeight w:val="1170"/>
        </w:trPr>
        <w:tc>
          <w:tcPr>
            <w:tcW w:w="1100" w:type="dxa"/>
            <w:vMerge/>
            <w:tcBorders>
              <w:left w:val="nil"/>
              <w:bottom w:val="single" w:sz="4" w:space="0" w:color="auto"/>
              <w:right w:val="single" w:sz="4" w:space="0" w:color="auto"/>
            </w:tcBorders>
            <w:shd w:val="clear" w:color="auto" w:fill="auto"/>
            <w:vAlign w:val="center"/>
          </w:tcPr>
          <w:p w:rsidR="0000407B" w:rsidRPr="00D53A6C" w:rsidRDefault="0000407B" w:rsidP="0000407B">
            <w:pPr>
              <w:rPr>
                <w:b/>
                <w:bCs/>
                <w:color w:val="000000"/>
                <w:sz w:val="16"/>
                <w:szCs w:val="16"/>
              </w:rPr>
            </w:pPr>
          </w:p>
        </w:tc>
        <w:tc>
          <w:tcPr>
            <w:tcW w:w="3832" w:type="dxa"/>
            <w:vMerge/>
            <w:tcBorders>
              <w:left w:val="single" w:sz="4" w:space="0" w:color="auto"/>
              <w:bottom w:val="single" w:sz="4" w:space="0" w:color="auto"/>
              <w:right w:val="single" w:sz="4" w:space="0" w:color="auto"/>
            </w:tcBorders>
            <w:shd w:val="clear" w:color="auto" w:fill="auto"/>
            <w:vAlign w:val="center"/>
          </w:tcPr>
          <w:p w:rsidR="0000407B" w:rsidRPr="00D53A6C" w:rsidRDefault="0000407B" w:rsidP="0000407B">
            <w:pPr>
              <w:rPr>
                <w:b/>
                <w:bCs/>
                <w:color w:val="000000"/>
                <w:sz w:val="16"/>
                <w:szCs w:val="16"/>
              </w:rPr>
            </w:pPr>
          </w:p>
        </w:tc>
        <w:tc>
          <w:tcPr>
            <w:tcW w:w="1267"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ответстве</w:t>
            </w:r>
            <w:proofErr w:type="gramStart"/>
            <w:r w:rsidRPr="00D53A6C">
              <w:rPr>
                <w:color w:val="000000"/>
                <w:sz w:val="16"/>
                <w:szCs w:val="16"/>
              </w:rPr>
              <w:t>н-</w:t>
            </w:r>
            <w:proofErr w:type="gramEnd"/>
            <w:r w:rsidRPr="00D53A6C">
              <w:rPr>
                <w:color w:val="000000"/>
                <w:sz w:val="16"/>
                <w:szCs w:val="16"/>
              </w:rPr>
              <w:t xml:space="preserve">        </w:t>
            </w:r>
            <w:proofErr w:type="spellStart"/>
            <w:r w:rsidRPr="00D53A6C">
              <w:rPr>
                <w:color w:val="000000"/>
                <w:sz w:val="16"/>
                <w:szCs w:val="16"/>
              </w:rPr>
              <w:t>ный</w:t>
            </w:r>
            <w:proofErr w:type="spellEnd"/>
            <w:r w:rsidRPr="00D53A6C">
              <w:rPr>
                <w:color w:val="000000"/>
                <w:sz w:val="16"/>
                <w:szCs w:val="16"/>
              </w:rPr>
              <w:t xml:space="preserve"> исполнитель – </w:t>
            </w:r>
            <w:r>
              <w:rPr>
                <w:color w:val="000000"/>
                <w:sz w:val="16"/>
                <w:szCs w:val="16"/>
              </w:rPr>
              <w:t>Финансовый отдел администрации Шумерлинского района</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x</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x</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x</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x</w:t>
            </w:r>
            <w:proofErr w:type="spellEnd"/>
          </w:p>
        </w:tc>
        <w:tc>
          <w:tcPr>
            <w:tcW w:w="896" w:type="dxa"/>
            <w:tcBorders>
              <w:top w:val="nil"/>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Pr>
                <w:sz w:val="16"/>
                <w:szCs w:val="16"/>
              </w:rPr>
              <w:t>15716,5</w:t>
            </w:r>
          </w:p>
        </w:tc>
        <w:tc>
          <w:tcPr>
            <w:tcW w:w="896" w:type="dxa"/>
            <w:tcBorders>
              <w:top w:val="nil"/>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Pr>
                <w:sz w:val="16"/>
                <w:szCs w:val="16"/>
              </w:rPr>
              <w:t>15906,1</w:t>
            </w:r>
          </w:p>
        </w:tc>
        <w:tc>
          <w:tcPr>
            <w:tcW w:w="896" w:type="dxa"/>
            <w:tcBorders>
              <w:top w:val="nil"/>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Pr>
                <w:sz w:val="16"/>
                <w:szCs w:val="16"/>
              </w:rPr>
              <w:t>15441,1</w:t>
            </w:r>
          </w:p>
        </w:tc>
        <w:tc>
          <w:tcPr>
            <w:tcW w:w="896" w:type="dxa"/>
            <w:tcBorders>
              <w:top w:val="nil"/>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Pr>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Pr>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Pr>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Pr>
                <w:sz w:val="16"/>
                <w:szCs w:val="16"/>
              </w:rPr>
              <w:t>12776,0</w:t>
            </w:r>
          </w:p>
        </w:tc>
      </w:tr>
      <w:tr w:rsidR="0000407B" w:rsidRPr="00D53A6C" w:rsidTr="0000407B">
        <w:trPr>
          <w:trHeight w:val="841"/>
        </w:trPr>
        <w:tc>
          <w:tcPr>
            <w:tcW w:w="1100" w:type="dxa"/>
            <w:tcBorders>
              <w:top w:val="single" w:sz="4" w:space="0" w:color="auto"/>
              <w:left w:val="nil"/>
              <w:bottom w:val="nil"/>
              <w:right w:val="single" w:sz="4" w:space="0" w:color="auto"/>
            </w:tcBorders>
            <w:shd w:val="clear" w:color="auto" w:fill="auto"/>
            <w:vAlign w:val="center"/>
          </w:tcPr>
          <w:p w:rsidR="0000407B" w:rsidRPr="00D53A6C" w:rsidRDefault="0000407B" w:rsidP="0000407B">
            <w:pPr>
              <w:rPr>
                <w:b/>
                <w:bCs/>
                <w:color w:val="000000"/>
                <w:sz w:val="16"/>
                <w:szCs w:val="16"/>
              </w:rPr>
            </w:pPr>
          </w:p>
        </w:tc>
        <w:tc>
          <w:tcPr>
            <w:tcW w:w="3832" w:type="dxa"/>
            <w:tcBorders>
              <w:top w:val="single" w:sz="4" w:space="0" w:color="auto"/>
              <w:left w:val="single" w:sz="4" w:space="0" w:color="auto"/>
              <w:bottom w:val="nil"/>
              <w:right w:val="single" w:sz="4" w:space="0" w:color="auto"/>
            </w:tcBorders>
            <w:shd w:val="clear" w:color="auto" w:fill="auto"/>
            <w:vAlign w:val="center"/>
          </w:tcPr>
          <w:p w:rsidR="0000407B" w:rsidRPr="00D53A6C" w:rsidRDefault="0000407B" w:rsidP="0000407B">
            <w:pPr>
              <w:rPr>
                <w:b/>
                <w:bCs/>
                <w:color w:val="000000"/>
                <w:sz w:val="16"/>
                <w:szCs w:val="16"/>
              </w:rPr>
            </w:pPr>
          </w:p>
        </w:tc>
        <w:tc>
          <w:tcPr>
            <w:tcW w:w="1267" w:type="dxa"/>
            <w:tcBorders>
              <w:top w:val="single" w:sz="4" w:space="0" w:color="auto"/>
              <w:left w:val="nil"/>
              <w:bottom w:val="single" w:sz="4" w:space="0" w:color="auto"/>
              <w:right w:val="single" w:sz="4" w:space="0" w:color="auto"/>
            </w:tcBorders>
            <w:shd w:val="clear" w:color="auto" w:fill="auto"/>
          </w:tcPr>
          <w:p w:rsidR="0000407B" w:rsidRDefault="0000407B" w:rsidP="0000407B">
            <w:pPr>
              <w:jc w:val="center"/>
              <w:rPr>
                <w:color w:val="000000"/>
                <w:sz w:val="16"/>
                <w:szCs w:val="16"/>
              </w:rPr>
            </w:pPr>
            <w:proofErr w:type="spellStart"/>
            <w:r w:rsidRPr="00D53A6C">
              <w:rPr>
                <w:color w:val="000000"/>
                <w:sz w:val="16"/>
                <w:szCs w:val="16"/>
              </w:rPr>
              <w:t>соисполн</w:t>
            </w:r>
            <w:proofErr w:type="gramStart"/>
            <w:r w:rsidRPr="00D53A6C">
              <w:rPr>
                <w:color w:val="000000"/>
                <w:sz w:val="16"/>
                <w:szCs w:val="16"/>
              </w:rPr>
              <w:t>и</w:t>
            </w:r>
            <w:proofErr w:type="spellEnd"/>
            <w:r w:rsidRPr="00D53A6C">
              <w:rPr>
                <w:color w:val="000000"/>
                <w:sz w:val="16"/>
                <w:szCs w:val="16"/>
              </w:rPr>
              <w:t>-</w:t>
            </w:r>
            <w:proofErr w:type="gramEnd"/>
            <w:r w:rsidRPr="00D53A6C">
              <w:rPr>
                <w:color w:val="000000"/>
                <w:sz w:val="16"/>
                <w:szCs w:val="16"/>
              </w:rPr>
              <w:t xml:space="preserve">         </w:t>
            </w:r>
            <w:proofErr w:type="spellStart"/>
            <w:r w:rsidRPr="00D53A6C">
              <w:rPr>
                <w:color w:val="000000"/>
                <w:sz w:val="16"/>
                <w:szCs w:val="16"/>
              </w:rPr>
              <w:t>тель</w:t>
            </w:r>
            <w:proofErr w:type="spellEnd"/>
            <w:r w:rsidRPr="00D53A6C">
              <w:rPr>
                <w:color w:val="000000"/>
                <w:sz w:val="16"/>
                <w:szCs w:val="16"/>
              </w:rPr>
              <w:t xml:space="preserve"> – </w:t>
            </w:r>
            <w:r>
              <w:rPr>
                <w:color w:val="000000"/>
                <w:sz w:val="16"/>
                <w:szCs w:val="16"/>
              </w:rPr>
              <w:t xml:space="preserve">Отдел </w:t>
            </w:r>
            <w:proofErr w:type="spellStart"/>
            <w:r>
              <w:rPr>
                <w:color w:val="000000"/>
                <w:sz w:val="16"/>
                <w:szCs w:val="16"/>
              </w:rPr>
              <w:t>строительства,ЖКХ</w:t>
            </w:r>
            <w:proofErr w:type="spellEnd"/>
            <w:r>
              <w:rPr>
                <w:color w:val="000000"/>
                <w:sz w:val="16"/>
                <w:szCs w:val="16"/>
              </w:rPr>
              <w:t xml:space="preserve"> и имущественных отношений</w:t>
            </w:r>
          </w:p>
          <w:p w:rsidR="0000407B" w:rsidRPr="00D53A6C" w:rsidRDefault="0000407B" w:rsidP="0000407B">
            <w:pPr>
              <w:jc w:val="center"/>
              <w:rPr>
                <w:color w:val="000000"/>
                <w:sz w:val="16"/>
                <w:szCs w:val="16"/>
              </w:rPr>
            </w:pPr>
          </w:p>
        </w:tc>
        <w:tc>
          <w:tcPr>
            <w:tcW w:w="809"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866</w:t>
            </w:r>
          </w:p>
        </w:tc>
        <w:tc>
          <w:tcPr>
            <w:tcW w:w="53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x</w:t>
            </w:r>
            <w:proofErr w:type="spellEnd"/>
          </w:p>
        </w:tc>
        <w:tc>
          <w:tcPr>
            <w:tcW w:w="83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x</w:t>
            </w:r>
            <w:proofErr w:type="spellEnd"/>
          </w:p>
        </w:tc>
        <w:tc>
          <w:tcPr>
            <w:tcW w:w="608"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x</w:t>
            </w:r>
            <w:proofErr w:type="spellEnd"/>
          </w:p>
        </w:tc>
        <w:tc>
          <w:tcPr>
            <w:tcW w:w="896" w:type="dxa"/>
            <w:tcBorders>
              <w:top w:val="single" w:sz="4" w:space="0" w:color="auto"/>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sidRPr="000B451B">
              <w:rPr>
                <w:sz w:val="16"/>
                <w:szCs w:val="16"/>
              </w:rPr>
              <w:t>80,0</w:t>
            </w:r>
          </w:p>
        </w:tc>
        <w:tc>
          <w:tcPr>
            <w:tcW w:w="896" w:type="dxa"/>
            <w:tcBorders>
              <w:top w:val="single" w:sz="4" w:space="0" w:color="auto"/>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sidRPr="000B451B">
              <w:rPr>
                <w:sz w:val="16"/>
                <w:szCs w:val="16"/>
              </w:rPr>
              <w:t>80,0</w:t>
            </w:r>
          </w:p>
        </w:tc>
        <w:tc>
          <w:tcPr>
            <w:tcW w:w="896" w:type="dxa"/>
            <w:tcBorders>
              <w:top w:val="single" w:sz="4" w:space="0" w:color="auto"/>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sidRPr="000B451B">
              <w:rPr>
                <w:sz w:val="16"/>
                <w:szCs w:val="16"/>
              </w:rPr>
              <w:t>80,0</w:t>
            </w:r>
          </w:p>
        </w:tc>
        <w:tc>
          <w:tcPr>
            <w:tcW w:w="896" w:type="dxa"/>
            <w:tcBorders>
              <w:top w:val="single" w:sz="4" w:space="0" w:color="auto"/>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sidRPr="000B451B">
              <w:rPr>
                <w:sz w:val="16"/>
                <w:szCs w:val="16"/>
              </w:rPr>
              <w:t>-</w:t>
            </w:r>
          </w:p>
        </w:tc>
        <w:tc>
          <w:tcPr>
            <w:tcW w:w="896" w:type="dxa"/>
            <w:tcBorders>
              <w:top w:val="single" w:sz="4" w:space="0" w:color="auto"/>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sidRPr="000B451B">
              <w:rPr>
                <w:sz w:val="16"/>
                <w:szCs w:val="16"/>
              </w:rPr>
              <w:t>-</w:t>
            </w:r>
          </w:p>
        </w:tc>
        <w:tc>
          <w:tcPr>
            <w:tcW w:w="896" w:type="dxa"/>
            <w:tcBorders>
              <w:top w:val="single" w:sz="4" w:space="0" w:color="auto"/>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sidRPr="000B451B">
              <w:rPr>
                <w:sz w:val="16"/>
                <w:szCs w:val="16"/>
              </w:rPr>
              <w:t>-</w:t>
            </w:r>
          </w:p>
        </w:tc>
        <w:tc>
          <w:tcPr>
            <w:tcW w:w="896" w:type="dxa"/>
            <w:tcBorders>
              <w:top w:val="single" w:sz="4" w:space="0" w:color="auto"/>
              <w:left w:val="nil"/>
              <w:bottom w:val="single" w:sz="4" w:space="0" w:color="auto"/>
              <w:right w:val="single" w:sz="4" w:space="0" w:color="auto"/>
            </w:tcBorders>
            <w:shd w:val="clear" w:color="auto" w:fill="auto"/>
          </w:tcPr>
          <w:p w:rsidR="0000407B" w:rsidRPr="000B451B" w:rsidRDefault="0000407B" w:rsidP="0000407B">
            <w:pPr>
              <w:jc w:val="center"/>
              <w:rPr>
                <w:sz w:val="16"/>
                <w:szCs w:val="16"/>
              </w:rPr>
            </w:pPr>
            <w:r w:rsidRPr="000B451B">
              <w:rPr>
                <w:sz w:val="16"/>
                <w:szCs w:val="16"/>
              </w:rPr>
              <w:t>-</w:t>
            </w:r>
          </w:p>
        </w:tc>
      </w:tr>
      <w:tr w:rsidR="0000407B" w:rsidRPr="00D53A6C" w:rsidTr="0000407B">
        <w:trPr>
          <w:trHeight w:val="841"/>
        </w:trPr>
        <w:tc>
          <w:tcPr>
            <w:tcW w:w="1100" w:type="dxa"/>
            <w:vMerge w:val="restart"/>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b/>
                <w:bCs/>
                <w:color w:val="000000"/>
                <w:sz w:val="16"/>
                <w:szCs w:val="16"/>
              </w:rPr>
            </w:pPr>
            <w:r w:rsidRPr="00D53A6C">
              <w:rPr>
                <w:b/>
                <w:bCs/>
                <w:color w:val="000000"/>
                <w:sz w:val="16"/>
                <w:szCs w:val="16"/>
              </w:rPr>
              <w:t>По</w:t>
            </w:r>
            <w:proofErr w:type="gramStart"/>
            <w:r w:rsidRPr="00D53A6C">
              <w:rPr>
                <w:b/>
                <w:bCs/>
                <w:color w:val="000000"/>
                <w:sz w:val="16"/>
                <w:szCs w:val="16"/>
              </w:rPr>
              <w:t>д-</w:t>
            </w:r>
            <w:proofErr w:type="gramEnd"/>
            <w:r w:rsidRPr="00D53A6C">
              <w:rPr>
                <w:b/>
                <w:bCs/>
                <w:color w:val="000000"/>
                <w:sz w:val="16"/>
                <w:szCs w:val="16"/>
              </w:rPr>
              <w:br w:type="page"/>
            </w:r>
            <w:proofErr w:type="spellStart"/>
            <w:r w:rsidRPr="00D53A6C">
              <w:rPr>
                <w:b/>
                <w:bCs/>
                <w:color w:val="000000"/>
                <w:sz w:val="16"/>
                <w:szCs w:val="16"/>
              </w:rPr>
              <w:t>програм</w:t>
            </w:r>
            <w:proofErr w:type="spellEnd"/>
            <w:r w:rsidRPr="00D53A6C">
              <w:rPr>
                <w:b/>
                <w:bCs/>
                <w:color w:val="000000"/>
                <w:sz w:val="16"/>
                <w:szCs w:val="16"/>
              </w:rPr>
              <w:t>-</w:t>
            </w:r>
            <w:r w:rsidRPr="00D53A6C">
              <w:rPr>
                <w:b/>
                <w:bCs/>
                <w:color w:val="000000"/>
                <w:sz w:val="16"/>
                <w:szCs w:val="16"/>
              </w:rPr>
              <w:br w:type="page"/>
            </w:r>
            <w:proofErr w:type="spellStart"/>
            <w:r w:rsidRPr="00D53A6C">
              <w:rPr>
                <w:b/>
                <w:bCs/>
                <w:color w:val="000000"/>
                <w:sz w:val="16"/>
                <w:szCs w:val="16"/>
              </w:rPr>
              <w:t>ма</w:t>
            </w:r>
            <w:proofErr w:type="spellEnd"/>
            <w:r w:rsidRPr="00D53A6C">
              <w:rPr>
                <w:b/>
                <w:bCs/>
                <w:color w:val="000000"/>
                <w:sz w:val="16"/>
                <w:szCs w:val="16"/>
              </w:rPr>
              <w:t xml:space="preserve"> 1</w:t>
            </w:r>
          </w:p>
        </w:tc>
        <w:tc>
          <w:tcPr>
            <w:tcW w:w="3832" w:type="dxa"/>
            <w:vMerge w:val="restart"/>
            <w:tcBorders>
              <w:top w:val="single" w:sz="4" w:space="0" w:color="auto"/>
              <w:left w:val="single" w:sz="4" w:space="0" w:color="auto"/>
              <w:bottom w:val="single" w:sz="4" w:space="0" w:color="auto"/>
              <w:right w:val="single" w:sz="4" w:space="0" w:color="auto"/>
            </w:tcBorders>
            <w:shd w:val="clear" w:color="auto" w:fill="auto"/>
          </w:tcPr>
          <w:p w:rsidR="0000407B" w:rsidRPr="00D53A6C" w:rsidRDefault="0000407B" w:rsidP="0000407B">
            <w:pPr>
              <w:jc w:val="center"/>
              <w:rPr>
                <w:b/>
                <w:bCs/>
                <w:color w:val="000000"/>
                <w:sz w:val="16"/>
                <w:szCs w:val="16"/>
              </w:rPr>
            </w:pPr>
            <w:r w:rsidRPr="00D53A6C">
              <w:rPr>
                <w:b/>
                <w:bCs/>
                <w:color w:val="000000"/>
                <w:sz w:val="16"/>
                <w:szCs w:val="16"/>
              </w:rPr>
              <w:t>«</w:t>
            </w:r>
            <w:proofErr w:type="spellStart"/>
            <w:proofErr w:type="gramStart"/>
            <w:r w:rsidRPr="00D53A6C">
              <w:rPr>
                <w:b/>
                <w:bCs/>
                <w:color w:val="000000"/>
                <w:sz w:val="16"/>
                <w:szCs w:val="16"/>
              </w:rPr>
              <w:t>Совершенствова</w:t>
            </w:r>
            <w:proofErr w:type="spellEnd"/>
            <w:r w:rsidRPr="00D53A6C">
              <w:rPr>
                <w:b/>
                <w:bCs/>
                <w:color w:val="000000"/>
                <w:sz w:val="16"/>
                <w:szCs w:val="16"/>
              </w:rPr>
              <w:br w:type="page"/>
            </w:r>
            <w:proofErr w:type="spellStart"/>
            <w:r w:rsidRPr="00D53A6C">
              <w:rPr>
                <w:b/>
                <w:bCs/>
                <w:color w:val="000000"/>
                <w:sz w:val="16"/>
                <w:szCs w:val="16"/>
              </w:rPr>
              <w:t>ние</w:t>
            </w:r>
            <w:proofErr w:type="spellEnd"/>
            <w:proofErr w:type="gramEnd"/>
            <w:r w:rsidRPr="00D53A6C">
              <w:rPr>
                <w:b/>
                <w:bCs/>
                <w:color w:val="000000"/>
                <w:sz w:val="16"/>
                <w:szCs w:val="16"/>
              </w:rPr>
              <w:t xml:space="preserve"> бюджетной политики и эффективное использование бюджетн</w:t>
            </w:r>
            <w:r w:rsidRPr="00D53A6C">
              <w:rPr>
                <w:b/>
                <w:bCs/>
                <w:color w:val="000000"/>
                <w:sz w:val="16"/>
                <w:szCs w:val="16"/>
              </w:rPr>
              <w:t>о</w:t>
            </w:r>
            <w:r w:rsidRPr="00D53A6C">
              <w:rPr>
                <w:b/>
                <w:bCs/>
                <w:color w:val="000000"/>
                <w:sz w:val="16"/>
                <w:szCs w:val="16"/>
              </w:rPr>
              <w:t xml:space="preserve">го потенциала </w:t>
            </w:r>
            <w:r>
              <w:rPr>
                <w:b/>
                <w:bCs/>
                <w:color w:val="000000"/>
                <w:sz w:val="16"/>
                <w:szCs w:val="16"/>
              </w:rPr>
              <w:t>Шумерлинского района</w:t>
            </w:r>
            <w:r w:rsidRPr="00D53A6C">
              <w:rPr>
                <w:b/>
                <w:bCs/>
                <w:color w:val="000000"/>
                <w:sz w:val="16"/>
                <w:szCs w:val="16"/>
              </w:rPr>
              <w:t xml:space="preserve">» </w:t>
            </w:r>
          </w:p>
        </w:tc>
        <w:tc>
          <w:tcPr>
            <w:tcW w:w="1267"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b/>
                <w:bCs/>
                <w:color w:val="000000"/>
                <w:sz w:val="16"/>
                <w:szCs w:val="16"/>
              </w:rPr>
            </w:pPr>
            <w:r w:rsidRPr="00D53A6C">
              <w:rPr>
                <w:b/>
                <w:bCs/>
                <w:color w:val="000000"/>
                <w:sz w:val="16"/>
                <w:szCs w:val="16"/>
              </w:rPr>
              <w:t>всего</w:t>
            </w:r>
          </w:p>
        </w:tc>
        <w:tc>
          <w:tcPr>
            <w:tcW w:w="809"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13191,3</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13302,0</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12837,0</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r>
      <w:tr w:rsidR="0000407B" w:rsidRPr="00D53A6C" w:rsidTr="0000407B">
        <w:trPr>
          <w:trHeight w:val="1122"/>
        </w:trPr>
        <w:tc>
          <w:tcPr>
            <w:tcW w:w="1100" w:type="dxa"/>
            <w:vMerge/>
            <w:tcBorders>
              <w:top w:val="single" w:sz="4" w:space="0" w:color="auto"/>
              <w:left w:val="nil"/>
              <w:bottom w:val="single" w:sz="4" w:space="0" w:color="auto"/>
              <w:right w:val="single" w:sz="4" w:space="0" w:color="auto"/>
            </w:tcBorders>
            <w:vAlign w:val="center"/>
          </w:tcPr>
          <w:p w:rsidR="0000407B" w:rsidRPr="00D53A6C" w:rsidRDefault="0000407B" w:rsidP="0000407B">
            <w:pPr>
              <w:rPr>
                <w:b/>
                <w:bCs/>
                <w:color w:val="000000"/>
                <w:sz w:val="16"/>
                <w:szCs w:val="16"/>
              </w:rPr>
            </w:pPr>
          </w:p>
        </w:tc>
        <w:tc>
          <w:tcPr>
            <w:tcW w:w="3832" w:type="dxa"/>
            <w:vMerge/>
            <w:tcBorders>
              <w:top w:val="single" w:sz="4" w:space="0" w:color="auto"/>
              <w:left w:val="single" w:sz="4" w:space="0" w:color="auto"/>
              <w:bottom w:val="single" w:sz="4" w:space="0" w:color="auto"/>
              <w:right w:val="single" w:sz="4" w:space="0" w:color="auto"/>
            </w:tcBorders>
            <w:vAlign w:val="center"/>
          </w:tcPr>
          <w:p w:rsidR="0000407B" w:rsidRPr="00D53A6C" w:rsidRDefault="0000407B" w:rsidP="0000407B">
            <w:pPr>
              <w:rPr>
                <w:b/>
                <w:bCs/>
                <w:color w:val="000000"/>
                <w:sz w:val="16"/>
                <w:szCs w:val="16"/>
              </w:rPr>
            </w:pPr>
          </w:p>
        </w:tc>
        <w:tc>
          <w:tcPr>
            <w:tcW w:w="1267"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ответственный исполнитель – </w:t>
            </w:r>
            <w:r>
              <w:rPr>
                <w:color w:val="000000"/>
                <w:sz w:val="16"/>
                <w:szCs w:val="16"/>
              </w:rPr>
              <w:t>Финансовый отдел администрации Шумерлинского района</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13191,3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13302,0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12837,0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r>
      <w:tr w:rsidR="0000407B" w:rsidRPr="00D53A6C" w:rsidTr="0000407B">
        <w:trPr>
          <w:trHeight w:val="1145"/>
        </w:trPr>
        <w:tc>
          <w:tcPr>
            <w:tcW w:w="1100" w:type="dxa"/>
            <w:vMerge w:val="restart"/>
            <w:tcBorders>
              <w:top w:val="nil"/>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Основное </w:t>
            </w:r>
            <w:proofErr w:type="spellStart"/>
            <w:r w:rsidRPr="00D53A6C">
              <w:rPr>
                <w:color w:val="000000"/>
                <w:sz w:val="16"/>
                <w:szCs w:val="16"/>
              </w:rPr>
              <w:t>меропри</w:t>
            </w:r>
            <w:proofErr w:type="gramStart"/>
            <w:r w:rsidRPr="00D53A6C">
              <w:rPr>
                <w:color w:val="000000"/>
                <w:sz w:val="16"/>
                <w:szCs w:val="16"/>
              </w:rPr>
              <w:t>я</w:t>
            </w:r>
            <w:proofErr w:type="spellEnd"/>
            <w:r w:rsidRPr="00D53A6C">
              <w:rPr>
                <w:color w:val="000000"/>
                <w:sz w:val="16"/>
                <w:szCs w:val="16"/>
              </w:rPr>
              <w:t>-</w:t>
            </w:r>
            <w:proofErr w:type="gramEnd"/>
            <w:r w:rsidRPr="00D53A6C">
              <w:rPr>
                <w:color w:val="000000"/>
                <w:sz w:val="16"/>
                <w:szCs w:val="16"/>
              </w:rPr>
              <w:br/>
            </w:r>
            <w:proofErr w:type="spellStart"/>
            <w:r w:rsidRPr="00D53A6C">
              <w:rPr>
                <w:color w:val="000000"/>
                <w:sz w:val="16"/>
                <w:szCs w:val="16"/>
              </w:rPr>
              <w:t>тие</w:t>
            </w:r>
            <w:proofErr w:type="spellEnd"/>
            <w:r w:rsidRPr="00D53A6C">
              <w:rPr>
                <w:color w:val="000000"/>
                <w:sz w:val="16"/>
                <w:szCs w:val="16"/>
              </w:rPr>
              <w:t xml:space="preserve"> 1</w:t>
            </w:r>
          </w:p>
        </w:tc>
        <w:tc>
          <w:tcPr>
            <w:tcW w:w="3832" w:type="dxa"/>
            <w:vMerge w:val="restart"/>
            <w:tcBorders>
              <w:top w:val="nil"/>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r w:rsidRPr="00D53A6C">
              <w:rPr>
                <w:color w:val="000000"/>
                <w:sz w:val="16"/>
                <w:szCs w:val="16"/>
              </w:rPr>
              <w:t>Развитие бюдже</w:t>
            </w:r>
            <w:r w:rsidRPr="00D53A6C">
              <w:rPr>
                <w:color w:val="000000"/>
                <w:sz w:val="16"/>
                <w:szCs w:val="16"/>
              </w:rPr>
              <w:t>т</w:t>
            </w:r>
            <w:r w:rsidRPr="00D53A6C">
              <w:rPr>
                <w:color w:val="000000"/>
                <w:sz w:val="16"/>
                <w:szCs w:val="16"/>
              </w:rPr>
              <w:t xml:space="preserve">ного планирования, формирование бюджета </w:t>
            </w:r>
            <w:r>
              <w:rPr>
                <w:color w:val="000000"/>
                <w:sz w:val="16"/>
                <w:szCs w:val="16"/>
              </w:rPr>
              <w:t>Шумерлинского района</w:t>
            </w:r>
            <w:r w:rsidRPr="00D53A6C">
              <w:rPr>
                <w:color w:val="000000"/>
                <w:sz w:val="16"/>
                <w:szCs w:val="16"/>
              </w:rPr>
              <w:t xml:space="preserve"> на очередной финансовый год и план</w:t>
            </w:r>
            <w:r w:rsidRPr="00D53A6C">
              <w:rPr>
                <w:color w:val="000000"/>
                <w:sz w:val="16"/>
                <w:szCs w:val="16"/>
              </w:rPr>
              <w:t>о</w:t>
            </w:r>
            <w:r w:rsidRPr="00D53A6C">
              <w:rPr>
                <w:color w:val="000000"/>
                <w:sz w:val="16"/>
                <w:szCs w:val="16"/>
              </w:rPr>
              <w:t>вый период</w:t>
            </w:r>
          </w:p>
          <w:p w:rsidR="0000407B" w:rsidRPr="00D53A6C" w:rsidRDefault="0000407B" w:rsidP="0000407B">
            <w:pPr>
              <w:jc w:val="center"/>
              <w:rPr>
                <w:color w:val="000000"/>
                <w:sz w:val="16"/>
                <w:szCs w:val="16"/>
              </w:rPr>
            </w:pPr>
          </w:p>
        </w:tc>
        <w:tc>
          <w:tcPr>
            <w:tcW w:w="1267" w:type="dxa"/>
            <w:vMerge w:val="restart"/>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ответстве</w:t>
            </w:r>
            <w:proofErr w:type="gramStart"/>
            <w:r w:rsidRPr="00D53A6C">
              <w:rPr>
                <w:color w:val="000000"/>
                <w:sz w:val="16"/>
                <w:szCs w:val="16"/>
              </w:rPr>
              <w:t>н-</w:t>
            </w:r>
            <w:proofErr w:type="gramEnd"/>
            <w:r w:rsidRPr="00D53A6C">
              <w:rPr>
                <w:color w:val="000000"/>
                <w:sz w:val="16"/>
                <w:szCs w:val="16"/>
              </w:rPr>
              <w:t xml:space="preserve">        </w:t>
            </w:r>
            <w:proofErr w:type="spellStart"/>
            <w:r w:rsidRPr="00D53A6C">
              <w:rPr>
                <w:color w:val="000000"/>
                <w:sz w:val="16"/>
                <w:szCs w:val="16"/>
              </w:rPr>
              <w:t>ный</w:t>
            </w:r>
            <w:proofErr w:type="spellEnd"/>
            <w:r w:rsidRPr="00D53A6C">
              <w:rPr>
                <w:color w:val="000000"/>
                <w:sz w:val="16"/>
                <w:szCs w:val="16"/>
              </w:rPr>
              <w:t xml:space="preserve"> исполн</w:t>
            </w:r>
            <w:r w:rsidRPr="00D53A6C">
              <w:rPr>
                <w:color w:val="000000"/>
                <w:sz w:val="16"/>
                <w:szCs w:val="16"/>
              </w:rPr>
              <w:t>и</w:t>
            </w:r>
            <w:r w:rsidRPr="00D53A6C">
              <w:rPr>
                <w:color w:val="000000"/>
                <w:sz w:val="16"/>
                <w:szCs w:val="16"/>
              </w:rPr>
              <w:t>тель –</w:t>
            </w:r>
            <w:r>
              <w:rPr>
                <w:color w:val="000000"/>
                <w:sz w:val="16"/>
                <w:szCs w:val="16"/>
              </w:rPr>
              <w:t xml:space="preserve"> Финансовый отдел администрации Шумерлинского района</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9</w:t>
            </w:r>
            <w:r w:rsidRPr="00D53A6C">
              <w:rPr>
                <w:color w:val="000000"/>
                <w:sz w:val="16"/>
                <w:szCs w:val="16"/>
              </w:rPr>
              <w:t>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0111</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Ч417006</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61,0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61,0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61,0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r>
      <w:tr w:rsidR="0000407B" w:rsidRPr="00D53A6C" w:rsidTr="0000407B">
        <w:trPr>
          <w:trHeight w:val="287"/>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2789" w:type="dxa"/>
            <w:gridSpan w:val="4"/>
            <w:tcBorders>
              <w:top w:val="single" w:sz="4" w:space="0" w:color="auto"/>
              <w:left w:val="nil"/>
              <w:bottom w:val="single" w:sz="4" w:space="0" w:color="auto"/>
              <w:right w:val="single" w:sz="4" w:space="0" w:color="000000"/>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Итого </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61,0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61,0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61,0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r>
      <w:tr w:rsidR="0000407B" w:rsidRPr="00D53A6C" w:rsidTr="0000407B">
        <w:trPr>
          <w:trHeight w:val="2265"/>
        </w:trPr>
        <w:tc>
          <w:tcPr>
            <w:tcW w:w="1100"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Основное </w:t>
            </w:r>
            <w:proofErr w:type="spellStart"/>
            <w:r w:rsidRPr="00D53A6C">
              <w:rPr>
                <w:color w:val="000000"/>
                <w:sz w:val="16"/>
                <w:szCs w:val="16"/>
              </w:rPr>
              <w:t>меропри</w:t>
            </w:r>
            <w:proofErr w:type="gramStart"/>
            <w:r w:rsidRPr="00D53A6C">
              <w:rPr>
                <w:color w:val="000000"/>
                <w:sz w:val="16"/>
                <w:szCs w:val="16"/>
              </w:rPr>
              <w:t>я</w:t>
            </w:r>
            <w:proofErr w:type="spellEnd"/>
            <w:r w:rsidRPr="00D53A6C">
              <w:rPr>
                <w:color w:val="000000"/>
                <w:sz w:val="16"/>
                <w:szCs w:val="16"/>
              </w:rPr>
              <w:t>-</w:t>
            </w:r>
            <w:proofErr w:type="gramEnd"/>
            <w:r w:rsidRPr="00D53A6C">
              <w:rPr>
                <w:color w:val="000000"/>
                <w:sz w:val="16"/>
                <w:szCs w:val="16"/>
              </w:rPr>
              <w:br/>
            </w:r>
            <w:proofErr w:type="spellStart"/>
            <w:r w:rsidRPr="00D53A6C">
              <w:rPr>
                <w:color w:val="000000"/>
                <w:sz w:val="16"/>
                <w:szCs w:val="16"/>
              </w:rPr>
              <w:t>тие</w:t>
            </w:r>
            <w:proofErr w:type="spellEnd"/>
            <w:r w:rsidRPr="00D53A6C">
              <w:rPr>
                <w:color w:val="000000"/>
                <w:sz w:val="16"/>
                <w:szCs w:val="16"/>
              </w:rPr>
              <w:t xml:space="preserve"> 2</w:t>
            </w:r>
          </w:p>
        </w:tc>
        <w:tc>
          <w:tcPr>
            <w:tcW w:w="3832" w:type="dxa"/>
            <w:tcBorders>
              <w:top w:val="nil"/>
              <w:left w:val="nil"/>
              <w:bottom w:val="single" w:sz="4" w:space="0" w:color="auto"/>
              <w:right w:val="single" w:sz="4" w:space="0" w:color="auto"/>
            </w:tcBorders>
            <w:shd w:val="clear" w:color="auto" w:fill="auto"/>
          </w:tcPr>
          <w:p w:rsidR="0000407B" w:rsidRDefault="0000407B" w:rsidP="0000407B">
            <w:pPr>
              <w:jc w:val="center"/>
              <w:rPr>
                <w:color w:val="000000"/>
                <w:sz w:val="16"/>
                <w:szCs w:val="16"/>
              </w:rPr>
            </w:pPr>
            <w:r w:rsidRPr="00D53A6C">
              <w:rPr>
                <w:color w:val="000000"/>
                <w:sz w:val="16"/>
                <w:szCs w:val="16"/>
              </w:rPr>
              <w:t xml:space="preserve">Повышение доходной базы, уточнение  бюджета </w:t>
            </w:r>
            <w:r>
              <w:rPr>
                <w:color w:val="000000"/>
                <w:sz w:val="16"/>
                <w:szCs w:val="16"/>
              </w:rPr>
              <w:t>Шумерлинского района</w:t>
            </w:r>
            <w:r w:rsidRPr="00D53A6C">
              <w:rPr>
                <w:color w:val="000000"/>
                <w:sz w:val="16"/>
                <w:szCs w:val="16"/>
              </w:rPr>
              <w:t xml:space="preserve"> в ходе его исполнения с уч</w:t>
            </w:r>
            <w:r w:rsidRPr="00D53A6C">
              <w:rPr>
                <w:color w:val="000000"/>
                <w:sz w:val="16"/>
                <w:szCs w:val="16"/>
              </w:rPr>
              <w:t>е</w:t>
            </w:r>
            <w:r w:rsidRPr="00D53A6C">
              <w:rPr>
                <w:color w:val="000000"/>
                <w:sz w:val="16"/>
                <w:szCs w:val="16"/>
              </w:rPr>
              <w:t xml:space="preserve">том поступлений доходов в бюджет </w:t>
            </w:r>
            <w:r>
              <w:rPr>
                <w:color w:val="000000"/>
                <w:sz w:val="16"/>
                <w:szCs w:val="16"/>
              </w:rPr>
              <w:t>Шумерлинского района</w:t>
            </w:r>
          </w:p>
          <w:p w:rsidR="0000407B" w:rsidRPr="00D53A6C" w:rsidRDefault="0000407B" w:rsidP="0000407B">
            <w:pPr>
              <w:jc w:val="center"/>
              <w:rPr>
                <w:color w:val="000000"/>
                <w:sz w:val="16"/>
                <w:szCs w:val="16"/>
              </w:rPr>
            </w:pPr>
          </w:p>
        </w:tc>
        <w:tc>
          <w:tcPr>
            <w:tcW w:w="1267"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ответстве</w:t>
            </w:r>
            <w:proofErr w:type="gramStart"/>
            <w:r w:rsidRPr="00D53A6C">
              <w:rPr>
                <w:color w:val="000000"/>
                <w:sz w:val="16"/>
                <w:szCs w:val="16"/>
              </w:rPr>
              <w:t>н-</w:t>
            </w:r>
            <w:proofErr w:type="gramEnd"/>
            <w:r w:rsidRPr="00D53A6C">
              <w:rPr>
                <w:color w:val="000000"/>
                <w:sz w:val="16"/>
                <w:szCs w:val="16"/>
              </w:rPr>
              <w:t xml:space="preserve">        </w:t>
            </w:r>
            <w:proofErr w:type="spellStart"/>
            <w:r w:rsidRPr="00D53A6C">
              <w:rPr>
                <w:color w:val="000000"/>
                <w:sz w:val="16"/>
                <w:szCs w:val="16"/>
              </w:rPr>
              <w:t>ный</w:t>
            </w:r>
            <w:proofErr w:type="spellEnd"/>
            <w:r w:rsidRPr="00D53A6C">
              <w:rPr>
                <w:color w:val="000000"/>
                <w:sz w:val="16"/>
                <w:szCs w:val="16"/>
              </w:rPr>
              <w:t xml:space="preserve"> исполн</w:t>
            </w:r>
            <w:r w:rsidRPr="00D53A6C">
              <w:rPr>
                <w:color w:val="000000"/>
                <w:sz w:val="16"/>
                <w:szCs w:val="16"/>
              </w:rPr>
              <w:t>и</w:t>
            </w:r>
            <w:r w:rsidRPr="00D53A6C">
              <w:rPr>
                <w:color w:val="000000"/>
                <w:sz w:val="16"/>
                <w:szCs w:val="16"/>
              </w:rPr>
              <w:t xml:space="preserve">тель – </w:t>
            </w:r>
            <w:r>
              <w:rPr>
                <w:color w:val="000000"/>
                <w:sz w:val="16"/>
                <w:szCs w:val="16"/>
              </w:rPr>
              <w:t>Финансовый отдел администрации Шумерлинского района</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435"/>
        </w:trPr>
        <w:tc>
          <w:tcPr>
            <w:tcW w:w="1100" w:type="dxa"/>
            <w:tcBorders>
              <w:top w:val="nil"/>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Основное </w:t>
            </w:r>
            <w:proofErr w:type="spellStart"/>
            <w:r w:rsidRPr="00D53A6C">
              <w:rPr>
                <w:color w:val="000000"/>
                <w:sz w:val="16"/>
                <w:szCs w:val="16"/>
              </w:rPr>
              <w:t>меропри</w:t>
            </w:r>
            <w:proofErr w:type="gramStart"/>
            <w:r w:rsidRPr="00D53A6C">
              <w:rPr>
                <w:color w:val="000000"/>
                <w:sz w:val="16"/>
                <w:szCs w:val="16"/>
              </w:rPr>
              <w:t>я</w:t>
            </w:r>
            <w:proofErr w:type="spellEnd"/>
            <w:r w:rsidRPr="00D53A6C">
              <w:rPr>
                <w:color w:val="000000"/>
                <w:sz w:val="16"/>
                <w:szCs w:val="16"/>
              </w:rPr>
              <w:t>-</w:t>
            </w:r>
            <w:proofErr w:type="gramEnd"/>
            <w:r w:rsidRPr="00D53A6C">
              <w:rPr>
                <w:color w:val="000000"/>
                <w:sz w:val="16"/>
                <w:szCs w:val="16"/>
              </w:rPr>
              <w:br/>
            </w:r>
            <w:proofErr w:type="spellStart"/>
            <w:r w:rsidRPr="00D53A6C">
              <w:rPr>
                <w:color w:val="000000"/>
                <w:sz w:val="16"/>
                <w:szCs w:val="16"/>
              </w:rPr>
              <w:t>тие</w:t>
            </w:r>
            <w:proofErr w:type="spellEnd"/>
            <w:r w:rsidRPr="00D53A6C">
              <w:rPr>
                <w:color w:val="000000"/>
                <w:sz w:val="16"/>
                <w:szCs w:val="16"/>
              </w:rPr>
              <w:t xml:space="preserve"> 3</w:t>
            </w:r>
          </w:p>
        </w:tc>
        <w:tc>
          <w:tcPr>
            <w:tcW w:w="3832" w:type="dxa"/>
            <w:tcBorders>
              <w:top w:val="nil"/>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r w:rsidRPr="00D53A6C">
              <w:rPr>
                <w:color w:val="000000"/>
                <w:sz w:val="16"/>
                <w:szCs w:val="16"/>
              </w:rPr>
              <w:t>Организация исполнения и подг</w:t>
            </w:r>
            <w:r w:rsidRPr="00D53A6C">
              <w:rPr>
                <w:color w:val="000000"/>
                <w:sz w:val="16"/>
                <w:szCs w:val="16"/>
              </w:rPr>
              <w:t>о</w:t>
            </w:r>
            <w:r w:rsidRPr="00D53A6C">
              <w:rPr>
                <w:color w:val="000000"/>
                <w:sz w:val="16"/>
                <w:szCs w:val="16"/>
              </w:rPr>
              <w:t>товка отчетов об исполнении</w:t>
            </w:r>
            <w:r>
              <w:rPr>
                <w:color w:val="000000"/>
                <w:sz w:val="16"/>
                <w:szCs w:val="16"/>
              </w:rPr>
              <w:t xml:space="preserve"> </w:t>
            </w:r>
            <w:r w:rsidRPr="00D53A6C">
              <w:rPr>
                <w:color w:val="000000"/>
                <w:sz w:val="16"/>
                <w:szCs w:val="16"/>
              </w:rPr>
              <w:t xml:space="preserve"> бюджета </w:t>
            </w:r>
            <w:r>
              <w:rPr>
                <w:color w:val="000000"/>
                <w:sz w:val="16"/>
                <w:szCs w:val="16"/>
              </w:rPr>
              <w:t>Шумерлинского района</w:t>
            </w:r>
            <w:r w:rsidRPr="00D53A6C">
              <w:rPr>
                <w:color w:val="000000"/>
                <w:sz w:val="16"/>
                <w:szCs w:val="16"/>
              </w:rPr>
              <w:t xml:space="preserve">, осуществление </w:t>
            </w:r>
            <w:r>
              <w:rPr>
                <w:color w:val="000000"/>
                <w:sz w:val="16"/>
                <w:szCs w:val="16"/>
              </w:rPr>
              <w:t xml:space="preserve">внутреннего муниципального </w:t>
            </w:r>
            <w:r w:rsidRPr="00D53A6C">
              <w:rPr>
                <w:color w:val="000000"/>
                <w:sz w:val="16"/>
                <w:szCs w:val="16"/>
              </w:rPr>
              <w:t xml:space="preserve">финансового </w:t>
            </w:r>
            <w:proofErr w:type="gramStart"/>
            <w:r w:rsidRPr="00D53A6C">
              <w:rPr>
                <w:color w:val="000000"/>
                <w:sz w:val="16"/>
                <w:szCs w:val="16"/>
              </w:rPr>
              <w:t>контроля за</w:t>
            </w:r>
            <w:proofErr w:type="gramEnd"/>
            <w:r w:rsidRPr="00D53A6C">
              <w:rPr>
                <w:color w:val="000000"/>
                <w:sz w:val="16"/>
                <w:szCs w:val="16"/>
              </w:rPr>
              <w:t xml:space="preserve"> использованием бюдже</w:t>
            </w:r>
            <w:r w:rsidRPr="00D53A6C">
              <w:rPr>
                <w:color w:val="000000"/>
                <w:sz w:val="16"/>
                <w:szCs w:val="16"/>
              </w:rPr>
              <w:t>т</w:t>
            </w:r>
            <w:r w:rsidRPr="00D53A6C">
              <w:rPr>
                <w:color w:val="000000"/>
                <w:sz w:val="16"/>
                <w:szCs w:val="16"/>
              </w:rPr>
              <w:t>ных средств</w:t>
            </w:r>
          </w:p>
          <w:p w:rsidR="0000407B" w:rsidRPr="00D53A6C" w:rsidRDefault="0000407B" w:rsidP="0000407B">
            <w:pPr>
              <w:jc w:val="center"/>
              <w:rPr>
                <w:color w:val="000000"/>
                <w:sz w:val="16"/>
                <w:szCs w:val="16"/>
              </w:rPr>
            </w:pPr>
          </w:p>
        </w:tc>
        <w:tc>
          <w:tcPr>
            <w:tcW w:w="1267" w:type="dxa"/>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ответстве</w:t>
            </w:r>
            <w:proofErr w:type="gramStart"/>
            <w:r w:rsidRPr="00D53A6C">
              <w:rPr>
                <w:color w:val="000000"/>
                <w:sz w:val="16"/>
                <w:szCs w:val="16"/>
              </w:rPr>
              <w:t>н-</w:t>
            </w:r>
            <w:proofErr w:type="gramEnd"/>
            <w:r w:rsidRPr="00D53A6C">
              <w:rPr>
                <w:color w:val="000000"/>
                <w:sz w:val="16"/>
                <w:szCs w:val="16"/>
              </w:rPr>
              <w:t xml:space="preserve">        </w:t>
            </w:r>
            <w:proofErr w:type="spellStart"/>
            <w:r w:rsidRPr="00D53A6C">
              <w:rPr>
                <w:color w:val="000000"/>
                <w:sz w:val="16"/>
                <w:szCs w:val="16"/>
              </w:rPr>
              <w:t>ный</w:t>
            </w:r>
            <w:proofErr w:type="spellEnd"/>
            <w:r w:rsidRPr="00D53A6C">
              <w:rPr>
                <w:color w:val="000000"/>
                <w:sz w:val="16"/>
                <w:szCs w:val="16"/>
              </w:rPr>
              <w:t xml:space="preserve"> исполн</w:t>
            </w:r>
            <w:r w:rsidRPr="00D53A6C">
              <w:rPr>
                <w:color w:val="000000"/>
                <w:sz w:val="16"/>
                <w:szCs w:val="16"/>
              </w:rPr>
              <w:t>и</w:t>
            </w:r>
            <w:r w:rsidRPr="00D53A6C">
              <w:rPr>
                <w:color w:val="000000"/>
                <w:sz w:val="16"/>
                <w:szCs w:val="16"/>
              </w:rPr>
              <w:t xml:space="preserve">тель – </w:t>
            </w:r>
            <w:r>
              <w:rPr>
                <w:color w:val="000000"/>
                <w:sz w:val="16"/>
                <w:szCs w:val="16"/>
              </w:rPr>
              <w:t>Финансовый отдел администрации Шумерлинского района</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495"/>
        </w:trPr>
        <w:tc>
          <w:tcPr>
            <w:tcW w:w="1100" w:type="dxa"/>
            <w:vMerge w:val="restart"/>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val="restart"/>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val="restart"/>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9</w:t>
            </w:r>
            <w:r w:rsidRPr="00D53A6C">
              <w:rPr>
                <w:color w:val="000000"/>
                <w:sz w:val="16"/>
                <w:szCs w:val="16"/>
              </w:rPr>
              <w:t>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140</w:t>
            </w:r>
            <w:r>
              <w:rPr>
                <w:color w:val="000000"/>
                <w:sz w:val="16"/>
                <w:szCs w:val="16"/>
              </w:rPr>
              <w:t>1</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Ч41Б007</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500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12310,6</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12415,1</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11950,1</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11950,1</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11950,1</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11950,1</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11950,1</w:t>
            </w:r>
          </w:p>
        </w:tc>
      </w:tr>
      <w:tr w:rsidR="0000407B" w:rsidRPr="00D53A6C" w:rsidTr="0000407B">
        <w:trPr>
          <w:trHeight w:val="450"/>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9</w:t>
            </w:r>
            <w:r w:rsidRPr="00D53A6C">
              <w:rPr>
                <w:color w:val="000000"/>
                <w:sz w:val="16"/>
                <w:szCs w:val="16"/>
              </w:rPr>
              <w:t>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0106</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Ч41Б007</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125,0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129,3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129,3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129,3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129,3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129,3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129,3</w:t>
            </w:r>
          </w:p>
        </w:tc>
      </w:tr>
      <w:tr w:rsidR="0000407B" w:rsidRPr="00D53A6C" w:rsidTr="0000407B">
        <w:trPr>
          <w:trHeight w:val="450"/>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9</w:t>
            </w:r>
            <w:r w:rsidRPr="00D53A6C">
              <w:rPr>
                <w:color w:val="000000"/>
                <w:sz w:val="16"/>
                <w:szCs w:val="16"/>
              </w:rPr>
              <w:t>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02</w:t>
            </w:r>
            <w:r w:rsidRPr="00D53A6C">
              <w:rPr>
                <w:color w:val="000000"/>
                <w:sz w:val="16"/>
                <w:szCs w:val="16"/>
              </w:rPr>
              <w:t>03</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Ч415118</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500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694,7</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696,6</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696,6</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696,6</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696,6</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696,6</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696,6</w:t>
            </w:r>
          </w:p>
        </w:tc>
      </w:tr>
      <w:tr w:rsidR="0000407B" w:rsidRPr="00D53A6C" w:rsidTr="0000407B">
        <w:trPr>
          <w:trHeight w:val="390"/>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2789" w:type="dxa"/>
            <w:gridSpan w:val="4"/>
            <w:tcBorders>
              <w:top w:val="single" w:sz="4" w:space="0" w:color="auto"/>
              <w:left w:val="nil"/>
              <w:bottom w:val="single" w:sz="4" w:space="0" w:color="auto"/>
              <w:right w:val="single" w:sz="4" w:space="0" w:color="000000"/>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Итого </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13130,3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13241,0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r>
      <w:tr w:rsidR="0000407B" w:rsidRPr="00D53A6C" w:rsidTr="0000407B">
        <w:trPr>
          <w:trHeight w:val="390"/>
        </w:trPr>
        <w:tc>
          <w:tcPr>
            <w:tcW w:w="1100" w:type="dxa"/>
            <w:tcBorders>
              <w:top w:val="nil"/>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Основное </w:t>
            </w:r>
            <w:proofErr w:type="spellStart"/>
            <w:r w:rsidRPr="00D53A6C">
              <w:rPr>
                <w:color w:val="000000"/>
                <w:sz w:val="16"/>
                <w:szCs w:val="16"/>
              </w:rPr>
              <w:t>меропри</w:t>
            </w:r>
            <w:proofErr w:type="gramStart"/>
            <w:r w:rsidRPr="00D53A6C">
              <w:rPr>
                <w:color w:val="000000"/>
                <w:sz w:val="16"/>
                <w:szCs w:val="16"/>
              </w:rPr>
              <w:t>я</w:t>
            </w:r>
            <w:proofErr w:type="spellEnd"/>
            <w:r w:rsidRPr="00D53A6C">
              <w:rPr>
                <w:color w:val="000000"/>
                <w:sz w:val="16"/>
                <w:szCs w:val="16"/>
              </w:rPr>
              <w:t>-</w:t>
            </w:r>
            <w:proofErr w:type="gramEnd"/>
            <w:r w:rsidRPr="00D53A6C">
              <w:rPr>
                <w:color w:val="000000"/>
                <w:sz w:val="16"/>
                <w:szCs w:val="16"/>
              </w:rPr>
              <w:br/>
            </w:r>
            <w:proofErr w:type="spellStart"/>
            <w:r w:rsidRPr="00D53A6C">
              <w:rPr>
                <w:color w:val="000000"/>
                <w:sz w:val="16"/>
                <w:szCs w:val="16"/>
              </w:rPr>
              <w:t>тие</w:t>
            </w:r>
            <w:proofErr w:type="spellEnd"/>
            <w:r w:rsidRPr="00D53A6C">
              <w:rPr>
                <w:color w:val="000000"/>
                <w:sz w:val="16"/>
                <w:szCs w:val="16"/>
              </w:rPr>
              <w:t xml:space="preserve"> 5</w:t>
            </w:r>
          </w:p>
        </w:tc>
        <w:tc>
          <w:tcPr>
            <w:tcW w:w="3832" w:type="dxa"/>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Реализация мер по оптимизации </w:t>
            </w:r>
            <w:r>
              <w:rPr>
                <w:color w:val="000000"/>
                <w:sz w:val="16"/>
                <w:szCs w:val="16"/>
              </w:rPr>
              <w:t>муниципального</w:t>
            </w:r>
            <w:r w:rsidRPr="00D53A6C">
              <w:rPr>
                <w:color w:val="000000"/>
                <w:sz w:val="16"/>
                <w:szCs w:val="16"/>
              </w:rPr>
              <w:t xml:space="preserve"> долга </w:t>
            </w:r>
            <w:r>
              <w:rPr>
                <w:color w:val="000000"/>
                <w:sz w:val="16"/>
                <w:szCs w:val="16"/>
              </w:rPr>
              <w:t xml:space="preserve">Шумерлинского района </w:t>
            </w:r>
            <w:r w:rsidRPr="00D53A6C">
              <w:rPr>
                <w:color w:val="000000"/>
                <w:sz w:val="16"/>
                <w:szCs w:val="16"/>
              </w:rPr>
              <w:t xml:space="preserve"> и своевременному исполнению долговых обяз</w:t>
            </w:r>
            <w:r w:rsidRPr="00D53A6C">
              <w:rPr>
                <w:color w:val="000000"/>
                <w:sz w:val="16"/>
                <w:szCs w:val="16"/>
              </w:rPr>
              <w:t>а</w:t>
            </w:r>
            <w:r w:rsidRPr="00D53A6C">
              <w:rPr>
                <w:color w:val="000000"/>
                <w:sz w:val="16"/>
                <w:szCs w:val="16"/>
              </w:rPr>
              <w:t>тельств</w:t>
            </w:r>
          </w:p>
        </w:tc>
        <w:tc>
          <w:tcPr>
            <w:tcW w:w="1267" w:type="dxa"/>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ответстве</w:t>
            </w:r>
            <w:proofErr w:type="gramStart"/>
            <w:r w:rsidRPr="00D53A6C">
              <w:rPr>
                <w:color w:val="000000"/>
                <w:sz w:val="16"/>
                <w:szCs w:val="16"/>
              </w:rPr>
              <w:t>н-</w:t>
            </w:r>
            <w:proofErr w:type="gramEnd"/>
            <w:r w:rsidRPr="00D53A6C">
              <w:rPr>
                <w:color w:val="000000"/>
                <w:sz w:val="16"/>
                <w:szCs w:val="16"/>
              </w:rPr>
              <w:t xml:space="preserve">        </w:t>
            </w:r>
            <w:proofErr w:type="spellStart"/>
            <w:r w:rsidRPr="00D53A6C">
              <w:rPr>
                <w:color w:val="000000"/>
                <w:sz w:val="16"/>
                <w:szCs w:val="16"/>
              </w:rPr>
              <w:t>ный</w:t>
            </w:r>
            <w:proofErr w:type="spellEnd"/>
            <w:r w:rsidRPr="00D53A6C">
              <w:rPr>
                <w:color w:val="000000"/>
                <w:sz w:val="16"/>
                <w:szCs w:val="16"/>
              </w:rPr>
              <w:t xml:space="preserve"> исполн</w:t>
            </w:r>
            <w:r w:rsidRPr="00D53A6C">
              <w:rPr>
                <w:color w:val="000000"/>
                <w:sz w:val="16"/>
                <w:szCs w:val="16"/>
              </w:rPr>
              <w:t>и</w:t>
            </w:r>
            <w:r w:rsidRPr="00D53A6C">
              <w:rPr>
                <w:color w:val="000000"/>
                <w:sz w:val="16"/>
                <w:szCs w:val="16"/>
              </w:rPr>
              <w:t>тель –</w:t>
            </w:r>
            <w:r>
              <w:rPr>
                <w:color w:val="000000"/>
                <w:sz w:val="16"/>
                <w:szCs w:val="16"/>
              </w:rPr>
              <w:t xml:space="preserve"> Финансовый отдел администрации Шумерлинского района</w:t>
            </w:r>
            <w:r w:rsidRPr="00D53A6C">
              <w:rPr>
                <w:color w:val="000000"/>
                <w:sz w:val="16"/>
                <w:szCs w:val="16"/>
              </w:rPr>
              <w:t xml:space="preserve"> </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450"/>
        </w:trPr>
        <w:tc>
          <w:tcPr>
            <w:tcW w:w="1100" w:type="dxa"/>
            <w:vMerge w:val="restart"/>
            <w:tcBorders>
              <w:top w:val="nil"/>
              <w:left w:val="nil"/>
              <w:bottom w:val="single" w:sz="4" w:space="0" w:color="000000"/>
              <w:right w:val="single" w:sz="4" w:space="0" w:color="auto"/>
            </w:tcBorders>
            <w:shd w:val="clear" w:color="auto" w:fill="auto"/>
            <w:vAlign w:val="center"/>
          </w:tcPr>
          <w:p w:rsidR="0000407B" w:rsidRPr="00D53A6C" w:rsidRDefault="0000407B" w:rsidP="0000407B">
            <w:pPr>
              <w:rPr>
                <w:color w:val="000000"/>
                <w:sz w:val="16"/>
                <w:szCs w:val="16"/>
              </w:rPr>
            </w:pPr>
          </w:p>
        </w:tc>
        <w:tc>
          <w:tcPr>
            <w:tcW w:w="3832" w:type="dxa"/>
            <w:vMerge w:val="restart"/>
            <w:tcBorders>
              <w:top w:val="nil"/>
              <w:left w:val="single" w:sz="4" w:space="0" w:color="auto"/>
              <w:bottom w:val="single" w:sz="4" w:space="0" w:color="000000"/>
              <w:right w:val="single" w:sz="4" w:space="0" w:color="auto"/>
            </w:tcBorders>
            <w:shd w:val="clear" w:color="auto" w:fill="auto"/>
            <w:vAlign w:val="center"/>
          </w:tcPr>
          <w:p w:rsidR="0000407B" w:rsidRPr="00D53A6C" w:rsidRDefault="0000407B" w:rsidP="0000407B">
            <w:pPr>
              <w:rPr>
                <w:color w:val="000000"/>
                <w:sz w:val="16"/>
                <w:szCs w:val="16"/>
              </w:rPr>
            </w:pPr>
          </w:p>
        </w:tc>
        <w:tc>
          <w:tcPr>
            <w:tcW w:w="1267" w:type="dxa"/>
            <w:vMerge w:val="restart"/>
            <w:tcBorders>
              <w:top w:val="nil"/>
              <w:left w:val="single" w:sz="4" w:space="0" w:color="auto"/>
              <w:bottom w:val="single" w:sz="4" w:space="0" w:color="000000"/>
              <w:right w:val="single" w:sz="4" w:space="0" w:color="auto"/>
            </w:tcBorders>
            <w:shd w:val="clear" w:color="auto" w:fill="auto"/>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0113</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Ч411008</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12343,9</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12343,9</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12343,9</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13000,0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13000,0</w:t>
            </w:r>
          </w:p>
        </w:tc>
      </w:tr>
      <w:tr w:rsidR="0000407B" w:rsidRPr="00D53A6C" w:rsidTr="0000407B">
        <w:trPr>
          <w:trHeight w:val="375"/>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0113</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0920307</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012</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r w:rsidRPr="00D53A6C">
              <w:rPr>
                <w:color w:val="000000"/>
                <w:sz w:val="16"/>
                <w:szCs w:val="16"/>
              </w:rPr>
              <w:t>0,0</w:t>
            </w:r>
          </w:p>
        </w:tc>
      </w:tr>
      <w:tr w:rsidR="0000407B" w:rsidRPr="00D53A6C" w:rsidTr="0000407B">
        <w:trPr>
          <w:trHeight w:val="375"/>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0113</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0920307</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842</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2616,0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r>
      <w:tr w:rsidR="0000407B" w:rsidRPr="00D53A6C" w:rsidTr="0000407B">
        <w:trPr>
          <w:trHeight w:val="375"/>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0113</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Ч411009</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382316,4</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324487,2</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130000,0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130000,0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130000,0</w:t>
            </w:r>
          </w:p>
        </w:tc>
      </w:tr>
      <w:tr w:rsidR="0000407B" w:rsidRPr="00D53A6C" w:rsidTr="0000407B">
        <w:trPr>
          <w:trHeight w:val="555"/>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2789" w:type="dxa"/>
            <w:gridSpan w:val="4"/>
            <w:tcBorders>
              <w:top w:val="single" w:sz="4" w:space="0" w:color="auto"/>
              <w:left w:val="nil"/>
              <w:bottom w:val="single" w:sz="4" w:space="0" w:color="auto"/>
              <w:right w:val="single" w:sz="4" w:space="0" w:color="000000"/>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Итого </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292972,7</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430659,9</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864660,3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806831,1</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612343,9</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613000,0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613000,0</w:t>
            </w:r>
          </w:p>
        </w:tc>
      </w:tr>
      <w:tr w:rsidR="0000407B" w:rsidRPr="00D53A6C" w:rsidTr="0000407B">
        <w:trPr>
          <w:trHeight w:val="405"/>
        </w:trPr>
        <w:tc>
          <w:tcPr>
            <w:tcW w:w="1100" w:type="dxa"/>
            <w:vMerge/>
            <w:tcBorders>
              <w:top w:val="single" w:sz="4" w:space="0" w:color="auto"/>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single" w:sz="4" w:space="0" w:color="auto"/>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500,0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500,0</w:t>
            </w:r>
          </w:p>
        </w:tc>
      </w:tr>
      <w:tr w:rsidR="0000407B" w:rsidRPr="00D53A6C" w:rsidTr="0000407B">
        <w:trPr>
          <w:trHeight w:val="390"/>
        </w:trPr>
        <w:tc>
          <w:tcPr>
            <w:tcW w:w="1100" w:type="dxa"/>
            <w:vMerge/>
            <w:tcBorders>
              <w:top w:val="single" w:sz="4" w:space="0" w:color="auto"/>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single" w:sz="4" w:space="0" w:color="auto"/>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2789" w:type="dxa"/>
            <w:gridSpan w:val="4"/>
            <w:tcBorders>
              <w:top w:val="single" w:sz="4" w:space="0" w:color="auto"/>
              <w:left w:val="nil"/>
              <w:bottom w:val="single" w:sz="4" w:space="0" w:color="auto"/>
              <w:right w:val="single" w:sz="4" w:space="0" w:color="000000"/>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Итого </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900,0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900,0</w:t>
            </w:r>
          </w:p>
        </w:tc>
      </w:tr>
      <w:tr w:rsidR="0000407B" w:rsidRPr="00D53A6C" w:rsidTr="0000407B">
        <w:trPr>
          <w:trHeight w:val="1200"/>
        </w:trPr>
        <w:tc>
          <w:tcPr>
            <w:tcW w:w="1100" w:type="dxa"/>
            <w:vMerge w:val="restart"/>
            <w:tcBorders>
              <w:top w:val="single" w:sz="4" w:space="0" w:color="auto"/>
              <w:left w:val="nil"/>
              <w:bottom w:val="single" w:sz="4" w:space="0" w:color="000000"/>
              <w:right w:val="single" w:sz="4" w:space="0" w:color="auto"/>
            </w:tcBorders>
            <w:shd w:val="clear" w:color="auto" w:fill="auto"/>
          </w:tcPr>
          <w:p w:rsidR="0000407B" w:rsidRPr="00D53A6C" w:rsidRDefault="0000407B" w:rsidP="0000407B">
            <w:pPr>
              <w:jc w:val="center"/>
              <w:rPr>
                <w:b/>
                <w:bCs/>
                <w:color w:val="000000"/>
                <w:sz w:val="16"/>
                <w:szCs w:val="16"/>
              </w:rPr>
            </w:pPr>
            <w:r w:rsidRPr="00D53A6C">
              <w:rPr>
                <w:b/>
                <w:bCs/>
                <w:color w:val="000000"/>
                <w:sz w:val="16"/>
                <w:szCs w:val="16"/>
              </w:rPr>
              <w:t>По</w:t>
            </w:r>
            <w:proofErr w:type="gramStart"/>
            <w:r w:rsidRPr="00D53A6C">
              <w:rPr>
                <w:b/>
                <w:bCs/>
                <w:color w:val="000000"/>
                <w:sz w:val="16"/>
                <w:szCs w:val="16"/>
              </w:rPr>
              <w:t>д-</w:t>
            </w:r>
            <w:proofErr w:type="gramEnd"/>
            <w:r w:rsidRPr="00D53A6C">
              <w:rPr>
                <w:b/>
                <w:bCs/>
                <w:color w:val="000000"/>
                <w:sz w:val="16"/>
                <w:szCs w:val="16"/>
              </w:rPr>
              <w:t xml:space="preserve">                </w:t>
            </w:r>
            <w:proofErr w:type="spellStart"/>
            <w:r w:rsidRPr="00D53A6C">
              <w:rPr>
                <w:b/>
                <w:bCs/>
                <w:color w:val="000000"/>
                <w:sz w:val="16"/>
                <w:szCs w:val="16"/>
              </w:rPr>
              <w:t>програм</w:t>
            </w:r>
            <w:proofErr w:type="spellEnd"/>
            <w:r w:rsidRPr="00D53A6C">
              <w:rPr>
                <w:b/>
                <w:bCs/>
                <w:color w:val="000000"/>
                <w:sz w:val="16"/>
                <w:szCs w:val="16"/>
              </w:rPr>
              <w:t xml:space="preserve">-           </w:t>
            </w:r>
            <w:proofErr w:type="spellStart"/>
            <w:r w:rsidRPr="00D53A6C">
              <w:rPr>
                <w:b/>
                <w:bCs/>
                <w:color w:val="000000"/>
                <w:sz w:val="16"/>
                <w:szCs w:val="16"/>
              </w:rPr>
              <w:t>ма</w:t>
            </w:r>
            <w:proofErr w:type="spellEnd"/>
            <w:r w:rsidRPr="00D53A6C">
              <w:rPr>
                <w:b/>
                <w:bCs/>
                <w:color w:val="000000"/>
                <w:sz w:val="16"/>
                <w:szCs w:val="16"/>
              </w:rPr>
              <w:t xml:space="preserve"> </w:t>
            </w:r>
            <w:r>
              <w:rPr>
                <w:b/>
                <w:bCs/>
                <w:color w:val="000000"/>
                <w:sz w:val="16"/>
                <w:szCs w:val="16"/>
              </w:rPr>
              <w:t>2</w:t>
            </w:r>
          </w:p>
        </w:tc>
        <w:tc>
          <w:tcPr>
            <w:tcW w:w="3832" w:type="dxa"/>
            <w:vMerge w:val="restart"/>
            <w:tcBorders>
              <w:top w:val="single" w:sz="4" w:space="0" w:color="auto"/>
              <w:left w:val="single" w:sz="4" w:space="0" w:color="auto"/>
              <w:bottom w:val="single" w:sz="4" w:space="0" w:color="000000"/>
              <w:right w:val="single" w:sz="4" w:space="0" w:color="auto"/>
            </w:tcBorders>
            <w:shd w:val="clear" w:color="auto" w:fill="auto"/>
          </w:tcPr>
          <w:p w:rsidR="0000407B" w:rsidRDefault="0000407B" w:rsidP="0000407B">
            <w:pPr>
              <w:jc w:val="center"/>
              <w:rPr>
                <w:b/>
                <w:bCs/>
                <w:color w:val="000000"/>
                <w:sz w:val="16"/>
                <w:szCs w:val="16"/>
              </w:rPr>
            </w:pPr>
            <w:r w:rsidRPr="00D53A6C">
              <w:rPr>
                <w:b/>
                <w:bCs/>
                <w:color w:val="000000"/>
                <w:sz w:val="16"/>
                <w:szCs w:val="16"/>
              </w:rPr>
              <w:t xml:space="preserve">"Управление </w:t>
            </w:r>
          </w:p>
          <w:p w:rsidR="0000407B" w:rsidRDefault="0000407B" w:rsidP="0000407B">
            <w:pPr>
              <w:jc w:val="center"/>
              <w:rPr>
                <w:b/>
                <w:bCs/>
                <w:color w:val="000000"/>
                <w:sz w:val="16"/>
                <w:szCs w:val="16"/>
              </w:rPr>
            </w:pPr>
            <w:r>
              <w:rPr>
                <w:b/>
                <w:bCs/>
                <w:color w:val="000000"/>
                <w:sz w:val="16"/>
                <w:szCs w:val="16"/>
              </w:rPr>
              <w:t>муниципальным</w:t>
            </w:r>
            <w:r w:rsidRPr="00D53A6C">
              <w:rPr>
                <w:b/>
                <w:bCs/>
                <w:color w:val="000000"/>
                <w:sz w:val="16"/>
                <w:szCs w:val="16"/>
              </w:rPr>
              <w:t xml:space="preserve"> имуществом </w:t>
            </w:r>
          </w:p>
          <w:p w:rsidR="0000407B" w:rsidRPr="00D53A6C" w:rsidRDefault="0000407B" w:rsidP="0000407B">
            <w:pPr>
              <w:jc w:val="center"/>
              <w:rPr>
                <w:b/>
                <w:bCs/>
                <w:color w:val="000000"/>
                <w:sz w:val="16"/>
                <w:szCs w:val="16"/>
              </w:rPr>
            </w:pPr>
            <w:r>
              <w:rPr>
                <w:b/>
                <w:bCs/>
                <w:color w:val="000000"/>
                <w:sz w:val="16"/>
                <w:szCs w:val="16"/>
              </w:rPr>
              <w:t>Шумерлинского района</w:t>
            </w:r>
            <w:r w:rsidRPr="00D53A6C">
              <w:rPr>
                <w:b/>
                <w:bCs/>
                <w:color w:val="000000"/>
                <w:sz w:val="16"/>
                <w:szCs w:val="16"/>
              </w:rPr>
              <w:t xml:space="preserve">" </w:t>
            </w:r>
          </w:p>
        </w:tc>
        <w:tc>
          <w:tcPr>
            <w:tcW w:w="1267"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всего </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r>
      <w:tr w:rsidR="0000407B" w:rsidRPr="00D53A6C" w:rsidTr="0000407B">
        <w:trPr>
          <w:trHeight w:val="542"/>
        </w:trPr>
        <w:tc>
          <w:tcPr>
            <w:tcW w:w="1100" w:type="dxa"/>
            <w:vMerge/>
            <w:tcBorders>
              <w:top w:val="single" w:sz="4" w:space="0" w:color="auto"/>
              <w:left w:val="nil"/>
              <w:bottom w:val="single" w:sz="4" w:space="0" w:color="000000"/>
              <w:right w:val="single" w:sz="4" w:space="0" w:color="auto"/>
            </w:tcBorders>
            <w:vAlign w:val="center"/>
          </w:tcPr>
          <w:p w:rsidR="0000407B" w:rsidRPr="00D53A6C" w:rsidRDefault="0000407B" w:rsidP="0000407B">
            <w:pPr>
              <w:rPr>
                <w:b/>
                <w:bCs/>
                <w:color w:val="000000"/>
                <w:sz w:val="16"/>
                <w:szCs w:val="16"/>
              </w:rPr>
            </w:pPr>
          </w:p>
        </w:tc>
        <w:tc>
          <w:tcPr>
            <w:tcW w:w="3832" w:type="dxa"/>
            <w:vMerge/>
            <w:tcBorders>
              <w:top w:val="single" w:sz="4" w:space="0" w:color="auto"/>
              <w:left w:val="single" w:sz="4" w:space="0" w:color="auto"/>
              <w:bottom w:val="single" w:sz="4" w:space="0" w:color="000000"/>
              <w:right w:val="single" w:sz="4" w:space="0" w:color="auto"/>
            </w:tcBorders>
            <w:vAlign w:val="center"/>
          </w:tcPr>
          <w:p w:rsidR="0000407B" w:rsidRPr="00D53A6C" w:rsidRDefault="0000407B" w:rsidP="0000407B">
            <w:pPr>
              <w:rPr>
                <w:b/>
                <w:bCs/>
                <w:color w:val="000000"/>
                <w:sz w:val="16"/>
                <w:szCs w:val="16"/>
              </w:rPr>
            </w:pPr>
          </w:p>
        </w:tc>
        <w:tc>
          <w:tcPr>
            <w:tcW w:w="1267" w:type="dxa"/>
            <w:tcBorders>
              <w:top w:val="nil"/>
              <w:left w:val="nil"/>
              <w:bottom w:val="single" w:sz="4" w:space="0" w:color="auto"/>
              <w:right w:val="single" w:sz="4" w:space="0" w:color="auto"/>
            </w:tcBorders>
            <w:shd w:val="clear" w:color="auto" w:fill="auto"/>
          </w:tcPr>
          <w:p w:rsidR="0000407B" w:rsidRDefault="0000407B" w:rsidP="0000407B">
            <w:pPr>
              <w:jc w:val="center"/>
              <w:rPr>
                <w:color w:val="000000"/>
                <w:sz w:val="16"/>
                <w:szCs w:val="16"/>
              </w:rPr>
            </w:pPr>
            <w:proofErr w:type="spellStart"/>
            <w:r w:rsidRPr="00D53A6C">
              <w:rPr>
                <w:color w:val="000000"/>
                <w:sz w:val="16"/>
                <w:szCs w:val="16"/>
              </w:rPr>
              <w:t>соисполн</w:t>
            </w:r>
            <w:proofErr w:type="gramStart"/>
            <w:r w:rsidRPr="00D53A6C">
              <w:rPr>
                <w:color w:val="000000"/>
                <w:sz w:val="16"/>
                <w:szCs w:val="16"/>
              </w:rPr>
              <w:t>и</w:t>
            </w:r>
            <w:proofErr w:type="spellEnd"/>
            <w:r w:rsidRPr="00D53A6C">
              <w:rPr>
                <w:color w:val="000000"/>
                <w:sz w:val="16"/>
                <w:szCs w:val="16"/>
              </w:rPr>
              <w:t>-</w:t>
            </w:r>
            <w:proofErr w:type="gramEnd"/>
            <w:r w:rsidRPr="00D53A6C">
              <w:rPr>
                <w:color w:val="000000"/>
                <w:sz w:val="16"/>
                <w:szCs w:val="16"/>
              </w:rPr>
              <w:t xml:space="preserve">         </w:t>
            </w:r>
            <w:proofErr w:type="spellStart"/>
            <w:r w:rsidRPr="00D53A6C">
              <w:rPr>
                <w:color w:val="000000"/>
                <w:sz w:val="16"/>
                <w:szCs w:val="16"/>
              </w:rPr>
              <w:t>тель</w:t>
            </w:r>
            <w:proofErr w:type="spellEnd"/>
            <w:r w:rsidRPr="00D53A6C">
              <w:rPr>
                <w:color w:val="000000"/>
                <w:sz w:val="16"/>
                <w:szCs w:val="16"/>
              </w:rPr>
              <w:t xml:space="preserve"> – </w:t>
            </w:r>
            <w:r>
              <w:rPr>
                <w:color w:val="000000"/>
                <w:sz w:val="16"/>
                <w:szCs w:val="16"/>
              </w:rPr>
              <w:t xml:space="preserve">Отдел </w:t>
            </w:r>
            <w:proofErr w:type="spellStart"/>
            <w:r>
              <w:rPr>
                <w:color w:val="000000"/>
                <w:sz w:val="16"/>
                <w:szCs w:val="16"/>
              </w:rPr>
              <w:t>строительства,ЖКХ</w:t>
            </w:r>
            <w:proofErr w:type="spellEnd"/>
            <w:r>
              <w:rPr>
                <w:color w:val="000000"/>
                <w:sz w:val="16"/>
                <w:szCs w:val="16"/>
              </w:rPr>
              <w:t xml:space="preserve"> и имущественных отношений</w:t>
            </w:r>
          </w:p>
          <w:p w:rsidR="0000407B" w:rsidRDefault="0000407B" w:rsidP="0000407B">
            <w:pPr>
              <w:jc w:val="center"/>
              <w:rPr>
                <w:color w:val="000000"/>
                <w:sz w:val="16"/>
                <w:szCs w:val="16"/>
              </w:rPr>
            </w:pPr>
          </w:p>
          <w:p w:rsidR="0000407B" w:rsidRPr="00D53A6C" w:rsidRDefault="0000407B" w:rsidP="0000407B">
            <w:pPr>
              <w:jc w:val="cente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r>
      <w:tr w:rsidR="0000407B" w:rsidRPr="00D53A6C" w:rsidTr="0000407B">
        <w:trPr>
          <w:trHeight w:val="570"/>
        </w:trPr>
        <w:tc>
          <w:tcPr>
            <w:tcW w:w="1100" w:type="dxa"/>
            <w:vMerge w:val="restart"/>
            <w:tcBorders>
              <w:top w:val="nil"/>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Основное мероприятие 1 </w:t>
            </w:r>
          </w:p>
        </w:tc>
        <w:tc>
          <w:tcPr>
            <w:tcW w:w="3832" w:type="dxa"/>
            <w:vMerge w:val="restart"/>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Создание единой системы учета </w:t>
            </w:r>
            <w:r>
              <w:rPr>
                <w:color w:val="000000"/>
                <w:sz w:val="16"/>
                <w:szCs w:val="16"/>
              </w:rPr>
              <w:t>муниципального</w:t>
            </w:r>
            <w:r w:rsidRPr="00D53A6C">
              <w:rPr>
                <w:color w:val="000000"/>
                <w:sz w:val="16"/>
                <w:szCs w:val="16"/>
              </w:rPr>
              <w:t xml:space="preserve"> имущества </w:t>
            </w:r>
            <w:r>
              <w:rPr>
                <w:color w:val="000000"/>
                <w:sz w:val="16"/>
                <w:szCs w:val="16"/>
              </w:rPr>
              <w:t xml:space="preserve">Шумерлинского района </w:t>
            </w:r>
            <w:r w:rsidRPr="00D53A6C">
              <w:rPr>
                <w:color w:val="000000"/>
                <w:sz w:val="16"/>
                <w:szCs w:val="16"/>
              </w:rPr>
              <w:t xml:space="preserve"> </w:t>
            </w:r>
          </w:p>
        </w:tc>
        <w:tc>
          <w:tcPr>
            <w:tcW w:w="1267" w:type="dxa"/>
            <w:vMerge w:val="restart"/>
            <w:tcBorders>
              <w:top w:val="nil"/>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proofErr w:type="spellStart"/>
            <w:r w:rsidRPr="00D53A6C">
              <w:rPr>
                <w:color w:val="000000"/>
                <w:sz w:val="16"/>
                <w:szCs w:val="16"/>
              </w:rPr>
              <w:t>соисполн</w:t>
            </w:r>
            <w:proofErr w:type="gramStart"/>
            <w:r w:rsidRPr="00D53A6C">
              <w:rPr>
                <w:color w:val="000000"/>
                <w:sz w:val="16"/>
                <w:szCs w:val="16"/>
              </w:rPr>
              <w:t>и</w:t>
            </w:r>
            <w:proofErr w:type="spellEnd"/>
            <w:r w:rsidRPr="00D53A6C">
              <w:rPr>
                <w:color w:val="000000"/>
                <w:sz w:val="16"/>
                <w:szCs w:val="16"/>
              </w:rPr>
              <w:t>-</w:t>
            </w:r>
            <w:proofErr w:type="gramEnd"/>
            <w:r w:rsidRPr="00D53A6C">
              <w:rPr>
                <w:color w:val="000000"/>
                <w:sz w:val="16"/>
                <w:szCs w:val="16"/>
              </w:rPr>
              <w:t xml:space="preserve">         </w:t>
            </w:r>
            <w:proofErr w:type="spellStart"/>
            <w:r w:rsidRPr="00D53A6C">
              <w:rPr>
                <w:color w:val="000000"/>
                <w:sz w:val="16"/>
                <w:szCs w:val="16"/>
              </w:rPr>
              <w:t>тель</w:t>
            </w:r>
            <w:proofErr w:type="spellEnd"/>
            <w:r w:rsidRPr="00D53A6C">
              <w:rPr>
                <w:color w:val="000000"/>
                <w:sz w:val="16"/>
                <w:szCs w:val="16"/>
              </w:rPr>
              <w:t xml:space="preserve"> – </w:t>
            </w:r>
            <w:r>
              <w:rPr>
                <w:color w:val="000000"/>
                <w:sz w:val="16"/>
                <w:szCs w:val="16"/>
              </w:rPr>
              <w:t xml:space="preserve">Отдел </w:t>
            </w:r>
            <w:proofErr w:type="spellStart"/>
            <w:r>
              <w:rPr>
                <w:color w:val="000000"/>
                <w:sz w:val="16"/>
                <w:szCs w:val="16"/>
              </w:rPr>
              <w:t>строительства,ЖКХ</w:t>
            </w:r>
            <w:proofErr w:type="spellEnd"/>
            <w:r>
              <w:rPr>
                <w:color w:val="000000"/>
                <w:sz w:val="16"/>
                <w:szCs w:val="16"/>
              </w:rPr>
              <w:t xml:space="preserve"> и имущественных отношений</w:t>
            </w:r>
          </w:p>
          <w:p w:rsidR="0000407B" w:rsidRDefault="0000407B" w:rsidP="0000407B">
            <w:pPr>
              <w:jc w:val="center"/>
              <w:rPr>
                <w:color w:val="000000"/>
                <w:sz w:val="16"/>
                <w:szCs w:val="16"/>
              </w:rPr>
            </w:pPr>
          </w:p>
          <w:p w:rsidR="0000407B" w:rsidRPr="00D53A6C" w:rsidRDefault="0000407B" w:rsidP="0000407B">
            <w:pPr>
              <w:jc w:val="cente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903</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0113</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Ч431001</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31,8</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r>
      <w:tr w:rsidR="0000407B" w:rsidRPr="00D53A6C" w:rsidTr="0000407B">
        <w:trPr>
          <w:trHeight w:val="660"/>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2789" w:type="dxa"/>
            <w:gridSpan w:val="4"/>
            <w:tcBorders>
              <w:top w:val="single" w:sz="4" w:space="0" w:color="auto"/>
              <w:left w:val="nil"/>
              <w:bottom w:val="single" w:sz="4" w:space="0" w:color="auto"/>
              <w:right w:val="single" w:sz="4" w:space="0" w:color="000000"/>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Итого </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31,8</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r>
      <w:tr w:rsidR="0000407B" w:rsidRPr="00D53A6C" w:rsidTr="0000407B">
        <w:trPr>
          <w:trHeight w:val="555"/>
        </w:trPr>
        <w:tc>
          <w:tcPr>
            <w:tcW w:w="1100" w:type="dxa"/>
            <w:tcBorders>
              <w:top w:val="nil"/>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Основное мероприятие 2</w:t>
            </w:r>
          </w:p>
        </w:tc>
        <w:tc>
          <w:tcPr>
            <w:tcW w:w="3832" w:type="dxa"/>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Формирование эффективного</w:t>
            </w:r>
            <w:r>
              <w:rPr>
                <w:color w:val="000000"/>
                <w:sz w:val="16"/>
                <w:szCs w:val="16"/>
              </w:rPr>
              <w:t xml:space="preserve"> муниципального</w:t>
            </w:r>
            <w:r w:rsidRPr="00D53A6C">
              <w:rPr>
                <w:color w:val="000000"/>
                <w:sz w:val="16"/>
                <w:szCs w:val="16"/>
              </w:rPr>
              <w:t xml:space="preserve"> се</w:t>
            </w:r>
            <w:r w:rsidRPr="00D53A6C">
              <w:rPr>
                <w:color w:val="000000"/>
                <w:sz w:val="16"/>
                <w:szCs w:val="16"/>
              </w:rPr>
              <w:t>к</w:t>
            </w:r>
            <w:r w:rsidRPr="00D53A6C">
              <w:rPr>
                <w:color w:val="000000"/>
                <w:sz w:val="16"/>
                <w:szCs w:val="16"/>
              </w:rPr>
              <w:t xml:space="preserve">тора </w:t>
            </w:r>
          </w:p>
        </w:tc>
        <w:tc>
          <w:tcPr>
            <w:tcW w:w="1267" w:type="dxa"/>
            <w:tcBorders>
              <w:top w:val="nil"/>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proofErr w:type="spellStart"/>
            <w:r w:rsidRPr="00D53A6C">
              <w:rPr>
                <w:color w:val="000000"/>
                <w:sz w:val="16"/>
                <w:szCs w:val="16"/>
              </w:rPr>
              <w:t>соисполн</w:t>
            </w:r>
            <w:proofErr w:type="gramStart"/>
            <w:r w:rsidRPr="00D53A6C">
              <w:rPr>
                <w:color w:val="000000"/>
                <w:sz w:val="16"/>
                <w:szCs w:val="16"/>
              </w:rPr>
              <w:t>и</w:t>
            </w:r>
            <w:proofErr w:type="spellEnd"/>
            <w:r w:rsidRPr="00D53A6C">
              <w:rPr>
                <w:color w:val="000000"/>
                <w:sz w:val="16"/>
                <w:szCs w:val="16"/>
              </w:rPr>
              <w:t>-</w:t>
            </w:r>
            <w:proofErr w:type="gramEnd"/>
            <w:r w:rsidRPr="00D53A6C">
              <w:rPr>
                <w:color w:val="000000"/>
                <w:sz w:val="16"/>
                <w:szCs w:val="16"/>
              </w:rPr>
              <w:t xml:space="preserve">         </w:t>
            </w:r>
            <w:proofErr w:type="spellStart"/>
            <w:r w:rsidRPr="00D53A6C">
              <w:rPr>
                <w:color w:val="000000"/>
                <w:sz w:val="16"/>
                <w:szCs w:val="16"/>
              </w:rPr>
              <w:t>тель</w:t>
            </w:r>
            <w:proofErr w:type="spellEnd"/>
            <w:r w:rsidRPr="00D53A6C">
              <w:rPr>
                <w:color w:val="000000"/>
                <w:sz w:val="16"/>
                <w:szCs w:val="16"/>
              </w:rPr>
              <w:t xml:space="preserve"> – </w:t>
            </w:r>
          </w:p>
          <w:p w:rsidR="0000407B" w:rsidRPr="00D53A6C" w:rsidRDefault="0000407B" w:rsidP="0000407B">
            <w:pPr>
              <w:jc w:val="center"/>
              <w:rPr>
                <w:color w:val="000000"/>
                <w:sz w:val="16"/>
                <w:szCs w:val="16"/>
              </w:rPr>
            </w:pPr>
            <w:r w:rsidRPr="00D53A6C">
              <w:rPr>
                <w:color w:val="000000"/>
                <w:sz w:val="16"/>
                <w:szCs w:val="16"/>
              </w:rPr>
              <w:t xml:space="preserve">– </w:t>
            </w:r>
            <w:r>
              <w:rPr>
                <w:color w:val="000000"/>
                <w:sz w:val="16"/>
                <w:szCs w:val="16"/>
              </w:rPr>
              <w:t xml:space="preserve">Отдел </w:t>
            </w:r>
            <w:proofErr w:type="spellStart"/>
            <w:r>
              <w:rPr>
                <w:color w:val="000000"/>
                <w:sz w:val="16"/>
                <w:szCs w:val="16"/>
              </w:rPr>
              <w:t>строительства</w:t>
            </w:r>
            <w:proofErr w:type="gramStart"/>
            <w:r>
              <w:rPr>
                <w:color w:val="000000"/>
                <w:sz w:val="16"/>
                <w:szCs w:val="16"/>
              </w:rPr>
              <w:t>,Ж</w:t>
            </w:r>
            <w:proofErr w:type="gramEnd"/>
            <w:r>
              <w:rPr>
                <w:color w:val="000000"/>
                <w:sz w:val="16"/>
                <w:szCs w:val="16"/>
              </w:rPr>
              <w:t>КХ</w:t>
            </w:r>
            <w:proofErr w:type="spellEnd"/>
            <w:r>
              <w:rPr>
                <w:color w:val="000000"/>
                <w:sz w:val="16"/>
                <w:szCs w:val="16"/>
              </w:rPr>
              <w:t xml:space="preserve"> и имущественных отношений</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450"/>
        </w:trPr>
        <w:tc>
          <w:tcPr>
            <w:tcW w:w="1100" w:type="dxa"/>
            <w:tcBorders>
              <w:top w:val="nil"/>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Основное мероприятие 3</w:t>
            </w:r>
          </w:p>
        </w:tc>
        <w:tc>
          <w:tcPr>
            <w:tcW w:w="3832" w:type="dxa"/>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Создание условий для максимального вовлечения в хозя</w:t>
            </w:r>
            <w:r w:rsidRPr="00D53A6C">
              <w:rPr>
                <w:color w:val="000000"/>
                <w:sz w:val="16"/>
                <w:szCs w:val="16"/>
              </w:rPr>
              <w:t>й</w:t>
            </w:r>
            <w:r w:rsidRPr="00D53A6C">
              <w:rPr>
                <w:color w:val="000000"/>
                <w:sz w:val="16"/>
                <w:szCs w:val="16"/>
              </w:rPr>
              <w:t xml:space="preserve">ственный оборот </w:t>
            </w:r>
            <w:r>
              <w:rPr>
                <w:color w:val="000000"/>
                <w:sz w:val="16"/>
                <w:szCs w:val="16"/>
              </w:rPr>
              <w:t>муниципального</w:t>
            </w:r>
            <w:r w:rsidRPr="00D53A6C">
              <w:rPr>
                <w:color w:val="000000"/>
                <w:sz w:val="16"/>
                <w:szCs w:val="16"/>
              </w:rPr>
              <w:t xml:space="preserve"> имущества </w:t>
            </w:r>
            <w:r>
              <w:rPr>
                <w:color w:val="000000"/>
                <w:sz w:val="16"/>
                <w:szCs w:val="16"/>
              </w:rPr>
              <w:t>Шумерлинского района</w:t>
            </w:r>
            <w:r w:rsidRPr="00D53A6C">
              <w:rPr>
                <w:color w:val="000000"/>
                <w:sz w:val="16"/>
                <w:szCs w:val="16"/>
              </w:rPr>
              <w:t>, в том числе земел</w:t>
            </w:r>
            <w:r w:rsidRPr="00D53A6C">
              <w:rPr>
                <w:color w:val="000000"/>
                <w:sz w:val="16"/>
                <w:szCs w:val="16"/>
              </w:rPr>
              <w:t>ь</w:t>
            </w:r>
            <w:r w:rsidRPr="00D53A6C">
              <w:rPr>
                <w:color w:val="000000"/>
                <w:sz w:val="16"/>
                <w:szCs w:val="16"/>
              </w:rPr>
              <w:t xml:space="preserve">ных участков </w:t>
            </w:r>
          </w:p>
        </w:tc>
        <w:tc>
          <w:tcPr>
            <w:tcW w:w="1267" w:type="dxa"/>
            <w:tcBorders>
              <w:top w:val="nil"/>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proofErr w:type="spellStart"/>
            <w:r w:rsidRPr="00D53A6C">
              <w:rPr>
                <w:color w:val="000000"/>
                <w:sz w:val="16"/>
                <w:szCs w:val="16"/>
              </w:rPr>
              <w:t>соисполн</w:t>
            </w:r>
            <w:proofErr w:type="gramStart"/>
            <w:r w:rsidRPr="00D53A6C">
              <w:rPr>
                <w:color w:val="000000"/>
                <w:sz w:val="16"/>
                <w:szCs w:val="16"/>
              </w:rPr>
              <w:t>и</w:t>
            </w:r>
            <w:proofErr w:type="spellEnd"/>
            <w:r w:rsidRPr="00D53A6C">
              <w:rPr>
                <w:color w:val="000000"/>
                <w:sz w:val="16"/>
                <w:szCs w:val="16"/>
              </w:rPr>
              <w:t>-</w:t>
            </w:r>
            <w:proofErr w:type="gramEnd"/>
            <w:r w:rsidRPr="00D53A6C">
              <w:rPr>
                <w:color w:val="000000"/>
                <w:sz w:val="16"/>
                <w:szCs w:val="16"/>
              </w:rPr>
              <w:t xml:space="preserve">         </w:t>
            </w:r>
            <w:proofErr w:type="spellStart"/>
            <w:r w:rsidRPr="00D53A6C">
              <w:rPr>
                <w:color w:val="000000"/>
                <w:sz w:val="16"/>
                <w:szCs w:val="16"/>
              </w:rPr>
              <w:t>тель</w:t>
            </w:r>
            <w:proofErr w:type="spellEnd"/>
            <w:r w:rsidRPr="00D53A6C">
              <w:rPr>
                <w:color w:val="000000"/>
                <w:sz w:val="16"/>
                <w:szCs w:val="16"/>
              </w:rPr>
              <w:t xml:space="preserve"> – </w:t>
            </w:r>
          </w:p>
          <w:p w:rsidR="0000407B" w:rsidRPr="00D53A6C" w:rsidRDefault="0000407B" w:rsidP="0000407B">
            <w:pPr>
              <w:jc w:val="center"/>
              <w:rPr>
                <w:color w:val="000000"/>
                <w:sz w:val="16"/>
                <w:szCs w:val="16"/>
              </w:rPr>
            </w:pPr>
            <w:r w:rsidRPr="00D53A6C">
              <w:rPr>
                <w:color w:val="000000"/>
                <w:sz w:val="16"/>
                <w:szCs w:val="16"/>
              </w:rPr>
              <w:t xml:space="preserve">– </w:t>
            </w:r>
            <w:r>
              <w:rPr>
                <w:color w:val="000000"/>
                <w:sz w:val="16"/>
                <w:szCs w:val="16"/>
              </w:rPr>
              <w:t xml:space="preserve">Отдел </w:t>
            </w:r>
            <w:proofErr w:type="spellStart"/>
            <w:r>
              <w:rPr>
                <w:color w:val="000000"/>
                <w:sz w:val="16"/>
                <w:szCs w:val="16"/>
              </w:rPr>
              <w:t>строительства</w:t>
            </w:r>
            <w:proofErr w:type="gramStart"/>
            <w:r>
              <w:rPr>
                <w:color w:val="000000"/>
                <w:sz w:val="16"/>
                <w:szCs w:val="16"/>
              </w:rPr>
              <w:t>,Ж</w:t>
            </w:r>
            <w:proofErr w:type="gramEnd"/>
            <w:r>
              <w:rPr>
                <w:color w:val="000000"/>
                <w:sz w:val="16"/>
                <w:szCs w:val="16"/>
              </w:rPr>
              <w:t>КХ</w:t>
            </w:r>
            <w:proofErr w:type="spellEnd"/>
            <w:r>
              <w:rPr>
                <w:color w:val="000000"/>
                <w:sz w:val="16"/>
                <w:szCs w:val="16"/>
              </w:rPr>
              <w:t xml:space="preserve"> и имущественных отношений </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420"/>
        </w:trPr>
        <w:tc>
          <w:tcPr>
            <w:tcW w:w="1100" w:type="dxa"/>
            <w:vMerge w:val="restart"/>
            <w:tcBorders>
              <w:top w:val="nil"/>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Основное мероприятие 4</w:t>
            </w:r>
          </w:p>
        </w:tc>
        <w:tc>
          <w:tcPr>
            <w:tcW w:w="3832" w:type="dxa"/>
            <w:vMerge w:val="restart"/>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Эффективное управление </w:t>
            </w:r>
            <w:r>
              <w:rPr>
                <w:color w:val="000000"/>
                <w:sz w:val="16"/>
                <w:szCs w:val="16"/>
              </w:rPr>
              <w:t>муниципальным</w:t>
            </w:r>
            <w:r w:rsidRPr="00D53A6C">
              <w:rPr>
                <w:color w:val="000000"/>
                <w:sz w:val="16"/>
                <w:szCs w:val="16"/>
              </w:rPr>
              <w:t xml:space="preserve"> им</w:t>
            </w:r>
            <w:r w:rsidRPr="00D53A6C">
              <w:rPr>
                <w:color w:val="000000"/>
                <w:sz w:val="16"/>
                <w:szCs w:val="16"/>
              </w:rPr>
              <w:t>у</w:t>
            </w:r>
            <w:r w:rsidRPr="00D53A6C">
              <w:rPr>
                <w:color w:val="000000"/>
                <w:sz w:val="16"/>
                <w:szCs w:val="16"/>
              </w:rPr>
              <w:t xml:space="preserve">ществом </w:t>
            </w:r>
            <w:r>
              <w:rPr>
                <w:color w:val="000000"/>
                <w:sz w:val="16"/>
                <w:szCs w:val="16"/>
              </w:rPr>
              <w:t>Шумерлинского района</w:t>
            </w:r>
          </w:p>
        </w:tc>
        <w:tc>
          <w:tcPr>
            <w:tcW w:w="1267" w:type="dxa"/>
            <w:vMerge w:val="restart"/>
            <w:tcBorders>
              <w:top w:val="nil"/>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proofErr w:type="spellStart"/>
            <w:r w:rsidRPr="00D53A6C">
              <w:rPr>
                <w:color w:val="000000"/>
                <w:sz w:val="16"/>
                <w:szCs w:val="16"/>
              </w:rPr>
              <w:t>соисполн</w:t>
            </w:r>
            <w:proofErr w:type="gramStart"/>
            <w:r w:rsidRPr="00D53A6C">
              <w:rPr>
                <w:color w:val="000000"/>
                <w:sz w:val="16"/>
                <w:szCs w:val="16"/>
              </w:rPr>
              <w:t>и</w:t>
            </w:r>
            <w:proofErr w:type="spellEnd"/>
            <w:r w:rsidRPr="00D53A6C">
              <w:rPr>
                <w:color w:val="000000"/>
                <w:sz w:val="16"/>
                <w:szCs w:val="16"/>
              </w:rPr>
              <w:t>-</w:t>
            </w:r>
            <w:proofErr w:type="gramEnd"/>
            <w:r w:rsidRPr="00D53A6C">
              <w:rPr>
                <w:color w:val="000000"/>
                <w:sz w:val="16"/>
                <w:szCs w:val="16"/>
              </w:rPr>
              <w:t xml:space="preserve">         </w:t>
            </w:r>
            <w:proofErr w:type="spellStart"/>
            <w:r w:rsidRPr="00D53A6C">
              <w:rPr>
                <w:color w:val="000000"/>
                <w:sz w:val="16"/>
                <w:szCs w:val="16"/>
              </w:rPr>
              <w:t>тель</w:t>
            </w:r>
            <w:proofErr w:type="spellEnd"/>
            <w:r w:rsidRPr="00D53A6C">
              <w:rPr>
                <w:color w:val="000000"/>
                <w:sz w:val="16"/>
                <w:szCs w:val="16"/>
              </w:rPr>
              <w:t xml:space="preserve"> – </w:t>
            </w:r>
          </w:p>
          <w:p w:rsidR="0000407B" w:rsidRPr="00D53A6C" w:rsidRDefault="0000407B" w:rsidP="0000407B">
            <w:pPr>
              <w:jc w:val="center"/>
              <w:rPr>
                <w:color w:val="000000"/>
                <w:sz w:val="16"/>
                <w:szCs w:val="16"/>
              </w:rPr>
            </w:pPr>
            <w:r w:rsidRPr="00D53A6C">
              <w:rPr>
                <w:color w:val="000000"/>
                <w:sz w:val="16"/>
                <w:szCs w:val="16"/>
              </w:rPr>
              <w:t xml:space="preserve">– </w:t>
            </w:r>
            <w:r>
              <w:rPr>
                <w:color w:val="000000"/>
                <w:sz w:val="16"/>
                <w:szCs w:val="16"/>
              </w:rPr>
              <w:t xml:space="preserve">Отдел </w:t>
            </w:r>
            <w:proofErr w:type="spellStart"/>
            <w:r>
              <w:rPr>
                <w:color w:val="000000"/>
                <w:sz w:val="16"/>
                <w:szCs w:val="16"/>
              </w:rPr>
              <w:t>строительства</w:t>
            </w:r>
            <w:proofErr w:type="gramStart"/>
            <w:r>
              <w:rPr>
                <w:color w:val="000000"/>
                <w:sz w:val="16"/>
                <w:szCs w:val="16"/>
              </w:rPr>
              <w:t>,Ж</w:t>
            </w:r>
            <w:proofErr w:type="gramEnd"/>
            <w:r>
              <w:rPr>
                <w:color w:val="000000"/>
                <w:sz w:val="16"/>
                <w:szCs w:val="16"/>
              </w:rPr>
              <w:t>КХ</w:t>
            </w:r>
            <w:proofErr w:type="spellEnd"/>
            <w:r>
              <w:rPr>
                <w:color w:val="000000"/>
                <w:sz w:val="16"/>
                <w:szCs w:val="16"/>
              </w:rPr>
              <w:t xml:space="preserve"> и имущественных отношений</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903</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0113</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Ч431004</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48,2</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456"/>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2789" w:type="dxa"/>
            <w:gridSpan w:val="4"/>
            <w:tcBorders>
              <w:top w:val="single" w:sz="4" w:space="0" w:color="auto"/>
              <w:left w:val="nil"/>
              <w:bottom w:val="single" w:sz="4" w:space="0" w:color="auto"/>
              <w:right w:val="single" w:sz="4" w:space="0" w:color="000000"/>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Итого </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48,2</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390"/>
        </w:trPr>
        <w:tc>
          <w:tcPr>
            <w:tcW w:w="4932" w:type="dxa"/>
            <w:gridSpan w:val="2"/>
            <w:vMerge w:val="restart"/>
            <w:tcBorders>
              <w:top w:val="single" w:sz="4" w:space="0" w:color="auto"/>
              <w:right w:val="single" w:sz="4" w:space="0" w:color="000000"/>
            </w:tcBorders>
            <w:shd w:val="clear" w:color="auto" w:fill="auto"/>
          </w:tcPr>
          <w:p w:rsidR="0000407B" w:rsidRPr="00D53A6C" w:rsidRDefault="0000407B" w:rsidP="0000407B">
            <w:pPr>
              <w:jc w:val="center"/>
              <w:rPr>
                <w:b/>
                <w:bCs/>
                <w:color w:val="000000"/>
                <w:sz w:val="16"/>
                <w:szCs w:val="16"/>
              </w:rPr>
            </w:pPr>
            <w:r w:rsidRPr="00D53A6C">
              <w:rPr>
                <w:b/>
                <w:bCs/>
                <w:color w:val="000000"/>
                <w:sz w:val="16"/>
                <w:szCs w:val="16"/>
              </w:rPr>
              <w:t xml:space="preserve">Подпрограмма </w:t>
            </w:r>
            <w:r>
              <w:rPr>
                <w:b/>
                <w:bCs/>
                <w:color w:val="000000"/>
                <w:sz w:val="16"/>
                <w:szCs w:val="16"/>
              </w:rPr>
              <w:t>3</w:t>
            </w:r>
            <w:r w:rsidRPr="00D53A6C">
              <w:rPr>
                <w:b/>
                <w:bCs/>
                <w:color w:val="000000"/>
                <w:sz w:val="16"/>
                <w:szCs w:val="16"/>
              </w:rPr>
              <w:t xml:space="preserve"> "Обеспечение реализации </w:t>
            </w:r>
            <w:r>
              <w:rPr>
                <w:b/>
                <w:bCs/>
                <w:color w:val="000000"/>
                <w:sz w:val="16"/>
                <w:szCs w:val="16"/>
              </w:rPr>
              <w:t>муниципальной</w:t>
            </w:r>
            <w:r w:rsidRPr="00D53A6C">
              <w:rPr>
                <w:b/>
                <w:bCs/>
                <w:color w:val="000000"/>
                <w:sz w:val="16"/>
                <w:szCs w:val="16"/>
              </w:rPr>
              <w:t xml:space="preserve"> пр</w:t>
            </w:r>
            <w:r w:rsidRPr="00D53A6C">
              <w:rPr>
                <w:b/>
                <w:bCs/>
                <w:color w:val="000000"/>
                <w:sz w:val="16"/>
                <w:szCs w:val="16"/>
              </w:rPr>
              <w:t>о</w:t>
            </w:r>
            <w:r w:rsidRPr="00D53A6C">
              <w:rPr>
                <w:b/>
                <w:bCs/>
                <w:color w:val="000000"/>
                <w:sz w:val="16"/>
                <w:szCs w:val="16"/>
              </w:rPr>
              <w:t xml:space="preserve">граммы </w:t>
            </w:r>
            <w:r>
              <w:rPr>
                <w:b/>
                <w:bCs/>
                <w:color w:val="000000"/>
                <w:sz w:val="16"/>
                <w:szCs w:val="16"/>
              </w:rPr>
              <w:t>Шумерлинского района</w:t>
            </w:r>
            <w:proofErr w:type="gramStart"/>
            <w:r w:rsidRPr="00D53A6C">
              <w:rPr>
                <w:b/>
                <w:bCs/>
                <w:color w:val="000000"/>
                <w:sz w:val="16"/>
                <w:szCs w:val="16"/>
              </w:rPr>
              <w:t>"У</w:t>
            </w:r>
            <w:proofErr w:type="gramEnd"/>
            <w:r w:rsidRPr="00D53A6C">
              <w:rPr>
                <w:b/>
                <w:bCs/>
                <w:color w:val="000000"/>
                <w:sz w:val="16"/>
                <w:szCs w:val="16"/>
              </w:rPr>
              <w:t xml:space="preserve">правление общественными финансами и </w:t>
            </w:r>
            <w:r>
              <w:rPr>
                <w:b/>
                <w:bCs/>
                <w:color w:val="000000"/>
                <w:sz w:val="16"/>
                <w:szCs w:val="16"/>
              </w:rPr>
              <w:t xml:space="preserve">муниципальным </w:t>
            </w:r>
            <w:r w:rsidRPr="00D53A6C">
              <w:rPr>
                <w:b/>
                <w:bCs/>
                <w:color w:val="000000"/>
                <w:sz w:val="16"/>
                <w:szCs w:val="16"/>
              </w:rPr>
              <w:t xml:space="preserve"> долгом </w:t>
            </w:r>
            <w:r>
              <w:rPr>
                <w:b/>
                <w:bCs/>
                <w:color w:val="000000"/>
                <w:sz w:val="16"/>
                <w:szCs w:val="16"/>
              </w:rPr>
              <w:t>Шумерлинского района</w:t>
            </w:r>
            <w:r w:rsidRPr="00D53A6C">
              <w:rPr>
                <w:b/>
                <w:bCs/>
                <w:color w:val="000000"/>
                <w:sz w:val="16"/>
                <w:szCs w:val="16"/>
              </w:rPr>
              <w:t>" на 201</w:t>
            </w:r>
            <w:r>
              <w:rPr>
                <w:b/>
                <w:bCs/>
                <w:color w:val="000000"/>
                <w:sz w:val="16"/>
                <w:szCs w:val="16"/>
              </w:rPr>
              <w:t>4</w:t>
            </w:r>
            <w:r w:rsidRPr="00D53A6C">
              <w:rPr>
                <w:b/>
                <w:bCs/>
                <w:color w:val="000000"/>
                <w:sz w:val="16"/>
                <w:szCs w:val="16"/>
              </w:rPr>
              <w:t>-2020 годы"</w:t>
            </w:r>
          </w:p>
        </w:tc>
        <w:tc>
          <w:tcPr>
            <w:tcW w:w="1267"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b/>
                <w:bCs/>
                <w:color w:val="000000"/>
                <w:sz w:val="16"/>
                <w:szCs w:val="16"/>
              </w:rPr>
            </w:pPr>
            <w:r w:rsidRPr="00D53A6C">
              <w:rPr>
                <w:b/>
                <w:bCs/>
                <w:color w:val="000000"/>
                <w:sz w:val="16"/>
                <w:szCs w:val="16"/>
              </w:rPr>
              <w:t>всего</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2525,2</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2604,1</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2604,1</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330"/>
        </w:trPr>
        <w:tc>
          <w:tcPr>
            <w:tcW w:w="4932" w:type="dxa"/>
            <w:gridSpan w:val="2"/>
            <w:vMerge/>
            <w:tcBorders>
              <w:right w:val="single" w:sz="4" w:space="0" w:color="000000"/>
            </w:tcBorders>
            <w:shd w:val="clear" w:color="auto" w:fill="auto"/>
            <w:vAlign w:val="center"/>
          </w:tcPr>
          <w:p w:rsidR="0000407B" w:rsidRPr="00D53A6C" w:rsidRDefault="0000407B" w:rsidP="0000407B">
            <w:pPr>
              <w:rPr>
                <w:b/>
                <w:bCs/>
                <w:color w:val="000000"/>
                <w:sz w:val="16"/>
                <w:szCs w:val="16"/>
              </w:rPr>
            </w:pPr>
          </w:p>
        </w:tc>
        <w:tc>
          <w:tcPr>
            <w:tcW w:w="1267" w:type="dxa"/>
            <w:vMerge w:val="restart"/>
            <w:tcBorders>
              <w:left w:val="single" w:sz="4" w:space="0" w:color="auto"/>
              <w:right w:val="single" w:sz="4" w:space="0" w:color="auto"/>
            </w:tcBorders>
            <w:shd w:val="clear" w:color="auto" w:fill="auto"/>
            <w:vAlign w:val="center"/>
          </w:tcPr>
          <w:p w:rsidR="0000407B" w:rsidRPr="00D53A6C" w:rsidRDefault="0000407B" w:rsidP="0000407B">
            <w:pPr>
              <w:rPr>
                <w:color w:val="000000"/>
                <w:sz w:val="16"/>
                <w:szCs w:val="16"/>
              </w:rPr>
            </w:pPr>
          </w:p>
        </w:tc>
        <w:tc>
          <w:tcPr>
            <w:tcW w:w="809"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9</w:t>
            </w:r>
            <w:r w:rsidRPr="00D53A6C">
              <w:rPr>
                <w:color w:val="000000"/>
                <w:sz w:val="16"/>
                <w:szCs w:val="16"/>
              </w:rPr>
              <w:t>92</w:t>
            </w:r>
          </w:p>
        </w:tc>
        <w:tc>
          <w:tcPr>
            <w:tcW w:w="53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0106</w:t>
            </w:r>
          </w:p>
        </w:tc>
        <w:tc>
          <w:tcPr>
            <w:tcW w:w="83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Ч4Э00</w:t>
            </w:r>
            <w:r>
              <w:rPr>
                <w:color w:val="000000"/>
                <w:sz w:val="16"/>
                <w:szCs w:val="16"/>
              </w:rPr>
              <w:t>20</w:t>
            </w:r>
          </w:p>
        </w:tc>
        <w:tc>
          <w:tcPr>
            <w:tcW w:w="608"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100</w:t>
            </w:r>
          </w:p>
        </w:tc>
        <w:tc>
          <w:tcPr>
            <w:tcW w:w="89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2285,0</w:t>
            </w:r>
          </w:p>
        </w:tc>
        <w:tc>
          <w:tcPr>
            <w:tcW w:w="89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2345,7</w:t>
            </w:r>
          </w:p>
        </w:tc>
        <w:tc>
          <w:tcPr>
            <w:tcW w:w="89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2345,7</w:t>
            </w:r>
          </w:p>
        </w:tc>
        <w:tc>
          <w:tcPr>
            <w:tcW w:w="89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420"/>
        </w:trPr>
        <w:tc>
          <w:tcPr>
            <w:tcW w:w="4932" w:type="dxa"/>
            <w:gridSpan w:val="2"/>
            <w:tcBorders>
              <w:right w:val="single" w:sz="4" w:space="0" w:color="000000"/>
            </w:tcBorders>
            <w:shd w:val="clear" w:color="auto" w:fill="auto"/>
            <w:vAlign w:val="center"/>
          </w:tcPr>
          <w:p w:rsidR="0000407B" w:rsidRPr="00D53A6C" w:rsidRDefault="0000407B" w:rsidP="0000407B">
            <w:pPr>
              <w:rPr>
                <w:b/>
                <w:bCs/>
                <w:color w:val="000000"/>
                <w:sz w:val="16"/>
                <w:szCs w:val="16"/>
              </w:rPr>
            </w:pPr>
          </w:p>
        </w:tc>
        <w:tc>
          <w:tcPr>
            <w:tcW w:w="1267" w:type="dxa"/>
            <w:vMerge/>
            <w:tcBorders>
              <w:left w:val="single" w:sz="4" w:space="0" w:color="auto"/>
              <w:right w:val="single" w:sz="4" w:space="0" w:color="auto"/>
            </w:tcBorders>
            <w:shd w:val="clear" w:color="auto" w:fill="auto"/>
            <w:vAlign w:val="center"/>
          </w:tcPr>
          <w:p w:rsidR="0000407B" w:rsidRPr="00D53A6C" w:rsidRDefault="0000407B" w:rsidP="0000407B">
            <w:pPr>
              <w:rPr>
                <w:color w:val="000000"/>
                <w:sz w:val="16"/>
                <w:szCs w:val="16"/>
              </w:rPr>
            </w:pPr>
          </w:p>
        </w:tc>
        <w:tc>
          <w:tcPr>
            <w:tcW w:w="809"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9</w:t>
            </w:r>
            <w:r w:rsidRPr="00D53A6C">
              <w:rPr>
                <w:color w:val="000000"/>
                <w:sz w:val="16"/>
                <w:szCs w:val="16"/>
              </w:rPr>
              <w:t>92</w:t>
            </w:r>
          </w:p>
        </w:tc>
        <w:tc>
          <w:tcPr>
            <w:tcW w:w="53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0106</w:t>
            </w:r>
          </w:p>
        </w:tc>
        <w:tc>
          <w:tcPr>
            <w:tcW w:w="83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Ч4Э00</w:t>
            </w:r>
            <w:r>
              <w:rPr>
                <w:color w:val="000000"/>
                <w:sz w:val="16"/>
                <w:szCs w:val="16"/>
              </w:rPr>
              <w:t>20</w:t>
            </w:r>
          </w:p>
        </w:tc>
        <w:tc>
          <w:tcPr>
            <w:tcW w:w="608"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200</w:t>
            </w:r>
          </w:p>
        </w:tc>
        <w:tc>
          <w:tcPr>
            <w:tcW w:w="89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240,2</w:t>
            </w:r>
          </w:p>
        </w:tc>
        <w:tc>
          <w:tcPr>
            <w:tcW w:w="89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258,4</w:t>
            </w:r>
          </w:p>
        </w:tc>
        <w:tc>
          <w:tcPr>
            <w:tcW w:w="89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258,4</w:t>
            </w:r>
          </w:p>
        </w:tc>
        <w:tc>
          <w:tcPr>
            <w:tcW w:w="89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single" w:sz="4" w:space="0" w:color="auto"/>
              <w:left w:val="nil"/>
              <w:bottom w:val="nil"/>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405"/>
        </w:trPr>
        <w:tc>
          <w:tcPr>
            <w:tcW w:w="4932" w:type="dxa"/>
            <w:gridSpan w:val="2"/>
            <w:tcBorders>
              <w:bottom w:val="single" w:sz="4" w:space="0" w:color="auto"/>
              <w:right w:val="single" w:sz="4" w:space="0" w:color="000000"/>
            </w:tcBorders>
            <w:shd w:val="clear" w:color="auto" w:fill="auto"/>
            <w:vAlign w:val="center"/>
          </w:tcPr>
          <w:p w:rsidR="0000407B" w:rsidRPr="00D53A6C" w:rsidRDefault="0000407B" w:rsidP="0000407B">
            <w:pPr>
              <w:rPr>
                <w:b/>
                <w:bCs/>
                <w:color w:val="000000"/>
                <w:sz w:val="16"/>
                <w:szCs w:val="16"/>
              </w:rPr>
            </w:pPr>
          </w:p>
        </w:tc>
        <w:tc>
          <w:tcPr>
            <w:tcW w:w="1267" w:type="dxa"/>
            <w:vMerge/>
            <w:tcBorders>
              <w:left w:val="single" w:sz="4" w:space="0" w:color="auto"/>
              <w:bottom w:val="single" w:sz="4" w:space="0" w:color="auto"/>
              <w:right w:val="single" w:sz="4" w:space="0" w:color="auto"/>
            </w:tcBorders>
            <w:shd w:val="clear" w:color="auto" w:fill="auto"/>
            <w:vAlign w:val="center"/>
          </w:tcPr>
          <w:p w:rsidR="0000407B" w:rsidRPr="00D53A6C" w:rsidRDefault="0000407B" w:rsidP="0000407B">
            <w:pPr>
              <w:rPr>
                <w:color w:val="000000"/>
                <w:sz w:val="16"/>
                <w:szCs w:val="16"/>
              </w:rPr>
            </w:pPr>
          </w:p>
        </w:tc>
        <w:tc>
          <w:tcPr>
            <w:tcW w:w="2789" w:type="dxa"/>
            <w:gridSpan w:val="4"/>
            <w:tcBorders>
              <w:top w:val="single" w:sz="4" w:space="0" w:color="auto"/>
              <w:left w:val="nil"/>
              <w:bottom w:val="single" w:sz="4" w:space="0" w:color="auto"/>
              <w:right w:val="single" w:sz="4" w:space="0" w:color="000000"/>
            </w:tcBorders>
            <w:shd w:val="clear" w:color="auto" w:fill="auto"/>
          </w:tcPr>
          <w:p w:rsidR="0000407B" w:rsidRDefault="0000407B" w:rsidP="0000407B">
            <w:pPr>
              <w:jc w:val="center"/>
              <w:rPr>
                <w:color w:val="000000"/>
                <w:sz w:val="16"/>
                <w:szCs w:val="16"/>
              </w:rPr>
            </w:pPr>
            <w:r w:rsidRPr="00D53A6C">
              <w:rPr>
                <w:color w:val="000000"/>
                <w:sz w:val="16"/>
                <w:szCs w:val="16"/>
              </w:rPr>
              <w:t xml:space="preserve">Итого </w:t>
            </w:r>
          </w:p>
          <w:p w:rsidR="0000407B" w:rsidRDefault="0000407B" w:rsidP="0000407B">
            <w:pPr>
              <w:jc w:val="center"/>
              <w:rPr>
                <w:color w:val="000000"/>
                <w:sz w:val="16"/>
                <w:szCs w:val="16"/>
              </w:rPr>
            </w:pPr>
          </w:p>
          <w:p w:rsidR="0000407B" w:rsidRPr="00D53A6C" w:rsidRDefault="0000407B" w:rsidP="0000407B">
            <w:pPr>
              <w:jc w:val="center"/>
              <w:rPr>
                <w:color w:val="000000"/>
                <w:sz w:val="16"/>
                <w:szCs w:val="16"/>
              </w:rPr>
            </w:pP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2525,2</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2604,1</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2604,1</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bl>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jc w:val="center"/>
        <w:rPr>
          <w:sz w:val="26"/>
          <w:szCs w:val="26"/>
        </w:rPr>
        <w:sectPr w:rsidR="0000407B" w:rsidSect="0000407B">
          <w:pgSz w:w="16838" w:h="11906" w:orient="landscape"/>
          <w:pgMar w:top="1418" w:right="678" w:bottom="1134" w:left="1134" w:header="992" w:footer="709" w:gutter="0"/>
          <w:cols w:space="708"/>
          <w:docGrid w:linePitch="360"/>
        </w:sectPr>
      </w:pPr>
    </w:p>
    <w:p w:rsidR="0000407B" w:rsidRDefault="0000407B" w:rsidP="0000407B">
      <w:pPr>
        <w:jc w:val="center"/>
        <w:rPr>
          <w:sz w:val="26"/>
          <w:szCs w:val="26"/>
        </w:rPr>
      </w:pPr>
    </w:p>
    <w:p w:rsidR="0000407B" w:rsidRPr="00EE08C1" w:rsidRDefault="0000407B" w:rsidP="0000407B">
      <w:pPr>
        <w:ind w:left="5103"/>
        <w:jc w:val="both"/>
      </w:pPr>
      <w:r w:rsidRPr="00EE08C1">
        <w:t>Приложение №6</w:t>
      </w:r>
    </w:p>
    <w:p w:rsidR="0000407B" w:rsidRPr="00EE08C1" w:rsidRDefault="0000407B" w:rsidP="0000407B">
      <w:pPr>
        <w:ind w:left="5103"/>
        <w:jc w:val="both"/>
      </w:pPr>
      <w:r w:rsidRPr="00EE08C1">
        <w:t xml:space="preserve">к муниципальной программе Шумерлинского района «Управление общественными финансами и муниципальным долгом Шумерлинского района» на 2014-2020 годы </w:t>
      </w:r>
    </w:p>
    <w:p w:rsidR="0000407B" w:rsidRPr="00EE08C1" w:rsidRDefault="0000407B" w:rsidP="0000407B">
      <w:pPr>
        <w:jc w:val="center"/>
      </w:pPr>
    </w:p>
    <w:p w:rsidR="0000407B" w:rsidRPr="00EE08C1" w:rsidRDefault="0000407B" w:rsidP="0000407B">
      <w:pPr>
        <w:jc w:val="center"/>
      </w:pPr>
      <w:r w:rsidRPr="00EE08C1">
        <w:t>ПОДПРОГРАММА</w:t>
      </w:r>
    </w:p>
    <w:p w:rsidR="0000407B" w:rsidRPr="00EE08C1" w:rsidRDefault="0000407B" w:rsidP="0000407B">
      <w:pPr>
        <w:jc w:val="center"/>
      </w:pPr>
      <w:r w:rsidRPr="00EE08C1">
        <w:t>«Совершенствование бюджетной политики и эффективное использование бюджетного потенциала Шумерлинского района» муниципальной программы Шумерлинского района «Управление  общественными финансами и муниципальным долгом  Шумерлинского района» на 2014 -2020 годы</w:t>
      </w:r>
    </w:p>
    <w:p w:rsidR="0000407B" w:rsidRPr="00EE08C1" w:rsidRDefault="0000407B" w:rsidP="0000407B">
      <w:pPr>
        <w:jc w:val="center"/>
      </w:pPr>
    </w:p>
    <w:p w:rsidR="0000407B" w:rsidRPr="00EE08C1" w:rsidRDefault="0000407B" w:rsidP="0000407B">
      <w:pPr>
        <w:jc w:val="center"/>
      </w:pPr>
      <w:r w:rsidRPr="00EE08C1">
        <w:t>ПАСПОРТ ПОДПРОГРАММЫ</w:t>
      </w:r>
    </w:p>
    <w:p w:rsidR="0000407B" w:rsidRPr="00EE08C1" w:rsidRDefault="0000407B" w:rsidP="0000407B">
      <w:pPr>
        <w:jc w:val="center"/>
      </w:pPr>
    </w:p>
    <w:p w:rsidR="0000407B" w:rsidRPr="00EE08C1" w:rsidRDefault="0000407B" w:rsidP="0000407B">
      <w:pPr>
        <w:pStyle w:val="ConsPlusCell"/>
        <w:rPr>
          <w:rFonts w:ascii="Times New Roman" w:hAnsi="Times New Roman" w:cs="Times New Roman"/>
          <w:sz w:val="24"/>
          <w:szCs w:val="24"/>
        </w:rPr>
      </w:pPr>
    </w:p>
    <w:tbl>
      <w:tblPr>
        <w:tblW w:w="5000" w:type="pct"/>
        <w:tblLook w:val="0000"/>
      </w:tblPr>
      <w:tblGrid>
        <w:gridCol w:w="3637"/>
        <w:gridCol w:w="390"/>
        <w:gridCol w:w="5543"/>
      </w:tblGrid>
      <w:tr w:rsidR="0000407B" w:rsidRPr="00EE08C1" w:rsidTr="0000407B">
        <w:tc>
          <w:tcPr>
            <w:tcW w:w="1900" w:type="pct"/>
          </w:tcPr>
          <w:p w:rsidR="0000407B" w:rsidRPr="00EE08C1" w:rsidRDefault="0000407B" w:rsidP="0000407B">
            <w:pPr>
              <w:tabs>
                <w:tab w:val="left" w:pos="3578"/>
              </w:tabs>
              <w:jc w:val="both"/>
            </w:pPr>
            <w:r w:rsidRPr="00EE08C1">
              <w:t>Ответственный исполнитель муниципальной подпрограммы</w:t>
            </w:r>
          </w:p>
        </w:tc>
        <w:tc>
          <w:tcPr>
            <w:tcW w:w="204" w:type="pct"/>
          </w:tcPr>
          <w:p w:rsidR="0000407B" w:rsidRPr="00EE08C1" w:rsidRDefault="0000407B" w:rsidP="0000407B">
            <w:pPr>
              <w:jc w:val="center"/>
            </w:pPr>
            <w:r w:rsidRPr="00EE08C1">
              <w:t>–</w:t>
            </w:r>
          </w:p>
        </w:tc>
        <w:tc>
          <w:tcPr>
            <w:tcW w:w="2896" w:type="pct"/>
          </w:tcPr>
          <w:p w:rsidR="0000407B" w:rsidRPr="00EE08C1" w:rsidRDefault="0000407B" w:rsidP="0000407B">
            <w:pPr>
              <w:jc w:val="both"/>
            </w:pPr>
            <w:r w:rsidRPr="00EE08C1">
              <w:t>Финансовый отдел администрации Шумерлинского района Чувашской Респу</w:t>
            </w:r>
            <w:r w:rsidRPr="00EE08C1">
              <w:t>б</w:t>
            </w:r>
            <w:r w:rsidRPr="00EE08C1">
              <w:t xml:space="preserve">лики </w:t>
            </w:r>
          </w:p>
        </w:tc>
      </w:tr>
      <w:tr w:rsidR="0000407B" w:rsidRPr="00EE08C1" w:rsidTr="0000407B">
        <w:tc>
          <w:tcPr>
            <w:tcW w:w="1900" w:type="pct"/>
          </w:tcPr>
          <w:p w:rsidR="0000407B" w:rsidRPr="00EE08C1" w:rsidRDefault="0000407B" w:rsidP="0000407B">
            <w:pPr>
              <w:tabs>
                <w:tab w:val="left" w:pos="3578"/>
              </w:tabs>
              <w:jc w:val="both"/>
            </w:pPr>
          </w:p>
        </w:tc>
        <w:tc>
          <w:tcPr>
            <w:tcW w:w="204" w:type="pct"/>
          </w:tcPr>
          <w:p w:rsidR="0000407B" w:rsidRPr="00EE08C1" w:rsidRDefault="0000407B" w:rsidP="0000407B">
            <w:pPr>
              <w:jc w:val="center"/>
            </w:pPr>
          </w:p>
        </w:tc>
        <w:tc>
          <w:tcPr>
            <w:tcW w:w="2896" w:type="pct"/>
          </w:tcPr>
          <w:p w:rsidR="0000407B" w:rsidRPr="00EE08C1" w:rsidRDefault="0000407B" w:rsidP="0000407B">
            <w:pPr>
              <w:jc w:val="both"/>
            </w:pPr>
          </w:p>
        </w:tc>
      </w:tr>
      <w:tr w:rsidR="0000407B" w:rsidRPr="00EE08C1" w:rsidTr="0000407B">
        <w:tc>
          <w:tcPr>
            <w:tcW w:w="1900" w:type="pct"/>
          </w:tcPr>
          <w:p w:rsidR="0000407B" w:rsidRPr="00EE08C1" w:rsidRDefault="0000407B" w:rsidP="0000407B">
            <w:pPr>
              <w:tabs>
                <w:tab w:val="left" w:pos="3578"/>
              </w:tabs>
              <w:jc w:val="both"/>
            </w:pPr>
            <w:r w:rsidRPr="00EE08C1">
              <w:t>Соисполнитель муниципальной  подпрограммы</w:t>
            </w:r>
          </w:p>
        </w:tc>
        <w:tc>
          <w:tcPr>
            <w:tcW w:w="204" w:type="pct"/>
          </w:tcPr>
          <w:p w:rsidR="0000407B" w:rsidRPr="00EE08C1" w:rsidRDefault="0000407B" w:rsidP="0000407B">
            <w:pPr>
              <w:jc w:val="center"/>
            </w:pPr>
            <w:r w:rsidRPr="00EE08C1">
              <w:t>–</w:t>
            </w:r>
          </w:p>
        </w:tc>
        <w:tc>
          <w:tcPr>
            <w:tcW w:w="2896" w:type="pct"/>
          </w:tcPr>
          <w:p w:rsidR="0000407B" w:rsidRPr="00EE08C1" w:rsidRDefault="0000407B" w:rsidP="0000407B">
            <w:pPr>
              <w:jc w:val="both"/>
            </w:pPr>
            <w:r w:rsidRPr="00EE08C1">
              <w:t xml:space="preserve">Отдел строительства, ЖКХ и имущественных отношений администрации Шумерлинского района Чувашской Республики  </w:t>
            </w:r>
          </w:p>
        </w:tc>
      </w:tr>
      <w:tr w:rsidR="0000407B" w:rsidRPr="00EE08C1" w:rsidTr="0000407B">
        <w:tc>
          <w:tcPr>
            <w:tcW w:w="1900" w:type="pct"/>
          </w:tcPr>
          <w:p w:rsidR="0000407B" w:rsidRPr="00EE08C1" w:rsidRDefault="0000407B" w:rsidP="0000407B">
            <w:pPr>
              <w:tabs>
                <w:tab w:val="left" w:pos="3578"/>
              </w:tabs>
              <w:jc w:val="both"/>
            </w:pPr>
          </w:p>
        </w:tc>
        <w:tc>
          <w:tcPr>
            <w:tcW w:w="204" w:type="pct"/>
          </w:tcPr>
          <w:p w:rsidR="0000407B" w:rsidRPr="00EE08C1" w:rsidRDefault="0000407B" w:rsidP="0000407B">
            <w:pPr>
              <w:jc w:val="center"/>
            </w:pPr>
          </w:p>
        </w:tc>
        <w:tc>
          <w:tcPr>
            <w:tcW w:w="2896" w:type="pct"/>
          </w:tcPr>
          <w:p w:rsidR="0000407B" w:rsidRPr="00EE08C1" w:rsidRDefault="0000407B" w:rsidP="0000407B">
            <w:pPr>
              <w:jc w:val="both"/>
            </w:pPr>
          </w:p>
        </w:tc>
      </w:tr>
      <w:tr w:rsidR="0000407B" w:rsidRPr="00EE08C1" w:rsidTr="0000407B">
        <w:trPr>
          <w:trHeight w:val="999"/>
        </w:trPr>
        <w:tc>
          <w:tcPr>
            <w:tcW w:w="1900" w:type="pct"/>
          </w:tcPr>
          <w:p w:rsidR="0000407B" w:rsidRPr="00EE08C1" w:rsidRDefault="0000407B" w:rsidP="0000407B">
            <w:pPr>
              <w:tabs>
                <w:tab w:val="left" w:pos="3578"/>
              </w:tabs>
              <w:jc w:val="both"/>
            </w:pPr>
            <w:r w:rsidRPr="00EE08C1">
              <w:t xml:space="preserve">Участники муниципальной подпрограммы </w:t>
            </w:r>
          </w:p>
        </w:tc>
        <w:tc>
          <w:tcPr>
            <w:tcW w:w="204" w:type="pct"/>
          </w:tcPr>
          <w:p w:rsidR="0000407B" w:rsidRPr="00EE08C1" w:rsidRDefault="0000407B" w:rsidP="0000407B">
            <w:pPr>
              <w:jc w:val="center"/>
            </w:pPr>
            <w:r w:rsidRPr="00EE08C1">
              <w:t>–</w:t>
            </w:r>
          </w:p>
        </w:tc>
        <w:tc>
          <w:tcPr>
            <w:tcW w:w="2896" w:type="pct"/>
          </w:tcPr>
          <w:p w:rsidR="0000407B" w:rsidRPr="00EE08C1" w:rsidRDefault="0000407B" w:rsidP="0000407B">
            <w:pPr>
              <w:jc w:val="both"/>
            </w:pPr>
            <w:r w:rsidRPr="00EE08C1">
              <w:t>Администрация Шумерлинского района Чувашской Республ</w:t>
            </w:r>
            <w:r w:rsidRPr="00EE08C1">
              <w:t>и</w:t>
            </w:r>
            <w:r w:rsidRPr="00EE08C1">
              <w:t xml:space="preserve">ки; </w:t>
            </w:r>
          </w:p>
          <w:p w:rsidR="0000407B" w:rsidRPr="00EE08C1" w:rsidRDefault="0000407B" w:rsidP="0000407B">
            <w:pPr>
              <w:jc w:val="both"/>
            </w:pPr>
            <w:r w:rsidRPr="00EE08C1">
              <w:t>Отдел экономики и взаимодействия с предприятиями агропромышленного комплекса администрации Шумерлинского района Чувашской Респу</w:t>
            </w:r>
            <w:r w:rsidRPr="00EE08C1">
              <w:t>б</w:t>
            </w:r>
            <w:r w:rsidRPr="00EE08C1">
              <w:t xml:space="preserve">лики; </w:t>
            </w:r>
          </w:p>
          <w:p w:rsidR="0000407B" w:rsidRPr="00EE08C1" w:rsidRDefault="0000407B" w:rsidP="0000407B">
            <w:pPr>
              <w:jc w:val="both"/>
            </w:pPr>
            <w:r w:rsidRPr="00EE08C1">
              <w:t>Отдел информационного обеспечения администрации Шумерлинского района</w:t>
            </w:r>
          </w:p>
          <w:p w:rsidR="0000407B" w:rsidRPr="00EE08C1" w:rsidRDefault="0000407B" w:rsidP="0000407B">
            <w:pPr>
              <w:jc w:val="both"/>
            </w:pPr>
            <w:r w:rsidRPr="00EE08C1">
              <w:t>Отдел образования, спорта  и молодежной политики администрации Шумерлинского района Чувашской Республики;</w:t>
            </w:r>
          </w:p>
          <w:p w:rsidR="0000407B" w:rsidRPr="00EE08C1" w:rsidRDefault="0000407B" w:rsidP="0000407B">
            <w:pPr>
              <w:jc w:val="both"/>
            </w:pPr>
            <w:r w:rsidRPr="00EE08C1">
              <w:t>Сектор культуры и архивного дела администрации Шумерлинского района Чувашской Республики;</w:t>
            </w:r>
          </w:p>
          <w:p w:rsidR="0000407B" w:rsidRPr="00EE08C1" w:rsidRDefault="0000407B" w:rsidP="0000407B">
            <w:pPr>
              <w:jc w:val="both"/>
            </w:pPr>
            <w:r w:rsidRPr="00EE08C1">
              <w:t>Сектор по делам ГО и ЧС администрации Шумерлинского района Чувашской Республики; администрации сельских поселений.</w:t>
            </w:r>
          </w:p>
          <w:p w:rsidR="0000407B" w:rsidRPr="00EE08C1" w:rsidRDefault="0000407B" w:rsidP="0000407B">
            <w:pPr>
              <w:jc w:val="both"/>
            </w:pPr>
          </w:p>
        </w:tc>
      </w:tr>
      <w:tr w:rsidR="0000407B" w:rsidRPr="00EE08C1" w:rsidTr="0000407B">
        <w:trPr>
          <w:trHeight w:val="95"/>
        </w:trPr>
        <w:tc>
          <w:tcPr>
            <w:tcW w:w="1900" w:type="pct"/>
          </w:tcPr>
          <w:p w:rsidR="0000407B" w:rsidRPr="00EE08C1" w:rsidRDefault="0000407B" w:rsidP="0000407B">
            <w:pPr>
              <w:tabs>
                <w:tab w:val="left" w:pos="3578"/>
              </w:tabs>
              <w:jc w:val="both"/>
            </w:pPr>
          </w:p>
        </w:tc>
        <w:tc>
          <w:tcPr>
            <w:tcW w:w="204" w:type="pct"/>
          </w:tcPr>
          <w:p w:rsidR="0000407B" w:rsidRPr="00EE08C1" w:rsidRDefault="0000407B" w:rsidP="0000407B">
            <w:pPr>
              <w:jc w:val="center"/>
            </w:pPr>
          </w:p>
        </w:tc>
        <w:tc>
          <w:tcPr>
            <w:tcW w:w="2896" w:type="pct"/>
          </w:tcPr>
          <w:p w:rsidR="0000407B" w:rsidRPr="00EE08C1" w:rsidRDefault="0000407B" w:rsidP="0000407B">
            <w:pPr>
              <w:jc w:val="both"/>
            </w:pPr>
          </w:p>
        </w:tc>
      </w:tr>
      <w:tr w:rsidR="0000407B" w:rsidRPr="00EE08C1" w:rsidTr="0000407B">
        <w:tc>
          <w:tcPr>
            <w:tcW w:w="1900" w:type="pct"/>
          </w:tcPr>
          <w:p w:rsidR="0000407B" w:rsidRPr="00EE08C1" w:rsidRDefault="0000407B" w:rsidP="0000407B">
            <w:pPr>
              <w:tabs>
                <w:tab w:val="left" w:pos="3578"/>
              </w:tabs>
              <w:spacing w:line="235" w:lineRule="auto"/>
              <w:jc w:val="both"/>
            </w:pPr>
          </w:p>
        </w:tc>
        <w:tc>
          <w:tcPr>
            <w:tcW w:w="204" w:type="pct"/>
          </w:tcPr>
          <w:p w:rsidR="0000407B" w:rsidRPr="00EE08C1" w:rsidRDefault="0000407B" w:rsidP="0000407B">
            <w:pPr>
              <w:spacing w:line="235" w:lineRule="auto"/>
              <w:jc w:val="center"/>
            </w:pPr>
          </w:p>
        </w:tc>
        <w:tc>
          <w:tcPr>
            <w:tcW w:w="2896" w:type="pct"/>
          </w:tcPr>
          <w:p w:rsidR="0000407B" w:rsidRPr="00EE08C1" w:rsidRDefault="0000407B" w:rsidP="0000407B">
            <w:pPr>
              <w:spacing w:line="235" w:lineRule="auto"/>
              <w:jc w:val="both"/>
            </w:pPr>
          </w:p>
        </w:tc>
      </w:tr>
      <w:tr w:rsidR="0000407B" w:rsidRPr="00EE08C1" w:rsidTr="0000407B">
        <w:tc>
          <w:tcPr>
            <w:tcW w:w="1900" w:type="pct"/>
          </w:tcPr>
          <w:p w:rsidR="0000407B" w:rsidRPr="00EE08C1" w:rsidRDefault="0000407B" w:rsidP="0000407B">
            <w:pPr>
              <w:tabs>
                <w:tab w:val="left" w:pos="3578"/>
              </w:tabs>
              <w:jc w:val="both"/>
            </w:pPr>
            <w:r w:rsidRPr="00EE08C1">
              <w:t>Цели муниципальной подпр</w:t>
            </w:r>
            <w:r w:rsidRPr="00EE08C1">
              <w:t>о</w:t>
            </w:r>
            <w:r w:rsidRPr="00EE08C1">
              <w:t>граммы</w:t>
            </w:r>
          </w:p>
        </w:tc>
        <w:tc>
          <w:tcPr>
            <w:tcW w:w="204" w:type="pct"/>
          </w:tcPr>
          <w:p w:rsidR="0000407B" w:rsidRPr="00EE08C1" w:rsidRDefault="0000407B" w:rsidP="0000407B">
            <w:pPr>
              <w:jc w:val="center"/>
            </w:pPr>
            <w:r w:rsidRPr="00EE08C1">
              <w:t>–</w:t>
            </w:r>
          </w:p>
        </w:tc>
        <w:tc>
          <w:tcPr>
            <w:tcW w:w="2896" w:type="pct"/>
          </w:tcPr>
          <w:p w:rsidR="0000407B" w:rsidRPr="00EE08C1" w:rsidRDefault="0000407B" w:rsidP="0000407B">
            <w:pPr>
              <w:jc w:val="both"/>
            </w:pPr>
            <w:r w:rsidRPr="00EE08C1">
              <w:t>повышение бюджетного потенциала, устойчивости и сбалансированности системы общественных финансов в Шумерлинском районе Чувашской Респу</w:t>
            </w:r>
            <w:r w:rsidRPr="00EE08C1">
              <w:t>б</w:t>
            </w:r>
            <w:r w:rsidRPr="00EE08C1">
              <w:t>лике.</w:t>
            </w:r>
          </w:p>
          <w:p w:rsidR="0000407B" w:rsidRPr="00EE08C1" w:rsidRDefault="0000407B" w:rsidP="0000407B">
            <w:pPr>
              <w:jc w:val="both"/>
            </w:pPr>
          </w:p>
        </w:tc>
      </w:tr>
      <w:tr w:rsidR="0000407B" w:rsidRPr="00EE08C1" w:rsidTr="0000407B">
        <w:tc>
          <w:tcPr>
            <w:tcW w:w="1900" w:type="pct"/>
          </w:tcPr>
          <w:p w:rsidR="0000407B" w:rsidRPr="00EE08C1" w:rsidRDefault="0000407B" w:rsidP="0000407B">
            <w:pPr>
              <w:tabs>
                <w:tab w:val="left" w:pos="3578"/>
              </w:tabs>
              <w:jc w:val="both"/>
            </w:pPr>
          </w:p>
        </w:tc>
        <w:tc>
          <w:tcPr>
            <w:tcW w:w="204" w:type="pct"/>
          </w:tcPr>
          <w:p w:rsidR="0000407B" w:rsidRPr="00EE08C1" w:rsidRDefault="0000407B" w:rsidP="0000407B">
            <w:pPr>
              <w:jc w:val="center"/>
            </w:pPr>
          </w:p>
        </w:tc>
        <w:tc>
          <w:tcPr>
            <w:tcW w:w="2896" w:type="pct"/>
          </w:tcPr>
          <w:p w:rsidR="0000407B" w:rsidRPr="00EE08C1" w:rsidRDefault="0000407B" w:rsidP="0000407B">
            <w:pPr>
              <w:jc w:val="both"/>
            </w:pPr>
          </w:p>
        </w:tc>
      </w:tr>
      <w:tr w:rsidR="0000407B" w:rsidRPr="00EE08C1" w:rsidTr="0000407B">
        <w:tc>
          <w:tcPr>
            <w:tcW w:w="1900" w:type="pct"/>
          </w:tcPr>
          <w:p w:rsidR="0000407B" w:rsidRPr="00EE08C1" w:rsidRDefault="0000407B" w:rsidP="0000407B">
            <w:pPr>
              <w:tabs>
                <w:tab w:val="left" w:pos="3578"/>
              </w:tabs>
              <w:jc w:val="both"/>
            </w:pPr>
            <w:r w:rsidRPr="00EE08C1">
              <w:t>Задачи муниципальной подпрограммы</w:t>
            </w:r>
          </w:p>
        </w:tc>
        <w:tc>
          <w:tcPr>
            <w:tcW w:w="204" w:type="pct"/>
          </w:tcPr>
          <w:p w:rsidR="0000407B" w:rsidRPr="00EE08C1" w:rsidRDefault="0000407B" w:rsidP="0000407B">
            <w:pPr>
              <w:jc w:val="center"/>
            </w:pPr>
            <w:r w:rsidRPr="00EE08C1">
              <w:t>–</w:t>
            </w:r>
          </w:p>
        </w:tc>
        <w:tc>
          <w:tcPr>
            <w:tcW w:w="2896" w:type="pct"/>
          </w:tcPr>
          <w:p w:rsidR="0000407B" w:rsidRPr="00EE08C1" w:rsidRDefault="0000407B" w:rsidP="0000407B">
            <w:pPr>
              <w:jc w:val="both"/>
            </w:pPr>
            <w:r w:rsidRPr="00EE08C1">
              <w:t>совершенствование бюджетного процесса, внедрение современных информационно-ком</w:t>
            </w:r>
            <w:r w:rsidRPr="00EE08C1">
              <w:softHyphen/>
              <w:t>муникационных технологий в управление общественными финансами, повышение качества и социальной направленности бю</w:t>
            </w:r>
            <w:r w:rsidRPr="00EE08C1">
              <w:t>д</w:t>
            </w:r>
            <w:r w:rsidRPr="00EE08C1">
              <w:t xml:space="preserve">жетного планирования, развитие программно-целевых принципов формирования бюджета; </w:t>
            </w:r>
          </w:p>
          <w:p w:rsidR="0000407B" w:rsidRPr="00EE08C1" w:rsidRDefault="0000407B" w:rsidP="0000407B">
            <w:pPr>
              <w:jc w:val="both"/>
            </w:pPr>
            <w:r w:rsidRPr="00EE08C1">
              <w:t>повышение эффективности использования средств местного бюджета Шумерлинского района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Шумерлинского района Ч</w:t>
            </w:r>
            <w:r w:rsidRPr="00EE08C1">
              <w:t>у</w:t>
            </w:r>
            <w:r w:rsidRPr="00EE08C1">
              <w:t xml:space="preserve">вашской Республики. </w:t>
            </w:r>
          </w:p>
          <w:p w:rsidR="0000407B" w:rsidRPr="00EE08C1" w:rsidRDefault="0000407B" w:rsidP="0000407B">
            <w:pPr>
              <w:jc w:val="both"/>
            </w:pPr>
            <w:r w:rsidRPr="00EE08C1">
              <w:t xml:space="preserve"> </w:t>
            </w:r>
          </w:p>
        </w:tc>
      </w:tr>
      <w:tr w:rsidR="0000407B" w:rsidRPr="00EE08C1" w:rsidTr="0000407B">
        <w:tc>
          <w:tcPr>
            <w:tcW w:w="1900" w:type="pct"/>
          </w:tcPr>
          <w:p w:rsidR="0000407B" w:rsidRPr="00EE08C1" w:rsidRDefault="0000407B" w:rsidP="0000407B">
            <w:pPr>
              <w:tabs>
                <w:tab w:val="left" w:pos="3578"/>
              </w:tabs>
              <w:jc w:val="both"/>
            </w:pPr>
          </w:p>
        </w:tc>
        <w:tc>
          <w:tcPr>
            <w:tcW w:w="204" w:type="pct"/>
          </w:tcPr>
          <w:p w:rsidR="0000407B" w:rsidRPr="00EE08C1" w:rsidRDefault="0000407B" w:rsidP="0000407B">
            <w:pPr>
              <w:jc w:val="center"/>
            </w:pPr>
          </w:p>
        </w:tc>
        <w:tc>
          <w:tcPr>
            <w:tcW w:w="2896" w:type="pct"/>
          </w:tcPr>
          <w:p w:rsidR="0000407B" w:rsidRPr="00EE08C1" w:rsidRDefault="0000407B" w:rsidP="0000407B">
            <w:pPr>
              <w:jc w:val="both"/>
            </w:pPr>
          </w:p>
        </w:tc>
      </w:tr>
      <w:tr w:rsidR="0000407B" w:rsidRPr="00EE08C1" w:rsidTr="0000407B">
        <w:tc>
          <w:tcPr>
            <w:tcW w:w="1900" w:type="pct"/>
          </w:tcPr>
          <w:p w:rsidR="0000407B" w:rsidRPr="00EE08C1" w:rsidRDefault="0000407B" w:rsidP="0000407B">
            <w:pPr>
              <w:tabs>
                <w:tab w:val="left" w:pos="3578"/>
              </w:tabs>
              <w:jc w:val="both"/>
            </w:pPr>
            <w:r w:rsidRPr="00EE08C1">
              <w:t>Целевые индикаторы и показатели муниципальной подпр</w:t>
            </w:r>
            <w:r w:rsidRPr="00EE08C1">
              <w:t>о</w:t>
            </w:r>
            <w:r w:rsidRPr="00EE08C1">
              <w:t>граммы</w:t>
            </w:r>
          </w:p>
        </w:tc>
        <w:tc>
          <w:tcPr>
            <w:tcW w:w="204" w:type="pct"/>
          </w:tcPr>
          <w:p w:rsidR="0000407B" w:rsidRPr="00EE08C1" w:rsidRDefault="0000407B" w:rsidP="0000407B">
            <w:pPr>
              <w:jc w:val="center"/>
            </w:pPr>
            <w:r w:rsidRPr="00EE08C1">
              <w:t>–</w:t>
            </w:r>
          </w:p>
        </w:tc>
        <w:tc>
          <w:tcPr>
            <w:tcW w:w="2896" w:type="pct"/>
          </w:tcPr>
          <w:p w:rsidR="0000407B" w:rsidRPr="00EE08C1" w:rsidRDefault="0000407B" w:rsidP="0000407B">
            <w:pPr>
              <w:jc w:val="both"/>
            </w:pPr>
            <w:r w:rsidRPr="00EE08C1">
              <w:t>достижение к 2021 году следующих показ</w:t>
            </w:r>
            <w:r w:rsidRPr="00EE08C1">
              <w:t>а</w:t>
            </w:r>
            <w:r w:rsidRPr="00EE08C1">
              <w:t>телей:</w:t>
            </w:r>
          </w:p>
          <w:p w:rsidR="0000407B" w:rsidRPr="00EE08C1" w:rsidRDefault="0000407B" w:rsidP="0000407B">
            <w:pPr>
              <w:jc w:val="both"/>
            </w:pPr>
            <w:r w:rsidRPr="00EE08C1">
              <w:t>удельный вес программных расходов  бюджета Шумерлинского района Чувашской Республики в общем объеме расходов консолидированного бюджета Шумерлинского района Чувашской Республики (за искл</w:t>
            </w:r>
            <w:r w:rsidRPr="00EE08C1">
              <w:t>ю</w:t>
            </w:r>
            <w:r w:rsidRPr="00EE08C1">
              <w:t xml:space="preserve">чением расходов, осуществляемых за счет субвенций из федерального бюджета) – 98,0 процента; </w:t>
            </w:r>
          </w:p>
          <w:p w:rsidR="0000407B" w:rsidRPr="00EE08C1" w:rsidRDefault="0000407B" w:rsidP="0000407B">
            <w:pPr>
              <w:jc w:val="both"/>
            </w:pPr>
          </w:p>
        </w:tc>
      </w:tr>
      <w:tr w:rsidR="0000407B" w:rsidRPr="00EE08C1" w:rsidTr="0000407B">
        <w:tc>
          <w:tcPr>
            <w:tcW w:w="1900" w:type="pct"/>
          </w:tcPr>
          <w:p w:rsidR="0000407B" w:rsidRPr="00EE08C1" w:rsidRDefault="0000407B" w:rsidP="0000407B">
            <w:pPr>
              <w:tabs>
                <w:tab w:val="left" w:pos="3578"/>
              </w:tabs>
              <w:jc w:val="both"/>
            </w:pPr>
          </w:p>
          <w:p w:rsidR="0000407B" w:rsidRPr="00EE08C1" w:rsidRDefault="0000407B" w:rsidP="0000407B">
            <w:pPr>
              <w:tabs>
                <w:tab w:val="left" w:pos="3578"/>
              </w:tabs>
              <w:jc w:val="both"/>
            </w:pPr>
          </w:p>
        </w:tc>
        <w:tc>
          <w:tcPr>
            <w:tcW w:w="204" w:type="pct"/>
          </w:tcPr>
          <w:p w:rsidR="0000407B" w:rsidRPr="00EE08C1" w:rsidRDefault="0000407B" w:rsidP="0000407B">
            <w:pPr>
              <w:jc w:val="center"/>
            </w:pPr>
          </w:p>
        </w:tc>
        <w:tc>
          <w:tcPr>
            <w:tcW w:w="2896" w:type="pct"/>
          </w:tcPr>
          <w:p w:rsidR="0000407B" w:rsidRPr="00EE08C1" w:rsidRDefault="0000407B" w:rsidP="0000407B">
            <w:pPr>
              <w:jc w:val="both"/>
            </w:pPr>
          </w:p>
        </w:tc>
      </w:tr>
      <w:tr w:rsidR="0000407B" w:rsidRPr="00EE08C1" w:rsidTr="0000407B">
        <w:tc>
          <w:tcPr>
            <w:tcW w:w="1900" w:type="pct"/>
          </w:tcPr>
          <w:p w:rsidR="0000407B" w:rsidRPr="00EE08C1" w:rsidRDefault="0000407B" w:rsidP="0000407B">
            <w:pPr>
              <w:tabs>
                <w:tab w:val="left" w:pos="3578"/>
              </w:tabs>
              <w:jc w:val="both"/>
            </w:pPr>
            <w:r w:rsidRPr="00EE08C1">
              <w:t>Срок реализации муниципальной  подпрограммы</w:t>
            </w:r>
          </w:p>
        </w:tc>
        <w:tc>
          <w:tcPr>
            <w:tcW w:w="204" w:type="pct"/>
          </w:tcPr>
          <w:p w:rsidR="0000407B" w:rsidRPr="00EE08C1" w:rsidRDefault="0000407B" w:rsidP="0000407B">
            <w:pPr>
              <w:jc w:val="center"/>
            </w:pPr>
            <w:r w:rsidRPr="00EE08C1">
              <w:t>–</w:t>
            </w:r>
          </w:p>
        </w:tc>
        <w:tc>
          <w:tcPr>
            <w:tcW w:w="2896" w:type="pct"/>
          </w:tcPr>
          <w:p w:rsidR="0000407B" w:rsidRPr="00EE08C1" w:rsidRDefault="0000407B" w:rsidP="0000407B">
            <w:pPr>
              <w:jc w:val="both"/>
            </w:pPr>
            <w:r w:rsidRPr="00EE08C1">
              <w:t xml:space="preserve">2014–2020 годы </w:t>
            </w:r>
          </w:p>
        </w:tc>
      </w:tr>
      <w:tr w:rsidR="0000407B" w:rsidRPr="00EE08C1" w:rsidTr="0000407B">
        <w:tc>
          <w:tcPr>
            <w:tcW w:w="1900" w:type="pct"/>
          </w:tcPr>
          <w:p w:rsidR="0000407B" w:rsidRPr="00EE08C1" w:rsidRDefault="0000407B" w:rsidP="0000407B">
            <w:pPr>
              <w:tabs>
                <w:tab w:val="left" w:pos="3578"/>
              </w:tabs>
              <w:jc w:val="both"/>
            </w:pPr>
          </w:p>
          <w:p w:rsidR="0000407B" w:rsidRPr="00EE08C1" w:rsidRDefault="0000407B" w:rsidP="0000407B">
            <w:pPr>
              <w:tabs>
                <w:tab w:val="left" w:pos="3578"/>
              </w:tabs>
              <w:jc w:val="both"/>
            </w:pPr>
            <w:r w:rsidRPr="00EE08C1">
              <w:t>Объемы финансирования  муниципальной подпрограммы с разбивкой по годам ее ре</w:t>
            </w:r>
            <w:r w:rsidRPr="00EE08C1">
              <w:t>а</w:t>
            </w:r>
            <w:r w:rsidRPr="00EE08C1">
              <w:t xml:space="preserve">лизации </w:t>
            </w:r>
          </w:p>
        </w:tc>
        <w:tc>
          <w:tcPr>
            <w:tcW w:w="204" w:type="pct"/>
          </w:tcPr>
          <w:p w:rsidR="0000407B" w:rsidRPr="00EE08C1" w:rsidRDefault="0000407B" w:rsidP="0000407B">
            <w:pPr>
              <w:jc w:val="center"/>
            </w:pPr>
          </w:p>
          <w:p w:rsidR="0000407B" w:rsidRPr="00EE08C1" w:rsidRDefault="0000407B" w:rsidP="0000407B">
            <w:pPr>
              <w:jc w:val="center"/>
            </w:pPr>
            <w:r w:rsidRPr="00EE08C1">
              <w:t>–</w:t>
            </w:r>
          </w:p>
        </w:tc>
        <w:tc>
          <w:tcPr>
            <w:tcW w:w="2896" w:type="pct"/>
          </w:tcPr>
          <w:p w:rsidR="0000407B" w:rsidRPr="00EE08C1" w:rsidRDefault="0000407B" w:rsidP="0000407B">
            <w:pPr>
              <w:jc w:val="both"/>
            </w:pPr>
          </w:p>
          <w:p w:rsidR="0000407B" w:rsidRPr="00EE08C1" w:rsidRDefault="0000407B" w:rsidP="0000407B">
            <w:pPr>
              <w:jc w:val="both"/>
            </w:pPr>
            <w:r w:rsidRPr="00EE08C1">
              <w:t>прогнозируемый объем финансирования м</w:t>
            </w:r>
            <w:r w:rsidRPr="00EE08C1">
              <w:t>е</w:t>
            </w:r>
            <w:r w:rsidRPr="00EE08C1">
              <w:t>роприятий муниципальной программы в 2014–2020 годах составляет 90434,3 тыс. рублей, в том числе:</w:t>
            </w:r>
          </w:p>
          <w:p w:rsidR="0000407B" w:rsidRPr="00EE08C1" w:rsidRDefault="0000407B" w:rsidP="0000407B">
            <w:pPr>
              <w:jc w:val="both"/>
            </w:pPr>
            <w:r w:rsidRPr="00EE08C1">
              <w:t>в 2014 году – 13191,3 тыс. рублей;</w:t>
            </w:r>
          </w:p>
          <w:p w:rsidR="0000407B" w:rsidRPr="00EE08C1" w:rsidRDefault="0000407B" w:rsidP="0000407B">
            <w:pPr>
              <w:jc w:val="both"/>
            </w:pPr>
            <w:r w:rsidRPr="00EE08C1">
              <w:t>в 2015 году – 13302,0 тыс. рублей;</w:t>
            </w:r>
          </w:p>
          <w:p w:rsidR="0000407B" w:rsidRPr="00EE08C1" w:rsidRDefault="0000407B" w:rsidP="0000407B">
            <w:pPr>
              <w:jc w:val="both"/>
            </w:pPr>
            <w:r w:rsidRPr="00EE08C1">
              <w:t>в 2016 году – 12837,0 тыс. рублей;</w:t>
            </w:r>
          </w:p>
          <w:p w:rsidR="0000407B" w:rsidRPr="00EE08C1" w:rsidRDefault="0000407B" w:rsidP="0000407B">
            <w:pPr>
              <w:jc w:val="both"/>
            </w:pPr>
            <w:r w:rsidRPr="00EE08C1">
              <w:t>в 2017 году – 12776,0тыс. рублей;</w:t>
            </w:r>
          </w:p>
          <w:p w:rsidR="0000407B" w:rsidRPr="00EE08C1" w:rsidRDefault="0000407B" w:rsidP="0000407B">
            <w:pPr>
              <w:jc w:val="both"/>
            </w:pPr>
            <w:r w:rsidRPr="00EE08C1">
              <w:t>в 2018 году – 12776,0 тыс. рублей;</w:t>
            </w:r>
          </w:p>
          <w:p w:rsidR="0000407B" w:rsidRPr="00EE08C1" w:rsidRDefault="0000407B" w:rsidP="0000407B">
            <w:pPr>
              <w:jc w:val="both"/>
            </w:pPr>
            <w:r w:rsidRPr="00EE08C1">
              <w:t>в 2019 году – 12776,0 тыс. рублей;</w:t>
            </w:r>
          </w:p>
          <w:p w:rsidR="0000407B" w:rsidRPr="00EE08C1" w:rsidRDefault="0000407B" w:rsidP="0000407B">
            <w:pPr>
              <w:jc w:val="both"/>
            </w:pPr>
            <w:r w:rsidRPr="00EE08C1">
              <w:t>в 2020 году – 12776,0 тыс. рублей;</w:t>
            </w:r>
          </w:p>
          <w:p w:rsidR="0000407B" w:rsidRPr="00EE08C1" w:rsidRDefault="0000407B" w:rsidP="0000407B">
            <w:pPr>
              <w:spacing w:line="235" w:lineRule="auto"/>
              <w:jc w:val="both"/>
            </w:pPr>
            <w:r w:rsidRPr="00EE08C1">
              <w:t xml:space="preserve">из них средства: </w:t>
            </w:r>
          </w:p>
          <w:p w:rsidR="0000407B" w:rsidRPr="00EE08C1" w:rsidRDefault="0000407B" w:rsidP="0000407B">
            <w:pPr>
              <w:spacing w:line="235" w:lineRule="auto"/>
              <w:jc w:val="both"/>
            </w:pPr>
            <w:r w:rsidRPr="00EE08C1">
              <w:t>федерального бюджета – 4874,3 тыс. ру</w:t>
            </w:r>
            <w:r w:rsidRPr="00EE08C1">
              <w:t>б</w:t>
            </w:r>
            <w:r w:rsidRPr="00EE08C1">
              <w:t xml:space="preserve">лей (5,4 процентов), в том числе: </w:t>
            </w:r>
          </w:p>
          <w:p w:rsidR="0000407B" w:rsidRPr="00EE08C1" w:rsidRDefault="0000407B" w:rsidP="0000407B">
            <w:pPr>
              <w:spacing w:line="235" w:lineRule="auto"/>
              <w:jc w:val="both"/>
            </w:pPr>
            <w:r w:rsidRPr="00EE08C1">
              <w:t>в 2014 году – 694,7 тыс. рублей;</w:t>
            </w:r>
          </w:p>
          <w:p w:rsidR="0000407B" w:rsidRPr="00EE08C1" w:rsidRDefault="0000407B" w:rsidP="0000407B">
            <w:pPr>
              <w:spacing w:line="235" w:lineRule="auto"/>
              <w:jc w:val="both"/>
            </w:pPr>
            <w:r w:rsidRPr="00EE08C1">
              <w:t>в 2015 году – 696,6 тыс. рублей;</w:t>
            </w:r>
          </w:p>
          <w:p w:rsidR="0000407B" w:rsidRPr="00EE08C1" w:rsidRDefault="0000407B" w:rsidP="0000407B">
            <w:pPr>
              <w:spacing w:line="235" w:lineRule="auto"/>
              <w:jc w:val="both"/>
            </w:pPr>
            <w:r w:rsidRPr="00EE08C1">
              <w:t>в 2016 году – 696,6 тыс. рублей;</w:t>
            </w:r>
          </w:p>
          <w:p w:rsidR="0000407B" w:rsidRPr="00EE08C1" w:rsidRDefault="0000407B" w:rsidP="0000407B">
            <w:pPr>
              <w:spacing w:line="235" w:lineRule="auto"/>
              <w:jc w:val="both"/>
            </w:pPr>
            <w:r w:rsidRPr="00EE08C1">
              <w:t>в 2017 году – 696,6 тыс. рублей;</w:t>
            </w:r>
          </w:p>
          <w:p w:rsidR="0000407B" w:rsidRPr="00EE08C1" w:rsidRDefault="0000407B" w:rsidP="0000407B">
            <w:pPr>
              <w:spacing w:line="235" w:lineRule="auto"/>
              <w:jc w:val="both"/>
            </w:pPr>
            <w:r w:rsidRPr="00EE08C1">
              <w:t>в 2018 году – 696,6 тыс. рублей;</w:t>
            </w:r>
          </w:p>
          <w:p w:rsidR="0000407B" w:rsidRPr="00EE08C1" w:rsidRDefault="0000407B" w:rsidP="0000407B">
            <w:pPr>
              <w:spacing w:line="235" w:lineRule="auto"/>
              <w:jc w:val="both"/>
            </w:pPr>
            <w:r w:rsidRPr="00EE08C1">
              <w:t>в 2019 году – 696,6 тыс. рублей;</w:t>
            </w:r>
          </w:p>
          <w:p w:rsidR="0000407B" w:rsidRPr="00EE08C1" w:rsidRDefault="0000407B" w:rsidP="0000407B">
            <w:pPr>
              <w:spacing w:line="235" w:lineRule="auto"/>
              <w:jc w:val="both"/>
            </w:pPr>
            <w:r w:rsidRPr="00EE08C1">
              <w:t>в 2020 году – 696,6 тыс. рублей;</w:t>
            </w:r>
          </w:p>
          <w:p w:rsidR="0000407B" w:rsidRPr="00EE08C1" w:rsidRDefault="0000407B" w:rsidP="0000407B">
            <w:pPr>
              <w:spacing w:line="235" w:lineRule="auto"/>
              <w:jc w:val="both"/>
            </w:pPr>
            <w:r w:rsidRPr="00EE08C1">
              <w:t>республиканского бюджета Чувашской Республики –  85377,0 тыс. рублей (94,4 пр</w:t>
            </w:r>
            <w:r w:rsidRPr="00EE08C1">
              <w:t>о</w:t>
            </w:r>
            <w:r w:rsidRPr="00EE08C1">
              <w:t xml:space="preserve">цента), в том числе: </w:t>
            </w:r>
          </w:p>
          <w:p w:rsidR="0000407B" w:rsidRPr="00EE08C1" w:rsidRDefault="0000407B" w:rsidP="0000407B">
            <w:pPr>
              <w:spacing w:line="235" w:lineRule="auto"/>
              <w:jc w:val="both"/>
            </w:pPr>
            <w:r w:rsidRPr="00EE08C1">
              <w:t>в 2014 году – 12435,6 тыс. рублей;</w:t>
            </w:r>
          </w:p>
          <w:p w:rsidR="0000407B" w:rsidRPr="00EE08C1" w:rsidRDefault="0000407B" w:rsidP="0000407B">
            <w:pPr>
              <w:spacing w:line="235" w:lineRule="auto"/>
              <w:jc w:val="both"/>
            </w:pPr>
            <w:r w:rsidRPr="00EE08C1">
              <w:t>в 2015 году – 12544,4 тыс. рублей;</w:t>
            </w:r>
          </w:p>
          <w:p w:rsidR="0000407B" w:rsidRPr="00EE08C1" w:rsidRDefault="0000407B" w:rsidP="0000407B">
            <w:pPr>
              <w:spacing w:line="235" w:lineRule="auto"/>
              <w:jc w:val="both"/>
            </w:pPr>
            <w:r w:rsidRPr="00EE08C1">
              <w:t>в 2016 году – 12079,4 тыс. рублей;</w:t>
            </w:r>
          </w:p>
          <w:p w:rsidR="0000407B" w:rsidRPr="00EE08C1" w:rsidRDefault="0000407B" w:rsidP="0000407B">
            <w:pPr>
              <w:spacing w:line="235" w:lineRule="auto"/>
              <w:jc w:val="both"/>
            </w:pPr>
            <w:r w:rsidRPr="00EE08C1">
              <w:t>в 2017 году –  12079,4 тыс. рублей;</w:t>
            </w:r>
          </w:p>
          <w:p w:rsidR="0000407B" w:rsidRPr="00EE08C1" w:rsidRDefault="0000407B" w:rsidP="0000407B">
            <w:pPr>
              <w:spacing w:line="235" w:lineRule="auto"/>
              <w:jc w:val="both"/>
            </w:pPr>
            <w:r w:rsidRPr="00EE08C1">
              <w:t>в 2018 году –  12079,4 тыс. рублей;</w:t>
            </w:r>
          </w:p>
          <w:p w:rsidR="0000407B" w:rsidRPr="00EE08C1" w:rsidRDefault="0000407B" w:rsidP="0000407B">
            <w:pPr>
              <w:spacing w:line="235" w:lineRule="auto"/>
              <w:jc w:val="both"/>
            </w:pPr>
            <w:r w:rsidRPr="00EE08C1">
              <w:t>в 2019 году –  12079,4 тыс. рублей;</w:t>
            </w:r>
          </w:p>
          <w:p w:rsidR="0000407B" w:rsidRPr="00EE08C1" w:rsidRDefault="0000407B" w:rsidP="0000407B">
            <w:pPr>
              <w:spacing w:line="235" w:lineRule="auto"/>
              <w:jc w:val="both"/>
            </w:pPr>
            <w:r w:rsidRPr="00EE08C1">
              <w:t>в 2020 году –  12079,4 тыс. рублей;</w:t>
            </w:r>
          </w:p>
          <w:p w:rsidR="0000407B" w:rsidRPr="00EE08C1" w:rsidRDefault="0000407B" w:rsidP="0000407B">
            <w:pPr>
              <w:spacing w:line="235" w:lineRule="auto"/>
              <w:jc w:val="both"/>
            </w:pPr>
            <w:r w:rsidRPr="00EE08C1">
              <w:t xml:space="preserve">местных бюджетов – 183,0 тыс. рублей </w:t>
            </w:r>
            <w:r w:rsidRPr="00EE08C1">
              <w:br/>
              <w:t>(0,2 процента), в том числе:</w:t>
            </w:r>
          </w:p>
          <w:p w:rsidR="0000407B" w:rsidRPr="00EE08C1" w:rsidRDefault="0000407B" w:rsidP="0000407B">
            <w:pPr>
              <w:spacing w:line="235" w:lineRule="auto"/>
              <w:jc w:val="both"/>
            </w:pPr>
            <w:r w:rsidRPr="00EE08C1">
              <w:t>в 2014 году – 61,0 тыс. рублей;</w:t>
            </w:r>
          </w:p>
          <w:p w:rsidR="0000407B" w:rsidRPr="00EE08C1" w:rsidRDefault="0000407B" w:rsidP="0000407B">
            <w:pPr>
              <w:spacing w:line="235" w:lineRule="auto"/>
              <w:jc w:val="both"/>
            </w:pPr>
            <w:r w:rsidRPr="00EE08C1">
              <w:t>в 2015 году – 61,0 тыс. рублей;</w:t>
            </w:r>
          </w:p>
          <w:p w:rsidR="0000407B" w:rsidRPr="00EE08C1" w:rsidRDefault="0000407B" w:rsidP="0000407B">
            <w:pPr>
              <w:spacing w:line="235" w:lineRule="auto"/>
              <w:jc w:val="both"/>
            </w:pPr>
            <w:r w:rsidRPr="00EE08C1">
              <w:t xml:space="preserve">в 2016 году – 61,0 тыс. рублей. </w:t>
            </w:r>
          </w:p>
          <w:p w:rsidR="0000407B" w:rsidRPr="00EE08C1" w:rsidRDefault="0000407B" w:rsidP="0000407B">
            <w:pPr>
              <w:spacing w:line="235" w:lineRule="auto"/>
              <w:jc w:val="both"/>
            </w:pPr>
            <w:r w:rsidRPr="00EE08C1">
              <w:t>Объемы финансирования муниципальной программы уточняются при формировании  бюджета Шумерлинского района Чувашской Республики на очередной финансовый год и пл</w:t>
            </w:r>
            <w:r w:rsidRPr="00EE08C1">
              <w:t>а</w:t>
            </w:r>
            <w:r w:rsidRPr="00EE08C1">
              <w:t xml:space="preserve">новый периоды </w:t>
            </w:r>
          </w:p>
          <w:p w:rsidR="0000407B" w:rsidRPr="00EE08C1" w:rsidRDefault="0000407B" w:rsidP="0000407B">
            <w:pPr>
              <w:spacing w:line="235" w:lineRule="auto"/>
              <w:jc w:val="both"/>
            </w:pPr>
          </w:p>
        </w:tc>
      </w:tr>
      <w:tr w:rsidR="0000407B" w:rsidRPr="00EE08C1" w:rsidTr="0000407B">
        <w:tc>
          <w:tcPr>
            <w:tcW w:w="1900" w:type="pct"/>
          </w:tcPr>
          <w:p w:rsidR="0000407B" w:rsidRPr="00EE08C1" w:rsidRDefault="0000407B" w:rsidP="0000407B">
            <w:pPr>
              <w:tabs>
                <w:tab w:val="left" w:pos="3578"/>
              </w:tabs>
              <w:jc w:val="both"/>
            </w:pPr>
            <w:r w:rsidRPr="00EE08C1">
              <w:t>Ожидаемые результаты ре</w:t>
            </w:r>
            <w:r w:rsidRPr="00EE08C1">
              <w:t>а</w:t>
            </w:r>
            <w:r w:rsidRPr="00EE08C1">
              <w:t>лизации муниципальной подпрограммы</w:t>
            </w:r>
          </w:p>
        </w:tc>
        <w:tc>
          <w:tcPr>
            <w:tcW w:w="204" w:type="pct"/>
          </w:tcPr>
          <w:p w:rsidR="0000407B" w:rsidRPr="00EE08C1" w:rsidRDefault="0000407B" w:rsidP="0000407B">
            <w:pPr>
              <w:jc w:val="center"/>
            </w:pPr>
            <w:r w:rsidRPr="00EE08C1">
              <w:t>–</w:t>
            </w:r>
          </w:p>
        </w:tc>
        <w:tc>
          <w:tcPr>
            <w:tcW w:w="2896" w:type="pct"/>
          </w:tcPr>
          <w:p w:rsidR="0000407B" w:rsidRPr="00EE08C1" w:rsidRDefault="0000407B" w:rsidP="0000407B">
            <w:pPr>
              <w:jc w:val="both"/>
            </w:pPr>
            <w:r w:rsidRPr="00EE08C1">
              <w:t>реализация муниципальной программы п</w:t>
            </w:r>
            <w:r w:rsidRPr="00EE08C1">
              <w:t>о</w:t>
            </w:r>
            <w:r w:rsidRPr="00EE08C1">
              <w:t>зволит:</w:t>
            </w:r>
          </w:p>
          <w:p w:rsidR="0000407B" w:rsidRPr="00EE08C1" w:rsidRDefault="0000407B" w:rsidP="0000407B">
            <w:pPr>
              <w:jc w:val="both"/>
            </w:pPr>
            <w:r w:rsidRPr="00EE08C1">
              <w:t>обеспечить сбалансированность и устойчивость бюджета Шумерлинского района Чувашской Республики, его формирование на основе программно-целевого подхода, эффективную систему управления общественными финансами в качестве одного из ключевых мех</w:t>
            </w:r>
            <w:r w:rsidRPr="00EE08C1">
              <w:t>а</w:t>
            </w:r>
            <w:r w:rsidRPr="00EE08C1">
              <w:t>низмов динамичного социально-экономиче</w:t>
            </w:r>
            <w:r w:rsidRPr="00EE08C1">
              <w:softHyphen/>
              <w:t>ского развития и повышения качества жизни населения Шумерлинского района Чувашской Республики;</w:t>
            </w:r>
          </w:p>
          <w:p w:rsidR="0000407B" w:rsidRPr="00EE08C1" w:rsidRDefault="0000407B" w:rsidP="0000407B">
            <w:pPr>
              <w:jc w:val="both"/>
            </w:pPr>
            <w:r w:rsidRPr="00EE08C1">
              <w:t>повысить бюджетный потенциал Шумерлинского района  Чувашской Республики как за счет роста собственной доходной базы бюджета Шумерлинского района Чувашской Республики, так и за счет эффекти</w:t>
            </w:r>
            <w:r w:rsidRPr="00EE08C1">
              <w:t>в</w:t>
            </w:r>
            <w:r w:rsidRPr="00EE08C1">
              <w:t>ного осуществления бюджетных расходов с нацеленностью их на достижение конечного социально-экономического результата.</w:t>
            </w:r>
          </w:p>
          <w:p w:rsidR="0000407B" w:rsidRPr="00EE08C1" w:rsidRDefault="0000407B" w:rsidP="0000407B">
            <w:pPr>
              <w:jc w:val="both"/>
            </w:pPr>
          </w:p>
          <w:p w:rsidR="0000407B" w:rsidRPr="00EE08C1" w:rsidRDefault="0000407B" w:rsidP="0000407B">
            <w:pPr>
              <w:jc w:val="both"/>
            </w:pPr>
          </w:p>
        </w:tc>
      </w:tr>
    </w:tbl>
    <w:p w:rsidR="0000407B" w:rsidRPr="00EE08C1" w:rsidRDefault="0000407B" w:rsidP="0000407B">
      <w:pPr>
        <w:pStyle w:val="ConsPlusNormal"/>
        <w:jc w:val="center"/>
        <w:outlineLvl w:val="1"/>
        <w:rPr>
          <w:rFonts w:ascii="Times New Roman" w:hAnsi="Times New Roman" w:cs="Times New Roman"/>
          <w:sz w:val="24"/>
          <w:szCs w:val="24"/>
        </w:rPr>
      </w:pPr>
      <w:r w:rsidRPr="00EE08C1">
        <w:rPr>
          <w:rFonts w:ascii="Times New Roman" w:hAnsi="Times New Roman" w:cs="Times New Roman"/>
          <w:sz w:val="24"/>
          <w:szCs w:val="24"/>
        </w:rPr>
        <w:t>Раздел I. Общая характеристика сферы реализации</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 xml:space="preserve">подпрограммы, описание основных проблем в указанной сфере и прогноз ее развития </w:t>
      </w:r>
    </w:p>
    <w:p w:rsidR="0000407B" w:rsidRPr="00EE08C1" w:rsidRDefault="0000407B" w:rsidP="0000407B">
      <w:pPr>
        <w:pStyle w:val="ConsPlusNormal"/>
        <w:ind w:firstLine="540"/>
        <w:jc w:val="both"/>
        <w:rPr>
          <w:rFonts w:ascii="Times New Roman" w:hAnsi="Times New Roman" w:cs="Times New Roman"/>
          <w:color w:val="FF0000"/>
          <w:sz w:val="24"/>
          <w:szCs w:val="24"/>
        </w:rPr>
      </w:pP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Развитие бюджетной системы Шумерлинского района осуществлялось в условиях активного реформирования общественных финансов как в целом в Российской Федерации, так и в Чувашской Республике, формирования новых межбюджетных отношений, механизмов бюджетного регулирования и было направлено на создание прочной финансовой основы для долгосрочного устойчивого роста экономики и повышения качества жизни населения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В результате бюджетных реформ удалось добиться качественных сдвигов в системе управления общественными финансами в Шумерлинском районе, обеспечить устойчивое функционирование бюджетной системы, в том числе в условиях кризисных явлений в мировой экономике. Был осуществлен переход от </w:t>
      </w:r>
      <w:proofErr w:type="gramStart"/>
      <w:r w:rsidRPr="00EE08C1">
        <w:rPr>
          <w:rFonts w:ascii="Times New Roman" w:hAnsi="Times New Roman" w:cs="Times New Roman"/>
          <w:sz w:val="24"/>
          <w:szCs w:val="24"/>
        </w:rPr>
        <w:t>годового</w:t>
      </w:r>
      <w:proofErr w:type="gramEnd"/>
      <w:r w:rsidRPr="00EE08C1">
        <w:rPr>
          <w:rFonts w:ascii="Times New Roman" w:hAnsi="Times New Roman" w:cs="Times New Roman"/>
          <w:sz w:val="24"/>
          <w:szCs w:val="24"/>
        </w:rPr>
        <w:t xml:space="preserve"> к среднесрочному бюджетному планированию, началось использование принципов </w:t>
      </w:r>
      <w:proofErr w:type="spellStart"/>
      <w:r w:rsidRPr="00EE08C1">
        <w:rPr>
          <w:rFonts w:ascii="Times New Roman" w:hAnsi="Times New Roman" w:cs="Times New Roman"/>
          <w:sz w:val="24"/>
          <w:szCs w:val="24"/>
        </w:rPr>
        <w:t>бюджетирования</w:t>
      </w:r>
      <w:proofErr w:type="spellEnd"/>
      <w:r w:rsidRPr="00EE08C1">
        <w:rPr>
          <w:rFonts w:ascii="Times New Roman" w:hAnsi="Times New Roman" w:cs="Times New Roman"/>
          <w:sz w:val="24"/>
          <w:szCs w:val="24"/>
        </w:rPr>
        <w:t xml:space="preserve">, ориентированного на конечный результат. </w:t>
      </w:r>
      <w:proofErr w:type="gramStart"/>
      <w:r w:rsidRPr="00EE08C1">
        <w:rPr>
          <w:rFonts w:ascii="Times New Roman" w:hAnsi="Times New Roman" w:cs="Times New Roman"/>
          <w:sz w:val="24"/>
          <w:szCs w:val="24"/>
        </w:rPr>
        <w:t>Бюджетные ресурсы были сконцентрированы на ключевых направлениях социально-экономического развития Шумерлинского района и структурных реформ, что позволило обеспечить ускоренное развитие общественной инфраструктуры (газификацию сельских населенных пунктов, строительство автомобильных дорог, жилья, объектов коммунального хозяйства, образования, здравоохранения, культуры, физической культуры и спорта).</w:t>
      </w:r>
      <w:proofErr w:type="gramEnd"/>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Реформирование межбюджетных отношений способствовало четкому разграничению расходных обязательств и доходов между всеми уровнями бюджетной системы, законодательному закреплению методики распределения финансовой поддержки на выравнивание бюджетной обеспеченности муниципальных образований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Современный этап бюджетных реформ направлен на повышение качества оказания муниципальных услуг, внедрение новых финансовых механизмов обеспечения казенных, бюджетных и автономных учреждений Шумерлинского района, дальнейшее развитие программно-целевых подходов в бюджетном планировании с учетом разрабатываемых муниципальных программ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Бюджет Шумерлинского района за 2011 год исполнен по доходам в сумме 160 768,2 тыс. рублей, или на 90,2 процента к годовым плановым назначениям, по расходам - в сумме 163 467,9 тыс. рублей, или на 89,9 процента, дефицит бюджета составил 2 699,7 тыс. рублей. По сравнению с плановыми назначениями дефицит бюджета уменьшен на 940,7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Собственные доходы бюджета Шумерлинского района исполнены в сумме 22 466,2 тыс. рублей, что составляет 102,6 процента к годовым плановым назначениям.</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В </w:t>
      </w:r>
      <w:hyperlink w:anchor="Par264" w:history="1">
        <w:r w:rsidRPr="00EE08C1">
          <w:rPr>
            <w:rFonts w:ascii="Times New Roman" w:hAnsi="Times New Roman" w:cs="Times New Roman"/>
            <w:sz w:val="24"/>
            <w:szCs w:val="24"/>
          </w:rPr>
          <w:t>табл. 1</w:t>
        </w:r>
      </w:hyperlink>
      <w:r w:rsidRPr="00EE08C1">
        <w:rPr>
          <w:rFonts w:ascii="Times New Roman" w:hAnsi="Times New Roman" w:cs="Times New Roman"/>
          <w:sz w:val="24"/>
          <w:szCs w:val="24"/>
        </w:rPr>
        <w:t xml:space="preserve"> представлены сведения о поступлении доходов в бюджет Шумерлинского района в 2012 году в сравнении с 2011 годом.</w:t>
      </w:r>
    </w:p>
    <w:p w:rsidR="0000407B" w:rsidRPr="00EE08C1" w:rsidRDefault="0000407B" w:rsidP="0000407B">
      <w:pPr>
        <w:pStyle w:val="ConsPlusNormal"/>
        <w:jc w:val="right"/>
        <w:outlineLvl w:val="2"/>
        <w:rPr>
          <w:rFonts w:ascii="Times New Roman" w:hAnsi="Times New Roman" w:cs="Times New Roman"/>
          <w:sz w:val="24"/>
          <w:szCs w:val="24"/>
        </w:rPr>
      </w:pPr>
      <w:r w:rsidRPr="00EE08C1">
        <w:rPr>
          <w:rFonts w:ascii="Times New Roman" w:hAnsi="Times New Roman" w:cs="Times New Roman"/>
          <w:sz w:val="24"/>
          <w:szCs w:val="24"/>
        </w:rPr>
        <w:t>Таблица 1</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Сведения</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о поступлении доходов в бюджет Шумерлинского района</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в 2011 - 2012 годах</w:t>
      </w:r>
    </w:p>
    <w:p w:rsidR="0000407B" w:rsidRPr="00EE08C1" w:rsidRDefault="0000407B" w:rsidP="0000407B">
      <w:pPr>
        <w:pStyle w:val="ConsPlusNormal"/>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3744"/>
        <w:gridCol w:w="1872"/>
        <w:gridCol w:w="1755"/>
        <w:gridCol w:w="1755"/>
      </w:tblGrid>
      <w:tr w:rsidR="0000407B" w:rsidRPr="00EE08C1" w:rsidTr="0000407B">
        <w:trPr>
          <w:trHeight w:val="600"/>
          <w:tblCellSpacing w:w="5" w:type="nil"/>
        </w:trPr>
        <w:tc>
          <w:tcPr>
            <w:tcW w:w="3744" w:type="dxa"/>
            <w:tcBorders>
              <w:top w:val="single" w:sz="8" w:space="0" w:color="auto"/>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pPr>
            <w:r w:rsidRPr="00EE08C1">
              <w:t xml:space="preserve">    Наименование показателя   </w:t>
            </w:r>
          </w:p>
        </w:tc>
        <w:tc>
          <w:tcPr>
            <w:tcW w:w="1872" w:type="dxa"/>
            <w:tcBorders>
              <w:top w:val="single" w:sz="8" w:space="0" w:color="auto"/>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pPr>
            <w:r w:rsidRPr="00EE08C1">
              <w:t xml:space="preserve">  2011 год,   </w:t>
            </w:r>
          </w:p>
          <w:p w:rsidR="0000407B" w:rsidRPr="00EE08C1" w:rsidRDefault="0000407B" w:rsidP="0000407B">
            <w:pPr>
              <w:autoSpaceDE w:val="0"/>
              <w:autoSpaceDN w:val="0"/>
              <w:adjustRightInd w:val="0"/>
            </w:pPr>
            <w:r w:rsidRPr="00EE08C1">
              <w:t xml:space="preserve"> тыс. рублей  </w:t>
            </w:r>
          </w:p>
        </w:tc>
        <w:tc>
          <w:tcPr>
            <w:tcW w:w="1755" w:type="dxa"/>
            <w:tcBorders>
              <w:top w:val="single" w:sz="8" w:space="0" w:color="auto"/>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pPr>
            <w:r w:rsidRPr="00EE08C1">
              <w:t xml:space="preserve">  2012 год,  </w:t>
            </w:r>
          </w:p>
          <w:p w:rsidR="0000407B" w:rsidRPr="00EE08C1" w:rsidRDefault="0000407B" w:rsidP="0000407B">
            <w:pPr>
              <w:autoSpaceDE w:val="0"/>
              <w:autoSpaceDN w:val="0"/>
              <w:adjustRightInd w:val="0"/>
            </w:pPr>
            <w:r w:rsidRPr="00EE08C1">
              <w:t xml:space="preserve"> тыс. рублей </w:t>
            </w:r>
          </w:p>
        </w:tc>
        <w:tc>
          <w:tcPr>
            <w:tcW w:w="1755" w:type="dxa"/>
            <w:tcBorders>
              <w:top w:val="single" w:sz="8" w:space="0" w:color="auto"/>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pPr>
            <w:r w:rsidRPr="00EE08C1">
              <w:t xml:space="preserve"> Темп роста  </w:t>
            </w:r>
          </w:p>
          <w:p w:rsidR="0000407B" w:rsidRPr="00EE08C1" w:rsidRDefault="0000407B" w:rsidP="0000407B">
            <w:pPr>
              <w:autoSpaceDE w:val="0"/>
              <w:autoSpaceDN w:val="0"/>
              <w:adjustRightInd w:val="0"/>
            </w:pPr>
            <w:r w:rsidRPr="00EE08C1">
              <w:t xml:space="preserve"> (снижения), </w:t>
            </w:r>
          </w:p>
          <w:p w:rsidR="0000407B" w:rsidRPr="00EE08C1" w:rsidRDefault="0000407B" w:rsidP="0000407B">
            <w:pPr>
              <w:autoSpaceDE w:val="0"/>
              <w:autoSpaceDN w:val="0"/>
              <w:adjustRightInd w:val="0"/>
            </w:pPr>
            <w:r w:rsidRPr="00EE08C1">
              <w:t xml:space="preserve">  процентов  </w:t>
            </w:r>
          </w:p>
        </w:tc>
      </w:tr>
      <w:tr w:rsidR="0000407B" w:rsidRPr="00EE08C1" w:rsidTr="0000407B">
        <w:trPr>
          <w:tblCellSpacing w:w="5" w:type="nil"/>
        </w:trPr>
        <w:tc>
          <w:tcPr>
            <w:tcW w:w="3744"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pPr>
            <w:r w:rsidRPr="00EE08C1">
              <w:t xml:space="preserve">Налоговые доходы              </w:t>
            </w:r>
          </w:p>
        </w:tc>
        <w:tc>
          <w:tcPr>
            <w:tcW w:w="1872"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jc w:val="center"/>
            </w:pPr>
            <w:r w:rsidRPr="00EE08C1">
              <w:t>13073,7</w:t>
            </w:r>
          </w:p>
        </w:tc>
        <w:tc>
          <w:tcPr>
            <w:tcW w:w="1755"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jc w:val="center"/>
            </w:pPr>
            <w:r w:rsidRPr="00EE08C1">
              <w:t>13254,0</w:t>
            </w:r>
          </w:p>
        </w:tc>
        <w:tc>
          <w:tcPr>
            <w:tcW w:w="1755"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jc w:val="center"/>
            </w:pPr>
            <w:r w:rsidRPr="00EE08C1">
              <w:t>101,3</w:t>
            </w:r>
          </w:p>
        </w:tc>
      </w:tr>
      <w:tr w:rsidR="0000407B" w:rsidRPr="00EE08C1" w:rsidTr="0000407B">
        <w:trPr>
          <w:tblCellSpacing w:w="5" w:type="nil"/>
        </w:trPr>
        <w:tc>
          <w:tcPr>
            <w:tcW w:w="3744"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pPr>
            <w:r w:rsidRPr="00EE08C1">
              <w:t xml:space="preserve">Неналоговые доходы            </w:t>
            </w:r>
          </w:p>
        </w:tc>
        <w:tc>
          <w:tcPr>
            <w:tcW w:w="1872"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jc w:val="center"/>
            </w:pPr>
            <w:r w:rsidRPr="00EE08C1">
              <w:t>9392,5</w:t>
            </w:r>
          </w:p>
        </w:tc>
        <w:tc>
          <w:tcPr>
            <w:tcW w:w="1755"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jc w:val="center"/>
            </w:pPr>
            <w:r w:rsidRPr="00EE08C1">
              <w:t>3936,3</w:t>
            </w:r>
          </w:p>
        </w:tc>
        <w:tc>
          <w:tcPr>
            <w:tcW w:w="1755"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jc w:val="center"/>
            </w:pPr>
            <w:r w:rsidRPr="00EE08C1">
              <w:t>41,9</w:t>
            </w:r>
          </w:p>
        </w:tc>
      </w:tr>
      <w:tr w:rsidR="0000407B" w:rsidRPr="00EE08C1" w:rsidTr="0000407B">
        <w:trPr>
          <w:trHeight w:val="400"/>
          <w:tblCellSpacing w:w="5" w:type="nil"/>
        </w:trPr>
        <w:tc>
          <w:tcPr>
            <w:tcW w:w="3744"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pPr>
            <w:r w:rsidRPr="00EE08C1">
              <w:t>Налоговые и неналоговые доходы</w:t>
            </w:r>
          </w:p>
          <w:p w:rsidR="0000407B" w:rsidRPr="00EE08C1" w:rsidRDefault="0000407B" w:rsidP="0000407B">
            <w:pPr>
              <w:autoSpaceDE w:val="0"/>
              <w:autoSpaceDN w:val="0"/>
              <w:adjustRightInd w:val="0"/>
            </w:pPr>
            <w:r w:rsidRPr="00EE08C1">
              <w:t xml:space="preserve">(собственные доходы) - всего  </w:t>
            </w:r>
          </w:p>
        </w:tc>
        <w:tc>
          <w:tcPr>
            <w:tcW w:w="1872"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jc w:val="center"/>
            </w:pPr>
            <w:r w:rsidRPr="00EE08C1">
              <w:t>22466,2</w:t>
            </w:r>
          </w:p>
        </w:tc>
        <w:tc>
          <w:tcPr>
            <w:tcW w:w="1755"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jc w:val="center"/>
            </w:pPr>
            <w:r w:rsidRPr="00EE08C1">
              <w:t>17190,3</w:t>
            </w:r>
          </w:p>
        </w:tc>
        <w:tc>
          <w:tcPr>
            <w:tcW w:w="1755"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jc w:val="center"/>
            </w:pPr>
            <w:r w:rsidRPr="00EE08C1">
              <w:t>76,5</w:t>
            </w:r>
          </w:p>
        </w:tc>
      </w:tr>
      <w:tr w:rsidR="0000407B" w:rsidRPr="00EE08C1" w:rsidTr="0000407B">
        <w:trPr>
          <w:tblCellSpacing w:w="5" w:type="nil"/>
        </w:trPr>
        <w:tc>
          <w:tcPr>
            <w:tcW w:w="3744"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pPr>
            <w:r w:rsidRPr="00EE08C1">
              <w:t xml:space="preserve">Безвозмездные поступления     </w:t>
            </w:r>
          </w:p>
        </w:tc>
        <w:tc>
          <w:tcPr>
            <w:tcW w:w="1872"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jc w:val="center"/>
            </w:pPr>
            <w:r w:rsidRPr="00EE08C1">
              <w:t>138302,0</w:t>
            </w:r>
          </w:p>
        </w:tc>
        <w:tc>
          <w:tcPr>
            <w:tcW w:w="1755"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jc w:val="center"/>
            </w:pPr>
            <w:r w:rsidRPr="00EE08C1">
              <w:t>122240,0</w:t>
            </w:r>
          </w:p>
        </w:tc>
        <w:tc>
          <w:tcPr>
            <w:tcW w:w="1755"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jc w:val="center"/>
            </w:pPr>
            <w:r w:rsidRPr="00EE08C1">
              <w:t>88,3</w:t>
            </w:r>
          </w:p>
        </w:tc>
      </w:tr>
      <w:tr w:rsidR="0000407B" w:rsidRPr="00EE08C1" w:rsidTr="0000407B">
        <w:trPr>
          <w:tblCellSpacing w:w="5" w:type="nil"/>
        </w:trPr>
        <w:tc>
          <w:tcPr>
            <w:tcW w:w="3744"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pPr>
            <w:r w:rsidRPr="00EE08C1">
              <w:t xml:space="preserve">Итого доходов                 </w:t>
            </w:r>
          </w:p>
        </w:tc>
        <w:tc>
          <w:tcPr>
            <w:tcW w:w="1872"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jc w:val="center"/>
            </w:pPr>
            <w:r w:rsidRPr="00EE08C1">
              <w:t>160768,2</w:t>
            </w:r>
          </w:p>
        </w:tc>
        <w:tc>
          <w:tcPr>
            <w:tcW w:w="1755"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jc w:val="center"/>
            </w:pPr>
            <w:r w:rsidRPr="00EE08C1">
              <w:t>139430,3</w:t>
            </w:r>
          </w:p>
        </w:tc>
        <w:tc>
          <w:tcPr>
            <w:tcW w:w="1755" w:type="dxa"/>
            <w:tcBorders>
              <w:left w:val="single" w:sz="8" w:space="0" w:color="auto"/>
              <w:bottom w:val="single" w:sz="8" w:space="0" w:color="auto"/>
              <w:right w:val="single" w:sz="8" w:space="0" w:color="auto"/>
            </w:tcBorders>
          </w:tcPr>
          <w:p w:rsidR="0000407B" w:rsidRPr="00EE08C1" w:rsidRDefault="0000407B" w:rsidP="0000407B">
            <w:pPr>
              <w:autoSpaceDE w:val="0"/>
              <w:autoSpaceDN w:val="0"/>
              <w:adjustRightInd w:val="0"/>
              <w:jc w:val="center"/>
            </w:pPr>
            <w:r w:rsidRPr="00EE08C1">
              <w:t>86,7</w:t>
            </w:r>
          </w:p>
        </w:tc>
      </w:tr>
    </w:tbl>
    <w:p w:rsidR="0000407B" w:rsidRPr="00EE08C1" w:rsidRDefault="0000407B" w:rsidP="0000407B">
      <w:pPr>
        <w:pStyle w:val="ConsPlusCell"/>
        <w:jc w:val="both"/>
        <w:rPr>
          <w:rFonts w:ascii="Times New Roman" w:hAnsi="Times New Roman" w:cs="Times New Roman"/>
          <w:sz w:val="24"/>
          <w:szCs w:val="24"/>
        </w:rPr>
      </w:pP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2012 году по сравнению с 2011 годом доходы бюджета  Шумерлинского района снизились на 13,3 процента, расходы - на 14,5 процента. Собственные доходы бюджета Шумерлинского района снизились на 23,5 процента. Имеется ряд  объективных причин  снижения поступления доходов:</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 во </w:t>
      </w:r>
      <w:proofErr w:type="gramStart"/>
      <w:r w:rsidRPr="00EE08C1">
        <w:rPr>
          <w:rFonts w:ascii="Times New Roman" w:hAnsi="Times New Roman" w:cs="Times New Roman"/>
          <w:sz w:val="24"/>
          <w:szCs w:val="24"/>
        </w:rPr>
        <w:t>–п</w:t>
      </w:r>
      <w:proofErr w:type="gramEnd"/>
      <w:r w:rsidRPr="00EE08C1">
        <w:rPr>
          <w:rFonts w:ascii="Times New Roman" w:hAnsi="Times New Roman" w:cs="Times New Roman"/>
          <w:sz w:val="24"/>
          <w:szCs w:val="24"/>
        </w:rPr>
        <w:t>ервых, передача с 01.01.2012 года  имущества МБУЗ «Шумерлинская центральная районная больница» в государственную собственность Чувашской Республики. Семь арендаторов муниципального имущества из пятнадцати арендовали помещения в здании районной больницы;</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во- вторых,  на открытых аукционах в 2010 и 2011 годах реализовано 62 земельных участка под индивидуальное жилищное строительство, в 2012 году два оставшихся земельных участка. Средняя цена продажи 1 земельного участка 160,0 тыс</w:t>
      </w:r>
      <w:proofErr w:type="gramStart"/>
      <w:r w:rsidRPr="00EE08C1">
        <w:rPr>
          <w:rFonts w:ascii="Times New Roman" w:hAnsi="Times New Roman" w:cs="Times New Roman"/>
          <w:sz w:val="24"/>
          <w:szCs w:val="24"/>
        </w:rPr>
        <w:t>.р</w:t>
      </w:r>
      <w:proofErr w:type="gramEnd"/>
      <w:r w:rsidRPr="00EE08C1">
        <w:rPr>
          <w:rFonts w:ascii="Times New Roman" w:hAnsi="Times New Roman" w:cs="Times New Roman"/>
          <w:sz w:val="24"/>
          <w:szCs w:val="24"/>
        </w:rPr>
        <w:t>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 в- третьих, собственниками зданий, строений, сооружений приобретались в собственность ранее арендуемые ими земельные участки (всего таких участков – 19). Претензии направлены покупателю за выкуп 4 земельных участков, занятых зданиями и сооружениями, принадлежащими ему на праве собственности, который по состоянию на 01 января 2013 года не оплатил в размере 888,6 тыс. рублей. </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Безвозмездные поступления снизились на 11,7 процента. Связано с уменьшением сумм иных межбюджетных трансфертов на 18963,8 тыс. рублей, уменьшилась сумма предоставленной дотации на выравнивание уровня бюджетной обеспеченности на 58,4 процента или на 10475,7 тыс</w:t>
      </w:r>
      <w:proofErr w:type="gramStart"/>
      <w:r w:rsidRPr="00EE08C1">
        <w:rPr>
          <w:rFonts w:ascii="Times New Roman" w:hAnsi="Times New Roman" w:cs="Times New Roman"/>
          <w:sz w:val="24"/>
          <w:szCs w:val="24"/>
        </w:rPr>
        <w:t>.р</w:t>
      </w:r>
      <w:proofErr w:type="gramEnd"/>
      <w:r w:rsidRPr="00EE08C1">
        <w:rPr>
          <w:rFonts w:ascii="Times New Roman" w:hAnsi="Times New Roman" w:cs="Times New Roman"/>
          <w:sz w:val="24"/>
          <w:szCs w:val="24"/>
        </w:rPr>
        <w:t xml:space="preserve">ублей ( в связи с передачей учреждений здравоохранения на республиканский уровень).     </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Доходная часть  бюджета Шумерлинского района по состоянию на 1.11.2013 года исполнена в сумме 109 386,5 тыс</w:t>
      </w:r>
      <w:proofErr w:type="gramStart"/>
      <w:r w:rsidRPr="00EE08C1">
        <w:rPr>
          <w:rFonts w:ascii="Times New Roman" w:hAnsi="Times New Roman" w:cs="Times New Roman"/>
          <w:sz w:val="24"/>
          <w:szCs w:val="24"/>
        </w:rPr>
        <w:t>.р</w:t>
      </w:r>
      <w:proofErr w:type="gramEnd"/>
      <w:r w:rsidRPr="00EE08C1">
        <w:rPr>
          <w:rFonts w:ascii="Times New Roman" w:hAnsi="Times New Roman" w:cs="Times New Roman"/>
          <w:sz w:val="24"/>
          <w:szCs w:val="24"/>
        </w:rPr>
        <w:t>уб. или 73,1% к прогнозу на 2013 год, что составляет 99,0% к аналогичному периоду прошлого года.  Расходы бюджета района  составили 108 721,9 тыс</w:t>
      </w:r>
      <w:proofErr w:type="gramStart"/>
      <w:r w:rsidRPr="00EE08C1">
        <w:rPr>
          <w:rFonts w:ascii="Times New Roman" w:hAnsi="Times New Roman" w:cs="Times New Roman"/>
          <w:sz w:val="24"/>
          <w:szCs w:val="24"/>
        </w:rPr>
        <w:t>.р</w:t>
      </w:r>
      <w:proofErr w:type="gramEnd"/>
      <w:r w:rsidRPr="00EE08C1">
        <w:rPr>
          <w:rFonts w:ascii="Times New Roman" w:hAnsi="Times New Roman" w:cs="Times New Roman"/>
          <w:sz w:val="24"/>
          <w:szCs w:val="24"/>
        </w:rPr>
        <w:t xml:space="preserve">уб. или 72,2% к плану на 2013 год, что составляет 124,8 % к аналогичному периоду прошлого года. </w:t>
      </w:r>
      <w:proofErr w:type="spellStart"/>
      <w:r w:rsidRPr="00EE08C1">
        <w:rPr>
          <w:rFonts w:ascii="Times New Roman" w:hAnsi="Times New Roman" w:cs="Times New Roman"/>
          <w:sz w:val="24"/>
          <w:szCs w:val="24"/>
        </w:rPr>
        <w:t>Профицит</w:t>
      </w:r>
      <w:proofErr w:type="spellEnd"/>
      <w:r w:rsidRPr="00EE08C1">
        <w:rPr>
          <w:rFonts w:ascii="Times New Roman" w:hAnsi="Times New Roman" w:cs="Times New Roman"/>
          <w:sz w:val="24"/>
          <w:szCs w:val="24"/>
        </w:rPr>
        <w:t xml:space="preserve"> бюджета района  на 01.11.2013 год составил 664,6 тыс. рублей. Собственные доходы бюджета Шумерлинского района за 10 месяцев текущего года составили 13 478,5 тыс</w:t>
      </w:r>
      <w:proofErr w:type="gramStart"/>
      <w:r w:rsidRPr="00EE08C1">
        <w:rPr>
          <w:rFonts w:ascii="Times New Roman" w:hAnsi="Times New Roman" w:cs="Times New Roman"/>
          <w:sz w:val="24"/>
          <w:szCs w:val="24"/>
        </w:rPr>
        <w:t>.р</w:t>
      </w:r>
      <w:proofErr w:type="gramEnd"/>
      <w:r w:rsidRPr="00EE08C1">
        <w:rPr>
          <w:rFonts w:ascii="Times New Roman" w:hAnsi="Times New Roman" w:cs="Times New Roman"/>
          <w:sz w:val="24"/>
          <w:szCs w:val="24"/>
        </w:rPr>
        <w:t xml:space="preserve">ублей, или 76,5% в общей сумме доходов. </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результате реформирования сферы общественных финансов в Шумерлинском районе:</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обеспечена четкая законодательная регламентация процесса формирования и исполнения  бюджета Шумерлинского района, осуществления финансового </w:t>
      </w:r>
      <w:proofErr w:type="gramStart"/>
      <w:r w:rsidRPr="00EE08C1">
        <w:rPr>
          <w:rFonts w:ascii="Times New Roman" w:hAnsi="Times New Roman" w:cs="Times New Roman"/>
          <w:sz w:val="24"/>
          <w:szCs w:val="24"/>
        </w:rPr>
        <w:t>контроля за</w:t>
      </w:r>
      <w:proofErr w:type="gramEnd"/>
      <w:r w:rsidRPr="00EE08C1">
        <w:rPr>
          <w:rFonts w:ascii="Times New Roman" w:hAnsi="Times New Roman" w:cs="Times New Roman"/>
          <w:sz w:val="24"/>
          <w:szCs w:val="24"/>
        </w:rPr>
        <w:t xml:space="preserve"> использованием бюджетных средств;</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осуществлен переход от годового к среднесрочному формированию бюджета Шумерлинского района Чувашской Республики на трехлетний период;</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законодательно закреплены правила налогового регулирования, перечень местных налогов, их ставки, порядок и условия предоставления налоговых льгот;</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произведено разграничение полномочий и расходных обязательств Шумерлинского района и муниципальных образований, сформированы на новой основе межбюджетные отношения, законодательно утверждена методика распределения дотаций из республиканского бюджета Чувашской Республики на выравнивание уровня бюджетной обеспеченности муниципальных образований, основанная на объективных критериях оценки бюджетной обеспеченности и налогового потенциала муниципальных образований;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законодательно закреплено ведение постоянного учета муниципального долга Шумерлинского района  в Муниципальной долговой книге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обеспечено ведение постоянного мониторинга качества управления финансами на основе системы аналитических индикаторов состояния местного бюджета Шумерлинского района и муниципального  долга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На современном этапе основными направлениями дальнейшего реформирования сферы общественных финансов и совершенствования бюджетной политики являются:</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развитие программно-целевых принципов бюджетного планирования в рамках муниципальных программ Шумерлинского района, </w:t>
      </w:r>
      <w:proofErr w:type="spellStart"/>
      <w:r w:rsidRPr="00EE08C1">
        <w:rPr>
          <w:rFonts w:ascii="Times New Roman" w:hAnsi="Times New Roman" w:cs="Times New Roman"/>
          <w:sz w:val="24"/>
          <w:szCs w:val="24"/>
        </w:rPr>
        <w:t>бюджетирования</w:t>
      </w:r>
      <w:proofErr w:type="spellEnd"/>
      <w:r w:rsidRPr="00EE08C1">
        <w:rPr>
          <w:rFonts w:ascii="Times New Roman" w:hAnsi="Times New Roman" w:cs="Times New Roman"/>
          <w:sz w:val="24"/>
          <w:szCs w:val="24"/>
        </w:rPr>
        <w:t>, ориентированного на достижение результата;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отработка финансовых механизмов обеспечения выполнения муниципальных заданий бюджетными и автономными учреждениями Шумерлинского района, повышение качества оказания муниципальных услуг;</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формирование Дорожного фонда Шумерлинского района и обеспечение эффективного использования средств, поступающих в указанный фонд;</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общественными финансами в Шумерлинском районе.</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В системе управления общественными финансами одним из ключевых инструментов является долговая политика. В качестве приоритетной задачи Шумерлинского района при управлении долгом на 2014 год и плановый периоды до 2020  года  будет продолжена политика оптимизации структуры муниципального долга и объема заимствований для финансирования дефицита бюджета Шумерлинского района, а также стоимости обслуживания долга. Выполнение этой задачи предполагает достаточно выверенные объемы заимствований в пределах норм, установленных Бюджетным кодексом Российской Федерации, а также четкое соблюдение сроков выплаты всех обязательств Шумерлинского района. Долговые обязательства Шумерлинского района существуют в виде обязательств </w:t>
      </w:r>
      <w:proofErr w:type="gramStart"/>
      <w:r w:rsidRPr="00EE08C1">
        <w:rPr>
          <w:rFonts w:ascii="Times New Roman" w:hAnsi="Times New Roman" w:cs="Times New Roman"/>
          <w:sz w:val="24"/>
          <w:szCs w:val="24"/>
        </w:rPr>
        <w:t>по</w:t>
      </w:r>
      <w:proofErr w:type="gramEnd"/>
      <w:r w:rsidRPr="00EE08C1">
        <w:rPr>
          <w:rFonts w:ascii="Times New Roman" w:hAnsi="Times New Roman" w:cs="Times New Roman"/>
          <w:sz w:val="24"/>
          <w:szCs w:val="24"/>
        </w:rPr>
        <w:t>:</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ценным бумагам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бюджетным кредитам, привлеченным в бюджет Шумерлинского района от других бюджетов бюджетной системы Российской Федерации;</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кредитам, полученным Шумерлинским районом от кредитных организаций;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муниципальным гарантиям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объем муниципального долга Шумерлинского района включаются:</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номинальная сумма долга по муниципальным ценным бумагам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объем основного долга по бюджетным кредитам, привлеченным в бюджет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объем основного долга по кредитам, полученным Шумерлинским районом;</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объем обязательств по муниципальным гарантиям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-объем иных (за исключением указанных) непогашенных долговых обязательств Шумерлинского района.</w:t>
      </w:r>
    </w:p>
    <w:p w:rsidR="0000407B" w:rsidRPr="00EE08C1" w:rsidRDefault="0000407B" w:rsidP="0000407B">
      <w:pPr>
        <w:pStyle w:val="ConsPlusCell"/>
        <w:jc w:val="both"/>
        <w:rPr>
          <w:rFonts w:ascii="Times New Roman" w:hAnsi="Times New Roman" w:cs="Times New Roman"/>
          <w:sz w:val="24"/>
          <w:szCs w:val="24"/>
        </w:rPr>
      </w:pPr>
      <w:r w:rsidRPr="00EE08C1">
        <w:rPr>
          <w:rFonts w:ascii="Times New Roman" w:hAnsi="Times New Roman" w:cs="Times New Roman"/>
          <w:sz w:val="24"/>
          <w:szCs w:val="24"/>
        </w:rPr>
        <w:t xml:space="preserve">          В 2014 году и плановом периоде 2015 и 2016 годов верхний предел муниципального долга Шумерлинского района по состоянию на конец  очередного финансового года и конец каждого года планового периода прогнозируется в сумме 1000,0 тыс</w:t>
      </w:r>
      <w:proofErr w:type="gramStart"/>
      <w:r w:rsidRPr="00EE08C1">
        <w:rPr>
          <w:rFonts w:ascii="Times New Roman" w:hAnsi="Times New Roman" w:cs="Times New Roman"/>
          <w:sz w:val="24"/>
          <w:szCs w:val="24"/>
        </w:rPr>
        <w:t>.р</w:t>
      </w:r>
      <w:proofErr w:type="gramEnd"/>
      <w:r w:rsidRPr="00EE08C1">
        <w:rPr>
          <w:rFonts w:ascii="Times New Roman" w:hAnsi="Times New Roman" w:cs="Times New Roman"/>
          <w:sz w:val="24"/>
          <w:szCs w:val="24"/>
        </w:rPr>
        <w:t>ублей, в том числе задолженность по рассроченным централизованным кредитам составит 0,0 тыс.рублей, муниципальные гарантии 1000,0 тыс.рублей.</w:t>
      </w:r>
    </w:p>
    <w:p w:rsidR="0000407B" w:rsidRPr="00EE08C1" w:rsidRDefault="0000407B" w:rsidP="0000407B">
      <w:pPr>
        <w:pStyle w:val="ConsPlusCell"/>
        <w:jc w:val="both"/>
        <w:rPr>
          <w:rFonts w:ascii="Times New Roman" w:hAnsi="Times New Roman" w:cs="Times New Roman"/>
          <w:sz w:val="24"/>
          <w:szCs w:val="24"/>
        </w:rPr>
      </w:pPr>
      <w:r w:rsidRPr="00EE08C1">
        <w:rPr>
          <w:rFonts w:ascii="Times New Roman" w:hAnsi="Times New Roman" w:cs="Times New Roman"/>
          <w:sz w:val="24"/>
          <w:szCs w:val="24"/>
        </w:rPr>
        <w:t xml:space="preserve">         В соответствии со статьей 19 решения Собрания депутатов Шумерлинского района от 30 ноября 2011 года № 17/1 «Об утверждении Положения «О регулировании бюджетных правоотношений в Шумерлинском районе Чувашской Республики» муниципальные внутренние заимствования Шумерлинского района осуществляются в целях финансирования дефицита бюджета Шумерлинского района, а также для погашения обязательств Шумерлинского района. В 2014 году и плановом периоде 2015 и 2016 годах Программа внутренних муниципальных заимствований Шумерлинского района не предусматривает привлечение муниципальных займов, осуществляемых путем выпуска от имени Шумерлинского района муниципальных ценных бумаг, кредитов, привлекаемых в валюте Российской Федерации от кредитных организаций в течение года. На протяжении последних лет Шумерлинский район придерживался взвешенной стратегии,  управления муниципальном долгом основным лейтмотивом которой являются: жесткое контролирование объема  долга и расходов на его обслуживание, недопущение необоснованных заимствований, а также сохранения необходимых условий снижения стоимости и увеличения сроков заимствования. При этом стержневым элементом стратегии управления долгом выступало и выступает обеспечение безусловного, полного и своевременного выполнения обязательств по обслуживанию и погашению муниципального долга.</w:t>
      </w:r>
    </w:p>
    <w:p w:rsidR="0000407B" w:rsidRPr="00EE08C1" w:rsidRDefault="0000407B" w:rsidP="0000407B">
      <w:pPr>
        <w:pStyle w:val="ConsPlusCell"/>
        <w:jc w:val="both"/>
        <w:rPr>
          <w:rFonts w:ascii="Times New Roman" w:hAnsi="Times New Roman" w:cs="Times New Roman"/>
          <w:sz w:val="24"/>
          <w:szCs w:val="24"/>
        </w:rPr>
      </w:pPr>
      <w:r w:rsidRPr="00EE08C1">
        <w:rPr>
          <w:rFonts w:ascii="Times New Roman" w:hAnsi="Times New Roman" w:cs="Times New Roman"/>
          <w:sz w:val="24"/>
          <w:szCs w:val="24"/>
        </w:rPr>
        <w:t xml:space="preserve">         </w:t>
      </w:r>
      <w:proofErr w:type="gramStart"/>
      <w:r w:rsidRPr="00EE08C1">
        <w:rPr>
          <w:rFonts w:ascii="Times New Roman" w:hAnsi="Times New Roman" w:cs="Times New Roman"/>
          <w:sz w:val="24"/>
          <w:szCs w:val="24"/>
        </w:rPr>
        <w:t>В соответствии с решением Собрания депутатов Шумерлинского района «Об утверждении Положения «О регулировании бюджетных правоотношений в Шумерлинском районе Чувашской Республики» основными направлениями и сферами деятельности, под которые могут предоставляться муниципальные гарантии Шумерлинского района, являются проекты, связанные с увеличением доходной базы бюджетов Шумерлинского района, созданием новых рабочих мест, развитием общественной инфраструктуры, муниципальной поддержкой агропромышленного комплекса и повышением уровня жизни населения.</w:t>
      </w:r>
      <w:proofErr w:type="gramEnd"/>
      <w:r w:rsidRPr="00EE08C1">
        <w:rPr>
          <w:rFonts w:ascii="Times New Roman" w:hAnsi="Times New Roman" w:cs="Times New Roman"/>
          <w:sz w:val="24"/>
          <w:szCs w:val="24"/>
        </w:rPr>
        <w:t xml:space="preserve"> В 2012 году Шумерлинский район выступил гарантом по кредиту для СХПК «Комбинат» Шумерлинского района на сумму 500,0 тыс. рублей. По состоянию на 01.10.2013 года сумма с учетом погашения составляет 325,0 тыс. рублей. Срок погашения гарантии по кредиту – апрель 2014 года.</w:t>
      </w:r>
    </w:p>
    <w:p w:rsidR="0000407B" w:rsidRPr="00EE08C1" w:rsidRDefault="0000407B" w:rsidP="0000407B">
      <w:pPr>
        <w:pStyle w:val="ConsPlusNormal"/>
        <w:ind w:firstLine="540"/>
        <w:jc w:val="center"/>
        <w:rPr>
          <w:rFonts w:ascii="Times New Roman" w:hAnsi="Times New Roman" w:cs="Times New Roman"/>
          <w:color w:val="FF0000"/>
          <w:sz w:val="24"/>
          <w:szCs w:val="24"/>
        </w:rPr>
      </w:pPr>
    </w:p>
    <w:p w:rsidR="0000407B" w:rsidRPr="00EE08C1" w:rsidRDefault="0000407B" w:rsidP="0000407B">
      <w:pPr>
        <w:pStyle w:val="ConsPlusNormal"/>
        <w:jc w:val="center"/>
        <w:outlineLvl w:val="1"/>
        <w:rPr>
          <w:rFonts w:ascii="Times New Roman" w:hAnsi="Times New Roman" w:cs="Times New Roman"/>
          <w:sz w:val="24"/>
          <w:szCs w:val="24"/>
        </w:rPr>
      </w:pPr>
      <w:r w:rsidRPr="00EE08C1">
        <w:rPr>
          <w:rFonts w:ascii="Times New Roman" w:hAnsi="Times New Roman" w:cs="Times New Roman"/>
          <w:sz w:val="24"/>
          <w:szCs w:val="24"/>
        </w:rPr>
        <w:t>Раздел II. Приоритеты муниципальной политики</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в сфере реализации подпрограммы, цели, задачи</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и показатели (индикаторы) достижения целей и решения задач,</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основные ожидаемые конечные результаты и срок</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реализации  подпрограммы</w:t>
      </w:r>
    </w:p>
    <w:p w:rsidR="0000407B" w:rsidRPr="00EE08C1" w:rsidRDefault="0000407B" w:rsidP="0000407B">
      <w:pPr>
        <w:pStyle w:val="ConsPlusNormal"/>
        <w:ind w:firstLine="540"/>
        <w:jc w:val="center"/>
        <w:rPr>
          <w:rFonts w:ascii="Times New Roman" w:hAnsi="Times New Roman" w:cs="Times New Roman"/>
          <w:sz w:val="24"/>
          <w:szCs w:val="24"/>
        </w:rPr>
      </w:pP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Основным стратегическим приоритетом муниципальной политики в сфере управления общественными финансами, муниципальным долгом и муниципальным имуществом Шумерлинского района Чувашской Республики является эффективное использование бюджетных ресурсов и муниципального  имущества  Шумерлинского района  для обеспечения динамичного развития экономики, повышения уровня жизни населения и формирования благоприятных условий жизнедеятельности в Шумерлинском районе Чувашской Республики.</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Подпрограмма направлена на достижение следующих целей: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повышение бюджетного потенциала, устойчивости и сбалансированности системы общественных финансов;</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оптимизация долговой нагрузки на местный бюджет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Для достижения указанных целей в рамках реализации подпрограммы предусматривается решение следующих приоритетных задач:</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 развитие программно-целевых принципов формирования бюджета;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-повышение эффективности использования средств местного бюджета Шумерлинского района,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оптимизация структуры и объема муниципального долга Шумерлинского района,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Срок реализации подпрограммы - 2014 - 2020 годы.</w:t>
      </w:r>
    </w:p>
    <w:p w:rsidR="0000407B" w:rsidRPr="00EE08C1" w:rsidRDefault="0000407B" w:rsidP="0000407B">
      <w:pPr>
        <w:ind w:firstLine="567"/>
        <w:jc w:val="both"/>
      </w:pPr>
      <w:r w:rsidRPr="00EE08C1">
        <w:t>Сведения о показателях (индикаторах) «Совершенствование бюджетной политики и эффективное использование бюджетного потенциала Шумерлинского района» муниципальной программы Шумерлинского района «Управление общественн</w:t>
      </w:r>
      <w:r w:rsidRPr="00EE08C1">
        <w:t>ы</w:t>
      </w:r>
      <w:r w:rsidRPr="00EE08C1">
        <w:t xml:space="preserve">ми финансами и муниципальным долгом Шумерлинского района» на 2014–2020 годы и их значениях приведены в </w:t>
      </w:r>
      <w:hyperlink w:anchor="Par801" w:history="1">
        <w:r w:rsidRPr="00EE08C1">
          <w:t>приложении N 1</w:t>
        </w:r>
      </w:hyperlink>
      <w:r w:rsidRPr="00EE08C1">
        <w:t xml:space="preserve"> к настоящей подпрограмме.</w:t>
      </w:r>
    </w:p>
    <w:p w:rsidR="0000407B" w:rsidRPr="00EE08C1" w:rsidRDefault="0000407B" w:rsidP="0000407B">
      <w:pPr>
        <w:pStyle w:val="ConsPlusNormal"/>
        <w:ind w:firstLine="540"/>
        <w:jc w:val="both"/>
        <w:rPr>
          <w:rFonts w:ascii="Times New Roman" w:hAnsi="Times New Roman" w:cs="Times New Roman"/>
          <w:sz w:val="24"/>
          <w:szCs w:val="24"/>
        </w:rPr>
      </w:pPr>
      <w:proofErr w:type="gramStart"/>
      <w:r w:rsidRPr="00EE08C1">
        <w:rPr>
          <w:rFonts w:ascii="Times New Roman" w:hAnsi="Times New Roman" w:cs="Times New Roman"/>
          <w:sz w:val="24"/>
          <w:szCs w:val="24"/>
        </w:rPr>
        <w:t>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муниципальной политики в сфере управления общественными финансами, муниципальным долгом и муниципальным имуществом Шумерлинского района, а также изменений законодательства Российской Федерации и законодательства Чувашской Республики, влияющих на расчет данных показателей.</w:t>
      </w:r>
      <w:proofErr w:type="gramEnd"/>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Реализация подпрограммы позволит:</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обеспечить сбалансированность и устойчивость бюджета Шумерлинского района,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социально-экономического развития и повышения качества жизни населения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повысить бюджетный потенциал Шумерлинского района как за счет роста собственной доходной базы местного бюджета Шумерлинского района,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снизить долговую нагрузку на бюджет Шумерлинского района при неуклонном исполнении долговых обязательств.</w:t>
      </w:r>
    </w:p>
    <w:p w:rsidR="0000407B" w:rsidRPr="00EE08C1" w:rsidRDefault="0000407B" w:rsidP="0000407B">
      <w:pPr>
        <w:pStyle w:val="ConsPlusNormal"/>
        <w:ind w:firstLine="540"/>
        <w:jc w:val="both"/>
        <w:rPr>
          <w:rFonts w:ascii="Times New Roman" w:hAnsi="Times New Roman" w:cs="Times New Roman"/>
          <w:sz w:val="24"/>
          <w:szCs w:val="24"/>
        </w:rPr>
      </w:pPr>
    </w:p>
    <w:p w:rsidR="0000407B" w:rsidRPr="00EE08C1" w:rsidRDefault="0000407B" w:rsidP="0000407B">
      <w:pPr>
        <w:pStyle w:val="ConsPlusNormal"/>
        <w:jc w:val="center"/>
        <w:outlineLvl w:val="1"/>
        <w:rPr>
          <w:rFonts w:ascii="Times New Roman" w:hAnsi="Times New Roman" w:cs="Times New Roman"/>
          <w:sz w:val="24"/>
          <w:szCs w:val="24"/>
        </w:rPr>
      </w:pPr>
      <w:r w:rsidRPr="00EE08C1">
        <w:rPr>
          <w:rFonts w:ascii="Times New Roman" w:hAnsi="Times New Roman" w:cs="Times New Roman"/>
          <w:sz w:val="24"/>
          <w:szCs w:val="24"/>
        </w:rPr>
        <w:t>Раздел III. Характеристика основных мероприятий</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подпрограммы</w:t>
      </w:r>
    </w:p>
    <w:p w:rsidR="0000407B" w:rsidRPr="00EE08C1" w:rsidRDefault="0000407B" w:rsidP="0000407B">
      <w:pPr>
        <w:pStyle w:val="ConsPlusNormal"/>
        <w:ind w:firstLine="540"/>
        <w:jc w:val="both"/>
        <w:rPr>
          <w:rFonts w:ascii="Times New Roman" w:hAnsi="Times New Roman" w:cs="Times New Roman"/>
          <w:sz w:val="24"/>
          <w:szCs w:val="24"/>
        </w:rPr>
      </w:pP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Подпрограмма объединяет пять основных мероприятий.</w:t>
      </w:r>
    </w:p>
    <w:p w:rsidR="0000407B" w:rsidRPr="00EE08C1" w:rsidRDefault="0000407B" w:rsidP="0000407B">
      <w:pPr>
        <w:pStyle w:val="ConsPlusNormal"/>
        <w:ind w:firstLine="540"/>
        <w:jc w:val="both"/>
        <w:rPr>
          <w:rFonts w:ascii="Times New Roman" w:hAnsi="Times New Roman" w:cs="Times New Roman"/>
          <w:b/>
          <w:sz w:val="24"/>
          <w:szCs w:val="24"/>
        </w:rPr>
      </w:pPr>
      <w:r w:rsidRPr="00EE08C1">
        <w:rPr>
          <w:rFonts w:ascii="Times New Roman" w:hAnsi="Times New Roman" w:cs="Times New Roman"/>
          <w:b/>
          <w:sz w:val="24"/>
          <w:szCs w:val="24"/>
        </w:rPr>
        <w:t>Основное мероприятие 1. Развитие бюджетного планирования, формирование местного бюджета Шумерлинского района  Чувашской Республики на очередной финансовый год и плановый периоды.</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Мероприятие 1.1. Разработка бюджетных проектировок и направление их органам исполнительной власти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proofErr w:type="gramStart"/>
      <w:r w:rsidRPr="00EE08C1">
        <w:rPr>
          <w:rFonts w:ascii="Times New Roman" w:hAnsi="Times New Roman" w:cs="Times New Roman"/>
          <w:sz w:val="24"/>
          <w:szCs w:val="24"/>
        </w:rPr>
        <w:t>В рамках данного мероприятия в соответствии с основными направлениями бюджетной политики Шумерлинского района на очередной финансовый год и плановый период, на основании одобренного администрацией Шумерлинского района прогноза социально-экономического развития Шумерлинского района на очередной финансовый год и плановый период предусматривается осуществление финансовым отделом разработки основных характеристик бюджета Шумерлинского района, а также распределения расходов бюджета Шумерлинского района на исполнение действующих и принимаемых</w:t>
      </w:r>
      <w:proofErr w:type="gramEnd"/>
      <w:r w:rsidRPr="00EE08C1">
        <w:rPr>
          <w:rFonts w:ascii="Times New Roman" w:hAnsi="Times New Roman" w:cs="Times New Roman"/>
          <w:sz w:val="24"/>
          <w:szCs w:val="24"/>
        </w:rPr>
        <w:t xml:space="preserve"> расходных обязательств на очередной финансовый год и плановый период в соответствии с функциональной классификацией расходов бюджетов Российской Федерации.</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срок, устанавливаемый Порядком составления проекта бюджета Шумерлинского района на очередной финансовый год и плановый период (далее - Порядок составления бюджета), утверждаемым постановлением администрации Шумерлинского района, планируется направление финансовым отделом администрации Шумерлинского района бюджетных проектировок органам исполнительной власти Шумерлинского района для распределения между конкретными получателями средств бюджета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Мероприятие 1.2.Формирование резервного фонда администрации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При разработке бюджетных проектировок в целях финансового обеспечения расходов непредвиденного характера (в связи с чрезвычайными ситуациями, стихийными бедствиями и т.п.) будут предусматриваться суммы в резервный фонд Шумерлинского района. </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Расходование средств резервного фонда администрации Шумерлинского района осуществляется в соответствии с </w:t>
      </w:r>
      <w:hyperlink r:id="rId16" w:history="1">
        <w:r w:rsidRPr="00EE08C1">
          <w:rPr>
            <w:rFonts w:ascii="Times New Roman" w:hAnsi="Times New Roman" w:cs="Times New Roman"/>
            <w:sz w:val="24"/>
            <w:szCs w:val="24"/>
          </w:rPr>
          <w:t>Положением</w:t>
        </w:r>
      </w:hyperlink>
      <w:r w:rsidRPr="00EE08C1">
        <w:rPr>
          <w:rFonts w:ascii="Times New Roman" w:hAnsi="Times New Roman" w:cs="Times New Roman"/>
          <w:sz w:val="24"/>
          <w:szCs w:val="24"/>
        </w:rPr>
        <w:t xml:space="preserve"> о порядке расходования средств резервного фонда администрации Шумерлинского района, на основании решений администрации Шумерлинского района о выделении органам исполнительной власти Шумерлинского района или органам местного самоуправления средств резервного фонда администрации Шумерлинского района на осуществление непредвиденных мероприятий.</w:t>
      </w:r>
    </w:p>
    <w:p w:rsidR="0000407B" w:rsidRPr="00EE08C1" w:rsidRDefault="0000407B" w:rsidP="0000407B">
      <w:pPr>
        <w:pStyle w:val="ConsPlusNormal"/>
        <w:ind w:firstLine="540"/>
        <w:jc w:val="both"/>
        <w:rPr>
          <w:rFonts w:ascii="Times New Roman" w:hAnsi="Times New Roman" w:cs="Times New Roman"/>
          <w:sz w:val="24"/>
          <w:szCs w:val="24"/>
        </w:rPr>
      </w:pPr>
      <w:proofErr w:type="gramStart"/>
      <w:r w:rsidRPr="00EE08C1">
        <w:rPr>
          <w:rFonts w:ascii="Times New Roman" w:hAnsi="Times New Roman" w:cs="Times New Roman"/>
          <w:sz w:val="24"/>
          <w:szCs w:val="24"/>
        </w:rPr>
        <w:t>Результатами реализации данного мероприятия являются утверждение объемов резервного фонда администрации Шумерлинского района решением Собрания депутатов Шумерлинского района о бюджете Шумерлинского района на очередной финансовый год и плановый период, перечисление средств резервного фонда администрации Шумерлинского района на осуществление расходов непредвиденного характера органам исполнительной власти Шумерлинского района либо органам местного самоуправления в суммах, определенных решениями администрации Шумерлинского района.</w:t>
      </w:r>
      <w:proofErr w:type="gramEnd"/>
    </w:p>
    <w:p w:rsidR="0000407B" w:rsidRPr="00EE08C1" w:rsidRDefault="0000407B" w:rsidP="0000407B">
      <w:pPr>
        <w:pStyle w:val="ConsPlusNormal"/>
        <w:ind w:firstLine="540"/>
        <w:jc w:val="both"/>
        <w:rPr>
          <w:rFonts w:ascii="Times New Roman" w:hAnsi="Times New Roman" w:cs="Times New Roman"/>
          <w:sz w:val="24"/>
          <w:szCs w:val="24"/>
        </w:rPr>
      </w:pP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Мероприятие 1.3.Анализ предложений органов исполнительной власти Шумерлинского района по бюджетным проектировкам и подготовка проекта решения Собрания депутатов Шумерлинского района о бюджете Шумерлинского района на очередной финансовый год и плановый период</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 Процесс формирования проекта бюджета Шумерлинского района на очередной финансовый год и плановый период будет осуществляться в соответствии со сроками, установленными Порядком составления проекта бюджета Шумерлинского района на очередной финансовый год и плановый период, утвержденным постановлением администрации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Данным мероприятием предусмотрено представление главными распорядителями средств бюджета Шумерлинского района в финансовый отдел администрации Шумерлинского района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бюджетов Российской Федерации и между получателями бюджетных средств.</w:t>
      </w:r>
    </w:p>
    <w:p w:rsidR="0000407B" w:rsidRPr="00EE08C1" w:rsidRDefault="0000407B" w:rsidP="0000407B">
      <w:pPr>
        <w:pStyle w:val="ConsPlusNormal"/>
        <w:ind w:firstLine="540"/>
        <w:jc w:val="both"/>
        <w:rPr>
          <w:rFonts w:ascii="Times New Roman" w:hAnsi="Times New Roman" w:cs="Times New Roman"/>
          <w:sz w:val="24"/>
          <w:szCs w:val="24"/>
        </w:rPr>
      </w:pPr>
      <w:proofErr w:type="gramStart"/>
      <w:r w:rsidRPr="00EE08C1">
        <w:rPr>
          <w:rFonts w:ascii="Times New Roman" w:hAnsi="Times New Roman" w:cs="Times New Roman"/>
          <w:sz w:val="24"/>
          <w:szCs w:val="24"/>
        </w:rPr>
        <w:t>Кроме того, предусматривается представление  Отделом экономики и взаимодействия с предприятиями агропромышленного комплекса администрации Шумерлинского района в финансовый отдел администрации Шумерлинского района проектов распределения бюджетных ассигнований на реализацию Муниципальных программ Шумерлинского района, муниципальной адресной инвестиционной программы в рамках предельных объемов бюджетных ассигнований, доведенных  финансовым отделом администрации Шумерлинского района, а также предварительных итогов социально-экономического развития Шумерлинского района за истекший период текущего финансового</w:t>
      </w:r>
      <w:proofErr w:type="gramEnd"/>
      <w:r w:rsidRPr="00EE08C1">
        <w:rPr>
          <w:rFonts w:ascii="Times New Roman" w:hAnsi="Times New Roman" w:cs="Times New Roman"/>
          <w:sz w:val="24"/>
          <w:szCs w:val="24"/>
        </w:rPr>
        <w:t xml:space="preserve"> года и ожидаемых итогов социально-экономического развития Шумерлинского района за текущий финансовый год.</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Финансовым отделом будет проводиться анализ предложений органов исполнительной власти Шумерлинского района по бюджетным проектировкам, осуществление, при необходимости, согласительных процедур и формирование проекта решения Собрания депутатов Шумерлинского района о бюджете Шумерлинского района на очередной финансовый год и плановый период, документов и материалов к нему.</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После согласования проекта решения Собрания депутатов Шумерлинского района о бюджете Шумерлинского района на очередной финансовый год и плановый период с органами исполнительной власти Шумерлинского района планируется его представление финансовым отделом на рассмотрение главе администрации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Мероприятие 1.4. Проведение работы в Собрании депутатов Шумерлинского района, связанной с рассмотрением проекта решения Собрания депутатов Шумерлинского района о бюджете Шумерлинского района на очередной финансовый год и плановый период</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 </w:t>
      </w:r>
      <w:proofErr w:type="gramStart"/>
      <w:r w:rsidRPr="00EE08C1">
        <w:rPr>
          <w:rFonts w:ascii="Times New Roman" w:hAnsi="Times New Roman" w:cs="Times New Roman"/>
          <w:sz w:val="24"/>
          <w:szCs w:val="24"/>
        </w:rPr>
        <w:t>Проект решения о бюджете Шумерлинского района на очередной финансовый год и плановый период, внесенный с соблюдением требований настоящего Положения, в течение трех дней направляется главой Шумерлинского района в комиссии Собрания депутатов Шумерлинского района, другим субъектам правотворческой инициативы для внесения замечаний и предложений, контрольно-счетную палату Шумерлинского района Чувашской Республики на экспертизу, а также в порядке и сроки, установленные настоящим Положением, выносится</w:t>
      </w:r>
      <w:proofErr w:type="gramEnd"/>
      <w:r w:rsidRPr="00EE08C1">
        <w:rPr>
          <w:rFonts w:ascii="Times New Roman" w:hAnsi="Times New Roman" w:cs="Times New Roman"/>
          <w:sz w:val="24"/>
          <w:szCs w:val="24"/>
        </w:rPr>
        <w:t xml:space="preserve"> на публичные слушания.</w:t>
      </w:r>
    </w:p>
    <w:p w:rsidR="0000407B" w:rsidRPr="00EE08C1" w:rsidRDefault="0000407B" w:rsidP="0000407B">
      <w:pPr>
        <w:autoSpaceDE w:val="0"/>
        <w:autoSpaceDN w:val="0"/>
        <w:adjustRightInd w:val="0"/>
        <w:ind w:firstLine="540"/>
        <w:jc w:val="both"/>
      </w:pPr>
      <w:r w:rsidRPr="00EE08C1">
        <w:t xml:space="preserve"> Глава Шумерлинского района определяет профильные комиссии Собрания депутатов Шумерлинского района, ответственные за рассмотрение отдельных разделов, подразделов и муниципальных программ Шумерлинского района. При этом ответственной за рассмотрение основных характеристик бюджета Шумерлинского района, а также за рассмотрение каждого раздела (в отдельных случаях - подраздела) бюджетной классификации Российской Федерации назначается ответственная комиссия.</w:t>
      </w:r>
    </w:p>
    <w:p w:rsidR="0000407B" w:rsidRPr="00EE08C1" w:rsidRDefault="0000407B" w:rsidP="0000407B">
      <w:pPr>
        <w:autoSpaceDE w:val="0"/>
        <w:autoSpaceDN w:val="0"/>
        <w:adjustRightInd w:val="0"/>
        <w:ind w:firstLine="540"/>
        <w:jc w:val="both"/>
      </w:pPr>
      <w:r w:rsidRPr="00EE08C1">
        <w:t>Глава Шумерлинского района определяет также комиссии Собрания депутатов Шумерлинского района, ответственные за рассмотрение других документов и материалов, представленных одновременно с проектом решения о бюджете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результате реализации данного мероприятия будет обеспечено принятие решения Собрания депутатов Шумерлинского района  о бюджете Шумерлинского района на очередной финансовый год и плановый период.</w:t>
      </w:r>
    </w:p>
    <w:p w:rsidR="0000407B" w:rsidRPr="00EE08C1" w:rsidRDefault="0000407B" w:rsidP="0000407B">
      <w:pPr>
        <w:pStyle w:val="ConsPlusNormal"/>
        <w:ind w:firstLine="540"/>
        <w:jc w:val="both"/>
        <w:rPr>
          <w:rFonts w:ascii="Times New Roman" w:hAnsi="Times New Roman" w:cs="Times New Roman"/>
          <w:b/>
          <w:sz w:val="24"/>
          <w:szCs w:val="24"/>
        </w:rPr>
      </w:pPr>
      <w:r w:rsidRPr="00EE08C1">
        <w:rPr>
          <w:rFonts w:ascii="Times New Roman" w:hAnsi="Times New Roman" w:cs="Times New Roman"/>
          <w:b/>
          <w:sz w:val="24"/>
          <w:szCs w:val="24"/>
        </w:rPr>
        <w:t>Основное мероприятие 2. Повышение доходной базы, уточнение бюджета Шумерлинского района в ходе его исполнения с учетом поступлений доходов в местный  бюджет Шумерлинского района Чувашской Республики.</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Мероприятие 2.1. Анализ поступлений доходов в бюджет Шумерлинского района и предоставление налоговых льгот</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рамках данного мероприятия предполагаются осуществление ежедневного мониторинга поступлений налоговых и неналоговых доходов в местный бюджет Шумерлинского района  и проведение аналитических расчетов в части исполнения по доходам местного бюджета Шумерлинского района. Результаты проведенного анализа будут использоваться при принятии оперативных управленческих решений в сфере управления финансами.</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Предусматривается также проведение ежемесячного анализа задолженности по  налогам и сборам  с целью формирования устойчивой</w:t>
      </w:r>
      <w:r w:rsidRPr="00EE08C1">
        <w:rPr>
          <w:rFonts w:ascii="Times New Roman" w:hAnsi="Times New Roman" w:cs="Times New Roman"/>
          <w:sz w:val="24"/>
          <w:szCs w:val="24"/>
        </w:rPr>
        <w:tab/>
        <w:t>доходной базы  части бюджета с взаимодействием Межрайонной ИФНС России</w:t>
      </w:r>
      <w:r>
        <w:rPr>
          <w:rFonts w:ascii="Times New Roman" w:hAnsi="Times New Roman" w:cs="Times New Roman"/>
          <w:sz w:val="24"/>
          <w:szCs w:val="24"/>
        </w:rPr>
        <w:t xml:space="preserve"> </w:t>
      </w:r>
      <w:r w:rsidRPr="00EE08C1">
        <w:rPr>
          <w:rFonts w:ascii="Times New Roman" w:hAnsi="Times New Roman" w:cs="Times New Roman"/>
          <w:sz w:val="24"/>
          <w:szCs w:val="24"/>
        </w:rPr>
        <w:t>№8 по Чувашской Республике.</w:t>
      </w:r>
    </w:p>
    <w:p w:rsidR="0000407B" w:rsidRPr="00EE08C1" w:rsidRDefault="0000407B" w:rsidP="0000407B">
      <w:pPr>
        <w:pStyle w:val="ConsPlusNormal"/>
        <w:ind w:firstLine="540"/>
        <w:jc w:val="both"/>
        <w:rPr>
          <w:rFonts w:ascii="Times New Roman" w:hAnsi="Times New Roman" w:cs="Times New Roman"/>
          <w:sz w:val="24"/>
          <w:szCs w:val="24"/>
        </w:rPr>
      </w:pPr>
      <w:proofErr w:type="gramStart"/>
      <w:r w:rsidRPr="00EE08C1">
        <w:rPr>
          <w:rFonts w:ascii="Times New Roman" w:hAnsi="Times New Roman" w:cs="Times New Roman"/>
          <w:sz w:val="24"/>
          <w:szCs w:val="24"/>
        </w:rPr>
        <w:t>Будет осуществляться взаимодействие в рамках заседания рабочей группы по стимулированию повышения доходов и эффективности бюджетных расходов при Совете по социально- экономическому развитию Шумерлинского района  совместно с Межрайонной ИФНС России</w:t>
      </w:r>
      <w:r>
        <w:rPr>
          <w:rFonts w:ascii="Times New Roman" w:hAnsi="Times New Roman" w:cs="Times New Roman"/>
          <w:sz w:val="24"/>
          <w:szCs w:val="24"/>
        </w:rPr>
        <w:t xml:space="preserve"> </w:t>
      </w:r>
      <w:r w:rsidRPr="00EE08C1">
        <w:rPr>
          <w:rFonts w:ascii="Times New Roman" w:hAnsi="Times New Roman" w:cs="Times New Roman"/>
          <w:sz w:val="24"/>
          <w:szCs w:val="24"/>
        </w:rPr>
        <w:t>№8 по Чувашской Республике с экономически и социально значимыми организациями  Шумерлинского района в целях обеспечения своевременного и полного выполнения ими налоговых обязательств.</w:t>
      </w:r>
      <w:proofErr w:type="gramEnd"/>
      <w:r w:rsidRPr="00EE08C1">
        <w:rPr>
          <w:rFonts w:ascii="Times New Roman" w:hAnsi="Times New Roman" w:cs="Times New Roman"/>
          <w:sz w:val="24"/>
          <w:szCs w:val="24"/>
        </w:rPr>
        <w:t xml:space="preserve"> Предполагается также мониторинг деятельности организаций, находящихся в </w:t>
      </w:r>
      <w:proofErr w:type="spellStart"/>
      <w:r w:rsidRPr="00EE08C1">
        <w:rPr>
          <w:rFonts w:ascii="Times New Roman" w:hAnsi="Times New Roman" w:cs="Times New Roman"/>
          <w:sz w:val="24"/>
          <w:szCs w:val="24"/>
        </w:rPr>
        <w:t>предбанкротном</w:t>
      </w:r>
      <w:proofErr w:type="spellEnd"/>
      <w:r w:rsidRPr="00EE08C1">
        <w:rPr>
          <w:rFonts w:ascii="Times New Roman" w:hAnsi="Times New Roman" w:cs="Times New Roman"/>
          <w:sz w:val="24"/>
          <w:szCs w:val="24"/>
        </w:rPr>
        <w:t xml:space="preserve"> состоянии, с целью пресечения фактов преднамеренного и фиктивного банкротства при взаимодействии Межрайонной ИФНС России</w:t>
      </w:r>
      <w:r>
        <w:rPr>
          <w:rFonts w:ascii="Times New Roman" w:hAnsi="Times New Roman" w:cs="Times New Roman"/>
          <w:sz w:val="24"/>
          <w:szCs w:val="24"/>
        </w:rPr>
        <w:t xml:space="preserve"> </w:t>
      </w:r>
      <w:r w:rsidRPr="00EE08C1">
        <w:rPr>
          <w:rFonts w:ascii="Times New Roman" w:hAnsi="Times New Roman" w:cs="Times New Roman"/>
          <w:sz w:val="24"/>
          <w:szCs w:val="24"/>
        </w:rPr>
        <w:t>№8 по Чувашской Республике, Службой судебных приставов.</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Одним из направлений политики в области повышения доходной базы бюджета Шумерлинского района  будет являться оптимизация существующей системы налоговых льгот.</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00407B" w:rsidRPr="00EE08C1" w:rsidRDefault="0000407B" w:rsidP="0000407B">
      <w:pPr>
        <w:pStyle w:val="ConsPlusNormal"/>
        <w:ind w:firstLine="540"/>
        <w:jc w:val="both"/>
        <w:rPr>
          <w:rFonts w:ascii="Times New Roman" w:hAnsi="Times New Roman" w:cs="Times New Roman"/>
          <w:sz w:val="24"/>
          <w:szCs w:val="24"/>
        </w:rPr>
      </w:pPr>
      <w:proofErr w:type="gramStart"/>
      <w:r w:rsidRPr="00EE08C1">
        <w:rPr>
          <w:rFonts w:ascii="Times New Roman" w:hAnsi="Times New Roman" w:cs="Times New Roman"/>
          <w:sz w:val="24"/>
          <w:szCs w:val="24"/>
        </w:rPr>
        <w:t>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бюджет Шумерлинского района, разрабатывать при необходимости предложения по их оптимизации и внесению соответствующих изменений в решение Собрания депутатов Шумерлинского района "О вопросах налогового регулирования в Шумерлинском районе, отнесенных законодательством Российской Федерации о налогах и сборах к ведению органов местного</w:t>
      </w:r>
      <w:proofErr w:type="gramEnd"/>
      <w:r w:rsidRPr="00EE08C1">
        <w:rPr>
          <w:rFonts w:ascii="Times New Roman" w:hAnsi="Times New Roman" w:cs="Times New Roman"/>
          <w:sz w:val="24"/>
          <w:szCs w:val="24"/>
        </w:rPr>
        <w:t xml:space="preserve"> самоуправления".</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Мероприятие 2.2. Подготовка проектов решения Собрания депутатов Шумерлинского района о внесении изменений в решение Собрания депутатов Шумерлинского района о бюджете Шумерлинского района на очередной финансовый год и плановый период.</w:t>
      </w:r>
    </w:p>
    <w:p w:rsidR="0000407B" w:rsidRPr="00EE08C1" w:rsidRDefault="0000407B" w:rsidP="0000407B">
      <w:pPr>
        <w:pStyle w:val="ConsPlusNormal"/>
        <w:ind w:firstLine="540"/>
        <w:jc w:val="both"/>
        <w:rPr>
          <w:rFonts w:ascii="Times New Roman" w:hAnsi="Times New Roman" w:cs="Times New Roman"/>
          <w:sz w:val="24"/>
          <w:szCs w:val="24"/>
        </w:rPr>
      </w:pPr>
      <w:proofErr w:type="gramStart"/>
      <w:r w:rsidRPr="00EE08C1">
        <w:rPr>
          <w:rFonts w:ascii="Times New Roman" w:hAnsi="Times New Roman" w:cs="Times New Roman"/>
          <w:sz w:val="24"/>
          <w:szCs w:val="24"/>
        </w:rPr>
        <w:t>В ходе исполнения  бюджета Шумерлинского района с учетом анализа поступлений в текущем году доходов в бюджет Шумерлинского района, а также экономии бюджетных средств по результатам торгов, эффективности освоения бюджетных средств предусматривается проведение работы по уточнению основных бюджетных параметров, объемов расходов бюджетных средств и разработке проектов решения Собрания депутатов Шумерлинского района о внесении изменений в решение Собрания депутатов Шумерлинского района о</w:t>
      </w:r>
      <w:proofErr w:type="gramEnd"/>
      <w:r w:rsidRPr="00EE08C1">
        <w:rPr>
          <w:rFonts w:ascii="Times New Roman" w:hAnsi="Times New Roman" w:cs="Times New Roman"/>
          <w:sz w:val="24"/>
          <w:szCs w:val="24"/>
        </w:rPr>
        <w:t xml:space="preserve"> </w:t>
      </w:r>
      <w:proofErr w:type="gramStart"/>
      <w:r w:rsidRPr="00EE08C1">
        <w:rPr>
          <w:rFonts w:ascii="Times New Roman" w:hAnsi="Times New Roman" w:cs="Times New Roman"/>
          <w:sz w:val="24"/>
          <w:szCs w:val="24"/>
        </w:rPr>
        <w:t>бюджете</w:t>
      </w:r>
      <w:proofErr w:type="gramEnd"/>
      <w:r w:rsidRPr="00EE08C1">
        <w:rPr>
          <w:rFonts w:ascii="Times New Roman" w:hAnsi="Times New Roman" w:cs="Times New Roman"/>
          <w:sz w:val="24"/>
          <w:szCs w:val="24"/>
        </w:rPr>
        <w:t xml:space="preserve"> Шумерлинского района на очередной финансовый год и плановый период.</w:t>
      </w:r>
    </w:p>
    <w:p w:rsidR="0000407B" w:rsidRPr="00EE08C1" w:rsidRDefault="0000407B" w:rsidP="0000407B">
      <w:pPr>
        <w:pStyle w:val="ConsPlusNormal"/>
        <w:ind w:firstLine="540"/>
        <w:jc w:val="both"/>
        <w:rPr>
          <w:rFonts w:ascii="Times New Roman" w:hAnsi="Times New Roman" w:cs="Times New Roman"/>
          <w:sz w:val="24"/>
          <w:szCs w:val="24"/>
        </w:rPr>
      </w:pPr>
      <w:proofErr w:type="gramStart"/>
      <w:r w:rsidRPr="00EE08C1">
        <w:rPr>
          <w:rFonts w:ascii="Times New Roman" w:hAnsi="Times New Roman" w:cs="Times New Roman"/>
          <w:sz w:val="24"/>
          <w:szCs w:val="24"/>
        </w:rPr>
        <w:t>Администрация Шумерлинского района разрабатывает и представляет главе администрации Шумерлинского района проекты решений Собрания депутатов Шумерлинского района о внесении изменений в решение о бюджете Шумерлинского района по всем вопросам, являющимся предметом правового регулирования решения о бюджете Шумерлинского района, в том числе в части, изменяющей основные характеристики бюджета Шумерлинского района, а также распределение расходов бюджета Шумерлинского района по разделам бюджетной классификаций Российской</w:t>
      </w:r>
      <w:proofErr w:type="gramEnd"/>
      <w:r w:rsidRPr="00EE08C1">
        <w:rPr>
          <w:rFonts w:ascii="Times New Roman" w:hAnsi="Times New Roman" w:cs="Times New Roman"/>
          <w:sz w:val="24"/>
          <w:szCs w:val="24"/>
        </w:rPr>
        <w:t xml:space="preserve"> Федерации, если иное не отнесено к компетенции органов исполнительной власти Бюджетным </w:t>
      </w:r>
      <w:hyperlink r:id="rId17" w:history="1">
        <w:r w:rsidRPr="00EE08C1">
          <w:rPr>
            <w:rFonts w:ascii="Times New Roman" w:hAnsi="Times New Roman" w:cs="Times New Roman"/>
            <w:sz w:val="24"/>
            <w:szCs w:val="24"/>
          </w:rPr>
          <w:t>кодексом</w:t>
        </w:r>
      </w:hyperlink>
      <w:r w:rsidRPr="00EE08C1">
        <w:rPr>
          <w:rFonts w:ascii="Times New Roman" w:hAnsi="Times New Roman" w:cs="Times New Roman"/>
          <w:sz w:val="24"/>
          <w:szCs w:val="24"/>
        </w:rPr>
        <w:t xml:space="preserve"> Российской Федерации.</w:t>
      </w:r>
    </w:p>
    <w:p w:rsidR="0000407B" w:rsidRPr="00EE08C1" w:rsidRDefault="0000407B" w:rsidP="0000407B">
      <w:pPr>
        <w:autoSpaceDE w:val="0"/>
        <w:autoSpaceDN w:val="0"/>
        <w:adjustRightInd w:val="0"/>
        <w:ind w:firstLine="540"/>
        <w:jc w:val="both"/>
      </w:pPr>
      <w:r w:rsidRPr="00EE08C1">
        <w:t>Проект решения Собрания депутатов Шумерлинского района о внесении изменений в решение о бюджете Шумерлинского района вносится главой администрации Шумерлинского района в Собрание депутатов Шумерлинского района вместе со следующими документами и материалами:</w:t>
      </w:r>
    </w:p>
    <w:p w:rsidR="0000407B" w:rsidRPr="00EE08C1" w:rsidRDefault="0000407B" w:rsidP="0000407B">
      <w:pPr>
        <w:autoSpaceDE w:val="0"/>
        <w:autoSpaceDN w:val="0"/>
        <w:adjustRightInd w:val="0"/>
        <w:ind w:firstLine="540"/>
        <w:jc w:val="both"/>
      </w:pPr>
      <w:r w:rsidRPr="00EE08C1">
        <w:t>ожидаемыми итогами социально-экономического развития в текущем финансовом году и уточненным прогнозом социально-экономического развития в плановом периоде;</w:t>
      </w:r>
    </w:p>
    <w:p w:rsidR="0000407B" w:rsidRPr="00EE08C1" w:rsidRDefault="0000407B" w:rsidP="0000407B">
      <w:pPr>
        <w:autoSpaceDE w:val="0"/>
        <w:autoSpaceDN w:val="0"/>
        <w:adjustRightInd w:val="0"/>
        <w:ind w:firstLine="540"/>
        <w:jc w:val="both"/>
      </w:pPr>
      <w:r w:rsidRPr="00EE08C1">
        <w:t xml:space="preserve">сведениями об исполнении бюджета Шумерлинского района за истекший отчетный период текущего финансового года,  в том числе по разделам, подразделам, целевым статьям (муниципальным программам Шумерлинского района и </w:t>
      </w:r>
      <w:proofErr w:type="spellStart"/>
      <w:r w:rsidRPr="00EE08C1">
        <w:t>непрограммным</w:t>
      </w:r>
      <w:proofErr w:type="spellEnd"/>
      <w:r w:rsidRPr="00EE08C1">
        <w:t xml:space="preserve"> направлениям деятельности), группам видов расходов бюджета Шумерлинского района;</w:t>
      </w:r>
    </w:p>
    <w:p w:rsidR="0000407B" w:rsidRPr="00EE08C1" w:rsidRDefault="0000407B" w:rsidP="0000407B">
      <w:pPr>
        <w:autoSpaceDE w:val="0"/>
        <w:autoSpaceDN w:val="0"/>
        <w:adjustRightInd w:val="0"/>
        <w:ind w:firstLine="540"/>
        <w:jc w:val="both"/>
      </w:pPr>
      <w:r w:rsidRPr="00EE08C1">
        <w:t>оценкой ожидаемого исполнения бюджета Шумерлинского района в текущем финансовом году;</w:t>
      </w:r>
    </w:p>
    <w:p w:rsidR="0000407B" w:rsidRPr="00EE08C1" w:rsidRDefault="0000407B" w:rsidP="0000407B">
      <w:pPr>
        <w:autoSpaceDE w:val="0"/>
        <w:autoSpaceDN w:val="0"/>
        <w:adjustRightInd w:val="0"/>
        <w:ind w:firstLine="540"/>
        <w:jc w:val="both"/>
      </w:pPr>
      <w:r w:rsidRPr="00EE08C1">
        <w:t>пояснительной запиской с обоснованием предлагаемых изменений в решение Собрания депутатов Шумерлинского района о бюджете Шумерлинского района на текущий финансовый год и плановый период;</w:t>
      </w:r>
    </w:p>
    <w:p w:rsidR="0000407B" w:rsidRPr="00EE08C1" w:rsidRDefault="0000407B" w:rsidP="0000407B">
      <w:pPr>
        <w:autoSpaceDE w:val="0"/>
        <w:autoSpaceDN w:val="0"/>
        <w:adjustRightInd w:val="0"/>
        <w:ind w:firstLine="540"/>
        <w:jc w:val="both"/>
        <w:outlineLvl w:val="3"/>
      </w:pPr>
      <w:proofErr w:type="gramStart"/>
      <w:r w:rsidRPr="00EE08C1">
        <w:t>В случае снижения в соответствии с ожидаемыми итогами социально-экономического развития Шумерлинского района в текущем финансовом году прогнозируемого на текущий финансовый год общего объема доходов бюджета Шумерлинского района (без учета объема безвозмездных поступлений) более чем на 5 процентов по сравнению с объемом указанных доходов, предусмотренным решением Собрания депутатов Шумерлинского района о бюджете Шумерлинского района на текущий финансовый год и плановый период</w:t>
      </w:r>
      <w:proofErr w:type="gramEnd"/>
      <w:r w:rsidRPr="00EE08C1">
        <w:t>, положения указанного решения в части, относящейся к плановому периоду, могут быть признаны утратившими силу.</w:t>
      </w:r>
    </w:p>
    <w:p w:rsidR="0000407B" w:rsidRPr="00EE08C1" w:rsidRDefault="0000407B" w:rsidP="0000407B">
      <w:pPr>
        <w:autoSpaceDE w:val="0"/>
        <w:autoSpaceDN w:val="0"/>
        <w:adjustRightInd w:val="0"/>
        <w:ind w:firstLine="540"/>
        <w:jc w:val="both"/>
        <w:outlineLvl w:val="3"/>
      </w:pPr>
      <w:proofErr w:type="gramStart"/>
      <w:r w:rsidRPr="00EE08C1">
        <w:t>При внесении в Собрание депутатов Шумерлинского района проекта решения Собрания депутатов Шумерлинского района о внесении изменений в решение Собрания депутатов Шумерлинского района о бюджете Шумерлинского района на текущий финансовый год и плановый период, предусматривающего признание утратившими силу положений решения Собрания депутатов Шумерлинского района о бюджете Шумерлинского района на текущий финансовый год и плановый период в части, относящейся к плановому периоду</w:t>
      </w:r>
      <w:proofErr w:type="gramEnd"/>
      <w:r w:rsidRPr="00EE08C1">
        <w:t>, уточненный прогноз социально-экономического развития Шумерлинского района в плановом периоде не представляется.</w:t>
      </w:r>
    </w:p>
    <w:p w:rsidR="0000407B" w:rsidRPr="00EE08C1" w:rsidRDefault="0000407B" w:rsidP="0000407B">
      <w:pPr>
        <w:autoSpaceDE w:val="0"/>
        <w:autoSpaceDN w:val="0"/>
        <w:adjustRightInd w:val="0"/>
        <w:ind w:firstLine="540"/>
        <w:jc w:val="both"/>
      </w:pPr>
      <w:r w:rsidRPr="00EE08C1">
        <w:t>Собрание депутатов Шумерлинского района рассматривает указанный проект решения во внеочередном порядке в течение 10 дней.</w:t>
      </w:r>
    </w:p>
    <w:p w:rsidR="0000407B" w:rsidRPr="00EE08C1" w:rsidRDefault="0000407B" w:rsidP="0000407B">
      <w:pPr>
        <w:autoSpaceDE w:val="0"/>
        <w:autoSpaceDN w:val="0"/>
        <w:adjustRightInd w:val="0"/>
        <w:ind w:firstLine="540"/>
        <w:jc w:val="both"/>
      </w:pPr>
      <w:r w:rsidRPr="00EE08C1">
        <w:t>При рассмотрении указанного проекта решения заслушивается доклад начальника финансового отдела администрации Шумерлинского района и доклад контрольно – счетной палаты Шумерлинского района Чувашской Республики. При рассмотрении указанного проекта решения Собрание депутатов Шумерлинского района принимает его за основу и утверждает новые основные характеристики бюджета Шумерлинского района.</w:t>
      </w:r>
    </w:p>
    <w:p w:rsidR="0000407B" w:rsidRPr="00EE08C1" w:rsidRDefault="0000407B" w:rsidP="0000407B">
      <w:pPr>
        <w:autoSpaceDE w:val="0"/>
        <w:autoSpaceDN w:val="0"/>
        <w:adjustRightInd w:val="0"/>
        <w:ind w:firstLine="540"/>
        <w:jc w:val="both"/>
      </w:pPr>
      <w:r w:rsidRPr="00EE08C1">
        <w:t xml:space="preserve">Также Собранием депутатов Шумерлинского района утверждаются объемы ассигнований по разделам и подразделам бюджетной классификации Российской </w:t>
      </w:r>
      <w:proofErr w:type="gramStart"/>
      <w:r w:rsidRPr="00EE08C1">
        <w:t>Федерации</w:t>
      </w:r>
      <w:proofErr w:type="gramEnd"/>
      <w:r w:rsidRPr="00EE08C1">
        <w:t xml:space="preserve"> и проект решения выносится на голосование.</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Результатом реализации данного мероприятия станет принятие решения Собрания депутатов Шумерлинского района о внесении изменений в решение Собрания депутатов Шумерлинского района о бюджете Шумерлинского района на очередной финансовый год и плановый период.</w:t>
      </w:r>
    </w:p>
    <w:p w:rsidR="0000407B" w:rsidRPr="00EE08C1" w:rsidRDefault="0000407B" w:rsidP="0000407B">
      <w:pPr>
        <w:pStyle w:val="ConsPlusNormal"/>
        <w:ind w:firstLine="540"/>
        <w:jc w:val="both"/>
        <w:rPr>
          <w:rFonts w:ascii="Times New Roman" w:hAnsi="Times New Roman" w:cs="Times New Roman"/>
          <w:b/>
          <w:sz w:val="24"/>
          <w:szCs w:val="24"/>
        </w:rPr>
      </w:pPr>
      <w:r w:rsidRPr="00EE08C1">
        <w:rPr>
          <w:rFonts w:ascii="Times New Roman" w:hAnsi="Times New Roman" w:cs="Times New Roman"/>
          <w:b/>
          <w:sz w:val="24"/>
          <w:szCs w:val="24"/>
        </w:rPr>
        <w:t xml:space="preserve">Основное мероприятие 3. Организация исполнения и подготовка отчетов об исполнении местного бюджета Шумерлинского района, осуществление финансового </w:t>
      </w:r>
      <w:proofErr w:type="gramStart"/>
      <w:r w:rsidRPr="00EE08C1">
        <w:rPr>
          <w:rFonts w:ascii="Times New Roman" w:hAnsi="Times New Roman" w:cs="Times New Roman"/>
          <w:b/>
          <w:sz w:val="24"/>
          <w:szCs w:val="24"/>
        </w:rPr>
        <w:t>контроля за</w:t>
      </w:r>
      <w:proofErr w:type="gramEnd"/>
      <w:r w:rsidRPr="00EE08C1">
        <w:rPr>
          <w:rFonts w:ascii="Times New Roman" w:hAnsi="Times New Roman" w:cs="Times New Roman"/>
          <w:b/>
          <w:sz w:val="24"/>
          <w:szCs w:val="24"/>
        </w:rPr>
        <w:t xml:space="preserve"> использованием бюджетных средств.</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Мероприятие 3.1.Организация исполнения бюджета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Реализация взаимоувязанных мер по организации исполнения местного бюджета Шумерлинского района будет предусматривать:</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открытие (закрытие) лицевых счетов для осуществления операций со средствами местного бюджета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составление и ведение сводной бюджетной росписи местного бюджета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доведение лимитов бюджетных обязательств (предельных объемов финансирования) до главных распорядителей (распорядителей) и получателей средств местного бюджета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составление и ведение кассового плана, представляющего собой прогноз кассовых поступлений в местный бюджет Шумерлинского района и кассовых выплат из местного бюджета Шумерлинского района в текущем финансовом году;</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кассовое обслуживание исполнения местного бюджета Шумерлинского района, обеспечение исполнения бюджетных обязательств.</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Мероприятие 3.2.Выполнение обязательств по исполнению судебных актов по обращению взыскания на средства бюджета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proofErr w:type="gramStart"/>
      <w:r w:rsidRPr="00EE08C1">
        <w:rPr>
          <w:rFonts w:ascii="Times New Roman" w:hAnsi="Times New Roman" w:cs="Times New Roman"/>
          <w:sz w:val="24"/>
          <w:szCs w:val="24"/>
        </w:rPr>
        <w:t xml:space="preserve">В рамках данного мероприятия предусматривается реализация мер по исполнению судебных актов по искам к Шумерлинскому району, предусматривающих обращение взыскания на средства бюджета Шумерлинского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w:t>
      </w:r>
      <w:proofErr w:type="spellStart"/>
      <w:r w:rsidRPr="00EE08C1">
        <w:rPr>
          <w:rFonts w:ascii="Times New Roman" w:hAnsi="Times New Roman" w:cs="Times New Roman"/>
          <w:sz w:val="24"/>
          <w:szCs w:val="24"/>
        </w:rPr>
        <w:t>исполительной</w:t>
      </w:r>
      <w:proofErr w:type="spellEnd"/>
      <w:r w:rsidRPr="00EE08C1">
        <w:rPr>
          <w:rFonts w:ascii="Times New Roman" w:hAnsi="Times New Roman" w:cs="Times New Roman"/>
          <w:sz w:val="24"/>
          <w:szCs w:val="24"/>
        </w:rPr>
        <w:t xml:space="preserve"> власти Шумерлинского района либо должностных лиц этих органов, по искам по денежным обязательствам казенных учреждений Шумерлинского</w:t>
      </w:r>
      <w:proofErr w:type="gramEnd"/>
      <w:r w:rsidRPr="00EE08C1">
        <w:rPr>
          <w:rFonts w:ascii="Times New Roman" w:hAnsi="Times New Roman" w:cs="Times New Roman"/>
          <w:sz w:val="24"/>
          <w:szCs w:val="24"/>
        </w:rPr>
        <w:t xml:space="preserve">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Исполнение судебных актов по обращению взыскания на средства бюджета Шумерлинского района будет осуществляться в соответствии с порядком, установленным </w:t>
      </w:r>
      <w:hyperlink r:id="rId18" w:history="1">
        <w:r w:rsidRPr="00EE08C1">
          <w:rPr>
            <w:rFonts w:ascii="Times New Roman" w:hAnsi="Times New Roman" w:cs="Times New Roman"/>
            <w:sz w:val="24"/>
            <w:szCs w:val="24"/>
          </w:rPr>
          <w:t>статьями 242.1</w:t>
        </w:r>
      </w:hyperlink>
      <w:r w:rsidRPr="00EE08C1">
        <w:rPr>
          <w:rFonts w:ascii="Times New Roman" w:hAnsi="Times New Roman" w:cs="Times New Roman"/>
          <w:sz w:val="24"/>
          <w:szCs w:val="24"/>
        </w:rPr>
        <w:t xml:space="preserve">, </w:t>
      </w:r>
      <w:hyperlink r:id="rId19" w:history="1">
        <w:r w:rsidRPr="00EE08C1">
          <w:rPr>
            <w:rFonts w:ascii="Times New Roman" w:hAnsi="Times New Roman" w:cs="Times New Roman"/>
            <w:sz w:val="24"/>
            <w:szCs w:val="24"/>
          </w:rPr>
          <w:t>242.2</w:t>
        </w:r>
      </w:hyperlink>
      <w:r w:rsidRPr="00EE08C1">
        <w:rPr>
          <w:rFonts w:ascii="Times New Roman" w:hAnsi="Times New Roman" w:cs="Times New Roman"/>
          <w:sz w:val="24"/>
          <w:szCs w:val="24"/>
        </w:rPr>
        <w:t xml:space="preserve"> и </w:t>
      </w:r>
      <w:hyperlink r:id="rId20" w:history="1">
        <w:r w:rsidRPr="00EE08C1">
          <w:rPr>
            <w:rFonts w:ascii="Times New Roman" w:hAnsi="Times New Roman" w:cs="Times New Roman"/>
            <w:sz w:val="24"/>
            <w:szCs w:val="24"/>
          </w:rPr>
          <w:t>242.5</w:t>
        </w:r>
      </w:hyperlink>
      <w:r w:rsidRPr="00EE08C1">
        <w:rPr>
          <w:rFonts w:ascii="Times New Roman" w:hAnsi="Times New Roman" w:cs="Times New Roman"/>
          <w:sz w:val="24"/>
          <w:szCs w:val="24"/>
        </w:rPr>
        <w:t xml:space="preserve"> Бюджетного кодекса Российской Федерации.</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Результатом реализации данного мероприятия будет являться перечисление средств бюджета Шумерлинского района для исполнения принятых судебных актов по подлежащим удовлетворению искам о взыскании денежных средств за счет казны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Мероприятие 3.3.Составление и представление бюджетной отчетности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ходе исполнения местного бюджета Шумерлинского района предусматриваются составление и представление бюджетной отчетности финансовым отделом администрации Шумерлинского района в  Министерство финансов Чувашской Республики.</w:t>
      </w:r>
    </w:p>
    <w:p w:rsidR="0000407B" w:rsidRPr="00EE08C1" w:rsidRDefault="0000407B" w:rsidP="0000407B">
      <w:pPr>
        <w:autoSpaceDE w:val="0"/>
        <w:autoSpaceDN w:val="0"/>
        <w:adjustRightInd w:val="0"/>
        <w:ind w:firstLine="540"/>
        <w:jc w:val="both"/>
      </w:pPr>
      <w:r w:rsidRPr="00EE08C1">
        <w:t>Отчет об исполнении бюджета Шумерлинского района за первый квартал, полугодие, девять месяцев текущего финансового года утверждается постановлением  администрации Шумерлинского района и направляется в Собрание депутатов Шумерлинского района и контрольно – счетную палату Шумерлинского района Чувашской Республики.</w:t>
      </w:r>
    </w:p>
    <w:p w:rsidR="0000407B" w:rsidRPr="00EE08C1" w:rsidRDefault="0000407B" w:rsidP="0000407B">
      <w:pPr>
        <w:autoSpaceDE w:val="0"/>
        <w:autoSpaceDN w:val="0"/>
        <w:adjustRightInd w:val="0"/>
        <w:ind w:firstLine="540"/>
        <w:jc w:val="both"/>
      </w:pPr>
      <w:r w:rsidRPr="00EE08C1">
        <w:t>Одновременно с отчетами об исполнении бюджета Шумерлинского района  за первый квартал, полугодие и девять месяцев текущего финансового года администрацией Шумерлинского района представляются:</w:t>
      </w:r>
    </w:p>
    <w:p w:rsidR="0000407B" w:rsidRPr="00EE08C1" w:rsidRDefault="0000407B" w:rsidP="0000407B">
      <w:pPr>
        <w:autoSpaceDE w:val="0"/>
        <w:autoSpaceDN w:val="0"/>
        <w:adjustRightInd w:val="0"/>
        <w:ind w:firstLine="540"/>
        <w:jc w:val="both"/>
      </w:pPr>
      <w:r w:rsidRPr="00EE08C1">
        <w:t>отчет об использовании бюджетных ассигнований резервного фонда администрации Шумерлинского района;</w:t>
      </w:r>
    </w:p>
    <w:p w:rsidR="0000407B" w:rsidRPr="00EE08C1" w:rsidRDefault="0000407B" w:rsidP="0000407B">
      <w:pPr>
        <w:autoSpaceDE w:val="0"/>
        <w:autoSpaceDN w:val="0"/>
        <w:adjustRightInd w:val="0"/>
        <w:ind w:firstLine="540"/>
        <w:jc w:val="both"/>
      </w:pPr>
      <w:r w:rsidRPr="00EE08C1">
        <w:t>информация о предоставлении межбюджетных трансфертов и бюджетных кредитов местным бюджетам сельских поселений Шумерлинского района;</w:t>
      </w:r>
    </w:p>
    <w:p w:rsidR="0000407B" w:rsidRPr="00EE08C1" w:rsidRDefault="0000407B" w:rsidP="0000407B">
      <w:pPr>
        <w:autoSpaceDE w:val="0"/>
        <w:autoSpaceDN w:val="0"/>
        <w:adjustRightInd w:val="0"/>
        <w:ind w:firstLine="540"/>
        <w:jc w:val="both"/>
      </w:pPr>
      <w:r w:rsidRPr="00EE08C1">
        <w:t>информация о направлениях использования бюджетных ассигнований дорожного фонда Шумерлинского района;</w:t>
      </w:r>
    </w:p>
    <w:p w:rsidR="0000407B" w:rsidRPr="00EE08C1" w:rsidRDefault="0000407B" w:rsidP="0000407B">
      <w:pPr>
        <w:autoSpaceDE w:val="0"/>
        <w:autoSpaceDN w:val="0"/>
        <w:adjustRightInd w:val="0"/>
        <w:ind w:firstLine="540"/>
        <w:jc w:val="both"/>
      </w:pPr>
      <w:r w:rsidRPr="00EE08C1">
        <w:t xml:space="preserve">информация </w:t>
      </w:r>
      <w:proofErr w:type="gramStart"/>
      <w:r w:rsidRPr="00EE08C1">
        <w:t>об осуществлении бюджетных инвестиций в объекты капитального строительства в соответствии с районной адресной инвестиционной программой с разбивкой</w:t>
      </w:r>
      <w:proofErr w:type="gramEnd"/>
      <w:r w:rsidRPr="00EE08C1">
        <w:t xml:space="preserve"> по объектам капитального строительства.</w:t>
      </w:r>
    </w:p>
    <w:p w:rsidR="0000407B" w:rsidRPr="00EE08C1" w:rsidRDefault="0000407B" w:rsidP="0000407B">
      <w:pPr>
        <w:autoSpaceDE w:val="0"/>
        <w:autoSpaceDN w:val="0"/>
        <w:adjustRightInd w:val="0"/>
        <w:ind w:firstLine="540"/>
        <w:jc w:val="both"/>
        <w:outlineLvl w:val="3"/>
      </w:pPr>
      <w:r w:rsidRPr="00EE08C1">
        <w:t>Годовой отчет об исполнении бюджета Шумерлинского района подлежит рассмотрению Собранием депутатов Шумерлинского района и утверждению решением Собрания депутатов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Отчеты об исполнении бюджета Шумерлинского района ежемесячно  размещаются на   официальном сайте Шумерлинского района  в информационно-телекоммуникационной сети Интернет (</w:t>
      </w:r>
      <w:r w:rsidRPr="00EE08C1">
        <w:rPr>
          <w:rFonts w:ascii="Times New Roman" w:hAnsi="Times New Roman" w:cs="Times New Roman"/>
          <w:sz w:val="24"/>
          <w:szCs w:val="24"/>
          <w:lang w:val="en-US"/>
        </w:rPr>
        <w:t>http</w:t>
      </w:r>
      <w:r w:rsidRPr="00EE08C1">
        <w:rPr>
          <w:rFonts w:ascii="Times New Roman" w:hAnsi="Times New Roman" w:cs="Times New Roman"/>
          <w:sz w:val="24"/>
          <w:szCs w:val="24"/>
        </w:rPr>
        <w:t>;//</w:t>
      </w:r>
      <w:proofErr w:type="spellStart"/>
      <w:r w:rsidRPr="00EE08C1">
        <w:rPr>
          <w:rFonts w:ascii="Times New Roman" w:hAnsi="Times New Roman" w:cs="Times New Roman"/>
          <w:sz w:val="24"/>
          <w:szCs w:val="24"/>
          <w:lang w:val="en-US"/>
        </w:rPr>
        <w:t>gov</w:t>
      </w:r>
      <w:proofErr w:type="spellEnd"/>
      <w:r w:rsidRPr="00EE08C1">
        <w:rPr>
          <w:rFonts w:ascii="Times New Roman" w:hAnsi="Times New Roman" w:cs="Times New Roman"/>
          <w:sz w:val="24"/>
          <w:szCs w:val="24"/>
        </w:rPr>
        <w:t>.</w:t>
      </w:r>
      <w:r w:rsidRPr="00EE08C1">
        <w:rPr>
          <w:rFonts w:ascii="Times New Roman" w:hAnsi="Times New Roman" w:cs="Times New Roman"/>
          <w:sz w:val="24"/>
          <w:szCs w:val="24"/>
          <w:lang w:val="en-US"/>
        </w:rPr>
        <w:t>cap</w:t>
      </w:r>
      <w:r w:rsidRPr="00EE08C1">
        <w:rPr>
          <w:rFonts w:ascii="Times New Roman" w:hAnsi="Times New Roman" w:cs="Times New Roman"/>
          <w:sz w:val="24"/>
          <w:szCs w:val="24"/>
        </w:rPr>
        <w:t>.</w:t>
      </w:r>
      <w:proofErr w:type="spellStart"/>
      <w:r w:rsidRPr="00EE08C1">
        <w:rPr>
          <w:rFonts w:ascii="Times New Roman" w:hAnsi="Times New Roman" w:cs="Times New Roman"/>
          <w:sz w:val="24"/>
          <w:szCs w:val="24"/>
          <w:lang w:val="en-US"/>
        </w:rPr>
        <w:t>ru</w:t>
      </w:r>
      <w:proofErr w:type="spellEnd"/>
      <w:r w:rsidRPr="00EE08C1">
        <w:rPr>
          <w:rFonts w:ascii="Times New Roman" w:hAnsi="Times New Roman" w:cs="Times New Roman"/>
          <w:sz w:val="24"/>
          <w:szCs w:val="24"/>
        </w:rPr>
        <w:t>/</w:t>
      </w:r>
      <w:proofErr w:type="spellStart"/>
      <w:r w:rsidRPr="00EE08C1">
        <w:rPr>
          <w:rFonts w:ascii="Times New Roman" w:hAnsi="Times New Roman" w:cs="Times New Roman"/>
          <w:sz w:val="24"/>
          <w:szCs w:val="24"/>
          <w:lang w:val="en-US"/>
        </w:rPr>
        <w:t>SiteMap</w:t>
      </w:r>
      <w:proofErr w:type="spellEnd"/>
      <w:r w:rsidRPr="00EE08C1">
        <w:rPr>
          <w:rFonts w:ascii="Times New Roman" w:hAnsi="Times New Roman" w:cs="Times New Roman"/>
          <w:sz w:val="24"/>
          <w:szCs w:val="24"/>
        </w:rPr>
        <w:t>.</w:t>
      </w:r>
      <w:proofErr w:type="spellStart"/>
      <w:r w:rsidRPr="00EE08C1">
        <w:rPr>
          <w:rFonts w:ascii="Times New Roman" w:hAnsi="Times New Roman" w:cs="Times New Roman"/>
          <w:sz w:val="24"/>
          <w:szCs w:val="24"/>
          <w:lang w:val="en-US"/>
        </w:rPr>
        <w:t>aspx</w:t>
      </w:r>
      <w:proofErr w:type="spellEnd"/>
      <w:r w:rsidRPr="00EE08C1">
        <w:rPr>
          <w:rFonts w:ascii="Times New Roman" w:hAnsi="Times New Roman" w:cs="Times New Roman"/>
          <w:sz w:val="24"/>
          <w:szCs w:val="24"/>
        </w:rPr>
        <w:t>?</w:t>
      </w:r>
      <w:proofErr w:type="spellStart"/>
      <w:r w:rsidRPr="00EE08C1">
        <w:rPr>
          <w:rFonts w:ascii="Times New Roman" w:hAnsi="Times New Roman" w:cs="Times New Roman"/>
          <w:sz w:val="24"/>
          <w:szCs w:val="24"/>
          <w:lang w:val="en-US"/>
        </w:rPr>
        <w:t>gov</w:t>
      </w:r>
      <w:proofErr w:type="spellEnd"/>
      <w:r w:rsidRPr="00EE08C1">
        <w:rPr>
          <w:rFonts w:ascii="Times New Roman" w:hAnsi="Times New Roman" w:cs="Times New Roman"/>
          <w:sz w:val="24"/>
          <w:szCs w:val="24"/>
        </w:rPr>
        <w:t>_</w:t>
      </w:r>
      <w:r w:rsidRPr="00EE08C1">
        <w:rPr>
          <w:rFonts w:ascii="Times New Roman" w:hAnsi="Times New Roman" w:cs="Times New Roman"/>
          <w:sz w:val="24"/>
          <w:szCs w:val="24"/>
          <w:lang w:val="en-US"/>
        </w:rPr>
        <w:t>id</w:t>
      </w:r>
      <w:r w:rsidRPr="00EE08C1">
        <w:rPr>
          <w:rFonts w:ascii="Times New Roman" w:hAnsi="Times New Roman" w:cs="Times New Roman"/>
          <w:sz w:val="24"/>
          <w:szCs w:val="24"/>
        </w:rPr>
        <w:t>=77&amp;</w:t>
      </w:r>
      <w:r w:rsidRPr="00EE08C1">
        <w:rPr>
          <w:rFonts w:ascii="Times New Roman" w:hAnsi="Times New Roman" w:cs="Times New Roman"/>
          <w:sz w:val="24"/>
          <w:szCs w:val="24"/>
          <w:lang w:val="en-US"/>
        </w:rPr>
        <w:t>id</w:t>
      </w:r>
      <w:r w:rsidRPr="00EE08C1">
        <w:rPr>
          <w:rFonts w:ascii="Times New Roman" w:hAnsi="Times New Roman" w:cs="Times New Roman"/>
          <w:sz w:val="24"/>
          <w:szCs w:val="24"/>
        </w:rPr>
        <w:t>=1404638).</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Кроме того, в сроки, установленные Министерством финансов Чувашской Республики, предусматривается подготовка и направление в Министерство финансов Чувашской Республики ежемесячного отчета об исполнении консолидированного бюджета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Одним из ключевых направлений работы станет обеспечение широкого применения передовых информационно-коммуникационных технологий в бюджетном процессе. Постоянное внедрение технологий автоматизации финансовых расчетов, совершенствование процедур осуществления платежей позволят поднять на качественно новый уровень исполнение бюджета Шумерлинского района, обеспечить оперативность и достоверность бюджетной отчетности, поддерживать в актуальном состоянии информационную базу, необходимую для эффективного управления общественными финансами.</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Мероприятие 3.4.Осуществление финансового </w:t>
      </w:r>
      <w:proofErr w:type="gramStart"/>
      <w:r w:rsidRPr="00EE08C1">
        <w:rPr>
          <w:rFonts w:ascii="Times New Roman" w:hAnsi="Times New Roman" w:cs="Times New Roman"/>
          <w:sz w:val="24"/>
          <w:szCs w:val="24"/>
        </w:rPr>
        <w:t>контроля за</w:t>
      </w:r>
      <w:proofErr w:type="gramEnd"/>
      <w:r w:rsidRPr="00EE08C1">
        <w:rPr>
          <w:rFonts w:ascii="Times New Roman" w:hAnsi="Times New Roman" w:cs="Times New Roman"/>
          <w:sz w:val="24"/>
          <w:szCs w:val="24"/>
        </w:rPr>
        <w:t xml:space="preserve"> использованием средств бюджета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proofErr w:type="gramStart"/>
      <w:r w:rsidRPr="00EE08C1">
        <w:rPr>
          <w:rFonts w:ascii="Times New Roman" w:hAnsi="Times New Roman" w:cs="Times New Roman"/>
          <w:sz w:val="24"/>
          <w:szCs w:val="24"/>
        </w:rPr>
        <w:t>В целях обеспечения эффективного использования бюджетных средств предусматриваются осуществление  внутреннего  муниципального финансового контроля за использованием средств  бюджета Шумерлинского района финансовым отделом администрации Шумерлинского района,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roofErr w:type="gramEnd"/>
    </w:p>
    <w:p w:rsidR="0000407B" w:rsidRPr="00EE08C1" w:rsidRDefault="0000407B" w:rsidP="0000407B">
      <w:pPr>
        <w:pStyle w:val="ConsPlusNormal"/>
        <w:ind w:firstLine="540"/>
        <w:jc w:val="both"/>
        <w:rPr>
          <w:rFonts w:ascii="Times New Roman" w:hAnsi="Times New Roman" w:cs="Times New Roman"/>
          <w:sz w:val="24"/>
          <w:szCs w:val="24"/>
        </w:rPr>
      </w:pPr>
      <w:proofErr w:type="gramStart"/>
      <w:r w:rsidRPr="00EE08C1">
        <w:rPr>
          <w:rFonts w:ascii="Times New Roman" w:hAnsi="Times New Roman" w:cs="Times New Roman"/>
          <w:sz w:val="24"/>
          <w:szCs w:val="24"/>
        </w:rPr>
        <w:t>Ежегодно начальником финансового отдела администрации Шумерлинского района утверждается план контрольных проверок исполнения  бюджета Шумерлинского района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Шумерлинского района сумм средств, использованных не</w:t>
      </w:r>
      <w:proofErr w:type="gramEnd"/>
      <w:r w:rsidRPr="00EE08C1">
        <w:rPr>
          <w:rFonts w:ascii="Times New Roman" w:hAnsi="Times New Roman" w:cs="Times New Roman"/>
          <w:sz w:val="24"/>
          <w:szCs w:val="24"/>
        </w:rPr>
        <w:t xml:space="preserve"> по целевому назначению.</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Результатом реализации данного мероприятия будут повышение эффективности использования бюджетных средств, усиление внутреннего муниципального финансового </w:t>
      </w:r>
      <w:proofErr w:type="gramStart"/>
      <w:r w:rsidRPr="00EE08C1">
        <w:rPr>
          <w:rFonts w:ascii="Times New Roman" w:hAnsi="Times New Roman" w:cs="Times New Roman"/>
          <w:sz w:val="24"/>
          <w:szCs w:val="24"/>
        </w:rPr>
        <w:t>контроля за</w:t>
      </w:r>
      <w:proofErr w:type="gramEnd"/>
      <w:r w:rsidRPr="00EE08C1">
        <w:rPr>
          <w:rFonts w:ascii="Times New Roman" w:hAnsi="Times New Roman" w:cs="Times New Roman"/>
          <w:sz w:val="24"/>
          <w:szCs w:val="24"/>
        </w:rPr>
        <w:t xml:space="preserve"> использованием бюджетных ассигнований, выделяемых из бюджета Шумерлинского района.</w:t>
      </w:r>
    </w:p>
    <w:p w:rsidR="0000407B" w:rsidRPr="00EE08C1" w:rsidRDefault="0000407B" w:rsidP="0000407B">
      <w:pPr>
        <w:pStyle w:val="ConsPlusNormal"/>
        <w:ind w:firstLine="540"/>
        <w:jc w:val="both"/>
        <w:rPr>
          <w:rFonts w:ascii="Times New Roman" w:hAnsi="Times New Roman" w:cs="Times New Roman"/>
          <w:b/>
          <w:sz w:val="24"/>
          <w:szCs w:val="24"/>
        </w:rPr>
      </w:pPr>
      <w:r w:rsidRPr="00EE08C1">
        <w:rPr>
          <w:rFonts w:ascii="Times New Roman" w:hAnsi="Times New Roman" w:cs="Times New Roman"/>
          <w:b/>
          <w:sz w:val="24"/>
          <w:szCs w:val="24"/>
        </w:rPr>
        <w:t>Основное мероприятие 4.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рамках данного мероприятия предусмотрена реализация комплекса мер финансовой поддержки сельских поселений за счет средств бюджета Шумерлинского района, способствующих повышению их устойчивости и сбалансированности.</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Мероприятие 4.1. Расчет и распределение дотаций на выравнивание бюджетной обеспеченности сельских поселений </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При формировании проекта решения Собрания депутатов Шумерлинского района о бюджете Шумерлинского района на очередной финансовый год и плановый период планируется проведение аналитических расчетов общего объема дотаций из бюджета Шумерлинского района на выравнивание бюджетной обеспеченности поселений, а также расчетов их распределения между сельскими поселениями Шумерлинского района.</w:t>
      </w:r>
    </w:p>
    <w:p w:rsidR="0000407B" w:rsidRPr="00EE08C1" w:rsidRDefault="0000407B" w:rsidP="0000407B">
      <w:pPr>
        <w:autoSpaceDE w:val="0"/>
        <w:autoSpaceDN w:val="0"/>
        <w:adjustRightInd w:val="0"/>
        <w:ind w:firstLine="540"/>
        <w:jc w:val="both"/>
      </w:pPr>
      <w:r w:rsidRPr="00EE08C1">
        <w:t xml:space="preserve">В целях выравнивания финансовых возможностей поселений по осуществлению своих полномочий по решению вопросов местного значения, за счет средств республиканского бюджета Чувашской Республики в бюджете Шумерлинского района предусматриваются средства на предоставление </w:t>
      </w:r>
      <w:proofErr w:type="gramStart"/>
      <w:r w:rsidRPr="00EE08C1">
        <w:t>дотаций</w:t>
      </w:r>
      <w:proofErr w:type="gramEnd"/>
      <w:r w:rsidRPr="00EE08C1">
        <w:t xml:space="preserve"> на выравнивание бюджетной обеспеченности поселений исходя из численности жителей и бюджетной обеспеченности.</w:t>
      </w:r>
    </w:p>
    <w:p w:rsidR="0000407B" w:rsidRPr="00EE08C1" w:rsidRDefault="0000407B" w:rsidP="0000407B">
      <w:pPr>
        <w:autoSpaceDE w:val="0"/>
        <w:autoSpaceDN w:val="0"/>
        <w:adjustRightInd w:val="0"/>
        <w:ind w:firstLine="540"/>
        <w:jc w:val="both"/>
      </w:pPr>
      <w:r w:rsidRPr="00EE08C1">
        <w:t>Шумерлинский район наделяется государственными полномочиями Чувашской Республики по расчету и предоставлению дотаций бюджетам поселений за счет средств республиканского бюджета Чувашской Республики.</w:t>
      </w:r>
    </w:p>
    <w:p w:rsidR="0000407B" w:rsidRPr="00EE08C1" w:rsidRDefault="0000407B" w:rsidP="0000407B">
      <w:pPr>
        <w:autoSpaceDE w:val="0"/>
        <w:autoSpaceDN w:val="0"/>
        <w:adjustRightInd w:val="0"/>
        <w:ind w:firstLine="540"/>
        <w:jc w:val="both"/>
      </w:pPr>
      <w:r w:rsidRPr="00EE08C1">
        <w:t xml:space="preserve">Порядок образования районного фонда финансовой поддержки поселений и распределения дотаций на выравнивание бюджетной обеспеченности поселений из бюджета Шумерлинского района устанавливается </w:t>
      </w:r>
      <w:hyperlink r:id="rId21" w:history="1">
        <w:r w:rsidRPr="00EE08C1">
          <w:t>Законом</w:t>
        </w:r>
      </w:hyperlink>
      <w:r w:rsidRPr="00EE08C1">
        <w:t xml:space="preserve"> Чувашской Республики от 23 июля 2001 года № 36 "О регулировании бюджетных правоотношений в Чувашской Республике", настоящим Положением в соответствии с требованиями Бюджетного </w:t>
      </w:r>
      <w:hyperlink r:id="rId22" w:history="1">
        <w:r w:rsidRPr="00EE08C1">
          <w:t>кодекса</w:t>
        </w:r>
      </w:hyperlink>
      <w:r w:rsidRPr="00EE08C1">
        <w:t xml:space="preserve"> Российской Федерации.</w:t>
      </w:r>
    </w:p>
    <w:p w:rsidR="0000407B" w:rsidRPr="00EE08C1" w:rsidRDefault="0000407B" w:rsidP="0000407B">
      <w:pPr>
        <w:autoSpaceDE w:val="0"/>
        <w:autoSpaceDN w:val="0"/>
        <w:adjustRightInd w:val="0"/>
        <w:ind w:firstLine="540"/>
        <w:jc w:val="both"/>
      </w:pPr>
      <w:r w:rsidRPr="00EE08C1">
        <w:t xml:space="preserve"> </w:t>
      </w:r>
      <w:proofErr w:type="gramStart"/>
      <w:r w:rsidRPr="00EE08C1">
        <w:t xml:space="preserve">Для определения объема дотации на выравнивание бюджетной обеспеченности за счет средств республиканского бюджета Чувашской Республики осуществляется оценка в целом доходного потенциала бюджетов поселений (объема налоговых и неналоговых доходов, за исключением доходов от продажи материальных и нематериальных активов (далее - налоговые и неналоговые доходы) образуемого за счет зачисляемых в бюджеты поселений доходов в соответствии со </w:t>
      </w:r>
      <w:hyperlink r:id="rId23" w:history="1">
        <w:r w:rsidRPr="00EE08C1">
          <w:t>статьями 61</w:t>
        </w:r>
      </w:hyperlink>
      <w:r w:rsidRPr="00EE08C1">
        <w:t xml:space="preserve"> и </w:t>
      </w:r>
      <w:hyperlink r:id="rId24" w:history="1">
        <w:r w:rsidRPr="00EE08C1">
          <w:t>63</w:t>
        </w:r>
      </w:hyperlink>
      <w:r w:rsidRPr="00EE08C1">
        <w:t xml:space="preserve"> Бюджетного кодекса Российской</w:t>
      </w:r>
      <w:proofErr w:type="gramEnd"/>
      <w:r w:rsidRPr="00EE08C1">
        <w:t xml:space="preserve"> Федерации, и расходных потребностей поселений для реализации полномочий, предусмотренных </w:t>
      </w:r>
      <w:hyperlink r:id="rId25" w:history="1">
        <w:r w:rsidRPr="00EE08C1">
          <w:t>Законом</w:t>
        </w:r>
      </w:hyperlink>
      <w:r w:rsidRPr="00EE08C1">
        <w:t xml:space="preserve"> Чувашской Республики "Об организации местного самоуправления в Чувашской Республике".</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результате реализации данного мероприятия решением Собрания депутатов Шумерлинского района на очередной финансовый год и плановый период утверждаются объем и распределение дотаций на выравнивание бюджетной обеспеченности поселений, осуществляется их перечисление в бюджеты муниципальных образований Чувашской Республики. Планируется  возмещение части расходов местных бюджетов на повышение заработной платы отдельных категорий работников учреждений культуры и дополнительного образования детей.</w:t>
      </w:r>
    </w:p>
    <w:p w:rsidR="0000407B" w:rsidRPr="00EE08C1" w:rsidRDefault="0000407B" w:rsidP="0000407B">
      <w:pPr>
        <w:pStyle w:val="ConsPlusNormal"/>
        <w:ind w:firstLine="540"/>
        <w:jc w:val="both"/>
        <w:outlineLvl w:val="4"/>
        <w:rPr>
          <w:rFonts w:ascii="Times New Roman" w:hAnsi="Times New Roman" w:cs="Times New Roman"/>
          <w:sz w:val="24"/>
          <w:szCs w:val="24"/>
        </w:rPr>
      </w:pPr>
      <w:r w:rsidRPr="00EE08C1">
        <w:rPr>
          <w:rFonts w:ascii="Times New Roman" w:hAnsi="Times New Roman" w:cs="Times New Roman"/>
          <w:sz w:val="24"/>
          <w:szCs w:val="24"/>
        </w:rPr>
        <w:t>Мероприятие 4.2. Возмещение части расходов консолидированного бюджета Шумерлинского района на уплату налога на имущество организаций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В рамках реализации данного мероприятия </w:t>
      </w:r>
      <w:proofErr w:type="gramStart"/>
      <w:r w:rsidRPr="00EE08C1">
        <w:rPr>
          <w:rFonts w:ascii="Times New Roman" w:hAnsi="Times New Roman" w:cs="Times New Roman"/>
          <w:sz w:val="24"/>
          <w:szCs w:val="24"/>
        </w:rPr>
        <w:t>планируются</w:t>
      </w:r>
      <w:proofErr w:type="gramEnd"/>
      <w:r w:rsidRPr="00EE08C1">
        <w:rPr>
          <w:rFonts w:ascii="Times New Roman" w:hAnsi="Times New Roman" w:cs="Times New Roman"/>
          <w:sz w:val="24"/>
          <w:szCs w:val="24"/>
        </w:rPr>
        <w:t xml:space="preserve"> проведение аналитических расчетов по определению потребности в иных межбюджетных трансфертах из бюджета Шумерлинского района поступающих из республиканского бюджета Чувашской Республики на возмещение части расходов консолидированных бюджетов муниципальных районов на уплату налога на имущество организаций и учет указанной потребности при подготовке изменений в решение Собрания депутатов Шумерлинского района о бюджете Шумерлинского района на очередной финансовый год и плановый период.</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Распределение указанных межбюджетных трансфертов из бюджета Шумерлинского района будет осуществляться бюджетам сельских поселений, у которых объем расходных обязательств на уплату налога на имущество организаций превышает расчетный объем указанных расходных обязательств, принятый финансовым отделом администрации Шумерлинского района при формировании межбюджетных показателей на очередной финансовый год и плановый период.</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Мероприятием предусматривается подготовка и принятие постановления администрации Шумерлинского района об утверждении методики расчета указанных межбюджетных трансфертов и их распределения между бюджетами сельских поселений.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Результатами реализации данного мероприятия </w:t>
      </w:r>
      <w:proofErr w:type="gramStart"/>
      <w:r w:rsidRPr="00EE08C1">
        <w:rPr>
          <w:rFonts w:ascii="Times New Roman" w:hAnsi="Times New Roman" w:cs="Times New Roman"/>
          <w:sz w:val="24"/>
          <w:szCs w:val="24"/>
        </w:rPr>
        <w:t>являются</w:t>
      </w:r>
      <w:proofErr w:type="gramEnd"/>
      <w:r w:rsidRPr="00EE08C1">
        <w:rPr>
          <w:rFonts w:ascii="Times New Roman" w:hAnsi="Times New Roman" w:cs="Times New Roman"/>
          <w:sz w:val="24"/>
          <w:szCs w:val="24"/>
        </w:rPr>
        <w:t xml:space="preserve"> утверждение распределения бюджетам сельских поселений иных межбюджетных трансфертов из бюджета Шумерлинского района на возмещение части расходов консолидированных бюджетов сельских поселений на уплату налога на имущество организаций, их перечисление в бюджеты сельских поселений.</w:t>
      </w:r>
    </w:p>
    <w:p w:rsidR="0000407B" w:rsidRPr="00EE08C1" w:rsidRDefault="0000407B" w:rsidP="0000407B">
      <w:pPr>
        <w:pStyle w:val="ConsPlusNormal"/>
        <w:ind w:firstLine="540"/>
        <w:jc w:val="both"/>
        <w:outlineLvl w:val="4"/>
        <w:rPr>
          <w:rFonts w:ascii="Times New Roman" w:hAnsi="Times New Roman" w:cs="Times New Roman"/>
          <w:sz w:val="24"/>
          <w:szCs w:val="24"/>
        </w:rPr>
      </w:pPr>
      <w:r w:rsidRPr="00EE08C1">
        <w:rPr>
          <w:rFonts w:ascii="Times New Roman" w:hAnsi="Times New Roman" w:cs="Times New Roman"/>
          <w:sz w:val="24"/>
          <w:szCs w:val="24"/>
        </w:rPr>
        <w:t>Мероприятие 4.3. Расчет и распределение субвенций на осуществление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 где отсутствуют военные комиссариаты</w:t>
      </w:r>
    </w:p>
    <w:p w:rsidR="0000407B" w:rsidRPr="00EE08C1" w:rsidRDefault="0000407B" w:rsidP="0000407B">
      <w:pPr>
        <w:pStyle w:val="ConsPlusNormal"/>
        <w:ind w:firstLine="540"/>
        <w:jc w:val="both"/>
        <w:rPr>
          <w:rFonts w:ascii="Times New Roman" w:hAnsi="Times New Roman" w:cs="Times New Roman"/>
          <w:sz w:val="24"/>
          <w:szCs w:val="24"/>
        </w:rPr>
      </w:pPr>
      <w:proofErr w:type="gramStart"/>
      <w:r w:rsidRPr="00EE08C1">
        <w:rPr>
          <w:rFonts w:ascii="Times New Roman" w:hAnsi="Times New Roman" w:cs="Times New Roman"/>
          <w:sz w:val="24"/>
          <w:szCs w:val="24"/>
        </w:rPr>
        <w:t xml:space="preserve">В соответствии со </w:t>
      </w:r>
      <w:hyperlink r:id="rId26" w:history="1">
        <w:r w:rsidRPr="00EE08C1">
          <w:rPr>
            <w:rFonts w:ascii="Times New Roman" w:hAnsi="Times New Roman" w:cs="Times New Roman"/>
            <w:sz w:val="24"/>
            <w:szCs w:val="24"/>
          </w:rPr>
          <w:t>статьей 1</w:t>
        </w:r>
      </w:hyperlink>
      <w:r w:rsidRPr="00EE08C1">
        <w:rPr>
          <w:rFonts w:ascii="Times New Roman" w:hAnsi="Times New Roman" w:cs="Times New Roman"/>
          <w:sz w:val="24"/>
          <w:szCs w:val="24"/>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муниципальных районов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roofErr w:type="gramEnd"/>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Данным мероприятием предусматривается при формировании проекта решения Собрания депутатов Шумерлинского района о бюджете Шумерлинского района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муниципальных районов, в соответствии с порядком, установленным </w:t>
      </w:r>
      <w:hyperlink r:id="rId27" w:history="1">
        <w:r w:rsidRPr="00EE08C1">
          <w:rPr>
            <w:rFonts w:ascii="Times New Roman" w:hAnsi="Times New Roman" w:cs="Times New Roman"/>
            <w:sz w:val="24"/>
            <w:szCs w:val="24"/>
          </w:rPr>
          <w:t>статьей 9</w:t>
        </w:r>
      </w:hyperlink>
      <w:r w:rsidRPr="00EE08C1">
        <w:rPr>
          <w:rFonts w:ascii="Times New Roman" w:hAnsi="Times New Roman" w:cs="Times New Roman"/>
          <w:sz w:val="24"/>
          <w:szCs w:val="24"/>
        </w:rPr>
        <w:t xml:space="preserve"> указанного Закона Чувашской Республики.</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В результате выполнения данного мероприятия решениям Собрания депутатов Шумерлинского района о бюджете Шумерлинского района на очередной финансовый год и плановый период будут утверждены объемы субвенций, для осуществления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 </w:t>
      </w:r>
      <w:proofErr w:type="gramStart"/>
      <w:r w:rsidRPr="00EE08C1">
        <w:rPr>
          <w:rFonts w:ascii="Times New Roman" w:hAnsi="Times New Roman" w:cs="Times New Roman"/>
          <w:sz w:val="24"/>
          <w:szCs w:val="24"/>
        </w:rPr>
        <w:t>субвенции</w:t>
      </w:r>
      <w:proofErr w:type="gramEnd"/>
      <w:r w:rsidRPr="00EE08C1">
        <w:rPr>
          <w:rFonts w:ascii="Times New Roman" w:hAnsi="Times New Roman" w:cs="Times New Roman"/>
          <w:sz w:val="24"/>
          <w:szCs w:val="24"/>
        </w:rPr>
        <w:t xml:space="preserve"> будут перечислены в бюджеты сельских поселений.</w:t>
      </w:r>
    </w:p>
    <w:p w:rsidR="0000407B" w:rsidRPr="00EE08C1" w:rsidRDefault="0000407B" w:rsidP="0000407B">
      <w:pPr>
        <w:pStyle w:val="ConsPlusNormal"/>
        <w:ind w:firstLine="540"/>
        <w:jc w:val="both"/>
        <w:rPr>
          <w:rFonts w:ascii="Times New Roman" w:hAnsi="Times New Roman" w:cs="Times New Roman"/>
          <w:b/>
          <w:sz w:val="24"/>
          <w:szCs w:val="24"/>
        </w:rPr>
      </w:pPr>
      <w:r w:rsidRPr="00EE08C1">
        <w:rPr>
          <w:rFonts w:ascii="Times New Roman" w:hAnsi="Times New Roman" w:cs="Times New Roman"/>
          <w:b/>
          <w:sz w:val="24"/>
          <w:szCs w:val="24"/>
        </w:rPr>
        <w:t>Основное мероприятие 5. Реализация мер по оптимизации муниципального долга Шумерлинского района и своевременному исполнению долговых обязательств.</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Данное мероприятие предусматривает осуществление в рамках бюджетного планирования комплекса мер, направленных на оптимизацию муниципального долга Шумерлинского района, снижение долговой нагрузки на бюджет Шумерлинского района, обеспечение своевременного исполнения принятых долговых обязательств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Мероприятие 5.1. Анализ объема и структуры муниципального долга Шумерлинского района и осуществление мер по его оптимизации</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При осуществлении бюджетного планирования предусматривается разработка проектов программы муниципальных внутренних заимствований Шумерлинского района на очередной финансовый год и плановый периоды и программы муниципальных гарантий Шумерлинского района на очередной финансовый год и плановый периоды.</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процессе планирования прямых и условных долговых обязательств Шумерлинского района будут осуществляться:</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проведение анализа объема и структуры муниципального долга Шумерлинского района, возможных направлений его оптимизации;</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планирование бюджетных ассигнований, необходимых для погашения действующих долговых обязательств;</w:t>
      </w:r>
    </w:p>
    <w:p w:rsidR="0000407B" w:rsidRPr="00EE08C1" w:rsidRDefault="0000407B" w:rsidP="0000407B">
      <w:pPr>
        <w:pStyle w:val="ConsPlusNormal"/>
        <w:ind w:firstLine="540"/>
        <w:jc w:val="both"/>
        <w:rPr>
          <w:sz w:val="24"/>
          <w:szCs w:val="24"/>
        </w:rPr>
      </w:pPr>
      <w:r w:rsidRPr="00EE08C1">
        <w:rPr>
          <w:rFonts w:ascii="Times New Roman" w:hAnsi="Times New Roman" w:cs="Times New Roman"/>
          <w:sz w:val="24"/>
          <w:szCs w:val="24"/>
        </w:rPr>
        <w:t>планирование объемов привлечения новых долговых обязательств.</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При планировании объемов привлечения новых долговых обязательств учитываются ограничения, установленные Бюджетным </w:t>
      </w:r>
      <w:hyperlink r:id="rId28" w:history="1">
        <w:r w:rsidRPr="00EE08C1">
          <w:rPr>
            <w:rFonts w:ascii="Times New Roman" w:hAnsi="Times New Roman" w:cs="Times New Roman"/>
            <w:sz w:val="24"/>
            <w:szCs w:val="24"/>
          </w:rPr>
          <w:t>кодексом</w:t>
        </w:r>
      </w:hyperlink>
      <w:r w:rsidRPr="00EE08C1">
        <w:rPr>
          <w:rFonts w:ascii="Times New Roman" w:hAnsi="Times New Roman" w:cs="Times New Roman"/>
          <w:sz w:val="24"/>
          <w:szCs w:val="24"/>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Мероприятие 5.2. Ведение муниципальной долговой книги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рамках выполнения данного мероприятия предусматривается также обеспечение учета и регистрации всех долговых обязательств Шумерлинского района в Муниципальной долговой книге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Формирование актуальной информационной базы о принятых долговых обязательствах Шумерлинского района и о ходе их исполнения необходимо для принятия оперативных управленческих решений в сфере управления муниципальным  долгом Шумерлинского района и обеспечения своевременного исполнения долговых обязательств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В Муниципальной долговой книге Шумерлинского района обеспечивается учет долговых обязательств Шумерлинского района </w:t>
      </w:r>
      <w:proofErr w:type="gramStart"/>
      <w:r w:rsidRPr="00EE08C1">
        <w:rPr>
          <w:rFonts w:ascii="Times New Roman" w:hAnsi="Times New Roman" w:cs="Times New Roman"/>
          <w:sz w:val="24"/>
          <w:szCs w:val="24"/>
        </w:rPr>
        <w:t>по</w:t>
      </w:r>
      <w:proofErr w:type="gramEnd"/>
      <w:r w:rsidRPr="00EE08C1">
        <w:rPr>
          <w:rFonts w:ascii="Times New Roman" w:hAnsi="Times New Roman" w:cs="Times New Roman"/>
          <w:sz w:val="24"/>
          <w:szCs w:val="24"/>
        </w:rPr>
        <w:t>:</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муниципальным ценным бумагам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бюджетным кредитам, привлеченным в бюджет Шумерлинского района от других бюджетов бюджетной системы Российской Федерации;</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кредитам, полученным Шумерлинским районом от кредитных организаций;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муниципальным гарантиям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Мероприятие 5.3. Погашение муниципального долга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Осуществление всех платежей, связанных с обслуживанием и погашением долговых обязательств Шумерлинского района, будет производиться строго в соответствии с принятыми обязательствами и графиками платежей, предусмотренными соответствующими договорами (соглашениями).</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Реализация мероприятия включает обеспечение своевременного погашения:</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Муниципальных облигаций Шумерлинского района в даты, установленные решениями об эмиссии соответствующих выпусков облигаций;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бюджетных кредитов, привлеченных из республиканского бюджета;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кредитов, привлеченных в кредитных организациях, международных финансовых организациях.</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Погашение основного долга по долговым обязательствам Шумерлинского района производится за счет источников финансирования дефицита бюджета Шумерлинского района. Результатом реализации данного мероприятия является своевременное осуществление платежей в счет погашения муниципального долга Шумерлинского района.</w:t>
      </w:r>
    </w:p>
    <w:p w:rsidR="0000407B" w:rsidRPr="00EE08C1" w:rsidRDefault="0000407B" w:rsidP="0000407B">
      <w:pPr>
        <w:pStyle w:val="ConsPlusNormal"/>
        <w:ind w:firstLine="540"/>
        <w:jc w:val="both"/>
        <w:outlineLvl w:val="4"/>
        <w:rPr>
          <w:rFonts w:ascii="Times New Roman" w:hAnsi="Times New Roman" w:cs="Times New Roman"/>
          <w:sz w:val="24"/>
          <w:szCs w:val="24"/>
        </w:rPr>
      </w:pPr>
      <w:r w:rsidRPr="00EE08C1">
        <w:rPr>
          <w:rFonts w:ascii="Times New Roman" w:hAnsi="Times New Roman" w:cs="Times New Roman"/>
          <w:sz w:val="24"/>
          <w:szCs w:val="24"/>
        </w:rPr>
        <w:t>Мероприятие 5.4. Процентные платежи по долговым обязательствам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Данным мероприятием предусматривается обеспечение выплаты процентных платежей по долговым обязательствам Шумерлинского района в сроки, установленные заключенными договорами (соглашениями).</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Реализация мероприятия предполагает своевременную уплату:</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купонного дохода по муниципальным облигациям Шумерлинского района в даты, установленные решениями об эмиссии соответствующих выпусков облигаций;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процентов по бюджетным кредитам, привлеченным из республиканского бюджета;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процентов по кредитам, привлеченным в кредитных организациях, международных финансовых организациях.</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Результатом выполнения данного мероприятия является своевременное перечисление средств бюджета Шумерлинского района в счет уплаты процентных платежей по долговым обязательствам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Мероприятие 5.5. Выполнение обязательств по муниципальным гарантиям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Данное мероприятие предусматривает реализацию мер по финансовому обеспечению возможного исполнения муниципальных гарантий Шумерлинского района за счет бюджетных средств.</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По условным обязательствам, связанным с предоставлением муниципальных гарантий Шумерлинского района, будет осуществляться постоянный мониторинг хода исполнения обязатель</w:t>
      </w:r>
      <w:proofErr w:type="gramStart"/>
      <w:r w:rsidRPr="00EE08C1">
        <w:rPr>
          <w:rFonts w:ascii="Times New Roman" w:hAnsi="Times New Roman" w:cs="Times New Roman"/>
          <w:sz w:val="24"/>
          <w:szCs w:val="24"/>
        </w:rPr>
        <w:t>ств пр</w:t>
      </w:r>
      <w:proofErr w:type="gramEnd"/>
      <w:r w:rsidRPr="00EE08C1">
        <w:rPr>
          <w:rFonts w:ascii="Times New Roman" w:hAnsi="Times New Roman" w:cs="Times New Roman"/>
          <w:sz w:val="24"/>
          <w:szCs w:val="24"/>
        </w:rPr>
        <w:t xml:space="preserve">инципалом, являющимся получателем муниципальной гарантии Шумерлинского района.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Шумерлинского района  исполнение гарантии будет осуществляться за счет средств  бюджета Шумерлинского района. </w:t>
      </w:r>
      <w:proofErr w:type="gramStart"/>
      <w:r w:rsidRPr="00EE08C1">
        <w:rPr>
          <w:rFonts w:ascii="Times New Roman" w:hAnsi="Times New Roman" w:cs="Times New Roman"/>
          <w:sz w:val="24"/>
          <w:szCs w:val="24"/>
        </w:rPr>
        <w:t>При предоставлении гарантии с правом регрессного требования в случае исполнения гарантии за счет бюджетных средств к принципалу</w:t>
      </w:r>
      <w:proofErr w:type="gramEnd"/>
      <w:r w:rsidRPr="00EE08C1">
        <w:rPr>
          <w:rFonts w:ascii="Times New Roman" w:hAnsi="Times New Roman" w:cs="Times New Roman"/>
          <w:sz w:val="24"/>
          <w:szCs w:val="24"/>
        </w:rPr>
        <w:t xml:space="preserve"> будут предъявлены в порядке регресса требования о возмещении расходов бюджета на исполнение муниципальной гарантии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Результатом реализации данного мероприятия является исполнение обязательств перед кредитором по предоставленной муниципальной гарантии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Перечень основных мероприятий подпрограммы приведен в приложении N 2 к настоящей подпрограмме.</w:t>
      </w:r>
    </w:p>
    <w:p w:rsidR="0000407B" w:rsidRPr="00EE08C1" w:rsidRDefault="0000407B" w:rsidP="0000407B">
      <w:pPr>
        <w:ind w:firstLine="709"/>
        <w:jc w:val="both"/>
      </w:pPr>
    </w:p>
    <w:p w:rsidR="0000407B" w:rsidRPr="00EE08C1" w:rsidRDefault="0000407B" w:rsidP="0000407B">
      <w:pPr>
        <w:pStyle w:val="ConsPlusNormal"/>
        <w:jc w:val="center"/>
        <w:outlineLvl w:val="1"/>
        <w:rPr>
          <w:rFonts w:ascii="Times New Roman" w:hAnsi="Times New Roman" w:cs="Times New Roman"/>
          <w:sz w:val="24"/>
          <w:szCs w:val="24"/>
        </w:rPr>
      </w:pPr>
      <w:r w:rsidRPr="00EE08C1">
        <w:rPr>
          <w:rFonts w:ascii="Times New Roman" w:hAnsi="Times New Roman" w:cs="Times New Roman"/>
          <w:sz w:val="24"/>
          <w:szCs w:val="24"/>
        </w:rPr>
        <w:t>Раздел IV. Обобщенная характеристика мер</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правового регулирования</w:t>
      </w:r>
    </w:p>
    <w:p w:rsidR="0000407B" w:rsidRPr="00EE08C1" w:rsidRDefault="0000407B" w:rsidP="0000407B">
      <w:pPr>
        <w:pStyle w:val="ConsPlusNormal"/>
        <w:jc w:val="center"/>
        <w:rPr>
          <w:rFonts w:ascii="Times New Roman" w:hAnsi="Times New Roman" w:cs="Times New Roman"/>
          <w:sz w:val="24"/>
          <w:szCs w:val="24"/>
        </w:rPr>
      </w:pP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качестве основных мер правового регулирования в рамках реализации подпрограммы предусматриваются разработка и принятие ежегодно либо по необходимости следующих нормативно-правовых актов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Решений Собрания депутатов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 бюджете Шумерлинского района на очередной финансовый год и плановый период;</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 внесении изменений в решение Собрания депутатов Шумерлинского района о бюджете Шумерлинского района на очередной финансовый год и плановый период;</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 внесении изменений в решение Собрания депутатов Шумерлинского района "О вопросах налогового регулирования в Шумерлинском районе, отнесенных законодательством Российской Федерации о налогах и сборах к ведению органов местного самоуправления";</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 внесении изменений в решение Собрания депутатов Шумерлинского района "О регулировании бюджетных правоотношений в Шумерлинском районе";</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об исполнении бюджета Шумерлинского района за отчетный финансовый год;</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постановлений администрации Шумерлинского района об основных направлениях бюджетной политики Шумерлинского района на очередной финансовый год и плановый период;</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постановлений администрации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 мерах по реализации решения Собрания депутатов Шумерлинского района о бюджете Шумерлинского района на очередной финансовый год и плановый период;</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 мерах по реализации решения Собрания депутатов Шумерлинского района о внесении изменений в решение Собрания депутатов Шумерлинского района о бюджете Шумерлинского района на очередной финансовый год и плановый период;</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 порядке составления проекта бюджета Шумерлинского района на очередной финансовый год и плановый период.</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Сведения об основных мерах  правового регулирования в сфере реализации подпрограммы приведены в приложении </w:t>
      </w:r>
      <w:hyperlink w:anchor="Par1833" w:history="1">
        <w:r w:rsidRPr="00EE08C1">
          <w:rPr>
            <w:rFonts w:ascii="Times New Roman" w:hAnsi="Times New Roman" w:cs="Times New Roman"/>
            <w:sz w:val="24"/>
            <w:szCs w:val="24"/>
          </w:rPr>
          <w:t>N 3</w:t>
        </w:r>
      </w:hyperlink>
      <w:r w:rsidRPr="00EE08C1">
        <w:rPr>
          <w:rFonts w:ascii="Times New Roman" w:hAnsi="Times New Roman" w:cs="Times New Roman"/>
          <w:sz w:val="24"/>
          <w:szCs w:val="24"/>
        </w:rPr>
        <w:t xml:space="preserve"> к настоящей подпрограмме.</w:t>
      </w:r>
    </w:p>
    <w:p w:rsidR="0000407B" w:rsidRPr="00EE08C1" w:rsidRDefault="0000407B" w:rsidP="0000407B">
      <w:pPr>
        <w:pStyle w:val="ConsPlusNormal"/>
        <w:ind w:firstLine="540"/>
        <w:jc w:val="both"/>
        <w:rPr>
          <w:rFonts w:ascii="Times New Roman" w:hAnsi="Times New Roman" w:cs="Times New Roman"/>
          <w:sz w:val="24"/>
          <w:szCs w:val="24"/>
        </w:rPr>
      </w:pPr>
    </w:p>
    <w:p w:rsidR="0000407B" w:rsidRPr="00EE08C1" w:rsidRDefault="0000407B" w:rsidP="0000407B">
      <w:pPr>
        <w:pStyle w:val="ConsPlusNormal"/>
        <w:jc w:val="center"/>
        <w:outlineLvl w:val="1"/>
        <w:rPr>
          <w:rFonts w:ascii="Times New Roman" w:hAnsi="Times New Roman" w:cs="Times New Roman"/>
          <w:sz w:val="24"/>
          <w:szCs w:val="24"/>
        </w:rPr>
      </w:pPr>
      <w:r w:rsidRPr="00EE08C1">
        <w:rPr>
          <w:rFonts w:ascii="Times New Roman" w:hAnsi="Times New Roman" w:cs="Times New Roman"/>
          <w:sz w:val="24"/>
          <w:szCs w:val="24"/>
        </w:rPr>
        <w:t>Раздел V. Обоснование объема финансовых ресурсов,</w:t>
      </w:r>
    </w:p>
    <w:p w:rsidR="0000407B" w:rsidRPr="00EE08C1" w:rsidRDefault="0000407B" w:rsidP="0000407B">
      <w:pPr>
        <w:pStyle w:val="ConsPlusNormal"/>
        <w:jc w:val="center"/>
        <w:rPr>
          <w:rFonts w:ascii="Times New Roman" w:hAnsi="Times New Roman" w:cs="Times New Roman"/>
          <w:sz w:val="24"/>
          <w:szCs w:val="24"/>
        </w:rPr>
      </w:pPr>
      <w:proofErr w:type="gramStart"/>
      <w:r w:rsidRPr="00EE08C1">
        <w:rPr>
          <w:rFonts w:ascii="Times New Roman" w:hAnsi="Times New Roman" w:cs="Times New Roman"/>
          <w:sz w:val="24"/>
          <w:szCs w:val="24"/>
        </w:rPr>
        <w:t>необходимых</w:t>
      </w:r>
      <w:proofErr w:type="gramEnd"/>
      <w:r w:rsidRPr="00EE08C1">
        <w:rPr>
          <w:rFonts w:ascii="Times New Roman" w:hAnsi="Times New Roman" w:cs="Times New Roman"/>
          <w:sz w:val="24"/>
          <w:szCs w:val="24"/>
        </w:rPr>
        <w:t xml:space="preserve"> для реализации подпрограммы</w:t>
      </w:r>
    </w:p>
    <w:p w:rsidR="0000407B" w:rsidRPr="00EE08C1" w:rsidRDefault="0000407B" w:rsidP="0000407B">
      <w:pPr>
        <w:pStyle w:val="ConsPlusNormal"/>
        <w:ind w:firstLine="540"/>
        <w:jc w:val="center"/>
        <w:rPr>
          <w:rFonts w:ascii="Times New Roman" w:hAnsi="Times New Roman" w:cs="Times New Roman"/>
          <w:sz w:val="24"/>
          <w:szCs w:val="24"/>
        </w:rPr>
      </w:pPr>
    </w:p>
    <w:p w:rsidR="0000407B" w:rsidRPr="00EE08C1" w:rsidRDefault="0000407B" w:rsidP="0000407B">
      <w:pPr>
        <w:jc w:val="both"/>
      </w:pPr>
      <w:r w:rsidRPr="00EE08C1">
        <w:t>Прогнозируемый общий объем финансирования мероприятий подпрограммы в  2014 - 2020 годах составит 90434,3 тыс. рублей, в том числе:</w:t>
      </w:r>
    </w:p>
    <w:p w:rsidR="0000407B" w:rsidRPr="00EE08C1" w:rsidRDefault="0000407B" w:rsidP="0000407B">
      <w:pPr>
        <w:ind w:firstLine="567"/>
        <w:jc w:val="both"/>
      </w:pPr>
      <w:r w:rsidRPr="00EE08C1">
        <w:t>в 2014 году – 13191,3 тыс. рублей;</w:t>
      </w:r>
    </w:p>
    <w:p w:rsidR="0000407B" w:rsidRPr="00EE08C1" w:rsidRDefault="0000407B" w:rsidP="0000407B">
      <w:pPr>
        <w:ind w:firstLine="567"/>
        <w:jc w:val="both"/>
      </w:pPr>
      <w:r w:rsidRPr="00EE08C1">
        <w:t>в 2015 году – 13302,0 тыс. рублей;</w:t>
      </w:r>
    </w:p>
    <w:p w:rsidR="0000407B" w:rsidRPr="00EE08C1" w:rsidRDefault="0000407B" w:rsidP="0000407B">
      <w:pPr>
        <w:ind w:firstLine="567"/>
        <w:jc w:val="both"/>
      </w:pPr>
      <w:r w:rsidRPr="00EE08C1">
        <w:t>в 2016 году – 12837,0 тыс. рублей;</w:t>
      </w:r>
    </w:p>
    <w:p w:rsidR="0000407B" w:rsidRPr="00EE08C1" w:rsidRDefault="0000407B" w:rsidP="0000407B">
      <w:pPr>
        <w:ind w:firstLine="567"/>
        <w:jc w:val="both"/>
      </w:pPr>
      <w:r w:rsidRPr="00EE08C1">
        <w:t>в 2017 году – 12776,0тыс. рублей;</w:t>
      </w:r>
    </w:p>
    <w:p w:rsidR="0000407B" w:rsidRPr="00EE08C1" w:rsidRDefault="0000407B" w:rsidP="0000407B">
      <w:pPr>
        <w:ind w:firstLine="567"/>
        <w:jc w:val="both"/>
      </w:pPr>
      <w:r w:rsidRPr="00EE08C1">
        <w:t>в 2018 году – 12776,0 тыс. рублей;</w:t>
      </w:r>
    </w:p>
    <w:p w:rsidR="0000407B" w:rsidRPr="00EE08C1" w:rsidRDefault="0000407B" w:rsidP="0000407B">
      <w:pPr>
        <w:ind w:firstLine="567"/>
        <w:jc w:val="both"/>
      </w:pPr>
      <w:r w:rsidRPr="00EE08C1">
        <w:t>в 2019 году – 12776,0 тыс. рублей;</w:t>
      </w:r>
    </w:p>
    <w:p w:rsidR="0000407B" w:rsidRPr="00EE08C1" w:rsidRDefault="0000407B" w:rsidP="0000407B">
      <w:pPr>
        <w:ind w:firstLine="567"/>
        <w:jc w:val="both"/>
      </w:pPr>
      <w:r w:rsidRPr="00EE08C1">
        <w:t>в 2020 году – 12776,0 тыс. рублей;</w:t>
      </w:r>
    </w:p>
    <w:p w:rsidR="0000407B" w:rsidRPr="00EE08C1" w:rsidRDefault="0000407B" w:rsidP="0000407B">
      <w:pPr>
        <w:spacing w:line="235" w:lineRule="auto"/>
        <w:ind w:firstLine="567"/>
        <w:jc w:val="both"/>
      </w:pPr>
      <w:r w:rsidRPr="00EE08C1">
        <w:t xml:space="preserve">из них средства: </w:t>
      </w:r>
    </w:p>
    <w:p w:rsidR="0000407B" w:rsidRPr="00EE08C1" w:rsidRDefault="0000407B" w:rsidP="0000407B">
      <w:pPr>
        <w:spacing w:line="235" w:lineRule="auto"/>
        <w:ind w:firstLine="567"/>
        <w:jc w:val="both"/>
      </w:pPr>
      <w:r w:rsidRPr="00EE08C1">
        <w:t>федерального бюджета – 4874,3 тыс. ру</w:t>
      </w:r>
      <w:r w:rsidRPr="00EE08C1">
        <w:t>б</w:t>
      </w:r>
      <w:r w:rsidRPr="00EE08C1">
        <w:t xml:space="preserve">лей (5,4 процентов), в том числе: </w:t>
      </w:r>
    </w:p>
    <w:p w:rsidR="0000407B" w:rsidRPr="00EE08C1" w:rsidRDefault="0000407B" w:rsidP="0000407B">
      <w:pPr>
        <w:spacing w:line="235" w:lineRule="auto"/>
        <w:ind w:firstLine="567"/>
        <w:jc w:val="both"/>
      </w:pPr>
      <w:r w:rsidRPr="00EE08C1">
        <w:t>в 2014 году – 694,7 тыс. рублей;</w:t>
      </w:r>
    </w:p>
    <w:p w:rsidR="0000407B" w:rsidRPr="00EE08C1" w:rsidRDefault="0000407B" w:rsidP="0000407B">
      <w:pPr>
        <w:spacing w:line="235" w:lineRule="auto"/>
        <w:ind w:firstLine="567"/>
        <w:jc w:val="both"/>
      </w:pPr>
      <w:r w:rsidRPr="00EE08C1">
        <w:t>в 2015 году – 696,6 тыс. рублей;</w:t>
      </w:r>
    </w:p>
    <w:p w:rsidR="0000407B" w:rsidRPr="00EE08C1" w:rsidRDefault="0000407B" w:rsidP="0000407B">
      <w:pPr>
        <w:spacing w:line="235" w:lineRule="auto"/>
        <w:ind w:firstLine="567"/>
        <w:jc w:val="both"/>
      </w:pPr>
      <w:r w:rsidRPr="00EE08C1">
        <w:t>в 2016 году – 696,6 тыс. рублей;</w:t>
      </w:r>
    </w:p>
    <w:p w:rsidR="0000407B" w:rsidRPr="00EE08C1" w:rsidRDefault="0000407B" w:rsidP="0000407B">
      <w:pPr>
        <w:spacing w:line="235" w:lineRule="auto"/>
        <w:ind w:firstLine="567"/>
        <w:jc w:val="both"/>
      </w:pPr>
      <w:r w:rsidRPr="00EE08C1">
        <w:t>в 2017 году – 696,6 тыс. рублей;</w:t>
      </w:r>
    </w:p>
    <w:p w:rsidR="0000407B" w:rsidRPr="00EE08C1" w:rsidRDefault="0000407B" w:rsidP="0000407B">
      <w:pPr>
        <w:spacing w:line="235" w:lineRule="auto"/>
        <w:ind w:firstLine="567"/>
        <w:jc w:val="both"/>
      </w:pPr>
      <w:r w:rsidRPr="00EE08C1">
        <w:t>в 2018 году – 696,6 тыс. рублей;</w:t>
      </w:r>
    </w:p>
    <w:p w:rsidR="0000407B" w:rsidRPr="00EE08C1" w:rsidRDefault="0000407B" w:rsidP="0000407B">
      <w:pPr>
        <w:spacing w:line="235" w:lineRule="auto"/>
        <w:ind w:firstLine="567"/>
        <w:jc w:val="both"/>
      </w:pPr>
      <w:r w:rsidRPr="00EE08C1">
        <w:t>в 2019 году – 696,6 тыс. рублей;</w:t>
      </w:r>
    </w:p>
    <w:p w:rsidR="0000407B" w:rsidRPr="00EE08C1" w:rsidRDefault="0000407B" w:rsidP="0000407B">
      <w:pPr>
        <w:spacing w:line="235" w:lineRule="auto"/>
        <w:ind w:firstLine="567"/>
        <w:jc w:val="both"/>
      </w:pPr>
      <w:r w:rsidRPr="00EE08C1">
        <w:t>в 2020 году – 696,6 тыс. рублей;</w:t>
      </w:r>
    </w:p>
    <w:p w:rsidR="0000407B" w:rsidRPr="00EE08C1" w:rsidRDefault="0000407B" w:rsidP="0000407B">
      <w:pPr>
        <w:spacing w:line="235" w:lineRule="auto"/>
        <w:ind w:firstLine="567"/>
        <w:jc w:val="both"/>
      </w:pPr>
      <w:r w:rsidRPr="00EE08C1">
        <w:t>республиканского бюджета Чувашской Республики –  85377,0 тыс. рублей (94,4 пр</w:t>
      </w:r>
      <w:r w:rsidRPr="00EE08C1">
        <w:t>о</w:t>
      </w:r>
      <w:r w:rsidRPr="00EE08C1">
        <w:t xml:space="preserve">цента), в том числе: </w:t>
      </w:r>
    </w:p>
    <w:p w:rsidR="0000407B" w:rsidRPr="00EE08C1" w:rsidRDefault="0000407B" w:rsidP="0000407B">
      <w:pPr>
        <w:spacing w:line="235" w:lineRule="auto"/>
        <w:ind w:firstLine="567"/>
        <w:jc w:val="both"/>
      </w:pPr>
      <w:r w:rsidRPr="00EE08C1">
        <w:t>в 2014 году – 12435,6 тыс. рублей;</w:t>
      </w:r>
    </w:p>
    <w:p w:rsidR="0000407B" w:rsidRPr="00EE08C1" w:rsidRDefault="0000407B" w:rsidP="0000407B">
      <w:pPr>
        <w:spacing w:line="235" w:lineRule="auto"/>
        <w:ind w:firstLine="567"/>
        <w:jc w:val="both"/>
      </w:pPr>
      <w:r w:rsidRPr="00EE08C1">
        <w:t>в 2015 году – 12544,4 тыс. рублей;</w:t>
      </w:r>
    </w:p>
    <w:p w:rsidR="0000407B" w:rsidRPr="00EE08C1" w:rsidRDefault="0000407B" w:rsidP="0000407B">
      <w:pPr>
        <w:spacing w:line="235" w:lineRule="auto"/>
        <w:ind w:firstLine="567"/>
        <w:jc w:val="both"/>
      </w:pPr>
      <w:r w:rsidRPr="00EE08C1">
        <w:t>в 2016 году – 12079,4 тыс. рублей;</w:t>
      </w:r>
    </w:p>
    <w:p w:rsidR="0000407B" w:rsidRPr="00EE08C1" w:rsidRDefault="0000407B" w:rsidP="0000407B">
      <w:pPr>
        <w:spacing w:line="235" w:lineRule="auto"/>
        <w:ind w:firstLine="567"/>
        <w:jc w:val="both"/>
      </w:pPr>
      <w:r w:rsidRPr="00EE08C1">
        <w:t>в 2017 году –  12079,4 тыс. рублей;</w:t>
      </w:r>
    </w:p>
    <w:p w:rsidR="0000407B" w:rsidRPr="00EE08C1" w:rsidRDefault="0000407B" w:rsidP="0000407B">
      <w:pPr>
        <w:spacing w:line="235" w:lineRule="auto"/>
        <w:ind w:firstLine="567"/>
        <w:jc w:val="both"/>
      </w:pPr>
      <w:r w:rsidRPr="00EE08C1">
        <w:t>в 2018 году –  12079,4 тыс. рублей;</w:t>
      </w:r>
    </w:p>
    <w:p w:rsidR="0000407B" w:rsidRPr="00EE08C1" w:rsidRDefault="0000407B" w:rsidP="0000407B">
      <w:pPr>
        <w:spacing w:line="235" w:lineRule="auto"/>
        <w:ind w:firstLine="567"/>
        <w:jc w:val="both"/>
      </w:pPr>
      <w:r w:rsidRPr="00EE08C1">
        <w:t>в 2019 году –  12079,4 тыс. рублей;</w:t>
      </w:r>
    </w:p>
    <w:p w:rsidR="0000407B" w:rsidRPr="00EE08C1" w:rsidRDefault="0000407B" w:rsidP="0000407B">
      <w:pPr>
        <w:spacing w:line="235" w:lineRule="auto"/>
        <w:ind w:firstLine="567"/>
        <w:jc w:val="both"/>
      </w:pPr>
      <w:r w:rsidRPr="00EE08C1">
        <w:t>в 2020 году –  12079,4 тыс. рублей;</w:t>
      </w:r>
    </w:p>
    <w:p w:rsidR="0000407B" w:rsidRPr="00EE08C1" w:rsidRDefault="0000407B" w:rsidP="0000407B">
      <w:pPr>
        <w:spacing w:line="235" w:lineRule="auto"/>
        <w:ind w:firstLine="567"/>
        <w:jc w:val="both"/>
      </w:pPr>
      <w:r w:rsidRPr="00EE08C1">
        <w:t xml:space="preserve">местных бюджетов – 183,0 тыс. рублей </w:t>
      </w:r>
      <w:r w:rsidRPr="00EE08C1">
        <w:br/>
        <w:t>(0,2 процента), в том числе:</w:t>
      </w:r>
    </w:p>
    <w:p w:rsidR="0000407B" w:rsidRPr="00EE08C1" w:rsidRDefault="0000407B" w:rsidP="0000407B">
      <w:pPr>
        <w:spacing w:line="235" w:lineRule="auto"/>
        <w:ind w:firstLine="567"/>
        <w:jc w:val="both"/>
      </w:pPr>
      <w:r w:rsidRPr="00EE08C1">
        <w:t>в 2014 году – 61,0 тыс. рублей;</w:t>
      </w:r>
    </w:p>
    <w:p w:rsidR="0000407B" w:rsidRPr="00EE08C1" w:rsidRDefault="0000407B" w:rsidP="0000407B">
      <w:pPr>
        <w:spacing w:line="235" w:lineRule="auto"/>
        <w:ind w:firstLine="567"/>
        <w:jc w:val="both"/>
      </w:pPr>
      <w:r w:rsidRPr="00EE08C1">
        <w:t>в 2015 году – 61,0 тыс. рублей;</w:t>
      </w:r>
    </w:p>
    <w:p w:rsidR="0000407B" w:rsidRPr="00EE08C1" w:rsidRDefault="0000407B" w:rsidP="0000407B">
      <w:pPr>
        <w:spacing w:line="235" w:lineRule="auto"/>
        <w:ind w:firstLine="567"/>
        <w:jc w:val="both"/>
      </w:pPr>
      <w:r w:rsidRPr="00EE08C1">
        <w:t xml:space="preserve">в 2016 году – 61,0 тыс. рублей. </w:t>
      </w:r>
    </w:p>
    <w:p w:rsidR="0000407B" w:rsidRPr="00EE08C1" w:rsidRDefault="0000407B" w:rsidP="0000407B">
      <w:pPr>
        <w:pStyle w:val="ConsPlusNormal"/>
        <w:ind w:firstLine="540"/>
        <w:jc w:val="both"/>
        <w:rPr>
          <w:sz w:val="24"/>
          <w:szCs w:val="24"/>
        </w:rPr>
      </w:pPr>
      <w:r w:rsidRPr="00EE08C1">
        <w:rPr>
          <w:rFonts w:ascii="Times New Roman" w:hAnsi="Times New Roman" w:cs="Times New Roman"/>
          <w:sz w:val="24"/>
          <w:szCs w:val="24"/>
        </w:rPr>
        <w:t xml:space="preserve">Ресурсное обеспечение реализации подпрограммы за счет средств бюджета Шумерлинского района в 2014-2020 годах приведено в </w:t>
      </w:r>
      <w:hyperlink w:anchor="Par2044" w:history="1">
        <w:r w:rsidRPr="00EE08C1">
          <w:rPr>
            <w:rFonts w:ascii="Times New Roman" w:hAnsi="Times New Roman" w:cs="Times New Roman"/>
            <w:sz w:val="24"/>
            <w:szCs w:val="24"/>
          </w:rPr>
          <w:t>приложении N 4</w:t>
        </w:r>
      </w:hyperlink>
      <w:r w:rsidRPr="00EE08C1">
        <w:rPr>
          <w:rFonts w:ascii="Times New Roman" w:hAnsi="Times New Roman" w:cs="Times New Roman"/>
          <w:sz w:val="24"/>
          <w:szCs w:val="24"/>
        </w:rPr>
        <w:t xml:space="preserve"> к настоящей подпрограмме, объемы финансирования ежегодно будут уточняться исходя из возможностей бюджета Шумерлинского района на соответствующий период.</w:t>
      </w:r>
    </w:p>
    <w:p w:rsidR="0000407B" w:rsidRPr="00EE08C1" w:rsidRDefault="0000407B" w:rsidP="0000407B">
      <w:pPr>
        <w:pStyle w:val="ConsPlusNormal"/>
        <w:jc w:val="center"/>
        <w:outlineLvl w:val="1"/>
        <w:rPr>
          <w:sz w:val="24"/>
          <w:szCs w:val="24"/>
        </w:rPr>
      </w:pPr>
    </w:p>
    <w:p w:rsidR="0000407B" w:rsidRPr="00EE08C1" w:rsidRDefault="0000407B" w:rsidP="0000407B">
      <w:pPr>
        <w:pStyle w:val="ConsPlusNormal"/>
        <w:jc w:val="center"/>
        <w:outlineLvl w:val="1"/>
        <w:rPr>
          <w:rFonts w:ascii="Times New Roman" w:hAnsi="Times New Roman" w:cs="Times New Roman"/>
          <w:sz w:val="24"/>
          <w:szCs w:val="24"/>
        </w:rPr>
      </w:pPr>
      <w:r w:rsidRPr="00EE08C1">
        <w:rPr>
          <w:rFonts w:ascii="Times New Roman" w:hAnsi="Times New Roman" w:cs="Times New Roman"/>
          <w:sz w:val="24"/>
          <w:szCs w:val="24"/>
        </w:rPr>
        <w:t>Раздел VI. Анализ рисков реализации</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подпрограммы и описание мер управления рисками</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реализации подпрограммы</w:t>
      </w:r>
    </w:p>
    <w:p w:rsidR="0000407B" w:rsidRPr="00EE08C1" w:rsidRDefault="0000407B" w:rsidP="0000407B">
      <w:pPr>
        <w:pStyle w:val="ConsPlusNormal"/>
        <w:ind w:firstLine="540"/>
        <w:jc w:val="both"/>
        <w:rPr>
          <w:rFonts w:ascii="Times New Roman" w:hAnsi="Times New Roman" w:cs="Times New Roman"/>
          <w:sz w:val="24"/>
          <w:szCs w:val="24"/>
        </w:rPr>
      </w:pP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К рискам реализации подпрограммы, которыми могут управлять ответственный исполнитель, уменьшая вероятность их возникновения, следует отнести следующие:</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1. Организационные риски, связанные с возникновением проблем в реализации подпрограммы в результате недостаточной квалификации и (или) недобросовестности ответственного исполнителя или соисполнителей,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запланированных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2. Финансовые риски, которые связаны с финансированием подпрограммы в неполном объеме за счет бюджетных средств. Данные риски могут возникнуть по причине значительной продолжительности подпрограммы, а также зависимости ее успешной реализации от эффективного управления в целом бюджетным процессом. Их снижению будут способствовать внедрение в практику программного </w:t>
      </w:r>
      <w:proofErr w:type="spellStart"/>
      <w:r w:rsidRPr="00EE08C1">
        <w:rPr>
          <w:rFonts w:ascii="Times New Roman" w:hAnsi="Times New Roman" w:cs="Times New Roman"/>
          <w:sz w:val="24"/>
          <w:szCs w:val="24"/>
        </w:rPr>
        <w:t>бюджетирования</w:t>
      </w:r>
      <w:proofErr w:type="spellEnd"/>
      <w:r w:rsidRPr="00EE08C1">
        <w:rPr>
          <w:rFonts w:ascii="Times New Roman" w:hAnsi="Times New Roman" w:cs="Times New Roman"/>
          <w:sz w:val="24"/>
          <w:szCs w:val="24"/>
        </w:rPr>
        <w:t xml:space="preserve"> и своевременная корректировка объемов финансирования основных мероприятий подпрограммы.</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Реализации подпрограммы также могут угрожать риски, которыми сложно или невозможно управлять в рамках реализации подпрограммы. К ним относятся риски ухудшения общей макроэкономической ситуации в стране и мире, что может привести к снижению темпов экономического роста, повышению инфляции, отрицательно повлиять на доходную базу бюджета.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Кроме того, </w:t>
      </w:r>
      <w:proofErr w:type="gramStart"/>
      <w:r w:rsidRPr="00EE08C1">
        <w:rPr>
          <w:rFonts w:ascii="Times New Roman" w:hAnsi="Times New Roman" w:cs="Times New Roman"/>
          <w:sz w:val="24"/>
          <w:szCs w:val="24"/>
        </w:rPr>
        <w:t>важное значение</w:t>
      </w:r>
      <w:proofErr w:type="gramEnd"/>
      <w:r w:rsidRPr="00EE08C1">
        <w:rPr>
          <w:rFonts w:ascii="Times New Roman" w:hAnsi="Times New Roman" w:cs="Times New Roman"/>
          <w:sz w:val="24"/>
          <w:szCs w:val="24"/>
        </w:rPr>
        <w:t xml:space="preserve"> для управления муниципальным долгом Шумерлинского района могут иметь риски, связанные с резкими изменениями ситуации на мировом и российском финансовых рынках, что может привести к удорожанию обслуживания долговых обязательств, осуществлению заимствований на менее выгодных для района условиях.</w:t>
      </w:r>
    </w:p>
    <w:p w:rsidR="0000407B" w:rsidRDefault="0000407B" w:rsidP="0000407B">
      <w:pPr>
        <w:ind w:left="9654"/>
        <w:jc w:val="both"/>
        <w:rPr>
          <w:sz w:val="26"/>
          <w:szCs w:val="26"/>
        </w:rPr>
        <w:sectPr w:rsidR="0000407B" w:rsidSect="0000407B">
          <w:pgSz w:w="11906" w:h="16838"/>
          <w:pgMar w:top="680" w:right="1134" w:bottom="1134" w:left="1418" w:header="992" w:footer="709" w:gutter="0"/>
          <w:cols w:space="708"/>
          <w:docGrid w:linePitch="360"/>
        </w:sectPr>
      </w:pPr>
    </w:p>
    <w:p w:rsidR="0000407B" w:rsidRPr="00010950" w:rsidRDefault="0000407B" w:rsidP="0000407B">
      <w:pPr>
        <w:ind w:left="9654"/>
        <w:jc w:val="both"/>
        <w:rPr>
          <w:sz w:val="26"/>
          <w:szCs w:val="26"/>
        </w:rPr>
      </w:pPr>
      <w:r w:rsidRPr="00010950">
        <w:rPr>
          <w:sz w:val="26"/>
          <w:szCs w:val="26"/>
        </w:rPr>
        <w:t>«Приложение № 1</w:t>
      </w:r>
      <w:r>
        <w:rPr>
          <w:sz w:val="26"/>
          <w:szCs w:val="26"/>
        </w:rPr>
        <w:t xml:space="preserve"> </w:t>
      </w:r>
      <w:r w:rsidRPr="00010950">
        <w:rPr>
          <w:sz w:val="26"/>
          <w:szCs w:val="26"/>
        </w:rPr>
        <w:t xml:space="preserve">к </w:t>
      </w:r>
      <w:r>
        <w:rPr>
          <w:sz w:val="26"/>
          <w:szCs w:val="26"/>
        </w:rPr>
        <w:t>под</w:t>
      </w:r>
      <w:r w:rsidRPr="00010950">
        <w:rPr>
          <w:sz w:val="26"/>
          <w:szCs w:val="26"/>
        </w:rPr>
        <w:t>пр</w:t>
      </w:r>
      <w:r w:rsidRPr="00010950">
        <w:rPr>
          <w:sz w:val="26"/>
          <w:szCs w:val="26"/>
        </w:rPr>
        <w:t>о</w:t>
      </w:r>
      <w:r w:rsidRPr="00010950">
        <w:rPr>
          <w:sz w:val="26"/>
          <w:szCs w:val="26"/>
        </w:rPr>
        <w:t xml:space="preserve">грамме  </w:t>
      </w:r>
      <w:r>
        <w:rPr>
          <w:sz w:val="26"/>
          <w:szCs w:val="26"/>
        </w:rPr>
        <w:t xml:space="preserve"> «Совершенствование бюджетной политики и эффективное использование бюджетного потенциала Шумерлинского района» муниципальной программы Шумерлинского района </w:t>
      </w:r>
      <w:r w:rsidRPr="00010950">
        <w:rPr>
          <w:sz w:val="26"/>
          <w:szCs w:val="26"/>
        </w:rPr>
        <w:t>«Управл</w:t>
      </w:r>
      <w:r w:rsidRPr="00010950">
        <w:rPr>
          <w:sz w:val="26"/>
          <w:szCs w:val="26"/>
        </w:rPr>
        <w:t>е</w:t>
      </w:r>
      <w:r w:rsidRPr="00010950">
        <w:rPr>
          <w:sz w:val="26"/>
          <w:szCs w:val="26"/>
        </w:rPr>
        <w:t xml:space="preserve">ние общественными финансами и </w:t>
      </w:r>
      <w:r>
        <w:rPr>
          <w:sz w:val="26"/>
          <w:szCs w:val="26"/>
        </w:rPr>
        <w:t>муниц</w:t>
      </w:r>
      <w:r>
        <w:rPr>
          <w:sz w:val="26"/>
          <w:szCs w:val="26"/>
        </w:rPr>
        <w:t>и</w:t>
      </w:r>
      <w:r>
        <w:rPr>
          <w:sz w:val="26"/>
          <w:szCs w:val="26"/>
        </w:rPr>
        <w:t xml:space="preserve">пальным </w:t>
      </w:r>
      <w:r w:rsidRPr="00010950">
        <w:rPr>
          <w:sz w:val="26"/>
          <w:szCs w:val="26"/>
        </w:rPr>
        <w:t xml:space="preserve"> долгом</w:t>
      </w:r>
      <w:r>
        <w:rPr>
          <w:sz w:val="26"/>
          <w:szCs w:val="26"/>
        </w:rPr>
        <w:t xml:space="preserve"> Шумерлинского района</w:t>
      </w:r>
      <w:r w:rsidRPr="00010950">
        <w:rPr>
          <w:sz w:val="26"/>
          <w:szCs w:val="26"/>
        </w:rPr>
        <w:t>» на 201</w:t>
      </w:r>
      <w:r>
        <w:rPr>
          <w:sz w:val="26"/>
          <w:szCs w:val="26"/>
        </w:rPr>
        <w:t>4</w:t>
      </w:r>
      <w:r w:rsidRPr="00010950">
        <w:rPr>
          <w:sz w:val="26"/>
          <w:szCs w:val="26"/>
        </w:rPr>
        <w:t>–2020 г</w:t>
      </w:r>
      <w:r w:rsidRPr="00010950">
        <w:rPr>
          <w:sz w:val="26"/>
          <w:szCs w:val="26"/>
        </w:rPr>
        <w:t>о</w:t>
      </w:r>
      <w:r w:rsidRPr="00010950">
        <w:rPr>
          <w:sz w:val="26"/>
          <w:szCs w:val="26"/>
        </w:rPr>
        <w:t xml:space="preserve">ды </w:t>
      </w:r>
    </w:p>
    <w:p w:rsidR="0000407B" w:rsidRPr="00010950" w:rsidRDefault="0000407B" w:rsidP="0000407B">
      <w:pPr>
        <w:ind w:left="8789"/>
        <w:jc w:val="center"/>
        <w:rPr>
          <w:sz w:val="26"/>
          <w:szCs w:val="26"/>
        </w:rPr>
      </w:pPr>
    </w:p>
    <w:p w:rsidR="0000407B" w:rsidRDefault="0000407B" w:rsidP="0000407B">
      <w:pPr>
        <w:jc w:val="center"/>
        <w:rPr>
          <w:b/>
          <w:sz w:val="26"/>
          <w:szCs w:val="26"/>
        </w:rPr>
      </w:pPr>
    </w:p>
    <w:p w:rsidR="0000407B" w:rsidRPr="00010950" w:rsidRDefault="0000407B" w:rsidP="0000407B">
      <w:pPr>
        <w:jc w:val="center"/>
        <w:rPr>
          <w:b/>
          <w:sz w:val="26"/>
          <w:szCs w:val="26"/>
        </w:rPr>
      </w:pPr>
    </w:p>
    <w:p w:rsidR="0000407B" w:rsidRPr="00010950" w:rsidRDefault="0000407B" w:rsidP="0000407B">
      <w:pPr>
        <w:jc w:val="center"/>
        <w:rPr>
          <w:b/>
          <w:sz w:val="26"/>
          <w:szCs w:val="26"/>
        </w:rPr>
      </w:pPr>
      <w:proofErr w:type="gramStart"/>
      <w:r w:rsidRPr="00010950">
        <w:rPr>
          <w:b/>
          <w:sz w:val="26"/>
          <w:szCs w:val="26"/>
        </w:rPr>
        <w:t>С</w:t>
      </w:r>
      <w:proofErr w:type="gramEnd"/>
      <w:r w:rsidRPr="00010950">
        <w:rPr>
          <w:b/>
          <w:sz w:val="26"/>
          <w:szCs w:val="26"/>
        </w:rPr>
        <w:t xml:space="preserve"> В Е Д Е Н И Я</w:t>
      </w:r>
    </w:p>
    <w:p w:rsidR="0000407B" w:rsidRPr="00010950" w:rsidRDefault="0000407B" w:rsidP="0000407B">
      <w:pPr>
        <w:jc w:val="center"/>
        <w:rPr>
          <w:b/>
          <w:sz w:val="26"/>
          <w:szCs w:val="26"/>
        </w:rPr>
      </w:pPr>
      <w:r w:rsidRPr="00010950">
        <w:rPr>
          <w:b/>
          <w:sz w:val="26"/>
          <w:szCs w:val="26"/>
        </w:rPr>
        <w:t xml:space="preserve">о показателях (индикаторах) </w:t>
      </w:r>
      <w:r w:rsidRPr="00702264">
        <w:rPr>
          <w:b/>
          <w:sz w:val="26"/>
          <w:szCs w:val="26"/>
        </w:rPr>
        <w:t>«Совершенствование бюджетной политики и эффективное использование бюджетного потенциала Шумерлинского района»</w:t>
      </w:r>
      <w:r>
        <w:rPr>
          <w:sz w:val="26"/>
          <w:szCs w:val="26"/>
        </w:rPr>
        <w:t xml:space="preserve"> </w:t>
      </w:r>
      <w:r>
        <w:rPr>
          <w:b/>
          <w:sz w:val="26"/>
          <w:szCs w:val="26"/>
        </w:rPr>
        <w:t>муниципальной</w:t>
      </w:r>
      <w:r w:rsidRPr="00010950">
        <w:rPr>
          <w:b/>
          <w:sz w:val="26"/>
          <w:szCs w:val="26"/>
        </w:rPr>
        <w:t xml:space="preserve"> программы </w:t>
      </w:r>
      <w:r>
        <w:rPr>
          <w:b/>
          <w:sz w:val="26"/>
          <w:szCs w:val="26"/>
        </w:rPr>
        <w:t>Шумерлинского района</w:t>
      </w:r>
      <w:r w:rsidRPr="00010950">
        <w:rPr>
          <w:b/>
          <w:sz w:val="26"/>
          <w:szCs w:val="26"/>
        </w:rPr>
        <w:t xml:space="preserve"> «Управление </w:t>
      </w:r>
      <w:proofErr w:type="gramStart"/>
      <w:r w:rsidRPr="00010950">
        <w:rPr>
          <w:b/>
          <w:sz w:val="26"/>
          <w:szCs w:val="26"/>
        </w:rPr>
        <w:t>общественн</w:t>
      </w:r>
      <w:r w:rsidRPr="00010950">
        <w:rPr>
          <w:b/>
          <w:sz w:val="26"/>
          <w:szCs w:val="26"/>
        </w:rPr>
        <w:t>ы</w:t>
      </w:r>
      <w:r w:rsidRPr="00010950">
        <w:rPr>
          <w:b/>
          <w:sz w:val="26"/>
          <w:szCs w:val="26"/>
        </w:rPr>
        <w:t>ми</w:t>
      </w:r>
      <w:proofErr w:type="gramEnd"/>
      <w:r w:rsidRPr="00010950">
        <w:rPr>
          <w:b/>
          <w:sz w:val="26"/>
          <w:szCs w:val="26"/>
        </w:rPr>
        <w:t xml:space="preserve"> </w:t>
      </w:r>
    </w:p>
    <w:p w:rsidR="0000407B" w:rsidRPr="00010950" w:rsidRDefault="0000407B" w:rsidP="0000407B">
      <w:pPr>
        <w:jc w:val="center"/>
        <w:rPr>
          <w:b/>
          <w:sz w:val="26"/>
          <w:szCs w:val="26"/>
        </w:rPr>
      </w:pPr>
      <w:r w:rsidRPr="00010950">
        <w:rPr>
          <w:b/>
          <w:sz w:val="26"/>
          <w:szCs w:val="26"/>
        </w:rPr>
        <w:t xml:space="preserve">финансами и </w:t>
      </w:r>
      <w:r>
        <w:rPr>
          <w:b/>
          <w:sz w:val="26"/>
          <w:szCs w:val="26"/>
        </w:rPr>
        <w:t>муниципальным</w:t>
      </w:r>
      <w:r w:rsidRPr="00010950">
        <w:rPr>
          <w:b/>
          <w:sz w:val="26"/>
          <w:szCs w:val="26"/>
        </w:rPr>
        <w:t xml:space="preserve"> долгом </w:t>
      </w:r>
      <w:r>
        <w:rPr>
          <w:b/>
          <w:sz w:val="26"/>
          <w:szCs w:val="26"/>
        </w:rPr>
        <w:t>Шумерлинского района</w:t>
      </w:r>
      <w:r w:rsidRPr="00010950">
        <w:rPr>
          <w:b/>
          <w:sz w:val="26"/>
          <w:szCs w:val="26"/>
        </w:rPr>
        <w:t>»</w:t>
      </w:r>
      <w:r>
        <w:rPr>
          <w:b/>
          <w:sz w:val="26"/>
          <w:szCs w:val="26"/>
        </w:rPr>
        <w:t xml:space="preserve"> на 2014–2020 годы </w:t>
      </w:r>
      <w:r w:rsidRPr="00010950">
        <w:rPr>
          <w:b/>
          <w:sz w:val="26"/>
          <w:szCs w:val="26"/>
        </w:rPr>
        <w:t>и их значениях</w:t>
      </w:r>
    </w:p>
    <w:p w:rsidR="0000407B" w:rsidRPr="00010950" w:rsidRDefault="0000407B" w:rsidP="0000407B">
      <w:pPr>
        <w:jc w:val="center"/>
        <w:rPr>
          <w:sz w:val="26"/>
          <w:szCs w:val="26"/>
        </w:rPr>
      </w:pPr>
    </w:p>
    <w:p w:rsidR="0000407B" w:rsidRPr="00010950" w:rsidRDefault="0000407B" w:rsidP="0000407B">
      <w:pPr>
        <w:jc w:val="center"/>
        <w:rPr>
          <w:sz w:val="26"/>
          <w:szCs w:val="26"/>
        </w:rPr>
      </w:pPr>
    </w:p>
    <w:tbl>
      <w:tblPr>
        <w:tblW w:w="5000" w:type="pct"/>
        <w:tblBorders>
          <w:top w:val="single" w:sz="4" w:space="0" w:color="auto"/>
          <w:insideH w:val="single" w:sz="4" w:space="0" w:color="auto"/>
          <w:insideV w:val="single" w:sz="4" w:space="0" w:color="auto"/>
        </w:tblBorders>
        <w:tblLayout w:type="fixed"/>
        <w:tblLook w:val="0000"/>
      </w:tblPr>
      <w:tblGrid>
        <w:gridCol w:w="552"/>
        <w:gridCol w:w="3213"/>
        <w:gridCol w:w="975"/>
        <w:gridCol w:w="1640"/>
        <w:gridCol w:w="1509"/>
        <w:gridCol w:w="1445"/>
        <w:gridCol w:w="1341"/>
        <w:gridCol w:w="1576"/>
        <w:gridCol w:w="1561"/>
        <w:gridCol w:w="1430"/>
      </w:tblGrid>
      <w:tr w:rsidR="0000407B" w:rsidRPr="00010950" w:rsidTr="0000407B">
        <w:trPr>
          <w:cantSplit/>
        </w:trPr>
        <w:tc>
          <w:tcPr>
            <w:tcW w:w="181" w:type="pct"/>
            <w:vMerge w:val="restart"/>
            <w:tcBorders>
              <w:top w:val="single" w:sz="4" w:space="0" w:color="auto"/>
              <w:right w:val="single" w:sz="4" w:space="0" w:color="auto"/>
            </w:tcBorders>
          </w:tcPr>
          <w:p w:rsidR="0000407B" w:rsidRPr="00010950" w:rsidRDefault="0000407B" w:rsidP="0000407B">
            <w:pPr>
              <w:jc w:val="center"/>
              <w:rPr>
                <w:sz w:val="20"/>
                <w:szCs w:val="18"/>
              </w:rPr>
            </w:pPr>
            <w:r w:rsidRPr="00010950">
              <w:rPr>
                <w:sz w:val="20"/>
                <w:szCs w:val="18"/>
              </w:rPr>
              <w:t xml:space="preserve">№ </w:t>
            </w:r>
            <w:r w:rsidRPr="00010950">
              <w:rPr>
                <w:sz w:val="20"/>
                <w:szCs w:val="18"/>
              </w:rPr>
              <w:br/>
            </w:r>
            <w:proofErr w:type="spellStart"/>
            <w:r w:rsidRPr="00010950">
              <w:rPr>
                <w:sz w:val="20"/>
                <w:szCs w:val="18"/>
              </w:rPr>
              <w:t>пп</w:t>
            </w:r>
            <w:proofErr w:type="spellEnd"/>
          </w:p>
        </w:tc>
        <w:tc>
          <w:tcPr>
            <w:tcW w:w="1054" w:type="pct"/>
            <w:vMerge w:val="restart"/>
            <w:tcBorders>
              <w:top w:val="single" w:sz="4" w:space="0" w:color="auto"/>
              <w:left w:val="single" w:sz="4" w:space="0" w:color="auto"/>
              <w:right w:val="single" w:sz="4" w:space="0" w:color="auto"/>
            </w:tcBorders>
          </w:tcPr>
          <w:p w:rsidR="0000407B" w:rsidRPr="00010950" w:rsidRDefault="0000407B" w:rsidP="0000407B">
            <w:pPr>
              <w:jc w:val="center"/>
              <w:rPr>
                <w:sz w:val="20"/>
                <w:szCs w:val="18"/>
              </w:rPr>
            </w:pPr>
            <w:r w:rsidRPr="00010950">
              <w:rPr>
                <w:sz w:val="20"/>
                <w:szCs w:val="18"/>
              </w:rPr>
              <w:t xml:space="preserve">Показатель (индикатор) </w:t>
            </w:r>
          </w:p>
          <w:p w:rsidR="0000407B" w:rsidRPr="00010950" w:rsidRDefault="0000407B" w:rsidP="0000407B">
            <w:pPr>
              <w:jc w:val="center"/>
              <w:rPr>
                <w:sz w:val="20"/>
                <w:szCs w:val="18"/>
              </w:rPr>
            </w:pPr>
            <w:r w:rsidRPr="00010950">
              <w:rPr>
                <w:sz w:val="20"/>
                <w:szCs w:val="18"/>
              </w:rPr>
              <w:t>(наименование)</w:t>
            </w:r>
          </w:p>
        </w:tc>
        <w:tc>
          <w:tcPr>
            <w:tcW w:w="320" w:type="pct"/>
            <w:vMerge w:val="restart"/>
            <w:tcBorders>
              <w:top w:val="single" w:sz="4" w:space="0" w:color="auto"/>
              <w:left w:val="single" w:sz="4" w:space="0" w:color="auto"/>
              <w:right w:val="single" w:sz="4" w:space="0" w:color="auto"/>
            </w:tcBorders>
          </w:tcPr>
          <w:p w:rsidR="0000407B" w:rsidRPr="00010950" w:rsidRDefault="0000407B" w:rsidP="0000407B">
            <w:pPr>
              <w:jc w:val="center"/>
              <w:rPr>
                <w:sz w:val="20"/>
                <w:szCs w:val="18"/>
              </w:rPr>
            </w:pPr>
            <w:r w:rsidRPr="00010950">
              <w:rPr>
                <w:sz w:val="20"/>
                <w:szCs w:val="18"/>
              </w:rPr>
              <w:t>Един</w:t>
            </w:r>
            <w:r w:rsidRPr="00010950">
              <w:rPr>
                <w:sz w:val="20"/>
                <w:szCs w:val="18"/>
              </w:rPr>
              <w:t>и</w:t>
            </w:r>
            <w:r w:rsidRPr="00010950">
              <w:rPr>
                <w:sz w:val="20"/>
                <w:szCs w:val="18"/>
              </w:rPr>
              <w:t>ца измер</w:t>
            </w:r>
            <w:r w:rsidRPr="00010950">
              <w:rPr>
                <w:sz w:val="20"/>
                <w:szCs w:val="18"/>
              </w:rPr>
              <w:t>е</w:t>
            </w:r>
            <w:r w:rsidRPr="00010950">
              <w:rPr>
                <w:sz w:val="20"/>
                <w:szCs w:val="18"/>
              </w:rPr>
              <w:t>ния</w:t>
            </w:r>
          </w:p>
        </w:tc>
        <w:tc>
          <w:tcPr>
            <w:tcW w:w="3445" w:type="pct"/>
            <w:gridSpan w:val="7"/>
            <w:tcBorders>
              <w:top w:val="single" w:sz="4" w:space="0" w:color="auto"/>
              <w:left w:val="single" w:sz="4" w:space="0" w:color="auto"/>
              <w:bottom w:val="single" w:sz="4" w:space="0" w:color="auto"/>
            </w:tcBorders>
          </w:tcPr>
          <w:p w:rsidR="0000407B" w:rsidRPr="00010950" w:rsidRDefault="0000407B" w:rsidP="0000407B">
            <w:pPr>
              <w:jc w:val="center"/>
              <w:rPr>
                <w:sz w:val="20"/>
                <w:szCs w:val="18"/>
              </w:rPr>
            </w:pPr>
            <w:r w:rsidRPr="00010950">
              <w:rPr>
                <w:sz w:val="20"/>
                <w:szCs w:val="18"/>
              </w:rPr>
              <w:t>Значения показателей</w:t>
            </w:r>
          </w:p>
        </w:tc>
      </w:tr>
      <w:tr w:rsidR="0000407B" w:rsidRPr="00010950" w:rsidTr="0000407B">
        <w:trPr>
          <w:cantSplit/>
          <w:trHeight w:val="565"/>
        </w:trPr>
        <w:tc>
          <w:tcPr>
            <w:tcW w:w="181" w:type="pct"/>
            <w:vMerge/>
            <w:tcBorders>
              <w:right w:val="single" w:sz="4" w:space="0" w:color="auto"/>
            </w:tcBorders>
          </w:tcPr>
          <w:p w:rsidR="0000407B" w:rsidRPr="00010950" w:rsidRDefault="0000407B" w:rsidP="0000407B">
            <w:pPr>
              <w:jc w:val="center"/>
              <w:rPr>
                <w:b/>
                <w:sz w:val="20"/>
                <w:szCs w:val="18"/>
              </w:rPr>
            </w:pPr>
          </w:p>
        </w:tc>
        <w:tc>
          <w:tcPr>
            <w:tcW w:w="1054" w:type="pct"/>
            <w:vMerge/>
            <w:tcBorders>
              <w:left w:val="single" w:sz="4" w:space="0" w:color="auto"/>
              <w:right w:val="single" w:sz="4" w:space="0" w:color="auto"/>
            </w:tcBorders>
          </w:tcPr>
          <w:p w:rsidR="0000407B" w:rsidRPr="00010950" w:rsidRDefault="0000407B" w:rsidP="0000407B">
            <w:pPr>
              <w:jc w:val="center"/>
              <w:rPr>
                <w:b/>
                <w:sz w:val="20"/>
                <w:szCs w:val="18"/>
              </w:rPr>
            </w:pPr>
          </w:p>
        </w:tc>
        <w:tc>
          <w:tcPr>
            <w:tcW w:w="320" w:type="pct"/>
            <w:vMerge/>
            <w:tcBorders>
              <w:left w:val="single" w:sz="4" w:space="0" w:color="auto"/>
              <w:right w:val="single" w:sz="4" w:space="0" w:color="auto"/>
            </w:tcBorders>
          </w:tcPr>
          <w:p w:rsidR="0000407B" w:rsidRPr="00010950" w:rsidRDefault="0000407B" w:rsidP="0000407B">
            <w:pPr>
              <w:jc w:val="center"/>
              <w:rPr>
                <w:b/>
                <w:sz w:val="20"/>
                <w:szCs w:val="18"/>
              </w:rPr>
            </w:pPr>
          </w:p>
        </w:tc>
        <w:tc>
          <w:tcPr>
            <w:tcW w:w="538"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2014 год</w:t>
            </w:r>
          </w:p>
        </w:tc>
        <w:tc>
          <w:tcPr>
            <w:tcW w:w="495"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2015 год</w:t>
            </w:r>
          </w:p>
        </w:tc>
        <w:tc>
          <w:tcPr>
            <w:tcW w:w="474"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2016 год</w:t>
            </w:r>
          </w:p>
        </w:tc>
        <w:tc>
          <w:tcPr>
            <w:tcW w:w="440"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2017 год</w:t>
            </w:r>
          </w:p>
        </w:tc>
        <w:tc>
          <w:tcPr>
            <w:tcW w:w="517"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2018 год</w:t>
            </w:r>
          </w:p>
        </w:tc>
        <w:tc>
          <w:tcPr>
            <w:tcW w:w="512"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2019 год</w:t>
            </w:r>
          </w:p>
        </w:tc>
        <w:tc>
          <w:tcPr>
            <w:tcW w:w="469"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2020 год</w:t>
            </w:r>
          </w:p>
        </w:tc>
      </w:tr>
    </w:tbl>
    <w:p w:rsidR="0000407B" w:rsidRPr="00010950" w:rsidRDefault="0000407B" w:rsidP="0000407B">
      <w:pPr>
        <w:rPr>
          <w:sz w:val="2"/>
          <w:szCs w:val="2"/>
        </w:rPr>
      </w:pPr>
    </w:p>
    <w:tbl>
      <w:tblPr>
        <w:tblW w:w="4988" w:type="pct"/>
        <w:tblBorders>
          <w:top w:val="single" w:sz="4" w:space="0" w:color="auto"/>
          <w:bottom w:val="single" w:sz="4" w:space="0" w:color="auto"/>
          <w:insideH w:val="single" w:sz="4" w:space="0" w:color="auto"/>
          <w:insideV w:val="single" w:sz="4" w:space="0" w:color="auto"/>
        </w:tblBorders>
        <w:tblLayout w:type="fixed"/>
        <w:tblLook w:val="0000"/>
      </w:tblPr>
      <w:tblGrid>
        <w:gridCol w:w="551"/>
        <w:gridCol w:w="3212"/>
        <w:gridCol w:w="980"/>
        <w:gridCol w:w="1639"/>
        <w:gridCol w:w="12"/>
        <w:gridCol w:w="18"/>
        <w:gridCol w:w="9"/>
        <w:gridCol w:w="1396"/>
        <w:gridCol w:w="15"/>
        <w:gridCol w:w="1429"/>
        <w:gridCol w:w="30"/>
        <w:gridCol w:w="1378"/>
        <w:gridCol w:w="1548"/>
        <w:gridCol w:w="9"/>
        <w:gridCol w:w="1593"/>
        <w:gridCol w:w="24"/>
        <w:gridCol w:w="1362"/>
      </w:tblGrid>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010950">
              <w:rPr>
                <w:sz w:val="20"/>
                <w:szCs w:val="20"/>
              </w:rPr>
              <w:t>1.</w:t>
            </w:r>
          </w:p>
        </w:tc>
        <w:tc>
          <w:tcPr>
            <w:tcW w:w="1056"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both"/>
              <w:rPr>
                <w:sz w:val="20"/>
                <w:szCs w:val="20"/>
              </w:rPr>
            </w:pPr>
            <w:r w:rsidRPr="00010950">
              <w:rPr>
                <w:sz w:val="20"/>
                <w:szCs w:val="20"/>
              </w:rPr>
              <w:t xml:space="preserve">Доля расходов </w:t>
            </w:r>
            <w:r>
              <w:rPr>
                <w:sz w:val="20"/>
                <w:szCs w:val="20"/>
              </w:rPr>
              <w:t>местного</w:t>
            </w:r>
            <w:r w:rsidRPr="00010950">
              <w:rPr>
                <w:sz w:val="20"/>
                <w:szCs w:val="20"/>
              </w:rPr>
              <w:t xml:space="preserve"> бю</w:t>
            </w:r>
            <w:r w:rsidRPr="00010950">
              <w:rPr>
                <w:sz w:val="20"/>
                <w:szCs w:val="20"/>
              </w:rPr>
              <w:t>д</w:t>
            </w:r>
            <w:r w:rsidRPr="00010950">
              <w:rPr>
                <w:sz w:val="20"/>
                <w:szCs w:val="20"/>
              </w:rPr>
              <w:t xml:space="preserve">жета </w:t>
            </w:r>
            <w:r>
              <w:rPr>
                <w:sz w:val="20"/>
                <w:szCs w:val="20"/>
              </w:rPr>
              <w:t>Шумерлинского района</w:t>
            </w:r>
            <w:r w:rsidRPr="00010950">
              <w:rPr>
                <w:sz w:val="20"/>
                <w:szCs w:val="20"/>
              </w:rPr>
              <w:t xml:space="preserve"> на осуществление бюджетных инвестиций в объекты капитал</w:t>
            </w:r>
            <w:r w:rsidRPr="00010950">
              <w:rPr>
                <w:sz w:val="20"/>
                <w:szCs w:val="20"/>
              </w:rPr>
              <w:t>ь</w:t>
            </w:r>
            <w:r w:rsidRPr="00010950">
              <w:rPr>
                <w:sz w:val="20"/>
                <w:szCs w:val="20"/>
              </w:rPr>
              <w:t>ного строительства, формиру</w:t>
            </w:r>
            <w:r w:rsidRPr="00010950">
              <w:rPr>
                <w:sz w:val="20"/>
                <w:szCs w:val="20"/>
              </w:rPr>
              <w:t>е</w:t>
            </w:r>
            <w:r w:rsidRPr="00010950">
              <w:rPr>
                <w:sz w:val="20"/>
                <w:szCs w:val="20"/>
              </w:rPr>
              <w:t>мых в рамках программ, в общем объ</w:t>
            </w:r>
            <w:r w:rsidRPr="00010950">
              <w:rPr>
                <w:sz w:val="20"/>
                <w:szCs w:val="20"/>
              </w:rPr>
              <w:t>е</w:t>
            </w:r>
            <w:r w:rsidRPr="00010950">
              <w:rPr>
                <w:sz w:val="20"/>
                <w:szCs w:val="20"/>
              </w:rPr>
              <w:t>ме бюджетных инвестиций в объекты капитального стро</w:t>
            </w:r>
            <w:r w:rsidRPr="00010950">
              <w:rPr>
                <w:sz w:val="20"/>
                <w:szCs w:val="20"/>
              </w:rPr>
              <w:t>и</w:t>
            </w:r>
            <w:r w:rsidRPr="00010950">
              <w:rPr>
                <w:sz w:val="20"/>
                <w:szCs w:val="20"/>
              </w:rPr>
              <w:t xml:space="preserve">тельства </w:t>
            </w:r>
            <w:r>
              <w:rPr>
                <w:sz w:val="20"/>
                <w:szCs w:val="20"/>
              </w:rPr>
              <w:t>муниципальной</w:t>
            </w:r>
            <w:r w:rsidRPr="00010950">
              <w:rPr>
                <w:sz w:val="20"/>
                <w:szCs w:val="20"/>
              </w:rPr>
              <w:t xml:space="preserve"> адресной инвестиционной программы на соответс</w:t>
            </w:r>
            <w:r w:rsidRPr="00010950">
              <w:rPr>
                <w:sz w:val="20"/>
                <w:szCs w:val="20"/>
              </w:rPr>
              <w:t>т</w:t>
            </w:r>
            <w:r w:rsidRPr="00010950">
              <w:rPr>
                <w:sz w:val="20"/>
                <w:szCs w:val="20"/>
              </w:rPr>
              <w:t xml:space="preserve">вующий год </w:t>
            </w:r>
          </w:p>
        </w:tc>
        <w:tc>
          <w:tcPr>
            <w:tcW w:w="322"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проце</w:t>
            </w:r>
            <w:r>
              <w:rPr>
                <w:sz w:val="20"/>
                <w:szCs w:val="20"/>
              </w:rPr>
              <w:t>н</w:t>
            </w:r>
            <w:r>
              <w:rPr>
                <w:sz w:val="20"/>
                <w:szCs w:val="20"/>
              </w:rPr>
              <w:t>тов</w:t>
            </w:r>
          </w:p>
        </w:tc>
        <w:tc>
          <w:tcPr>
            <w:tcW w:w="543"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68"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85"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53"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12"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24"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56"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255EFE">
              <w:rPr>
                <w:sz w:val="20"/>
                <w:szCs w:val="20"/>
              </w:rPr>
              <w:t>2.</w:t>
            </w:r>
          </w:p>
        </w:tc>
        <w:tc>
          <w:tcPr>
            <w:tcW w:w="1056"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both"/>
              <w:rPr>
                <w:sz w:val="20"/>
                <w:szCs w:val="20"/>
              </w:rPr>
            </w:pPr>
            <w:r w:rsidRPr="00010950">
              <w:rPr>
                <w:sz w:val="20"/>
                <w:szCs w:val="20"/>
              </w:rPr>
              <w:t>Темп роста налоговых и ненал</w:t>
            </w:r>
            <w:r w:rsidRPr="00010950">
              <w:rPr>
                <w:sz w:val="20"/>
                <w:szCs w:val="20"/>
              </w:rPr>
              <w:t>о</w:t>
            </w:r>
            <w:r w:rsidRPr="00010950">
              <w:rPr>
                <w:sz w:val="20"/>
                <w:szCs w:val="20"/>
              </w:rPr>
              <w:t xml:space="preserve">говых доходов </w:t>
            </w:r>
            <w:r>
              <w:rPr>
                <w:sz w:val="20"/>
                <w:szCs w:val="20"/>
              </w:rPr>
              <w:t>местного</w:t>
            </w:r>
            <w:r w:rsidRPr="00010950">
              <w:rPr>
                <w:sz w:val="20"/>
                <w:szCs w:val="20"/>
              </w:rPr>
              <w:t xml:space="preserve"> бюджета </w:t>
            </w:r>
            <w:r>
              <w:rPr>
                <w:sz w:val="20"/>
                <w:szCs w:val="20"/>
              </w:rPr>
              <w:t>Шумерлинского района</w:t>
            </w:r>
            <w:r w:rsidRPr="00010950">
              <w:rPr>
                <w:sz w:val="20"/>
                <w:szCs w:val="20"/>
              </w:rPr>
              <w:t xml:space="preserve"> (к предыдущему г</w:t>
            </w:r>
            <w:r w:rsidRPr="00010950">
              <w:rPr>
                <w:sz w:val="20"/>
                <w:szCs w:val="20"/>
              </w:rPr>
              <w:t>о</w:t>
            </w:r>
            <w:r w:rsidRPr="00010950">
              <w:rPr>
                <w:sz w:val="20"/>
                <w:szCs w:val="20"/>
              </w:rPr>
              <w:t xml:space="preserve">ду) </w:t>
            </w:r>
          </w:p>
        </w:tc>
        <w:tc>
          <w:tcPr>
            <w:tcW w:w="322"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проце</w:t>
            </w:r>
            <w:r>
              <w:rPr>
                <w:sz w:val="20"/>
                <w:szCs w:val="20"/>
              </w:rPr>
              <w:t>н</w:t>
            </w:r>
            <w:r>
              <w:rPr>
                <w:sz w:val="20"/>
                <w:szCs w:val="20"/>
              </w:rPr>
              <w:t>тов</w:t>
            </w:r>
          </w:p>
        </w:tc>
        <w:tc>
          <w:tcPr>
            <w:tcW w:w="539"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106,6</w:t>
            </w:r>
          </w:p>
        </w:tc>
        <w:tc>
          <w:tcPr>
            <w:tcW w:w="472"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107,2</w:t>
            </w:r>
          </w:p>
        </w:tc>
        <w:tc>
          <w:tcPr>
            <w:tcW w:w="485"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108,3</w:t>
            </w:r>
          </w:p>
        </w:tc>
        <w:tc>
          <w:tcPr>
            <w:tcW w:w="453"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105,9</w:t>
            </w:r>
          </w:p>
        </w:tc>
        <w:tc>
          <w:tcPr>
            <w:tcW w:w="512"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106,4</w:t>
            </w:r>
          </w:p>
        </w:tc>
        <w:tc>
          <w:tcPr>
            <w:tcW w:w="524"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106,1</w:t>
            </w:r>
          </w:p>
        </w:tc>
        <w:tc>
          <w:tcPr>
            <w:tcW w:w="456"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105,4</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010950">
              <w:rPr>
                <w:sz w:val="20"/>
                <w:szCs w:val="20"/>
              </w:rPr>
              <w:t>3.</w:t>
            </w:r>
          </w:p>
        </w:tc>
        <w:tc>
          <w:tcPr>
            <w:tcW w:w="1056"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both"/>
              <w:rPr>
                <w:sz w:val="20"/>
                <w:szCs w:val="20"/>
              </w:rPr>
            </w:pPr>
            <w:r w:rsidRPr="00010950">
              <w:rPr>
                <w:sz w:val="20"/>
                <w:szCs w:val="20"/>
              </w:rPr>
              <w:t>Отношение количества пров</w:t>
            </w:r>
            <w:r w:rsidRPr="00010950">
              <w:rPr>
                <w:sz w:val="20"/>
                <w:szCs w:val="20"/>
              </w:rPr>
              <w:t>е</w:t>
            </w:r>
            <w:r w:rsidRPr="00010950">
              <w:rPr>
                <w:sz w:val="20"/>
                <w:szCs w:val="20"/>
              </w:rPr>
              <w:t>денных комплексных проверок мес</w:t>
            </w:r>
            <w:r w:rsidRPr="00010950">
              <w:rPr>
                <w:sz w:val="20"/>
                <w:szCs w:val="20"/>
              </w:rPr>
              <w:t>т</w:t>
            </w:r>
            <w:r w:rsidRPr="00010950">
              <w:rPr>
                <w:sz w:val="20"/>
                <w:szCs w:val="20"/>
              </w:rPr>
              <w:t>ных бюджетов к количеству комплексных проверок, пред</w:t>
            </w:r>
            <w:r w:rsidRPr="00010950">
              <w:rPr>
                <w:sz w:val="20"/>
                <w:szCs w:val="20"/>
              </w:rPr>
              <w:t>у</w:t>
            </w:r>
            <w:r w:rsidRPr="00010950">
              <w:rPr>
                <w:sz w:val="20"/>
                <w:szCs w:val="20"/>
              </w:rPr>
              <w:t>смотренных планом проведения ко</w:t>
            </w:r>
            <w:r w:rsidRPr="00010950">
              <w:rPr>
                <w:sz w:val="20"/>
                <w:szCs w:val="20"/>
              </w:rPr>
              <w:t>м</w:t>
            </w:r>
            <w:r w:rsidRPr="00010950">
              <w:rPr>
                <w:sz w:val="20"/>
                <w:szCs w:val="20"/>
              </w:rPr>
              <w:t>плексных проверок местных бюджетов – получателей ме</w:t>
            </w:r>
            <w:r w:rsidRPr="00010950">
              <w:rPr>
                <w:sz w:val="20"/>
                <w:szCs w:val="20"/>
              </w:rPr>
              <w:t>ж</w:t>
            </w:r>
            <w:r w:rsidRPr="00010950">
              <w:rPr>
                <w:sz w:val="20"/>
                <w:szCs w:val="20"/>
              </w:rPr>
              <w:t xml:space="preserve">бюджетных трансфертов из </w:t>
            </w:r>
            <w:r>
              <w:rPr>
                <w:sz w:val="20"/>
                <w:szCs w:val="20"/>
              </w:rPr>
              <w:t xml:space="preserve"> бюджета Шумерлинского района</w:t>
            </w:r>
            <w:r w:rsidRPr="00010950">
              <w:rPr>
                <w:sz w:val="20"/>
                <w:szCs w:val="20"/>
              </w:rPr>
              <w:t xml:space="preserve"> на с</w:t>
            </w:r>
            <w:r w:rsidRPr="00010950">
              <w:rPr>
                <w:sz w:val="20"/>
                <w:szCs w:val="20"/>
              </w:rPr>
              <w:t>о</w:t>
            </w:r>
            <w:r w:rsidRPr="00010950">
              <w:rPr>
                <w:sz w:val="20"/>
                <w:szCs w:val="20"/>
              </w:rPr>
              <w:t xml:space="preserve">ответствующий год </w:t>
            </w:r>
          </w:p>
        </w:tc>
        <w:tc>
          <w:tcPr>
            <w:tcW w:w="322"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проце</w:t>
            </w:r>
            <w:r>
              <w:rPr>
                <w:sz w:val="20"/>
                <w:szCs w:val="20"/>
              </w:rPr>
              <w:t>н</w:t>
            </w:r>
            <w:r>
              <w:rPr>
                <w:sz w:val="20"/>
                <w:szCs w:val="20"/>
              </w:rPr>
              <w:t>тов</w:t>
            </w:r>
          </w:p>
        </w:tc>
        <w:tc>
          <w:tcPr>
            <w:tcW w:w="539"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72" w:type="pct"/>
            <w:gridSpan w:val="4"/>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85"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53"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12"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24"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56"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010950">
              <w:rPr>
                <w:sz w:val="20"/>
                <w:szCs w:val="20"/>
              </w:rPr>
              <w:t>4.</w:t>
            </w:r>
          </w:p>
        </w:tc>
        <w:tc>
          <w:tcPr>
            <w:tcW w:w="1056"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both"/>
              <w:rPr>
                <w:sz w:val="20"/>
                <w:szCs w:val="20"/>
              </w:rPr>
            </w:pPr>
            <w:r w:rsidRPr="00010950">
              <w:rPr>
                <w:sz w:val="20"/>
                <w:szCs w:val="20"/>
              </w:rPr>
              <w:t>Отношение фактического объема расходов бюджета</w:t>
            </w:r>
            <w:r>
              <w:rPr>
                <w:sz w:val="20"/>
                <w:szCs w:val="20"/>
              </w:rPr>
              <w:t xml:space="preserve"> Шумерлинского района</w:t>
            </w:r>
            <w:r w:rsidRPr="00010950">
              <w:rPr>
                <w:sz w:val="20"/>
                <w:szCs w:val="20"/>
              </w:rPr>
              <w:t>, направле</w:t>
            </w:r>
            <w:r w:rsidRPr="00010950">
              <w:rPr>
                <w:sz w:val="20"/>
                <w:szCs w:val="20"/>
              </w:rPr>
              <w:t>н</w:t>
            </w:r>
            <w:r w:rsidRPr="00010950">
              <w:rPr>
                <w:sz w:val="20"/>
                <w:szCs w:val="20"/>
              </w:rPr>
              <w:t xml:space="preserve">ных на выравнивание бюджетной обеспеченности </w:t>
            </w:r>
            <w:r>
              <w:rPr>
                <w:sz w:val="20"/>
                <w:szCs w:val="20"/>
              </w:rPr>
              <w:t>сельских посел</w:t>
            </w:r>
            <w:r>
              <w:rPr>
                <w:sz w:val="20"/>
                <w:szCs w:val="20"/>
              </w:rPr>
              <w:t>е</w:t>
            </w:r>
            <w:r>
              <w:rPr>
                <w:sz w:val="20"/>
                <w:szCs w:val="20"/>
              </w:rPr>
              <w:t>ний</w:t>
            </w:r>
            <w:r w:rsidRPr="00010950">
              <w:rPr>
                <w:sz w:val="20"/>
                <w:szCs w:val="20"/>
              </w:rPr>
              <w:t xml:space="preserve"> к их плановому объему на соответству</w:t>
            </w:r>
            <w:r w:rsidRPr="00010950">
              <w:rPr>
                <w:sz w:val="20"/>
                <w:szCs w:val="20"/>
              </w:rPr>
              <w:t>ю</w:t>
            </w:r>
            <w:r w:rsidRPr="00010950">
              <w:rPr>
                <w:sz w:val="20"/>
                <w:szCs w:val="20"/>
              </w:rPr>
              <w:t xml:space="preserve">щий год </w:t>
            </w:r>
          </w:p>
        </w:tc>
        <w:tc>
          <w:tcPr>
            <w:tcW w:w="322"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проце</w:t>
            </w:r>
            <w:r>
              <w:rPr>
                <w:sz w:val="20"/>
                <w:szCs w:val="20"/>
              </w:rPr>
              <w:t>н</w:t>
            </w:r>
            <w:r>
              <w:rPr>
                <w:sz w:val="20"/>
                <w:szCs w:val="20"/>
              </w:rPr>
              <w:t>тов</w:t>
            </w:r>
          </w:p>
        </w:tc>
        <w:tc>
          <w:tcPr>
            <w:tcW w:w="549" w:type="pct"/>
            <w:gridSpan w:val="3"/>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100</w:t>
            </w:r>
          </w:p>
        </w:tc>
        <w:tc>
          <w:tcPr>
            <w:tcW w:w="462" w:type="pct"/>
            <w:gridSpan w:val="2"/>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100</w:t>
            </w:r>
          </w:p>
        </w:tc>
        <w:tc>
          <w:tcPr>
            <w:tcW w:w="485"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53"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12"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24"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56"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010950">
              <w:rPr>
                <w:sz w:val="20"/>
                <w:szCs w:val="20"/>
              </w:rPr>
              <w:t>5.</w:t>
            </w:r>
          </w:p>
        </w:tc>
        <w:tc>
          <w:tcPr>
            <w:tcW w:w="1056" w:type="pct"/>
            <w:tcBorders>
              <w:top w:val="single" w:sz="4" w:space="0" w:color="auto"/>
              <w:left w:val="single" w:sz="4" w:space="0" w:color="auto"/>
              <w:bottom w:val="single" w:sz="4" w:space="0" w:color="auto"/>
              <w:right w:val="single" w:sz="4" w:space="0" w:color="auto"/>
            </w:tcBorders>
          </w:tcPr>
          <w:p w:rsidR="0000407B" w:rsidRPr="00E94DCB" w:rsidRDefault="0000407B" w:rsidP="0000407B">
            <w:pPr>
              <w:jc w:val="both"/>
              <w:rPr>
                <w:sz w:val="20"/>
                <w:szCs w:val="20"/>
              </w:rPr>
            </w:pPr>
            <w:r w:rsidRPr="00E94DCB">
              <w:rPr>
                <w:sz w:val="20"/>
                <w:szCs w:val="20"/>
              </w:rPr>
              <w:t>Доля просроченной задолженн</w:t>
            </w:r>
            <w:r w:rsidRPr="00E94DCB">
              <w:rPr>
                <w:sz w:val="20"/>
                <w:szCs w:val="20"/>
              </w:rPr>
              <w:t>о</w:t>
            </w:r>
            <w:r w:rsidRPr="00E94DCB">
              <w:rPr>
                <w:sz w:val="20"/>
                <w:szCs w:val="20"/>
              </w:rPr>
              <w:t>сти по бюджетным кредитам, предоставленным из федеральн</w:t>
            </w:r>
            <w:r w:rsidRPr="00E94DCB">
              <w:rPr>
                <w:sz w:val="20"/>
                <w:szCs w:val="20"/>
              </w:rPr>
              <w:t>о</w:t>
            </w:r>
            <w:r w:rsidRPr="00E94DCB">
              <w:rPr>
                <w:sz w:val="20"/>
                <w:szCs w:val="20"/>
              </w:rPr>
              <w:t>го бюджета, в общем объеме з</w:t>
            </w:r>
            <w:r w:rsidRPr="00E94DCB">
              <w:rPr>
                <w:sz w:val="20"/>
                <w:szCs w:val="20"/>
              </w:rPr>
              <w:t>а</w:t>
            </w:r>
            <w:r w:rsidRPr="00E94DCB">
              <w:rPr>
                <w:sz w:val="20"/>
                <w:szCs w:val="20"/>
              </w:rPr>
              <w:t>долженности по бюджетным кредитам, предоставленным из фед</w:t>
            </w:r>
            <w:r w:rsidRPr="00E94DCB">
              <w:rPr>
                <w:sz w:val="20"/>
                <w:szCs w:val="20"/>
              </w:rPr>
              <w:t>е</w:t>
            </w:r>
            <w:r w:rsidRPr="00E94DCB">
              <w:rPr>
                <w:sz w:val="20"/>
                <w:szCs w:val="20"/>
              </w:rPr>
              <w:t>рального бюджета</w:t>
            </w:r>
          </w:p>
        </w:tc>
        <w:tc>
          <w:tcPr>
            <w:tcW w:w="322"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Pr>
                <w:sz w:val="20"/>
                <w:szCs w:val="20"/>
              </w:rPr>
              <w:t>проце</w:t>
            </w:r>
            <w:r>
              <w:rPr>
                <w:sz w:val="20"/>
                <w:szCs w:val="20"/>
              </w:rPr>
              <w:t>н</w:t>
            </w:r>
            <w:r>
              <w:rPr>
                <w:sz w:val="20"/>
                <w:szCs w:val="20"/>
              </w:rPr>
              <w:t>тов</w:t>
            </w:r>
          </w:p>
        </w:tc>
        <w:tc>
          <w:tcPr>
            <w:tcW w:w="549"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0</w:t>
            </w:r>
          </w:p>
        </w:tc>
        <w:tc>
          <w:tcPr>
            <w:tcW w:w="467" w:type="pct"/>
            <w:gridSpan w:val="3"/>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0</w:t>
            </w:r>
          </w:p>
        </w:tc>
        <w:tc>
          <w:tcPr>
            <w:tcW w:w="480"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0</w:t>
            </w:r>
          </w:p>
        </w:tc>
        <w:tc>
          <w:tcPr>
            <w:tcW w:w="453"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0</w:t>
            </w:r>
          </w:p>
        </w:tc>
        <w:tc>
          <w:tcPr>
            <w:tcW w:w="512"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0</w:t>
            </w:r>
          </w:p>
        </w:tc>
        <w:tc>
          <w:tcPr>
            <w:tcW w:w="524"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0</w:t>
            </w:r>
          </w:p>
        </w:tc>
        <w:tc>
          <w:tcPr>
            <w:tcW w:w="456"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0</w:t>
            </w:r>
          </w:p>
        </w:tc>
      </w:tr>
      <w:tr w:rsidR="0000407B" w:rsidRPr="00010950" w:rsidTr="0000407B">
        <w:trPr>
          <w:trHeight w:val="486"/>
        </w:trPr>
        <w:tc>
          <w:tcPr>
            <w:tcW w:w="2111" w:type="pct"/>
            <w:gridSpan w:val="7"/>
            <w:tcBorders>
              <w:top w:val="single" w:sz="4" w:space="0" w:color="auto"/>
              <w:bottom w:val="single" w:sz="4" w:space="0" w:color="auto"/>
            </w:tcBorders>
          </w:tcPr>
          <w:p w:rsidR="0000407B" w:rsidRPr="00010950" w:rsidRDefault="0000407B" w:rsidP="0000407B">
            <w:pPr>
              <w:jc w:val="center"/>
              <w:rPr>
                <w:sz w:val="20"/>
                <w:szCs w:val="20"/>
              </w:rPr>
            </w:pPr>
          </w:p>
        </w:tc>
        <w:tc>
          <w:tcPr>
            <w:tcW w:w="459" w:type="pct"/>
            <w:tcBorders>
              <w:top w:val="single" w:sz="4" w:space="0" w:color="auto"/>
              <w:bottom w:val="single" w:sz="4" w:space="0" w:color="auto"/>
            </w:tcBorders>
          </w:tcPr>
          <w:p w:rsidR="0000407B" w:rsidRPr="00010950" w:rsidRDefault="0000407B" w:rsidP="0000407B">
            <w:pPr>
              <w:jc w:val="center"/>
              <w:rPr>
                <w:sz w:val="20"/>
                <w:szCs w:val="20"/>
              </w:rPr>
            </w:pPr>
          </w:p>
        </w:tc>
        <w:tc>
          <w:tcPr>
            <w:tcW w:w="475" w:type="pct"/>
            <w:gridSpan w:val="2"/>
            <w:tcBorders>
              <w:top w:val="single" w:sz="4" w:space="0" w:color="auto"/>
              <w:bottom w:val="single" w:sz="4" w:space="0" w:color="auto"/>
            </w:tcBorders>
          </w:tcPr>
          <w:p w:rsidR="0000407B" w:rsidRPr="00010950" w:rsidRDefault="0000407B" w:rsidP="0000407B">
            <w:pPr>
              <w:jc w:val="center"/>
              <w:rPr>
                <w:sz w:val="20"/>
                <w:szCs w:val="20"/>
              </w:rPr>
            </w:pPr>
          </w:p>
        </w:tc>
        <w:tc>
          <w:tcPr>
            <w:tcW w:w="463" w:type="pct"/>
            <w:gridSpan w:val="2"/>
            <w:tcBorders>
              <w:top w:val="single" w:sz="4" w:space="0" w:color="auto"/>
              <w:bottom w:val="single" w:sz="4" w:space="0" w:color="auto"/>
            </w:tcBorders>
          </w:tcPr>
          <w:p w:rsidR="0000407B" w:rsidRPr="00010950" w:rsidRDefault="0000407B" w:rsidP="0000407B">
            <w:pPr>
              <w:jc w:val="center"/>
              <w:rPr>
                <w:sz w:val="20"/>
                <w:szCs w:val="20"/>
              </w:rPr>
            </w:pPr>
          </w:p>
        </w:tc>
        <w:tc>
          <w:tcPr>
            <w:tcW w:w="509" w:type="pct"/>
            <w:tcBorders>
              <w:top w:val="single" w:sz="4" w:space="0" w:color="auto"/>
              <w:bottom w:val="single" w:sz="4" w:space="0" w:color="auto"/>
            </w:tcBorders>
          </w:tcPr>
          <w:p w:rsidR="0000407B" w:rsidRPr="00010950" w:rsidRDefault="0000407B" w:rsidP="0000407B">
            <w:pPr>
              <w:jc w:val="center"/>
              <w:rPr>
                <w:sz w:val="20"/>
                <w:szCs w:val="20"/>
              </w:rPr>
            </w:pPr>
          </w:p>
        </w:tc>
        <w:tc>
          <w:tcPr>
            <w:tcW w:w="535" w:type="pct"/>
            <w:gridSpan w:val="3"/>
            <w:tcBorders>
              <w:top w:val="single" w:sz="4" w:space="0" w:color="auto"/>
              <w:bottom w:val="single" w:sz="4" w:space="0" w:color="auto"/>
            </w:tcBorders>
          </w:tcPr>
          <w:p w:rsidR="0000407B" w:rsidRPr="00010950" w:rsidRDefault="0000407B" w:rsidP="0000407B">
            <w:pPr>
              <w:jc w:val="center"/>
              <w:rPr>
                <w:sz w:val="20"/>
                <w:szCs w:val="20"/>
              </w:rPr>
            </w:pPr>
          </w:p>
        </w:tc>
        <w:tc>
          <w:tcPr>
            <w:tcW w:w="448" w:type="pct"/>
            <w:tcBorders>
              <w:top w:val="single" w:sz="4" w:space="0" w:color="auto"/>
              <w:bottom w:val="single" w:sz="4" w:space="0" w:color="auto"/>
            </w:tcBorders>
          </w:tcPr>
          <w:p w:rsidR="0000407B" w:rsidRPr="00010950" w:rsidRDefault="0000407B" w:rsidP="0000407B">
            <w:pPr>
              <w:jc w:val="center"/>
              <w:rPr>
                <w:sz w:val="20"/>
                <w:szCs w:val="20"/>
              </w:rPr>
            </w:pPr>
          </w:p>
        </w:tc>
      </w:tr>
    </w:tbl>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Pr="00010950" w:rsidRDefault="0000407B" w:rsidP="0000407B">
      <w:pPr>
        <w:ind w:left="9654"/>
        <w:jc w:val="both"/>
        <w:rPr>
          <w:sz w:val="26"/>
          <w:szCs w:val="26"/>
        </w:rPr>
      </w:pPr>
      <w:r w:rsidRPr="00010950">
        <w:rPr>
          <w:sz w:val="26"/>
          <w:szCs w:val="26"/>
        </w:rPr>
        <w:t xml:space="preserve">«Приложение № </w:t>
      </w:r>
      <w:r>
        <w:rPr>
          <w:sz w:val="26"/>
          <w:szCs w:val="26"/>
        </w:rPr>
        <w:t xml:space="preserve">2 </w:t>
      </w:r>
      <w:r w:rsidRPr="00010950">
        <w:rPr>
          <w:sz w:val="26"/>
          <w:szCs w:val="26"/>
        </w:rPr>
        <w:t xml:space="preserve">к </w:t>
      </w:r>
      <w:r>
        <w:rPr>
          <w:sz w:val="26"/>
          <w:szCs w:val="26"/>
        </w:rPr>
        <w:t>под</w:t>
      </w:r>
      <w:r w:rsidRPr="00010950">
        <w:rPr>
          <w:sz w:val="26"/>
          <w:szCs w:val="26"/>
        </w:rPr>
        <w:t>пр</w:t>
      </w:r>
      <w:r w:rsidRPr="00010950">
        <w:rPr>
          <w:sz w:val="26"/>
          <w:szCs w:val="26"/>
        </w:rPr>
        <w:t>о</w:t>
      </w:r>
      <w:r w:rsidRPr="00010950">
        <w:rPr>
          <w:sz w:val="26"/>
          <w:szCs w:val="26"/>
        </w:rPr>
        <w:t xml:space="preserve">грамме  </w:t>
      </w:r>
      <w:r>
        <w:rPr>
          <w:sz w:val="26"/>
          <w:szCs w:val="26"/>
        </w:rPr>
        <w:t xml:space="preserve"> «Совершенствование бюджетной политики и эффективное использование бюджетного потенциала Шумерлинского района» муниципальной программы Шумерлинского района </w:t>
      </w:r>
      <w:r w:rsidRPr="00010950">
        <w:rPr>
          <w:sz w:val="26"/>
          <w:szCs w:val="26"/>
        </w:rPr>
        <w:t>«Управл</w:t>
      </w:r>
      <w:r w:rsidRPr="00010950">
        <w:rPr>
          <w:sz w:val="26"/>
          <w:szCs w:val="26"/>
        </w:rPr>
        <w:t>е</w:t>
      </w:r>
      <w:r w:rsidRPr="00010950">
        <w:rPr>
          <w:sz w:val="26"/>
          <w:szCs w:val="26"/>
        </w:rPr>
        <w:t xml:space="preserve">ние общественными финансами и </w:t>
      </w:r>
      <w:r>
        <w:rPr>
          <w:sz w:val="26"/>
          <w:szCs w:val="26"/>
        </w:rPr>
        <w:t>муниц</w:t>
      </w:r>
      <w:r>
        <w:rPr>
          <w:sz w:val="26"/>
          <w:szCs w:val="26"/>
        </w:rPr>
        <w:t>и</w:t>
      </w:r>
      <w:r>
        <w:rPr>
          <w:sz w:val="26"/>
          <w:szCs w:val="26"/>
        </w:rPr>
        <w:t xml:space="preserve">пальным </w:t>
      </w:r>
      <w:r w:rsidRPr="00010950">
        <w:rPr>
          <w:sz w:val="26"/>
          <w:szCs w:val="26"/>
        </w:rPr>
        <w:t xml:space="preserve"> долгом</w:t>
      </w:r>
      <w:r>
        <w:rPr>
          <w:sz w:val="26"/>
          <w:szCs w:val="26"/>
        </w:rPr>
        <w:t xml:space="preserve"> Шумерлинского района</w:t>
      </w:r>
      <w:r w:rsidRPr="00010950">
        <w:rPr>
          <w:sz w:val="26"/>
          <w:szCs w:val="26"/>
        </w:rPr>
        <w:t>» на 201</w:t>
      </w:r>
      <w:r>
        <w:rPr>
          <w:sz w:val="26"/>
          <w:szCs w:val="26"/>
        </w:rPr>
        <w:t>4</w:t>
      </w:r>
      <w:r w:rsidRPr="00010950">
        <w:rPr>
          <w:sz w:val="26"/>
          <w:szCs w:val="26"/>
        </w:rPr>
        <w:t>–2020 г</w:t>
      </w:r>
      <w:r w:rsidRPr="00010950">
        <w:rPr>
          <w:sz w:val="26"/>
          <w:szCs w:val="26"/>
        </w:rPr>
        <w:t>о</w:t>
      </w:r>
      <w:r w:rsidRPr="00010950">
        <w:rPr>
          <w:sz w:val="26"/>
          <w:szCs w:val="26"/>
        </w:rPr>
        <w:t xml:space="preserve">ды </w:t>
      </w:r>
    </w:p>
    <w:p w:rsidR="0000407B" w:rsidRPr="0066142A" w:rsidRDefault="0000407B" w:rsidP="0000407B">
      <w:pPr>
        <w:jc w:val="center"/>
        <w:rPr>
          <w:b/>
          <w:sz w:val="26"/>
        </w:rPr>
      </w:pPr>
      <w:proofErr w:type="gramStart"/>
      <w:r w:rsidRPr="0066142A">
        <w:rPr>
          <w:b/>
          <w:sz w:val="26"/>
        </w:rPr>
        <w:t>П</w:t>
      </w:r>
      <w:proofErr w:type="gramEnd"/>
      <w:r w:rsidRPr="0066142A">
        <w:rPr>
          <w:b/>
          <w:sz w:val="26"/>
        </w:rPr>
        <w:t xml:space="preserve"> Е Р Е Ч Е Н Ь</w:t>
      </w:r>
    </w:p>
    <w:p w:rsidR="0000407B" w:rsidRPr="0066142A" w:rsidRDefault="0000407B" w:rsidP="0000407B">
      <w:pPr>
        <w:jc w:val="center"/>
        <w:rPr>
          <w:b/>
          <w:sz w:val="26"/>
        </w:rPr>
      </w:pPr>
      <w:r w:rsidRPr="0066142A">
        <w:rPr>
          <w:b/>
          <w:sz w:val="26"/>
        </w:rPr>
        <w:t>основных мероприятий</w:t>
      </w:r>
      <w:r>
        <w:rPr>
          <w:b/>
          <w:sz w:val="26"/>
        </w:rPr>
        <w:t xml:space="preserve"> подпрограммы </w:t>
      </w:r>
      <w:r w:rsidRPr="0066142A">
        <w:rPr>
          <w:b/>
          <w:sz w:val="26"/>
        </w:rPr>
        <w:t xml:space="preserve"> </w:t>
      </w:r>
      <w:r w:rsidRPr="0042796D">
        <w:rPr>
          <w:b/>
          <w:sz w:val="26"/>
          <w:szCs w:val="26"/>
        </w:rPr>
        <w:t>«Совершенствование бюджетной политики и эффективное использование бюджетного потенциала Шумерлинского района»</w:t>
      </w:r>
      <w:r>
        <w:rPr>
          <w:sz w:val="26"/>
          <w:szCs w:val="26"/>
        </w:rPr>
        <w:t xml:space="preserve"> </w:t>
      </w:r>
      <w:r>
        <w:rPr>
          <w:b/>
          <w:sz w:val="26"/>
        </w:rPr>
        <w:t xml:space="preserve">муниципальной </w:t>
      </w:r>
      <w:r w:rsidRPr="0066142A">
        <w:rPr>
          <w:b/>
          <w:sz w:val="26"/>
        </w:rPr>
        <w:t xml:space="preserve"> программы </w:t>
      </w:r>
      <w:r>
        <w:rPr>
          <w:b/>
          <w:sz w:val="26"/>
        </w:rPr>
        <w:t>Шумерлинского района</w:t>
      </w:r>
      <w:r w:rsidRPr="0066142A">
        <w:rPr>
          <w:b/>
          <w:sz w:val="26"/>
        </w:rPr>
        <w:t xml:space="preserve"> </w:t>
      </w:r>
      <w:r w:rsidRPr="0066142A">
        <w:rPr>
          <w:b/>
          <w:sz w:val="26"/>
        </w:rPr>
        <w:br/>
        <w:t xml:space="preserve">«Управление общественными финансами и </w:t>
      </w:r>
      <w:r>
        <w:rPr>
          <w:b/>
          <w:sz w:val="26"/>
        </w:rPr>
        <w:t>муниципальным</w:t>
      </w:r>
      <w:r w:rsidRPr="0066142A">
        <w:rPr>
          <w:b/>
          <w:sz w:val="26"/>
        </w:rPr>
        <w:t xml:space="preserve"> долгом </w:t>
      </w:r>
      <w:r>
        <w:rPr>
          <w:b/>
          <w:sz w:val="26"/>
        </w:rPr>
        <w:t>Шумерлинского района</w:t>
      </w:r>
      <w:r w:rsidRPr="0066142A">
        <w:rPr>
          <w:b/>
          <w:sz w:val="26"/>
        </w:rPr>
        <w:t>» на 201</w:t>
      </w:r>
      <w:r>
        <w:rPr>
          <w:b/>
          <w:sz w:val="26"/>
        </w:rPr>
        <w:t>4</w:t>
      </w:r>
      <w:r w:rsidRPr="0066142A">
        <w:rPr>
          <w:b/>
          <w:sz w:val="26"/>
        </w:rPr>
        <w:t>–2020 г</w:t>
      </w:r>
      <w:r w:rsidRPr="0066142A">
        <w:rPr>
          <w:b/>
          <w:sz w:val="26"/>
        </w:rPr>
        <w:t>о</w:t>
      </w:r>
      <w:r w:rsidRPr="0066142A">
        <w:rPr>
          <w:b/>
          <w:sz w:val="26"/>
        </w:rPr>
        <w:t xml:space="preserve">ды </w:t>
      </w:r>
    </w:p>
    <w:p w:rsidR="0000407B" w:rsidRPr="0066142A" w:rsidRDefault="0000407B" w:rsidP="0000407B">
      <w:pPr>
        <w:jc w:val="center"/>
        <w:rPr>
          <w:sz w:val="26"/>
        </w:rPr>
      </w:pPr>
    </w:p>
    <w:p w:rsidR="0000407B" w:rsidRPr="0066142A" w:rsidRDefault="0000407B" w:rsidP="0000407B">
      <w:pPr>
        <w:jc w:val="center"/>
        <w:rPr>
          <w:sz w:val="26"/>
        </w:rPr>
      </w:pPr>
    </w:p>
    <w:tbl>
      <w:tblPr>
        <w:tblW w:w="0" w:type="auto"/>
        <w:tblBorders>
          <w:top w:val="single" w:sz="4" w:space="0" w:color="auto"/>
          <w:insideH w:val="single" w:sz="4" w:space="0" w:color="auto"/>
          <w:insideV w:val="single" w:sz="4" w:space="0" w:color="auto"/>
        </w:tblBorders>
        <w:tblLayout w:type="fixed"/>
        <w:tblLook w:val="00A0"/>
      </w:tblPr>
      <w:tblGrid>
        <w:gridCol w:w="548"/>
        <w:gridCol w:w="2770"/>
        <w:gridCol w:w="1110"/>
        <w:gridCol w:w="1158"/>
        <w:gridCol w:w="1140"/>
        <w:gridCol w:w="2682"/>
        <w:gridCol w:w="2688"/>
        <w:gridCol w:w="2690"/>
      </w:tblGrid>
      <w:tr w:rsidR="0000407B" w:rsidRPr="0066142A" w:rsidTr="0000407B">
        <w:tc>
          <w:tcPr>
            <w:tcW w:w="548" w:type="dxa"/>
            <w:vMerge w:val="restart"/>
          </w:tcPr>
          <w:p w:rsidR="0000407B" w:rsidRPr="0066142A" w:rsidRDefault="0000407B" w:rsidP="0000407B">
            <w:pPr>
              <w:jc w:val="center"/>
              <w:rPr>
                <w:sz w:val="20"/>
                <w:szCs w:val="20"/>
              </w:rPr>
            </w:pPr>
            <w:r w:rsidRPr="0066142A">
              <w:rPr>
                <w:sz w:val="20"/>
                <w:szCs w:val="20"/>
              </w:rPr>
              <w:t xml:space="preserve">№ </w:t>
            </w:r>
            <w:r w:rsidRPr="0066142A">
              <w:rPr>
                <w:sz w:val="20"/>
                <w:szCs w:val="20"/>
              </w:rPr>
              <w:br/>
            </w:r>
            <w:proofErr w:type="spellStart"/>
            <w:r w:rsidRPr="0066142A">
              <w:rPr>
                <w:sz w:val="20"/>
                <w:szCs w:val="20"/>
              </w:rPr>
              <w:t>пп</w:t>
            </w:r>
            <w:proofErr w:type="spellEnd"/>
          </w:p>
        </w:tc>
        <w:tc>
          <w:tcPr>
            <w:tcW w:w="2770" w:type="dxa"/>
            <w:vMerge w:val="restart"/>
          </w:tcPr>
          <w:p w:rsidR="0000407B" w:rsidRPr="0066142A" w:rsidRDefault="0000407B" w:rsidP="0000407B">
            <w:pPr>
              <w:jc w:val="center"/>
              <w:rPr>
                <w:sz w:val="20"/>
                <w:szCs w:val="20"/>
              </w:rPr>
            </w:pPr>
            <w:r w:rsidRPr="0066142A">
              <w:rPr>
                <w:sz w:val="20"/>
                <w:szCs w:val="20"/>
              </w:rPr>
              <w:t xml:space="preserve">Номер и наименование </w:t>
            </w:r>
            <w:r w:rsidRPr="0066142A">
              <w:rPr>
                <w:sz w:val="20"/>
                <w:szCs w:val="20"/>
              </w:rPr>
              <w:br/>
              <w:t xml:space="preserve">основного мероприятия </w:t>
            </w:r>
          </w:p>
        </w:tc>
        <w:tc>
          <w:tcPr>
            <w:tcW w:w="1110" w:type="dxa"/>
            <w:vMerge w:val="restart"/>
          </w:tcPr>
          <w:p w:rsidR="0000407B" w:rsidRPr="0066142A" w:rsidRDefault="0000407B" w:rsidP="0000407B">
            <w:pPr>
              <w:jc w:val="center"/>
              <w:rPr>
                <w:sz w:val="20"/>
                <w:szCs w:val="20"/>
              </w:rPr>
            </w:pPr>
            <w:r w:rsidRPr="0066142A">
              <w:rPr>
                <w:sz w:val="20"/>
                <w:szCs w:val="20"/>
              </w:rPr>
              <w:t>Ответс</w:t>
            </w:r>
            <w:r w:rsidRPr="0066142A">
              <w:rPr>
                <w:sz w:val="20"/>
                <w:szCs w:val="20"/>
              </w:rPr>
              <w:t>т</w:t>
            </w:r>
            <w:r w:rsidRPr="0066142A">
              <w:rPr>
                <w:sz w:val="20"/>
                <w:szCs w:val="20"/>
              </w:rPr>
              <w:t>венный исполн</w:t>
            </w:r>
            <w:r w:rsidRPr="0066142A">
              <w:rPr>
                <w:sz w:val="20"/>
                <w:szCs w:val="20"/>
              </w:rPr>
              <w:t>и</w:t>
            </w:r>
            <w:r w:rsidRPr="0066142A">
              <w:rPr>
                <w:sz w:val="20"/>
                <w:szCs w:val="20"/>
              </w:rPr>
              <w:t>тель</w:t>
            </w:r>
          </w:p>
        </w:tc>
        <w:tc>
          <w:tcPr>
            <w:tcW w:w="2298" w:type="dxa"/>
            <w:gridSpan w:val="2"/>
          </w:tcPr>
          <w:p w:rsidR="0000407B" w:rsidRPr="0066142A" w:rsidRDefault="0000407B" w:rsidP="0000407B">
            <w:pPr>
              <w:jc w:val="center"/>
              <w:rPr>
                <w:sz w:val="20"/>
                <w:szCs w:val="20"/>
              </w:rPr>
            </w:pPr>
            <w:r w:rsidRPr="0066142A">
              <w:rPr>
                <w:sz w:val="20"/>
                <w:szCs w:val="20"/>
              </w:rPr>
              <w:t>Срок</w:t>
            </w:r>
          </w:p>
        </w:tc>
        <w:tc>
          <w:tcPr>
            <w:tcW w:w="2682" w:type="dxa"/>
            <w:vMerge w:val="restart"/>
          </w:tcPr>
          <w:p w:rsidR="0000407B" w:rsidRPr="0066142A" w:rsidRDefault="0000407B" w:rsidP="0000407B">
            <w:pPr>
              <w:jc w:val="center"/>
              <w:rPr>
                <w:sz w:val="20"/>
                <w:szCs w:val="20"/>
              </w:rPr>
            </w:pPr>
            <w:r w:rsidRPr="0066142A">
              <w:rPr>
                <w:sz w:val="20"/>
                <w:szCs w:val="20"/>
              </w:rPr>
              <w:t xml:space="preserve">Ожидаемый </w:t>
            </w:r>
            <w:r w:rsidRPr="0066142A">
              <w:rPr>
                <w:sz w:val="20"/>
                <w:szCs w:val="20"/>
              </w:rPr>
              <w:br/>
              <w:t>непосредственный резул</w:t>
            </w:r>
            <w:r w:rsidRPr="0066142A">
              <w:rPr>
                <w:sz w:val="20"/>
                <w:szCs w:val="20"/>
              </w:rPr>
              <w:t>ь</w:t>
            </w:r>
            <w:r w:rsidRPr="0066142A">
              <w:rPr>
                <w:sz w:val="20"/>
                <w:szCs w:val="20"/>
              </w:rPr>
              <w:t xml:space="preserve">тат (краткое описание) </w:t>
            </w:r>
          </w:p>
        </w:tc>
        <w:tc>
          <w:tcPr>
            <w:tcW w:w="2688" w:type="dxa"/>
            <w:vMerge w:val="restart"/>
          </w:tcPr>
          <w:p w:rsidR="0000407B" w:rsidRPr="0066142A" w:rsidRDefault="0000407B" w:rsidP="0000407B">
            <w:pPr>
              <w:jc w:val="center"/>
              <w:rPr>
                <w:sz w:val="20"/>
                <w:szCs w:val="20"/>
              </w:rPr>
            </w:pPr>
            <w:r w:rsidRPr="0066142A">
              <w:rPr>
                <w:sz w:val="20"/>
                <w:szCs w:val="20"/>
              </w:rPr>
              <w:t xml:space="preserve">Последствия </w:t>
            </w:r>
            <w:proofErr w:type="spellStart"/>
            <w:r w:rsidRPr="0066142A">
              <w:rPr>
                <w:sz w:val="20"/>
                <w:szCs w:val="20"/>
              </w:rPr>
              <w:t>нереализации</w:t>
            </w:r>
            <w:proofErr w:type="spellEnd"/>
            <w:r w:rsidRPr="0066142A">
              <w:rPr>
                <w:sz w:val="20"/>
                <w:szCs w:val="20"/>
              </w:rPr>
              <w:t xml:space="preserve"> основного мероприятия</w:t>
            </w:r>
          </w:p>
        </w:tc>
        <w:tc>
          <w:tcPr>
            <w:tcW w:w="2690" w:type="dxa"/>
            <w:vMerge w:val="restart"/>
          </w:tcPr>
          <w:p w:rsidR="0000407B" w:rsidRDefault="0000407B" w:rsidP="0000407B">
            <w:pPr>
              <w:jc w:val="center"/>
              <w:rPr>
                <w:sz w:val="20"/>
                <w:szCs w:val="20"/>
              </w:rPr>
            </w:pPr>
            <w:r w:rsidRPr="0066142A">
              <w:rPr>
                <w:sz w:val="20"/>
                <w:szCs w:val="20"/>
              </w:rPr>
              <w:t xml:space="preserve">Связь с показателями </w:t>
            </w:r>
          </w:p>
          <w:p w:rsidR="0000407B" w:rsidRPr="0066142A" w:rsidRDefault="0000407B" w:rsidP="0000407B">
            <w:pPr>
              <w:jc w:val="center"/>
              <w:rPr>
                <w:sz w:val="20"/>
                <w:szCs w:val="20"/>
              </w:rPr>
            </w:pPr>
            <w:r>
              <w:rPr>
                <w:sz w:val="20"/>
                <w:szCs w:val="20"/>
              </w:rPr>
              <w:t>муниципальной</w:t>
            </w:r>
            <w:r w:rsidRPr="0066142A">
              <w:rPr>
                <w:sz w:val="20"/>
                <w:szCs w:val="20"/>
              </w:rPr>
              <w:t xml:space="preserve"> программы </w:t>
            </w:r>
            <w:r>
              <w:rPr>
                <w:sz w:val="20"/>
                <w:szCs w:val="20"/>
              </w:rPr>
              <w:t>Шумерлинского района</w:t>
            </w:r>
            <w:r w:rsidRPr="0066142A">
              <w:rPr>
                <w:sz w:val="20"/>
                <w:szCs w:val="20"/>
              </w:rPr>
              <w:t xml:space="preserve"> (подпрограммы)</w:t>
            </w:r>
          </w:p>
        </w:tc>
      </w:tr>
      <w:tr w:rsidR="0000407B" w:rsidRPr="0066142A" w:rsidTr="0000407B">
        <w:tc>
          <w:tcPr>
            <w:tcW w:w="548" w:type="dxa"/>
            <w:vMerge/>
          </w:tcPr>
          <w:p w:rsidR="0000407B" w:rsidRPr="0066142A" w:rsidRDefault="0000407B" w:rsidP="0000407B">
            <w:pPr>
              <w:jc w:val="center"/>
              <w:rPr>
                <w:sz w:val="20"/>
                <w:szCs w:val="20"/>
              </w:rPr>
            </w:pPr>
          </w:p>
        </w:tc>
        <w:tc>
          <w:tcPr>
            <w:tcW w:w="2770" w:type="dxa"/>
            <w:vMerge/>
          </w:tcPr>
          <w:p w:rsidR="0000407B" w:rsidRPr="0066142A" w:rsidRDefault="0000407B" w:rsidP="0000407B">
            <w:pPr>
              <w:jc w:val="center"/>
              <w:rPr>
                <w:sz w:val="20"/>
                <w:szCs w:val="20"/>
              </w:rPr>
            </w:pPr>
          </w:p>
        </w:tc>
        <w:tc>
          <w:tcPr>
            <w:tcW w:w="1110" w:type="dxa"/>
            <w:vMerge/>
          </w:tcPr>
          <w:p w:rsidR="0000407B" w:rsidRPr="0066142A" w:rsidRDefault="0000407B" w:rsidP="0000407B">
            <w:pPr>
              <w:jc w:val="center"/>
              <w:rPr>
                <w:sz w:val="20"/>
                <w:szCs w:val="20"/>
              </w:rPr>
            </w:pPr>
          </w:p>
        </w:tc>
        <w:tc>
          <w:tcPr>
            <w:tcW w:w="1158" w:type="dxa"/>
          </w:tcPr>
          <w:p w:rsidR="0000407B" w:rsidRPr="0066142A" w:rsidRDefault="0000407B" w:rsidP="0000407B">
            <w:pPr>
              <w:jc w:val="center"/>
              <w:rPr>
                <w:sz w:val="20"/>
                <w:szCs w:val="20"/>
              </w:rPr>
            </w:pPr>
            <w:r w:rsidRPr="0066142A">
              <w:rPr>
                <w:sz w:val="20"/>
                <w:szCs w:val="20"/>
              </w:rPr>
              <w:t>начала реализ</w:t>
            </w:r>
            <w:r w:rsidRPr="0066142A">
              <w:rPr>
                <w:sz w:val="20"/>
                <w:szCs w:val="20"/>
              </w:rPr>
              <w:t>а</w:t>
            </w:r>
            <w:r w:rsidRPr="0066142A">
              <w:rPr>
                <w:sz w:val="20"/>
                <w:szCs w:val="20"/>
              </w:rPr>
              <w:t>ции</w:t>
            </w:r>
          </w:p>
        </w:tc>
        <w:tc>
          <w:tcPr>
            <w:tcW w:w="1140" w:type="dxa"/>
          </w:tcPr>
          <w:p w:rsidR="0000407B" w:rsidRPr="0066142A" w:rsidRDefault="0000407B" w:rsidP="0000407B">
            <w:pPr>
              <w:jc w:val="center"/>
              <w:rPr>
                <w:sz w:val="20"/>
                <w:szCs w:val="20"/>
              </w:rPr>
            </w:pPr>
            <w:r w:rsidRPr="0066142A">
              <w:rPr>
                <w:sz w:val="20"/>
                <w:szCs w:val="20"/>
              </w:rPr>
              <w:t>окончания реализ</w:t>
            </w:r>
            <w:r w:rsidRPr="0066142A">
              <w:rPr>
                <w:sz w:val="20"/>
                <w:szCs w:val="20"/>
              </w:rPr>
              <w:t>а</w:t>
            </w:r>
            <w:r w:rsidRPr="0066142A">
              <w:rPr>
                <w:sz w:val="20"/>
                <w:szCs w:val="20"/>
              </w:rPr>
              <w:t>ции</w:t>
            </w:r>
          </w:p>
        </w:tc>
        <w:tc>
          <w:tcPr>
            <w:tcW w:w="2682" w:type="dxa"/>
            <w:vMerge/>
          </w:tcPr>
          <w:p w:rsidR="0000407B" w:rsidRPr="0066142A" w:rsidRDefault="0000407B" w:rsidP="0000407B">
            <w:pPr>
              <w:jc w:val="center"/>
              <w:rPr>
                <w:sz w:val="20"/>
                <w:szCs w:val="20"/>
              </w:rPr>
            </w:pPr>
          </w:p>
        </w:tc>
        <w:tc>
          <w:tcPr>
            <w:tcW w:w="2688" w:type="dxa"/>
            <w:vMerge/>
          </w:tcPr>
          <w:p w:rsidR="0000407B" w:rsidRPr="0066142A" w:rsidRDefault="0000407B" w:rsidP="0000407B">
            <w:pPr>
              <w:jc w:val="center"/>
              <w:rPr>
                <w:sz w:val="20"/>
                <w:szCs w:val="20"/>
              </w:rPr>
            </w:pPr>
          </w:p>
        </w:tc>
        <w:tc>
          <w:tcPr>
            <w:tcW w:w="2690" w:type="dxa"/>
            <w:vMerge/>
          </w:tcPr>
          <w:p w:rsidR="0000407B" w:rsidRPr="0066142A" w:rsidRDefault="0000407B" w:rsidP="0000407B">
            <w:pPr>
              <w:jc w:val="center"/>
              <w:rPr>
                <w:sz w:val="20"/>
                <w:szCs w:val="20"/>
              </w:rPr>
            </w:pPr>
          </w:p>
        </w:tc>
      </w:tr>
    </w:tbl>
    <w:p w:rsidR="0000407B" w:rsidRPr="0066142A" w:rsidRDefault="0000407B" w:rsidP="0000407B">
      <w:pPr>
        <w:jc w:val="center"/>
        <w:rPr>
          <w:sz w:val="2"/>
          <w:szCs w:val="2"/>
        </w:rPr>
      </w:pPr>
    </w:p>
    <w:tbl>
      <w:tblPr>
        <w:tblW w:w="0" w:type="auto"/>
        <w:tblBorders>
          <w:top w:val="single" w:sz="4" w:space="0" w:color="auto"/>
          <w:bottom w:val="single" w:sz="4" w:space="0" w:color="auto"/>
          <w:insideH w:val="single" w:sz="4" w:space="0" w:color="auto"/>
          <w:insideV w:val="single" w:sz="4" w:space="0" w:color="auto"/>
        </w:tblBorders>
        <w:tblLayout w:type="fixed"/>
        <w:tblLook w:val="00A0"/>
      </w:tblPr>
      <w:tblGrid>
        <w:gridCol w:w="548"/>
        <w:gridCol w:w="2770"/>
        <w:gridCol w:w="1110"/>
        <w:gridCol w:w="1149"/>
        <w:gridCol w:w="1149"/>
        <w:gridCol w:w="2686"/>
        <w:gridCol w:w="2687"/>
        <w:gridCol w:w="2687"/>
      </w:tblGrid>
      <w:tr w:rsidR="0000407B" w:rsidRPr="0066142A" w:rsidTr="0000407B">
        <w:trPr>
          <w:tblHeader/>
        </w:trPr>
        <w:tc>
          <w:tcPr>
            <w:tcW w:w="548" w:type="dxa"/>
          </w:tcPr>
          <w:p w:rsidR="0000407B" w:rsidRPr="0066142A" w:rsidRDefault="0000407B" w:rsidP="0000407B">
            <w:pPr>
              <w:jc w:val="center"/>
              <w:rPr>
                <w:sz w:val="20"/>
                <w:szCs w:val="20"/>
              </w:rPr>
            </w:pPr>
            <w:r w:rsidRPr="0066142A">
              <w:rPr>
                <w:sz w:val="20"/>
                <w:szCs w:val="20"/>
              </w:rPr>
              <w:t>1</w:t>
            </w:r>
          </w:p>
        </w:tc>
        <w:tc>
          <w:tcPr>
            <w:tcW w:w="2770" w:type="dxa"/>
          </w:tcPr>
          <w:p w:rsidR="0000407B" w:rsidRPr="0066142A" w:rsidRDefault="0000407B" w:rsidP="0000407B">
            <w:pPr>
              <w:jc w:val="center"/>
              <w:rPr>
                <w:sz w:val="20"/>
                <w:szCs w:val="20"/>
              </w:rPr>
            </w:pPr>
            <w:r w:rsidRPr="0066142A">
              <w:rPr>
                <w:sz w:val="20"/>
                <w:szCs w:val="20"/>
              </w:rPr>
              <w:t>2</w:t>
            </w:r>
          </w:p>
        </w:tc>
        <w:tc>
          <w:tcPr>
            <w:tcW w:w="1110" w:type="dxa"/>
          </w:tcPr>
          <w:p w:rsidR="0000407B" w:rsidRPr="0066142A" w:rsidRDefault="0000407B" w:rsidP="0000407B">
            <w:pPr>
              <w:jc w:val="center"/>
              <w:rPr>
                <w:sz w:val="20"/>
                <w:szCs w:val="20"/>
              </w:rPr>
            </w:pPr>
            <w:r w:rsidRPr="0066142A">
              <w:rPr>
                <w:sz w:val="20"/>
                <w:szCs w:val="20"/>
              </w:rPr>
              <w:t>3</w:t>
            </w:r>
          </w:p>
        </w:tc>
        <w:tc>
          <w:tcPr>
            <w:tcW w:w="1149" w:type="dxa"/>
          </w:tcPr>
          <w:p w:rsidR="0000407B" w:rsidRPr="0066142A" w:rsidRDefault="0000407B" w:rsidP="0000407B">
            <w:pPr>
              <w:jc w:val="center"/>
              <w:rPr>
                <w:sz w:val="20"/>
                <w:szCs w:val="20"/>
              </w:rPr>
            </w:pPr>
            <w:r w:rsidRPr="0066142A">
              <w:rPr>
                <w:sz w:val="20"/>
                <w:szCs w:val="20"/>
              </w:rPr>
              <w:t>4</w:t>
            </w:r>
          </w:p>
        </w:tc>
        <w:tc>
          <w:tcPr>
            <w:tcW w:w="1149" w:type="dxa"/>
          </w:tcPr>
          <w:p w:rsidR="0000407B" w:rsidRPr="0066142A" w:rsidRDefault="0000407B" w:rsidP="0000407B">
            <w:pPr>
              <w:jc w:val="center"/>
              <w:rPr>
                <w:sz w:val="20"/>
                <w:szCs w:val="20"/>
              </w:rPr>
            </w:pPr>
            <w:r w:rsidRPr="0066142A">
              <w:rPr>
                <w:sz w:val="20"/>
                <w:szCs w:val="20"/>
              </w:rPr>
              <w:t>5</w:t>
            </w:r>
          </w:p>
        </w:tc>
        <w:tc>
          <w:tcPr>
            <w:tcW w:w="2686" w:type="dxa"/>
          </w:tcPr>
          <w:p w:rsidR="0000407B" w:rsidRPr="0066142A" w:rsidRDefault="0000407B" w:rsidP="0000407B">
            <w:pPr>
              <w:jc w:val="center"/>
              <w:rPr>
                <w:sz w:val="20"/>
                <w:szCs w:val="20"/>
              </w:rPr>
            </w:pPr>
            <w:r w:rsidRPr="0066142A">
              <w:rPr>
                <w:sz w:val="20"/>
                <w:szCs w:val="20"/>
              </w:rPr>
              <w:t>6</w:t>
            </w:r>
          </w:p>
        </w:tc>
        <w:tc>
          <w:tcPr>
            <w:tcW w:w="2687" w:type="dxa"/>
          </w:tcPr>
          <w:p w:rsidR="0000407B" w:rsidRPr="0066142A" w:rsidRDefault="0000407B" w:rsidP="0000407B">
            <w:pPr>
              <w:jc w:val="center"/>
              <w:rPr>
                <w:sz w:val="20"/>
                <w:szCs w:val="20"/>
              </w:rPr>
            </w:pPr>
            <w:r w:rsidRPr="0066142A">
              <w:rPr>
                <w:sz w:val="20"/>
                <w:szCs w:val="20"/>
              </w:rPr>
              <w:t>7</w:t>
            </w:r>
          </w:p>
        </w:tc>
        <w:tc>
          <w:tcPr>
            <w:tcW w:w="2687" w:type="dxa"/>
          </w:tcPr>
          <w:p w:rsidR="0000407B" w:rsidRPr="0066142A" w:rsidRDefault="0000407B" w:rsidP="0000407B">
            <w:pPr>
              <w:jc w:val="center"/>
              <w:rPr>
                <w:sz w:val="20"/>
                <w:szCs w:val="20"/>
              </w:rPr>
            </w:pPr>
            <w:r w:rsidRPr="0066142A">
              <w:rPr>
                <w:sz w:val="20"/>
                <w:szCs w:val="20"/>
              </w:rPr>
              <w:t>8</w:t>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1.</w:t>
            </w:r>
          </w:p>
        </w:tc>
        <w:tc>
          <w:tcPr>
            <w:tcW w:w="2770" w:type="dxa"/>
          </w:tcPr>
          <w:p w:rsidR="0000407B" w:rsidRPr="0066142A" w:rsidRDefault="0000407B" w:rsidP="0000407B">
            <w:pPr>
              <w:jc w:val="both"/>
              <w:rPr>
                <w:sz w:val="20"/>
                <w:szCs w:val="20"/>
              </w:rPr>
            </w:pPr>
            <w:r w:rsidRPr="0066142A">
              <w:rPr>
                <w:sz w:val="20"/>
                <w:szCs w:val="20"/>
              </w:rPr>
              <w:t>Основное мероприятие 1. Развитие бюджетного план</w:t>
            </w:r>
            <w:r w:rsidRPr="0066142A">
              <w:rPr>
                <w:sz w:val="20"/>
                <w:szCs w:val="20"/>
              </w:rPr>
              <w:t>и</w:t>
            </w:r>
            <w:r w:rsidRPr="0066142A">
              <w:rPr>
                <w:sz w:val="20"/>
                <w:szCs w:val="20"/>
              </w:rPr>
              <w:t xml:space="preserve">рования, формирование  бюджета </w:t>
            </w:r>
            <w:r>
              <w:rPr>
                <w:sz w:val="20"/>
                <w:szCs w:val="20"/>
              </w:rPr>
              <w:t>Шумерлинского района</w:t>
            </w:r>
            <w:r w:rsidRPr="0066142A">
              <w:rPr>
                <w:sz w:val="20"/>
                <w:szCs w:val="20"/>
              </w:rPr>
              <w:t xml:space="preserve"> на очередной фина</w:t>
            </w:r>
            <w:r w:rsidRPr="0066142A">
              <w:rPr>
                <w:sz w:val="20"/>
                <w:szCs w:val="20"/>
              </w:rPr>
              <w:t>н</w:t>
            </w:r>
            <w:r w:rsidRPr="0066142A">
              <w:rPr>
                <w:sz w:val="20"/>
                <w:szCs w:val="20"/>
              </w:rPr>
              <w:t>совый год и плановый пер</w:t>
            </w:r>
            <w:r w:rsidRPr="0066142A">
              <w:rPr>
                <w:sz w:val="20"/>
                <w:szCs w:val="20"/>
              </w:rPr>
              <w:t>и</w:t>
            </w:r>
            <w:r w:rsidRPr="0066142A">
              <w:rPr>
                <w:sz w:val="20"/>
                <w:szCs w:val="20"/>
              </w:rPr>
              <w:t xml:space="preserve">од </w:t>
            </w:r>
          </w:p>
        </w:tc>
        <w:tc>
          <w:tcPr>
            <w:tcW w:w="1110" w:type="dxa"/>
          </w:tcPr>
          <w:p w:rsidR="0000407B" w:rsidRPr="0066142A" w:rsidRDefault="0000407B" w:rsidP="0000407B">
            <w:pPr>
              <w:jc w:val="center"/>
              <w:rPr>
                <w:sz w:val="20"/>
                <w:szCs w:val="20"/>
              </w:rPr>
            </w:pPr>
            <w:r>
              <w:rPr>
                <w:sz w:val="20"/>
                <w:szCs w:val="20"/>
              </w:rPr>
              <w:t>Финанс</w:t>
            </w:r>
            <w:r>
              <w:rPr>
                <w:sz w:val="20"/>
                <w:szCs w:val="20"/>
              </w:rPr>
              <w:t>о</w:t>
            </w:r>
            <w:r>
              <w:rPr>
                <w:sz w:val="20"/>
                <w:szCs w:val="20"/>
              </w:rPr>
              <w:t>вый отдел админ</w:t>
            </w:r>
            <w:r>
              <w:rPr>
                <w:sz w:val="20"/>
                <w:szCs w:val="20"/>
              </w:rPr>
              <w:t>и</w:t>
            </w:r>
            <w:r>
              <w:rPr>
                <w:sz w:val="20"/>
                <w:szCs w:val="20"/>
              </w:rPr>
              <w:t>страции Шуме</w:t>
            </w:r>
            <w:r>
              <w:rPr>
                <w:sz w:val="20"/>
                <w:szCs w:val="20"/>
              </w:rPr>
              <w:t>р</w:t>
            </w:r>
            <w:r>
              <w:rPr>
                <w:sz w:val="20"/>
                <w:szCs w:val="20"/>
              </w:rPr>
              <w:t>линского района</w:t>
            </w:r>
          </w:p>
        </w:tc>
        <w:tc>
          <w:tcPr>
            <w:tcW w:w="1149" w:type="dxa"/>
          </w:tcPr>
          <w:p w:rsidR="0000407B" w:rsidRPr="0066142A" w:rsidRDefault="0000407B" w:rsidP="0000407B">
            <w:pPr>
              <w:jc w:val="center"/>
              <w:rPr>
                <w:sz w:val="20"/>
                <w:szCs w:val="20"/>
              </w:rPr>
            </w:pPr>
            <w:r>
              <w:rPr>
                <w:sz w:val="20"/>
                <w:szCs w:val="20"/>
              </w:rPr>
              <w:t>01.01.2014</w:t>
            </w:r>
          </w:p>
        </w:tc>
        <w:tc>
          <w:tcPr>
            <w:tcW w:w="1149" w:type="dxa"/>
          </w:tcPr>
          <w:p w:rsidR="0000407B" w:rsidRPr="0066142A" w:rsidRDefault="0000407B" w:rsidP="0000407B">
            <w:pPr>
              <w:jc w:val="center"/>
              <w:rPr>
                <w:sz w:val="20"/>
                <w:szCs w:val="20"/>
              </w:rPr>
            </w:pPr>
            <w:r>
              <w:rPr>
                <w:sz w:val="20"/>
                <w:szCs w:val="20"/>
              </w:rPr>
              <w:t xml:space="preserve">31.12.2020  </w:t>
            </w:r>
          </w:p>
        </w:tc>
        <w:tc>
          <w:tcPr>
            <w:tcW w:w="2686" w:type="dxa"/>
          </w:tcPr>
          <w:p w:rsidR="0000407B" w:rsidRPr="000C4180" w:rsidRDefault="0000407B" w:rsidP="0000407B">
            <w:pPr>
              <w:jc w:val="both"/>
              <w:rPr>
                <w:sz w:val="20"/>
                <w:szCs w:val="20"/>
              </w:rPr>
            </w:pPr>
            <w:r w:rsidRPr="000C4180">
              <w:rPr>
                <w:sz w:val="20"/>
                <w:szCs w:val="20"/>
              </w:rPr>
              <w:t>принятие решения Собрания депутатов Шумерлинского района о бюджете Шумерлинского района на очередной финансовый год и плановый период</w:t>
            </w:r>
          </w:p>
        </w:tc>
        <w:tc>
          <w:tcPr>
            <w:tcW w:w="2687" w:type="dxa"/>
          </w:tcPr>
          <w:p w:rsidR="0000407B" w:rsidRPr="000C4180" w:rsidRDefault="0000407B" w:rsidP="0000407B">
            <w:pPr>
              <w:jc w:val="both"/>
              <w:rPr>
                <w:sz w:val="20"/>
                <w:szCs w:val="20"/>
              </w:rPr>
            </w:pPr>
            <w:r w:rsidRPr="000C4180">
              <w:rPr>
                <w:sz w:val="20"/>
                <w:szCs w:val="20"/>
              </w:rPr>
              <w:t>неисполнение расходных обязательств Шумерлинского района</w:t>
            </w:r>
          </w:p>
        </w:tc>
        <w:tc>
          <w:tcPr>
            <w:tcW w:w="2687" w:type="dxa"/>
          </w:tcPr>
          <w:p w:rsidR="0000407B" w:rsidRPr="0066142A" w:rsidRDefault="0000407B" w:rsidP="0000407B">
            <w:pPr>
              <w:jc w:val="both"/>
              <w:rPr>
                <w:sz w:val="20"/>
                <w:szCs w:val="20"/>
              </w:rPr>
            </w:pPr>
            <w:r w:rsidRPr="0066142A">
              <w:rPr>
                <w:sz w:val="20"/>
                <w:szCs w:val="20"/>
              </w:rPr>
              <w:t>удельный вес программных расходов  бюджета</w:t>
            </w:r>
            <w:r>
              <w:rPr>
                <w:sz w:val="20"/>
                <w:szCs w:val="20"/>
              </w:rPr>
              <w:t xml:space="preserve"> Шумерлинского района</w:t>
            </w:r>
            <w:r w:rsidRPr="0066142A">
              <w:rPr>
                <w:sz w:val="20"/>
                <w:szCs w:val="20"/>
              </w:rPr>
              <w:t xml:space="preserve"> в о</w:t>
            </w:r>
            <w:r w:rsidRPr="0066142A">
              <w:rPr>
                <w:sz w:val="20"/>
                <w:szCs w:val="20"/>
              </w:rPr>
              <w:t>б</w:t>
            </w:r>
            <w:r w:rsidRPr="0066142A">
              <w:rPr>
                <w:sz w:val="20"/>
                <w:szCs w:val="20"/>
              </w:rPr>
              <w:t xml:space="preserve">щем объеме расходов </w:t>
            </w:r>
            <w:r>
              <w:rPr>
                <w:sz w:val="20"/>
                <w:szCs w:val="20"/>
              </w:rPr>
              <w:t>консол</w:t>
            </w:r>
            <w:r>
              <w:rPr>
                <w:sz w:val="20"/>
                <w:szCs w:val="20"/>
              </w:rPr>
              <w:t>и</w:t>
            </w:r>
            <w:r>
              <w:rPr>
                <w:sz w:val="20"/>
                <w:szCs w:val="20"/>
              </w:rPr>
              <w:t>дированного</w:t>
            </w:r>
            <w:r w:rsidRPr="0066142A">
              <w:rPr>
                <w:sz w:val="20"/>
                <w:szCs w:val="20"/>
              </w:rPr>
              <w:t xml:space="preserve"> бюджета </w:t>
            </w:r>
            <w:r>
              <w:rPr>
                <w:sz w:val="20"/>
                <w:szCs w:val="20"/>
              </w:rPr>
              <w:t>Ш</w:t>
            </w:r>
            <w:r>
              <w:rPr>
                <w:sz w:val="20"/>
                <w:szCs w:val="20"/>
              </w:rPr>
              <w:t>у</w:t>
            </w:r>
            <w:r>
              <w:rPr>
                <w:sz w:val="20"/>
                <w:szCs w:val="20"/>
              </w:rPr>
              <w:t>мерлинского района сост</w:t>
            </w:r>
            <w:r>
              <w:rPr>
                <w:sz w:val="20"/>
                <w:szCs w:val="20"/>
              </w:rPr>
              <w:t>а</w:t>
            </w:r>
            <w:r>
              <w:rPr>
                <w:sz w:val="20"/>
                <w:szCs w:val="20"/>
              </w:rPr>
              <w:t xml:space="preserve">вит в 2020 году </w:t>
            </w:r>
            <w:r w:rsidRPr="008E5842">
              <w:rPr>
                <w:sz w:val="20"/>
                <w:szCs w:val="20"/>
              </w:rPr>
              <w:t>98,0 проце</w:t>
            </w:r>
            <w:r w:rsidRPr="008E5842">
              <w:rPr>
                <w:sz w:val="20"/>
                <w:szCs w:val="20"/>
              </w:rPr>
              <w:t>н</w:t>
            </w:r>
            <w:r w:rsidRPr="008E5842">
              <w:rPr>
                <w:sz w:val="20"/>
                <w:szCs w:val="20"/>
              </w:rPr>
              <w:t>та</w:t>
            </w:r>
            <w:r w:rsidRPr="0066142A">
              <w:rPr>
                <w:sz w:val="20"/>
                <w:szCs w:val="20"/>
              </w:rPr>
              <w:t xml:space="preserve"> </w:t>
            </w:r>
            <w:r>
              <w:rPr>
                <w:sz w:val="20"/>
                <w:szCs w:val="20"/>
              </w:rPr>
              <w:t xml:space="preserve"> </w:t>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2.</w:t>
            </w:r>
          </w:p>
        </w:tc>
        <w:tc>
          <w:tcPr>
            <w:tcW w:w="2770" w:type="dxa"/>
          </w:tcPr>
          <w:p w:rsidR="0000407B" w:rsidRPr="0066142A" w:rsidRDefault="0000407B" w:rsidP="0000407B">
            <w:pPr>
              <w:jc w:val="both"/>
              <w:rPr>
                <w:sz w:val="20"/>
                <w:szCs w:val="20"/>
              </w:rPr>
            </w:pPr>
            <w:r w:rsidRPr="0066142A">
              <w:rPr>
                <w:sz w:val="20"/>
                <w:szCs w:val="20"/>
              </w:rPr>
              <w:t>Основное мероприятие 2. Повышение доходной базы, уточнение  бюджета</w:t>
            </w:r>
            <w:r>
              <w:rPr>
                <w:sz w:val="20"/>
                <w:szCs w:val="20"/>
              </w:rPr>
              <w:t xml:space="preserve"> Шуме</w:t>
            </w:r>
            <w:r>
              <w:rPr>
                <w:sz w:val="20"/>
                <w:szCs w:val="20"/>
              </w:rPr>
              <w:t>р</w:t>
            </w:r>
            <w:r>
              <w:rPr>
                <w:sz w:val="20"/>
                <w:szCs w:val="20"/>
              </w:rPr>
              <w:t>линского района</w:t>
            </w:r>
            <w:r w:rsidRPr="0066142A">
              <w:rPr>
                <w:sz w:val="20"/>
                <w:szCs w:val="20"/>
              </w:rPr>
              <w:t xml:space="preserve"> в ходе его исполнения с учетом посту</w:t>
            </w:r>
            <w:r w:rsidRPr="0066142A">
              <w:rPr>
                <w:sz w:val="20"/>
                <w:szCs w:val="20"/>
              </w:rPr>
              <w:t>п</w:t>
            </w:r>
            <w:r w:rsidRPr="0066142A">
              <w:rPr>
                <w:sz w:val="20"/>
                <w:szCs w:val="20"/>
              </w:rPr>
              <w:t xml:space="preserve">лений доходов в </w:t>
            </w:r>
            <w:r>
              <w:rPr>
                <w:sz w:val="20"/>
                <w:szCs w:val="20"/>
              </w:rPr>
              <w:t>консолид</w:t>
            </w:r>
            <w:r>
              <w:rPr>
                <w:sz w:val="20"/>
                <w:szCs w:val="20"/>
              </w:rPr>
              <w:t>и</w:t>
            </w:r>
            <w:r>
              <w:rPr>
                <w:sz w:val="20"/>
                <w:szCs w:val="20"/>
              </w:rPr>
              <w:t>рованный</w:t>
            </w:r>
            <w:r w:rsidRPr="0066142A">
              <w:rPr>
                <w:sz w:val="20"/>
                <w:szCs w:val="20"/>
              </w:rPr>
              <w:t xml:space="preserve"> бюджет</w:t>
            </w:r>
            <w:r>
              <w:rPr>
                <w:sz w:val="20"/>
                <w:szCs w:val="20"/>
              </w:rPr>
              <w:t xml:space="preserve"> Шуме</w:t>
            </w:r>
            <w:r>
              <w:rPr>
                <w:sz w:val="20"/>
                <w:szCs w:val="20"/>
              </w:rPr>
              <w:t>р</w:t>
            </w:r>
            <w:r>
              <w:rPr>
                <w:sz w:val="20"/>
                <w:szCs w:val="20"/>
              </w:rPr>
              <w:t>линского района</w:t>
            </w:r>
          </w:p>
        </w:tc>
        <w:tc>
          <w:tcPr>
            <w:tcW w:w="1110" w:type="dxa"/>
          </w:tcPr>
          <w:p w:rsidR="0000407B" w:rsidRPr="0066142A" w:rsidRDefault="0000407B" w:rsidP="0000407B">
            <w:pPr>
              <w:jc w:val="center"/>
              <w:rPr>
                <w:sz w:val="20"/>
                <w:szCs w:val="20"/>
              </w:rPr>
            </w:pPr>
            <w:r>
              <w:rPr>
                <w:sz w:val="20"/>
                <w:szCs w:val="20"/>
              </w:rPr>
              <w:t>Финанс</w:t>
            </w:r>
            <w:r>
              <w:rPr>
                <w:sz w:val="20"/>
                <w:szCs w:val="20"/>
              </w:rPr>
              <w:t>о</w:t>
            </w:r>
            <w:r>
              <w:rPr>
                <w:sz w:val="20"/>
                <w:szCs w:val="20"/>
              </w:rPr>
              <w:t>вый отдел админ</w:t>
            </w:r>
            <w:r>
              <w:rPr>
                <w:sz w:val="20"/>
                <w:szCs w:val="20"/>
              </w:rPr>
              <w:t>и</w:t>
            </w:r>
            <w:r>
              <w:rPr>
                <w:sz w:val="20"/>
                <w:szCs w:val="20"/>
              </w:rPr>
              <w:t>страции Шуме</w:t>
            </w:r>
            <w:r>
              <w:rPr>
                <w:sz w:val="20"/>
                <w:szCs w:val="20"/>
              </w:rPr>
              <w:t>р</w:t>
            </w:r>
            <w:r>
              <w:rPr>
                <w:sz w:val="20"/>
                <w:szCs w:val="20"/>
              </w:rPr>
              <w:t>линского района</w:t>
            </w:r>
          </w:p>
        </w:tc>
        <w:tc>
          <w:tcPr>
            <w:tcW w:w="1149" w:type="dxa"/>
          </w:tcPr>
          <w:p w:rsidR="0000407B" w:rsidRPr="0066142A" w:rsidRDefault="0000407B" w:rsidP="0000407B">
            <w:pPr>
              <w:jc w:val="center"/>
              <w:rPr>
                <w:sz w:val="20"/>
                <w:szCs w:val="20"/>
              </w:rPr>
            </w:pPr>
            <w:r>
              <w:rPr>
                <w:sz w:val="20"/>
                <w:szCs w:val="20"/>
              </w:rPr>
              <w:t>01.01.2014</w:t>
            </w:r>
          </w:p>
        </w:tc>
        <w:tc>
          <w:tcPr>
            <w:tcW w:w="1149" w:type="dxa"/>
          </w:tcPr>
          <w:p w:rsidR="0000407B" w:rsidRPr="0066142A" w:rsidRDefault="0000407B" w:rsidP="0000407B">
            <w:pPr>
              <w:jc w:val="center"/>
              <w:rPr>
                <w:sz w:val="20"/>
                <w:szCs w:val="20"/>
              </w:rPr>
            </w:pPr>
            <w:r>
              <w:rPr>
                <w:sz w:val="20"/>
                <w:szCs w:val="20"/>
              </w:rPr>
              <w:t xml:space="preserve">31.12.2020  </w:t>
            </w:r>
          </w:p>
        </w:tc>
        <w:tc>
          <w:tcPr>
            <w:tcW w:w="2686" w:type="dxa"/>
          </w:tcPr>
          <w:p w:rsidR="0000407B" w:rsidRPr="000C4180" w:rsidRDefault="0000407B" w:rsidP="0000407B">
            <w:pPr>
              <w:jc w:val="both"/>
              <w:rPr>
                <w:sz w:val="20"/>
                <w:szCs w:val="20"/>
              </w:rPr>
            </w:pPr>
            <w:r w:rsidRPr="000C4180">
              <w:rPr>
                <w:sz w:val="20"/>
                <w:szCs w:val="20"/>
              </w:rPr>
              <w:t xml:space="preserve">принятие решения Собрания депутатов Шумерлинского района о внесении изменений в решение Собрания депутатов Шумерлинского района о бюджете Шумерлинского района на очередной финансовый год и плановый период </w:t>
            </w:r>
          </w:p>
        </w:tc>
        <w:tc>
          <w:tcPr>
            <w:tcW w:w="2687" w:type="dxa"/>
          </w:tcPr>
          <w:p w:rsidR="0000407B" w:rsidRPr="000C4180" w:rsidRDefault="0000407B" w:rsidP="0000407B">
            <w:pPr>
              <w:jc w:val="both"/>
              <w:rPr>
                <w:sz w:val="20"/>
                <w:szCs w:val="20"/>
              </w:rPr>
            </w:pPr>
            <w:r w:rsidRPr="000C4180">
              <w:rPr>
                <w:sz w:val="20"/>
                <w:szCs w:val="20"/>
              </w:rPr>
              <w:t xml:space="preserve">неэффективное использование средств  бюджета Шумерлинского района  </w:t>
            </w:r>
          </w:p>
        </w:tc>
        <w:tc>
          <w:tcPr>
            <w:tcW w:w="2687" w:type="dxa"/>
          </w:tcPr>
          <w:p w:rsidR="0000407B" w:rsidRPr="0066142A" w:rsidRDefault="0000407B" w:rsidP="0000407B">
            <w:pPr>
              <w:jc w:val="both"/>
              <w:rPr>
                <w:sz w:val="20"/>
                <w:szCs w:val="20"/>
              </w:rPr>
            </w:pPr>
            <w:r w:rsidRPr="0066142A">
              <w:rPr>
                <w:sz w:val="20"/>
                <w:szCs w:val="20"/>
              </w:rPr>
              <w:t>темп роста налоговых и неналоговых доходов  бюдж</w:t>
            </w:r>
            <w:r w:rsidRPr="0066142A">
              <w:rPr>
                <w:sz w:val="20"/>
                <w:szCs w:val="20"/>
              </w:rPr>
              <w:t>е</w:t>
            </w:r>
            <w:r w:rsidRPr="0066142A">
              <w:rPr>
                <w:sz w:val="20"/>
                <w:szCs w:val="20"/>
              </w:rPr>
              <w:t xml:space="preserve">та </w:t>
            </w:r>
            <w:r>
              <w:rPr>
                <w:sz w:val="20"/>
                <w:szCs w:val="20"/>
              </w:rPr>
              <w:t xml:space="preserve">Шумерлинского района </w:t>
            </w:r>
            <w:r w:rsidRPr="0066142A">
              <w:rPr>
                <w:sz w:val="20"/>
                <w:szCs w:val="20"/>
              </w:rPr>
              <w:t>(к предыдущему году) с</w:t>
            </w:r>
            <w:r w:rsidRPr="0066142A">
              <w:rPr>
                <w:sz w:val="20"/>
                <w:szCs w:val="20"/>
              </w:rPr>
              <w:t>о</w:t>
            </w:r>
            <w:r w:rsidRPr="0066142A">
              <w:rPr>
                <w:sz w:val="20"/>
                <w:szCs w:val="20"/>
              </w:rPr>
              <w:t xml:space="preserve">ставит в 2020 году </w:t>
            </w:r>
            <w:r w:rsidRPr="004C5FD6">
              <w:rPr>
                <w:sz w:val="20"/>
                <w:szCs w:val="20"/>
              </w:rPr>
              <w:t>105,4 пр</w:t>
            </w:r>
            <w:r w:rsidRPr="004C5FD6">
              <w:rPr>
                <w:sz w:val="20"/>
                <w:szCs w:val="20"/>
              </w:rPr>
              <w:t>о</w:t>
            </w:r>
            <w:r w:rsidRPr="004C5FD6">
              <w:rPr>
                <w:sz w:val="20"/>
                <w:szCs w:val="20"/>
              </w:rPr>
              <w:t xml:space="preserve">цента </w:t>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3.</w:t>
            </w:r>
          </w:p>
        </w:tc>
        <w:tc>
          <w:tcPr>
            <w:tcW w:w="2770" w:type="dxa"/>
          </w:tcPr>
          <w:p w:rsidR="0000407B" w:rsidRPr="0066142A" w:rsidRDefault="0000407B" w:rsidP="0000407B">
            <w:pPr>
              <w:jc w:val="both"/>
              <w:rPr>
                <w:sz w:val="20"/>
                <w:szCs w:val="20"/>
              </w:rPr>
            </w:pPr>
            <w:r w:rsidRPr="0066142A">
              <w:rPr>
                <w:sz w:val="20"/>
                <w:szCs w:val="20"/>
              </w:rPr>
              <w:t xml:space="preserve">Основное мероприятие 3. Организация исполнения и подготовка отчетов об исполнении бюджета </w:t>
            </w:r>
            <w:r>
              <w:rPr>
                <w:sz w:val="20"/>
                <w:szCs w:val="20"/>
              </w:rPr>
              <w:t>Шуме</w:t>
            </w:r>
            <w:r>
              <w:rPr>
                <w:sz w:val="20"/>
                <w:szCs w:val="20"/>
              </w:rPr>
              <w:t>р</w:t>
            </w:r>
            <w:r>
              <w:rPr>
                <w:sz w:val="20"/>
                <w:szCs w:val="20"/>
              </w:rPr>
              <w:t>линского района</w:t>
            </w:r>
            <w:r w:rsidRPr="0066142A">
              <w:rPr>
                <w:sz w:val="20"/>
                <w:szCs w:val="20"/>
              </w:rPr>
              <w:t>, осущест</w:t>
            </w:r>
            <w:r w:rsidRPr="0066142A">
              <w:rPr>
                <w:sz w:val="20"/>
                <w:szCs w:val="20"/>
              </w:rPr>
              <w:t>в</w:t>
            </w:r>
            <w:r w:rsidRPr="0066142A">
              <w:rPr>
                <w:sz w:val="20"/>
                <w:szCs w:val="20"/>
              </w:rPr>
              <w:t>ление</w:t>
            </w:r>
            <w:r>
              <w:rPr>
                <w:sz w:val="20"/>
                <w:szCs w:val="20"/>
              </w:rPr>
              <w:t xml:space="preserve"> внутреннего муниц</w:t>
            </w:r>
            <w:r>
              <w:rPr>
                <w:sz w:val="20"/>
                <w:szCs w:val="20"/>
              </w:rPr>
              <w:t>и</w:t>
            </w:r>
            <w:r>
              <w:rPr>
                <w:sz w:val="20"/>
                <w:szCs w:val="20"/>
              </w:rPr>
              <w:t xml:space="preserve">пального </w:t>
            </w:r>
            <w:r w:rsidRPr="0066142A">
              <w:rPr>
                <w:sz w:val="20"/>
                <w:szCs w:val="20"/>
              </w:rPr>
              <w:t xml:space="preserve"> финансового </w:t>
            </w:r>
            <w:proofErr w:type="gramStart"/>
            <w:r w:rsidRPr="0066142A">
              <w:rPr>
                <w:sz w:val="20"/>
                <w:szCs w:val="20"/>
              </w:rPr>
              <w:t>ко</w:t>
            </w:r>
            <w:r w:rsidRPr="0066142A">
              <w:rPr>
                <w:sz w:val="20"/>
                <w:szCs w:val="20"/>
              </w:rPr>
              <w:t>н</w:t>
            </w:r>
            <w:r w:rsidRPr="0066142A">
              <w:rPr>
                <w:sz w:val="20"/>
                <w:szCs w:val="20"/>
              </w:rPr>
              <w:t>троля за</w:t>
            </w:r>
            <w:proofErr w:type="gramEnd"/>
            <w:r w:rsidRPr="0066142A">
              <w:rPr>
                <w:sz w:val="20"/>
                <w:szCs w:val="20"/>
              </w:rPr>
              <w:t xml:space="preserve"> использованием бюдже</w:t>
            </w:r>
            <w:r w:rsidRPr="0066142A">
              <w:rPr>
                <w:sz w:val="20"/>
                <w:szCs w:val="20"/>
              </w:rPr>
              <w:t>т</w:t>
            </w:r>
            <w:r w:rsidRPr="0066142A">
              <w:rPr>
                <w:sz w:val="20"/>
                <w:szCs w:val="20"/>
              </w:rPr>
              <w:t xml:space="preserve">ных средств  </w:t>
            </w:r>
          </w:p>
        </w:tc>
        <w:tc>
          <w:tcPr>
            <w:tcW w:w="1110" w:type="dxa"/>
          </w:tcPr>
          <w:p w:rsidR="0000407B" w:rsidRPr="0066142A" w:rsidRDefault="0000407B" w:rsidP="0000407B">
            <w:pPr>
              <w:jc w:val="center"/>
              <w:rPr>
                <w:sz w:val="20"/>
                <w:szCs w:val="20"/>
              </w:rPr>
            </w:pPr>
            <w:r>
              <w:rPr>
                <w:sz w:val="20"/>
                <w:szCs w:val="20"/>
              </w:rPr>
              <w:t>Финанс</w:t>
            </w:r>
            <w:r>
              <w:rPr>
                <w:sz w:val="20"/>
                <w:szCs w:val="20"/>
              </w:rPr>
              <w:t>о</w:t>
            </w:r>
            <w:r>
              <w:rPr>
                <w:sz w:val="20"/>
                <w:szCs w:val="20"/>
              </w:rPr>
              <w:t>вый отдел админ</w:t>
            </w:r>
            <w:r>
              <w:rPr>
                <w:sz w:val="20"/>
                <w:szCs w:val="20"/>
              </w:rPr>
              <w:t>и</w:t>
            </w:r>
            <w:r>
              <w:rPr>
                <w:sz w:val="20"/>
                <w:szCs w:val="20"/>
              </w:rPr>
              <w:t>страции Шуме</w:t>
            </w:r>
            <w:r>
              <w:rPr>
                <w:sz w:val="20"/>
                <w:szCs w:val="20"/>
              </w:rPr>
              <w:t>р</w:t>
            </w:r>
            <w:r>
              <w:rPr>
                <w:sz w:val="20"/>
                <w:szCs w:val="20"/>
              </w:rPr>
              <w:t>линского района</w:t>
            </w:r>
          </w:p>
        </w:tc>
        <w:tc>
          <w:tcPr>
            <w:tcW w:w="1149" w:type="dxa"/>
          </w:tcPr>
          <w:p w:rsidR="0000407B" w:rsidRPr="0066142A" w:rsidRDefault="0000407B" w:rsidP="0000407B">
            <w:pPr>
              <w:jc w:val="center"/>
              <w:rPr>
                <w:sz w:val="20"/>
                <w:szCs w:val="20"/>
              </w:rPr>
            </w:pPr>
            <w:r>
              <w:rPr>
                <w:sz w:val="20"/>
                <w:szCs w:val="20"/>
              </w:rPr>
              <w:t>01.01.2014</w:t>
            </w:r>
          </w:p>
        </w:tc>
        <w:tc>
          <w:tcPr>
            <w:tcW w:w="1149" w:type="dxa"/>
          </w:tcPr>
          <w:p w:rsidR="0000407B" w:rsidRPr="0066142A" w:rsidRDefault="0000407B" w:rsidP="0000407B">
            <w:pPr>
              <w:jc w:val="center"/>
              <w:rPr>
                <w:sz w:val="20"/>
                <w:szCs w:val="20"/>
              </w:rPr>
            </w:pPr>
            <w:r>
              <w:rPr>
                <w:sz w:val="20"/>
                <w:szCs w:val="20"/>
              </w:rPr>
              <w:t xml:space="preserve">31.12.2020  </w:t>
            </w:r>
          </w:p>
        </w:tc>
        <w:tc>
          <w:tcPr>
            <w:tcW w:w="2686" w:type="dxa"/>
          </w:tcPr>
          <w:p w:rsidR="0000407B" w:rsidRPr="0066142A" w:rsidRDefault="0000407B" w:rsidP="0000407B">
            <w:pPr>
              <w:jc w:val="both"/>
              <w:rPr>
                <w:sz w:val="20"/>
                <w:szCs w:val="20"/>
              </w:rPr>
            </w:pPr>
            <w:r w:rsidRPr="0066142A">
              <w:rPr>
                <w:sz w:val="20"/>
                <w:szCs w:val="20"/>
              </w:rPr>
              <w:t>исполнение бюджетных обязательств, своевреме</w:t>
            </w:r>
            <w:r w:rsidRPr="0066142A">
              <w:rPr>
                <w:sz w:val="20"/>
                <w:szCs w:val="20"/>
              </w:rPr>
              <w:t>н</w:t>
            </w:r>
            <w:r w:rsidRPr="0066142A">
              <w:rPr>
                <w:sz w:val="20"/>
                <w:szCs w:val="20"/>
              </w:rPr>
              <w:t>ное формирование и представление бюджетной о</w:t>
            </w:r>
            <w:r w:rsidRPr="0066142A">
              <w:rPr>
                <w:sz w:val="20"/>
                <w:szCs w:val="20"/>
              </w:rPr>
              <w:t>т</w:t>
            </w:r>
            <w:r w:rsidRPr="0066142A">
              <w:rPr>
                <w:sz w:val="20"/>
                <w:szCs w:val="20"/>
              </w:rPr>
              <w:t xml:space="preserve">четности </w:t>
            </w:r>
            <w:r>
              <w:rPr>
                <w:sz w:val="20"/>
                <w:szCs w:val="20"/>
              </w:rPr>
              <w:t>Шумерлинского района</w:t>
            </w:r>
            <w:r w:rsidRPr="0066142A">
              <w:rPr>
                <w:sz w:val="20"/>
                <w:szCs w:val="20"/>
              </w:rPr>
              <w:t xml:space="preserve">, </w:t>
            </w:r>
            <w:r>
              <w:rPr>
                <w:sz w:val="20"/>
                <w:szCs w:val="20"/>
              </w:rPr>
              <w:t xml:space="preserve">внутренний муниципальный </w:t>
            </w:r>
            <w:r w:rsidRPr="0066142A">
              <w:rPr>
                <w:sz w:val="20"/>
                <w:szCs w:val="20"/>
              </w:rPr>
              <w:t>финанс</w:t>
            </w:r>
            <w:r w:rsidRPr="0066142A">
              <w:rPr>
                <w:sz w:val="20"/>
                <w:szCs w:val="20"/>
              </w:rPr>
              <w:t>о</w:t>
            </w:r>
            <w:r w:rsidRPr="0066142A">
              <w:rPr>
                <w:sz w:val="20"/>
                <w:szCs w:val="20"/>
              </w:rPr>
              <w:t xml:space="preserve">вый </w:t>
            </w:r>
            <w:proofErr w:type="gramStart"/>
            <w:r w:rsidRPr="0066142A">
              <w:rPr>
                <w:sz w:val="20"/>
                <w:szCs w:val="20"/>
              </w:rPr>
              <w:t>контроль за</w:t>
            </w:r>
            <w:proofErr w:type="gramEnd"/>
            <w:r w:rsidRPr="0066142A">
              <w:rPr>
                <w:sz w:val="20"/>
                <w:szCs w:val="20"/>
              </w:rPr>
              <w:t xml:space="preserve"> использ</w:t>
            </w:r>
            <w:r w:rsidRPr="0066142A">
              <w:rPr>
                <w:sz w:val="20"/>
                <w:szCs w:val="20"/>
              </w:rPr>
              <w:t>о</w:t>
            </w:r>
            <w:r w:rsidRPr="0066142A">
              <w:rPr>
                <w:sz w:val="20"/>
                <w:szCs w:val="20"/>
              </w:rPr>
              <w:t>ванием средств бюджета</w:t>
            </w:r>
            <w:r>
              <w:rPr>
                <w:sz w:val="20"/>
                <w:szCs w:val="20"/>
              </w:rPr>
              <w:t xml:space="preserve"> Шуме</w:t>
            </w:r>
            <w:r>
              <w:rPr>
                <w:sz w:val="20"/>
                <w:szCs w:val="20"/>
              </w:rPr>
              <w:t>р</w:t>
            </w:r>
            <w:r>
              <w:rPr>
                <w:sz w:val="20"/>
                <w:szCs w:val="20"/>
              </w:rPr>
              <w:t>линского района</w:t>
            </w:r>
            <w:r w:rsidRPr="0066142A">
              <w:rPr>
                <w:sz w:val="20"/>
                <w:szCs w:val="20"/>
              </w:rPr>
              <w:t xml:space="preserve">  </w:t>
            </w:r>
            <w:r>
              <w:rPr>
                <w:sz w:val="20"/>
                <w:szCs w:val="20"/>
              </w:rPr>
              <w:t xml:space="preserve"> </w:t>
            </w:r>
          </w:p>
        </w:tc>
        <w:tc>
          <w:tcPr>
            <w:tcW w:w="2687" w:type="dxa"/>
          </w:tcPr>
          <w:p w:rsidR="0000407B" w:rsidRPr="0066142A" w:rsidRDefault="0000407B" w:rsidP="0000407B">
            <w:pPr>
              <w:jc w:val="both"/>
              <w:rPr>
                <w:sz w:val="20"/>
                <w:szCs w:val="20"/>
              </w:rPr>
            </w:pPr>
            <w:r w:rsidRPr="0066142A">
              <w:rPr>
                <w:sz w:val="20"/>
                <w:szCs w:val="20"/>
              </w:rPr>
              <w:t>отсутствие объективной ин</w:t>
            </w:r>
            <w:r w:rsidRPr="0066142A">
              <w:rPr>
                <w:sz w:val="20"/>
                <w:szCs w:val="20"/>
              </w:rPr>
              <w:softHyphen/>
              <w:t>формации об исполнении бюджета</w:t>
            </w:r>
            <w:r>
              <w:rPr>
                <w:sz w:val="20"/>
                <w:szCs w:val="20"/>
              </w:rPr>
              <w:t xml:space="preserve"> Шумерлинского  района</w:t>
            </w:r>
            <w:r w:rsidRPr="0066142A">
              <w:rPr>
                <w:sz w:val="20"/>
                <w:szCs w:val="20"/>
              </w:rPr>
              <w:t xml:space="preserve"> для принятия опер</w:t>
            </w:r>
            <w:r w:rsidRPr="0066142A">
              <w:rPr>
                <w:sz w:val="20"/>
                <w:szCs w:val="20"/>
              </w:rPr>
              <w:t>а</w:t>
            </w:r>
            <w:r w:rsidRPr="0066142A">
              <w:rPr>
                <w:sz w:val="20"/>
                <w:szCs w:val="20"/>
              </w:rPr>
              <w:t>тивных уп</w:t>
            </w:r>
            <w:r w:rsidRPr="0066142A">
              <w:rPr>
                <w:sz w:val="20"/>
                <w:szCs w:val="20"/>
              </w:rPr>
              <w:softHyphen/>
              <w:t>равленческих р</w:t>
            </w:r>
            <w:r w:rsidRPr="0066142A">
              <w:rPr>
                <w:sz w:val="20"/>
                <w:szCs w:val="20"/>
              </w:rPr>
              <w:t>е</w:t>
            </w:r>
            <w:r w:rsidRPr="0066142A">
              <w:rPr>
                <w:sz w:val="20"/>
                <w:szCs w:val="20"/>
              </w:rPr>
              <w:t xml:space="preserve">шений, неэффективное использование средств бюджета </w:t>
            </w:r>
            <w:r>
              <w:rPr>
                <w:sz w:val="20"/>
                <w:szCs w:val="20"/>
              </w:rPr>
              <w:t>Шумерлинского ра</w:t>
            </w:r>
            <w:r>
              <w:rPr>
                <w:sz w:val="20"/>
                <w:szCs w:val="20"/>
              </w:rPr>
              <w:t>й</w:t>
            </w:r>
            <w:r>
              <w:rPr>
                <w:sz w:val="20"/>
                <w:szCs w:val="20"/>
              </w:rPr>
              <w:t>она</w:t>
            </w:r>
            <w:r w:rsidRPr="0066142A">
              <w:rPr>
                <w:sz w:val="20"/>
                <w:szCs w:val="20"/>
              </w:rPr>
              <w:t xml:space="preserve">  </w:t>
            </w:r>
          </w:p>
        </w:tc>
        <w:tc>
          <w:tcPr>
            <w:tcW w:w="2687" w:type="dxa"/>
          </w:tcPr>
          <w:p w:rsidR="0000407B" w:rsidRPr="004C5FD6" w:rsidRDefault="0000407B" w:rsidP="0000407B">
            <w:pPr>
              <w:jc w:val="both"/>
              <w:rPr>
                <w:sz w:val="20"/>
                <w:szCs w:val="20"/>
              </w:rPr>
            </w:pPr>
            <w:r w:rsidRPr="004C5FD6">
              <w:rPr>
                <w:sz w:val="20"/>
                <w:szCs w:val="20"/>
              </w:rPr>
              <w:t>отношение количества пр</w:t>
            </w:r>
            <w:r w:rsidRPr="004C5FD6">
              <w:rPr>
                <w:sz w:val="20"/>
                <w:szCs w:val="20"/>
              </w:rPr>
              <w:t>о</w:t>
            </w:r>
            <w:r w:rsidRPr="004C5FD6">
              <w:rPr>
                <w:sz w:val="20"/>
                <w:szCs w:val="20"/>
              </w:rPr>
              <w:t>веденных комплексных пр</w:t>
            </w:r>
            <w:r w:rsidRPr="004C5FD6">
              <w:rPr>
                <w:sz w:val="20"/>
                <w:szCs w:val="20"/>
              </w:rPr>
              <w:t>о</w:t>
            </w:r>
            <w:r w:rsidRPr="004C5FD6">
              <w:rPr>
                <w:sz w:val="20"/>
                <w:szCs w:val="20"/>
              </w:rPr>
              <w:t>верок местных бюджетов к количеству комплексных проверок, предусмотренных планом проведения ко</w:t>
            </w:r>
            <w:r w:rsidRPr="004C5FD6">
              <w:rPr>
                <w:sz w:val="20"/>
                <w:szCs w:val="20"/>
              </w:rPr>
              <w:t>м</w:t>
            </w:r>
            <w:r w:rsidRPr="004C5FD6">
              <w:rPr>
                <w:sz w:val="20"/>
                <w:szCs w:val="20"/>
              </w:rPr>
              <w:t>плексных проверок местных бюджетов – получателей межбюджетных трансфе</w:t>
            </w:r>
            <w:r w:rsidRPr="004C5FD6">
              <w:rPr>
                <w:sz w:val="20"/>
                <w:szCs w:val="20"/>
              </w:rPr>
              <w:t>р</w:t>
            </w:r>
            <w:r w:rsidRPr="004C5FD6">
              <w:rPr>
                <w:sz w:val="20"/>
                <w:szCs w:val="20"/>
              </w:rPr>
              <w:t xml:space="preserve">тов из бюджета </w:t>
            </w:r>
            <w:r>
              <w:rPr>
                <w:sz w:val="20"/>
                <w:szCs w:val="20"/>
              </w:rPr>
              <w:t>Шумерлинского района</w:t>
            </w:r>
            <w:r w:rsidRPr="004C5FD6">
              <w:rPr>
                <w:sz w:val="20"/>
                <w:szCs w:val="20"/>
              </w:rPr>
              <w:t xml:space="preserve">  на соответству</w:t>
            </w:r>
            <w:r w:rsidRPr="004C5FD6">
              <w:rPr>
                <w:sz w:val="20"/>
                <w:szCs w:val="20"/>
              </w:rPr>
              <w:t>ю</w:t>
            </w:r>
            <w:r w:rsidRPr="004C5FD6">
              <w:rPr>
                <w:sz w:val="20"/>
                <w:szCs w:val="20"/>
              </w:rPr>
              <w:t>щий год, составит ежегодно 100,0 процента</w:t>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4.</w:t>
            </w:r>
          </w:p>
        </w:tc>
        <w:tc>
          <w:tcPr>
            <w:tcW w:w="2770" w:type="dxa"/>
          </w:tcPr>
          <w:p w:rsidR="0000407B" w:rsidRPr="00844BEA" w:rsidRDefault="0000407B" w:rsidP="0000407B">
            <w:pPr>
              <w:jc w:val="both"/>
              <w:rPr>
                <w:sz w:val="20"/>
                <w:szCs w:val="20"/>
              </w:rPr>
            </w:pPr>
            <w:r w:rsidRPr="00844BEA">
              <w:rPr>
                <w:sz w:val="20"/>
                <w:szCs w:val="20"/>
              </w:rPr>
              <w:t>Основное мероприятие 4. Осуществление мер фина</w:t>
            </w:r>
            <w:r w:rsidRPr="00844BEA">
              <w:rPr>
                <w:sz w:val="20"/>
                <w:szCs w:val="20"/>
              </w:rPr>
              <w:t>н</w:t>
            </w:r>
            <w:r w:rsidRPr="00844BEA">
              <w:rPr>
                <w:sz w:val="20"/>
                <w:szCs w:val="20"/>
              </w:rPr>
              <w:t>совой поддержки бюджетов сельских поселений, направленных на обе</w:t>
            </w:r>
            <w:r w:rsidRPr="00844BEA">
              <w:rPr>
                <w:sz w:val="20"/>
                <w:szCs w:val="20"/>
              </w:rPr>
              <w:t>с</w:t>
            </w:r>
            <w:r w:rsidRPr="00844BEA">
              <w:rPr>
                <w:sz w:val="20"/>
                <w:szCs w:val="20"/>
              </w:rPr>
              <w:t>печение их сбалансированн</w:t>
            </w:r>
            <w:r w:rsidRPr="00844BEA">
              <w:rPr>
                <w:sz w:val="20"/>
                <w:szCs w:val="20"/>
              </w:rPr>
              <w:t>о</w:t>
            </w:r>
            <w:r w:rsidRPr="00844BEA">
              <w:rPr>
                <w:sz w:val="20"/>
                <w:szCs w:val="20"/>
              </w:rPr>
              <w:t xml:space="preserve">сти и повышение уровня бюджетной обеспеченности </w:t>
            </w:r>
          </w:p>
        </w:tc>
        <w:tc>
          <w:tcPr>
            <w:tcW w:w="1110" w:type="dxa"/>
          </w:tcPr>
          <w:p w:rsidR="0000407B" w:rsidRPr="00844BEA" w:rsidRDefault="0000407B" w:rsidP="0000407B">
            <w:pPr>
              <w:jc w:val="center"/>
              <w:rPr>
                <w:sz w:val="20"/>
                <w:szCs w:val="20"/>
              </w:rPr>
            </w:pPr>
            <w:r w:rsidRPr="00844BEA">
              <w:rPr>
                <w:sz w:val="20"/>
                <w:szCs w:val="20"/>
              </w:rPr>
              <w:t>Финанс</w:t>
            </w:r>
            <w:r w:rsidRPr="00844BEA">
              <w:rPr>
                <w:sz w:val="20"/>
                <w:szCs w:val="20"/>
              </w:rPr>
              <w:t>о</w:t>
            </w:r>
            <w:r w:rsidRPr="00844BEA">
              <w:rPr>
                <w:sz w:val="20"/>
                <w:szCs w:val="20"/>
              </w:rPr>
              <w:t>вый отдел админ</w:t>
            </w:r>
            <w:r w:rsidRPr="00844BEA">
              <w:rPr>
                <w:sz w:val="20"/>
                <w:szCs w:val="20"/>
              </w:rPr>
              <w:t>и</w:t>
            </w:r>
            <w:r w:rsidRPr="00844BEA">
              <w:rPr>
                <w:sz w:val="20"/>
                <w:szCs w:val="20"/>
              </w:rPr>
              <w:t>страции Шуме</w:t>
            </w:r>
            <w:r w:rsidRPr="00844BEA">
              <w:rPr>
                <w:sz w:val="20"/>
                <w:szCs w:val="20"/>
              </w:rPr>
              <w:t>р</w:t>
            </w:r>
            <w:r w:rsidRPr="00844BEA">
              <w:rPr>
                <w:sz w:val="20"/>
                <w:szCs w:val="20"/>
              </w:rPr>
              <w:t>линского района</w:t>
            </w:r>
          </w:p>
        </w:tc>
        <w:tc>
          <w:tcPr>
            <w:tcW w:w="1149" w:type="dxa"/>
          </w:tcPr>
          <w:p w:rsidR="0000407B" w:rsidRPr="00844BEA" w:rsidRDefault="0000407B" w:rsidP="0000407B">
            <w:pPr>
              <w:jc w:val="center"/>
              <w:rPr>
                <w:sz w:val="20"/>
                <w:szCs w:val="20"/>
              </w:rPr>
            </w:pPr>
            <w:r w:rsidRPr="00844BEA">
              <w:rPr>
                <w:sz w:val="20"/>
                <w:szCs w:val="20"/>
              </w:rPr>
              <w:t>01.01.2014</w:t>
            </w:r>
          </w:p>
        </w:tc>
        <w:tc>
          <w:tcPr>
            <w:tcW w:w="1149" w:type="dxa"/>
          </w:tcPr>
          <w:p w:rsidR="0000407B" w:rsidRPr="00844BEA" w:rsidRDefault="0000407B" w:rsidP="0000407B">
            <w:pPr>
              <w:jc w:val="center"/>
              <w:rPr>
                <w:sz w:val="20"/>
                <w:szCs w:val="20"/>
              </w:rPr>
            </w:pPr>
            <w:r w:rsidRPr="00844BEA">
              <w:rPr>
                <w:sz w:val="20"/>
                <w:szCs w:val="20"/>
              </w:rPr>
              <w:t xml:space="preserve">31.12.2020  </w:t>
            </w:r>
          </w:p>
        </w:tc>
        <w:tc>
          <w:tcPr>
            <w:tcW w:w="2686" w:type="dxa"/>
          </w:tcPr>
          <w:p w:rsidR="0000407B" w:rsidRPr="00844BEA" w:rsidRDefault="0000407B" w:rsidP="0000407B">
            <w:pPr>
              <w:jc w:val="both"/>
              <w:rPr>
                <w:sz w:val="20"/>
                <w:szCs w:val="20"/>
              </w:rPr>
            </w:pPr>
            <w:r w:rsidRPr="00844BEA">
              <w:rPr>
                <w:sz w:val="20"/>
                <w:szCs w:val="20"/>
              </w:rPr>
              <w:t>предоставление финансовой поддержки за счет средств  бюджета Шумерлинского района на выравнивание бюджетной обеспеченности и обеспеч</w:t>
            </w:r>
            <w:r w:rsidRPr="00844BEA">
              <w:rPr>
                <w:sz w:val="20"/>
                <w:szCs w:val="20"/>
              </w:rPr>
              <w:t>е</w:t>
            </w:r>
            <w:r w:rsidRPr="00844BEA">
              <w:rPr>
                <w:sz w:val="20"/>
                <w:szCs w:val="20"/>
              </w:rPr>
              <w:t>ние сбалансированности мест</w:t>
            </w:r>
            <w:r w:rsidRPr="00844BEA">
              <w:rPr>
                <w:sz w:val="20"/>
                <w:szCs w:val="20"/>
              </w:rPr>
              <w:softHyphen/>
              <w:t xml:space="preserve">ных бюджетов   </w:t>
            </w:r>
          </w:p>
        </w:tc>
        <w:tc>
          <w:tcPr>
            <w:tcW w:w="2687" w:type="dxa"/>
          </w:tcPr>
          <w:p w:rsidR="0000407B" w:rsidRPr="00844BEA" w:rsidRDefault="0000407B" w:rsidP="0000407B">
            <w:pPr>
              <w:jc w:val="both"/>
              <w:rPr>
                <w:sz w:val="20"/>
                <w:szCs w:val="20"/>
              </w:rPr>
            </w:pPr>
            <w:r w:rsidRPr="00844BEA">
              <w:rPr>
                <w:sz w:val="20"/>
                <w:szCs w:val="20"/>
              </w:rPr>
              <w:t>значительная дифференци</w:t>
            </w:r>
            <w:r w:rsidRPr="00844BEA">
              <w:rPr>
                <w:sz w:val="20"/>
                <w:szCs w:val="20"/>
              </w:rPr>
              <w:t>а</w:t>
            </w:r>
            <w:r w:rsidRPr="00844BEA">
              <w:rPr>
                <w:sz w:val="20"/>
                <w:szCs w:val="20"/>
              </w:rPr>
              <w:t>ция в уровне бюджетной обеспеченности бюджетов посел</w:t>
            </w:r>
            <w:r w:rsidRPr="00844BEA">
              <w:rPr>
                <w:sz w:val="20"/>
                <w:szCs w:val="20"/>
              </w:rPr>
              <w:t>е</w:t>
            </w:r>
            <w:r w:rsidRPr="00844BEA">
              <w:rPr>
                <w:sz w:val="20"/>
                <w:szCs w:val="20"/>
              </w:rPr>
              <w:t>ний, отсутствие бюджетных возможностей для исполн</w:t>
            </w:r>
            <w:r w:rsidRPr="00844BEA">
              <w:rPr>
                <w:sz w:val="20"/>
                <w:szCs w:val="20"/>
              </w:rPr>
              <w:t>е</w:t>
            </w:r>
            <w:r w:rsidRPr="00844BEA">
              <w:rPr>
                <w:sz w:val="20"/>
                <w:szCs w:val="20"/>
              </w:rPr>
              <w:t>ния в полном объеме ра</w:t>
            </w:r>
            <w:r w:rsidRPr="00844BEA">
              <w:rPr>
                <w:sz w:val="20"/>
                <w:szCs w:val="20"/>
              </w:rPr>
              <w:t>с</w:t>
            </w:r>
            <w:r w:rsidRPr="00844BEA">
              <w:rPr>
                <w:sz w:val="20"/>
                <w:szCs w:val="20"/>
              </w:rPr>
              <w:t>ходных обязательств орг</w:t>
            </w:r>
            <w:r w:rsidRPr="00844BEA">
              <w:rPr>
                <w:sz w:val="20"/>
                <w:szCs w:val="20"/>
              </w:rPr>
              <w:t>а</w:t>
            </w:r>
            <w:r w:rsidRPr="00844BEA">
              <w:rPr>
                <w:sz w:val="20"/>
                <w:szCs w:val="20"/>
              </w:rPr>
              <w:t>нами местного самоупра</w:t>
            </w:r>
            <w:r w:rsidRPr="00844BEA">
              <w:rPr>
                <w:sz w:val="20"/>
                <w:szCs w:val="20"/>
              </w:rPr>
              <w:t>в</w:t>
            </w:r>
            <w:r w:rsidRPr="00844BEA">
              <w:rPr>
                <w:sz w:val="20"/>
                <w:szCs w:val="20"/>
              </w:rPr>
              <w:t xml:space="preserve">ления </w:t>
            </w:r>
          </w:p>
        </w:tc>
        <w:tc>
          <w:tcPr>
            <w:tcW w:w="2687" w:type="dxa"/>
          </w:tcPr>
          <w:p w:rsidR="0000407B" w:rsidRPr="004C5FD6" w:rsidRDefault="0000407B" w:rsidP="0000407B">
            <w:pPr>
              <w:jc w:val="both"/>
              <w:rPr>
                <w:sz w:val="20"/>
                <w:szCs w:val="20"/>
                <w:highlight w:val="cyan"/>
              </w:rPr>
            </w:pPr>
            <w:r w:rsidRPr="004C5FD6">
              <w:rPr>
                <w:sz w:val="20"/>
                <w:szCs w:val="20"/>
              </w:rPr>
              <w:t xml:space="preserve">отношение фактического объема расходов бюджета </w:t>
            </w:r>
            <w:r>
              <w:rPr>
                <w:sz w:val="20"/>
                <w:szCs w:val="20"/>
              </w:rPr>
              <w:t>Шумерлинского района,</w:t>
            </w:r>
            <w:r w:rsidRPr="004C5FD6">
              <w:rPr>
                <w:sz w:val="20"/>
                <w:szCs w:val="20"/>
              </w:rPr>
              <w:t xml:space="preserve"> направленных на выравнив</w:t>
            </w:r>
            <w:r w:rsidRPr="004C5FD6">
              <w:rPr>
                <w:sz w:val="20"/>
                <w:szCs w:val="20"/>
              </w:rPr>
              <w:t>а</w:t>
            </w:r>
            <w:r w:rsidRPr="004C5FD6">
              <w:rPr>
                <w:sz w:val="20"/>
                <w:szCs w:val="20"/>
              </w:rPr>
              <w:t xml:space="preserve">ние бюджетной обеспеченности </w:t>
            </w:r>
            <w:r>
              <w:rPr>
                <w:sz w:val="20"/>
                <w:szCs w:val="20"/>
              </w:rPr>
              <w:t>поселений</w:t>
            </w:r>
            <w:r w:rsidRPr="004C5FD6">
              <w:rPr>
                <w:sz w:val="20"/>
                <w:szCs w:val="20"/>
              </w:rPr>
              <w:t>, к их плановому объему на соо</w:t>
            </w:r>
            <w:r w:rsidRPr="004C5FD6">
              <w:rPr>
                <w:sz w:val="20"/>
                <w:szCs w:val="20"/>
              </w:rPr>
              <w:t>т</w:t>
            </w:r>
            <w:r w:rsidRPr="004C5FD6">
              <w:rPr>
                <w:sz w:val="20"/>
                <w:szCs w:val="20"/>
              </w:rPr>
              <w:t>ветствующий год составит ежегодно 100,0 процента</w:t>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5.</w:t>
            </w:r>
          </w:p>
        </w:tc>
        <w:tc>
          <w:tcPr>
            <w:tcW w:w="2770" w:type="dxa"/>
          </w:tcPr>
          <w:p w:rsidR="0000407B" w:rsidRPr="0066142A" w:rsidRDefault="0000407B" w:rsidP="0000407B">
            <w:pPr>
              <w:jc w:val="both"/>
              <w:rPr>
                <w:sz w:val="20"/>
                <w:szCs w:val="20"/>
              </w:rPr>
            </w:pPr>
            <w:r w:rsidRPr="0066142A">
              <w:rPr>
                <w:sz w:val="20"/>
                <w:szCs w:val="20"/>
              </w:rPr>
              <w:t>Основное мероприятие 5. Реализация мер по оптимиз</w:t>
            </w:r>
            <w:r w:rsidRPr="0066142A">
              <w:rPr>
                <w:sz w:val="20"/>
                <w:szCs w:val="20"/>
              </w:rPr>
              <w:t>а</w:t>
            </w:r>
            <w:r w:rsidRPr="0066142A">
              <w:rPr>
                <w:sz w:val="20"/>
                <w:szCs w:val="20"/>
              </w:rPr>
              <w:t xml:space="preserve">ции </w:t>
            </w:r>
            <w:r>
              <w:rPr>
                <w:sz w:val="20"/>
                <w:szCs w:val="20"/>
              </w:rPr>
              <w:t>муниципального</w:t>
            </w:r>
            <w:r w:rsidRPr="0066142A">
              <w:rPr>
                <w:sz w:val="20"/>
                <w:szCs w:val="20"/>
              </w:rPr>
              <w:t xml:space="preserve"> долга </w:t>
            </w:r>
            <w:r>
              <w:rPr>
                <w:sz w:val="20"/>
                <w:szCs w:val="20"/>
              </w:rPr>
              <w:t>Шумерлинского района</w:t>
            </w:r>
            <w:r w:rsidRPr="0066142A">
              <w:rPr>
                <w:sz w:val="20"/>
                <w:szCs w:val="20"/>
              </w:rPr>
              <w:t xml:space="preserve"> и своевременному исполн</w:t>
            </w:r>
            <w:r w:rsidRPr="0066142A">
              <w:rPr>
                <w:sz w:val="20"/>
                <w:szCs w:val="20"/>
              </w:rPr>
              <w:t>е</w:t>
            </w:r>
            <w:r w:rsidRPr="0066142A">
              <w:rPr>
                <w:sz w:val="20"/>
                <w:szCs w:val="20"/>
              </w:rPr>
              <w:t>нию долговых обяз</w:t>
            </w:r>
            <w:r w:rsidRPr="0066142A">
              <w:rPr>
                <w:sz w:val="20"/>
                <w:szCs w:val="20"/>
              </w:rPr>
              <w:t>а</w:t>
            </w:r>
            <w:r w:rsidRPr="0066142A">
              <w:rPr>
                <w:sz w:val="20"/>
                <w:szCs w:val="20"/>
              </w:rPr>
              <w:t>тельств</w:t>
            </w:r>
          </w:p>
        </w:tc>
        <w:tc>
          <w:tcPr>
            <w:tcW w:w="1110" w:type="dxa"/>
          </w:tcPr>
          <w:p w:rsidR="0000407B" w:rsidRPr="0066142A" w:rsidRDefault="0000407B" w:rsidP="0000407B">
            <w:pPr>
              <w:jc w:val="center"/>
              <w:rPr>
                <w:sz w:val="20"/>
                <w:szCs w:val="20"/>
              </w:rPr>
            </w:pPr>
            <w:r>
              <w:rPr>
                <w:sz w:val="20"/>
                <w:szCs w:val="20"/>
              </w:rPr>
              <w:t>Финанс</w:t>
            </w:r>
            <w:r>
              <w:rPr>
                <w:sz w:val="20"/>
                <w:szCs w:val="20"/>
              </w:rPr>
              <w:t>о</w:t>
            </w:r>
            <w:r>
              <w:rPr>
                <w:sz w:val="20"/>
                <w:szCs w:val="20"/>
              </w:rPr>
              <w:t>вый отдел админ</w:t>
            </w:r>
            <w:r>
              <w:rPr>
                <w:sz w:val="20"/>
                <w:szCs w:val="20"/>
              </w:rPr>
              <w:t>и</w:t>
            </w:r>
            <w:r>
              <w:rPr>
                <w:sz w:val="20"/>
                <w:szCs w:val="20"/>
              </w:rPr>
              <w:t>страции Шуме</w:t>
            </w:r>
            <w:r>
              <w:rPr>
                <w:sz w:val="20"/>
                <w:szCs w:val="20"/>
              </w:rPr>
              <w:t>р</w:t>
            </w:r>
            <w:r>
              <w:rPr>
                <w:sz w:val="20"/>
                <w:szCs w:val="20"/>
              </w:rPr>
              <w:t>линского района</w:t>
            </w:r>
          </w:p>
        </w:tc>
        <w:tc>
          <w:tcPr>
            <w:tcW w:w="1149" w:type="dxa"/>
          </w:tcPr>
          <w:p w:rsidR="0000407B" w:rsidRPr="0066142A" w:rsidRDefault="0000407B" w:rsidP="0000407B">
            <w:pPr>
              <w:jc w:val="center"/>
              <w:rPr>
                <w:sz w:val="20"/>
                <w:szCs w:val="20"/>
              </w:rPr>
            </w:pPr>
            <w:r>
              <w:rPr>
                <w:sz w:val="20"/>
                <w:szCs w:val="20"/>
              </w:rPr>
              <w:t xml:space="preserve">01.01.2014 </w:t>
            </w:r>
          </w:p>
        </w:tc>
        <w:tc>
          <w:tcPr>
            <w:tcW w:w="1149" w:type="dxa"/>
          </w:tcPr>
          <w:p w:rsidR="0000407B" w:rsidRPr="0066142A" w:rsidRDefault="0000407B" w:rsidP="0000407B">
            <w:pPr>
              <w:jc w:val="center"/>
              <w:rPr>
                <w:sz w:val="20"/>
                <w:szCs w:val="20"/>
              </w:rPr>
            </w:pPr>
            <w:r>
              <w:rPr>
                <w:sz w:val="20"/>
                <w:szCs w:val="20"/>
              </w:rPr>
              <w:t xml:space="preserve">31.12.2020  </w:t>
            </w:r>
          </w:p>
        </w:tc>
        <w:tc>
          <w:tcPr>
            <w:tcW w:w="2686" w:type="dxa"/>
          </w:tcPr>
          <w:p w:rsidR="0000407B" w:rsidRPr="0066142A" w:rsidRDefault="0000407B" w:rsidP="0000407B">
            <w:pPr>
              <w:jc w:val="both"/>
              <w:rPr>
                <w:sz w:val="20"/>
                <w:szCs w:val="20"/>
              </w:rPr>
            </w:pPr>
            <w:r w:rsidRPr="0066142A">
              <w:rPr>
                <w:sz w:val="20"/>
                <w:szCs w:val="20"/>
              </w:rPr>
              <w:t xml:space="preserve">оптимизация </w:t>
            </w:r>
            <w:r>
              <w:rPr>
                <w:sz w:val="20"/>
                <w:szCs w:val="20"/>
              </w:rPr>
              <w:t>муниципал</w:t>
            </w:r>
            <w:r>
              <w:rPr>
                <w:sz w:val="20"/>
                <w:szCs w:val="20"/>
              </w:rPr>
              <w:t>ь</w:t>
            </w:r>
            <w:r>
              <w:rPr>
                <w:sz w:val="20"/>
                <w:szCs w:val="20"/>
              </w:rPr>
              <w:t>ного</w:t>
            </w:r>
            <w:r w:rsidRPr="0066142A">
              <w:rPr>
                <w:sz w:val="20"/>
                <w:szCs w:val="20"/>
              </w:rPr>
              <w:t xml:space="preserve"> долга</w:t>
            </w:r>
            <w:r>
              <w:rPr>
                <w:sz w:val="20"/>
                <w:szCs w:val="20"/>
              </w:rPr>
              <w:t xml:space="preserve"> Шумерлинского района</w:t>
            </w:r>
            <w:r w:rsidRPr="0066142A">
              <w:rPr>
                <w:sz w:val="20"/>
                <w:szCs w:val="20"/>
              </w:rPr>
              <w:t>, своевременное и</w:t>
            </w:r>
            <w:r w:rsidRPr="0066142A">
              <w:rPr>
                <w:sz w:val="20"/>
                <w:szCs w:val="20"/>
              </w:rPr>
              <w:t>с</w:t>
            </w:r>
            <w:r w:rsidRPr="0066142A">
              <w:rPr>
                <w:sz w:val="20"/>
                <w:szCs w:val="20"/>
              </w:rPr>
              <w:t>полнение долговых обяз</w:t>
            </w:r>
            <w:r w:rsidRPr="0066142A">
              <w:rPr>
                <w:sz w:val="20"/>
                <w:szCs w:val="20"/>
              </w:rPr>
              <w:t>а</w:t>
            </w:r>
            <w:r w:rsidRPr="0066142A">
              <w:rPr>
                <w:sz w:val="20"/>
                <w:szCs w:val="20"/>
              </w:rPr>
              <w:t>тельств</w:t>
            </w:r>
          </w:p>
        </w:tc>
        <w:tc>
          <w:tcPr>
            <w:tcW w:w="2687" w:type="dxa"/>
          </w:tcPr>
          <w:p w:rsidR="0000407B" w:rsidRPr="00844BEA" w:rsidRDefault="0000407B" w:rsidP="0000407B">
            <w:pPr>
              <w:jc w:val="both"/>
              <w:rPr>
                <w:sz w:val="20"/>
                <w:szCs w:val="20"/>
              </w:rPr>
            </w:pPr>
            <w:r w:rsidRPr="00844BEA">
              <w:rPr>
                <w:sz w:val="20"/>
                <w:szCs w:val="20"/>
              </w:rPr>
              <w:t>увеличение долговой нагрузки на бюджет Шумерлинского района, неисполнение долг</w:t>
            </w:r>
            <w:r w:rsidRPr="00844BEA">
              <w:rPr>
                <w:sz w:val="20"/>
                <w:szCs w:val="20"/>
              </w:rPr>
              <w:t>о</w:t>
            </w:r>
            <w:r w:rsidRPr="00844BEA">
              <w:rPr>
                <w:sz w:val="20"/>
                <w:szCs w:val="20"/>
              </w:rPr>
              <w:t>вых обязательств, сокращ</w:t>
            </w:r>
            <w:r w:rsidRPr="00844BEA">
              <w:rPr>
                <w:sz w:val="20"/>
                <w:szCs w:val="20"/>
              </w:rPr>
              <w:t>е</w:t>
            </w:r>
            <w:r w:rsidRPr="00844BEA">
              <w:rPr>
                <w:sz w:val="20"/>
                <w:szCs w:val="20"/>
              </w:rPr>
              <w:t xml:space="preserve">ние расходов бюджета Шумерлинского района </w:t>
            </w:r>
          </w:p>
        </w:tc>
        <w:tc>
          <w:tcPr>
            <w:tcW w:w="2687" w:type="dxa"/>
          </w:tcPr>
          <w:p w:rsidR="0000407B" w:rsidRPr="004C5FD6" w:rsidRDefault="0000407B" w:rsidP="0000407B">
            <w:pPr>
              <w:jc w:val="both"/>
              <w:rPr>
                <w:sz w:val="20"/>
                <w:szCs w:val="20"/>
              </w:rPr>
            </w:pPr>
            <w:r>
              <w:rPr>
                <w:sz w:val="20"/>
                <w:szCs w:val="20"/>
              </w:rPr>
              <w:t>отношение муниципальн</w:t>
            </w:r>
            <w:r>
              <w:rPr>
                <w:sz w:val="20"/>
                <w:szCs w:val="20"/>
              </w:rPr>
              <w:t>о</w:t>
            </w:r>
            <w:r>
              <w:rPr>
                <w:sz w:val="20"/>
                <w:szCs w:val="20"/>
              </w:rPr>
              <w:t>го долга Шумерлинского ра</w:t>
            </w:r>
            <w:r>
              <w:rPr>
                <w:sz w:val="20"/>
                <w:szCs w:val="20"/>
              </w:rPr>
              <w:t>й</w:t>
            </w:r>
            <w:r>
              <w:rPr>
                <w:sz w:val="20"/>
                <w:szCs w:val="20"/>
              </w:rPr>
              <w:t>она к доходам бюджета Шумерлинского района (без учета утвержде</w:t>
            </w:r>
            <w:r>
              <w:rPr>
                <w:sz w:val="20"/>
                <w:szCs w:val="20"/>
              </w:rPr>
              <w:t>н</w:t>
            </w:r>
            <w:r>
              <w:rPr>
                <w:sz w:val="20"/>
                <w:szCs w:val="20"/>
              </w:rPr>
              <w:t xml:space="preserve">ного объема безвозмездных поступлений) в 2020 году </w:t>
            </w:r>
            <w:r w:rsidRPr="004C5FD6">
              <w:rPr>
                <w:sz w:val="20"/>
                <w:szCs w:val="20"/>
              </w:rPr>
              <w:t>с</w:t>
            </w:r>
            <w:r w:rsidRPr="004C5FD6">
              <w:rPr>
                <w:sz w:val="20"/>
                <w:szCs w:val="20"/>
              </w:rPr>
              <w:t>о</w:t>
            </w:r>
            <w:r w:rsidRPr="004C5FD6">
              <w:rPr>
                <w:sz w:val="20"/>
                <w:szCs w:val="20"/>
              </w:rPr>
              <w:t>ставит 50,0 процента;</w:t>
            </w:r>
          </w:p>
          <w:p w:rsidR="0000407B" w:rsidRPr="0066142A" w:rsidRDefault="0000407B" w:rsidP="0000407B">
            <w:pPr>
              <w:jc w:val="both"/>
              <w:rPr>
                <w:sz w:val="20"/>
                <w:szCs w:val="20"/>
              </w:rPr>
            </w:pPr>
            <w:r w:rsidRPr="004C5FD6">
              <w:rPr>
                <w:sz w:val="20"/>
                <w:szCs w:val="20"/>
              </w:rPr>
              <w:t>отношение объема</w:t>
            </w:r>
            <w:r w:rsidRPr="0066142A">
              <w:rPr>
                <w:sz w:val="20"/>
                <w:szCs w:val="20"/>
              </w:rPr>
              <w:t xml:space="preserve"> проср</w:t>
            </w:r>
            <w:r w:rsidRPr="0066142A">
              <w:rPr>
                <w:sz w:val="20"/>
                <w:szCs w:val="20"/>
              </w:rPr>
              <w:t>о</w:t>
            </w:r>
            <w:r w:rsidRPr="0066142A">
              <w:rPr>
                <w:sz w:val="20"/>
                <w:szCs w:val="20"/>
              </w:rPr>
              <w:t xml:space="preserve">ченной задолженности по долговым обязательствам </w:t>
            </w:r>
            <w:r>
              <w:rPr>
                <w:sz w:val="20"/>
                <w:szCs w:val="20"/>
              </w:rPr>
              <w:t>Шумерлинского района</w:t>
            </w:r>
            <w:r w:rsidRPr="0066142A">
              <w:rPr>
                <w:sz w:val="20"/>
                <w:szCs w:val="20"/>
              </w:rPr>
              <w:t xml:space="preserve"> к общему объему задолже</w:t>
            </w:r>
            <w:r w:rsidRPr="0066142A">
              <w:rPr>
                <w:sz w:val="20"/>
                <w:szCs w:val="20"/>
              </w:rPr>
              <w:t>н</w:t>
            </w:r>
            <w:r w:rsidRPr="0066142A">
              <w:rPr>
                <w:sz w:val="20"/>
                <w:szCs w:val="20"/>
              </w:rPr>
              <w:t>ности по долговым обяз</w:t>
            </w:r>
            <w:r w:rsidRPr="0066142A">
              <w:rPr>
                <w:sz w:val="20"/>
                <w:szCs w:val="20"/>
              </w:rPr>
              <w:t>а</w:t>
            </w:r>
            <w:r w:rsidRPr="0066142A">
              <w:rPr>
                <w:sz w:val="20"/>
                <w:szCs w:val="20"/>
              </w:rPr>
              <w:t xml:space="preserve">тельствам </w:t>
            </w:r>
            <w:r>
              <w:rPr>
                <w:sz w:val="20"/>
                <w:szCs w:val="20"/>
              </w:rPr>
              <w:t>Шумерлинского района</w:t>
            </w:r>
            <w:r w:rsidRPr="0066142A">
              <w:rPr>
                <w:sz w:val="20"/>
                <w:szCs w:val="20"/>
              </w:rPr>
              <w:t xml:space="preserve"> составит ежегодно 0,0 пр</w:t>
            </w:r>
            <w:r w:rsidRPr="0066142A">
              <w:rPr>
                <w:sz w:val="20"/>
                <w:szCs w:val="20"/>
              </w:rPr>
              <w:t>о</w:t>
            </w:r>
            <w:r w:rsidRPr="0066142A">
              <w:rPr>
                <w:sz w:val="20"/>
                <w:szCs w:val="20"/>
              </w:rPr>
              <w:t xml:space="preserve">цента </w:t>
            </w:r>
          </w:p>
        </w:tc>
      </w:tr>
    </w:tbl>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Pr="00010950" w:rsidRDefault="0000407B" w:rsidP="0000407B">
      <w:pPr>
        <w:ind w:left="9654"/>
        <w:jc w:val="both"/>
        <w:rPr>
          <w:sz w:val="26"/>
          <w:szCs w:val="26"/>
        </w:rPr>
      </w:pPr>
      <w:r w:rsidRPr="00010950">
        <w:rPr>
          <w:sz w:val="26"/>
          <w:szCs w:val="26"/>
        </w:rPr>
        <w:t xml:space="preserve">«Приложение № </w:t>
      </w:r>
      <w:r>
        <w:rPr>
          <w:sz w:val="26"/>
          <w:szCs w:val="26"/>
        </w:rPr>
        <w:t xml:space="preserve">3 </w:t>
      </w:r>
      <w:r w:rsidRPr="00010950">
        <w:rPr>
          <w:sz w:val="26"/>
          <w:szCs w:val="26"/>
        </w:rPr>
        <w:t xml:space="preserve">к </w:t>
      </w:r>
      <w:r>
        <w:rPr>
          <w:sz w:val="26"/>
          <w:szCs w:val="26"/>
        </w:rPr>
        <w:t>под</w:t>
      </w:r>
      <w:r w:rsidRPr="00010950">
        <w:rPr>
          <w:sz w:val="26"/>
          <w:szCs w:val="26"/>
        </w:rPr>
        <w:t>пр</w:t>
      </w:r>
      <w:r w:rsidRPr="00010950">
        <w:rPr>
          <w:sz w:val="26"/>
          <w:szCs w:val="26"/>
        </w:rPr>
        <w:t>о</w:t>
      </w:r>
      <w:r w:rsidRPr="00010950">
        <w:rPr>
          <w:sz w:val="26"/>
          <w:szCs w:val="26"/>
        </w:rPr>
        <w:t xml:space="preserve">грамме  </w:t>
      </w:r>
      <w:r>
        <w:rPr>
          <w:sz w:val="26"/>
          <w:szCs w:val="26"/>
        </w:rPr>
        <w:t xml:space="preserve"> «Совершенствование бюджетной политики и эффективное использование бюджетного потенциала Шумерлинского района» муниципальной программы Шумерлинского района </w:t>
      </w:r>
      <w:r w:rsidRPr="00010950">
        <w:rPr>
          <w:sz w:val="26"/>
          <w:szCs w:val="26"/>
        </w:rPr>
        <w:t>«Управл</w:t>
      </w:r>
      <w:r w:rsidRPr="00010950">
        <w:rPr>
          <w:sz w:val="26"/>
          <w:szCs w:val="26"/>
        </w:rPr>
        <w:t>е</w:t>
      </w:r>
      <w:r w:rsidRPr="00010950">
        <w:rPr>
          <w:sz w:val="26"/>
          <w:szCs w:val="26"/>
        </w:rPr>
        <w:t xml:space="preserve">ние общественными финансами и </w:t>
      </w:r>
      <w:r>
        <w:rPr>
          <w:sz w:val="26"/>
          <w:szCs w:val="26"/>
        </w:rPr>
        <w:t>муниц</w:t>
      </w:r>
      <w:r>
        <w:rPr>
          <w:sz w:val="26"/>
          <w:szCs w:val="26"/>
        </w:rPr>
        <w:t>и</w:t>
      </w:r>
      <w:r>
        <w:rPr>
          <w:sz w:val="26"/>
          <w:szCs w:val="26"/>
        </w:rPr>
        <w:t xml:space="preserve">пальным </w:t>
      </w:r>
      <w:r w:rsidRPr="00010950">
        <w:rPr>
          <w:sz w:val="26"/>
          <w:szCs w:val="26"/>
        </w:rPr>
        <w:t xml:space="preserve"> долгом</w:t>
      </w:r>
      <w:r>
        <w:rPr>
          <w:sz w:val="26"/>
          <w:szCs w:val="26"/>
        </w:rPr>
        <w:t xml:space="preserve"> Шумерлинского района</w:t>
      </w:r>
      <w:r w:rsidRPr="00010950">
        <w:rPr>
          <w:sz w:val="26"/>
          <w:szCs w:val="26"/>
        </w:rPr>
        <w:t>» на 201</w:t>
      </w:r>
      <w:r>
        <w:rPr>
          <w:sz w:val="26"/>
          <w:szCs w:val="26"/>
        </w:rPr>
        <w:t>4</w:t>
      </w:r>
      <w:r w:rsidRPr="00010950">
        <w:rPr>
          <w:sz w:val="26"/>
          <w:szCs w:val="26"/>
        </w:rPr>
        <w:t>–2020 г</w:t>
      </w:r>
      <w:r w:rsidRPr="00010950">
        <w:rPr>
          <w:sz w:val="26"/>
          <w:szCs w:val="26"/>
        </w:rPr>
        <w:t>о</w:t>
      </w:r>
      <w:r w:rsidRPr="00010950">
        <w:rPr>
          <w:sz w:val="26"/>
          <w:szCs w:val="26"/>
        </w:rPr>
        <w:t xml:space="preserve">ды </w:t>
      </w:r>
    </w:p>
    <w:p w:rsidR="0000407B" w:rsidRDefault="0000407B" w:rsidP="0000407B">
      <w:pPr>
        <w:pStyle w:val="ConsPlusNormal"/>
        <w:ind w:firstLine="540"/>
        <w:jc w:val="both"/>
        <w:rPr>
          <w:rFonts w:ascii="Times New Roman" w:hAnsi="Times New Roman" w:cs="Times New Roman"/>
          <w:sz w:val="24"/>
          <w:szCs w:val="24"/>
        </w:rPr>
      </w:pPr>
    </w:p>
    <w:p w:rsidR="0000407B" w:rsidRPr="00370B71" w:rsidRDefault="0000407B" w:rsidP="0000407B">
      <w:pPr>
        <w:jc w:val="center"/>
        <w:rPr>
          <w:b/>
          <w:sz w:val="26"/>
          <w:szCs w:val="26"/>
        </w:rPr>
      </w:pPr>
      <w:proofErr w:type="gramStart"/>
      <w:r w:rsidRPr="00370B71">
        <w:rPr>
          <w:b/>
          <w:sz w:val="26"/>
          <w:szCs w:val="26"/>
        </w:rPr>
        <w:t>С</w:t>
      </w:r>
      <w:proofErr w:type="gramEnd"/>
      <w:r w:rsidRPr="00370B71">
        <w:rPr>
          <w:b/>
          <w:sz w:val="26"/>
          <w:szCs w:val="26"/>
        </w:rPr>
        <w:t xml:space="preserve"> В Е Д Е Н И Я</w:t>
      </w:r>
    </w:p>
    <w:p w:rsidR="0000407B" w:rsidRPr="00370B71" w:rsidRDefault="0000407B" w:rsidP="0000407B">
      <w:pPr>
        <w:jc w:val="center"/>
        <w:rPr>
          <w:sz w:val="26"/>
          <w:szCs w:val="26"/>
        </w:rPr>
      </w:pPr>
      <w:r w:rsidRPr="00370B71">
        <w:rPr>
          <w:b/>
          <w:sz w:val="26"/>
          <w:szCs w:val="26"/>
        </w:rPr>
        <w:t xml:space="preserve">об основных мерах правового регулирования в сфере реализации </w:t>
      </w:r>
      <w:r>
        <w:rPr>
          <w:b/>
          <w:sz w:val="26"/>
          <w:szCs w:val="26"/>
        </w:rPr>
        <w:t xml:space="preserve">подпрограммы </w:t>
      </w:r>
      <w:r w:rsidRPr="00CF09EB">
        <w:rPr>
          <w:b/>
          <w:sz w:val="26"/>
          <w:szCs w:val="26"/>
        </w:rPr>
        <w:t>«Совершенствование бюджетной политики и эффективное использование бюджетного потенциала Шумерлинского района»</w:t>
      </w:r>
      <w:r>
        <w:rPr>
          <w:sz w:val="26"/>
          <w:szCs w:val="26"/>
        </w:rPr>
        <w:t xml:space="preserve"> </w:t>
      </w:r>
      <w:r w:rsidRPr="00370B71">
        <w:rPr>
          <w:b/>
          <w:sz w:val="26"/>
          <w:szCs w:val="26"/>
        </w:rPr>
        <w:t>муниципальной программы Шумерлинского района «Управление общественными финансами и муниципальным долгом Шумерлинского района» на 2014–2020 г</w:t>
      </w:r>
      <w:r w:rsidRPr="00370B71">
        <w:rPr>
          <w:b/>
          <w:sz w:val="26"/>
          <w:szCs w:val="26"/>
        </w:rPr>
        <w:t>о</w:t>
      </w:r>
      <w:r w:rsidRPr="00370B71">
        <w:rPr>
          <w:b/>
          <w:sz w:val="26"/>
          <w:szCs w:val="26"/>
        </w:rPr>
        <w:t xml:space="preserve">ды </w:t>
      </w:r>
    </w:p>
    <w:p w:rsidR="0000407B" w:rsidRPr="00E9186B" w:rsidRDefault="0000407B" w:rsidP="0000407B">
      <w:pPr>
        <w:jc w:val="center"/>
        <w:rPr>
          <w:sz w:val="26"/>
          <w:szCs w:val="2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716"/>
        <w:gridCol w:w="3484"/>
        <w:gridCol w:w="7478"/>
        <w:gridCol w:w="1607"/>
        <w:gridCol w:w="1957"/>
      </w:tblGrid>
      <w:tr w:rsidR="0000407B" w:rsidRPr="00E9186B" w:rsidTr="0000407B">
        <w:tc>
          <w:tcPr>
            <w:tcW w:w="235" w:type="pct"/>
          </w:tcPr>
          <w:p w:rsidR="0000407B" w:rsidRPr="00E9186B" w:rsidRDefault="0000407B" w:rsidP="0000407B">
            <w:pPr>
              <w:jc w:val="center"/>
              <w:rPr>
                <w:szCs w:val="26"/>
              </w:rPr>
            </w:pPr>
            <w:r w:rsidRPr="00E9186B">
              <w:rPr>
                <w:szCs w:val="26"/>
              </w:rPr>
              <w:t xml:space="preserve">№ </w:t>
            </w:r>
            <w:r w:rsidRPr="00E9186B">
              <w:rPr>
                <w:szCs w:val="26"/>
              </w:rPr>
              <w:br/>
            </w:r>
            <w:proofErr w:type="spellStart"/>
            <w:r w:rsidRPr="00E9186B">
              <w:rPr>
                <w:szCs w:val="26"/>
              </w:rPr>
              <w:t>пп</w:t>
            </w:r>
            <w:proofErr w:type="spellEnd"/>
          </w:p>
        </w:tc>
        <w:tc>
          <w:tcPr>
            <w:tcW w:w="1143" w:type="pct"/>
          </w:tcPr>
          <w:p w:rsidR="0000407B" w:rsidRPr="00E9186B" w:rsidRDefault="0000407B" w:rsidP="0000407B">
            <w:pPr>
              <w:jc w:val="center"/>
              <w:rPr>
                <w:szCs w:val="26"/>
              </w:rPr>
            </w:pPr>
            <w:r w:rsidRPr="00E9186B">
              <w:rPr>
                <w:szCs w:val="26"/>
              </w:rPr>
              <w:t xml:space="preserve">Вид нормативного </w:t>
            </w:r>
            <w:r w:rsidRPr="00E9186B">
              <w:rPr>
                <w:szCs w:val="26"/>
              </w:rPr>
              <w:br/>
              <w:t>правового акта</w:t>
            </w:r>
          </w:p>
        </w:tc>
        <w:tc>
          <w:tcPr>
            <w:tcW w:w="2453" w:type="pct"/>
          </w:tcPr>
          <w:p w:rsidR="0000407B" w:rsidRPr="00E9186B" w:rsidRDefault="0000407B" w:rsidP="0000407B">
            <w:pPr>
              <w:jc w:val="center"/>
              <w:rPr>
                <w:szCs w:val="26"/>
              </w:rPr>
            </w:pPr>
            <w:r w:rsidRPr="00E9186B">
              <w:rPr>
                <w:szCs w:val="26"/>
              </w:rPr>
              <w:t xml:space="preserve">Основные положения </w:t>
            </w:r>
            <w:r w:rsidRPr="00E9186B">
              <w:rPr>
                <w:szCs w:val="26"/>
              </w:rPr>
              <w:br/>
              <w:t>нормативного правового акта</w:t>
            </w:r>
          </w:p>
        </w:tc>
        <w:tc>
          <w:tcPr>
            <w:tcW w:w="527" w:type="pct"/>
          </w:tcPr>
          <w:p w:rsidR="0000407B" w:rsidRPr="00277986" w:rsidRDefault="0000407B" w:rsidP="0000407B">
            <w:pPr>
              <w:jc w:val="center"/>
              <w:rPr>
                <w:sz w:val="20"/>
                <w:szCs w:val="20"/>
              </w:rPr>
            </w:pPr>
            <w:r w:rsidRPr="00277986">
              <w:rPr>
                <w:sz w:val="20"/>
                <w:szCs w:val="20"/>
              </w:rPr>
              <w:t>Ответстве</w:t>
            </w:r>
            <w:r w:rsidRPr="00277986">
              <w:rPr>
                <w:sz w:val="20"/>
                <w:szCs w:val="20"/>
              </w:rPr>
              <w:t>н</w:t>
            </w:r>
            <w:r w:rsidRPr="00277986">
              <w:rPr>
                <w:sz w:val="20"/>
                <w:szCs w:val="20"/>
              </w:rPr>
              <w:t>ный исполнитель и с</w:t>
            </w:r>
            <w:r w:rsidRPr="00277986">
              <w:rPr>
                <w:sz w:val="20"/>
                <w:szCs w:val="20"/>
              </w:rPr>
              <w:t>о</w:t>
            </w:r>
            <w:r w:rsidRPr="00277986">
              <w:rPr>
                <w:sz w:val="20"/>
                <w:szCs w:val="20"/>
              </w:rPr>
              <w:t>исполнители</w:t>
            </w:r>
          </w:p>
        </w:tc>
        <w:tc>
          <w:tcPr>
            <w:tcW w:w="642" w:type="pct"/>
          </w:tcPr>
          <w:p w:rsidR="0000407B" w:rsidRPr="00E9186B" w:rsidRDefault="0000407B" w:rsidP="0000407B">
            <w:pPr>
              <w:jc w:val="center"/>
              <w:rPr>
                <w:szCs w:val="26"/>
              </w:rPr>
            </w:pPr>
            <w:r w:rsidRPr="00E9186B">
              <w:rPr>
                <w:szCs w:val="26"/>
              </w:rPr>
              <w:t xml:space="preserve">Ожидаемые сроки принятия </w:t>
            </w:r>
          </w:p>
        </w:tc>
      </w:tr>
    </w:tbl>
    <w:p w:rsidR="0000407B" w:rsidRPr="00E9186B" w:rsidRDefault="0000407B" w:rsidP="0000407B">
      <w:pPr>
        <w:jc w:val="center"/>
        <w:rPr>
          <w:sz w:val="2"/>
          <w:szCs w:val="2"/>
        </w:rPr>
      </w:pPr>
    </w:p>
    <w:tbl>
      <w:tblPr>
        <w:tblW w:w="5000" w:type="pct"/>
        <w:tblBorders>
          <w:top w:val="single" w:sz="4" w:space="0" w:color="auto"/>
          <w:bottom w:val="single" w:sz="4" w:space="0" w:color="auto"/>
          <w:insideH w:val="single" w:sz="4" w:space="0" w:color="auto"/>
          <w:insideV w:val="single" w:sz="4" w:space="0" w:color="auto"/>
        </w:tblBorders>
        <w:tblLayout w:type="fixed"/>
        <w:tblLook w:val="00A0"/>
      </w:tblPr>
      <w:tblGrid>
        <w:gridCol w:w="716"/>
        <w:gridCol w:w="3484"/>
        <w:gridCol w:w="7478"/>
        <w:gridCol w:w="1607"/>
        <w:gridCol w:w="1957"/>
      </w:tblGrid>
      <w:tr w:rsidR="0000407B" w:rsidRPr="00E9186B" w:rsidTr="0000407B">
        <w:trPr>
          <w:tblHeader/>
        </w:trPr>
        <w:tc>
          <w:tcPr>
            <w:tcW w:w="235" w:type="pct"/>
            <w:tcBorders>
              <w:left w:val="single" w:sz="4" w:space="0" w:color="auto"/>
              <w:bottom w:val="single" w:sz="4" w:space="0" w:color="auto"/>
            </w:tcBorders>
          </w:tcPr>
          <w:p w:rsidR="0000407B" w:rsidRPr="00E9186B" w:rsidRDefault="0000407B" w:rsidP="0000407B">
            <w:pPr>
              <w:jc w:val="center"/>
              <w:rPr>
                <w:szCs w:val="26"/>
              </w:rPr>
            </w:pPr>
            <w:r w:rsidRPr="00E9186B">
              <w:rPr>
                <w:szCs w:val="26"/>
              </w:rPr>
              <w:t>1</w:t>
            </w:r>
          </w:p>
        </w:tc>
        <w:tc>
          <w:tcPr>
            <w:tcW w:w="1143" w:type="pct"/>
            <w:tcBorders>
              <w:bottom w:val="single" w:sz="4" w:space="0" w:color="auto"/>
            </w:tcBorders>
          </w:tcPr>
          <w:p w:rsidR="0000407B" w:rsidRPr="00E9186B" w:rsidRDefault="0000407B" w:rsidP="0000407B">
            <w:pPr>
              <w:jc w:val="center"/>
              <w:rPr>
                <w:szCs w:val="26"/>
              </w:rPr>
            </w:pPr>
            <w:r w:rsidRPr="00E9186B">
              <w:rPr>
                <w:szCs w:val="26"/>
              </w:rPr>
              <w:t>2</w:t>
            </w:r>
          </w:p>
        </w:tc>
        <w:tc>
          <w:tcPr>
            <w:tcW w:w="2453" w:type="pct"/>
            <w:tcBorders>
              <w:bottom w:val="single" w:sz="4" w:space="0" w:color="auto"/>
            </w:tcBorders>
          </w:tcPr>
          <w:p w:rsidR="0000407B" w:rsidRPr="00E9186B" w:rsidRDefault="0000407B" w:rsidP="0000407B">
            <w:pPr>
              <w:jc w:val="center"/>
              <w:rPr>
                <w:szCs w:val="26"/>
              </w:rPr>
            </w:pPr>
            <w:r w:rsidRPr="00E9186B">
              <w:rPr>
                <w:szCs w:val="26"/>
              </w:rPr>
              <w:t>3</w:t>
            </w:r>
          </w:p>
        </w:tc>
        <w:tc>
          <w:tcPr>
            <w:tcW w:w="527" w:type="pct"/>
            <w:tcBorders>
              <w:bottom w:val="single" w:sz="4" w:space="0" w:color="auto"/>
            </w:tcBorders>
          </w:tcPr>
          <w:p w:rsidR="0000407B" w:rsidRPr="00E9186B" w:rsidRDefault="0000407B" w:rsidP="0000407B">
            <w:pPr>
              <w:jc w:val="center"/>
              <w:rPr>
                <w:szCs w:val="26"/>
              </w:rPr>
            </w:pPr>
            <w:r w:rsidRPr="00E9186B">
              <w:rPr>
                <w:szCs w:val="26"/>
              </w:rPr>
              <w:t>4</w:t>
            </w:r>
          </w:p>
        </w:tc>
        <w:tc>
          <w:tcPr>
            <w:tcW w:w="642" w:type="pct"/>
            <w:tcBorders>
              <w:bottom w:val="single" w:sz="4" w:space="0" w:color="auto"/>
              <w:right w:val="single" w:sz="4" w:space="0" w:color="auto"/>
            </w:tcBorders>
          </w:tcPr>
          <w:p w:rsidR="0000407B" w:rsidRPr="00E9186B" w:rsidRDefault="0000407B" w:rsidP="0000407B">
            <w:pPr>
              <w:jc w:val="center"/>
              <w:rPr>
                <w:szCs w:val="26"/>
              </w:rPr>
            </w:pPr>
            <w:r w:rsidRPr="00E9186B">
              <w:rPr>
                <w:szCs w:val="26"/>
              </w:rPr>
              <w:t>5</w:t>
            </w:r>
          </w:p>
        </w:tc>
      </w:tr>
      <w:tr w:rsidR="0000407B" w:rsidRPr="00E9186B"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Default="0000407B" w:rsidP="0000407B">
            <w:pPr>
              <w:jc w:val="center"/>
              <w:rPr>
                <w:szCs w:val="26"/>
              </w:rPr>
            </w:pPr>
          </w:p>
          <w:p w:rsidR="0000407B" w:rsidRPr="00E9186B" w:rsidRDefault="0000407B" w:rsidP="0000407B">
            <w:pPr>
              <w:jc w:val="center"/>
              <w:rPr>
                <w:szCs w:val="26"/>
              </w:rPr>
            </w:pPr>
            <w:r w:rsidRPr="00E9186B">
              <w:rPr>
                <w:szCs w:val="26"/>
              </w:rPr>
              <w:t xml:space="preserve">Основное мероприятие 1. Развитие бюджетного планирования, формирование бюджета </w:t>
            </w:r>
            <w:r w:rsidRPr="00E9186B">
              <w:rPr>
                <w:szCs w:val="26"/>
              </w:rPr>
              <w:br/>
            </w:r>
            <w:r>
              <w:rPr>
                <w:szCs w:val="26"/>
              </w:rPr>
              <w:t>Шумерлинского района</w:t>
            </w:r>
            <w:r w:rsidRPr="00E9186B">
              <w:rPr>
                <w:szCs w:val="26"/>
              </w:rPr>
              <w:t xml:space="preserve"> на очередной финансовый год и плановый период</w:t>
            </w:r>
          </w:p>
          <w:p w:rsidR="0000407B" w:rsidRPr="00E9186B" w:rsidRDefault="0000407B" w:rsidP="0000407B">
            <w:pPr>
              <w:jc w:val="center"/>
              <w:rPr>
                <w:szCs w:val="26"/>
              </w:rPr>
            </w:pP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1.1.</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Постановление администрации Шумерлинского района </w:t>
            </w:r>
            <w:r w:rsidRPr="00E9186B">
              <w:rPr>
                <w:szCs w:val="26"/>
              </w:rPr>
              <w:t>об основных напра</w:t>
            </w:r>
            <w:r w:rsidRPr="00E9186B">
              <w:rPr>
                <w:szCs w:val="26"/>
              </w:rPr>
              <w:t>в</w:t>
            </w:r>
            <w:r w:rsidRPr="00E9186B">
              <w:rPr>
                <w:szCs w:val="26"/>
              </w:rPr>
              <w:t xml:space="preserve">лениях бюджетной политики </w:t>
            </w:r>
            <w:r>
              <w:rPr>
                <w:szCs w:val="26"/>
              </w:rPr>
              <w:t xml:space="preserve">Шумерлинского района </w:t>
            </w:r>
            <w:r w:rsidRPr="00E9186B">
              <w:rPr>
                <w:szCs w:val="26"/>
              </w:rPr>
              <w:t>на очередной финансовый год и плановый период</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Постановлением администрации Шумерлинского района у</w:t>
            </w:r>
            <w:r w:rsidRPr="00E9186B">
              <w:rPr>
                <w:szCs w:val="26"/>
              </w:rPr>
              <w:t xml:space="preserve">тверждаются основные направления бюджетной политики </w:t>
            </w:r>
            <w:r>
              <w:rPr>
                <w:szCs w:val="26"/>
              </w:rPr>
              <w:t>Шумерлинского района на</w:t>
            </w:r>
            <w:r w:rsidRPr="00E9186B">
              <w:rPr>
                <w:szCs w:val="26"/>
              </w:rPr>
              <w:t xml:space="preserve"> очередной финансовый год и плановый период, в соответствии с </w:t>
            </w:r>
            <w:proofErr w:type="gramStart"/>
            <w:r w:rsidRPr="00E9186B">
              <w:rPr>
                <w:szCs w:val="26"/>
              </w:rPr>
              <w:t>котор</w:t>
            </w:r>
            <w:r w:rsidRPr="00E9186B">
              <w:rPr>
                <w:szCs w:val="26"/>
              </w:rPr>
              <w:t>ы</w:t>
            </w:r>
            <w:r w:rsidRPr="00E9186B">
              <w:rPr>
                <w:szCs w:val="26"/>
              </w:rPr>
              <w:t>ми</w:t>
            </w:r>
            <w:proofErr w:type="gramEnd"/>
            <w:r w:rsidRPr="00E9186B">
              <w:rPr>
                <w:szCs w:val="26"/>
              </w:rPr>
              <w:t xml:space="preserve"> осуществляется формирование  бюджета </w:t>
            </w:r>
            <w:r>
              <w:rPr>
                <w:szCs w:val="26"/>
              </w:rPr>
              <w:t>Шумерлинского района</w:t>
            </w:r>
            <w:r w:rsidRPr="00E9186B">
              <w:rPr>
                <w:szCs w:val="26"/>
              </w:rPr>
              <w:t xml:space="preserve"> на очередной финансовый год и плановый п</w:t>
            </w:r>
            <w:r w:rsidRPr="00E9186B">
              <w:rPr>
                <w:szCs w:val="26"/>
              </w:rPr>
              <w:t>е</w:t>
            </w:r>
            <w:r w:rsidRPr="00E9186B">
              <w:rPr>
                <w:szCs w:val="26"/>
              </w:rPr>
              <w:t>риод</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не позднее о</w:t>
            </w:r>
            <w:r>
              <w:rPr>
                <w:szCs w:val="26"/>
              </w:rPr>
              <w:t>д</w:t>
            </w:r>
            <w:r>
              <w:rPr>
                <w:szCs w:val="26"/>
              </w:rPr>
              <w:t>ного месяца со дня направл</w:t>
            </w:r>
            <w:r>
              <w:rPr>
                <w:szCs w:val="26"/>
              </w:rPr>
              <w:t>е</w:t>
            </w:r>
            <w:r>
              <w:rPr>
                <w:szCs w:val="26"/>
              </w:rPr>
              <w:t>ния Президе</w:t>
            </w:r>
            <w:r>
              <w:rPr>
                <w:szCs w:val="26"/>
              </w:rPr>
              <w:t>н</w:t>
            </w:r>
            <w:r>
              <w:rPr>
                <w:szCs w:val="26"/>
              </w:rPr>
              <w:t>том Российской Федерации Бюджетного послания Фед</w:t>
            </w:r>
            <w:r>
              <w:rPr>
                <w:szCs w:val="26"/>
              </w:rPr>
              <w:t>е</w:t>
            </w:r>
            <w:r>
              <w:rPr>
                <w:szCs w:val="26"/>
              </w:rPr>
              <w:t>ральному Собранию Росси</w:t>
            </w:r>
            <w:r>
              <w:rPr>
                <w:szCs w:val="26"/>
              </w:rPr>
              <w:t>й</w:t>
            </w:r>
            <w:r>
              <w:rPr>
                <w:szCs w:val="26"/>
              </w:rPr>
              <w:t xml:space="preserve">ской Федерации (ежегодно) </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1.2.</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sidRPr="00E9186B">
              <w:rPr>
                <w:szCs w:val="26"/>
              </w:rPr>
              <w:t xml:space="preserve">Постановление </w:t>
            </w:r>
            <w:r>
              <w:rPr>
                <w:szCs w:val="26"/>
              </w:rPr>
              <w:t>администрации Шумерлинского района</w:t>
            </w:r>
            <w:r w:rsidRPr="00E9186B">
              <w:rPr>
                <w:szCs w:val="26"/>
              </w:rPr>
              <w:t xml:space="preserve"> о порядке составления проект</w:t>
            </w:r>
            <w:r>
              <w:rPr>
                <w:szCs w:val="26"/>
              </w:rPr>
              <w:t>а</w:t>
            </w:r>
            <w:r w:rsidRPr="00E9186B">
              <w:rPr>
                <w:szCs w:val="26"/>
              </w:rPr>
              <w:t xml:space="preserve">  бюджета </w:t>
            </w:r>
            <w:r>
              <w:rPr>
                <w:szCs w:val="26"/>
              </w:rPr>
              <w:t xml:space="preserve">Шумерлинского района </w:t>
            </w:r>
            <w:r w:rsidRPr="00E9186B">
              <w:rPr>
                <w:szCs w:val="26"/>
              </w:rPr>
              <w:t>на очередной финансовый год и плановый период</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sidRPr="00E9186B">
              <w:rPr>
                <w:szCs w:val="26"/>
              </w:rPr>
              <w:t xml:space="preserve">постановлением </w:t>
            </w:r>
            <w:r>
              <w:rPr>
                <w:szCs w:val="26"/>
              </w:rPr>
              <w:t xml:space="preserve">администрации Шумерлинского района </w:t>
            </w:r>
            <w:r w:rsidRPr="00E9186B">
              <w:rPr>
                <w:szCs w:val="26"/>
              </w:rPr>
              <w:t>при необходимости утверждается Порядок составления проект</w:t>
            </w:r>
            <w:r>
              <w:rPr>
                <w:szCs w:val="26"/>
              </w:rPr>
              <w:t>а</w:t>
            </w:r>
            <w:r w:rsidRPr="00E9186B">
              <w:rPr>
                <w:szCs w:val="26"/>
              </w:rPr>
              <w:t xml:space="preserve">  бюджета </w:t>
            </w:r>
            <w:r>
              <w:rPr>
                <w:szCs w:val="26"/>
              </w:rPr>
              <w:t xml:space="preserve">Шумерлинского района </w:t>
            </w:r>
            <w:r w:rsidRPr="00E9186B">
              <w:rPr>
                <w:szCs w:val="26"/>
              </w:rPr>
              <w:t>на очередной финансовый год и плановый п</w:t>
            </w:r>
            <w:r w:rsidRPr="00E9186B">
              <w:rPr>
                <w:szCs w:val="26"/>
              </w:rPr>
              <w:t>е</w:t>
            </w:r>
            <w:r w:rsidRPr="00E9186B">
              <w:rPr>
                <w:szCs w:val="26"/>
              </w:rPr>
              <w:t>риод. В установленные указанным Порядком сроки организуется работа по бюджетному планированию, осуществляется координ</w:t>
            </w:r>
            <w:r w:rsidRPr="00E9186B">
              <w:rPr>
                <w:szCs w:val="26"/>
              </w:rPr>
              <w:t>а</w:t>
            </w:r>
            <w:r w:rsidRPr="00E9186B">
              <w:rPr>
                <w:szCs w:val="26"/>
              </w:rPr>
              <w:t>ция участия в бюджетном процессе органов исполнител</w:t>
            </w:r>
            <w:r>
              <w:rPr>
                <w:szCs w:val="26"/>
              </w:rPr>
              <w:t>ьной власти Шумерлинского района</w:t>
            </w:r>
            <w:r w:rsidRPr="00E9186B">
              <w:rPr>
                <w:szCs w:val="26"/>
              </w:rPr>
              <w:t xml:space="preserve"> – главных распорядителей средств бюджета </w:t>
            </w:r>
            <w:r>
              <w:rPr>
                <w:szCs w:val="26"/>
              </w:rPr>
              <w:t xml:space="preserve">Шумерлинского района  </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201</w:t>
            </w:r>
            <w:r>
              <w:rPr>
                <w:szCs w:val="26"/>
              </w:rPr>
              <w:t>4</w:t>
            </w:r>
            <w:r w:rsidRPr="00E9186B">
              <w:rPr>
                <w:szCs w:val="26"/>
              </w:rPr>
              <w:t>–2020 годы</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1.3.</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Решение Собрания депутатов Шумерлинского района о</w:t>
            </w:r>
            <w:r w:rsidRPr="00E9186B">
              <w:rPr>
                <w:szCs w:val="26"/>
              </w:rPr>
              <w:t xml:space="preserve"> бюджете </w:t>
            </w:r>
            <w:r>
              <w:rPr>
                <w:szCs w:val="26"/>
              </w:rPr>
              <w:t xml:space="preserve">Шумерлинского района </w:t>
            </w:r>
            <w:r w:rsidRPr="00E9186B">
              <w:rPr>
                <w:szCs w:val="26"/>
              </w:rPr>
              <w:t xml:space="preserve">на очередной финансовый год и плановый период </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Решением Собрания депутатов Шумерлинского района </w:t>
            </w:r>
            <w:r w:rsidRPr="00E9186B">
              <w:rPr>
                <w:szCs w:val="26"/>
              </w:rPr>
              <w:t xml:space="preserve">утверждается  бюджет </w:t>
            </w:r>
            <w:r>
              <w:rPr>
                <w:szCs w:val="26"/>
              </w:rPr>
              <w:t xml:space="preserve">Шумерлинского района </w:t>
            </w:r>
            <w:r w:rsidRPr="00E9186B">
              <w:rPr>
                <w:szCs w:val="26"/>
              </w:rPr>
              <w:t>на очередной финансовый год и</w:t>
            </w:r>
            <w:r>
              <w:rPr>
                <w:szCs w:val="26"/>
              </w:rPr>
              <w:t xml:space="preserve"> плановый период. Данным решением</w:t>
            </w:r>
            <w:r w:rsidRPr="00E9186B">
              <w:rPr>
                <w:szCs w:val="26"/>
              </w:rPr>
              <w:t xml:space="preserve"> утверждаются доходы, расходы и источники финансирования дефицита бюджета </w:t>
            </w:r>
            <w:r>
              <w:rPr>
                <w:szCs w:val="26"/>
              </w:rPr>
              <w:t xml:space="preserve">Шумерлинского района </w:t>
            </w:r>
            <w:r w:rsidRPr="00E9186B">
              <w:rPr>
                <w:szCs w:val="26"/>
              </w:rPr>
              <w:t xml:space="preserve">на очередной финансовый год и плановый период, распределение межбюджетных трансфертов бюджетам </w:t>
            </w:r>
            <w:r>
              <w:rPr>
                <w:szCs w:val="26"/>
              </w:rPr>
              <w:t>поселений</w:t>
            </w:r>
            <w:r w:rsidRPr="00E9186B">
              <w:rPr>
                <w:szCs w:val="26"/>
              </w:rPr>
              <w:t xml:space="preserve">. Принятие </w:t>
            </w:r>
            <w:r>
              <w:rPr>
                <w:szCs w:val="26"/>
              </w:rPr>
              <w:t>решения</w:t>
            </w:r>
            <w:r w:rsidRPr="00E9186B">
              <w:rPr>
                <w:szCs w:val="26"/>
              </w:rPr>
              <w:t xml:space="preserve"> создает необходимую финансовую основу для деятельности органов исполнительной вл</w:t>
            </w:r>
            <w:r w:rsidRPr="00E9186B">
              <w:rPr>
                <w:szCs w:val="26"/>
              </w:rPr>
              <w:t>а</w:t>
            </w:r>
            <w:r w:rsidRPr="00E9186B">
              <w:rPr>
                <w:szCs w:val="26"/>
              </w:rPr>
              <w:t xml:space="preserve">сти </w:t>
            </w:r>
            <w:r>
              <w:rPr>
                <w:szCs w:val="26"/>
              </w:rPr>
              <w:t xml:space="preserve">Шумерлинского района по реализации муниципальных </w:t>
            </w:r>
            <w:r w:rsidRPr="00E9186B">
              <w:rPr>
                <w:szCs w:val="26"/>
              </w:rPr>
              <w:t>пр</w:t>
            </w:r>
            <w:r w:rsidRPr="00E9186B">
              <w:rPr>
                <w:szCs w:val="26"/>
              </w:rPr>
              <w:t>о</w:t>
            </w:r>
            <w:r w:rsidRPr="00E9186B">
              <w:rPr>
                <w:szCs w:val="26"/>
              </w:rPr>
              <w:t>грамм</w:t>
            </w:r>
            <w:r>
              <w:rPr>
                <w:szCs w:val="26"/>
              </w:rPr>
              <w:t xml:space="preserve"> Шумерлинского района</w:t>
            </w:r>
            <w:r w:rsidRPr="00E9186B">
              <w:rPr>
                <w:szCs w:val="26"/>
              </w:rPr>
              <w:t>, инвестиционных проектов, обеспечения социальных гарантий нас</w:t>
            </w:r>
            <w:r w:rsidRPr="00E9186B">
              <w:rPr>
                <w:szCs w:val="26"/>
              </w:rPr>
              <w:t>е</w:t>
            </w:r>
            <w:r w:rsidRPr="00E9186B">
              <w:rPr>
                <w:szCs w:val="26"/>
              </w:rPr>
              <w:t>лению</w:t>
            </w:r>
            <w:r>
              <w:rPr>
                <w:szCs w:val="26"/>
              </w:rPr>
              <w:t xml:space="preserve"> </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lang w:val="en-US"/>
              </w:rPr>
              <w:t>IV</w:t>
            </w:r>
            <w:r w:rsidRPr="00E9186B">
              <w:rPr>
                <w:szCs w:val="26"/>
              </w:rPr>
              <w:t xml:space="preserve"> квартал</w:t>
            </w:r>
          </w:p>
          <w:p w:rsidR="0000407B" w:rsidRPr="00E9186B" w:rsidRDefault="0000407B" w:rsidP="0000407B">
            <w:pPr>
              <w:jc w:val="center"/>
              <w:rPr>
                <w:szCs w:val="26"/>
              </w:rPr>
            </w:pPr>
            <w:r w:rsidRPr="00E9186B">
              <w:rPr>
                <w:szCs w:val="26"/>
              </w:rPr>
              <w:t>(ежегодно)</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1.4.</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 Собрания депутатов Шумерлинского района </w:t>
            </w:r>
            <w:r w:rsidRPr="00E9186B">
              <w:rPr>
                <w:szCs w:val="26"/>
              </w:rPr>
              <w:t xml:space="preserve">о внесении изменений в </w:t>
            </w:r>
            <w:r>
              <w:rPr>
                <w:szCs w:val="26"/>
              </w:rPr>
              <w:t xml:space="preserve">решение Собрания депутатов Шумерлинского района </w:t>
            </w:r>
            <w:r w:rsidRPr="00E9186B">
              <w:rPr>
                <w:szCs w:val="26"/>
              </w:rPr>
              <w:t xml:space="preserve">«О регулировании бюджетных правоотношений в </w:t>
            </w:r>
            <w:r>
              <w:rPr>
                <w:szCs w:val="26"/>
              </w:rPr>
              <w:t>Шумерлинском районе</w:t>
            </w:r>
            <w:r w:rsidRPr="00E9186B">
              <w:rPr>
                <w:szCs w:val="26"/>
              </w:rPr>
              <w:t xml:space="preserve">» </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решением Собрания депутатов Шумерлинского района утверждаются изменения </w:t>
            </w:r>
            <w:r w:rsidRPr="00E9186B">
              <w:rPr>
                <w:szCs w:val="26"/>
              </w:rPr>
              <w:t xml:space="preserve">в </w:t>
            </w:r>
            <w:r>
              <w:rPr>
                <w:szCs w:val="26"/>
              </w:rPr>
              <w:t xml:space="preserve">решение Собрания депутатов Шумерлинского района </w:t>
            </w:r>
            <w:r w:rsidRPr="00E9186B">
              <w:rPr>
                <w:szCs w:val="26"/>
              </w:rPr>
              <w:t xml:space="preserve">«О регулировании бюджетных правоотношений в </w:t>
            </w:r>
            <w:r>
              <w:rPr>
                <w:szCs w:val="26"/>
              </w:rPr>
              <w:t>Шумерлинском районе</w:t>
            </w:r>
            <w:r w:rsidRPr="00E9186B">
              <w:rPr>
                <w:szCs w:val="26"/>
              </w:rPr>
              <w:t>» по мере необходим</w:t>
            </w:r>
            <w:r w:rsidRPr="00E9186B">
              <w:rPr>
                <w:szCs w:val="26"/>
              </w:rPr>
              <w:t>о</w:t>
            </w:r>
            <w:r w:rsidRPr="00E9186B">
              <w:rPr>
                <w:szCs w:val="26"/>
              </w:rPr>
              <w:t>сти, в целях приведения в соответствие с изменениями, вносимыми в бюджетное законод</w:t>
            </w:r>
            <w:r w:rsidRPr="00E9186B">
              <w:rPr>
                <w:szCs w:val="26"/>
              </w:rPr>
              <w:t>а</w:t>
            </w:r>
            <w:r w:rsidRPr="00E9186B">
              <w:rPr>
                <w:szCs w:val="26"/>
              </w:rPr>
              <w:t xml:space="preserve">тельство </w:t>
            </w:r>
            <w:r>
              <w:rPr>
                <w:szCs w:val="26"/>
              </w:rPr>
              <w:t xml:space="preserve">Чувашской Республики и </w:t>
            </w:r>
            <w:r w:rsidRPr="00E9186B">
              <w:rPr>
                <w:szCs w:val="26"/>
              </w:rPr>
              <w:t>Российской Федерации</w:t>
            </w:r>
            <w:r>
              <w:rPr>
                <w:szCs w:val="26"/>
              </w:rPr>
              <w:t xml:space="preserve"> </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201</w:t>
            </w:r>
            <w:r>
              <w:rPr>
                <w:szCs w:val="26"/>
              </w:rPr>
              <w:t>4</w:t>
            </w:r>
            <w:r w:rsidRPr="00E9186B">
              <w:rPr>
                <w:szCs w:val="26"/>
              </w:rPr>
              <w:t>–2020 годы</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1.5.</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 Собрания депутатов Шумерлинского района </w:t>
            </w:r>
            <w:r w:rsidRPr="00E9186B">
              <w:rPr>
                <w:szCs w:val="26"/>
              </w:rPr>
              <w:t xml:space="preserve">о внесении изменений в </w:t>
            </w:r>
            <w:r>
              <w:rPr>
                <w:szCs w:val="26"/>
              </w:rPr>
              <w:t xml:space="preserve">решение Собрания депутатов Шумерлинского района </w:t>
            </w:r>
            <w:r w:rsidRPr="00E9186B">
              <w:rPr>
                <w:szCs w:val="26"/>
              </w:rPr>
              <w:t xml:space="preserve">«О </w:t>
            </w:r>
            <w:r>
              <w:rPr>
                <w:szCs w:val="26"/>
              </w:rPr>
              <w:t xml:space="preserve">вопросах налогового регулирования </w:t>
            </w:r>
            <w:r w:rsidRPr="00E9186B">
              <w:rPr>
                <w:szCs w:val="26"/>
              </w:rPr>
              <w:t xml:space="preserve">в </w:t>
            </w:r>
            <w:r>
              <w:rPr>
                <w:szCs w:val="26"/>
              </w:rPr>
              <w:t>Шумерлинском районе</w:t>
            </w:r>
            <w:r w:rsidRPr="00E9186B">
              <w:rPr>
                <w:szCs w:val="26"/>
              </w:rPr>
              <w:t>, отнесенных законод</w:t>
            </w:r>
            <w:r w:rsidRPr="00E9186B">
              <w:rPr>
                <w:szCs w:val="26"/>
              </w:rPr>
              <w:t>а</w:t>
            </w:r>
            <w:r w:rsidRPr="00E9186B">
              <w:rPr>
                <w:szCs w:val="26"/>
              </w:rPr>
              <w:t>тельством Российской Фед</w:t>
            </w:r>
            <w:r w:rsidRPr="00E9186B">
              <w:rPr>
                <w:szCs w:val="26"/>
              </w:rPr>
              <w:t>е</w:t>
            </w:r>
            <w:r w:rsidRPr="00E9186B">
              <w:rPr>
                <w:szCs w:val="26"/>
              </w:rPr>
              <w:t>рации о налогах и сборах к ведению субъектов Росси</w:t>
            </w:r>
            <w:r w:rsidRPr="00E9186B">
              <w:rPr>
                <w:szCs w:val="26"/>
              </w:rPr>
              <w:t>й</w:t>
            </w:r>
            <w:r w:rsidRPr="00E9186B">
              <w:rPr>
                <w:szCs w:val="26"/>
              </w:rPr>
              <w:t>ской Федерации»</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proofErr w:type="gramStart"/>
            <w:r>
              <w:rPr>
                <w:szCs w:val="26"/>
              </w:rPr>
              <w:t xml:space="preserve">Решением Собрания депутатов Шумерлинского района </w:t>
            </w:r>
            <w:r w:rsidRPr="00E9186B">
              <w:rPr>
                <w:szCs w:val="26"/>
              </w:rPr>
              <w:t xml:space="preserve"> утвержда</w:t>
            </w:r>
            <w:r>
              <w:rPr>
                <w:szCs w:val="26"/>
              </w:rPr>
              <w:t xml:space="preserve">ются изменения </w:t>
            </w:r>
            <w:r w:rsidRPr="00E9186B">
              <w:rPr>
                <w:szCs w:val="26"/>
              </w:rPr>
              <w:t xml:space="preserve">в </w:t>
            </w:r>
            <w:r>
              <w:rPr>
                <w:szCs w:val="26"/>
              </w:rPr>
              <w:t xml:space="preserve">решение Собрания депутатов Шумерлинского района </w:t>
            </w:r>
            <w:r w:rsidRPr="00E9186B">
              <w:rPr>
                <w:szCs w:val="26"/>
              </w:rPr>
              <w:t xml:space="preserve">«О </w:t>
            </w:r>
            <w:r>
              <w:rPr>
                <w:szCs w:val="26"/>
              </w:rPr>
              <w:t xml:space="preserve">вопросах налогового регулирования </w:t>
            </w:r>
            <w:r w:rsidRPr="00E9186B">
              <w:rPr>
                <w:szCs w:val="26"/>
              </w:rPr>
              <w:t xml:space="preserve">в </w:t>
            </w:r>
            <w:r>
              <w:rPr>
                <w:szCs w:val="26"/>
              </w:rPr>
              <w:t>Шумерлинском районе</w:t>
            </w:r>
            <w:r w:rsidRPr="00E9186B">
              <w:rPr>
                <w:szCs w:val="26"/>
              </w:rPr>
              <w:t>, отнесенных законод</w:t>
            </w:r>
            <w:r w:rsidRPr="00E9186B">
              <w:rPr>
                <w:szCs w:val="26"/>
              </w:rPr>
              <w:t>а</w:t>
            </w:r>
            <w:r w:rsidRPr="00E9186B">
              <w:rPr>
                <w:szCs w:val="26"/>
              </w:rPr>
              <w:t>тельством Российской Федерации о налогах и сборах к ведению субъектов Росси</w:t>
            </w:r>
            <w:r w:rsidRPr="00E9186B">
              <w:rPr>
                <w:szCs w:val="26"/>
              </w:rPr>
              <w:t>й</w:t>
            </w:r>
            <w:r w:rsidRPr="00E9186B">
              <w:rPr>
                <w:szCs w:val="26"/>
              </w:rPr>
              <w:t>ской Федерации»</w:t>
            </w:r>
            <w:r>
              <w:rPr>
                <w:szCs w:val="26"/>
              </w:rPr>
              <w:t xml:space="preserve"> </w:t>
            </w:r>
            <w:r w:rsidRPr="00E9186B">
              <w:rPr>
                <w:szCs w:val="26"/>
              </w:rPr>
              <w:t xml:space="preserve">по мере необходимости, в целях приведения в соответствие с изменениями, вносимыми в законодательство </w:t>
            </w:r>
            <w:r>
              <w:rPr>
                <w:szCs w:val="26"/>
              </w:rPr>
              <w:t xml:space="preserve">Чувашской Республики и </w:t>
            </w:r>
            <w:r w:rsidRPr="00E9186B">
              <w:rPr>
                <w:szCs w:val="26"/>
              </w:rPr>
              <w:t>Российской Федер</w:t>
            </w:r>
            <w:r w:rsidRPr="00E9186B">
              <w:rPr>
                <w:szCs w:val="26"/>
              </w:rPr>
              <w:t>а</w:t>
            </w:r>
            <w:r w:rsidRPr="00E9186B">
              <w:rPr>
                <w:szCs w:val="26"/>
              </w:rPr>
              <w:t>ции о налогах и сборах</w:t>
            </w:r>
            <w:proofErr w:type="gramEnd"/>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r w:rsidRPr="00E9186B">
              <w:rPr>
                <w:szCs w:val="26"/>
              </w:rPr>
              <w:t xml:space="preserve"> </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201</w:t>
            </w:r>
            <w:r>
              <w:rPr>
                <w:szCs w:val="26"/>
              </w:rPr>
              <w:t>4</w:t>
            </w:r>
            <w:r w:rsidRPr="00E9186B">
              <w:rPr>
                <w:szCs w:val="26"/>
              </w:rPr>
              <w:t>–2020 годы</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1.6.</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sidRPr="00E9186B">
              <w:rPr>
                <w:szCs w:val="26"/>
              </w:rPr>
              <w:t xml:space="preserve">Постановление </w:t>
            </w:r>
            <w:r>
              <w:rPr>
                <w:szCs w:val="26"/>
              </w:rPr>
              <w:t xml:space="preserve">администрации Шумерлинского района </w:t>
            </w:r>
            <w:r w:rsidRPr="00E9186B">
              <w:rPr>
                <w:szCs w:val="26"/>
              </w:rPr>
              <w:t xml:space="preserve">о мерах по реализации </w:t>
            </w:r>
            <w:r>
              <w:rPr>
                <w:szCs w:val="26"/>
              </w:rPr>
              <w:t xml:space="preserve">решения Собрания депутатов Шумерлинского района о бюджете Шумерлинского района </w:t>
            </w:r>
            <w:r w:rsidRPr="00E9186B">
              <w:rPr>
                <w:szCs w:val="26"/>
              </w:rPr>
              <w:t>на очередной финансовый год и плановый период</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sidRPr="00E9186B">
              <w:rPr>
                <w:szCs w:val="26"/>
              </w:rPr>
              <w:t xml:space="preserve">постановлением </w:t>
            </w:r>
            <w:r>
              <w:rPr>
                <w:szCs w:val="26"/>
              </w:rPr>
              <w:t xml:space="preserve">администрации Шумерлинского района </w:t>
            </w:r>
            <w:r w:rsidRPr="00E9186B">
              <w:rPr>
                <w:szCs w:val="26"/>
              </w:rPr>
              <w:t xml:space="preserve">перечень мероприятий по реализации </w:t>
            </w:r>
            <w:r>
              <w:rPr>
                <w:szCs w:val="26"/>
              </w:rPr>
              <w:t xml:space="preserve">решения Собрания депутатов Шумерлинского района о бюджете Шумерлинского района </w:t>
            </w:r>
            <w:r w:rsidRPr="00E9186B">
              <w:rPr>
                <w:szCs w:val="26"/>
              </w:rPr>
              <w:t>на очередной финансовый год и плановый период, в котором определяются конкретные мероприятия, ответственные органы и</w:t>
            </w:r>
            <w:r w:rsidRPr="00E9186B">
              <w:rPr>
                <w:szCs w:val="26"/>
              </w:rPr>
              <w:t>с</w:t>
            </w:r>
            <w:r w:rsidRPr="00E9186B">
              <w:rPr>
                <w:szCs w:val="26"/>
              </w:rPr>
              <w:t xml:space="preserve">полнительной власти </w:t>
            </w:r>
            <w:r>
              <w:rPr>
                <w:szCs w:val="26"/>
              </w:rPr>
              <w:t xml:space="preserve">Шумерлинского района </w:t>
            </w:r>
            <w:r w:rsidRPr="00E9186B">
              <w:rPr>
                <w:szCs w:val="26"/>
              </w:rPr>
              <w:t xml:space="preserve">и сроки выполнения мероприятий </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r w:rsidRPr="00E9186B">
              <w:rPr>
                <w:szCs w:val="26"/>
              </w:rPr>
              <w:t xml:space="preserve"> </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lang w:val="en-US"/>
              </w:rPr>
              <w:t>IV</w:t>
            </w:r>
            <w:r w:rsidRPr="00E9186B">
              <w:rPr>
                <w:szCs w:val="26"/>
              </w:rPr>
              <w:t xml:space="preserve"> квартал</w:t>
            </w:r>
          </w:p>
          <w:p w:rsidR="0000407B" w:rsidRPr="00E9186B" w:rsidRDefault="0000407B" w:rsidP="0000407B">
            <w:pPr>
              <w:jc w:val="center"/>
              <w:rPr>
                <w:szCs w:val="26"/>
              </w:rPr>
            </w:pPr>
            <w:r w:rsidRPr="00E9186B">
              <w:rPr>
                <w:szCs w:val="26"/>
              </w:rPr>
              <w:t>(ежегодно)</w:t>
            </w:r>
          </w:p>
        </w:tc>
      </w:tr>
      <w:tr w:rsidR="0000407B" w:rsidRPr="00E9186B"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p>
          <w:p w:rsidR="0000407B" w:rsidRPr="00E9186B" w:rsidRDefault="0000407B" w:rsidP="0000407B">
            <w:pPr>
              <w:jc w:val="center"/>
              <w:rPr>
                <w:szCs w:val="26"/>
              </w:rPr>
            </w:pPr>
            <w:r w:rsidRPr="00E9186B">
              <w:rPr>
                <w:szCs w:val="26"/>
              </w:rPr>
              <w:t xml:space="preserve">Основное мероприятие 2. Повышение доходной базы, уточнение бюджета </w:t>
            </w:r>
            <w:r>
              <w:rPr>
                <w:szCs w:val="26"/>
              </w:rPr>
              <w:t>Шумерлинского района</w:t>
            </w:r>
            <w:r w:rsidRPr="00E9186B">
              <w:rPr>
                <w:szCs w:val="26"/>
              </w:rPr>
              <w:t xml:space="preserve"> </w:t>
            </w:r>
            <w:r w:rsidRPr="00E9186B">
              <w:rPr>
                <w:szCs w:val="26"/>
              </w:rPr>
              <w:br/>
              <w:t xml:space="preserve">в ходе его исполнения с учетом поступлений доходов в бюджет </w:t>
            </w:r>
            <w:r>
              <w:rPr>
                <w:szCs w:val="26"/>
              </w:rPr>
              <w:t xml:space="preserve">Шумерлинского района </w:t>
            </w:r>
          </w:p>
          <w:p w:rsidR="0000407B" w:rsidRPr="00E9186B" w:rsidRDefault="0000407B" w:rsidP="0000407B">
            <w:pPr>
              <w:jc w:val="center"/>
              <w:rPr>
                <w:szCs w:val="26"/>
              </w:rPr>
            </w:pP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2.1.</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 Собрания депутатов Шумерлинского района </w:t>
            </w:r>
            <w:r w:rsidRPr="00E9186B">
              <w:rPr>
                <w:szCs w:val="26"/>
              </w:rPr>
              <w:t xml:space="preserve">о внесении изменений в </w:t>
            </w:r>
            <w:r>
              <w:rPr>
                <w:szCs w:val="26"/>
              </w:rPr>
              <w:t xml:space="preserve">решение Собрания депутатов Шумерлинского района о бюджете Шумерлинского района </w:t>
            </w:r>
            <w:r w:rsidRPr="00E9186B">
              <w:rPr>
                <w:szCs w:val="26"/>
              </w:rPr>
              <w:t xml:space="preserve">на очередной финансовый год и плановый период </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sidRPr="00E9186B">
              <w:rPr>
                <w:szCs w:val="26"/>
              </w:rPr>
              <w:t xml:space="preserve">в ходе исполнения бюджета </w:t>
            </w:r>
            <w:r>
              <w:rPr>
                <w:szCs w:val="26"/>
              </w:rPr>
              <w:t xml:space="preserve">Шумерлинского района </w:t>
            </w:r>
            <w:r w:rsidRPr="00E9186B">
              <w:rPr>
                <w:szCs w:val="26"/>
              </w:rPr>
              <w:t xml:space="preserve">с учетом поступлений доходов в бюджет принимается </w:t>
            </w:r>
            <w:r>
              <w:rPr>
                <w:szCs w:val="26"/>
              </w:rPr>
              <w:t xml:space="preserve">решение Собрания депутатов Шумерлинского района </w:t>
            </w:r>
            <w:r w:rsidRPr="00E9186B">
              <w:rPr>
                <w:szCs w:val="26"/>
              </w:rPr>
              <w:t xml:space="preserve">о внесении изменений в </w:t>
            </w:r>
            <w:r>
              <w:rPr>
                <w:szCs w:val="26"/>
              </w:rPr>
              <w:t xml:space="preserve">решение Собрания депутатов Шумерлинского района о бюджете Шумерлинского района </w:t>
            </w:r>
            <w:r w:rsidRPr="00E9186B">
              <w:rPr>
                <w:szCs w:val="26"/>
              </w:rPr>
              <w:t>на очередной финансовый год и плановый период. При этом пред</w:t>
            </w:r>
            <w:r w:rsidRPr="00E9186B">
              <w:rPr>
                <w:szCs w:val="26"/>
              </w:rPr>
              <w:t>у</w:t>
            </w:r>
            <w:r w:rsidRPr="00E9186B">
              <w:rPr>
                <w:szCs w:val="26"/>
              </w:rPr>
              <w:t>сматриваются уточнения основных параметров бюджета, изменения по отдельным кодам расходов и доходов, источников финансиров</w:t>
            </w:r>
            <w:r w:rsidRPr="00E9186B">
              <w:rPr>
                <w:szCs w:val="26"/>
              </w:rPr>
              <w:t>а</w:t>
            </w:r>
            <w:r w:rsidRPr="00E9186B">
              <w:rPr>
                <w:szCs w:val="26"/>
              </w:rPr>
              <w:t xml:space="preserve">ния дефицита бюджета </w:t>
            </w:r>
            <w:r>
              <w:rPr>
                <w:szCs w:val="26"/>
              </w:rPr>
              <w:t>Шумерлинского района</w:t>
            </w:r>
            <w:r w:rsidRPr="00E9186B">
              <w:rPr>
                <w:szCs w:val="26"/>
              </w:rPr>
              <w:t xml:space="preserve"> </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r w:rsidRPr="00E9186B">
              <w:rPr>
                <w:szCs w:val="26"/>
              </w:rPr>
              <w:t xml:space="preserve"> </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201</w:t>
            </w:r>
            <w:r>
              <w:rPr>
                <w:szCs w:val="26"/>
              </w:rPr>
              <w:t>4</w:t>
            </w:r>
            <w:r w:rsidRPr="00E9186B">
              <w:rPr>
                <w:szCs w:val="26"/>
              </w:rPr>
              <w:t>–2020 годы</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2.2.</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sidRPr="00E9186B">
              <w:rPr>
                <w:szCs w:val="26"/>
              </w:rPr>
              <w:t xml:space="preserve">Постановление </w:t>
            </w:r>
            <w:r>
              <w:rPr>
                <w:szCs w:val="26"/>
              </w:rPr>
              <w:t xml:space="preserve">администрации Шумерлинского района </w:t>
            </w:r>
            <w:r w:rsidRPr="00E9186B">
              <w:rPr>
                <w:szCs w:val="26"/>
              </w:rPr>
              <w:t xml:space="preserve">о мерах по реализации </w:t>
            </w:r>
            <w:r>
              <w:rPr>
                <w:szCs w:val="26"/>
              </w:rPr>
              <w:t xml:space="preserve">решения Собрания депутатов Шумерлинского района </w:t>
            </w:r>
            <w:r w:rsidRPr="00E9186B">
              <w:rPr>
                <w:szCs w:val="26"/>
              </w:rPr>
              <w:t xml:space="preserve">о внесении изменений в </w:t>
            </w:r>
            <w:r>
              <w:rPr>
                <w:szCs w:val="26"/>
              </w:rPr>
              <w:t>решение Собрания депутатов Шумерлинского района</w:t>
            </w:r>
            <w:r w:rsidRPr="00E9186B">
              <w:rPr>
                <w:szCs w:val="26"/>
              </w:rPr>
              <w:t xml:space="preserve"> о  бюджете </w:t>
            </w:r>
            <w:r>
              <w:rPr>
                <w:szCs w:val="26"/>
              </w:rPr>
              <w:t xml:space="preserve">Шумерлинского района </w:t>
            </w:r>
            <w:r w:rsidRPr="00E9186B">
              <w:rPr>
                <w:szCs w:val="26"/>
              </w:rPr>
              <w:t>на оч</w:t>
            </w:r>
            <w:r w:rsidRPr="00E9186B">
              <w:rPr>
                <w:szCs w:val="26"/>
              </w:rPr>
              <w:t>е</w:t>
            </w:r>
            <w:r w:rsidRPr="00E9186B">
              <w:rPr>
                <w:szCs w:val="26"/>
              </w:rPr>
              <w:t xml:space="preserve">редной финансовый год и плановый период </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sidRPr="00E9186B">
              <w:rPr>
                <w:szCs w:val="26"/>
              </w:rPr>
              <w:t xml:space="preserve">постановлением </w:t>
            </w:r>
            <w:r>
              <w:rPr>
                <w:szCs w:val="26"/>
              </w:rPr>
              <w:t>администрации Шумерлинского района у</w:t>
            </w:r>
            <w:r w:rsidRPr="00E9186B">
              <w:rPr>
                <w:szCs w:val="26"/>
              </w:rPr>
              <w:t xml:space="preserve">тверждается перечень мероприятий по реализации </w:t>
            </w:r>
            <w:r>
              <w:rPr>
                <w:szCs w:val="26"/>
              </w:rPr>
              <w:t xml:space="preserve">решения Собрания депутатов Шумерлинского района </w:t>
            </w:r>
            <w:r w:rsidRPr="00E9186B">
              <w:rPr>
                <w:szCs w:val="26"/>
              </w:rPr>
              <w:t xml:space="preserve">о внесении изменений в </w:t>
            </w:r>
            <w:r>
              <w:rPr>
                <w:szCs w:val="26"/>
              </w:rPr>
              <w:t>решение Собрания депутатов Шумерлинского района</w:t>
            </w:r>
            <w:r w:rsidRPr="00E9186B">
              <w:rPr>
                <w:szCs w:val="26"/>
              </w:rPr>
              <w:t xml:space="preserve"> о  бюджете </w:t>
            </w:r>
            <w:r>
              <w:rPr>
                <w:szCs w:val="26"/>
              </w:rPr>
              <w:t xml:space="preserve">Шумерлинского района </w:t>
            </w:r>
            <w:r w:rsidRPr="00E9186B">
              <w:rPr>
                <w:szCs w:val="26"/>
              </w:rPr>
              <w:t>на оч</w:t>
            </w:r>
            <w:r w:rsidRPr="00E9186B">
              <w:rPr>
                <w:szCs w:val="26"/>
              </w:rPr>
              <w:t>е</w:t>
            </w:r>
            <w:r w:rsidRPr="00E9186B">
              <w:rPr>
                <w:szCs w:val="26"/>
              </w:rPr>
              <w:t>редной финансовый год и плановый период, в котором определяю</w:t>
            </w:r>
            <w:r w:rsidRPr="00E9186B">
              <w:rPr>
                <w:szCs w:val="26"/>
              </w:rPr>
              <w:t>т</w:t>
            </w:r>
            <w:r w:rsidRPr="00E9186B">
              <w:rPr>
                <w:szCs w:val="26"/>
              </w:rPr>
              <w:t xml:space="preserve">ся конкретные мероприятия, ответственные органы исполнительной власти </w:t>
            </w:r>
            <w:r>
              <w:rPr>
                <w:szCs w:val="26"/>
              </w:rPr>
              <w:t>Шумерлинского района и</w:t>
            </w:r>
            <w:r w:rsidRPr="00E9186B">
              <w:rPr>
                <w:szCs w:val="26"/>
              </w:rPr>
              <w:t xml:space="preserve"> сроки выполнения мероприятий</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r w:rsidRPr="00E9186B">
              <w:rPr>
                <w:szCs w:val="26"/>
              </w:rPr>
              <w:t xml:space="preserve"> </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201</w:t>
            </w:r>
            <w:r>
              <w:rPr>
                <w:szCs w:val="26"/>
              </w:rPr>
              <w:t>4</w:t>
            </w:r>
            <w:r w:rsidRPr="00E9186B">
              <w:rPr>
                <w:szCs w:val="26"/>
              </w:rPr>
              <w:t>–2020 годы</w:t>
            </w:r>
          </w:p>
        </w:tc>
      </w:tr>
      <w:tr w:rsidR="0000407B" w:rsidRPr="00E9186B"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p>
          <w:p w:rsidR="0000407B" w:rsidRPr="00E9186B" w:rsidRDefault="0000407B" w:rsidP="0000407B">
            <w:pPr>
              <w:jc w:val="center"/>
              <w:rPr>
                <w:szCs w:val="26"/>
              </w:rPr>
            </w:pPr>
            <w:r w:rsidRPr="00E9186B">
              <w:rPr>
                <w:szCs w:val="26"/>
              </w:rPr>
              <w:t xml:space="preserve">Основное мероприятие 3. Организация исполнения и подготовка отчетов об исполнении бюджета </w:t>
            </w:r>
            <w:r w:rsidRPr="00E9186B">
              <w:rPr>
                <w:szCs w:val="26"/>
              </w:rPr>
              <w:br/>
            </w:r>
            <w:r>
              <w:rPr>
                <w:szCs w:val="26"/>
              </w:rPr>
              <w:t>Шумерлинского района</w:t>
            </w:r>
            <w:r w:rsidRPr="00E9186B">
              <w:rPr>
                <w:szCs w:val="26"/>
              </w:rPr>
              <w:t xml:space="preserve">, осуществление </w:t>
            </w:r>
            <w:r>
              <w:rPr>
                <w:szCs w:val="26"/>
              </w:rPr>
              <w:t xml:space="preserve">внутреннего муниципального </w:t>
            </w:r>
            <w:r w:rsidRPr="00E9186B">
              <w:rPr>
                <w:szCs w:val="26"/>
              </w:rPr>
              <w:t xml:space="preserve">финансового </w:t>
            </w:r>
            <w:proofErr w:type="gramStart"/>
            <w:r w:rsidRPr="00E9186B">
              <w:rPr>
                <w:szCs w:val="26"/>
              </w:rPr>
              <w:t>контроля за</w:t>
            </w:r>
            <w:proofErr w:type="gramEnd"/>
            <w:r w:rsidRPr="00E9186B">
              <w:rPr>
                <w:szCs w:val="26"/>
              </w:rPr>
              <w:t xml:space="preserve"> использованием бюджетных средств</w:t>
            </w:r>
          </w:p>
          <w:p w:rsidR="0000407B" w:rsidRPr="00E9186B" w:rsidRDefault="0000407B" w:rsidP="0000407B">
            <w:pPr>
              <w:jc w:val="center"/>
              <w:rPr>
                <w:szCs w:val="26"/>
              </w:rPr>
            </w:pP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3.1.</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 Собрания депутатов Шумерлинского района </w:t>
            </w:r>
            <w:r w:rsidRPr="00E9186B">
              <w:rPr>
                <w:szCs w:val="26"/>
              </w:rPr>
              <w:t xml:space="preserve">об исполнении </w:t>
            </w:r>
            <w:r>
              <w:rPr>
                <w:szCs w:val="26"/>
              </w:rPr>
              <w:t>б</w:t>
            </w:r>
            <w:r w:rsidRPr="00E9186B">
              <w:rPr>
                <w:szCs w:val="26"/>
              </w:rPr>
              <w:t xml:space="preserve">юджета </w:t>
            </w:r>
            <w:r>
              <w:rPr>
                <w:szCs w:val="26"/>
              </w:rPr>
              <w:t xml:space="preserve">Шумерлинского района </w:t>
            </w:r>
            <w:r w:rsidRPr="00E9186B">
              <w:rPr>
                <w:szCs w:val="26"/>
              </w:rPr>
              <w:t>за отчетный ф</w:t>
            </w:r>
            <w:r w:rsidRPr="00E9186B">
              <w:rPr>
                <w:szCs w:val="26"/>
              </w:rPr>
              <w:t>и</w:t>
            </w:r>
            <w:r w:rsidRPr="00E9186B">
              <w:rPr>
                <w:szCs w:val="26"/>
              </w:rPr>
              <w:t xml:space="preserve">нансовый год </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Решением Собрания депутатов Шумерлинского района </w:t>
            </w:r>
            <w:r w:rsidRPr="00E9186B">
              <w:rPr>
                <w:szCs w:val="26"/>
              </w:rPr>
              <w:t xml:space="preserve"> утверждается отчет об исполнении бюджета </w:t>
            </w:r>
            <w:r>
              <w:rPr>
                <w:szCs w:val="26"/>
              </w:rPr>
              <w:t xml:space="preserve">Шумерлинского района </w:t>
            </w:r>
            <w:r w:rsidRPr="00E9186B">
              <w:rPr>
                <w:szCs w:val="26"/>
              </w:rPr>
              <w:t xml:space="preserve">за отчетный финансовый год </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r w:rsidRPr="00E9186B">
              <w:rPr>
                <w:szCs w:val="26"/>
              </w:rPr>
              <w:t xml:space="preserve"> </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lang w:val="en-US"/>
              </w:rPr>
              <w:t>II</w:t>
            </w:r>
            <w:r w:rsidRPr="00E9186B">
              <w:rPr>
                <w:szCs w:val="26"/>
              </w:rPr>
              <w:t xml:space="preserve"> квартал</w:t>
            </w:r>
          </w:p>
          <w:p w:rsidR="0000407B" w:rsidRPr="00E9186B" w:rsidRDefault="0000407B" w:rsidP="0000407B">
            <w:pPr>
              <w:jc w:val="center"/>
              <w:rPr>
                <w:szCs w:val="26"/>
              </w:rPr>
            </w:pPr>
            <w:r w:rsidRPr="00E9186B">
              <w:rPr>
                <w:szCs w:val="26"/>
              </w:rPr>
              <w:t>(ежегодно)</w:t>
            </w:r>
          </w:p>
        </w:tc>
      </w:tr>
      <w:tr w:rsidR="0000407B" w:rsidRPr="00E9186B"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p>
          <w:p w:rsidR="0000407B" w:rsidRPr="00E9186B" w:rsidRDefault="0000407B" w:rsidP="0000407B">
            <w:pPr>
              <w:jc w:val="center"/>
              <w:rPr>
                <w:szCs w:val="26"/>
              </w:rPr>
            </w:pPr>
            <w:r w:rsidRPr="00E9186B">
              <w:rPr>
                <w:szCs w:val="26"/>
              </w:rPr>
              <w:t>Основное мероприятие 4. Осуществление мер финансовой поддержки бюджетов поселений, направленных на обеспечение их сбалансированности и повышение уровня бюджетной обеспеченности</w:t>
            </w:r>
          </w:p>
          <w:p w:rsidR="0000407B" w:rsidRPr="00E9186B" w:rsidRDefault="0000407B" w:rsidP="0000407B">
            <w:pPr>
              <w:jc w:val="center"/>
              <w:rPr>
                <w:szCs w:val="26"/>
              </w:rPr>
            </w:pP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4.1.</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 Собрания депутатов Шумерлинского района о бюджете Шумерлинского района </w:t>
            </w:r>
            <w:r w:rsidRPr="00E9186B">
              <w:rPr>
                <w:szCs w:val="26"/>
              </w:rPr>
              <w:t xml:space="preserve">на очередной финансовый год и плановый период </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Решением Собрания депутатов Шумерлинского района </w:t>
            </w:r>
            <w:r w:rsidRPr="00E9186B">
              <w:rPr>
                <w:szCs w:val="26"/>
              </w:rPr>
              <w:t xml:space="preserve">утверждается  бюджет </w:t>
            </w:r>
            <w:r>
              <w:rPr>
                <w:szCs w:val="26"/>
              </w:rPr>
              <w:t xml:space="preserve">Шумерлинского района </w:t>
            </w:r>
            <w:r w:rsidRPr="00E9186B">
              <w:rPr>
                <w:szCs w:val="26"/>
              </w:rPr>
              <w:t xml:space="preserve">на очередной финансовый год и плановый период. Данным </w:t>
            </w:r>
            <w:r>
              <w:rPr>
                <w:szCs w:val="26"/>
              </w:rPr>
              <w:t>решением</w:t>
            </w:r>
            <w:r w:rsidRPr="00E9186B">
              <w:rPr>
                <w:szCs w:val="26"/>
              </w:rPr>
              <w:t xml:space="preserve"> утверждается распределение межбюджетных трансфертов бюджетам муниципальных образов</w:t>
            </w:r>
            <w:r w:rsidRPr="00E9186B">
              <w:rPr>
                <w:szCs w:val="26"/>
              </w:rPr>
              <w:t>а</w:t>
            </w:r>
            <w:r w:rsidRPr="00E9186B">
              <w:rPr>
                <w:szCs w:val="26"/>
              </w:rPr>
              <w:t>ний, в том числе дотаций на выравнивание бюджетной обеспеченности бюджетов п</w:t>
            </w:r>
            <w:r w:rsidRPr="00E9186B">
              <w:rPr>
                <w:szCs w:val="26"/>
              </w:rPr>
              <w:t>о</w:t>
            </w:r>
            <w:r w:rsidRPr="00E9186B">
              <w:rPr>
                <w:szCs w:val="26"/>
              </w:rPr>
              <w:t xml:space="preserve">селений. </w:t>
            </w:r>
          </w:p>
          <w:p w:rsidR="0000407B" w:rsidRPr="00E9186B" w:rsidRDefault="0000407B" w:rsidP="0000407B">
            <w:pPr>
              <w:jc w:val="both"/>
              <w:rPr>
                <w:szCs w:val="26"/>
              </w:rPr>
            </w:pPr>
            <w:r w:rsidRPr="00E9186B">
              <w:rPr>
                <w:szCs w:val="26"/>
              </w:rPr>
              <w:t xml:space="preserve">Принятие </w:t>
            </w:r>
            <w:r>
              <w:rPr>
                <w:szCs w:val="26"/>
              </w:rPr>
              <w:t>решения</w:t>
            </w:r>
            <w:r w:rsidRPr="00E9186B">
              <w:rPr>
                <w:szCs w:val="26"/>
              </w:rPr>
              <w:t xml:space="preserve"> создает основу для оказания финансовой поддержки органам местного самоуправления за счет средств бюджета </w:t>
            </w:r>
            <w:r>
              <w:rPr>
                <w:szCs w:val="26"/>
              </w:rPr>
              <w:t>Шумерлинского района</w:t>
            </w:r>
          </w:p>
          <w:p w:rsidR="0000407B" w:rsidRPr="00E9186B" w:rsidRDefault="0000407B" w:rsidP="0000407B">
            <w:pPr>
              <w:jc w:val="both"/>
              <w:rPr>
                <w:szCs w:val="26"/>
              </w:rPr>
            </w:pP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r w:rsidRPr="00E9186B">
              <w:rPr>
                <w:szCs w:val="26"/>
              </w:rPr>
              <w:t xml:space="preserve"> </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lang w:val="en-US"/>
              </w:rPr>
              <w:t>IV</w:t>
            </w:r>
            <w:r w:rsidRPr="00E9186B">
              <w:rPr>
                <w:szCs w:val="26"/>
              </w:rPr>
              <w:t xml:space="preserve"> квартал</w:t>
            </w:r>
          </w:p>
          <w:p w:rsidR="0000407B" w:rsidRPr="00E9186B" w:rsidRDefault="0000407B" w:rsidP="0000407B">
            <w:pPr>
              <w:jc w:val="center"/>
              <w:rPr>
                <w:szCs w:val="26"/>
              </w:rPr>
            </w:pPr>
            <w:r w:rsidRPr="00E9186B">
              <w:rPr>
                <w:szCs w:val="26"/>
              </w:rPr>
              <w:t>(ежегодно)</w:t>
            </w:r>
          </w:p>
        </w:tc>
      </w:tr>
      <w:tr w:rsidR="0000407B" w:rsidRPr="00E9186B"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p>
          <w:p w:rsidR="0000407B" w:rsidRPr="00E9186B" w:rsidRDefault="0000407B" w:rsidP="0000407B">
            <w:pPr>
              <w:jc w:val="center"/>
              <w:rPr>
                <w:szCs w:val="26"/>
              </w:rPr>
            </w:pPr>
            <w:r w:rsidRPr="00E9186B">
              <w:rPr>
                <w:szCs w:val="26"/>
              </w:rPr>
              <w:t xml:space="preserve">Основное мероприятие 5. Реализация мер по оптимизации </w:t>
            </w:r>
            <w:r>
              <w:rPr>
                <w:szCs w:val="26"/>
              </w:rPr>
              <w:t>муниципального долга</w:t>
            </w:r>
            <w:r w:rsidRPr="00E9186B">
              <w:rPr>
                <w:szCs w:val="26"/>
              </w:rPr>
              <w:t xml:space="preserve"> </w:t>
            </w:r>
            <w:r>
              <w:rPr>
                <w:szCs w:val="26"/>
              </w:rPr>
              <w:t xml:space="preserve">Шумерлинского района </w:t>
            </w:r>
            <w:r w:rsidRPr="00E9186B">
              <w:rPr>
                <w:szCs w:val="26"/>
              </w:rPr>
              <w:t xml:space="preserve"> </w:t>
            </w:r>
            <w:r w:rsidRPr="00E9186B">
              <w:rPr>
                <w:szCs w:val="26"/>
              </w:rPr>
              <w:br/>
              <w:t>и своевременному исполнению долговых обязательств</w:t>
            </w:r>
          </w:p>
          <w:p w:rsidR="0000407B" w:rsidRPr="00E9186B" w:rsidRDefault="0000407B" w:rsidP="0000407B">
            <w:pPr>
              <w:jc w:val="center"/>
              <w:rPr>
                <w:szCs w:val="26"/>
              </w:rPr>
            </w:pP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rPr>
              <w:t>5.1.</w:t>
            </w:r>
          </w:p>
        </w:tc>
        <w:tc>
          <w:tcPr>
            <w:tcW w:w="114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 xml:space="preserve">решение Собрания депутатов Шумерлинского района о бюджете Шумерлинского района </w:t>
            </w:r>
            <w:r w:rsidRPr="00E9186B">
              <w:rPr>
                <w:szCs w:val="26"/>
              </w:rPr>
              <w:t xml:space="preserve">на очередной финансовый год и плановый период </w:t>
            </w:r>
          </w:p>
        </w:tc>
        <w:tc>
          <w:tcPr>
            <w:tcW w:w="2453"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both"/>
              <w:rPr>
                <w:szCs w:val="26"/>
              </w:rPr>
            </w:pPr>
            <w:r>
              <w:rPr>
                <w:szCs w:val="26"/>
              </w:rPr>
              <w:t>Решением Собрания депутатов Шумерлинского района</w:t>
            </w:r>
            <w:r w:rsidRPr="00E9186B">
              <w:rPr>
                <w:szCs w:val="26"/>
              </w:rPr>
              <w:t xml:space="preserve"> утверждается бюджет </w:t>
            </w:r>
            <w:r>
              <w:rPr>
                <w:szCs w:val="26"/>
              </w:rPr>
              <w:t>Шумерлинского района</w:t>
            </w:r>
            <w:r w:rsidRPr="00E9186B">
              <w:rPr>
                <w:szCs w:val="26"/>
              </w:rPr>
              <w:t xml:space="preserve"> на очередной финансовый год и плановый период. Данным </w:t>
            </w:r>
            <w:r>
              <w:rPr>
                <w:szCs w:val="26"/>
              </w:rPr>
              <w:t>решением</w:t>
            </w:r>
            <w:r w:rsidRPr="00E9186B">
              <w:rPr>
                <w:szCs w:val="26"/>
              </w:rPr>
              <w:t xml:space="preserve"> утверждаются верхний предел </w:t>
            </w:r>
            <w:r>
              <w:rPr>
                <w:szCs w:val="26"/>
              </w:rPr>
              <w:t xml:space="preserve"> муниципального</w:t>
            </w:r>
            <w:r w:rsidRPr="00E9186B">
              <w:rPr>
                <w:szCs w:val="26"/>
              </w:rPr>
              <w:t xml:space="preserve"> долга </w:t>
            </w:r>
            <w:r>
              <w:rPr>
                <w:szCs w:val="26"/>
              </w:rPr>
              <w:t xml:space="preserve">Шумерлинского района, </w:t>
            </w:r>
            <w:r w:rsidRPr="00E9186B">
              <w:rPr>
                <w:szCs w:val="26"/>
              </w:rPr>
              <w:t xml:space="preserve">предельный объем предоставления </w:t>
            </w:r>
            <w:r>
              <w:rPr>
                <w:szCs w:val="26"/>
              </w:rPr>
              <w:t>муниципальных</w:t>
            </w:r>
            <w:r w:rsidRPr="00E9186B">
              <w:rPr>
                <w:szCs w:val="26"/>
              </w:rPr>
              <w:t xml:space="preserve"> гарантий </w:t>
            </w:r>
            <w:r>
              <w:rPr>
                <w:szCs w:val="26"/>
              </w:rPr>
              <w:t>Шумерлинского района</w:t>
            </w:r>
            <w:r w:rsidRPr="00E9186B">
              <w:rPr>
                <w:szCs w:val="26"/>
              </w:rPr>
              <w:t xml:space="preserve">, источники финансирования дефицита бюджета </w:t>
            </w:r>
            <w:r>
              <w:rPr>
                <w:szCs w:val="26"/>
              </w:rPr>
              <w:t>Шумерлинского района</w:t>
            </w:r>
            <w:r w:rsidRPr="00E9186B">
              <w:rPr>
                <w:szCs w:val="26"/>
              </w:rPr>
              <w:t xml:space="preserve">, программа </w:t>
            </w:r>
            <w:r>
              <w:rPr>
                <w:szCs w:val="26"/>
              </w:rPr>
              <w:t xml:space="preserve">муниципальных </w:t>
            </w:r>
            <w:r w:rsidRPr="00E9186B">
              <w:rPr>
                <w:szCs w:val="26"/>
              </w:rPr>
              <w:t xml:space="preserve">внутренних заимствований и программа </w:t>
            </w:r>
            <w:r>
              <w:rPr>
                <w:szCs w:val="26"/>
              </w:rPr>
              <w:t>муниципальных</w:t>
            </w:r>
            <w:r w:rsidRPr="00E9186B">
              <w:rPr>
                <w:szCs w:val="26"/>
              </w:rPr>
              <w:t xml:space="preserve"> гарантий </w:t>
            </w:r>
            <w:r>
              <w:rPr>
                <w:szCs w:val="26"/>
              </w:rPr>
              <w:t xml:space="preserve">Шумерлинского района </w:t>
            </w:r>
            <w:r w:rsidRPr="00E9186B">
              <w:rPr>
                <w:szCs w:val="26"/>
              </w:rPr>
              <w:t>на очередной финанс</w:t>
            </w:r>
            <w:r w:rsidRPr="00E9186B">
              <w:rPr>
                <w:szCs w:val="26"/>
              </w:rPr>
              <w:t>о</w:t>
            </w:r>
            <w:r w:rsidRPr="00E9186B">
              <w:rPr>
                <w:szCs w:val="26"/>
              </w:rPr>
              <w:t>вый год и плановый период</w:t>
            </w:r>
            <w:r>
              <w:rPr>
                <w:szCs w:val="26"/>
              </w:rPr>
              <w:t xml:space="preserve">  </w:t>
            </w:r>
          </w:p>
        </w:tc>
        <w:tc>
          <w:tcPr>
            <w:tcW w:w="527"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Pr>
                <w:szCs w:val="26"/>
              </w:rPr>
              <w:t>Финансовый отдел администрации Шумерлинского района</w:t>
            </w:r>
            <w:r w:rsidRPr="00E9186B">
              <w:rPr>
                <w:szCs w:val="26"/>
              </w:rPr>
              <w:t xml:space="preserve"> </w:t>
            </w:r>
          </w:p>
        </w:tc>
        <w:tc>
          <w:tcPr>
            <w:tcW w:w="642" w:type="pct"/>
            <w:tcBorders>
              <w:top w:val="single" w:sz="4" w:space="0" w:color="auto"/>
              <w:left w:val="single" w:sz="4" w:space="0" w:color="auto"/>
              <w:bottom w:val="single" w:sz="4" w:space="0" w:color="auto"/>
              <w:right w:val="single" w:sz="4" w:space="0" w:color="auto"/>
            </w:tcBorders>
          </w:tcPr>
          <w:p w:rsidR="0000407B" w:rsidRPr="00E9186B" w:rsidRDefault="0000407B" w:rsidP="0000407B">
            <w:pPr>
              <w:jc w:val="center"/>
              <w:rPr>
                <w:szCs w:val="26"/>
              </w:rPr>
            </w:pPr>
            <w:r w:rsidRPr="00E9186B">
              <w:rPr>
                <w:szCs w:val="26"/>
                <w:lang w:val="en-US"/>
              </w:rPr>
              <w:t>IV</w:t>
            </w:r>
            <w:r w:rsidRPr="00E9186B">
              <w:rPr>
                <w:szCs w:val="26"/>
              </w:rPr>
              <w:t xml:space="preserve"> квартал</w:t>
            </w:r>
          </w:p>
          <w:p w:rsidR="0000407B" w:rsidRPr="00E9186B" w:rsidRDefault="0000407B" w:rsidP="0000407B">
            <w:pPr>
              <w:jc w:val="center"/>
              <w:rPr>
                <w:szCs w:val="26"/>
              </w:rPr>
            </w:pPr>
            <w:r w:rsidRPr="00E9186B">
              <w:rPr>
                <w:szCs w:val="26"/>
              </w:rPr>
              <w:t>(ежегодно)</w:t>
            </w:r>
          </w:p>
        </w:tc>
      </w:tr>
    </w:tbl>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Default="0000407B" w:rsidP="0000407B">
      <w:pPr>
        <w:ind w:left="9654"/>
        <w:jc w:val="both"/>
        <w:rPr>
          <w:sz w:val="26"/>
          <w:szCs w:val="26"/>
        </w:rPr>
      </w:pPr>
    </w:p>
    <w:p w:rsidR="0000407B" w:rsidRPr="00010950" w:rsidRDefault="0000407B" w:rsidP="0000407B">
      <w:pPr>
        <w:ind w:left="9654"/>
        <w:jc w:val="both"/>
        <w:rPr>
          <w:sz w:val="26"/>
          <w:szCs w:val="26"/>
        </w:rPr>
      </w:pPr>
      <w:r w:rsidRPr="00010950">
        <w:rPr>
          <w:sz w:val="26"/>
          <w:szCs w:val="26"/>
        </w:rPr>
        <w:t xml:space="preserve">«Приложение № </w:t>
      </w:r>
      <w:r>
        <w:rPr>
          <w:sz w:val="26"/>
          <w:szCs w:val="26"/>
        </w:rPr>
        <w:t xml:space="preserve">4 </w:t>
      </w:r>
      <w:r w:rsidRPr="00010950">
        <w:rPr>
          <w:sz w:val="26"/>
          <w:szCs w:val="26"/>
        </w:rPr>
        <w:t xml:space="preserve">к </w:t>
      </w:r>
      <w:r>
        <w:rPr>
          <w:sz w:val="26"/>
          <w:szCs w:val="26"/>
        </w:rPr>
        <w:t>под</w:t>
      </w:r>
      <w:r w:rsidRPr="00010950">
        <w:rPr>
          <w:sz w:val="26"/>
          <w:szCs w:val="26"/>
        </w:rPr>
        <w:t>пр</w:t>
      </w:r>
      <w:r w:rsidRPr="00010950">
        <w:rPr>
          <w:sz w:val="26"/>
          <w:szCs w:val="26"/>
        </w:rPr>
        <w:t>о</w:t>
      </w:r>
      <w:r w:rsidRPr="00010950">
        <w:rPr>
          <w:sz w:val="26"/>
          <w:szCs w:val="26"/>
        </w:rPr>
        <w:t xml:space="preserve">грамме  </w:t>
      </w:r>
      <w:r>
        <w:rPr>
          <w:sz w:val="26"/>
          <w:szCs w:val="26"/>
        </w:rPr>
        <w:t xml:space="preserve"> «Совершенствование бюджетной политики и эффективное использование бюджетного потенциала Шумерлинского района» муниципальной программы Шумерлинского района </w:t>
      </w:r>
      <w:r w:rsidRPr="00010950">
        <w:rPr>
          <w:sz w:val="26"/>
          <w:szCs w:val="26"/>
        </w:rPr>
        <w:t>«Управл</w:t>
      </w:r>
      <w:r w:rsidRPr="00010950">
        <w:rPr>
          <w:sz w:val="26"/>
          <w:szCs w:val="26"/>
        </w:rPr>
        <w:t>е</w:t>
      </w:r>
      <w:r w:rsidRPr="00010950">
        <w:rPr>
          <w:sz w:val="26"/>
          <w:szCs w:val="26"/>
        </w:rPr>
        <w:t xml:space="preserve">ние общественными финансами и </w:t>
      </w:r>
      <w:r>
        <w:rPr>
          <w:sz w:val="26"/>
          <w:szCs w:val="26"/>
        </w:rPr>
        <w:t>муниц</w:t>
      </w:r>
      <w:r>
        <w:rPr>
          <w:sz w:val="26"/>
          <w:szCs w:val="26"/>
        </w:rPr>
        <w:t>и</w:t>
      </w:r>
      <w:r>
        <w:rPr>
          <w:sz w:val="26"/>
          <w:szCs w:val="26"/>
        </w:rPr>
        <w:t xml:space="preserve">пальным </w:t>
      </w:r>
      <w:r w:rsidRPr="00010950">
        <w:rPr>
          <w:sz w:val="26"/>
          <w:szCs w:val="26"/>
        </w:rPr>
        <w:t xml:space="preserve"> долгом</w:t>
      </w:r>
      <w:r>
        <w:rPr>
          <w:sz w:val="26"/>
          <w:szCs w:val="26"/>
        </w:rPr>
        <w:t xml:space="preserve"> Шумерлинского района</w:t>
      </w:r>
      <w:r w:rsidRPr="00010950">
        <w:rPr>
          <w:sz w:val="26"/>
          <w:szCs w:val="26"/>
        </w:rPr>
        <w:t>» на 201</w:t>
      </w:r>
      <w:r>
        <w:rPr>
          <w:sz w:val="26"/>
          <w:szCs w:val="26"/>
        </w:rPr>
        <w:t>4</w:t>
      </w:r>
      <w:r w:rsidRPr="00010950">
        <w:rPr>
          <w:sz w:val="26"/>
          <w:szCs w:val="26"/>
        </w:rPr>
        <w:t>–2020 г</w:t>
      </w:r>
      <w:r w:rsidRPr="00010950">
        <w:rPr>
          <w:sz w:val="26"/>
          <w:szCs w:val="26"/>
        </w:rPr>
        <w:t>о</w:t>
      </w:r>
      <w:r w:rsidRPr="00010950">
        <w:rPr>
          <w:sz w:val="26"/>
          <w:szCs w:val="26"/>
        </w:rPr>
        <w:t xml:space="preserve">ды </w:t>
      </w:r>
    </w:p>
    <w:p w:rsidR="0000407B" w:rsidRPr="00A07B39" w:rsidRDefault="0000407B" w:rsidP="0000407B">
      <w:pPr>
        <w:jc w:val="center"/>
        <w:rPr>
          <w:b/>
          <w:bCs/>
          <w:sz w:val="20"/>
          <w:szCs w:val="20"/>
        </w:rPr>
      </w:pPr>
      <w:r w:rsidRPr="00A07B39">
        <w:rPr>
          <w:b/>
          <w:bCs/>
        </w:rPr>
        <w:t xml:space="preserve">РЕСУРСНОЕ ОБЕСПЕЧЕНИЕ </w:t>
      </w:r>
      <w:r w:rsidRPr="00A07B39">
        <w:rPr>
          <w:b/>
          <w:bCs/>
        </w:rPr>
        <w:br/>
      </w:r>
      <w:r w:rsidRPr="00BC4608">
        <w:rPr>
          <w:b/>
          <w:bCs/>
        </w:rPr>
        <w:t xml:space="preserve">реализации подпрограммы </w:t>
      </w:r>
      <w:r w:rsidRPr="00BC4608">
        <w:rPr>
          <w:b/>
        </w:rPr>
        <w:t>«Совершенствование бюджетной политики и эффективное использование бюджетного потенциала Шумерлинского района»</w:t>
      </w:r>
      <w:r w:rsidRPr="00BC4608">
        <w:t xml:space="preserve"> </w:t>
      </w:r>
      <w:r w:rsidRPr="00BC4608">
        <w:rPr>
          <w:b/>
          <w:bCs/>
        </w:rPr>
        <w:t>муниципальной</w:t>
      </w:r>
      <w:r w:rsidRPr="00A07B39">
        <w:rPr>
          <w:b/>
          <w:bCs/>
        </w:rPr>
        <w:t xml:space="preserve"> программы Шумерлинского района «Управление общественными финансами и муниципальным долгом Шумерлинского района» на 2014–2020 годы за счет средств  бюджета Шумерлинского района</w:t>
      </w:r>
    </w:p>
    <w:p w:rsidR="0000407B" w:rsidRPr="00A07B39" w:rsidRDefault="0000407B" w:rsidP="0000407B">
      <w:pPr>
        <w:tabs>
          <w:tab w:val="left" w:pos="15319"/>
          <w:tab w:val="left" w:pos="16279"/>
          <w:tab w:val="left" w:pos="17239"/>
          <w:tab w:val="left" w:pos="18199"/>
          <w:tab w:val="left" w:pos="19159"/>
        </w:tabs>
        <w:ind w:left="108"/>
        <w:jc w:val="center"/>
        <w:rPr>
          <w:sz w:val="26"/>
          <w:szCs w:val="26"/>
        </w:rPr>
      </w:pPr>
    </w:p>
    <w:p w:rsidR="0000407B" w:rsidRDefault="0000407B" w:rsidP="0000407B">
      <w:pPr>
        <w:jc w:val="center"/>
        <w:rPr>
          <w:sz w:val="16"/>
          <w:szCs w:val="16"/>
        </w:rPr>
      </w:pPr>
    </w:p>
    <w:p w:rsidR="0000407B" w:rsidRDefault="0000407B" w:rsidP="0000407B">
      <w:pPr>
        <w:jc w:val="center"/>
        <w:rPr>
          <w:sz w:val="16"/>
          <w:szCs w:val="16"/>
        </w:rPr>
      </w:pPr>
    </w:p>
    <w:tbl>
      <w:tblPr>
        <w:tblW w:w="15260" w:type="dxa"/>
        <w:tblInd w:w="93" w:type="dxa"/>
        <w:tblLook w:val="04A0"/>
      </w:tblPr>
      <w:tblGrid>
        <w:gridCol w:w="1100"/>
        <w:gridCol w:w="3818"/>
        <w:gridCol w:w="1235"/>
        <w:gridCol w:w="883"/>
        <w:gridCol w:w="541"/>
        <w:gridCol w:w="835"/>
        <w:gridCol w:w="608"/>
        <w:gridCol w:w="851"/>
        <w:gridCol w:w="850"/>
        <w:gridCol w:w="993"/>
        <w:gridCol w:w="850"/>
        <w:gridCol w:w="851"/>
        <w:gridCol w:w="992"/>
        <w:gridCol w:w="853"/>
      </w:tblGrid>
      <w:tr w:rsidR="0000407B" w:rsidRPr="00D53A6C" w:rsidTr="0000407B">
        <w:trPr>
          <w:trHeight w:val="450"/>
        </w:trPr>
        <w:tc>
          <w:tcPr>
            <w:tcW w:w="1100" w:type="dxa"/>
            <w:vMerge w:val="restart"/>
            <w:tcBorders>
              <w:top w:val="single" w:sz="4" w:space="0" w:color="auto"/>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Статус</w:t>
            </w:r>
          </w:p>
        </w:tc>
        <w:tc>
          <w:tcPr>
            <w:tcW w:w="3818" w:type="dxa"/>
            <w:vMerge w:val="restart"/>
            <w:tcBorders>
              <w:top w:val="single" w:sz="4" w:space="0" w:color="auto"/>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r w:rsidRPr="00D53A6C">
              <w:rPr>
                <w:color w:val="000000"/>
                <w:sz w:val="16"/>
                <w:szCs w:val="16"/>
              </w:rPr>
              <w:t xml:space="preserve">Наименование </w:t>
            </w:r>
          </w:p>
          <w:p w:rsidR="0000407B" w:rsidRPr="00D53A6C" w:rsidRDefault="0000407B" w:rsidP="0000407B">
            <w:pPr>
              <w:jc w:val="center"/>
              <w:rPr>
                <w:color w:val="000000"/>
                <w:sz w:val="16"/>
                <w:szCs w:val="16"/>
              </w:rPr>
            </w:pPr>
            <w:r w:rsidRPr="00D53A6C">
              <w:rPr>
                <w:color w:val="000000"/>
                <w:sz w:val="16"/>
                <w:szCs w:val="16"/>
              </w:rPr>
              <w:t xml:space="preserve">подпрограммы </w:t>
            </w:r>
            <w:r>
              <w:rPr>
                <w:color w:val="000000"/>
                <w:sz w:val="16"/>
                <w:szCs w:val="16"/>
              </w:rPr>
              <w:t>муниципальной программы</w:t>
            </w:r>
            <w:r w:rsidRPr="00D53A6C">
              <w:rPr>
                <w:color w:val="000000"/>
                <w:sz w:val="16"/>
                <w:szCs w:val="16"/>
              </w:rPr>
              <w:t>, основного мер</w:t>
            </w:r>
            <w:r w:rsidRPr="00D53A6C">
              <w:rPr>
                <w:color w:val="000000"/>
                <w:sz w:val="16"/>
                <w:szCs w:val="16"/>
              </w:rPr>
              <w:t>о</w:t>
            </w:r>
            <w:r w:rsidRPr="00D53A6C">
              <w:rPr>
                <w:color w:val="000000"/>
                <w:sz w:val="16"/>
                <w:szCs w:val="16"/>
              </w:rPr>
              <w:t>приятия</w:t>
            </w:r>
          </w:p>
        </w:tc>
        <w:tc>
          <w:tcPr>
            <w:tcW w:w="1235" w:type="dxa"/>
            <w:vMerge w:val="restart"/>
            <w:tcBorders>
              <w:top w:val="single" w:sz="4" w:space="0" w:color="auto"/>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r w:rsidRPr="00D53A6C">
              <w:rPr>
                <w:color w:val="000000"/>
                <w:sz w:val="16"/>
                <w:szCs w:val="16"/>
              </w:rPr>
              <w:t>Ответстве</w:t>
            </w:r>
            <w:proofErr w:type="gramStart"/>
            <w:r w:rsidRPr="00D53A6C">
              <w:rPr>
                <w:color w:val="000000"/>
                <w:sz w:val="16"/>
                <w:szCs w:val="16"/>
              </w:rPr>
              <w:t>н-</w:t>
            </w:r>
            <w:proofErr w:type="gramEnd"/>
            <w:r w:rsidRPr="00D53A6C">
              <w:rPr>
                <w:color w:val="000000"/>
                <w:sz w:val="16"/>
                <w:szCs w:val="16"/>
              </w:rPr>
              <w:t xml:space="preserve">  </w:t>
            </w:r>
            <w:proofErr w:type="spellStart"/>
            <w:r w:rsidRPr="00D53A6C">
              <w:rPr>
                <w:color w:val="000000"/>
                <w:sz w:val="16"/>
                <w:szCs w:val="16"/>
              </w:rPr>
              <w:t>ный</w:t>
            </w:r>
            <w:proofErr w:type="spellEnd"/>
            <w:r w:rsidRPr="00D53A6C">
              <w:rPr>
                <w:color w:val="000000"/>
                <w:sz w:val="16"/>
                <w:szCs w:val="16"/>
              </w:rPr>
              <w:t xml:space="preserve"> исполн</w:t>
            </w:r>
            <w:r w:rsidRPr="00D53A6C">
              <w:rPr>
                <w:color w:val="000000"/>
                <w:sz w:val="16"/>
                <w:szCs w:val="16"/>
              </w:rPr>
              <w:t>и</w:t>
            </w:r>
            <w:r w:rsidRPr="00D53A6C">
              <w:rPr>
                <w:color w:val="000000"/>
                <w:sz w:val="16"/>
                <w:szCs w:val="16"/>
              </w:rPr>
              <w:t>тель,</w:t>
            </w:r>
          </w:p>
          <w:p w:rsidR="0000407B" w:rsidRPr="00D53A6C" w:rsidRDefault="0000407B" w:rsidP="0000407B">
            <w:pPr>
              <w:jc w:val="center"/>
              <w:rPr>
                <w:color w:val="000000"/>
                <w:sz w:val="16"/>
                <w:szCs w:val="16"/>
              </w:rPr>
            </w:pPr>
            <w:r w:rsidRPr="00D53A6C">
              <w:rPr>
                <w:color w:val="000000"/>
                <w:sz w:val="16"/>
                <w:szCs w:val="16"/>
              </w:rPr>
              <w:t xml:space="preserve"> </w:t>
            </w:r>
            <w:proofErr w:type="spellStart"/>
            <w:r w:rsidRPr="00D53A6C">
              <w:rPr>
                <w:color w:val="000000"/>
                <w:sz w:val="16"/>
                <w:szCs w:val="16"/>
              </w:rPr>
              <w:t>соиспо</w:t>
            </w:r>
            <w:r w:rsidRPr="00D53A6C">
              <w:rPr>
                <w:color w:val="000000"/>
                <w:sz w:val="16"/>
                <w:szCs w:val="16"/>
              </w:rPr>
              <w:t>л</w:t>
            </w:r>
            <w:r w:rsidRPr="00D53A6C">
              <w:rPr>
                <w:color w:val="000000"/>
                <w:sz w:val="16"/>
                <w:szCs w:val="16"/>
              </w:rPr>
              <w:t>н</w:t>
            </w:r>
            <w:proofErr w:type="gramStart"/>
            <w:r w:rsidRPr="00D53A6C">
              <w:rPr>
                <w:color w:val="000000"/>
                <w:sz w:val="16"/>
                <w:szCs w:val="16"/>
              </w:rPr>
              <w:t>и</w:t>
            </w:r>
            <w:proofErr w:type="spellEnd"/>
            <w:r w:rsidRPr="00D53A6C">
              <w:rPr>
                <w:color w:val="000000"/>
                <w:sz w:val="16"/>
                <w:szCs w:val="16"/>
              </w:rPr>
              <w:t>-</w:t>
            </w:r>
            <w:proofErr w:type="gramEnd"/>
            <w:r w:rsidRPr="00D53A6C">
              <w:rPr>
                <w:color w:val="000000"/>
                <w:sz w:val="16"/>
                <w:szCs w:val="16"/>
              </w:rPr>
              <w:br/>
            </w:r>
            <w:proofErr w:type="spellStart"/>
            <w:r w:rsidRPr="00D53A6C">
              <w:rPr>
                <w:color w:val="000000"/>
                <w:sz w:val="16"/>
                <w:szCs w:val="16"/>
              </w:rPr>
              <w:t>тели</w:t>
            </w:r>
            <w:proofErr w:type="spellEnd"/>
            <w:r w:rsidRPr="00D53A6C">
              <w:rPr>
                <w:color w:val="000000"/>
                <w:sz w:val="16"/>
                <w:szCs w:val="16"/>
              </w:rPr>
              <w:t xml:space="preserve"> </w:t>
            </w:r>
          </w:p>
        </w:tc>
        <w:tc>
          <w:tcPr>
            <w:tcW w:w="2867" w:type="dxa"/>
            <w:gridSpan w:val="4"/>
            <w:tcBorders>
              <w:top w:val="single" w:sz="4" w:space="0" w:color="auto"/>
              <w:left w:val="nil"/>
              <w:bottom w:val="single" w:sz="4" w:space="0" w:color="auto"/>
              <w:right w:val="single" w:sz="4" w:space="0" w:color="000000"/>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Код бюджетной классификации </w:t>
            </w:r>
          </w:p>
        </w:tc>
        <w:tc>
          <w:tcPr>
            <w:tcW w:w="6240" w:type="dxa"/>
            <w:gridSpan w:val="7"/>
            <w:tcBorders>
              <w:top w:val="single" w:sz="4" w:space="0" w:color="auto"/>
              <w:bottom w:val="single" w:sz="4" w:space="0" w:color="auto"/>
              <w:right w:val="single" w:sz="4" w:space="0" w:color="auto"/>
            </w:tcBorders>
            <w:shd w:val="clear" w:color="auto" w:fill="auto"/>
          </w:tcPr>
          <w:p w:rsidR="0000407B" w:rsidRPr="00D53A6C" w:rsidRDefault="0000407B" w:rsidP="0000407B">
            <w:pPr>
              <w:jc w:val="center"/>
              <w:rPr>
                <w:sz w:val="20"/>
                <w:szCs w:val="20"/>
              </w:rPr>
            </w:pPr>
            <w:r>
              <w:rPr>
                <w:sz w:val="20"/>
                <w:szCs w:val="20"/>
              </w:rPr>
              <w:t>Расходы по годам, тыс</w:t>
            </w:r>
            <w:proofErr w:type="gramStart"/>
            <w:r>
              <w:rPr>
                <w:sz w:val="20"/>
                <w:szCs w:val="20"/>
              </w:rPr>
              <w:t>.р</w:t>
            </w:r>
            <w:proofErr w:type="gramEnd"/>
            <w:r>
              <w:rPr>
                <w:sz w:val="20"/>
                <w:szCs w:val="20"/>
              </w:rPr>
              <w:t>ублей</w:t>
            </w:r>
          </w:p>
        </w:tc>
      </w:tr>
      <w:tr w:rsidR="0000407B" w:rsidRPr="00D53A6C" w:rsidTr="0000407B">
        <w:trPr>
          <w:trHeight w:val="2535"/>
        </w:trPr>
        <w:tc>
          <w:tcPr>
            <w:tcW w:w="1100" w:type="dxa"/>
            <w:vMerge/>
            <w:tcBorders>
              <w:top w:val="single" w:sz="4" w:space="0" w:color="auto"/>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18" w:type="dxa"/>
            <w:vMerge/>
            <w:tcBorders>
              <w:top w:val="single" w:sz="4" w:space="0" w:color="auto"/>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35" w:type="dxa"/>
            <w:vMerge/>
            <w:tcBorders>
              <w:top w:val="single" w:sz="4" w:space="0" w:color="auto"/>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83"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Гла</w:t>
            </w:r>
            <w:proofErr w:type="gramStart"/>
            <w:r w:rsidRPr="00D53A6C">
              <w:rPr>
                <w:color w:val="000000"/>
                <w:sz w:val="16"/>
                <w:szCs w:val="16"/>
              </w:rPr>
              <w:t>в-</w:t>
            </w:r>
            <w:proofErr w:type="gramEnd"/>
            <w:r w:rsidRPr="00D53A6C">
              <w:rPr>
                <w:color w:val="000000"/>
                <w:sz w:val="16"/>
                <w:szCs w:val="16"/>
              </w:rPr>
              <w:t xml:space="preserve">        </w:t>
            </w:r>
            <w:proofErr w:type="spellStart"/>
            <w:r w:rsidRPr="00D53A6C">
              <w:rPr>
                <w:color w:val="000000"/>
                <w:sz w:val="16"/>
                <w:szCs w:val="16"/>
              </w:rPr>
              <w:t>ный</w:t>
            </w:r>
            <w:proofErr w:type="spellEnd"/>
            <w:r w:rsidRPr="00D53A6C">
              <w:rPr>
                <w:color w:val="000000"/>
                <w:sz w:val="16"/>
                <w:szCs w:val="16"/>
              </w:rPr>
              <w:t xml:space="preserve"> </w:t>
            </w:r>
            <w:proofErr w:type="spellStart"/>
            <w:r w:rsidRPr="00D53A6C">
              <w:rPr>
                <w:color w:val="000000"/>
                <w:sz w:val="16"/>
                <w:szCs w:val="16"/>
              </w:rPr>
              <w:t>распо</w:t>
            </w:r>
            <w:proofErr w:type="spellEnd"/>
            <w:r w:rsidRPr="00D53A6C">
              <w:rPr>
                <w:color w:val="000000"/>
                <w:sz w:val="16"/>
                <w:szCs w:val="16"/>
              </w:rPr>
              <w:t xml:space="preserve">-          ряди-         </w:t>
            </w:r>
            <w:proofErr w:type="spellStart"/>
            <w:r w:rsidRPr="00D53A6C">
              <w:rPr>
                <w:color w:val="000000"/>
                <w:sz w:val="16"/>
                <w:szCs w:val="16"/>
              </w:rPr>
              <w:t>тель</w:t>
            </w:r>
            <w:proofErr w:type="spellEnd"/>
            <w:r w:rsidRPr="00D53A6C">
              <w:rPr>
                <w:color w:val="000000"/>
                <w:sz w:val="16"/>
                <w:szCs w:val="16"/>
              </w:rPr>
              <w:t xml:space="preserve"> </w:t>
            </w:r>
            <w:proofErr w:type="spellStart"/>
            <w:r w:rsidRPr="00D53A6C">
              <w:rPr>
                <w:color w:val="000000"/>
                <w:sz w:val="16"/>
                <w:szCs w:val="16"/>
              </w:rPr>
              <w:t>бюд</w:t>
            </w:r>
            <w:proofErr w:type="spellEnd"/>
            <w:r w:rsidRPr="00D53A6C">
              <w:rPr>
                <w:color w:val="000000"/>
                <w:sz w:val="16"/>
                <w:szCs w:val="16"/>
              </w:rPr>
              <w:t xml:space="preserve">-    </w:t>
            </w:r>
            <w:proofErr w:type="spellStart"/>
            <w:r w:rsidRPr="00D53A6C">
              <w:rPr>
                <w:color w:val="000000"/>
                <w:sz w:val="16"/>
                <w:szCs w:val="16"/>
              </w:rPr>
              <w:t>жетных</w:t>
            </w:r>
            <w:proofErr w:type="spellEnd"/>
            <w:r w:rsidRPr="00D53A6C">
              <w:rPr>
                <w:color w:val="000000"/>
                <w:sz w:val="16"/>
                <w:szCs w:val="16"/>
              </w:rPr>
              <w:t xml:space="preserve"> средств</w:t>
            </w:r>
          </w:p>
        </w:tc>
        <w:tc>
          <w:tcPr>
            <w:tcW w:w="541"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Ра</w:t>
            </w:r>
            <w:proofErr w:type="gramStart"/>
            <w:r w:rsidRPr="00D53A6C">
              <w:rPr>
                <w:color w:val="000000"/>
                <w:sz w:val="16"/>
                <w:szCs w:val="16"/>
              </w:rPr>
              <w:t>з-</w:t>
            </w:r>
            <w:proofErr w:type="gramEnd"/>
            <w:r w:rsidRPr="00D53A6C">
              <w:rPr>
                <w:color w:val="000000"/>
                <w:sz w:val="16"/>
                <w:szCs w:val="16"/>
              </w:rPr>
              <w:t xml:space="preserve">        дел, под-  раз-    дел</w:t>
            </w:r>
          </w:p>
        </w:tc>
        <w:tc>
          <w:tcPr>
            <w:tcW w:w="835"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Целевая статья расходов </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Гру</w:t>
            </w:r>
            <w:proofErr w:type="gramStart"/>
            <w:r w:rsidRPr="00D53A6C">
              <w:rPr>
                <w:color w:val="000000"/>
                <w:sz w:val="16"/>
                <w:szCs w:val="16"/>
              </w:rPr>
              <w:t>п</w:t>
            </w:r>
            <w:proofErr w:type="spellEnd"/>
            <w:r w:rsidRPr="00D53A6C">
              <w:rPr>
                <w:color w:val="000000"/>
                <w:sz w:val="16"/>
                <w:szCs w:val="16"/>
              </w:rPr>
              <w:t>-</w:t>
            </w:r>
            <w:proofErr w:type="gramEnd"/>
            <w:r w:rsidRPr="00D53A6C">
              <w:rPr>
                <w:color w:val="000000"/>
                <w:sz w:val="16"/>
                <w:szCs w:val="16"/>
              </w:rPr>
              <w:t xml:space="preserve"> па (под- </w:t>
            </w:r>
            <w:proofErr w:type="spellStart"/>
            <w:r w:rsidRPr="00D53A6C">
              <w:rPr>
                <w:color w:val="000000"/>
                <w:sz w:val="16"/>
                <w:szCs w:val="16"/>
              </w:rPr>
              <w:t>груп</w:t>
            </w:r>
            <w:proofErr w:type="spellEnd"/>
            <w:r w:rsidRPr="00D53A6C">
              <w:rPr>
                <w:color w:val="000000"/>
                <w:sz w:val="16"/>
                <w:szCs w:val="16"/>
              </w:rPr>
              <w:t xml:space="preserve">- па) вида рас-               хо-    </w:t>
            </w:r>
            <w:proofErr w:type="spellStart"/>
            <w:r w:rsidRPr="00D53A6C">
              <w:rPr>
                <w:color w:val="000000"/>
                <w:sz w:val="16"/>
                <w:szCs w:val="16"/>
              </w:rPr>
              <w:t>дов</w:t>
            </w:r>
            <w:proofErr w:type="spellEnd"/>
            <w:r w:rsidRPr="00D53A6C">
              <w:rPr>
                <w:color w:val="000000"/>
                <w:sz w:val="16"/>
                <w:szCs w:val="16"/>
              </w:rPr>
              <w:t xml:space="preserve"> </w:t>
            </w:r>
          </w:p>
        </w:tc>
        <w:tc>
          <w:tcPr>
            <w:tcW w:w="851"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2014</w:t>
            </w:r>
            <w:r w:rsidRPr="00D53A6C">
              <w:rPr>
                <w:color w:val="000000"/>
                <w:sz w:val="16"/>
                <w:szCs w:val="16"/>
              </w:rPr>
              <w:t xml:space="preserve"> год</w:t>
            </w:r>
          </w:p>
        </w:tc>
        <w:tc>
          <w:tcPr>
            <w:tcW w:w="850"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2015</w:t>
            </w:r>
            <w:r w:rsidRPr="00D53A6C">
              <w:rPr>
                <w:color w:val="000000"/>
                <w:sz w:val="16"/>
                <w:szCs w:val="16"/>
              </w:rPr>
              <w:t xml:space="preserve"> год</w:t>
            </w:r>
          </w:p>
        </w:tc>
        <w:tc>
          <w:tcPr>
            <w:tcW w:w="993"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201</w:t>
            </w:r>
            <w:r>
              <w:rPr>
                <w:color w:val="000000"/>
                <w:sz w:val="16"/>
                <w:szCs w:val="16"/>
              </w:rPr>
              <w:t>6</w:t>
            </w:r>
            <w:r w:rsidRPr="00D53A6C">
              <w:rPr>
                <w:color w:val="000000"/>
                <w:sz w:val="16"/>
                <w:szCs w:val="16"/>
              </w:rPr>
              <w:t xml:space="preserve"> год</w:t>
            </w:r>
          </w:p>
        </w:tc>
        <w:tc>
          <w:tcPr>
            <w:tcW w:w="850"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2017</w:t>
            </w:r>
            <w:r w:rsidRPr="00D53A6C">
              <w:rPr>
                <w:color w:val="000000"/>
                <w:sz w:val="16"/>
                <w:szCs w:val="16"/>
              </w:rPr>
              <w:t xml:space="preserve"> год</w:t>
            </w:r>
          </w:p>
        </w:tc>
        <w:tc>
          <w:tcPr>
            <w:tcW w:w="851"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2018</w:t>
            </w:r>
            <w:r w:rsidRPr="00D53A6C">
              <w:rPr>
                <w:color w:val="000000"/>
                <w:sz w:val="16"/>
                <w:szCs w:val="16"/>
              </w:rPr>
              <w:t xml:space="preserve"> год</w:t>
            </w:r>
          </w:p>
        </w:tc>
        <w:tc>
          <w:tcPr>
            <w:tcW w:w="992"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2019</w:t>
            </w:r>
            <w:r w:rsidRPr="00D53A6C">
              <w:rPr>
                <w:color w:val="000000"/>
                <w:sz w:val="16"/>
                <w:szCs w:val="16"/>
              </w:rPr>
              <w:t>год</w:t>
            </w:r>
          </w:p>
        </w:tc>
        <w:tc>
          <w:tcPr>
            <w:tcW w:w="853"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2020</w:t>
            </w:r>
            <w:r w:rsidRPr="00D53A6C">
              <w:rPr>
                <w:color w:val="000000"/>
                <w:sz w:val="16"/>
                <w:szCs w:val="16"/>
              </w:rPr>
              <w:t>год</w:t>
            </w:r>
          </w:p>
        </w:tc>
      </w:tr>
    </w:tbl>
    <w:p w:rsidR="0000407B" w:rsidRPr="00D53A6C" w:rsidRDefault="0000407B" w:rsidP="0000407B">
      <w:pPr>
        <w:rPr>
          <w:sz w:val="2"/>
          <w:szCs w:val="2"/>
        </w:rPr>
      </w:pPr>
    </w:p>
    <w:tbl>
      <w:tblPr>
        <w:tblW w:w="15260" w:type="dxa"/>
        <w:tblInd w:w="93" w:type="dxa"/>
        <w:tblLayout w:type="fixed"/>
        <w:tblLook w:val="04A0"/>
      </w:tblPr>
      <w:tblGrid>
        <w:gridCol w:w="1100"/>
        <w:gridCol w:w="3832"/>
        <w:gridCol w:w="1267"/>
        <w:gridCol w:w="809"/>
        <w:gridCol w:w="536"/>
        <w:gridCol w:w="836"/>
        <w:gridCol w:w="608"/>
        <w:gridCol w:w="896"/>
        <w:gridCol w:w="896"/>
        <w:gridCol w:w="896"/>
        <w:gridCol w:w="896"/>
        <w:gridCol w:w="896"/>
        <w:gridCol w:w="896"/>
        <w:gridCol w:w="896"/>
      </w:tblGrid>
      <w:tr w:rsidR="0000407B" w:rsidRPr="00D53A6C" w:rsidTr="0000407B">
        <w:trPr>
          <w:trHeight w:val="300"/>
          <w:tblHeader/>
        </w:trPr>
        <w:tc>
          <w:tcPr>
            <w:tcW w:w="1100"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w:t>
            </w:r>
          </w:p>
        </w:tc>
        <w:tc>
          <w:tcPr>
            <w:tcW w:w="3832"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w:t>
            </w:r>
          </w:p>
        </w:tc>
        <w:tc>
          <w:tcPr>
            <w:tcW w:w="1267"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3</w:t>
            </w:r>
          </w:p>
        </w:tc>
        <w:tc>
          <w:tcPr>
            <w:tcW w:w="809"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4</w:t>
            </w:r>
          </w:p>
        </w:tc>
        <w:tc>
          <w:tcPr>
            <w:tcW w:w="53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5</w:t>
            </w:r>
          </w:p>
        </w:tc>
        <w:tc>
          <w:tcPr>
            <w:tcW w:w="83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6</w:t>
            </w:r>
          </w:p>
        </w:tc>
        <w:tc>
          <w:tcPr>
            <w:tcW w:w="608"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7</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9</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10</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11</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12</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13</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14</w:t>
            </w:r>
          </w:p>
        </w:tc>
      </w:tr>
      <w:tr w:rsidR="0000407B" w:rsidRPr="00D53A6C" w:rsidTr="0000407B">
        <w:trPr>
          <w:trHeight w:val="841"/>
        </w:trPr>
        <w:tc>
          <w:tcPr>
            <w:tcW w:w="1100" w:type="dxa"/>
            <w:vMerge w:val="restart"/>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b/>
                <w:bCs/>
                <w:color w:val="000000"/>
                <w:sz w:val="16"/>
                <w:szCs w:val="16"/>
              </w:rPr>
            </w:pPr>
            <w:r w:rsidRPr="00D53A6C">
              <w:rPr>
                <w:b/>
                <w:bCs/>
                <w:color w:val="000000"/>
                <w:sz w:val="16"/>
                <w:szCs w:val="16"/>
              </w:rPr>
              <w:t>По</w:t>
            </w:r>
            <w:proofErr w:type="gramStart"/>
            <w:r w:rsidRPr="00D53A6C">
              <w:rPr>
                <w:b/>
                <w:bCs/>
                <w:color w:val="000000"/>
                <w:sz w:val="16"/>
                <w:szCs w:val="16"/>
              </w:rPr>
              <w:t>д-</w:t>
            </w:r>
            <w:proofErr w:type="gramEnd"/>
            <w:r w:rsidRPr="00D53A6C">
              <w:rPr>
                <w:b/>
                <w:bCs/>
                <w:color w:val="000000"/>
                <w:sz w:val="16"/>
                <w:szCs w:val="16"/>
              </w:rPr>
              <w:br w:type="page"/>
            </w:r>
            <w:proofErr w:type="spellStart"/>
            <w:r w:rsidRPr="00D53A6C">
              <w:rPr>
                <w:b/>
                <w:bCs/>
                <w:color w:val="000000"/>
                <w:sz w:val="16"/>
                <w:szCs w:val="16"/>
              </w:rPr>
              <w:t>програм</w:t>
            </w:r>
            <w:proofErr w:type="spellEnd"/>
            <w:r w:rsidRPr="00D53A6C">
              <w:rPr>
                <w:b/>
                <w:bCs/>
                <w:color w:val="000000"/>
                <w:sz w:val="16"/>
                <w:szCs w:val="16"/>
              </w:rPr>
              <w:br w:type="page"/>
            </w:r>
            <w:proofErr w:type="spellStart"/>
            <w:r w:rsidRPr="00D53A6C">
              <w:rPr>
                <w:b/>
                <w:bCs/>
                <w:color w:val="000000"/>
                <w:sz w:val="16"/>
                <w:szCs w:val="16"/>
              </w:rPr>
              <w:t>ма</w:t>
            </w:r>
            <w:proofErr w:type="spellEnd"/>
            <w:r w:rsidRPr="00D53A6C">
              <w:rPr>
                <w:b/>
                <w:bCs/>
                <w:color w:val="000000"/>
                <w:sz w:val="16"/>
                <w:szCs w:val="16"/>
              </w:rPr>
              <w:t xml:space="preserve"> </w:t>
            </w:r>
          </w:p>
        </w:tc>
        <w:tc>
          <w:tcPr>
            <w:tcW w:w="3832" w:type="dxa"/>
            <w:vMerge w:val="restart"/>
            <w:tcBorders>
              <w:top w:val="single" w:sz="4" w:space="0" w:color="auto"/>
              <w:left w:val="single" w:sz="4" w:space="0" w:color="auto"/>
              <w:bottom w:val="single" w:sz="4" w:space="0" w:color="auto"/>
              <w:right w:val="single" w:sz="4" w:space="0" w:color="auto"/>
            </w:tcBorders>
            <w:shd w:val="clear" w:color="auto" w:fill="auto"/>
          </w:tcPr>
          <w:p w:rsidR="0000407B" w:rsidRPr="00D53A6C" w:rsidRDefault="0000407B" w:rsidP="0000407B">
            <w:pPr>
              <w:jc w:val="center"/>
              <w:rPr>
                <w:b/>
                <w:bCs/>
                <w:color w:val="000000"/>
                <w:sz w:val="16"/>
                <w:szCs w:val="16"/>
              </w:rPr>
            </w:pPr>
            <w:r w:rsidRPr="00D53A6C">
              <w:rPr>
                <w:b/>
                <w:bCs/>
                <w:color w:val="000000"/>
                <w:sz w:val="16"/>
                <w:szCs w:val="16"/>
              </w:rPr>
              <w:t>«</w:t>
            </w:r>
            <w:proofErr w:type="spellStart"/>
            <w:proofErr w:type="gramStart"/>
            <w:r w:rsidRPr="00D53A6C">
              <w:rPr>
                <w:b/>
                <w:bCs/>
                <w:color w:val="000000"/>
                <w:sz w:val="16"/>
                <w:szCs w:val="16"/>
              </w:rPr>
              <w:t>Совершенствова</w:t>
            </w:r>
            <w:proofErr w:type="spellEnd"/>
            <w:r w:rsidRPr="00D53A6C">
              <w:rPr>
                <w:b/>
                <w:bCs/>
                <w:color w:val="000000"/>
                <w:sz w:val="16"/>
                <w:szCs w:val="16"/>
              </w:rPr>
              <w:br w:type="page"/>
            </w:r>
            <w:proofErr w:type="spellStart"/>
            <w:r w:rsidRPr="00D53A6C">
              <w:rPr>
                <w:b/>
                <w:bCs/>
                <w:color w:val="000000"/>
                <w:sz w:val="16"/>
                <w:szCs w:val="16"/>
              </w:rPr>
              <w:t>ние</w:t>
            </w:r>
            <w:proofErr w:type="spellEnd"/>
            <w:proofErr w:type="gramEnd"/>
            <w:r w:rsidRPr="00D53A6C">
              <w:rPr>
                <w:b/>
                <w:bCs/>
                <w:color w:val="000000"/>
                <w:sz w:val="16"/>
                <w:szCs w:val="16"/>
              </w:rPr>
              <w:t xml:space="preserve"> бюджетной политики и эффективное использование бюджетн</w:t>
            </w:r>
            <w:r w:rsidRPr="00D53A6C">
              <w:rPr>
                <w:b/>
                <w:bCs/>
                <w:color w:val="000000"/>
                <w:sz w:val="16"/>
                <w:szCs w:val="16"/>
              </w:rPr>
              <w:t>о</w:t>
            </w:r>
            <w:r w:rsidRPr="00D53A6C">
              <w:rPr>
                <w:b/>
                <w:bCs/>
                <w:color w:val="000000"/>
                <w:sz w:val="16"/>
                <w:szCs w:val="16"/>
              </w:rPr>
              <w:t xml:space="preserve">го потенциала </w:t>
            </w:r>
            <w:r>
              <w:rPr>
                <w:b/>
                <w:bCs/>
                <w:color w:val="000000"/>
                <w:sz w:val="16"/>
                <w:szCs w:val="16"/>
              </w:rPr>
              <w:t>Шумерлинского района</w:t>
            </w:r>
            <w:r w:rsidRPr="00D53A6C">
              <w:rPr>
                <w:b/>
                <w:bCs/>
                <w:color w:val="000000"/>
                <w:sz w:val="16"/>
                <w:szCs w:val="16"/>
              </w:rPr>
              <w:t xml:space="preserve">» </w:t>
            </w:r>
          </w:p>
        </w:tc>
        <w:tc>
          <w:tcPr>
            <w:tcW w:w="1267"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b/>
                <w:bCs/>
                <w:color w:val="000000"/>
                <w:sz w:val="16"/>
                <w:szCs w:val="16"/>
              </w:rPr>
            </w:pPr>
            <w:r w:rsidRPr="00D53A6C">
              <w:rPr>
                <w:b/>
                <w:bCs/>
                <w:color w:val="000000"/>
                <w:sz w:val="16"/>
                <w:szCs w:val="16"/>
              </w:rPr>
              <w:t>всего</w:t>
            </w:r>
          </w:p>
        </w:tc>
        <w:tc>
          <w:tcPr>
            <w:tcW w:w="809"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13191,3</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13302,0</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12837,0</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r>
      <w:tr w:rsidR="0000407B" w:rsidRPr="00D53A6C" w:rsidTr="0000407B">
        <w:trPr>
          <w:trHeight w:val="1122"/>
        </w:trPr>
        <w:tc>
          <w:tcPr>
            <w:tcW w:w="1100" w:type="dxa"/>
            <w:vMerge/>
            <w:tcBorders>
              <w:top w:val="single" w:sz="4" w:space="0" w:color="auto"/>
              <w:left w:val="nil"/>
              <w:bottom w:val="single" w:sz="4" w:space="0" w:color="auto"/>
              <w:right w:val="single" w:sz="4" w:space="0" w:color="auto"/>
            </w:tcBorders>
            <w:vAlign w:val="center"/>
          </w:tcPr>
          <w:p w:rsidR="0000407B" w:rsidRPr="00D53A6C" w:rsidRDefault="0000407B" w:rsidP="0000407B">
            <w:pPr>
              <w:rPr>
                <w:b/>
                <w:bCs/>
                <w:color w:val="000000"/>
                <w:sz w:val="16"/>
                <w:szCs w:val="16"/>
              </w:rPr>
            </w:pPr>
          </w:p>
        </w:tc>
        <w:tc>
          <w:tcPr>
            <w:tcW w:w="3832" w:type="dxa"/>
            <w:vMerge/>
            <w:tcBorders>
              <w:top w:val="single" w:sz="4" w:space="0" w:color="auto"/>
              <w:left w:val="single" w:sz="4" w:space="0" w:color="auto"/>
              <w:bottom w:val="single" w:sz="4" w:space="0" w:color="auto"/>
              <w:right w:val="single" w:sz="4" w:space="0" w:color="auto"/>
            </w:tcBorders>
            <w:vAlign w:val="center"/>
          </w:tcPr>
          <w:p w:rsidR="0000407B" w:rsidRPr="00D53A6C" w:rsidRDefault="0000407B" w:rsidP="0000407B">
            <w:pPr>
              <w:rPr>
                <w:b/>
                <w:bCs/>
                <w:color w:val="000000"/>
                <w:sz w:val="16"/>
                <w:szCs w:val="16"/>
              </w:rPr>
            </w:pPr>
          </w:p>
        </w:tc>
        <w:tc>
          <w:tcPr>
            <w:tcW w:w="1267"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ответственный исполнитель – </w:t>
            </w:r>
            <w:r>
              <w:rPr>
                <w:color w:val="000000"/>
                <w:sz w:val="16"/>
                <w:szCs w:val="16"/>
              </w:rPr>
              <w:t>Финансовый отдел администрации Шумерлинского района</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13191,3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13302,0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12837,0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r>
      <w:tr w:rsidR="0000407B" w:rsidRPr="00D53A6C" w:rsidTr="0000407B">
        <w:trPr>
          <w:trHeight w:val="1145"/>
        </w:trPr>
        <w:tc>
          <w:tcPr>
            <w:tcW w:w="1100" w:type="dxa"/>
            <w:vMerge w:val="restart"/>
            <w:tcBorders>
              <w:top w:val="nil"/>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Основное </w:t>
            </w:r>
            <w:proofErr w:type="spellStart"/>
            <w:r w:rsidRPr="00D53A6C">
              <w:rPr>
                <w:color w:val="000000"/>
                <w:sz w:val="16"/>
                <w:szCs w:val="16"/>
              </w:rPr>
              <w:t>меропри</w:t>
            </w:r>
            <w:proofErr w:type="gramStart"/>
            <w:r w:rsidRPr="00D53A6C">
              <w:rPr>
                <w:color w:val="000000"/>
                <w:sz w:val="16"/>
                <w:szCs w:val="16"/>
              </w:rPr>
              <w:t>я</w:t>
            </w:r>
            <w:proofErr w:type="spellEnd"/>
            <w:r w:rsidRPr="00D53A6C">
              <w:rPr>
                <w:color w:val="000000"/>
                <w:sz w:val="16"/>
                <w:szCs w:val="16"/>
              </w:rPr>
              <w:t>-</w:t>
            </w:r>
            <w:proofErr w:type="gramEnd"/>
            <w:r w:rsidRPr="00D53A6C">
              <w:rPr>
                <w:color w:val="000000"/>
                <w:sz w:val="16"/>
                <w:szCs w:val="16"/>
              </w:rPr>
              <w:br/>
            </w:r>
            <w:proofErr w:type="spellStart"/>
            <w:r w:rsidRPr="00D53A6C">
              <w:rPr>
                <w:color w:val="000000"/>
                <w:sz w:val="16"/>
                <w:szCs w:val="16"/>
              </w:rPr>
              <w:t>тие</w:t>
            </w:r>
            <w:proofErr w:type="spellEnd"/>
            <w:r w:rsidRPr="00D53A6C">
              <w:rPr>
                <w:color w:val="000000"/>
                <w:sz w:val="16"/>
                <w:szCs w:val="16"/>
              </w:rPr>
              <w:t xml:space="preserve"> 1</w:t>
            </w:r>
          </w:p>
        </w:tc>
        <w:tc>
          <w:tcPr>
            <w:tcW w:w="3832" w:type="dxa"/>
            <w:vMerge w:val="restart"/>
            <w:tcBorders>
              <w:top w:val="nil"/>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r w:rsidRPr="00D53A6C">
              <w:rPr>
                <w:color w:val="000000"/>
                <w:sz w:val="16"/>
                <w:szCs w:val="16"/>
              </w:rPr>
              <w:t>Развитие бюдже</w:t>
            </w:r>
            <w:r w:rsidRPr="00D53A6C">
              <w:rPr>
                <w:color w:val="000000"/>
                <w:sz w:val="16"/>
                <w:szCs w:val="16"/>
              </w:rPr>
              <w:t>т</w:t>
            </w:r>
            <w:r w:rsidRPr="00D53A6C">
              <w:rPr>
                <w:color w:val="000000"/>
                <w:sz w:val="16"/>
                <w:szCs w:val="16"/>
              </w:rPr>
              <w:t xml:space="preserve">ного планирования, формирование бюджета </w:t>
            </w:r>
            <w:r>
              <w:rPr>
                <w:color w:val="000000"/>
                <w:sz w:val="16"/>
                <w:szCs w:val="16"/>
              </w:rPr>
              <w:t>Шумерлинского района</w:t>
            </w:r>
            <w:r w:rsidRPr="00D53A6C">
              <w:rPr>
                <w:color w:val="000000"/>
                <w:sz w:val="16"/>
                <w:szCs w:val="16"/>
              </w:rPr>
              <w:t xml:space="preserve"> на очередной финансовый год и план</w:t>
            </w:r>
            <w:r w:rsidRPr="00D53A6C">
              <w:rPr>
                <w:color w:val="000000"/>
                <w:sz w:val="16"/>
                <w:szCs w:val="16"/>
              </w:rPr>
              <w:t>о</w:t>
            </w:r>
            <w:r w:rsidRPr="00D53A6C">
              <w:rPr>
                <w:color w:val="000000"/>
                <w:sz w:val="16"/>
                <w:szCs w:val="16"/>
              </w:rPr>
              <w:t>вый период</w:t>
            </w:r>
          </w:p>
          <w:p w:rsidR="0000407B" w:rsidRPr="00D53A6C" w:rsidRDefault="0000407B" w:rsidP="0000407B">
            <w:pPr>
              <w:jc w:val="center"/>
              <w:rPr>
                <w:color w:val="000000"/>
                <w:sz w:val="16"/>
                <w:szCs w:val="16"/>
              </w:rPr>
            </w:pPr>
          </w:p>
        </w:tc>
        <w:tc>
          <w:tcPr>
            <w:tcW w:w="1267" w:type="dxa"/>
            <w:vMerge w:val="restart"/>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ответстве</w:t>
            </w:r>
            <w:proofErr w:type="gramStart"/>
            <w:r w:rsidRPr="00D53A6C">
              <w:rPr>
                <w:color w:val="000000"/>
                <w:sz w:val="16"/>
                <w:szCs w:val="16"/>
              </w:rPr>
              <w:t>н-</w:t>
            </w:r>
            <w:proofErr w:type="gramEnd"/>
            <w:r w:rsidRPr="00D53A6C">
              <w:rPr>
                <w:color w:val="000000"/>
                <w:sz w:val="16"/>
                <w:szCs w:val="16"/>
              </w:rPr>
              <w:t xml:space="preserve">        </w:t>
            </w:r>
            <w:proofErr w:type="spellStart"/>
            <w:r w:rsidRPr="00D53A6C">
              <w:rPr>
                <w:color w:val="000000"/>
                <w:sz w:val="16"/>
                <w:szCs w:val="16"/>
              </w:rPr>
              <w:t>ный</w:t>
            </w:r>
            <w:proofErr w:type="spellEnd"/>
            <w:r w:rsidRPr="00D53A6C">
              <w:rPr>
                <w:color w:val="000000"/>
                <w:sz w:val="16"/>
                <w:szCs w:val="16"/>
              </w:rPr>
              <w:t xml:space="preserve"> исполн</w:t>
            </w:r>
            <w:r w:rsidRPr="00D53A6C">
              <w:rPr>
                <w:color w:val="000000"/>
                <w:sz w:val="16"/>
                <w:szCs w:val="16"/>
              </w:rPr>
              <w:t>и</w:t>
            </w:r>
            <w:r w:rsidRPr="00D53A6C">
              <w:rPr>
                <w:color w:val="000000"/>
                <w:sz w:val="16"/>
                <w:szCs w:val="16"/>
              </w:rPr>
              <w:t>тель –</w:t>
            </w:r>
            <w:r>
              <w:rPr>
                <w:color w:val="000000"/>
                <w:sz w:val="16"/>
                <w:szCs w:val="16"/>
              </w:rPr>
              <w:t xml:space="preserve"> Финансовый отдел администрации Шумерлинского района</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9</w:t>
            </w:r>
            <w:r w:rsidRPr="00D53A6C">
              <w:rPr>
                <w:color w:val="000000"/>
                <w:sz w:val="16"/>
                <w:szCs w:val="16"/>
              </w:rPr>
              <w:t>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0111</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Ч417006</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61,0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61,0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61,0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r>
      <w:tr w:rsidR="0000407B" w:rsidRPr="00D53A6C" w:rsidTr="0000407B">
        <w:trPr>
          <w:trHeight w:val="287"/>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2789" w:type="dxa"/>
            <w:gridSpan w:val="4"/>
            <w:tcBorders>
              <w:top w:val="single" w:sz="4" w:space="0" w:color="auto"/>
              <w:left w:val="nil"/>
              <w:bottom w:val="single" w:sz="4" w:space="0" w:color="auto"/>
              <w:right w:val="single" w:sz="4" w:space="0" w:color="000000"/>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Итого </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61,0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61,0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61,0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r>
      <w:tr w:rsidR="0000407B" w:rsidRPr="00D53A6C" w:rsidTr="0000407B">
        <w:trPr>
          <w:trHeight w:val="2265"/>
        </w:trPr>
        <w:tc>
          <w:tcPr>
            <w:tcW w:w="1100"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Основное </w:t>
            </w:r>
            <w:proofErr w:type="spellStart"/>
            <w:r w:rsidRPr="00D53A6C">
              <w:rPr>
                <w:color w:val="000000"/>
                <w:sz w:val="16"/>
                <w:szCs w:val="16"/>
              </w:rPr>
              <w:t>меропри</w:t>
            </w:r>
            <w:proofErr w:type="gramStart"/>
            <w:r w:rsidRPr="00D53A6C">
              <w:rPr>
                <w:color w:val="000000"/>
                <w:sz w:val="16"/>
                <w:szCs w:val="16"/>
              </w:rPr>
              <w:t>я</w:t>
            </w:r>
            <w:proofErr w:type="spellEnd"/>
            <w:r w:rsidRPr="00D53A6C">
              <w:rPr>
                <w:color w:val="000000"/>
                <w:sz w:val="16"/>
                <w:szCs w:val="16"/>
              </w:rPr>
              <w:t>-</w:t>
            </w:r>
            <w:proofErr w:type="gramEnd"/>
            <w:r w:rsidRPr="00D53A6C">
              <w:rPr>
                <w:color w:val="000000"/>
                <w:sz w:val="16"/>
                <w:szCs w:val="16"/>
              </w:rPr>
              <w:br/>
            </w:r>
            <w:proofErr w:type="spellStart"/>
            <w:r w:rsidRPr="00D53A6C">
              <w:rPr>
                <w:color w:val="000000"/>
                <w:sz w:val="16"/>
                <w:szCs w:val="16"/>
              </w:rPr>
              <w:t>тие</w:t>
            </w:r>
            <w:proofErr w:type="spellEnd"/>
            <w:r w:rsidRPr="00D53A6C">
              <w:rPr>
                <w:color w:val="000000"/>
                <w:sz w:val="16"/>
                <w:szCs w:val="16"/>
              </w:rPr>
              <w:t xml:space="preserve"> 2</w:t>
            </w:r>
          </w:p>
        </w:tc>
        <w:tc>
          <w:tcPr>
            <w:tcW w:w="3832" w:type="dxa"/>
            <w:tcBorders>
              <w:top w:val="nil"/>
              <w:left w:val="nil"/>
              <w:bottom w:val="single" w:sz="4" w:space="0" w:color="auto"/>
              <w:right w:val="single" w:sz="4" w:space="0" w:color="auto"/>
            </w:tcBorders>
            <w:shd w:val="clear" w:color="auto" w:fill="auto"/>
          </w:tcPr>
          <w:p w:rsidR="0000407B" w:rsidRDefault="0000407B" w:rsidP="0000407B">
            <w:pPr>
              <w:jc w:val="center"/>
              <w:rPr>
                <w:color w:val="000000"/>
                <w:sz w:val="16"/>
                <w:szCs w:val="16"/>
              </w:rPr>
            </w:pPr>
            <w:r w:rsidRPr="00D53A6C">
              <w:rPr>
                <w:color w:val="000000"/>
                <w:sz w:val="16"/>
                <w:szCs w:val="16"/>
              </w:rPr>
              <w:t xml:space="preserve">Повышение доходной базы, уточнение  бюджета </w:t>
            </w:r>
            <w:r>
              <w:rPr>
                <w:color w:val="000000"/>
                <w:sz w:val="16"/>
                <w:szCs w:val="16"/>
              </w:rPr>
              <w:t>Шумерлинского района</w:t>
            </w:r>
            <w:r w:rsidRPr="00D53A6C">
              <w:rPr>
                <w:color w:val="000000"/>
                <w:sz w:val="16"/>
                <w:szCs w:val="16"/>
              </w:rPr>
              <w:t xml:space="preserve"> в ходе его исполнения с уч</w:t>
            </w:r>
            <w:r w:rsidRPr="00D53A6C">
              <w:rPr>
                <w:color w:val="000000"/>
                <w:sz w:val="16"/>
                <w:szCs w:val="16"/>
              </w:rPr>
              <w:t>е</w:t>
            </w:r>
            <w:r w:rsidRPr="00D53A6C">
              <w:rPr>
                <w:color w:val="000000"/>
                <w:sz w:val="16"/>
                <w:szCs w:val="16"/>
              </w:rPr>
              <w:t xml:space="preserve">том поступлений доходов в бюджет </w:t>
            </w:r>
            <w:r>
              <w:rPr>
                <w:color w:val="000000"/>
                <w:sz w:val="16"/>
                <w:szCs w:val="16"/>
              </w:rPr>
              <w:t>Шумерлинского района</w:t>
            </w:r>
          </w:p>
          <w:p w:rsidR="0000407B" w:rsidRPr="00D53A6C" w:rsidRDefault="0000407B" w:rsidP="0000407B">
            <w:pPr>
              <w:jc w:val="center"/>
              <w:rPr>
                <w:color w:val="000000"/>
                <w:sz w:val="16"/>
                <w:szCs w:val="16"/>
              </w:rPr>
            </w:pPr>
          </w:p>
        </w:tc>
        <w:tc>
          <w:tcPr>
            <w:tcW w:w="1267"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ответстве</w:t>
            </w:r>
            <w:proofErr w:type="gramStart"/>
            <w:r w:rsidRPr="00D53A6C">
              <w:rPr>
                <w:color w:val="000000"/>
                <w:sz w:val="16"/>
                <w:szCs w:val="16"/>
              </w:rPr>
              <w:t>н-</w:t>
            </w:r>
            <w:proofErr w:type="gramEnd"/>
            <w:r w:rsidRPr="00D53A6C">
              <w:rPr>
                <w:color w:val="000000"/>
                <w:sz w:val="16"/>
                <w:szCs w:val="16"/>
              </w:rPr>
              <w:t xml:space="preserve">        </w:t>
            </w:r>
            <w:proofErr w:type="spellStart"/>
            <w:r w:rsidRPr="00D53A6C">
              <w:rPr>
                <w:color w:val="000000"/>
                <w:sz w:val="16"/>
                <w:szCs w:val="16"/>
              </w:rPr>
              <w:t>ный</w:t>
            </w:r>
            <w:proofErr w:type="spellEnd"/>
            <w:r w:rsidRPr="00D53A6C">
              <w:rPr>
                <w:color w:val="000000"/>
                <w:sz w:val="16"/>
                <w:szCs w:val="16"/>
              </w:rPr>
              <w:t xml:space="preserve"> исполн</w:t>
            </w:r>
            <w:r w:rsidRPr="00D53A6C">
              <w:rPr>
                <w:color w:val="000000"/>
                <w:sz w:val="16"/>
                <w:szCs w:val="16"/>
              </w:rPr>
              <w:t>и</w:t>
            </w:r>
            <w:r w:rsidRPr="00D53A6C">
              <w:rPr>
                <w:color w:val="000000"/>
                <w:sz w:val="16"/>
                <w:szCs w:val="16"/>
              </w:rPr>
              <w:t xml:space="preserve">тель – </w:t>
            </w:r>
            <w:r>
              <w:rPr>
                <w:color w:val="000000"/>
                <w:sz w:val="16"/>
                <w:szCs w:val="16"/>
              </w:rPr>
              <w:t>Финансовый отдел администрации Шумерлинского района</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435"/>
        </w:trPr>
        <w:tc>
          <w:tcPr>
            <w:tcW w:w="1100" w:type="dxa"/>
            <w:tcBorders>
              <w:top w:val="nil"/>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Основное </w:t>
            </w:r>
            <w:proofErr w:type="spellStart"/>
            <w:r w:rsidRPr="00D53A6C">
              <w:rPr>
                <w:color w:val="000000"/>
                <w:sz w:val="16"/>
                <w:szCs w:val="16"/>
              </w:rPr>
              <w:t>меропри</w:t>
            </w:r>
            <w:proofErr w:type="gramStart"/>
            <w:r w:rsidRPr="00D53A6C">
              <w:rPr>
                <w:color w:val="000000"/>
                <w:sz w:val="16"/>
                <w:szCs w:val="16"/>
              </w:rPr>
              <w:t>я</w:t>
            </w:r>
            <w:proofErr w:type="spellEnd"/>
            <w:r w:rsidRPr="00D53A6C">
              <w:rPr>
                <w:color w:val="000000"/>
                <w:sz w:val="16"/>
                <w:szCs w:val="16"/>
              </w:rPr>
              <w:t>-</w:t>
            </w:r>
            <w:proofErr w:type="gramEnd"/>
            <w:r w:rsidRPr="00D53A6C">
              <w:rPr>
                <w:color w:val="000000"/>
                <w:sz w:val="16"/>
                <w:szCs w:val="16"/>
              </w:rPr>
              <w:br/>
            </w:r>
            <w:proofErr w:type="spellStart"/>
            <w:r w:rsidRPr="00D53A6C">
              <w:rPr>
                <w:color w:val="000000"/>
                <w:sz w:val="16"/>
                <w:szCs w:val="16"/>
              </w:rPr>
              <w:t>тие</w:t>
            </w:r>
            <w:proofErr w:type="spellEnd"/>
            <w:r w:rsidRPr="00D53A6C">
              <w:rPr>
                <w:color w:val="000000"/>
                <w:sz w:val="16"/>
                <w:szCs w:val="16"/>
              </w:rPr>
              <w:t xml:space="preserve"> 3</w:t>
            </w:r>
          </w:p>
        </w:tc>
        <w:tc>
          <w:tcPr>
            <w:tcW w:w="3832" w:type="dxa"/>
            <w:tcBorders>
              <w:top w:val="nil"/>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r w:rsidRPr="00D53A6C">
              <w:rPr>
                <w:color w:val="000000"/>
                <w:sz w:val="16"/>
                <w:szCs w:val="16"/>
              </w:rPr>
              <w:t>Организация исполнения и подг</w:t>
            </w:r>
            <w:r w:rsidRPr="00D53A6C">
              <w:rPr>
                <w:color w:val="000000"/>
                <w:sz w:val="16"/>
                <w:szCs w:val="16"/>
              </w:rPr>
              <w:t>о</w:t>
            </w:r>
            <w:r w:rsidRPr="00D53A6C">
              <w:rPr>
                <w:color w:val="000000"/>
                <w:sz w:val="16"/>
                <w:szCs w:val="16"/>
              </w:rPr>
              <w:t>товка отчетов об исполнении</w:t>
            </w:r>
            <w:r>
              <w:rPr>
                <w:color w:val="000000"/>
                <w:sz w:val="16"/>
                <w:szCs w:val="16"/>
              </w:rPr>
              <w:t xml:space="preserve"> </w:t>
            </w:r>
            <w:r w:rsidRPr="00D53A6C">
              <w:rPr>
                <w:color w:val="000000"/>
                <w:sz w:val="16"/>
                <w:szCs w:val="16"/>
              </w:rPr>
              <w:t xml:space="preserve"> бюджета </w:t>
            </w:r>
            <w:r>
              <w:rPr>
                <w:color w:val="000000"/>
                <w:sz w:val="16"/>
                <w:szCs w:val="16"/>
              </w:rPr>
              <w:t>Шумерлинского района</w:t>
            </w:r>
            <w:r w:rsidRPr="00D53A6C">
              <w:rPr>
                <w:color w:val="000000"/>
                <w:sz w:val="16"/>
                <w:szCs w:val="16"/>
              </w:rPr>
              <w:t xml:space="preserve">, осуществление </w:t>
            </w:r>
            <w:r>
              <w:rPr>
                <w:color w:val="000000"/>
                <w:sz w:val="16"/>
                <w:szCs w:val="16"/>
              </w:rPr>
              <w:t xml:space="preserve">внутреннего муниципального </w:t>
            </w:r>
            <w:r w:rsidRPr="00D53A6C">
              <w:rPr>
                <w:color w:val="000000"/>
                <w:sz w:val="16"/>
                <w:szCs w:val="16"/>
              </w:rPr>
              <w:t xml:space="preserve">финансового </w:t>
            </w:r>
            <w:proofErr w:type="gramStart"/>
            <w:r w:rsidRPr="00D53A6C">
              <w:rPr>
                <w:color w:val="000000"/>
                <w:sz w:val="16"/>
                <w:szCs w:val="16"/>
              </w:rPr>
              <w:t>контроля за</w:t>
            </w:r>
            <w:proofErr w:type="gramEnd"/>
            <w:r w:rsidRPr="00D53A6C">
              <w:rPr>
                <w:color w:val="000000"/>
                <w:sz w:val="16"/>
                <w:szCs w:val="16"/>
              </w:rPr>
              <w:t xml:space="preserve"> использованием бюдже</w:t>
            </w:r>
            <w:r w:rsidRPr="00D53A6C">
              <w:rPr>
                <w:color w:val="000000"/>
                <w:sz w:val="16"/>
                <w:szCs w:val="16"/>
              </w:rPr>
              <w:t>т</w:t>
            </w:r>
            <w:r w:rsidRPr="00D53A6C">
              <w:rPr>
                <w:color w:val="000000"/>
                <w:sz w:val="16"/>
                <w:szCs w:val="16"/>
              </w:rPr>
              <w:t>ных средств</w:t>
            </w:r>
          </w:p>
          <w:p w:rsidR="0000407B" w:rsidRPr="00D53A6C" w:rsidRDefault="0000407B" w:rsidP="0000407B">
            <w:pPr>
              <w:jc w:val="center"/>
              <w:rPr>
                <w:color w:val="000000"/>
                <w:sz w:val="16"/>
                <w:szCs w:val="16"/>
              </w:rPr>
            </w:pPr>
          </w:p>
        </w:tc>
        <w:tc>
          <w:tcPr>
            <w:tcW w:w="1267" w:type="dxa"/>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ответстве</w:t>
            </w:r>
            <w:proofErr w:type="gramStart"/>
            <w:r w:rsidRPr="00D53A6C">
              <w:rPr>
                <w:color w:val="000000"/>
                <w:sz w:val="16"/>
                <w:szCs w:val="16"/>
              </w:rPr>
              <w:t>н-</w:t>
            </w:r>
            <w:proofErr w:type="gramEnd"/>
            <w:r w:rsidRPr="00D53A6C">
              <w:rPr>
                <w:color w:val="000000"/>
                <w:sz w:val="16"/>
                <w:szCs w:val="16"/>
              </w:rPr>
              <w:t xml:space="preserve">        </w:t>
            </w:r>
            <w:proofErr w:type="spellStart"/>
            <w:r w:rsidRPr="00D53A6C">
              <w:rPr>
                <w:color w:val="000000"/>
                <w:sz w:val="16"/>
                <w:szCs w:val="16"/>
              </w:rPr>
              <w:t>ный</w:t>
            </w:r>
            <w:proofErr w:type="spellEnd"/>
            <w:r w:rsidRPr="00D53A6C">
              <w:rPr>
                <w:color w:val="000000"/>
                <w:sz w:val="16"/>
                <w:szCs w:val="16"/>
              </w:rPr>
              <w:t xml:space="preserve"> исполн</w:t>
            </w:r>
            <w:r w:rsidRPr="00D53A6C">
              <w:rPr>
                <w:color w:val="000000"/>
                <w:sz w:val="16"/>
                <w:szCs w:val="16"/>
              </w:rPr>
              <w:t>и</w:t>
            </w:r>
            <w:r w:rsidRPr="00D53A6C">
              <w:rPr>
                <w:color w:val="000000"/>
                <w:sz w:val="16"/>
                <w:szCs w:val="16"/>
              </w:rPr>
              <w:t xml:space="preserve">тель – </w:t>
            </w:r>
            <w:r>
              <w:rPr>
                <w:color w:val="000000"/>
                <w:sz w:val="16"/>
                <w:szCs w:val="16"/>
              </w:rPr>
              <w:t>Финансовый отдел администрации Шумерлинского района</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495"/>
        </w:trPr>
        <w:tc>
          <w:tcPr>
            <w:tcW w:w="1100" w:type="dxa"/>
            <w:vMerge w:val="restart"/>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val="restart"/>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val="restart"/>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9</w:t>
            </w:r>
            <w:r w:rsidRPr="00D53A6C">
              <w:rPr>
                <w:color w:val="000000"/>
                <w:sz w:val="16"/>
                <w:szCs w:val="16"/>
              </w:rPr>
              <w:t>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140</w:t>
            </w:r>
            <w:r>
              <w:rPr>
                <w:color w:val="000000"/>
                <w:sz w:val="16"/>
                <w:szCs w:val="16"/>
              </w:rPr>
              <w:t>1</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Ч41Б007</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500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12310,6</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12415,1</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11950,1</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11950,1</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11950,1</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11950,1</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11950,1</w:t>
            </w:r>
          </w:p>
        </w:tc>
      </w:tr>
      <w:tr w:rsidR="0000407B" w:rsidRPr="00D53A6C" w:rsidTr="0000407B">
        <w:trPr>
          <w:trHeight w:val="450"/>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9</w:t>
            </w:r>
            <w:r w:rsidRPr="00D53A6C">
              <w:rPr>
                <w:color w:val="000000"/>
                <w:sz w:val="16"/>
                <w:szCs w:val="16"/>
              </w:rPr>
              <w:t>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0106</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Ч41Б007</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125,0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129,3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129,3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129,3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129,3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129,3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129,3</w:t>
            </w:r>
          </w:p>
        </w:tc>
      </w:tr>
      <w:tr w:rsidR="0000407B" w:rsidRPr="00D53A6C" w:rsidTr="0000407B">
        <w:trPr>
          <w:trHeight w:val="450"/>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9</w:t>
            </w:r>
            <w:r w:rsidRPr="00D53A6C">
              <w:rPr>
                <w:color w:val="000000"/>
                <w:sz w:val="16"/>
                <w:szCs w:val="16"/>
              </w:rPr>
              <w:t>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02</w:t>
            </w:r>
            <w:r w:rsidRPr="00D53A6C">
              <w:rPr>
                <w:color w:val="000000"/>
                <w:sz w:val="16"/>
                <w:szCs w:val="16"/>
              </w:rPr>
              <w:t>03</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Ч415118</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500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694,7</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696,6</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696,6</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696,6</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696,6</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696,6</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696,6</w:t>
            </w:r>
          </w:p>
        </w:tc>
      </w:tr>
      <w:tr w:rsidR="0000407B" w:rsidRPr="00D53A6C" w:rsidTr="0000407B">
        <w:trPr>
          <w:trHeight w:val="390"/>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2789" w:type="dxa"/>
            <w:gridSpan w:val="4"/>
            <w:tcBorders>
              <w:top w:val="single" w:sz="4" w:space="0" w:color="auto"/>
              <w:left w:val="nil"/>
              <w:bottom w:val="single" w:sz="4" w:space="0" w:color="auto"/>
              <w:right w:val="single" w:sz="4" w:space="0" w:color="000000"/>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Итого </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13130,3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13241,0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12776,0</w:t>
            </w:r>
          </w:p>
        </w:tc>
      </w:tr>
      <w:tr w:rsidR="0000407B" w:rsidRPr="00D53A6C" w:rsidTr="0000407B">
        <w:trPr>
          <w:trHeight w:val="390"/>
        </w:trPr>
        <w:tc>
          <w:tcPr>
            <w:tcW w:w="1100" w:type="dxa"/>
            <w:tcBorders>
              <w:top w:val="nil"/>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Основное </w:t>
            </w:r>
            <w:proofErr w:type="spellStart"/>
            <w:r w:rsidRPr="00D53A6C">
              <w:rPr>
                <w:color w:val="000000"/>
                <w:sz w:val="16"/>
                <w:szCs w:val="16"/>
              </w:rPr>
              <w:t>меропри</w:t>
            </w:r>
            <w:proofErr w:type="gramStart"/>
            <w:r w:rsidRPr="00D53A6C">
              <w:rPr>
                <w:color w:val="000000"/>
                <w:sz w:val="16"/>
                <w:szCs w:val="16"/>
              </w:rPr>
              <w:t>я</w:t>
            </w:r>
            <w:proofErr w:type="spellEnd"/>
            <w:r w:rsidRPr="00D53A6C">
              <w:rPr>
                <w:color w:val="000000"/>
                <w:sz w:val="16"/>
                <w:szCs w:val="16"/>
              </w:rPr>
              <w:t>-</w:t>
            </w:r>
            <w:proofErr w:type="gramEnd"/>
            <w:r w:rsidRPr="00D53A6C">
              <w:rPr>
                <w:color w:val="000000"/>
                <w:sz w:val="16"/>
                <w:szCs w:val="16"/>
              </w:rPr>
              <w:br/>
            </w:r>
            <w:proofErr w:type="spellStart"/>
            <w:r w:rsidRPr="00D53A6C">
              <w:rPr>
                <w:color w:val="000000"/>
                <w:sz w:val="16"/>
                <w:szCs w:val="16"/>
              </w:rPr>
              <w:t>тие</w:t>
            </w:r>
            <w:proofErr w:type="spellEnd"/>
            <w:r w:rsidRPr="00D53A6C">
              <w:rPr>
                <w:color w:val="000000"/>
                <w:sz w:val="16"/>
                <w:szCs w:val="16"/>
              </w:rPr>
              <w:t xml:space="preserve"> 5</w:t>
            </w:r>
          </w:p>
        </w:tc>
        <w:tc>
          <w:tcPr>
            <w:tcW w:w="3832" w:type="dxa"/>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Реализация мер по оптимизации </w:t>
            </w:r>
            <w:r>
              <w:rPr>
                <w:color w:val="000000"/>
                <w:sz w:val="16"/>
                <w:szCs w:val="16"/>
              </w:rPr>
              <w:t>муниципального</w:t>
            </w:r>
            <w:r w:rsidRPr="00D53A6C">
              <w:rPr>
                <w:color w:val="000000"/>
                <w:sz w:val="16"/>
                <w:szCs w:val="16"/>
              </w:rPr>
              <w:t xml:space="preserve"> долга </w:t>
            </w:r>
            <w:r>
              <w:rPr>
                <w:color w:val="000000"/>
                <w:sz w:val="16"/>
                <w:szCs w:val="16"/>
              </w:rPr>
              <w:t xml:space="preserve">Шумерлинского района </w:t>
            </w:r>
            <w:r w:rsidRPr="00D53A6C">
              <w:rPr>
                <w:color w:val="000000"/>
                <w:sz w:val="16"/>
                <w:szCs w:val="16"/>
              </w:rPr>
              <w:t xml:space="preserve"> и своевременному исполнению долговых обяз</w:t>
            </w:r>
            <w:r w:rsidRPr="00D53A6C">
              <w:rPr>
                <w:color w:val="000000"/>
                <w:sz w:val="16"/>
                <w:szCs w:val="16"/>
              </w:rPr>
              <w:t>а</w:t>
            </w:r>
            <w:r w:rsidRPr="00D53A6C">
              <w:rPr>
                <w:color w:val="000000"/>
                <w:sz w:val="16"/>
                <w:szCs w:val="16"/>
              </w:rPr>
              <w:t>тельств</w:t>
            </w:r>
          </w:p>
        </w:tc>
        <w:tc>
          <w:tcPr>
            <w:tcW w:w="1267" w:type="dxa"/>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ответстве</w:t>
            </w:r>
            <w:proofErr w:type="gramStart"/>
            <w:r w:rsidRPr="00D53A6C">
              <w:rPr>
                <w:color w:val="000000"/>
                <w:sz w:val="16"/>
                <w:szCs w:val="16"/>
              </w:rPr>
              <w:t>н-</w:t>
            </w:r>
            <w:proofErr w:type="gramEnd"/>
            <w:r w:rsidRPr="00D53A6C">
              <w:rPr>
                <w:color w:val="000000"/>
                <w:sz w:val="16"/>
                <w:szCs w:val="16"/>
              </w:rPr>
              <w:t xml:space="preserve">        </w:t>
            </w:r>
            <w:proofErr w:type="spellStart"/>
            <w:r w:rsidRPr="00D53A6C">
              <w:rPr>
                <w:color w:val="000000"/>
                <w:sz w:val="16"/>
                <w:szCs w:val="16"/>
              </w:rPr>
              <w:t>ный</w:t>
            </w:r>
            <w:proofErr w:type="spellEnd"/>
            <w:r w:rsidRPr="00D53A6C">
              <w:rPr>
                <w:color w:val="000000"/>
                <w:sz w:val="16"/>
                <w:szCs w:val="16"/>
              </w:rPr>
              <w:t xml:space="preserve"> исполн</w:t>
            </w:r>
            <w:r w:rsidRPr="00D53A6C">
              <w:rPr>
                <w:color w:val="000000"/>
                <w:sz w:val="16"/>
                <w:szCs w:val="16"/>
              </w:rPr>
              <w:t>и</w:t>
            </w:r>
            <w:r w:rsidRPr="00D53A6C">
              <w:rPr>
                <w:color w:val="000000"/>
                <w:sz w:val="16"/>
                <w:szCs w:val="16"/>
              </w:rPr>
              <w:t>тель –</w:t>
            </w:r>
            <w:r>
              <w:rPr>
                <w:color w:val="000000"/>
                <w:sz w:val="16"/>
                <w:szCs w:val="16"/>
              </w:rPr>
              <w:t xml:space="preserve"> Финансовый отдел администрации Шумерлинского района</w:t>
            </w:r>
            <w:r w:rsidRPr="00D53A6C">
              <w:rPr>
                <w:color w:val="000000"/>
                <w:sz w:val="16"/>
                <w:szCs w:val="16"/>
              </w:rPr>
              <w:t xml:space="preserve"> </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450"/>
        </w:trPr>
        <w:tc>
          <w:tcPr>
            <w:tcW w:w="1100" w:type="dxa"/>
            <w:vMerge w:val="restart"/>
            <w:tcBorders>
              <w:top w:val="nil"/>
              <w:left w:val="nil"/>
              <w:bottom w:val="single" w:sz="4" w:space="0" w:color="000000"/>
              <w:right w:val="single" w:sz="4" w:space="0" w:color="auto"/>
            </w:tcBorders>
            <w:shd w:val="clear" w:color="auto" w:fill="auto"/>
            <w:vAlign w:val="center"/>
          </w:tcPr>
          <w:p w:rsidR="0000407B" w:rsidRPr="00D53A6C" w:rsidRDefault="0000407B" w:rsidP="0000407B">
            <w:pPr>
              <w:rPr>
                <w:color w:val="000000"/>
                <w:sz w:val="16"/>
                <w:szCs w:val="16"/>
              </w:rPr>
            </w:pPr>
          </w:p>
        </w:tc>
        <w:tc>
          <w:tcPr>
            <w:tcW w:w="3832" w:type="dxa"/>
            <w:vMerge w:val="restart"/>
            <w:tcBorders>
              <w:top w:val="nil"/>
              <w:left w:val="single" w:sz="4" w:space="0" w:color="auto"/>
              <w:bottom w:val="single" w:sz="4" w:space="0" w:color="000000"/>
              <w:right w:val="single" w:sz="4" w:space="0" w:color="auto"/>
            </w:tcBorders>
            <w:shd w:val="clear" w:color="auto" w:fill="auto"/>
            <w:vAlign w:val="center"/>
          </w:tcPr>
          <w:p w:rsidR="0000407B" w:rsidRPr="00D53A6C" w:rsidRDefault="0000407B" w:rsidP="0000407B">
            <w:pPr>
              <w:rPr>
                <w:color w:val="000000"/>
                <w:sz w:val="16"/>
                <w:szCs w:val="16"/>
              </w:rPr>
            </w:pPr>
          </w:p>
        </w:tc>
        <w:tc>
          <w:tcPr>
            <w:tcW w:w="1267" w:type="dxa"/>
            <w:vMerge w:val="restart"/>
            <w:tcBorders>
              <w:top w:val="nil"/>
              <w:left w:val="single" w:sz="4" w:space="0" w:color="auto"/>
              <w:bottom w:val="single" w:sz="4" w:space="0" w:color="000000"/>
              <w:right w:val="single" w:sz="4" w:space="0" w:color="auto"/>
            </w:tcBorders>
            <w:shd w:val="clear" w:color="auto" w:fill="auto"/>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0113</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Ч411008</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12343,9</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12343,9</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12343,9</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13000,0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13000,0</w:t>
            </w:r>
          </w:p>
        </w:tc>
      </w:tr>
      <w:tr w:rsidR="0000407B" w:rsidRPr="00D53A6C" w:rsidTr="0000407B">
        <w:trPr>
          <w:trHeight w:val="375"/>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0113</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0920307</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012</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noWrap/>
          </w:tcPr>
          <w:p w:rsidR="0000407B" w:rsidRPr="00D53A6C" w:rsidRDefault="0000407B" w:rsidP="0000407B">
            <w:pPr>
              <w:jc w:val="center"/>
              <w:rPr>
                <w:color w:val="000000"/>
                <w:sz w:val="16"/>
                <w:szCs w:val="16"/>
              </w:rPr>
            </w:pPr>
            <w:r w:rsidRPr="00D53A6C">
              <w:rPr>
                <w:color w:val="000000"/>
                <w:sz w:val="16"/>
                <w:szCs w:val="16"/>
              </w:rPr>
              <w:t>0,0</w:t>
            </w:r>
          </w:p>
        </w:tc>
      </w:tr>
      <w:tr w:rsidR="0000407B" w:rsidRPr="00D53A6C" w:rsidTr="0000407B">
        <w:trPr>
          <w:trHeight w:val="375"/>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0113</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0920307</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842</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2616,0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r>
      <w:tr w:rsidR="0000407B" w:rsidRPr="00D53A6C" w:rsidTr="0000407B">
        <w:trPr>
          <w:trHeight w:val="375"/>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0113</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Ч411009</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382316,4</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324487,2</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130000,0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130000,0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130000,0</w:t>
            </w:r>
          </w:p>
        </w:tc>
      </w:tr>
      <w:tr w:rsidR="0000407B" w:rsidRPr="00D53A6C" w:rsidTr="0000407B">
        <w:trPr>
          <w:trHeight w:val="555"/>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2789" w:type="dxa"/>
            <w:gridSpan w:val="4"/>
            <w:tcBorders>
              <w:top w:val="single" w:sz="4" w:space="0" w:color="auto"/>
              <w:left w:val="nil"/>
              <w:bottom w:val="single" w:sz="4" w:space="0" w:color="auto"/>
              <w:right w:val="single" w:sz="4" w:space="0" w:color="000000"/>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Итого </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292972,7</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430659,9</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864660,3</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806831,1</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612343,9</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613000,0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613000,0</w:t>
            </w:r>
          </w:p>
        </w:tc>
      </w:tr>
      <w:tr w:rsidR="0000407B" w:rsidRPr="00D53A6C" w:rsidTr="0000407B">
        <w:trPr>
          <w:trHeight w:val="405"/>
        </w:trPr>
        <w:tc>
          <w:tcPr>
            <w:tcW w:w="1100" w:type="dxa"/>
            <w:vMerge/>
            <w:tcBorders>
              <w:top w:val="single" w:sz="4" w:space="0" w:color="auto"/>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single" w:sz="4" w:space="0" w:color="auto"/>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892</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500,0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500,0</w:t>
            </w:r>
          </w:p>
        </w:tc>
      </w:tr>
      <w:tr w:rsidR="0000407B" w:rsidRPr="00D53A6C" w:rsidTr="0000407B">
        <w:trPr>
          <w:trHeight w:val="390"/>
        </w:trPr>
        <w:tc>
          <w:tcPr>
            <w:tcW w:w="1100" w:type="dxa"/>
            <w:vMerge/>
            <w:tcBorders>
              <w:top w:val="single" w:sz="4" w:space="0" w:color="auto"/>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single" w:sz="4" w:space="0" w:color="auto"/>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2789" w:type="dxa"/>
            <w:gridSpan w:val="4"/>
            <w:tcBorders>
              <w:top w:val="single" w:sz="4" w:space="0" w:color="auto"/>
              <w:left w:val="nil"/>
              <w:bottom w:val="single" w:sz="4" w:space="0" w:color="auto"/>
              <w:right w:val="single" w:sz="4" w:space="0" w:color="000000"/>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Итого </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900,0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900,0</w:t>
            </w:r>
          </w:p>
        </w:tc>
      </w:tr>
    </w:tbl>
    <w:p w:rsidR="0000407B" w:rsidRDefault="0000407B" w:rsidP="0000407B">
      <w:pPr>
        <w:jc w:val="center"/>
        <w:rPr>
          <w:b/>
          <w:sz w:val="26"/>
          <w:szCs w:val="26"/>
        </w:rPr>
      </w:pPr>
    </w:p>
    <w:p w:rsidR="0000407B" w:rsidRDefault="0000407B" w:rsidP="0000407B">
      <w:pPr>
        <w:jc w:val="center"/>
        <w:rPr>
          <w:b/>
          <w:sz w:val="26"/>
          <w:szCs w:val="26"/>
        </w:rPr>
      </w:pPr>
    </w:p>
    <w:p w:rsidR="0000407B" w:rsidRDefault="0000407B" w:rsidP="0000407B">
      <w:pPr>
        <w:jc w:val="center"/>
        <w:rPr>
          <w:b/>
          <w:sz w:val="26"/>
          <w:szCs w:val="26"/>
        </w:rPr>
      </w:pPr>
    </w:p>
    <w:p w:rsidR="0000407B" w:rsidRDefault="0000407B" w:rsidP="0000407B">
      <w:pPr>
        <w:jc w:val="center"/>
        <w:rPr>
          <w:b/>
          <w:sz w:val="26"/>
          <w:szCs w:val="26"/>
        </w:rPr>
      </w:pPr>
    </w:p>
    <w:p w:rsidR="0000407B" w:rsidRDefault="0000407B" w:rsidP="0000407B">
      <w:pPr>
        <w:jc w:val="center"/>
        <w:rPr>
          <w:b/>
          <w:sz w:val="26"/>
          <w:szCs w:val="26"/>
        </w:rPr>
      </w:pPr>
    </w:p>
    <w:p w:rsidR="0000407B" w:rsidRDefault="0000407B" w:rsidP="0000407B">
      <w:pPr>
        <w:jc w:val="center"/>
        <w:rPr>
          <w:b/>
          <w:sz w:val="26"/>
          <w:szCs w:val="26"/>
        </w:rPr>
      </w:pPr>
    </w:p>
    <w:p w:rsidR="0000407B" w:rsidRDefault="0000407B" w:rsidP="0000407B">
      <w:pPr>
        <w:jc w:val="center"/>
        <w:rPr>
          <w:b/>
          <w:sz w:val="26"/>
          <w:szCs w:val="26"/>
        </w:rPr>
      </w:pPr>
    </w:p>
    <w:p w:rsidR="0000407B" w:rsidRDefault="0000407B" w:rsidP="0000407B">
      <w:pPr>
        <w:jc w:val="center"/>
        <w:rPr>
          <w:b/>
          <w:sz w:val="26"/>
          <w:szCs w:val="26"/>
        </w:rPr>
      </w:pPr>
    </w:p>
    <w:p w:rsidR="0000407B" w:rsidRDefault="0000407B" w:rsidP="0000407B">
      <w:pPr>
        <w:jc w:val="center"/>
        <w:rPr>
          <w:b/>
          <w:sz w:val="26"/>
          <w:szCs w:val="26"/>
        </w:rPr>
      </w:pPr>
    </w:p>
    <w:p w:rsidR="0000407B" w:rsidRDefault="0000407B" w:rsidP="0000407B">
      <w:pPr>
        <w:jc w:val="center"/>
        <w:rPr>
          <w:b/>
          <w:sz w:val="26"/>
          <w:szCs w:val="26"/>
        </w:rPr>
      </w:pPr>
    </w:p>
    <w:p w:rsidR="0000407B" w:rsidRDefault="0000407B" w:rsidP="0000407B">
      <w:pPr>
        <w:jc w:val="center"/>
        <w:rPr>
          <w:b/>
          <w:sz w:val="26"/>
          <w:szCs w:val="26"/>
        </w:rPr>
      </w:pPr>
    </w:p>
    <w:p w:rsidR="0000407B" w:rsidRDefault="0000407B" w:rsidP="0000407B">
      <w:pPr>
        <w:jc w:val="center"/>
        <w:rPr>
          <w:b/>
          <w:sz w:val="26"/>
          <w:szCs w:val="26"/>
        </w:rPr>
      </w:pPr>
    </w:p>
    <w:p w:rsidR="0000407B" w:rsidRDefault="0000407B" w:rsidP="0000407B">
      <w:pPr>
        <w:jc w:val="center"/>
        <w:rPr>
          <w:b/>
          <w:sz w:val="26"/>
          <w:szCs w:val="26"/>
        </w:rPr>
      </w:pPr>
    </w:p>
    <w:p w:rsidR="0000407B" w:rsidRDefault="0000407B" w:rsidP="0000407B">
      <w:pPr>
        <w:jc w:val="center"/>
        <w:rPr>
          <w:b/>
          <w:sz w:val="26"/>
          <w:szCs w:val="26"/>
        </w:rPr>
      </w:pPr>
    </w:p>
    <w:p w:rsidR="0000407B" w:rsidRDefault="0000407B" w:rsidP="0000407B">
      <w:pPr>
        <w:jc w:val="center"/>
        <w:rPr>
          <w:b/>
          <w:sz w:val="26"/>
          <w:szCs w:val="26"/>
        </w:rPr>
        <w:sectPr w:rsidR="0000407B" w:rsidSect="0000407B">
          <w:pgSz w:w="16838" w:h="11906" w:orient="landscape"/>
          <w:pgMar w:top="1418" w:right="678" w:bottom="1134" w:left="1134" w:header="992" w:footer="709" w:gutter="0"/>
          <w:cols w:space="708"/>
          <w:docGrid w:linePitch="360"/>
        </w:sectPr>
      </w:pPr>
    </w:p>
    <w:p w:rsidR="0000407B" w:rsidRPr="00EE08C1" w:rsidRDefault="0000407B" w:rsidP="0000407B">
      <w:pPr>
        <w:ind w:left="5103"/>
        <w:jc w:val="both"/>
      </w:pPr>
      <w:r w:rsidRPr="00EE08C1">
        <w:t>Приложение №7</w:t>
      </w:r>
    </w:p>
    <w:p w:rsidR="0000407B" w:rsidRPr="00EE08C1" w:rsidRDefault="0000407B" w:rsidP="0000407B">
      <w:pPr>
        <w:ind w:left="5103"/>
        <w:jc w:val="both"/>
      </w:pPr>
      <w:r w:rsidRPr="00EE08C1">
        <w:t xml:space="preserve">к муниципальной программе Шумерлинского района «Управление общественными финансами и муниципальным долгом Шумерлинского района» на 2014-2020 годы </w:t>
      </w:r>
    </w:p>
    <w:p w:rsidR="0000407B" w:rsidRPr="00EE08C1" w:rsidRDefault="0000407B" w:rsidP="0000407B">
      <w:pPr>
        <w:jc w:val="center"/>
      </w:pPr>
    </w:p>
    <w:p w:rsidR="0000407B" w:rsidRPr="00EE08C1" w:rsidRDefault="0000407B" w:rsidP="0000407B">
      <w:pPr>
        <w:jc w:val="center"/>
      </w:pPr>
      <w:r w:rsidRPr="00EE08C1">
        <w:t>ПОДПРОГРАММА</w:t>
      </w:r>
    </w:p>
    <w:p w:rsidR="0000407B" w:rsidRPr="00EE08C1" w:rsidRDefault="0000407B" w:rsidP="0000407B">
      <w:pPr>
        <w:jc w:val="center"/>
      </w:pPr>
      <w:r w:rsidRPr="00EE08C1">
        <w:t xml:space="preserve">«Управление муниципальным имуществом Шумерлинского района» муниципальной программы Шумерлинского района «Управление  общественными финансами и муниципальным долгом  Шумерлинского района» </w:t>
      </w:r>
    </w:p>
    <w:p w:rsidR="0000407B" w:rsidRPr="00EE08C1" w:rsidRDefault="0000407B" w:rsidP="0000407B">
      <w:pPr>
        <w:jc w:val="center"/>
      </w:pPr>
      <w:r w:rsidRPr="00EE08C1">
        <w:t>на 2014 -2020 годы</w:t>
      </w:r>
    </w:p>
    <w:p w:rsidR="0000407B" w:rsidRPr="00EE08C1" w:rsidRDefault="0000407B" w:rsidP="0000407B">
      <w:pPr>
        <w:jc w:val="center"/>
      </w:pPr>
    </w:p>
    <w:p w:rsidR="0000407B" w:rsidRPr="00EE08C1" w:rsidRDefault="0000407B" w:rsidP="0000407B">
      <w:pPr>
        <w:jc w:val="center"/>
      </w:pPr>
      <w:r w:rsidRPr="00EE08C1">
        <w:t>ПАСПОРТ ПОДПРОГРАММЫ</w:t>
      </w:r>
    </w:p>
    <w:p w:rsidR="0000407B" w:rsidRPr="00EE08C1" w:rsidRDefault="0000407B" w:rsidP="0000407B">
      <w:pPr>
        <w:jc w:val="center"/>
      </w:pPr>
    </w:p>
    <w:tbl>
      <w:tblPr>
        <w:tblW w:w="5000" w:type="pct"/>
        <w:tblLook w:val="0000"/>
      </w:tblPr>
      <w:tblGrid>
        <w:gridCol w:w="3637"/>
        <w:gridCol w:w="390"/>
        <w:gridCol w:w="5543"/>
      </w:tblGrid>
      <w:tr w:rsidR="0000407B" w:rsidRPr="00EE08C1" w:rsidTr="0000407B">
        <w:tc>
          <w:tcPr>
            <w:tcW w:w="1900" w:type="pct"/>
          </w:tcPr>
          <w:p w:rsidR="0000407B" w:rsidRPr="00EE08C1" w:rsidRDefault="0000407B" w:rsidP="0000407B">
            <w:pPr>
              <w:tabs>
                <w:tab w:val="left" w:pos="3578"/>
              </w:tabs>
              <w:jc w:val="both"/>
            </w:pPr>
            <w:r w:rsidRPr="00EE08C1">
              <w:t>Ответственный исполнитель  подпрограммы</w:t>
            </w:r>
          </w:p>
        </w:tc>
        <w:tc>
          <w:tcPr>
            <w:tcW w:w="204" w:type="pct"/>
          </w:tcPr>
          <w:p w:rsidR="0000407B" w:rsidRPr="00EE08C1" w:rsidRDefault="0000407B" w:rsidP="0000407B">
            <w:pPr>
              <w:jc w:val="center"/>
            </w:pPr>
            <w:r w:rsidRPr="00EE08C1">
              <w:t>–</w:t>
            </w:r>
          </w:p>
        </w:tc>
        <w:tc>
          <w:tcPr>
            <w:tcW w:w="2896" w:type="pct"/>
          </w:tcPr>
          <w:p w:rsidR="0000407B" w:rsidRPr="00EE08C1" w:rsidRDefault="0000407B" w:rsidP="0000407B">
            <w:pPr>
              <w:jc w:val="both"/>
            </w:pPr>
            <w:r w:rsidRPr="00EE08C1">
              <w:t xml:space="preserve">Отдел строительства, ЖКХ и имущественных отношений администрации Шумерлинского района Чувашской Республики  </w:t>
            </w:r>
          </w:p>
        </w:tc>
      </w:tr>
      <w:tr w:rsidR="0000407B" w:rsidRPr="00EE08C1" w:rsidTr="0000407B">
        <w:tc>
          <w:tcPr>
            <w:tcW w:w="1900" w:type="pct"/>
          </w:tcPr>
          <w:p w:rsidR="0000407B" w:rsidRPr="00EE08C1" w:rsidRDefault="0000407B" w:rsidP="0000407B">
            <w:pPr>
              <w:tabs>
                <w:tab w:val="left" w:pos="3578"/>
              </w:tabs>
              <w:jc w:val="both"/>
            </w:pPr>
          </w:p>
        </w:tc>
        <w:tc>
          <w:tcPr>
            <w:tcW w:w="204" w:type="pct"/>
          </w:tcPr>
          <w:p w:rsidR="0000407B" w:rsidRPr="00EE08C1" w:rsidRDefault="0000407B" w:rsidP="0000407B">
            <w:pPr>
              <w:jc w:val="center"/>
            </w:pPr>
          </w:p>
        </w:tc>
        <w:tc>
          <w:tcPr>
            <w:tcW w:w="2896" w:type="pct"/>
          </w:tcPr>
          <w:p w:rsidR="0000407B" w:rsidRPr="00EE08C1" w:rsidRDefault="0000407B" w:rsidP="0000407B">
            <w:pPr>
              <w:jc w:val="both"/>
            </w:pPr>
          </w:p>
        </w:tc>
      </w:tr>
      <w:tr w:rsidR="0000407B" w:rsidRPr="00EE08C1" w:rsidTr="0000407B">
        <w:tc>
          <w:tcPr>
            <w:tcW w:w="1900" w:type="pct"/>
          </w:tcPr>
          <w:p w:rsidR="0000407B" w:rsidRPr="00EE08C1" w:rsidRDefault="0000407B" w:rsidP="0000407B">
            <w:pPr>
              <w:tabs>
                <w:tab w:val="left" w:pos="3578"/>
              </w:tabs>
              <w:jc w:val="both"/>
            </w:pPr>
            <w:r w:rsidRPr="00EE08C1">
              <w:t>Соисполнитель подпрограммы</w:t>
            </w:r>
          </w:p>
        </w:tc>
        <w:tc>
          <w:tcPr>
            <w:tcW w:w="204" w:type="pct"/>
          </w:tcPr>
          <w:p w:rsidR="0000407B" w:rsidRPr="00EE08C1" w:rsidRDefault="0000407B" w:rsidP="0000407B">
            <w:pPr>
              <w:jc w:val="center"/>
            </w:pPr>
            <w:r w:rsidRPr="00EE08C1">
              <w:t>–</w:t>
            </w:r>
          </w:p>
        </w:tc>
        <w:tc>
          <w:tcPr>
            <w:tcW w:w="2896" w:type="pct"/>
          </w:tcPr>
          <w:p w:rsidR="0000407B" w:rsidRPr="00EE08C1" w:rsidRDefault="0000407B" w:rsidP="0000407B">
            <w:pPr>
              <w:jc w:val="both"/>
            </w:pPr>
            <w:r w:rsidRPr="00EE08C1">
              <w:t>Финансовый отдел администрации Шумерлинского района Чувашской Респу</w:t>
            </w:r>
            <w:r w:rsidRPr="00EE08C1">
              <w:t>б</w:t>
            </w:r>
            <w:r w:rsidRPr="00EE08C1">
              <w:t xml:space="preserve">лики </w:t>
            </w:r>
          </w:p>
        </w:tc>
      </w:tr>
      <w:tr w:rsidR="0000407B" w:rsidRPr="00EE08C1" w:rsidTr="0000407B">
        <w:tc>
          <w:tcPr>
            <w:tcW w:w="1900" w:type="pct"/>
          </w:tcPr>
          <w:p w:rsidR="0000407B" w:rsidRPr="00EE08C1" w:rsidRDefault="0000407B" w:rsidP="0000407B">
            <w:pPr>
              <w:tabs>
                <w:tab w:val="left" w:pos="3578"/>
              </w:tabs>
              <w:jc w:val="both"/>
            </w:pPr>
          </w:p>
          <w:p w:rsidR="0000407B" w:rsidRPr="00EE08C1" w:rsidRDefault="0000407B" w:rsidP="0000407B">
            <w:pPr>
              <w:tabs>
                <w:tab w:val="left" w:pos="3578"/>
              </w:tabs>
              <w:jc w:val="both"/>
            </w:pPr>
            <w:r w:rsidRPr="00EE08C1">
              <w:t>Цели подпр</w:t>
            </w:r>
            <w:r w:rsidRPr="00EE08C1">
              <w:t>о</w:t>
            </w:r>
            <w:r w:rsidRPr="00EE08C1">
              <w:t>граммы</w:t>
            </w:r>
          </w:p>
        </w:tc>
        <w:tc>
          <w:tcPr>
            <w:tcW w:w="204" w:type="pct"/>
          </w:tcPr>
          <w:p w:rsidR="0000407B" w:rsidRPr="00EE08C1" w:rsidRDefault="0000407B" w:rsidP="0000407B">
            <w:pPr>
              <w:jc w:val="center"/>
            </w:pPr>
          </w:p>
          <w:p w:rsidR="0000407B" w:rsidRPr="00EE08C1" w:rsidRDefault="0000407B" w:rsidP="0000407B">
            <w:pPr>
              <w:jc w:val="center"/>
            </w:pPr>
            <w:r w:rsidRPr="00EE08C1">
              <w:t>–</w:t>
            </w:r>
          </w:p>
        </w:tc>
        <w:tc>
          <w:tcPr>
            <w:tcW w:w="2896" w:type="pct"/>
          </w:tcPr>
          <w:p w:rsidR="0000407B" w:rsidRPr="00EE08C1" w:rsidRDefault="0000407B" w:rsidP="0000407B">
            <w:pPr>
              <w:jc w:val="both"/>
            </w:pPr>
          </w:p>
          <w:p w:rsidR="0000407B" w:rsidRPr="00EE08C1" w:rsidRDefault="0000407B" w:rsidP="0000407B">
            <w:pPr>
              <w:jc w:val="both"/>
            </w:pPr>
            <w:r w:rsidRPr="00EE08C1">
              <w:t>Повышение эффективности управления муниципальным имуществом Шумерлинского района;</w:t>
            </w:r>
          </w:p>
          <w:p w:rsidR="0000407B" w:rsidRPr="00EE08C1" w:rsidRDefault="0000407B" w:rsidP="0000407B">
            <w:pPr>
              <w:jc w:val="both"/>
            </w:pPr>
            <w:r w:rsidRPr="00EE08C1">
              <w:t>оптимизация состава и структуры муниципального имущества Шумерлинского района.</w:t>
            </w:r>
          </w:p>
          <w:p w:rsidR="0000407B" w:rsidRPr="00EE08C1" w:rsidRDefault="0000407B" w:rsidP="0000407B">
            <w:pPr>
              <w:jc w:val="both"/>
            </w:pPr>
            <w:r w:rsidRPr="00EE08C1">
              <w:t>Отдел информационного обеспечения администрации Шумерлинского района</w:t>
            </w:r>
          </w:p>
          <w:p w:rsidR="0000407B" w:rsidRPr="00EE08C1" w:rsidRDefault="0000407B" w:rsidP="0000407B">
            <w:pPr>
              <w:jc w:val="both"/>
            </w:pPr>
            <w:r w:rsidRPr="00EE08C1">
              <w:t>Отдел образования, спорта  и молодежной политики администрации Шумерлинского района Чувашской Республики;</w:t>
            </w:r>
          </w:p>
          <w:p w:rsidR="0000407B" w:rsidRPr="00EE08C1" w:rsidRDefault="0000407B" w:rsidP="0000407B">
            <w:pPr>
              <w:jc w:val="both"/>
            </w:pPr>
            <w:r w:rsidRPr="00EE08C1">
              <w:t>Сектор культуры и архивного дела администрации Шумерлинского района Чувашской Республики;</w:t>
            </w:r>
          </w:p>
          <w:p w:rsidR="0000407B" w:rsidRPr="00EE08C1" w:rsidRDefault="0000407B" w:rsidP="0000407B">
            <w:pPr>
              <w:jc w:val="both"/>
            </w:pPr>
            <w:r w:rsidRPr="00EE08C1">
              <w:t>Сектор по делам ГО и ЧС администрации Шумерлинского района Чувашской Республики; администрации сельских поселений.</w:t>
            </w:r>
          </w:p>
          <w:p w:rsidR="0000407B" w:rsidRPr="00EE08C1" w:rsidRDefault="0000407B" w:rsidP="0000407B">
            <w:pPr>
              <w:jc w:val="both"/>
              <w:rPr>
                <w:color w:val="FF0000"/>
              </w:rPr>
            </w:pPr>
          </w:p>
        </w:tc>
      </w:tr>
      <w:tr w:rsidR="0000407B" w:rsidRPr="00EE08C1" w:rsidTr="0000407B">
        <w:tc>
          <w:tcPr>
            <w:tcW w:w="1900" w:type="pct"/>
          </w:tcPr>
          <w:p w:rsidR="0000407B" w:rsidRPr="00EE08C1" w:rsidRDefault="0000407B" w:rsidP="0000407B">
            <w:pPr>
              <w:tabs>
                <w:tab w:val="left" w:pos="3578"/>
              </w:tabs>
              <w:jc w:val="both"/>
            </w:pPr>
          </w:p>
        </w:tc>
        <w:tc>
          <w:tcPr>
            <w:tcW w:w="204" w:type="pct"/>
          </w:tcPr>
          <w:p w:rsidR="0000407B" w:rsidRPr="00EE08C1" w:rsidRDefault="0000407B" w:rsidP="0000407B">
            <w:pPr>
              <w:jc w:val="center"/>
            </w:pPr>
          </w:p>
        </w:tc>
        <w:tc>
          <w:tcPr>
            <w:tcW w:w="2896" w:type="pct"/>
          </w:tcPr>
          <w:p w:rsidR="0000407B" w:rsidRPr="00EE08C1" w:rsidRDefault="0000407B" w:rsidP="0000407B">
            <w:pPr>
              <w:jc w:val="both"/>
            </w:pPr>
          </w:p>
        </w:tc>
      </w:tr>
      <w:tr w:rsidR="0000407B" w:rsidRPr="00EE08C1" w:rsidTr="0000407B">
        <w:tc>
          <w:tcPr>
            <w:tcW w:w="1900" w:type="pct"/>
          </w:tcPr>
          <w:p w:rsidR="0000407B" w:rsidRPr="00EE08C1" w:rsidRDefault="0000407B" w:rsidP="0000407B">
            <w:pPr>
              <w:tabs>
                <w:tab w:val="left" w:pos="3578"/>
              </w:tabs>
              <w:jc w:val="both"/>
            </w:pPr>
            <w:r w:rsidRPr="00EE08C1">
              <w:t>Задачи подпрограммы</w:t>
            </w:r>
          </w:p>
        </w:tc>
        <w:tc>
          <w:tcPr>
            <w:tcW w:w="204" w:type="pct"/>
          </w:tcPr>
          <w:p w:rsidR="0000407B" w:rsidRPr="00EE08C1" w:rsidRDefault="0000407B" w:rsidP="0000407B">
            <w:pPr>
              <w:jc w:val="center"/>
            </w:pPr>
            <w:r w:rsidRPr="00EE08C1">
              <w:t>–</w:t>
            </w:r>
          </w:p>
        </w:tc>
        <w:tc>
          <w:tcPr>
            <w:tcW w:w="2896" w:type="pct"/>
          </w:tcPr>
          <w:p w:rsidR="0000407B" w:rsidRPr="00EE08C1" w:rsidRDefault="0000407B" w:rsidP="0000407B">
            <w:pPr>
              <w:jc w:val="both"/>
            </w:pPr>
            <w:r w:rsidRPr="00EE08C1">
              <w:t>Формирование эффективного муниципального сектора;</w:t>
            </w:r>
          </w:p>
          <w:p w:rsidR="0000407B" w:rsidRPr="00EE08C1" w:rsidRDefault="0000407B" w:rsidP="0000407B">
            <w:pPr>
              <w:jc w:val="both"/>
            </w:pPr>
            <w:r w:rsidRPr="00EE08C1">
              <w:t xml:space="preserve">Повышение эффективности использования земельных участков и обеспечение </w:t>
            </w:r>
            <w:proofErr w:type="gramStart"/>
            <w:r w:rsidRPr="00EE08C1">
              <w:t>соблюдения гарантий прав участников земельных отношений</w:t>
            </w:r>
            <w:proofErr w:type="gramEnd"/>
            <w:r w:rsidRPr="00EE08C1">
              <w:t>;</w:t>
            </w:r>
          </w:p>
          <w:p w:rsidR="0000407B" w:rsidRPr="00EE08C1" w:rsidRDefault="0000407B" w:rsidP="0000407B">
            <w:pPr>
              <w:jc w:val="both"/>
            </w:pPr>
            <w:r w:rsidRPr="00EE08C1">
              <w:t xml:space="preserve">Создание единой системы учета муниципального имущества Шумерлинского района. </w:t>
            </w:r>
          </w:p>
        </w:tc>
      </w:tr>
      <w:tr w:rsidR="0000407B" w:rsidRPr="00EE08C1" w:rsidTr="0000407B">
        <w:tc>
          <w:tcPr>
            <w:tcW w:w="1900" w:type="pct"/>
          </w:tcPr>
          <w:p w:rsidR="0000407B" w:rsidRPr="00EE08C1" w:rsidRDefault="0000407B" w:rsidP="0000407B">
            <w:pPr>
              <w:tabs>
                <w:tab w:val="left" w:pos="3578"/>
              </w:tabs>
              <w:jc w:val="both"/>
            </w:pPr>
          </w:p>
        </w:tc>
        <w:tc>
          <w:tcPr>
            <w:tcW w:w="204" w:type="pct"/>
          </w:tcPr>
          <w:p w:rsidR="0000407B" w:rsidRPr="00EE08C1" w:rsidRDefault="0000407B" w:rsidP="0000407B">
            <w:pPr>
              <w:jc w:val="center"/>
            </w:pPr>
          </w:p>
        </w:tc>
        <w:tc>
          <w:tcPr>
            <w:tcW w:w="2896" w:type="pct"/>
          </w:tcPr>
          <w:p w:rsidR="0000407B" w:rsidRPr="00EE08C1" w:rsidRDefault="0000407B" w:rsidP="0000407B">
            <w:pPr>
              <w:jc w:val="both"/>
            </w:pPr>
          </w:p>
        </w:tc>
      </w:tr>
      <w:tr w:rsidR="0000407B" w:rsidRPr="00EE08C1" w:rsidTr="0000407B">
        <w:tc>
          <w:tcPr>
            <w:tcW w:w="1900" w:type="pct"/>
          </w:tcPr>
          <w:p w:rsidR="0000407B" w:rsidRPr="00EE08C1" w:rsidRDefault="0000407B" w:rsidP="0000407B">
            <w:pPr>
              <w:tabs>
                <w:tab w:val="left" w:pos="3578"/>
              </w:tabs>
              <w:jc w:val="both"/>
            </w:pPr>
            <w:r w:rsidRPr="00EE08C1">
              <w:t>Целевые индикаторы и показатели муниципальной пр</w:t>
            </w:r>
            <w:r w:rsidRPr="00EE08C1">
              <w:t>о</w:t>
            </w:r>
            <w:r w:rsidRPr="00EE08C1">
              <w:t>граммы</w:t>
            </w:r>
          </w:p>
        </w:tc>
        <w:tc>
          <w:tcPr>
            <w:tcW w:w="204" w:type="pct"/>
          </w:tcPr>
          <w:p w:rsidR="0000407B" w:rsidRPr="00EE08C1" w:rsidRDefault="0000407B" w:rsidP="0000407B">
            <w:pPr>
              <w:jc w:val="center"/>
            </w:pPr>
            <w:r w:rsidRPr="00EE08C1">
              <w:t>–</w:t>
            </w:r>
          </w:p>
        </w:tc>
        <w:tc>
          <w:tcPr>
            <w:tcW w:w="2896" w:type="pct"/>
          </w:tcPr>
          <w:p w:rsidR="0000407B" w:rsidRPr="00EE08C1" w:rsidRDefault="0000407B" w:rsidP="0000407B">
            <w:pPr>
              <w:jc w:val="both"/>
            </w:pPr>
            <w:r w:rsidRPr="00EE08C1">
              <w:t>достижение к 2020 году следующих показ</w:t>
            </w:r>
            <w:r w:rsidRPr="00EE08C1">
              <w:t>а</w:t>
            </w:r>
            <w:r w:rsidRPr="00EE08C1">
              <w:t>телей:</w:t>
            </w:r>
          </w:p>
          <w:p w:rsidR="0000407B" w:rsidRPr="00EE08C1" w:rsidRDefault="0000407B" w:rsidP="0000407B">
            <w:pPr>
              <w:jc w:val="both"/>
            </w:pPr>
            <w:r w:rsidRPr="00EE08C1">
              <w:t>уровня актуализации реестра муниципального имущества Шумерлинского района – 100 процентов (нарастающим итогом);</w:t>
            </w:r>
          </w:p>
          <w:p w:rsidR="0000407B" w:rsidRPr="00EE08C1" w:rsidRDefault="0000407B" w:rsidP="0000407B">
            <w:pPr>
              <w:jc w:val="both"/>
            </w:pPr>
            <w:r w:rsidRPr="00EE08C1">
              <w:t>уровень актуализации кадастровой стоимости земель – 100 процентов (нарастающим итогом);</w:t>
            </w:r>
          </w:p>
          <w:p w:rsidR="0000407B" w:rsidRPr="00EE08C1" w:rsidRDefault="0000407B" w:rsidP="0000407B">
            <w:pPr>
              <w:jc w:val="both"/>
            </w:pPr>
            <w:r w:rsidRPr="00EE08C1">
              <w:t xml:space="preserve">обеспечение </w:t>
            </w:r>
            <w:proofErr w:type="gramStart"/>
            <w:r w:rsidRPr="00EE08C1">
              <w:t>контроля за</w:t>
            </w:r>
            <w:proofErr w:type="gramEnd"/>
            <w:r w:rsidRPr="00EE08C1">
              <w:t xml:space="preserve"> сохранностью муниципального имущества Шумерлинского района – 100 процентов (нарастающим итогом);</w:t>
            </w:r>
          </w:p>
          <w:p w:rsidR="0000407B" w:rsidRPr="00EE08C1" w:rsidRDefault="0000407B" w:rsidP="0000407B">
            <w:pPr>
              <w:jc w:val="both"/>
            </w:pPr>
            <w:r w:rsidRPr="00EE08C1">
              <w:t>доля выполнения прогнозного плана (программы) приватизации муниципального имущества Шумерлинского района – 1 (нарастающим итогом).</w:t>
            </w:r>
          </w:p>
        </w:tc>
      </w:tr>
      <w:tr w:rsidR="0000407B" w:rsidRPr="00EE08C1" w:rsidTr="0000407B">
        <w:tc>
          <w:tcPr>
            <w:tcW w:w="1900" w:type="pct"/>
          </w:tcPr>
          <w:p w:rsidR="0000407B" w:rsidRPr="00EE08C1" w:rsidRDefault="0000407B" w:rsidP="0000407B">
            <w:pPr>
              <w:tabs>
                <w:tab w:val="left" w:pos="3578"/>
              </w:tabs>
              <w:jc w:val="both"/>
            </w:pPr>
          </w:p>
        </w:tc>
        <w:tc>
          <w:tcPr>
            <w:tcW w:w="204" w:type="pct"/>
          </w:tcPr>
          <w:p w:rsidR="0000407B" w:rsidRPr="00EE08C1" w:rsidRDefault="0000407B" w:rsidP="0000407B">
            <w:pPr>
              <w:jc w:val="center"/>
            </w:pPr>
          </w:p>
        </w:tc>
        <w:tc>
          <w:tcPr>
            <w:tcW w:w="2896" w:type="pct"/>
          </w:tcPr>
          <w:p w:rsidR="0000407B" w:rsidRPr="00EE08C1" w:rsidRDefault="0000407B" w:rsidP="0000407B">
            <w:pPr>
              <w:jc w:val="both"/>
            </w:pPr>
          </w:p>
        </w:tc>
      </w:tr>
      <w:tr w:rsidR="0000407B" w:rsidRPr="00EE08C1" w:rsidTr="0000407B">
        <w:tc>
          <w:tcPr>
            <w:tcW w:w="1900" w:type="pct"/>
          </w:tcPr>
          <w:p w:rsidR="0000407B" w:rsidRPr="00EE08C1" w:rsidRDefault="0000407B" w:rsidP="0000407B">
            <w:pPr>
              <w:tabs>
                <w:tab w:val="left" w:pos="3578"/>
              </w:tabs>
              <w:jc w:val="both"/>
            </w:pPr>
            <w:r w:rsidRPr="00EE08C1">
              <w:t>Срок реализации подпрограммы</w:t>
            </w:r>
          </w:p>
        </w:tc>
        <w:tc>
          <w:tcPr>
            <w:tcW w:w="204" w:type="pct"/>
          </w:tcPr>
          <w:p w:rsidR="0000407B" w:rsidRPr="00EE08C1" w:rsidRDefault="0000407B" w:rsidP="0000407B">
            <w:pPr>
              <w:jc w:val="center"/>
            </w:pPr>
            <w:r w:rsidRPr="00EE08C1">
              <w:t>–</w:t>
            </w:r>
          </w:p>
        </w:tc>
        <w:tc>
          <w:tcPr>
            <w:tcW w:w="2896" w:type="pct"/>
          </w:tcPr>
          <w:p w:rsidR="0000407B" w:rsidRPr="00EE08C1" w:rsidRDefault="0000407B" w:rsidP="0000407B">
            <w:pPr>
              <w:jc w:val="both"/>
            </w:pPr>
            <w:r w:rsidRPr="00EE08C1">
              <w:t xml:space="preserve">2014–2020 годы </w:t>
            </w:r>
          </w:p>
        </w:tc>
      </w:tr>
      <w:tr w:rsidR="0000407B" w:rsidRPr="00EE08C1" w:rsidTr="0000407B">
        <w:tc>
          <w:tcPr>
            <w:tcW w:w="1900" w:type="pct"/>
          </w:tcPr>
          <w:p w:rsidR="0000407B" w:rsidRPr="00EE08C1" w:rsidRDefault="0000407B" w:rsidP="0000407B">
            <w:pPr>
              <w:tabs>
                <w:tab w:val="left" w:pos="3578"/>
              </w:tabs>
              <w:jc w:val="both"/>
            </w:pPr>
          </w:p>
          <w:p w:rsidR="0000407B" w:rsidRPr="00EE08C1" w:rsidRDefault="0000407B" w:rsidP="0000407B">
            <w:pPr>
              <w:tabs>
                <w:tab w:val="left" w:pos="3578"/>
              </w:tabs>
              <w:jc w:val="both"/>
            </w:pPr>
            <w:r w:rsidRPr="00EE08C1">
              <w:t>Объемы финансирования  подпрограммы с разбивкой по годам ее ре</w:t>
            </w:r>
            <w:r w:rsidRPr="00EE08C1">
              <w:t>а</w:t>
            </w:r>
            <w:r w:rsidRPr="00EE08C1">
              <w:t xml:space="preserve">лизации </w:t>
            </w:r>
          </w:p>
        </w:tc>
        <w:tc>
          <w:tcPr>
            <w:tcW w:w="204" w:type="pct"/>
          </w:tcPr>
          <w:p w:rsidR="0000407B" w:rsidRPr="00EE08C1" w:rsidRDefault="0000407B" w:rsidP="0000407B">
            <w:pPr>
              <w:jc w:val="center"/>
            </w:pPr>
          </w:p>
          <w:p w:rsidR="0000407B" w:rsidRPr="00EE08C1" w:rsidRDefault="0000407B" w:rsidP="0000407B">
            <w:pPr>
              <w:jc w:val="center"/>
            </w:pPr>
            <w:r w:rsidRPr="00EE08C1">
              <w:t>–</w:t>
            </w:r>
          </w:p>
        </w:tc>
        <w:tc>
          <w:tcPr>
            <w:tcW w:w="2896" w:type="pct"/>
          </w:tcPr>
          <w:p w:rsidR="0000407B" w:rsidRPr="00EE08C1" w:rsidRDefault="0000407B" w:rsidP="0000407B">
            <w:pPr>
              <w:jc w:val="both"/>
            </w:pPr>
          </w:p>
          <w:p w:rsidR="0000407B" w:rsidRPr="00EE08C1" w:rsidRDefault="0000407B" w:rsidP="0000407B">
            <w:pPr>
              <w:jc w:val="both"/>
            </w:pPr>
            <w:r w:rsidRPr="00EE08C1">
              <w:t>прогнозируемый объем финансирования м</w:t>
            </w:r>
            <w:r w:rsidRPr="00EE08C1">
              <w:t>е</w:t>
            </w:r>
            <w:r w:rsidRPr="00EE08C1">
              <w:t>роприятий муниципальной программы в 2014–2020 годах составляет 240,0 тыс. рублей, в том числе:</w:t>
            </w:r>
          </w:p>
          <w:p w:rsidR="0000407B" w:rsidRPr="00EE08C1" w:rsidRDefault="0000407B" w:rsidP="0000407B">
            <w:pPr>
              <w:jc w:val="both"/>
            </w:pPr>
            <w:r w:rsidRPr="00EE08C1">
              <w:t>в 2014 году – 80,0 тыс. рублей;</w:t>
            </w:r>
          </w:p>
          <w:p w:rsidR="0000407B" w:rsidRPr="00EE08C1" w:rsidRDefault="0000407B" w:rsidP="0000407B">
            <w:pPr>
              <w:jc w:val="both"/>
            </w:pPr>
            <w:r w:rsidRPr="00EE08C1">
              <w:t>в 2015 году – 80,0 тыс. рублей;</w:t>
            </w:r>
          </w:p>
          <w:p w:rsidR="0000407B" w:rsidRPr="00EE08C1" w:rsidRDefault="0000407B" w:rsidP="0000407B">
            <w:pPr>
              <w:jc w:val="both"/>
            </w:pPr>
            <w:r w:rsidRPr="00EE08C1">
              <w:t>в 2016 году – 80,0тыс. рублей;</w:t>
            </w:r>
          </w:p>
          <w:p w:rsidR="0000407B" w:rsidRPr="00EE08C1" w:rsidRDefault="0000407B" w:rsidP="0000407B">
            <w:pPr>
              <w:jc w:val="both"/>
            </w:pPr>
            <w:r w:rsidRPr="00EE08C1">
              <w:t>в 2017 году – 0,0 тыс. рублей;</w:t>
            </w:r>
          </w:p>
          <w:p w:rsidR="0000407B" w:rsidRPr="00EE08C1" w:rsidRDefault="0000407B" w:rsidP="0000407B">
            <w:pPr>
              <w:jc w:val="both"/>
            </w:pPr>
            <w:r w:rsidRPr="00EE08C1">
              <w:t>в 2018 году – 0,0 тыс. рублей;</w:t>
            </w:r>
          </w:p>
          <w:p w:rsidR="0000407B" w:rsidRPr="00EE08C1" w:rsidRDefault="0000407B" w:rsidP="0000407B">
            <w:pPr>
              <w:jc w:val="both"/>
            </w:pPr>
            <w:r w:rsidRPr="00EE08C1">
              <w:t>в 2019 году – 0,0 тыс. рублей;</w:t>
            </w:r>
          </w:p>
          <w:p w:rsidR="0000407B" w:rsidRPr="00EE08C1" w:rsidRDefault="0000407B" w:rsidP="0000407B">
            <w:pPr>
              <w:jc w:val="both"/>
            </w:pPr>
            <w:r w:rsidRPr="00EE08C1">
              <w:t>в 2020 году – 0,0 тыс. рублей;</w:t>
            </w:r>
          </w:p>
          <w:p w:rsidR="0000407B" w:rsidRPr="00EE08C1" w:rsidRDefault="0000407B" w:rsidP="0000407B">
            <w:pPr>
              <w:spacing w:line="235" w:lineRule="auto"/>
              <w:jc w:val="both"/>
            </w:pPr>
            <w:r w:rsidRPr="00EE08C1">
              <w:t xml:space="preserve">из них средства: </w:t>
            </w:r>
          </w:p>
          <w:p w:rsidR="0000407B" w:rsidRPr="00EE08C1" w:rsidRDefault="0000407B" w:rsidP="0000407B">
            <w:pPr>
              <w:spacing w:line="235" w:lineRule="auto"/>
              <w:jc w:val="both"/>
            </w:pPr>
            <w:r w:rsidRPr="00EE08C1">
              <w:t xml:space="preserve">местных бюджетов – 240,0 тыс. рублей </w:t>
            </w:r>
            <w:r w:rsidRPr="00EE08C1">
              <w:br/>
              <w:t>(100 процентов), в том числе:</w:t>
            </w:r>
          </w:p>
          <w:p w:rsidR="0000407B" w:rsidRPr="00EE08C1" w:rsidRDefault="0000407B" w:rsidP="0000407B">
            <w:pPr>
              <w:spacing w:line="235" w:lineRule="auto"/>
              <w:jc w:val="both"/>
            </w:pPr>
            <w:r w:rsidRPr="00EE08C1">
              <w:t>в 2014 году – 80,0 тыс. рублей;</w:t>
            </w:r>
          </w:p>
          <w:p w:rsidR="0000407B" w:rsidRPr="00EE08C1" w:rsidRDefault="0000407B" w:rsidP="0000407B">
            <w:pPr>
              <w:spacing w:line="235" w:lineRule="auto"/>
              <w:jc w:val="both"/>
            </w:pPr>
            <w:r w:rsidRPr="00EE08C1">
              <w:t>в 2015 году – 80,0 тыс. рублей;</w:t>
            </w:r>
          </w:p>
          <w:p w:rsidR="0000407B" w:rsidRPr="00EE08C1" w:rsidRDefault="0000407B" w:rsidP="0000407B">
            <w:pPr>
              <w:spacing w:line="235" w:lineRule="auto"/>
              <w:jc w:val="both"/>
            </w:pPr>
            <w:r w:rsidRPr="00EE08C1">
              <w:t xml:space="preserve">в 2016 году – 80,0 тыс. рублей. </w:t>
            </w:r>
          </w:p>
          <w:p w:rsidR="0000407B" w:rsidRPr="00EE08C1" w:rsidRDefault="0000407B" w:rsidP="0000407B">
            <w:pPr>
              <w:spacing w:line="235" w:lineRule="auto"/>
              <w:jc w:val="both"/>
            </w:pPr>
            <w:r w:rsidRPr="00EE08C1">
              <w:t xml:space="preserve">Объемы финансирования подпрограммы подлежат ежегодному уточнению исходя из возможностей бюджета Шумерлинского района  </w:t>
            </w:r>
          </w:p>
          <w:p w:rsidR="0000407B" w:rsidRPr="00EE08C1" w:rsidRDefault="0000407B" w:rsidP="0000407B">
            <w:pPr>
              <w:spacing w:line="235" w:lineRule="auto"/>
              <w:jc w:val="both"/>
            </w:pPr>
          </w:p>
        </w:tc>
      </w:tr>
      <w:tr w:rsidR="0000407B" w:rsidRPr="00EE08C1" w:rsidTr="0000407B">
        <w:tc>
          <w:tcPr>
            <w:tcW w:w="1900" w:type="pct"/>
          </w:tcPr>
          <w:p w:rsidR="0000407B" w:rsidRPr="00EE08C1" w:rsidRDefault="0000407B" w:rsidP="0000407B">
            <w:pPr>
              <w:tabs>
                <w:tab w:val="left" w:pos="3578"/>
              </w:tabs>
              <w:jc w:val="both"/>
            </w:pPr>
            <w:r w:rsidRPr="00EE08C1">
              <w:t>Ожидаемые результаты ре</w:t>
            </w:r>
            <w:r w:rsidRPr="00EE08C1">
              <w:t>а</w:t>
            </w:r>
            <w:r w:rsidRPr="00EE08C1">
              <w:t>лизации муниципальной программы</w:t>
            </w:r>
          </w:p>
        </w:tc>
        <w:tc>
          <w:tcPr>
            <w:tcW w:w="204" w:type="pct"/>
          </w:tcPr>
          <w:p w:rsidR="0000407B" w:rsidRPr="00EE08C1" w:rsidRDefault="0000407B" w:rsidP="0000407B">
            <w:pPr>
              <w:jc w:val="center"/>
            </w:pPr>
            <w:r w:rsidRPr="00EE08C1">
              <w:t>–</w:t>
            </w:r>
          </w:p>
        </w:tc>
        <w:tc>
          <w:tcPr>
            <w:tcW w:w="2896" w:type="pct"/>
          </w:tcPr>
          <w:p w:rsidR="0000407B" w:rsidRPr="00EE08C1" w:rsidRDefault="0000407B" w:rsidP="0000407B">
            <w:pPr>
              <w:jc w:val="both"/>
            </w:pPr>
            <w:r w:rsidRPr="00EE08C1">
              <w:t>реализация подпрограммы п</w:t>
            </w:r>
            <w:r w:rsidRPr="00EE08C1">
              <w:t>о</w:t>
            </w:r>
            <w:r w:rsidRPr="00EE08C1">
              <w:t xml:space="preserve">зволит обеспечить: </w:t>
            </w:r>
          </w:p>
          <w:p w:rsidR="0000407B" w:rsidRPr="00EE08C1" w:rsidRDefault="0000407B" w:rsidP="0000407B">
            <w:pPr>
              <w:jc w:val="both"/>
            </w:pPr>
            <w:r w:rsidRPr="00EE08C1">
              <w:t>оптимизацию расходов бюджета Шумерлинского района, предусматриваемых на содержание имущества, закрепленного на праве оперативного управления за муниципальными учреждениями Шумерлинского района и на праве  хозяйственного ведения за муниципальными унитарными предприятиями Шумерлинского района, а также вовлечение в оборот неиспользуемого, неэффективно используемого муниципального имущества Шумерлинского района;</w:t>
            </w:r>
          </w:p>
          <w:p w:rsidR="0000407B" w:rsidRPr="00EE08C1" w:rsidRDefault="0000407B" w:rsidP="0000407B">
            <w:pPr>
              <w:jc w:val="both"/>
            </w:pPr>
            <w:r w:rsidRPr="00EE08C1">
              <w:t>актуализацию налогооблагаемой базы в отношении земельных участков;</w:t>
            </w:r>
          </w:p>
          <w:p w:rsidR="0000407B" w:rsidRPr="00EE08C1" w:rsidRDefault="0000407B" w:rsidP="0000407B">
            <w:pPr>
              <w:jc w:val="both"/>
            </w:pPr>
            <w:r w:rsidRPr="00EE08C1">
              <w:t>повышение качества оказываемых муниципальных услуг и сокращение сроков их предоставления.</w:t>
            </w:r>
          </w:p>
          <w:p w:rsidR="0000407B" w:rsidRPr="00EE08C1" w:rsidRDefault="0000407B" w:rsidP="0000407B">
            <w:pPr>
              <w:jc w:val="both"/>
            </w:pPr>
          </w:p>
        </w:tc>
      </w:tr>
    </w:tbl>
    <w:p w:rsidR="0000407B" w:rsidRPr="00EE08C1" w:rsidRDefault="0000407B" w:rsidP="0000407B">
      <w:pPr>
        <w:pStyle w:val="ConsPlusNormal"/>
        <w:jc w:val="center"/>
        <w:outlineLvl w:val="1"/>
        <w:rPr>
          <w:rFonts w:ascii="Times New Roman" w:hAnsi="Times New Roman" w:cs="Times New Roman"/>
          <w:sz w:val="24"/>
          <w:szCs w:val="24"/>
        </w:rPr>
      </w:pPr>
      <w:r w:rsidRPr="00EE08C1">
        <w:rPr>
          <w:rFonts w:ascii="Times New Roman" w:hAnsi="Times New Roman" w:cs="Times New Roman"/>
          <w:sz w:val="24"/>
          <w:szCs w:val="24"/>
        </w:rPr>
        <w:t>Раздел I. Общая характеристика сферы реализации</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 xml:space="preserve">Подпрограммы, описание основных проблем в указанной сфере и прогноз ее развития </w:t>
      </w:r>
    </w:p>
    <w:p w:rsidR="0000407B" w:rsidRPr="00EE08C1" w:rsidRDefault="0000407B" w:rsidP="0000407B">
      <w:pPr>
        <w:pStyle w:val="ConsPlusNormal"/>
        <w:ind w:firstLine="540"/>
        <w:jc w:val="both"/>
        <w:rPr>
          <w:rFonts w:ascii="Times New Roman" w:hAnsi="Times New Roman" w:cs="Times New Roman"/>
          <w:sz w:val="24"/>
          <w:szCs w:val="24"/>
        </w:rPr>
      </w:pP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Основными проблемами в сфере управления муниципальным имуществом Шумерлинского района  являются необходимость оптимизации структуры муниципальной собственности Шумерлинского района (далее также - муниципальная собственность), вовлечения максимального количества объектов муниципальной собственности в коммерческий оборот с целью увеличения неналоговых доходов   бюджета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районе налажена система постоянного учета муниципального имущества Шумерлинского района (далее также - муниципальное имущество) и поддержания в актуальном состоянии базы данных об объектах учета муниципального имущества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По состоянию на 1 декабря </w:t>
      </w:r>
      <w:smartTag w:uri="urn:schemas-microsoft-com:office:smarttags" w:element="metricconverter">
        <w:smartTagPr>
          <w:attr w:name="ProductID" w:val="2013 г"/>
        </w:smartTagPr>
        <w:r w:rsidRPr="00EE08C1">
          <w:rPr>
            <w:rFonts w:ascii="Times New Roman" w:hAnsi="Times New Roman" w:cs="Times New Roman"/>
            <w:sz w:val="24"/>
            <w:szCs w:val="24"/>
          </w:rPr>
          <w:t>2013 г</w:t>
        </w:r>
      </w:smartTag>
      <w:r w:rsidRPr="00EE08C1">
        <w:rPr>
          <w:rFonts w:ascii="Times New Roman" w:hAnsi="Times New Roman" w:cs="Times New Roman"/>
          <w:sz w:val="24"/>
          <w:szCs w:val="24"/>
        </w:rPr>
        <w:t xml:space="preserve">. в Реестре муниципального имущества Шумерлинского района учтено всего 40 юридических лиц, в том числе 3 муниципальных унитарных предприятия Шумерлинского района, 37 муниципальных учреждений Шумерлинского района, включая 2 автономных учреждения Шумерлинского </w:t>
      </w:r>
      <w:r>
        <w:rPr>
          <w:rFonts w:ascii="Times New Roman" w:hAnsi="Times New Roman" w:cs="Times New Roman"/>
          <w:sz w:val="24"/>
          <w:szCs w:val="24"/>
        </w:rPr>
        <w:t>района; 1 хозяйственное общество</w:t>
      </w:r>
      <w:r w:rsidRPr="00EE08C1">
        <w:rPr>
          <w:rFonts w:ascii="Times New Roman" w:hAnsi="Times New Roman" w:cs="Times New Roman"/>
          <w:sz w:val="24"/>
          <w:szCs w:val="24"/>
        </w:rPr>
        <w:t xml:space="preserve"> с участием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Проводится целенаправленная работа по обеспечению государственной регистрации права собственности на объекты недвижимого имущества, находящиеся в муниципальной собственности Шумерлинского района.     </w:t>
      </w:r>
    </w:p>
    <w:p w:rsidR="0000407B" w:rsidRPr="00EE08C1" w:rsidRDefault="0000407B" w:rsidP="0000407B">
      <w:pPr>
        <w:jc w:val="both"/>
      </w:pPr>
      <w:r w:rsidRPr="00EE08C1">
        <w:t xml:space="preserve">        В связи с реализацией закона 83 ФЗ с 1 января 2012 года администрации сельских поселений Шумерлинского района, финансовый отдел администрации Шумерлинского района, отдел образования, спорта и молодежной политики  администрации Шумерлинского района переведены в статус органов местного самоуправления. В статус бюджетных учреждений, получателей субсидий переведены 9 общеобразовательных школ, 1 музыкальная школа, Информационно-ресурсный центр культуры и архивного дела Шумерлинского района, </w:t>
      </w:r>
      <w:proofErr w:type="spellStart"/>
      <w:r w:rsidRPr="00EE08C1">
        <w:t>Межпоселенческая</w:t>
      </w:r>
      <w:proofErr w:type="spellEnd"/>
      <w:r w:rsidRPr="00EE08C1">
        <w:t xml:space="preserve"> централизованная бухгалтерия. В сентябре 2011 года на базе Торханского культурно-оздоровительного центра создано автономное учреждение – АУ ДОД «</w:t>
      </w:r>
      <w:proofErr w:type="spellStart"/>
      <w:r w:rsidRPr="00EE08C1">
        <w:t>Торханская</w:t>
      </w:r>
      <w:proofErr w:type="spellEnd"/>
      <w:r w:rsidRPr="00EE08C1">
        <w:t xml:space="preserve"> спортивная школа – центр культуры и здоровья». В течение января 2012 года </w:t>
      </w:r>
      <w:proofErr w:type="spellStart"/>
      <w:r w:rsidRPr="00EE08C1">
        <w:t>созданые</w:t>
      </w:r>
      <w:proofErr w:type="spellEnd"/>
      <w:r w:rsidRPr="00EE08C1">
        <w:t xml:space="preserve"> на базе библиотек и клубов 11 культурных центров </w:t>
      </w:r>
      <w:proofErr w:type="gramStart"/>
      <w:r w:rsidRPr="00EE08C1">
        <w:t>переведены</w:t>
      </w:r>
      <w:proofErr w:type="gramEnd"/>
      <w:r w:rsidRPr="00EE08C1">
        <w:t xml:space="preserve"> в статус  бюджетных учреждений, получателей субсидий. С 1 июля 2013 года в районе создано новое автономное учреждение «Многофункциональный центр по предоставлению государственных и муниципальных услуг»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Изменение типа муниципальных учреждений Шумерлинского района сопровождалось разработкой новых финансовых механизмов обеспечения их деятельности, утверждением методики расчета нормативов затрат на оказание муниципальных услуг и содержание имущества муниципальных учреждений Шумерлинского района, формированием муниципальных заданий бюджетным и автономным учреждениям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Важным направлением работы является управление земельными ресурсами и объектами недвижимости. На основании постановлений администрации Шумерлинского района за 11 месяцев </w:t>
      </w:r>
      <w:smartTag w:uri="urn:schemas-microsoft-com:office:smarttags" w:element="metricconverter">
        <w:smartTagPr>
          <w:attr w:name="ProductID" w:val="2013 г"/>
        </w:smartTagPr>
        <w:r w:rsidRPr="00EE08C1">
          <w:rPr>
            <w:rFonts w:ascii="Times New Roman" w:hAnsi="Times New Roman" w:cs="Times New Roman"/>
            <w:sz w:val="24"/>
            <w:szCs w:val="24"/>
          </w:rPr>
          <w:t>2013 г</w:t>
        </w:r>
      </w:smartTag>
      <w:r w:rsidRPr="00EE08C1">
        <w:rPr>
          <w:rFonts w:ascii="Times New Roman" w:hAnsi="Times New Roman" w:cs="Times New Roman"/>
          <w:sz w:val="24"/>
          <w:szCs w:val="24"/>
        </w:rPr>
        <w:t xml:space="preserve">.  предоставлено на праве постоянного (бессрочного) пользования 63 земельных участка площадью </w:t>
      </w:r>
      <w:smartTag w:uri="urn:schemas-microsoft-com:office:smarttags" w:element="metricconverter">
        <w:smartTagPr>
          <w:attr w:name="ProductID" w:val="129,5 га"/>
        </w:smartTagPr>
        <w:r w:rsidRPr="00EE08C1">
          <w:rPr>
            <w:rFonts w:ascii="Times New Roman" w:hAnsi="Times New Roman" w:cs="Times New Roman"/>
            <w:sz w:val="24"/>
            <w:szCs w:val="24"/>
          </w:rPr>
          <w:t>129,5 га</w:t>
        </w:r>
      </w:smartTag>
      <w:r w:rsidRPr="00EE08C1">
        <w:rPr>
          <w:rFonts w:ascii="Times New Roman" w:hAnsi="Times New Roman" w:cs="Times New Roman"/>
          <w:sz w:val="24"/>
          <w:szCs w:val="24"/>
        </w:rPr>
        <w:t>.</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Собственникам объектов недвижимости продано 6 земельных участков площадью </w:t>
      </w:r>
      <w:smartTag w:uri="urn:schemas-microsoft-com:office:smarttags" w:element="metricconverter">
        <w:smartTagPr>
          <w:attr w:name="ProductID" w:val="2,1 га"/>
        </w:smartTagPr>
        <w:r w:rsidRPr="00EE08C1">
          <w:rPr>
            <w:rFonts w:ascii="Times New Roman" w:hAnsi="Times New Roman" w:cs="Times New Roman"/>
            <w:sz w:val="24"/>
            <w:szCs w:val="24"/>
          </w:rPr>
          <w:t>2,1 га</w:t>
        </w:r>
      </w:smartTag>
      <w:r w:rsidRPr="00EE08C1">
        <w:rPr>
          <w:rFonts w:ascii="Times New Roman" w:hAnsi="Times New Roman" w:cs="Times New Roman"/>
          <w:sz w:val="24"/>
          <w:szCs w:val="24"/>
        </w:rPr>
        <w:t>. В бюджет Шумерлинского района от продажи земельных участков поступило 1,2 млн.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В рамках реализации </w:t>
      </w:r>
      <w:hyperlink r:id="rId29" w:history="1">
        <w:proofErr w:type="gramStart"/>
        <w:r w:rsidRPr="00EE08C1">
          <w:rPr>
            <w:rFonts w:ascii="Times New Roman" w:hAnsi="Times New Roman" w:cs="Times New Roman"/>
            <w:sz w:val="24"/>
            <w:szCs w:val="24"/>
          </w:rPr>
          <w:t>Закон</w:t>
        </w:r>
        <w:proofErr w:type="gramEnd"/>
      </w:hyperlink>
      <w:r w:rsidRPr="00EE08C1">
        <w:rPr>
          <w:rFonts w:ascii="Times New Roman" w:hAnsi="Times New Roman" w:cs="Times New Roman"/>
          <w:sz w:val="24"/>
          <w:szCs w:val="24"/>
        </w:rPr>
        <w:t xml:space="preserve">а Чувашской Республики "О предоставлении земельных участков многодетным семьям в Чувашской Республике"  по состоянию на 1 декабря </w:t>
      </w:r>
      <w:smartTag w:uri="urn:schemas-microsoft-com:office:smarttags" w:element="metricconverter">
        <w:smartTagPr>
          <w:attr w:name="ProductID" w:val="2013 г"/>
        </w:smartTagPr>
        <w:r w:rsidRPr="00EE08C1">
          <w:rPr>
            <w:rFonts w:ascii="Times New Roman" w:hAnsi="Times New Roman" w:cs="Times New Roman"/>
            <w:sz w:val="24"/>
            <w:szCs w:val="24"/>
          </w:rPr>
          <w:t>2013 г</w:t>
        </w:r>
      </w:smartTag>
      <w:r w:rsidRPr="00EE08C1">
        <w:rPr>
          <w:rFonts w:ascii="Times New Roman" w:hAnsi="Times New Roman" w:cs="Times New Roman"/>
          <w:sz w:val="24"/>
          <w:szCs w:val="24"/>
        </w:rPr>
        <w:t xml:space="preserve">. многодетным семьям предоставлено 16 земельных участков общей площадью </w:t>
      </w:r>
      <w:smartTag w:uri="urn:schemas-microsoft-com:office:smarttags" w:element="metricconverter">
        <w:smartTagPr>
          <w:attr w:name="ProductID" w:val="3,7 га"/>
        </w:smartTagPr>
        <w:r w:rsidRPr="00EE08C1">
          <w:rPr>
            <w:rFonts w:ascii="Times New Roman" w:hAnsi="Times New Roman" w:cs="Times New Roman"/>
            <w:sz w:val="24"/>
            <w:szCs w:val="24"/>
          </w:rPr>
          <w:t>3,7 га</w:t>
        </w:r>
      </w:smartTag>
      <w:r w:rsidRPr="00EE08C1">
        <w:rPr>
          <w:rFonts w:ascii="Times New Roman" w:hAnsi="Times New Roman" w:cs="Times New Roman"/>
          <w:sz w:val="24"/>
          <w:szCs w:val="24"/>
        </w:rPr>
        <w:t xml:space="preserve">, из них 6 земельных участков площадью </w:t>
      </w:r>
      <w:smartTag w:uri="urn:schemas-microsoft-com:office:smarttags" w:element="metricconverter">
        <w:smartTagPr>
          <w:attr w:name="ProductID" w:val="0,9 га"/>
        </w:smartTagPr>
        <w:r w:rsidRPr="00EE08C1">
          <w:rPr>
            <w:rFonts w:ascii="Times New Roman" w:hAnsi="Times New Roman" w:cs="Times New Roman"/>
            <w:sz w:val="24"/>
            <w:szCs w:val="24"/>
          </w:rPr>
          <w:t>0,9 га</w:t>
        </w:r>
      </w:smartTag>
      <w:r w:rsidRPr="00EE08C1">
        <w:rPr>
          <w:rFonts w:ascii="Times New Roman" w:hAnsi="Times New Roman" w:cs="Times New Roman"/>
          <w:sz w:val="24"/>
          <w:szCs w:val="24"/>
        </w:rPr>
        <w:t xml:space="preserve"> - для жилищного строительства, 10 участков площадью </w:t>
      </w:r>
      <w:smartTag w:uri="urn:schemas-microsoft-com:office:smarttags" w:element="metricconverter">
        <w:smartTagPr>
          <w:attr w:name="ProductID" w:val="2,8 га"/>
        </w:smartTagPr>
        <w:r w:rsidRPr="00EE08C1">
          <w:rPr>
            <w:rFonts w:ascii="Times New Roman" w:hAnsi="Times New Roman" w:cs="Times New Roman"/>
            <w:sz w:val="24"/>
            <w:szCs w:val="24"/>
          </w:rPr>
          <w:t>2,8 га</w:t>
        </w:r>
      </w:smartTag>
      <w:r w:rsidRPr="00EE08C1">
        <w:rPr>
          <w:rFonts w:ascii="Times New Roman" w:hAnsi="Times New Roman" w:cs="Times New Roman"/>
          <w:sz w:val="24"/>
          <w:szCs w:val="24"/>
        </w:rPr>
        <w:t xml:space="preserve"> - для ведения личного подсобного хозяйства.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По состоянию на 1 декабря </w:t>
      </w:r>
      <w:smartTag w:uri="urn:schemas-microsoft-com:office:smarttags" w:element="metricconverter">
        <w:smartTagPr>
          <w:attr w:name="ProductID" w:val="2013 г"/>
        </w:smartTagPr>
        <w:r w:rsidRPr="00EE08C1">
          <w:rPr>
            <w:rFonts w:ascii="Times New Roman" w:hAnsi="Times New Roman" w:cs="Times New Roman"/>
            <w:sz w:val="24"/>
            <w:szCs w:val="24"/>
          </w:rPr>
          <w:t>2013 г</w:t>
        </w:r>
      </w:smartTag>
      <w:r w:rsidRPr="00EE08C1">
        <w:rPr>
          <w:rFonts w:ascii="Times New Roman" w:hAnsi="Times New Roman" w:cs="Times New Roman"/>
          <w:sz w:val="24"/>
          <w:szCs w:val="24"/>
        </w:rPr>
        <w:t>. действует 29 договоров аренды муниципального имущества Шумерлинского района, от аренды которого в консолидированный бюджет Шумерлинского района  поступило 364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Действует 255 договоров аренды земельных участков, находящихся в муниципальной собственности Шумерлинского района и государственная собственность на которые не разграничена, в соответствии с которыми передано в аренду </w:t>
      </w:r>
      <w:smartTag w:uri="urn:schemas-microsoft-com:office:smarttags" w:element="metricconverter">
        <w:smartTagPr>
          <w:attr w:name="ProductID" w:val="844,7 га"/>
        </w:smartTagPr>
        <w:r w:rsidRPr="00EE08C1">
          <w:rPr>
            <w:rFonts w:ascii="Times New Roman" w:hAnsi="Times New Roman" w:cs="Times New Roman"/>
            <w:sz w:val="24"/>
            <w:szCs w:val="24"/>
          </w:rPr>
          <w:t>844,7 га</w:t>
        </w:r>
      </w:smartTag>
      <w:r w:rsidRPr="00EE08C1">
        <w:rPr>
          <w:rFonts w:ascii="Times New Roman" w:hAnsi="Times New Roman" w:cs="Times New Roman"/>
          <w:sz w:val="24"/>
          <w:szCs w:val="24"/>
        </w:rPr>
        <w:t xml:space="preserve"> земель. От аренды земельных участков в консолидированный бюджет Шумерлинского района поступило 1623,6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Всего по состоянию на 1 декабря </w:t>
      </w:r>
      <w:smartTag w:uri="urn:schemas-microsoft-com:office:smarttags" w:element="metricconverter">
        <w:smartTagPr>
          <w:attr w:name="ProductID" w:val="2013 г"/>
        </w:smartTagPr>
        <w:r w:rsidRPr="00EE08C1">
          <w:rPr>
            <w:rFonts w:ascii="Times New Roman" w:hAnsi="Times New Roman" w:cs="Times New Roman"/>
            <w:sz w:val="24"/>
            <w:szCs w:val="24"/>
          </w:rPr>
          <w:t>2013 г</w:t>
        </w:r>
      </w:smartTag>
      <w:r w:rsidRPr="00EE08C1">
        <w:rPr>
          <w:rFonts w:ascii="Times New Roman" w:hAnsi="Times New Roman" w:cs="Times New Roman"/>
          <w:sz w:val="24"/>
          <w:szCs w:val="24"/>
        </w:rPr>
        <w:t>. от использования имущества и земельных участков в консолидированный бюджет Шумерлинского района поступило 4587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 За 11 месяцев </w:t>
      </w:r>
      <w:smartTag w:uri="urn:schemas-microsoft-com:office:smarttags" w:element="metricconverter">
        <w:smartTagPr>
          <w:attr w:name="ProductID" w:val="2013 г"/>
        </w:smartTagPr>
        <w:r w:rsidRPr="00EE08C1">
          <w:rPr>
            <w:rFonts w:ascii="Times New Roman" w:hAnsi="Times New Roman" w:cs="Times New Roman"/>
            <w:sz w:val="24"/>
            <w:szCs w:val="24"/>
          </w:rPr>
          <w:t>2013 г</w:t>
        </w:r>
      </w:smartTag>
      <w:r w:rsidRPr="00EE08C1">
        <w:rPr>
          <w:rFonts w:ascii="Times New Roman" w:hAnsi="Times New Roman" w:cs="Times New Roman"/>
          <w:sz w:val="24"/>
          <w:szCs w:val="24"/>
        </w:rPr>
        <w:t>. поступление сре</w:t>
      </w:r>
      <w:proofErr w:type="gramStart"/>
      <w:r w:rsidRPr="00EE08C1">
        <w:rPr>
          <w:rFonts w:ascii="Times New Roman" w:hAnsi="Times New Roman" w:cs="Times New Roman"/>
          <w:sz w:val="24"/>
          <w:szCs w:val="24"/>
        </w:rPr>
        <w:t>дств в б</w:t>
      </w:r>
      <w:proofErr w:type="gramEnd"/>
      <w:r w:rsidRPr="00EE08C1">
        <w:rPr>
          <w:rFonts w:ascii="Times New Roman" w:hAnsi="Times New Roman" w:cs="Times New Roman"/>
          <w:sz w:val="24"/>
          <w:szCs w:val="24"/>
        </w:rPr>
        <w:t>юджет Шумерлинского района от приватизации муниципального имущества составило 1369,7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Согласно прогнозу в 2020 году доля муниципального имущества Шумерлинского района вовлеченного в хозяйственный оборот составит 100,0 процентов.</w:t>
      </w:r>
    </w:p>
    <w:p w:rsidR="0000407B" w:rsidRPr="00EE08C1" w:rsidRDefault="0000407B" w:rsidP="0000407B">
      <w:pPr>
        <w:pStyle w:val="ConsPlusNormal"/>
        <w:ind w:firstLine="540"/>
        <w:jc w:val="both"/>
        <w:rPr>
          <w:rFonts w:ascii="Times New Roman" w:hAnsi="Times New Roman" w:cs="Times New Roman"/>
          <w:sz w:val="24"/>
          <w:szCs w:val="24"/>
        </w:rPr>
      </w:pPr>
    </w:p>
    <w:p w:rsidR="0000407B" w:rsidRPr="00EE08C1" w:rsidRDefault="0000407B" w:rsidP="0000407B">
      <w:pPr>
        <w:pStyle w:val="ConsPlusNormal"/>
        <w:ind w:firstLine="540"/>
        <w:jc w:val="center"/>
        <w:rPr>
          <w:rFonts w:ascii="Times New Roman" w:hAnsi="Times New Roman" w:cs="Times New Roman"/>
          <w:sz w:val="24"/>
          <w:szCs w:val="24"/>
        </w:rPr>
      </w:pPr>
    </w:p>
    <w:p w:rsidR="0000407B" w:rsidRPr="00EE08C1" w:rsidRDefault="0000407B" w:rsidP="0000407B">
      <w:pPr>
        <w:pStyle w:val="ConsPlusNormal"/>
        <w:jc w:val="center"/>
        <w:outlineLvl w:val="1"/>
        <w:rPr>
          <w:rFonts w:ascii="Times New Roman" w:hAnsi="Times New Roman" w:cs="Times New Roman"/>
          <w:sz w:val="24"/>
          <w:szCs w:val="24"/>
        </w:rPr>
      </w:pPr>
      <w:r w:rsidRPr="00EE08C1">
        <w:rPr>
          <w:rFonts w:ascii="Times New Roman" w:hAnsi="Times New Roman" w:cs="Times New Roman"/>
          <w:sz w:val="24"/>
          <w:szCs w:val="24"/>
        </w:rPr>
        <w:t>Раздел II. Приоритеты муниципальной политики</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в сфере реализации подпрограммы, цели, задачи</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и показатели (индикаторы) достижения целей и решения задач,</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описание основных ожидаемых конечных результатов, срок</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реализации подпрограммы</w:t>
      </w:r>
    </w:p>
    <w:p w:rsidR="0000407B" w:rsidRPr="00EE08C1" w:rsidRDefault="0000407B" w:rsidP="0000407B">
      <w:pPr>
        <w:pStyle w:val="ConsPlusNormal"/>
        <w:ind w:firstLine="540"/>
        <w:jc w:val="center"/>
        <w:rPr>
          <w:rFonts w:ascii="Times New Roman" w:hAnsi="Times New Roman" w:cs="Times New Roman"/>
          <w:sz w:val="24"/>
          <w:szCs w:val="24"/>
        </w:rPr>
      </w:pP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Основным стратегическим приоритетом муниципальной политики в сфере управления муниципальным имуществом Шумерлинского района Чувашской Республики является эффективное использование бюджетных ресурсов и муниципального  имущества  Шумерлинского района  для обеспечения динамичного развития экономики, повышения уровня жизни населения и формирования благоприятных условий жизнедеятельности в Шумерлинском районе.</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Муниципальная  программа направлена на достижение следующих целей: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повышение эффективности управления муниципальным имуществом Шумерлинского района;</w:t>
      </w:r>
    </w:p>
    <w:p w:rsidR="0000407B" w:rsidRPr="00EE08C1" w:rsidRDefault="0000407B" w:rsidP="0000407B">
      <w:pPr>
        <w:pStyle w:val="ConsPlusCell"/>
        <w:jc w:val="both"/>
        <w:rPr>
          <w:rFonts w:ascii="Times New Roman" w:hAnsi="Times New Roman" w:cs="Times New Roman"/>
          <w:sz w:val="24"/>
          <w:szCs w:val="24"/>
        </w:rPr>
      </w:pPr>
      <w:r w:rsidRPr="00EE08C1">
        <w:rPr>
          <w:rFonts w:ascii="Times New Roman" w:hAnsi="Times New Roman" w:cs="Times New Roman"/>
          <w:sz w:val="24"/>
          <w:szCs w:val="24"/>
        </w:rPr>
        <w:t xml:space="preserve">         - оптимизация состава и структуры муниципального имущества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Для достижения указанных целей в рамках реализации подпрограммы предусматривается решение следующих приоритетных задач:</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формирование эффективного муниципального сектора;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-повышение эффективности использования земельных участков и обеспечение </w:t>
      </w:r>
      <w:proofErr w:type="gramStart"/>
      <w:r w:rsidRPr="00EE08C1">
        <w:rPr>
          <w:rFonts w:ascii="Times New Roman" w:hAnsi="Times New Roman" w:cs="Times New Roman"/>
          <w:sz w:val="24"/>
          <w:szCs w:val="24"/>
        </w:rPr>
        <w:t>соблюдения гарантий прав участников земельных отношений</w:t>
      </w:r>
      <w:proofErr w:type="gramEnd"/>
      <w:r w:rsidRPr="00EE08C1">
        <w:rPr>
          <w:rFonts w:ascii="Times New Roman" w:hAnsi="Times New Roman" w:cs="Times New Roman"/>
          <w:sz w:val="24"/>
          <w:szCs w:val="24"/>
        </w:rPr>
        <w:t>;</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-создание единой системы учета муниципального имущества Шумерлинского района. </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Срок реализации подпрограммы - 2014 - 2020 годы.</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Сведения о показателях (индикаторах) подпрограммы </w:t>
      </w:r>
      <w:proofErr w:type="gramStart"/>
      <w:r w:rsidRPr="00EE08C1">
        <w:rPr>
          <w:rFonts w:ascii="Times New Roman" w:hAnsi="Times New Roman" w:cs="Times New Roman"/>
          <w:sz w:val="24"/>
          <w:szCs w:val="24"/>
        </w:rPr>
        <w:t>определен</w:t>
      </w:r>
      <w:proofErr w:type="gramEnd"/>
      <w:r w:rsidRPr="00EE08C1">
        <w:rPr>
          <w:rFonts w:ascii="Times New Roman" w:hAnsi="Times New Roman" w:cs="Times New Roman"/>
          <w:sz w:val="24"/>
          <w:szCs w:val="24"/>
        </w:rPr>
        <w:t xml:space="preserve"> исходя из необходимости выполнения основных целей и задач подпрограммы и изложен в </w:t>
      </w:r>
      <w:hyperlink w:anchor="Par801" w:history="1">
        <w:r w:rsidRPr="00EE08C1">
          <w:rPr>
            <w:rFonts w:ascii="Times New Roman" w:hAnsi="Times New Roman" w:cs="Times New Roman"/>
            <w:sz w:val="24"/>
            <w:szCs w:val="24"/>
          </w:rPr>
          <w:t>приложении N 1</w:t>
        </w:r>
      </w:hyperlink>
      <w:r w:rsidRPr="00EE08C1">
        <w:rPr>
          <w:rFonts w:ascii="Times New Roman" w:hAnsi="Times New Roman" w:cs="Times New Roman"/>
          <w:sz w:val="24"/>
          <w:szCs w:val="24"/>
        </w:rPr>
        <w:t xml:space="preserve"> к настоящей подпрограмме.</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результате реализации мероприятий подпрограммы ожидается достижение следующих результатов:</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оптимизация муниципального сектора экономики Шумерлинского района и обеспечение его </w:t>
      </w:r>
      <w:proofErr w:type="spellStart"/>
      <w:r w:rsidRPr="00EE08C1">
        <w:rPr>
          <w:rFonts w:ascii="Times New Roman" w:hAnsi="Times New Roman" w:cs="Times New Roman"/>
          <w:sz w:val="24"/>
          <w:szCs w:val="24"/>
        </w:rPr>
        <w:t>еэффективного</w:t>
      </w:r>
      <w:proofErr w:type="spellEnd"/>
      <w:r w:rsidRPr="00EE08C1">
        <w:rPr>
          <w:rFonts w:ascii="Times New Roman" w:hAnsi="Times New Roman" w:cs="Times New Roman"/>
          <w:sz w:val="24"/>
          <w:szCs w:val="24"/>
        </w:rPr>
        <w:t xml:space="preserve"> функционирования;</w:t>
      </w:r>
    </w:p>
    <w:p w:rsidR="0000407B" w:rsidRPr="00EE08C1" w:rsidRDefault="0000407B" w:rsidP="0000407B">
      <w:pPr>
        <w:ind w:firstLine="567"/>
        <w:jc w:val="both"/>
      </w:pPr>
      <w:r w:rsidRPr="00EE08C1">
        <w:t>оптимизацию расходов бюджета Шумерлинского района, предусматриваемых на содержание имущества, закрепленного на праве оперативного управления за муниципальными учреждениями Шумерлинского района и на праве  хозяйственного ведения за муниципальными унитарными предприятиями Шумерлинского района;</w:t>
      </w:r>
    </w:p>
    <w:p w:rsidR="0000407B" w:rsidRPr="00EE08C1" w:rsidRDefault="0000407B" w:rsidP="0000407B">
      <w:pPr>
        <w:ind w:firstLine="567"/>
        <w:jc w:val="both"/>
      </w:pPr>
      <w:r w:rsidRPr="00EE08C1">
        <w:t>вовлечение в оборот неиспользуемого, неэффективно используемого муниципального имущества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p>
    <w:p w:rsidR="0000407B" w:rsidRPr="00EE08C1" w:rsidRDefault="0000407B" w:rsidP="0000407B">
      <w:pPr>
        <w:pStyle w:val="ConsPlusNormal"/>
        <w:jc w:val="center"/>
        <w:outlineLvl w:val="1"/>
        <w:rPr>
          <w:rFonts w:ascii="Times New Roman" w:hAnsi="Times New Roman" w:cs="Times New Roman"/>
          <w:sz w:val="24"/>
          <w:szCs w:val="24"/>
        </w:rPr>
      </w:pPr>
      <w:r w:rsidRPr="00EE08C1">
        <w:rPr>
          <w:rFonts w:ascii="Times New Roman" w:hAnsi="Times New Roman" w:cs="Times New Roman"/>
          <w:sz w:val="24"/>
          <w:szCs w:val="24"/>
        </w:rPr>
        <w:t>Раздел III. Характеристика основных мероприятий</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подпрограммы</w:t>
      </w:r>
    </w:p>
    <w:p w:rsidR="0000407B" w:rsidRPr="00EE08C1" w:rsidRDefault="0000407B" w:rsidP="0000407B">
      <w:pPr>
        <w:pStyle w:val="ConsPlusNormal"/>
        <w:ind w:firstLine="540"/>
        <w:jc w:val="both"/>
        <w:rPr>
          <w:rFonts w:ascii="Times New Roman" w:hAnsi="Times New Roman" w:cs="Times New Roman"/>
          <w:sz w:val="24"/>
          <w:szCs w:val="24"/>
        </w:rPr>
      </w:pP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00407B" w:rsidRDefault="0000407B" w:rsidP="0000407B">
      <w:pPr>
        <w:autoSpaceDE w:val="0"/>
        <w:autoSpaceDN w:val="0"/>
        <w:adjustRightInd w:val="0"/>
        <w:ind w:firstLine="709"/>
        <w:jc w:val="both"/>
      </w:pPr>
      <w:r w:rsidRPr="00EE08C1">
        <w:t>Подпрограмма «Управление муниципальным имуществом Шумерлинского района» об</w:t>
      </w:r>
      <w:r w:rsidRPr="00EE08C1">
        <w:t>ъ</w:t>
      </w:r>
      <w:r w:rsidRPr="00EE08C1">
        <w:t xml:space="preserve">единяет четыре основных мероприятия. </w:t>
      </w:r>
    </w:p>
    <w:p w:rsidR="0000407B" w:rsidRPr="007324DA" w:rsidRDefault="0000407B" w:rsidP="0000407B">
      <w:pPr>
        <w:autoSpaceDE w:val="0"/>
        <w:autoSpaceDN w:val="0"/>
        <w:adjustRightInd w:val="0"/>
        <w:ind w:firstLine="709"/>
        <w:jc w:val="both"/>
        <w:rPr>
          <w:b/>
        </w:rPr>
      </w:pPr>
      <w:r w:rsidRPr="007324DA">
        <w:rPr>
          <w:b/>
        </w:rPr>
        <w:t>Основное мероприятие 1. Создание единой системы учета муниципального имущества Шумерлинского района и муниципального имущ</w:t>
      </w:r>
      <w:r w:rsidRPr="007324DA">
        <w:rPr>
          <w:b/>
        </w:rPr>
        <w:t>е</w:t>
      </w:r>
      <w:r w:rsidRPr="007324DA">
        <w:rPr>
          <w:b/>
        </w:rPr>
        <w:t>ства</w:t>
      </w:r>
    </w:p>
    <w:p w:rsidR="0000407B" w:rsidRPr="007324DA" w:rsidRDefault="0000407B" w:rsidP="0000407B">
      <w:pPr>
        <w:autoSpaceDE w:val="0"/>
        <w:autoSpaceDN w:val="0"/>
        <w:adjustRightInd w:val="0"/>
        <w:ind w:firstLine="720"/>
        <w:jc w:val="both"/>
      </w:pPr>
      <w:proofErr w:type="gramStart"/>
      <w:r w:rsidRPr="007324DA">
        <w:t>В рамках реализации данного мероприятия предполагается упорядочение состава имущества публично-правовых образований и обеспечение его учета, признание прав и регулирование отношений как в части имущества, находящ</w:t>
      </w:r>
      <w:r w:rsidRPr="007324DA">
        <w:t>е</w:t>
      </w:r>
      <w:r w:rsidRPr="007324DA">
        <w:t>гося в муниципальной  собственности Шумерлинского района, так и в части имущества иных уровней собственности и внедрение единой территориально-распределенной системы ведения имущественного и земельного реестра Шумерлинского района, включая показатели муниципального уровня.</w:t>
      </w:r>
      <w:proofErr w:type="gramEnd"/>
    </w:p>
    <w:p w:rsidR="0000407B" w:rsidRPr="007324DA" w:rsidRDefault="0000407B" w:rsidP="0000407B">
      <w:pPr>
        <w:autoSpaceDE w:val="0"/>
        <w:autoSpaceDN w:val="0"/>
        <w:adjustRightInd w:val="0"/>
        <w:ind w:firstLine="720"/>
        <w:jc w:val="both"/>
      </w:pPr>
      <w:r w:rsidRPr="007324DA">
        <w:t>Создание двухуровневого подхода (республиканский и муниципальный) позволит вести централизованный учет объектов, находящихся в государстве</w:t>
      </w:r>
      <w:r w:rsidRPr="007324DA">
        <w:t>н</w:t>
      </w:r>
      <w:r w:rsidRPr="007324DA">
        <w:t>ной собственности Чувашской Республики и муниципальной собственности (земля, недвижимое и движимое имущество), 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исполнительной власти Чувашской Республики и органов местного самоуправл</w:t>
      </w:r>
      <w:r w:rsidRPr="007324DA">
        <w:t>е</w:t>
      </w:r>
      <w:r w:rsidRPr="007324DA">
        <w:t>ния.</w:t>
      </w:r>
    </w:p>
    <w:p w:rsidR="0000407B" w:rsidRPr="007324DA" w:rsidRDefault="0000407B" w:rsidP="0000407B">
      <w:pPr>
        <w:autoSpaceDE w:val="0"/>
        <w:autoSpaceDN w:val="0"/>
        <w:adjustRightInd w:val="0"/>
        <w:ind w:firstLine="720"/>
        <w:jc w:val="both"/>
      </w:pPr>
      <w:r w:rsidRPr="007324DA">
        <w:t>Мероприятие 1.1. Государственная регистрация прав муниципальной собственности Шумерлинского района на построенные, приобретенные и выявленные в результате инвентаризации объекты недвижимости.</w:t>
      </w:r>
    </w:p>
    <w:p w:rsidR="0000407B" w:rsidRPr="007324DA" w:rsidRDefault="0000407B" w:rsidP="0000407B">
      <w:pPr>
        <w:autoSpaceDE w:val="0"/>
        <w:autoSpaceDN w:val="0"/>
        <w:adjustRightInd w:val="0"/>
        <w:ind w:firstLine="720"/>
        <w:jc w:val="both"/>
      </w:pPr>
      <w:r w:rsidRPr="007324DA">
        <w:t>Мероприятие предусматривает обеспечение полноты сведений о зарегис</w:t>
      </w:r>
      <w:r w:rsidRPr="007324DA">
        <w:t>т</w:t>
      </w:r>
      <w:r w:rsidRPr="007324DA">
        <w:t>рированных правах на недвижимое имущество и сделок с ним и актуализации Реестра муниципального имущества Шумерлинского района. Результатом пр</w:t>
      </w:r>
      <w:r w:rsidRPr="007324DA">
        <w:t>о</w:t>
      </w:r>
      <w:r w:rsidRPr="007324DA">
        <w:t>ведения мероприятия является формирование сведений об объектах недвижим</w:t>
      </w:r>
      <w:r w:rsidRPr="007324DA">
        <w:t>о</w:t>
      </w:r>
      <w:r w:rsidRPr="007324DA">
        <w:t xml:space="preserve">сти как объектах оборота и налогообложения. </w:t>
      </w:r>
    </w:p>
    <w:p w:rsidR="0000407B" w:rsidRPr="007324DA" w:rsidRDefault="0000407B" w:rsidP="0000407B">
      <w:pPr>
        <w:autoSpaceDE w:val="0"/>
        <w:autoSpaceDN w:val="0"/>
        <w:adjustRightInd w:val="0"/>
        <w:ind w:firstLine="720"/>
        <w:jc w:val="both"/>
      </w:pPr>
      <w:r w:rsidRPr="007324DA">
        <w:t xml:space="preserve">Мероприятие 1.2. Внедрение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 Шумерлинского района. </w:t>
      </w:r>
    </w:p>
    <w:p w:rsidR="0000407B" w:rsidRPr="007324DA" w:rsidRDefault="0000407B" w:rsidP="0000407B">
      <w:pPr>
        <w:autoSpaceDE w:val="0"/>
        <w:autoSpaceDN w:val="0"/>
        <w:adjustRightInd w:val="0"/>
        <w:ind w:firstLine="720"/>
        <w:jc w:val="both"/>
      </w:pPr>
      <w:proofErr w:type="gramStart"/>
      <w:r w:rsidRPr="007324DA">
        <w:t>В рамках мероприятия будет осуществляться внедрение, сопровождение и информационное наполнение автоматизированной информационной системы управления и распоряжения государственным имуществом Чувашской Респу</w:t>
      </w:r>
      <w:r w:rsidRPr="007324DA">
        <w:t>б</w:t>
      </w:r>
      <w:r w:rsidRPr="007324DA">
        <w:t xml:space="preserve">лики и муниципальным имуществом в </w:t>
      </w:r>
      <w:proofErr w:type="spellStart"/>
      <w:r w:rsidRPr="007324DA">
        <w:t>Минимуществе</w:t>
      </w:r>
      <w:proofErr w:type="spellEnd"/>
      <w:r w:rsidRPr="007324DA">
        <w:t xml:space="preserve"> Чувашии и органах мес</w:t>
      </w:r>
      <w:r w:rsidRPr="007324DA">
        <w:t>т</w:t>
      </w:r>
      <w:r w:rsidRPr="007324DA">
        <w:t>ного самоуправления в Чувашской Республике, а также материально-техническое обеспечение базы данных государственного имущества Чувашской Республики и муниципального имущества, включая обеспечение архивного хр</w:t>
      </w:r>
      <w:r w:rsidRPr="007324DA">
        <w:t>а</w:t>
      </w:r>
      <w:r w:rsidRPr="007324DA">
        <w:t>нения бумажных документов.</w:t>
      </w:r>
      <w:proofErr w:type="gramEnd"/>
    </w:p>
    <w:p w:rsidR="0000407B" w:rsidRPr="007324DA" w:rsidRDefault="0000407B" w:rsidP="0000407B">
      <w:pPr>
        <w:autoSpaceDE w:val="0"/>
        <w:autoSpaceDN w:val="0"/>
        <w:adjustRightInd w:val="0"/>
        <w:ind w:firstLine="720"/>
        <w:jc w:val="both"/>
        <w:rPr>
          <w:b/>
        </w:rPr>
      </w:pPr>
      <w:r w:rsidRPr="007324DA">
        <w:rPr>
          <w:b/>
        </w:rPr>
        <w:t>Основное мероприятие 2.</w:t>
      </w:r>
      <w:r w:rsidRPr="007324DA">
        <w:t xml:space="preserve"> </w:t>
      </w:r>
      <w:r w:rsidRPr="007324DA">
        <w:rPr>
          <w:b/>
        </w:rPr>
        <w:t xml:space="preserve">Формирование эффективного муниципального сектора </w:t>
      </w:r>
    </w:p>
    <w:p w:rsidR="0000407B" w:rsidRPr="007324DA" w:rsidRDefault="0000407B" w:rsidP="0000407B">
      <w:pPr>
        <w:autoSpaceDE w:val="0"/>
        <w:autoSpaceDN w:val="0"/>
        <w:adjustRightInd w:val="0"/>
        <w:ind w:firstLine="720"/>
        <w:jc w:val="both"/>
      </w:pPr>
      <w:r w:rsidRPr="007324DA">
        <w:t xml:space="preserve">Мероприятие 2.1.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Шумерлинского района и хозяйственных обществ с долей участия Шумерлинского района в уставных капиталах  </w:t>
      </w:r>
    </w:p>
    <w:p w:rsidR="0000407B" w:rsidRPr="007324DA" w:rsidRDefault="0000407B" w:rsidP="0000407B">
      <w:pPr>
        <w:autoSpaceDE w:val="0"/>
        <w:autoSpaceDN w:val="0"/>
        <w:adjustRightInd w:val="0"/>
        <w:ind w:firstLine="720"/>
        <w:jc w:val="both"/>
      </w:pPr>
      <w:r w:rsidRPr="007324DA">
        <w:t>Данное мероприятие предусматривает повышение эффективности испол</w:t>
      </w:r>
      <w:r w:rsidRPr="007324DA">
        <w:t>ь</w:t>
      </w:r>
      <w:r w:rsidRPr="007324DA">
        <w:t>зования муниципального имущества Шумерлинского района, закрепленного на праве хозяйственного ведения за муниципальными унитарными предприятиями Шумерлинского района, и обеспечение поступлений в бюджет Шумерлинского района части прибыли муниципальных унитарных предпр</w:t>
      </w:r>
      <w:r w:rsidRPr="007324DA">
        <w:t>и</w:t>
      </w:r>
      <w:r w:rsidRPr="007324DA">
        <w:t>ятий Шумерлинского района.</w:t>
      </w:r>
    </w:p>
    <w:p w:rsidR="0000407B" w:rsidRPr="007324DA" w:rsidRDefault="0000407B" w:rsidP="0000407B">
      <w:pPr>
        <w:autoSpaceDE w:val="0"/>
        <w:autoSpaceDN w:val="0"/>
        <w:adjustRightInd w:val="0"/>
        <w:ind w:firstLine="720"/>
        <w:jc w:val="both"/>
      </w:pPr>
      <w:r w:rsidRPr="007324DA">
        <w:t>Реализация мероприятия способствует постоянному, систематизирова</w:t>
      </w:r>
      <w:r w:rsidRPr="007324DA">
        <w:t>н</w:t>
      </w:r>
      <w:r w:rsidRPr="007324DA">
        <w:t>ному и детальному наблюдению за финансово-хозяйственной деятельностью и финансовым состоянием муниципальных унитарных предприятий Шумерлинского района</w:t>
      </w:r>
      <w:proofErr w:type="gramStart"/>
      <w:r w:rsidRPr="007324DA">
        <w:t>.</w:t>
      </w:r>
      <w:proofErr w:type="gramEnd"/>
      <w:r w:rsidRPr="007324DA">
        <w:t xml:space="preserve"> </w:t>
      </w:r>
      <w:proofErr w:type="gramStart"/>
      <w:r w:rsidRPr="007324DA">
        <w:t>и</w:t>
      </w:r>
      <w:proofErr w:type="gramEnd"/>
      <w:r w:rsidRPr="007324DA">
        <w:t xml:space="preserve"> хозяйственного общества с долей участия Шумерлинского района.</w:t>
      </w:r>
    </w:p>
    <w:p w:rsidR="0000407B" w:rsidRPr="007324DA" w:rsidRDefault="0000407B" w:rsidP="0000407B">
      <w:pPr>
        <w:autoSpaceDE w:val="0"/>
        <w:autoSpaceDN w:val="0"/>
        <w:adjustRightInd w:val="0"/>
        <w:ind w:firstLine="720"/>
        <w:jc w:val="both"/>
      </w:pPr>
      <w:r w:rsidRPr="007324DA">
        <w:t>Мероприятие 2.2. Формирование прогнозных планов (программ) приватизации муниципального имущества Шумерлинского района на очередной финансовый год.</w:t>
      </w:r>
    </w:p>
    <w:p w:rsidR="0000407B" w:rsidRPr="007324DA" w:rsidRDefault="0000407B" w:rsidP="0000407B">
      <w:pPr>
        <w:autoSpaceDE w:val="0"/>
        <w:autoSpaceDN w:val="0"/>
        <w:adjustRightInd w:val="0"/>
        <w:ind w:firstLine="720"/>
        <w:jc w:val="both"/>
      </w:pPr>
      <w:r w:rsidRPr="007324DA">
        <w:t>В результате реализации данного мероприятия достигается сокращение муниципального сектора экономики в целях развития и стимулирования инновационных инициатив частных инвесторов, формирование доходов и источников финансирования дефицита муниципального бюджета Шумерлинского района.</w:t>
      </w:r>
    </w:p>
    <w:p w:rsidR="0000407B" w:rsidRPr="007324DA" w:rsidRDefault="0000407B" w:rsidP="0000407B">
      <w:pPr>
        <w:autoSpaceDE w:val="0"/>
        <w:autoSpaceDN w:val="0"/>
        <w:adjustRightInd w:val="0"/>
        <w:ind w:firstLine="720"/>
        <w:jc w:val="both"/>
      </w:pPr>
      <w:r w:rsidRPr="007324DA">
        <w:t>Мероприятие 2.3. Принятие решений об условиях приватизации муниципального имущества Шумерлинского района в количестве, установленном прогнозным планом (программой) приватизации муниципального имущества Шумерлинского района.</w:t>
      </w:r>
    </w:p>
    <w:p w:rsidR="0000407B" w:rsidRPr="007324DA" w:rsidRDefault="0000407B" w:rsidP="0000407B">
      <w:pPr>
        <w:autoSpaceDE w:val="0"/>
        <w:autoSpaceDN w:val="0"/>
        <w:adjustRightInd w:val="0"/>
        <w:ind w:firstLine="720"/>
        <w:jc w:val="both"/>
      </w:pPr>
      <w:r w:rsidRPr="007324DA">
        <w:t xml:space="preserve">Реализация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предприятий, стимулированию развития конкуренции. </w:t>
      </w:r>
    </w:p>
    <w:p w:rsidR="0000407B" w:rsidRPr="007324DA" w:rsidRDefault="0000407B" w:rsidP="0000407B">
      <w:pPr>
        <w:autoSpaceDE w:val="0"/>
        <w:autoSpaceDN w:val="0"/>
        <w:adjustRightInd w:val="0"/>
        <w:ind w:firstLine="720"/>
        <w:jc w:val="both"/>
      </w:pPr>
      <w:r w:rsidRPr="007324DA">
        <w:t>Мероприятие 2.4. Информационное обеспечение приватизации муниципального имущества Шумерлинского района</w:t>
      </w:r>
    </w:p>
    <w:p w:rsidR="0000407B" w:rsidRPr="007324DA" w:rsidRDefault="0000407B" w:rsidP="0000407B">
      <w:pPr>
        <w:autoSpaceDE w:val="0"/>
        <w:autoSpaceDN w:val="0"/>
        <w:adjustRightInd w:val="0"/>
        <w:ind w:firstLine="720"/>
        <w:jc w:val="both"/>
      </w:pPr>
      <w:r w:rsidRPr="007324DA">
        <w:t>Реализация данного мероприятия направлена на создание возможности свободного доступа неограниченного круга лиц к информации о приватизации муниципального имущества Шумерлинского района и обеспечение открытости деятельности администрации Шумерлинского района.</w:t>
      </w:r>
    </w:p>
    <w:p w:rsidR="0000407B" w:rsidRPr="007324DA" w:rsidRDefault="0000407B" w:rsidP="0000407B">
      <w:pPr>
        <w:autoSpaceDE w:val="0"/>
        <w:autoSpaceDN w:val="0"/>
        <w:adjustRightInd w:val="0"/>
        <w:ind w:firstLine="720"/>
        <w:jc w:val="both"/>
      </w:pPr>
      <w:r w:rsidRPr="007324DA">
        <w:t>Мероприятие 2.5. Организация продаж объектов приватизации</w:t>
      </w:r>
    </w:p>
    <w:p w:rsidR="0000407B" w:rsidRPr="007324DA" w:rsidRDefault="0000407B" w:rsidP="0000407B">
      <w:pPr>
        <w:autoSpaceDE w:val="0"/>
        <w:autoSpaceDN w:val="0"/>
        <w:adjustRightInd w:val="0"/>
        <w:ind w:firstLine="720"/>
        <w:jc w:val="both"/>
      </w:pPr>
      <w:r w:rsidRPr="007324DA">
        <w:t>Реализация данного позволит увеличить неналоговые доходы  бюджета Шумерлинского района за счет поступления денежных средств от продаж объектов приватизации.</w:t>
      </w:r>
    </w:p>
    <w:p w:rsidR="0000407B" w:rsidRPr="007324DA" w:rsidRDefault="0000407B" w:rsidP="0000407B">
      <w:pPr>
        <w:autoSpaceDE w:val="0"/>
        <w:autoSpaceDN w:val="0"/>
        <w:adjustRightInd w:val="0"/>
        <w:ind w:firstLine="720"/>
        <w:jc w:val="both"/>
      </w:pPr>
      <w:r w:rsidRPr="007324DA">
        <w:t>Мероприятие 2.6. Распространение информации об эффективности управления и распоряжения муниципальным имуществом Шумерлинского района в средствах массовой информации</w:t>
      </w:r>
    </w:p>
    <w:p w:rsidR="0000407B" w:rsidRPr="007324DA" w:rsidRDefault="0000407B" w:rsidP="0000407B">
      <w:pPr>
        <w:autoSpaceDE w:val="0"/>
        <w:autoSpaceDN w:val="0"/>
        <w:adjustRightInd w:val="0"/>
        <w:ind w:firstLine="720"/>
        <w:jc w:val="both"/>
      </w:pPr>
      <w:r w:rsidRPr="007324DA">
        <w:t>В рамках мероприятия предполагается подготовка и размещение в печа</w:t>
      </w:r>
      <w:r w:rsidRPr="007324DA">
        <w:t>т</w:t>
      </w:r>
      <w:r w:rsidRPr="007324DA">
        <w:t>ных, радиовещательных и электронных средствах массовой информации материалов по основным направлениям деятельности в сфере упра</w:t>
      </w:r>
      <w:r w:rsidRPr="007324DA">
        <w:t>в</w:t>
      </w:r>
      <w:r w:rsidRPr="007324DA">
        <w:t xml:space="preserve">ления и распоряжения муниципальным имуществом Шумерлинского района. Также предполагается публикация разъясняющих комментариев и выступлений по возникающим проблемным вопросам. </w:t>
      </w:r>
    </w:p>
    <w:p w:rsidR="0000407B" w:rsidRPr="007324DA" w:rsidRDefault="0000407B" w:rsidP="0000407B">
      <w:pPr>
        <w:autoSpaceDE w:val="0"/>
        <w:autoSpaceDN w:val="0"/>
        <w:adjustRightInd w:val="0"/>
        <w:ind w:firstLine="720"/>
        <w:jc w:val="both"/>
        <w:rPr>
          <w:b/>
        </w:rPr>
      </w:pPr>
      <w:r w:rsidRPr="007324DA">
        <w:rPr>
          <w:b/>
        </w:rPr>
        <w:t>Основное мероприятие 3. Создание условий для максимального в</w:t>
      </w:r>
      <w:r w:rsidRPr="007324DA">
        <w:rPr>
          <w:b/>
        </w:rPr>
        <w:t>о</w:t>
      </w:r>
      <w:r w:rsidRPr="007324DA">
        <w:rPr>
          <w:b/>
        </w:rPr>
        <w:t>влечения в хозяйственный оборот муниципального имущества Шумерлинского района, в том числе земельных участков</w:t>
      </w:r>
    </w:p>
    <w:p w:rsidR="0000407B" w:rsidRPr="007324DA" w:rsidRDefault="0000407B" w:rsidP="0000407B">
      <w:pPr>
        <w:autoSpaceDE w:val="0"/>
        <w:autoSpaceDN w:val="0"/>
        <w:adjustRightInd w:val="0"/>
        <w:ind w:firstLine="720"/>
        <w:jc w:val="both"/>
      </w:pPr>
      <w:r w:rsidRPr="007324DA">
        <w:t>Мероприятие 3.1. Проведение кадастровых работ в о</w:t>
      </w:r>
      <w:r w:rsidRPr="007324DA">
        <w:t>т</w:t>
      </w:r>
      <w:r w:rsidRPr="007324DA">
        <w:t>ношении объектов капитального строительства, находящихся в муниципальной собственности Шумерлинского района, и внесение сведений по итогам провед</w:t>
      </w:r>
      <w:r w:rsidRPr="007324DA">
        <w:t>е</w:t>
      </w:r>
      <w:r w:rsidRPr="007324DA">
        <w:t>ния кадастровых работ в государственный кадастр недвижимости.</w:t>
      </w:r>
    </w:p>
    <w:p w:rsidR="0000407B" w:rsidRPr="007324DA" w:rsidRDefault="0000407B" w:rsidP="0000407B">
      <w:pPr>
        <w:autoSpaceDE w:val="0"/>
        <w:autoSpaceDN w:val="0"/>
        <w:adjustRightInd w:val="0"/>
        <w:ind w:firstLine="720"/>
        <w:jc w:val="both"/>
      </w:pPr>
      <w:r w:rsidRPr="007324DA">
        <w:t>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Шумерлинского района, постано</w:t>
      </w:r>
      <w:r w:rsidRPr="007324DA">
        <w:t>в</w:t>
      </w:r>
      <w:r w:rsidRPr="007324DA">
        <w:t>ка на учет которых ранее не проводилась, и вновь созданных объектов недвиж</w:t>
      </w:r>
      <w:r w:rsidRPr="007324DA">
        <w:t>и</w:t>
      </w:r>
      <w:r w:rsidRPr="007324DA">
        <w:t>мости, а также в случае изменения характеристик объектов недвижимости.</w:t>
      </w:r>
    </w:p>
    <w:p w:rsidR="0000407B" w:rsidRPr="007324DA" w:rsidRDefault="0000407B" w:rsidP="0000407B">
      <w:pPr>
        <w:autoSpaceDE w:val="0"/>
        <w:autoSpaceDN w:val="0"/>
        <w:adjustRightInd w:val="0"/>
        <w:ind w:firstLine="720"/>
        <w:jc w:val="both"/>
      </w:pPr>
      <w:r w:rsidRPr="007324DA">
        <w:t>Результатом проведения мероприятия является информационное наполн</w:t>
      </w:r>
      <w:r w:rsidRPr="007324DA">
        <w:t>е</w:t>
      </w:r>
      <w:r w:rsidRPr="007324DA">
        <w:t xml:space="preserve">ние государственного кадастра недвижимости. </w:t>
      </w:r>
    </w:p>
    <w:p w:rsidR="0000407B" w:rsidRPr="007324DA" w:rsidRDefault="0000407B" w:rsidP="0000407B">
      <w:pPr>
        <w:autoSpaceDE w:val="0"/>
        <w:autoSpaceDN w:val="0"/>
        <w:adjustRightInd w:val="0"/>
        <w:ind w:firstLine="720"/>
        <w:jc w:val="both"/>
      </w:pPr>
      <w:r w:rsidRPr="007324DA">
        <w:t>Формирование государственного кадастра недвижимости играет важную роль для установления надежных границ, создания условий для обеспечения государственных гарантий прав собственности и иных вещных прав на недвиж</w:t>
      </w:r>
      <w:r w:rsidRPr="007324DA">
        <w:t>и</w:t>
      </w:r>
      <w:r w:rsidRPr="007324DA">
        <w:t xml:space="preserve">мое имущество, создания полного и достоверного источника информации об объектах недвижимости. </w:t>
      </w:r>
    </w:p>
    <w:p w:rsidR="0000407B" w:rsidRPr="007324DA" w:rsidRDefault="0000407B" w:rsidP="0000407B">
      <w:pPr>
        <w:autoSpaceDE w:val="0"/>
        <w:autoSpaceDN w:val="0"/>
        <w:adjustRightInd w:val="0"/>
        <w:ind w:firstLine="720"/>
        <w:jc w:val="both"/>
      </w:pPr>
      <w:r w:rsidRPr="007324DA">
        <w:t>Мероприятие 3.2. Проведение землеустро</w:t>
      </w:r>
      <w:r w:rsidRPr="007324DA">
        <w:t>и</w:t>
      </w:r>
      <w:r w:rsidRPr="007324DA">
        <w:t>тельных (кадастровых) работ по земельным участкам, государственная собственность на которые не разграничена, внесение сведений в государс</w:t>
      </w:r>
      <w:r w:rsidRPr="007324DA">
        <w:t>т</w:t>
      </w:r>
      <w:r w:rsidRPr="007324DA">
        <w:t>венный кадастр недвижимости.</w:t>
      </w:r>
    </w:p>
    <w:p w:rsidR="0000407B" w:rsidRPr="007324DA" w:rsidRDefault="0000407B" w:rsidP="0000407B">
      <w:pPr>
        <w:autoSpaceDE w:val="0"/>
        <w:autoSpaceDN w:val="0"/>
        <w:adjustRightInd w:val="0"/>
        <w:ind w:firstLine="720"/>
        <w:jc w:val="both"/>
      </w:pPr>
      <w:r w:rsidRPr="007324DA">
        <w:t>Мероприятие предусматривает обеспечение полноты сведений о зарегистрированных правах на земельные участки на территории Шумерлинского района в целях их налогообложения.</w:t>
      </w:r>
    </w:p>
    <w:p w:rsidR="0000407B" w:rsidRPr="007324DA" w:rsidRDefault="0000407B" w:rsidP="0000407B">
      <w:pPr>
        <w:autoSpaceDE w:val="0"/>
        <w:autoSpaceDN w:val="0"/>
        <w:adjustRightInd w:val="0"/>
        <w:ind w:firstLine="720"/>
        <w:jc w:val="both"/>
      </w:pPr>
      <w:r w:rsidRPr="007324DA">
        <w:t>Мероприятие 3.3. Формирование земельных участков, предназн</w:t>
      </w:r>
      <w:r w:rsidRPr="007324DA">
        <w:t>а</w:t>
      </w:r>
      <w:r w:rsidRPr="007324DA">
        <w:t>ченных для предоставления многодетным семьям в собственность бесплатно для индивидуального жилищного строительства, ведения личного подсобного х</w:t>
      </w:r>
      <w:r w:rsidRPr="007324DA">
        <w:t>о</w:t>
      </w:r>
      <w:r w:rsidRPr="007324DA">
        <w:t>зяйства и дачного строительства.</w:t>
      </w:r>
    </w:p>
    <w:p w:rsidR="0000407B" w:rsidRPr="007324DA" w:rsidRDefault="0000407B" w:rsidP="0000407B">
      <w:pPr>
        <w:autoSpaceDE w:val="0"/>
        <w:autoSpaceDN w:val="0"/>
        <w:adjustRightInd w:val="0"/>
        <w:ind w:firstLine="720"/>
        <w:jc w:val="both"/>
      </w:pPr>
      <w:r w:rsidRPr="007324DA">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Законом Чувашской Республики от 1 апреля </w:t>
      </w:r>
      <w:smartTag w:uri="urn:schemas-microsoft-com:office:smarttags" w:element="metricconverter">
        <w:smartTagPr>
          <w:attr w:name="ProductID" w:val="2011 г"/>
        </w:smartTagPr>
        <w:r w:rsidRPr="007324DA">
          <w:t>2011 г</w:t>
        </w:r>
      </w:smartTag>
      <w:r w:rsidRPr="007324DA">
        <w:t>. №10 «О предоставлении земельных участков многодетным семьям в Чувашской Республике».</w:t>
      </w:r>
    </w:p>
    <w:p w:rsidR="0000407B" w:rsidRPr="007324DA" w:rsidRDefault="0000407B" w:rsidP="0000407B">
      <w:pPr>
        <w:autoSpaceDE w:val="0"/>
        <w:autoSpaceDN w:val="0"/>
        <w:adjustRightInd w:val="0"/>
        <w:ind w:firstLine="720"/>
        <w:jc w:val="both"/>
        <w:rPr>
          <w:b/>
        </w:rPr>
      </w:pPr>
      <w:r w:rsidRPr="007324DA">
        <w:rPr>
          <w:b/>
        </w:rPr>
        <w:t>Основное мероприятие 4. Эффективное управление муниципальным имуществом Шумерлинского района</w:t>
      </w:r>
    </w:p>
    <w:p w:rsidR="0000407B" w:rsidRPr="007324DA" w:rsidRDefault="0000407B" w:rsidP="0000407B">
      <w:pPr>
        <w:autoSpaceDE w:val="0"/>
        <w:autoSpaceDN w:val="0"/>
        <w:adjustRightInd w:val="0"/>
        <w:ind w:firstLine="720"/>
        <w:jc w:val="both"/>
      </w:pPr>
      <w:r w:rsidRPr="007324DA">
        <w:t xml:space="preserve">Мероприятие 4.1. Создание условий по недопущению проявления коррупционных нарушений в процессе управления муниципальным имуществом Шумерлинского района </w:t>
      </w:r>
    </w:p>
    <w:p w:rsidR="0000407B" w:rsidRPr="007324DA" w:rsidRDefault="0000407B" w:rsidP="0000407B">
      <w:pPr>
        <w:autoSpaceDE w:val="0"/>
        <w:autoSpaceDN w:val="0"/>
        <w:adjustRightInd w:val="0"/>
        <w:ind w:firstLine="720"/>
        <w:jc w:val="both"/>
      </w:pPr>
      <w:proofErr w:type="gramStart"/>
      <w:r w:rsidRPr="007324DA">
        <w:t>В рамках мероприятия предусматривается осуществление контроля за использованием муниципального имущества путем проведения плановых контрольных мероприятий по обеспечению сохранности, использования по назн</w:t>
      </w:r>
      <w:r w:rsidRPr="007324DA">
        <w:t>а</w:t>
      </w:r>
      <w:r w:rsidRPr="007324DA">
        <w:t>чению и эффективному управлению объектами муниципального имущества Шумерлинского района, закрепленными за муниципальными учреждениями Шумерлинского района, муниципальными унитарными предприятиями Шумерлинского района на праве хозяйственного ведения; проведение обследований объектов муниципальной собственности на предмет исполнения условий договоров аренды, безвозмездного пользования имущес</w:t>
      </w:r>
      <w:r w:rsidRPr="007324DA">
        <w:t>т</w:t>
      </w:r>
      <w:r w:rsidRPr="007324DA">
        <w:t>вом казны;</w:t>
      </w:r>
      <w:proofErr w:type="gramEnd"/>
      <w:r w:rsidRPr="007324DA">
        <w:t xml:space="preserve"> организация постоянного мониторинга вовлечения объектов муниципального имущества Шумерлинского района в хозяйственный оборот.</w:t>
      </w:r>
    </w:p>
    <w:p w:rsidR="0000407B" w:rsidRPr="007324DA" w:rsidRDefault="0000407B" w:rsidP="0000407B">
      <w:pPr>
        <w:autoSpaceDE w:val="0"/>
        <w:autoSpaceDN w:val="0"/>
        <w:adjustRightInd w:val="0"/>
        <w:ind w:firstLine="720"/>
        <w:jc w:val="both"/>
      </w:pPr>
      <w:r w:rsidRPr="007324DA">
        <w:t>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бюджета Шумерлинского района по им</w:t>
      </w:r>
      <w:r w:rsidRPr="007324DA">
        <w:t>у</w:t>
      </w:r>
      <w:r w:rsidRPr="007324DA">
        <w:t>щественным налогам.</w:t>
      </w:r>
    </w:p>
    <w:p w:rsidR="0000407B" w:rsidRPr="007324DA" w:rsidRDefault="0000407B" w:rsidP="0000407B">
      <w:pPr>
        <w:autoSpaceDE w:val="0"/>
        <w:autoSpaceDN w:val="0"/>
        <w:adjustRightInd w:val="0"/>
        <w:ind w:firstLine="720"/>
        <w:jc w:val="both"/>
      </w:pPr>
      <w:r w:rsidRPr="007324DA">
        <w:t>Реализация данного мероприятия позволит уменьшить риски потери ко</w:t>
      </w:r>
      <w:r w:rsidRPr="007324DA">
        <w:t>н</w:t>
      </w:r>
      <w:r w:rsidRPr="007324DA">
        <w:t>троля над использованием муниципального имущества по назначению со стороны правообладателя, сократит неэффективное расходование средств на содержание муниципального имущества Шумерлинского района, увеличит пост</w:t>
      </w:r>
      <w:r w:rsidRPr="007324DA">
        <w:t>у</w:t>
      </w:r>
      <w:r w:rsidRPr="007324DA">
        <w:t xml:space="preserve">пление доходов в бюджет Шумерлинского района от распоряжения муниципальным имуществом Шумерлинского района. </w:t>
      </w:r>
    </w:p>
    <w:p w:rsidR="0000407B" w:rsidRPr="007324DA" w:rsidRDefault="0000407B" w:rsidP="0000407B">
      <w:pPr>
        <w:autoSpaceDE w:val="0"/>
        <w:autoSpaceDN w:val="0"/>
        <w:adjustRightInd w:val="0"/>
        <w:ind w:firstLine="720"/>
        <w:jc w:val="both"/>
      </w:pPr>
      <w:r w:rsidRPr="007324DA">
        <w:t>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Шумерлинского района.</w:t>
      </w:r>
    </w:p>
    <w:p w:rsidR="0000407B" w:rsidRPr="007324DA" w:rsidRDefault="0000407B" w:rsidP="0000407B">
      <w:pPr>
        <w:autoSpaceDE w:val="0"/>
        <w:autoSpaceDN w:val="0"/>
        <w:adjustRightInd w:val="0"/>
        <w:ind w:firstLine="720"/>
        <w:jc w:val="both"/>
      </w:pPr>
      <w:r w:rsidRPr="007324DA">
        <w:t>Мероприятие 4.2.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Шумерлинского района</w:t>
      </w:r>
    </w:p>
    <w:p w:rsidR="0000407B" w:rsidRPr="007324DA" w:rsidRDefault="0000407B" w:rsidP="0000407B">
      <w:pPr>
        <w:autoSpaceDE w:val="0"/>
        <w:autoSpaceDN w:val="0"/>
        <w:adjustRightInd w:val="0"/>
        <w:ind w:firstLine="720"/>
        <w:jc w:val="both"/>
      </w:pPr>
      <w:r w:rsidRPr="007324DA">
        <w:t xml:space="preserve">Реализация мероприятия повысит эффективность учета муниципального имущества, формирование полных достоверных сведений об объекте учета, уменьшит коррупционные проявления при управлении и использовании муниципального имущества.  </w:t>
      </w:r>
    </w:p>
    <w:p w:rsidR="0000407B" w:rsidRPr="007324DA" w:rsidRDefault="0000407B" w:rsidP="0000407B">
      <w:pPr>
        <w:autoSpaceDE w:val="0"/>
        <w:autoSpaceDN w:val="0"/>
        <w:adjustRightInd w:val="0"/>
        <w:ind w:firstLine="720"/>
        <w:jc w:val="both"/>
      </w:pPr>
      <w:r w:rsidRPr="007324DA">
        <w:t>Мероприятие 4.3. Оптимизация состава имущества, находящегося в муниципальной собственности Шумерлинского района</w:t>
      </w:r>
      <w:r>
        <w:t>.</w:t>
      </w:r>
      <w:r w:rsidRPr="007324DA">
        <w:t xml:space="preserve"> </w:t>
      </w:r>
    </w:p>
    <w:p w:rsidR="0000407B" w:rsidRPr="007324DA" w:rsidRDefault="0000407B" w:rsidP="0000407B">
      <w:pPr>
        <w:autoSpaceDE w:val="0"/>
        <w:autoSpaceDN w:val="0"/>
        <w:adjustRightInd w:val="0"/>
        <w:ind w:firstLine="720"/>
        <w:jc w:val="both"/>
      </w:pPr>
      <w:r w:rsidRPr="007324DA">
        <w:t>Реализация мероприятия предусматривает изъятие излишнего, неиспользуемого или используемого не по назначению муниципального имущества, списание и ликвидацию имущества, признанного непригодным для дальнейшего использования вследствие полной или частичной утраты потребительских свойств.</w:t>
      </w:r>
    </w:p>
    <w:p w:rsidR="0000407B" w:rsidRPr="007324DA" w:rsidRDefault="0000407B" w:rsidP="0000407B">
      <w:pPr>
        <w:autoSpaceDE w:val="0"/>
        <w:autoSpaceDN w:val="0"/>
        <w:adjustRightInd w:val="0"/>
        <w:ind w:firstLine="720"/>
        <w:jc w:val="both"/>
      </w:pPr>
      <w:r w:rsidRPr="007324DA">
        <w:t>Мероприятие 4.4. Вовлечение в хозяйственный оборот объектов муниципальной казны Шумерлинского района на условиях приоритетности рыночных механизмов и прозра</w:t>
      </w:r>
      <w:r w:rsidRPr="007324DA">
        <w:t>ч</w:t>
      </w:r>
      <w:r w:rsidRPr="007324DA">
        <w:t>ности процедур передачи в пользование</w:t>
      </w:r>
    </w:p>
    <w:p w:rsidR="0000407B" w:rsidRPr="007324DA" w:rsidRDefault="0000407B" w:rsidP="0000407B">
      <w:pPr>
        <w:autoSpaceDE w:val="0"/>
        <w:autoSpaceDN w:val="0"/>
        <w:adjustRightInd w:val="0"/>
        <w:ind w:firstLine="720"/>
        <w:jc w:val="both"/>
      </w:pPr>
      <w:r w:rsidRPr="007324DA">
        <w:t>Реализация данного мероприятия позволит привлечь в муниципальный бюджет Шумерлинского района дополнительные неналоговые доходы в виде арендных платежей.</w:t>
      </w:r>
    </w:p>
    <w:p w:rsidR="0000407B" w:rsidRPr="007324DA" w:rsidRDefault="0000407B" w:rsidP="0000407B">
      <w:pPr>
        <w:autoSpaceDE w:val="0"/>
        <w:autoSpaceDN w:val="0"/>
        <w:adjustRightInd w:val="0"/>
        <w:ind w:firstLine="720"/>
        <w:jc w:val="both"/>
      </w:pPr>
      <w:r w:rsidRPr="007324DA">
        <w:t>Мероприятие 4.5. Обеспечение гарантий прав на муниципальное имущество Шумерлинского района, в том числе на землю, и защита прав и законных интересов собственников, землепользователей, землевл</w:t>
      </w:r>
      <w:r w:rsidRPr="007324DA">
        <w:t>а</w:t>
      </w:r>
      <w:r w:rsidRPr="007324DA">
        <w:t>дельцев и арендаторов земельных участков</w:t>
      </w:r>
    </w:p>
    <w:p w:rsidR="0000407B" w:rsidRPr="007324DA" w:rsidRDefault="0000407B" w:rsidP="0000407B">
      <w:pPr>
        <w:autoSpaceDE w:val="0"/>
        <w:autoSpaceDN w:val="0"/>
        <w:adjustRightInd w:val="0"/>
        <w:ind w:firstLine="720"/>
        <w:jc w:val="both"/>
      </w:pPr>
      <w:r w:rsidRPr="007324DA">
        <w:t>Данное мероприятие позволит восстановить права собственников, землепользователей, землевладельцев и арендаторов земельных участков и реализовать Шумерлинскому району преимущественное право выкупа земельных участков сельскохозяйственного назначения.</w:t>
      </w:r>
    </w:p>
    <w:p w:rsidR="0000407B" w:rsidRPr="007324DA" w:rsidRDefault="0000407B" w:rsidP="0000407B">
      <w:pPr>
        <w:ind w:firstLine="709"/>
        <w:jc w:val="both"/>
      </w:pPr>
      <w:r w:rsidRPr="007324DA">
        <w:t>Перечень основных мероприятий подпрограммы приведен в приложении №2 к настоящей подпр</w:t>
      </w:r>
      <w:r w:rsidRPr="007324DA">
        <w:t>о</w:t>
      </w:r>
      <w:r w:rsidRPr="007324DA">
        <w:t>грамме.</w:t>
      </w:r>
    </w:p>
    <w:p w:rsidR="0000407B" w:rsidRPr="007324DA" w:rsidRDefault="0000407B" w:rsidP="0000407B">
      <w:pPr>
        <w:ind w:firstLine="709"/>
        <w:jc w:val="both"/>
      </w:pPr>
    </w:p>
    <w:p w:rsidR="0000407B" w:rsidRPr="00EE08C1" w:rsidRDefault="0000407B" w:rsidP="0000407B">
      <w:pPr>
        <w:pStyle w:val="ConsPlusNormal"/>
        <w:jc w:val="center"/>
        <w:outlineLvl w:val="1"/>
        <w:rPr>
          <w:rFonts w:ascii="Times New Roman" w:hAnsi="Times New Roman" w:cs="Times New Roman"/>
          <w:sz w:val="24"/>
          <w:szCs w:val="24"/>
        </w:rPr>
      </w:pPr>
      <w:r w:rsidRPr="00EE08C1">
        <w:rPr>
          <w:rFonts w:ascii="Times New Roman" w:hAnsi="Times New Roman" w:cs="Times New Roman"/>
          <w:sz w:val="24"/>
          <w:szCs w:val="24"/>
        </w:rPr>
        <w:t>Раздел IV. Обобщенная характеристика мер</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правового регулирования</w:t>
      </w:r>
    </w:p>
    <w:p w:rsidR="0000407B" w:rsidRPr="00EE08C1" w:rsidRDefault="0000407B" w:rsidP="0000407B">
      <w:pPr>
        <w:pStyle w:val="ConsPlusNormal"/>
        <w:jc w:val="center"/>
        <w:rPr>
          <w:rFonts w:ascii="Times New Roman" w:hAnsi="Times New Roman" w:cs="Times New Roman"/>
          <w:sz w:val="24"/>
          <w:szCs w:val="24"/>
        </w:rPr>
      </w:pP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качестве основных мер правового регулирования в рамках реализации подпрограммы предусматривается разработка и принятие постановлений и распоряжений администрации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об утверждении результатов государственной кадастровой оценки земель соответствующих категорий;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 прогнозном плане (программе) приватизации муниципального имущества Шумерлинского района на очередной финансовый год и основных направлениях приватизации муниципального имущества Шумерлинского района на плановый период.</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Основные меры правового регулирования, направленные на достижение целей и задач подпрограммы, с описанием основных положений и ожидаемых сроков принятия нормативных правовых актов Шумерлинского района приведены в </w:t>
      </w:r>
      <w:hyperlink w:anchor="Par1833" w:history="1">
        <w:r w:rsidRPr="00EE08C1">
          <w:rPr>
            <w:rFonts w:ascii="Times New Roman" w:hAnsi="Times New Roman" w:cs="Times New Roman"/>
            <w:sz w:val="24"/>
            <w:szCs w:val="24"/>
          </w:rPr>
          <w:t>приложении N3</w:t>
        </w:r>
      </w:hyperlink>
      <w:r w:rsidRPr="00EE08C1">
        <w:rPr>
          <w:rFonts w:ascii="Times New Roman" w:hAnsi="Times New Roman" w:cs="Times New Roman"/>
          <w:sz w:val="24"/>
          <w:szCs w:val="24"/>
        </w:rPr>
        <w:t xml:space="preserve"> к настоящей подпрограмме.</w:t>
      </w:r>
    </w:p>
    <w:p w:rsidR="0000407B" w:rsidRPr="00EE08C1" w:rsidRDefault="0000407B" w:rsidP="0000407B">
      <w:pPr>
        <w:pStyle w:val="ConsPlusNormal"/>
        <w:ind w:firstLine="540"/>
        <w:jc w:val="both"/>
        <w:rPr>
          <w:rFonts w:ascii="Times New Roman" w:hAnsi="Times New Roman" w:cs="Times New Roman"/>
          <w:sz w:val="24"/>
          <w:szCs w:val="24"/>
        </w:rPr>
      </w:pPr>
    </w:p>
    <w:p w:rsidR="0000407B" w:rsidRPr="00EE08C1" w:rsidRDefault="0000407B" w:rsidP="0000407B">
      <w:pPr>
        <w:pStyle w:val="ConsPlusNormal"/>
        <w:jc w:val="center"/>
        <w:outlineLvl w:val="1"/>
        <w:rPr>
          <w:rFonts w:ascii="Times New Roman" w:hAnsi="Times New Roman" w:cs="Times New Roman"/>
          <w:sz w:val="24"/>
          <w:szCs w:val="24"/>
        </w:rPr>
      </w:pPr>
      <w:r w:rsidRPr="00EE08C1">
        <w:rPr>
          <w:rFonts w:ascii="Times New Roman" w:hAnsi="Times New Roman" w:cs="Times New Roman"/>
          <w:sz w:val="24"/>
          <w:szCs w:val="24"/>
        </w:rPr>
        <w:t>Раздел V. Обоснование объема финансовых ресурсов,</w:t>
      </w:r>
    </w:p>
    <w:p w:rsidR="0000407B" w:rsidRPr="00EE08C1" w:rsidRDefault="0000407B" w:rsidP="0000407B">
      <w:pPr>
        <w:pStyle w:val="ConsPlusNormal"/>
        <w:jc w:val="center"/>
        <w:rPr>
          <w:rFonts w:ascii="Times New Roman" w:hAnsi="Times New Roman" w:cs="Times New Roman"/>
          <w:sz w:val="24"/>
          <w:szCs w:val="24"/>
        </w:rPr>
      </w:pPr>
      <w:proofErr w:type="gramStart"/>
      <w:r w:rsidRPr="00EE08C1">
        <w:rPr>
          <w:rFonts w:ascii="Times New Roman" w:hAnsi="Times New Roman" w:cs="Times New Roman"/>
          <w:sz w:val="24"/>
          <w:szCs w:val="24"/>
        </w:rPr>
        <w:t>необходимых</w:t>
      </w:r>
      <w:proofErr w:type="gramEnd"/>
      <w:r w:rsidRPr="00EE08C1">
        <w:rPr>
          <w:rFonts w:ascii="Times New Roman" w:hAnsi="Times New Roman" w:cs="Times New Roman"/>
          <w:sz w:val="24"/>
          <w:szCs w:val="24"/>
        </w:rPr>
        <w:t xml:space="preserve"> для реализации подпрограммы</w:t>
      </w:r>
    </w:p>
    <w:p w:rsidR="0000407B" w:rsidRPr="00EE08C1" w:rsidRDefault="0000407B" w:rsidP="0000407B">
      <w:pPr>
        <w:pStyle w:val="ConsPlusNormal"/>
        <w:ind w:firstLine="540"/>
        <w:jc w:val="center"/>
        <w:rPr>
          <w:rFonts w:ascii="Times New Roman" w:hAnsi="Times New Roman" w:cs="Times New Roman"/>
          <w:sz w:val="24"/>
          <w:szCs w:val="24"/>
        </w:rPr>
      </w:pP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Прогнозируемый объем финансирования мероприятий подпрограммы в 2014 - 2020 годах составит 240,0 тыс. рублей, в том числе:</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2014 году – 80,0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2015 году -  80,0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2016 году -  80,0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2017 году -  0,0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2018 году -  0,0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2019 году -  0,0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2020 году -  0,0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из них за счет средств:</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местных бюджетов – 240,0 тыс. рублей (100,0 процентов), в том числе:</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2014 году – 80,0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2015 году -  80,0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2016 году -  80,0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2017 году -  0,0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2018 году -  0,0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2019 году -  0,0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в 2020 году -  0,0 тыс. рублей;</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Объемы финансирования подпрограммы подлежат ежегодному уточнению при формировании бюджета Шумерлинского района.</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Ресурсное обеспечение реализации подпрограммы за счет средств бюджета Шумерлинского района в 2014-2020 годах приведено в </w:t>
      </w:r>
      <w:hyperlink w:anchor="Par2044" w:history="1">
        <w:r w:rsidRPr="00EE08C1">
          <w:rPr>
            <w:rFonts w:ascii="Times New Roman" w:hAnsi="Times New Roman" w:cs="Times New Roman"/>
            <w:sz w:val="24"/>
            <w:szCs w:val="24"/>
          </w:rPr>
          <w:t>приложении N 4</w:t>
        </w:r>
      </w:hyperlink>
      <w:r w:rsidRPr="00EE08C1">
        <w:rPr>
          <w:rFonts w:ascii="Times New Roman" w:hAnsi="Times New Roman" w:cs="Times New Roman"/>
          <w:sz w:val="24"/>
          <w:szCs w:val="24"/>
        </w:rPr>
        <w:t xml:space="preserve"> к настоящей подпрограмме.</w:t>
      </w:r>
    </w:p>
    <w:p w:rsidR="0000407B" w:rsidRPr="00EE08C1" w:rsidRDefault="0000407B" w:rsidP="0000407B">
      <w:pPr>
        <w:pStyle w:val="ConsPlusNormal"/>
        <w:jc w:val="center"/>
        <w:outlineLvl w:val="1"/>
        <w:rPr>
          <w:sz w:val="24"/>
          <w:szCs w:val="24"/>
        </w:rPr>
      </w:pPr>
    </w:p>
    <w:p w:rsidR="0000407B" w:rsidRPr="00EE08C1" w:rsidRDefault="0000407B" w:rsidP="0000407B">
      <w:pPr>
        <w:pStyle w:val="ConsPlusNormal"/>
        <w:jc w:val="center"/>
        <w:outlineLvl w:val="1"/>
        <w:rPr>
          <w:sz w:val="24"/>
          <w:szCs w:val="24"/>
        </w:rPr>
      </w:pPr>
    </w:p>
    <w:p w:rsidR="0000407B" w:rsidRPr="00EE08C1" w:rsidRDefault="0000407B" w:rsidP="0000407B">
      <w:pPr>
        <w:pStyle w:val="ConsPlusNormal"/>
        <w:jc w:val="center"/>
        <w:outlineLvl w:val="1"/>
        <w:rPr>
          <w:rFonts w:ascii="Times New Roman" w:hAnsi="Times New Roman" w:cs="Times New Roman"/>
          <w:sz w:val="24"/>
          <w:szCs w:val="24"/>
        </w:rPr>
      </w:pPr>
      <w:r w:rsidRPr="00EE08C1">
        <w:rPr>
          <w:rFonts w:ascii="Times New Roman" w:hAnsi="Times New Roman" w:cs="Times New Roman"/>
          <w:sz w:val="24"/>
          <w:szCs w:val="24"/>
        </w:rPr>
        <w:t>Раздел VII. Анализ рисков реализации</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подпрограммы и описание мер управления рисками</w:t>
      </w:r>
    </w:p>
    <w:p w:rsidR="0000407B" w:rsidRPr="00EE08C1" w:rsidRDefault="0000407B" w:rsidP="0000407B">
      <w:pPr>
        <w:pStyle w:val="ConsPlusNormal"/>
        <w:jc w:val="center"/>
        <w:rPr>
          <w:rFonts w:ascii="Times New Roman" w:hAnsi="Times New Roman" w:cs="Times New Roman"/>
          <w:sz w:val="24"/>
          <w:szCs w:val="24"/>
        </w:rPr>
      </w:pPr>
      <w:r w:rsidRPr="00EE08C1">
        <w:rPr>
          <w:rFonts w:ascii="Times New Roman" w:hAnsi="Times New Roman" w:cs="Times New Roman"/>
          <w:sz w:val="24"/>
          <w:szCs w:val="24"/>
        </w:rPr>
        <w:t>реализации подпрограммы</w:t>
      </w:r>
    </w:p>
    <w:p w:rsidR="0000407B" w:rsidRPr="00EE08C1" w:rsidRDefault="0000407B" w:rsidP="0000407B">
      <w:pPr>
        <w:pStyle w:val="ConsPlusNormal"/>
        <w:ind w:firstLine="540"/>
        <w:jc w:val="both"/>
        <w:rPr>
          <w:rFonts w:ascii="Times New Roman" w:hAnsi="Times New Roman" w:cs="Times New Roman"/>
          <w:sz w:val="24"/>
          <w:szCs w:val="24"/>
        </w:rPr>
      </w:pP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К рискам реализации подпрограммы, которыми может управлять ответственный исполнитель, уменьшая вероятность их возникновения, следует отнести следующие:</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1.Организационные риски, которые связаны с возникновением проблем в реализации подпрограммы в результате недостаточной квалификации и (или) недобросовестности ответственного исполнителя (соисполнителей),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00407B" w:rsidRPr="00EE08C1" w:rsidRDefault="0000407B" w:rsidP="0000407B">
      <w:pPr>
        <w:pStyle w:val="ConsPlusNormal"/>
        <w:ind w:firstLine="540"/>
        <w:jc w:val="both"/>
        <w:rPr>
          <w:rFonts w:ascii="Times New Roman" w:hAnsi="Times New Roman" w:cs="Times New Roman"/>
          <w:sz w:val="24"/>
          <w:szCs w:val="24"/>
        </w:rPr>
      </w:pPr>
      <w:r w:rsidRPr="00EE08C1">
        <w:rPr>
          <w:rFonts w:ascii="Times New Roman" w:hAnsi="Times New Roman" w:cs="Times New Roman"/>
          <w:sz w:val="24"/>
          <w:szCs w:val="24"/>
        </w:rPr>
        <w:t xml:space="preserve">2. Риски </w:t>
      </w:r>
      <w:proofErr w:type="gramStart"/>
      <w:r w:rsidRPr="00EE08C1">
        <w:rPr>
          <w:rFonts w:ascii="Times New Roman" w:hAnsi="Times New Roman" w:cs="Times New Roman"/>
          <w:sz w:val="24"/>
          <w:szCs w:val="24"/>
        </w:rPr>
        <w:t>финансового</w:t>
      </w:r>
      <w:proofErr w:type="gramEnd"/>
      <w:r w:rsidRPr="00EE08C1">
        <w:rPr>
          <w:rFonts w:ascii="Times New Roman" w:hAnsi="Times New Roman" w:cs="Times New Roman"/>
          <w:sz w:val="24"/>
          <w:szCs w:val="24"/>
        </w:rPr>
        <w:t xml:space="preserve"> обеспечения, которые связаны с финансированием подпрограммы в неполном объеме. Данные риски могут возникнуть по причине возможного снижения доходов бюджета вследствие ухудшения состояния экономики. Их снижению будут способствовать внедрение в практику программного </w:t>
      </w:r>
      <w:proofErr w:type="spellStart"/>
      <w:r w:rsidRPr="00EE08C1">
        <w:rPr>
          <w:rFonts w:ascii="Times New Roman" w:hAnsi="Times New Roman" w:cs="Times New Roman"/>
          <w:sz w:val="24"/>
          <w:szCs w:val="24"/>
        </w:rPr>
        <w:t>бюджетирования</w:t>
      </w:r>
      <w:proofErr w:type="spellEnd"/>
      <w:r w:rsidRPr="00EE08C1">
        <w:rPr>
          <w:rFonts w:ascii="Times New Roman" w:hAnsi="Times New Roman" w:cs="Times New Roman"/>
          <w:sz w:val="24"/>
          <w:szCs w:val="24"/>
        </w:rPr>
        <w:t xml:space="preserve"> и своевременная корректировка объемов финансирования основных мероприятий подпрограммы.</w:t>
      </w:r>
    </w:p>
    <w:p w:rsidR="0000407B" w:rsidRPr="0073639A" w:rsidRDefault="0000407B" w:rsidP="0000407B">
      <w:pPr>
        <w:jc w:val="center"/>
        <w:rPr>
          <w:b/>
          <w:sz w:val="26"/>
          <w:szCs w:val="26"/>
        </w:rPr>
        <w:sectPr w:rsidR="0000407B" w:rsidRPr="0073639A" w:rsidSect="0000407B">
          <w:pgSz w:w="11906" w:h="16838"/>
          <w:pgMar w:top="680" w:right="1134" w:bottom="1134" w:left="1418" w:header="992" w:footer="709" w:gutter="0"/>
          <w:cols w:space="708"/>
          <w:docGrid w:linePitch="360"/>
        </w:sectPr>
      </w:pPr>
    </w:p>
    <w:p w:rsidR="0000407B" w:rsidRDefault="0000407B" w:rsidP="0000407B">
      <w:pPr>
        <w:ind w:left="9654"/>
        <w:jc w:val="both"/>
        <w:rPr>
          <w:sz w:val="26"/>
          <w:szCs w:val="26"/>
        </w:rPr>
        <w:sectPr w:rsidR="0000407B" w:rsidSect="0000407B">
          <w:pgSz w:w="11906" w:h="16838"/>
          <w:pgMar w:top="1134" w:right="850" w:bottom="1134" w:left="1701" w:header="708" w:footer="708" w:gutter="0"/>
          <w:cols w:space="708"/>
          <w:docGrid w:linePitch="360"/>
        </w:sectPr>
      </w:pPr>
      <w:proofErr w:type="spellStart"/>
      <w:proofErr w:type="gramStart"/>
      <w:r w:rsidRPr="00010950">
        <w:rPr>
          <w:sz w:val="26"/>
          <w:szCs w:val="26"/>
        </w:rPr>
        <w:t>Пр</w:t>
      </w:r>
      <w:proofErr w:type="spellEnd"/>
      <w:proofErr w:type="gramEnd"/>
    </w:p>
    <w:p w:rsidR="0000407B" w:rsidRPr="00010950" w:rsidRDefault="0000407B" w:rsidP="0000407B">
      <w:pPr>
        <w:ind w:left="9654"/>
        <w:jc w:val="both"/>
        <w:rPr>
          <w:sz w:val="26"/>
          <w:szCs w:val="26"/>
        </w:rPr>
      </w:pPr>
      <w:proofErr w:type="spellStart"/>
      <w:r w:rsidRPr="00010950">
        <w:rPr>
          <w:sz w:val="26"/>
          <w:szCs w:val="26"/>
        </w:rPr>
        <w:t>иложение</w:t>
      </w:r>
      <w:proofErr w:type="spellEnd"/>
      <w:r w:rsidRPr="00010950">
        <w:rPr>
          <w:sz w:val="26"/>
          <w:szCs w:val="26"/>
        </w:rPr>
        <w:t xml:space="preserve"> № 1</w:t>
      </w:r>
      <w:r>
        <w:rPr>
          <w:sz w:val="26"/>
          <w:szCs w:val="26"/>
        </w:rPr>
        <w:t xml:space="preserve"> </w:t>
      </w:r>
      <w:r w:rsidRPr="00010950">
        <w:rPr>
          <w:sz w:val="26"/>
          <w:szCs w:val="26"/>
        </w:rPr>
        <w:t xml:space="preserve">к </w:t>
      </w:r>
      <w:r>
        <w:rPr>
          <w:sz w:val="26"/>
          <w:szCs w:val="26"/>
        </w:rPr>
        <w:t>подпрограмме «Управление муниципальным имуществом Шумерлинского района» муниципальной</w:t>
      </w:r>
      <w:r w:rsidRPr="00010950">
        <w:rPr>
          <w:sz w:val="26"/>
          <w:szCs w:val="26"/>
        </w:rPr>
        <w:t xml:space="preserve"> про</w:t>
      </w:r>
      <w:r>
        <w:rPr>
          <w:sz w:val="26"/>
          <w:szCs w:val="26"/>
        </w:rPr>
        <w:t>граммы</w:t>
      </w:r>
      <w:r w:rsidRPr="00010950">
        <w:rPr>
          <w:sz w:val="26"/>
          <w:szCs w:val="26"/>
        </w:rPr>
        <w:t xml:space="preserve">  </w:t>
      </w:r>
      <w:r>
        <w:rPr>
          <w:sz w:val="26"/>
          <w:szCs w:val="26"/>
        </w:rPr>
        <w:t xml:space="preserve">Шумерлинского района </w:t>
      </w:r>
      <w:r w:rsidRPr="00010950">
        <w:rPr>
          <w:sz w:val="26"/>
          <w:szCs w:val="26"/>
        </w:rPr>
        <w:t>«Управл</w:t>
      </w:r>
      <w:r w:rsidRPr="00010950">
        <w:rPr>
          <w:sz w:val="26"/>
          <w:szCs w:val="26"/>
        </w:rPr>
        <w:t>е</w:t>
      </w:r>
      <w:r w:rsidRPr="00010950">
        <w:rPr>
          <w:sz w:val="26"/>
          <w:szCs w:val="26"/>
        </w:rPr>
        <w:t xml:space="preserve">ние общественными финансами и </w:t>
      </w:r>
      <w:r>
        <w:rPr>
          <w:sz w:val="26"/>
          <w:szCs w:val="26"/>
        </w:rPr>
        <w:t>муниц</w:t>
      </w:r>
      <w:r>
        <w:rPr>
          <w:sz w:val="26"/>
          <w:szCs w:val="26"/>
        </w:rPr>
        <w:t>и</w:t>
      </w:r>
      <w:r>
        <w:rPr>
          <w:sz w:val="26"/>
          <w:szCs w:val="26"/>
        </w:rPr>
        <w:t xml:space="preserve">пальным </w:t>
      </w:r>
      <w:r w:rsidRPr="00010950">
        <w:rPr>
          <w:sz w:val="26"/>
          <w:szCs w:val="26"/>
        </w:rPr>
        <w:t xml:space="preserve"> долгом</w:t>
      </w:r>
      <w:r>
        <w:rPr>
          <w:sz w:val="26"/>
          <w:szCs w:val="26"/>
        </w:rPr>
        <w:t xml:space="preserve"> Шумерлинского района</w:t>
      </w:r>
      <w:r w:rsidRPr="00010950">
        <w:rPr>
          <w:sz w:val="26"/>
          <w:szCs w:val="26"/>
        </w:rPr>
        <w:t>» на 201</w:t>
      </w:r>
      <w:r>
        <w:rPr>
          <w:sz w:val="26"/>
          <w:szCs w:val="26"/>
        </w:rPr>
        <w:t>4</w:t>
      </w:r>
      <w:r w:rsidRPr="00010950">
        <w:rPr>
          <w:sz w:val="26"/>
          <w:szCs w:val="26"/>
        </w:rPr>
        <w:t>–2020 г</w:t>
      </w:r>
      <w:r w:rsidRPr="00010950">
        <w:rPr>
          <w:sz w:val="26"/>
          <w:szCs w:val="26"/>
        </w:rPr>
        <w:t>о</w:t>
      </w:r>
      <w:r w:rsidRPr="00010950">
        <w:rPr>
          <w:sz w:val="26"/>
          <w:szCs w:val="26"/>
        </w:rPr>
        <w:t xml:space="preserve">ды </w:t>
      </w:r>
    </w:p>
    <w:p w:rsidR="0000407B" w:rsidRPr="00010950" w:rsidRDefault="0000407B" w:rsidP="0000407B">
      <w:pPr>
        <w:ind w:left="8789"/>
        <w:jc w:val="center"/>
        <w:rPr>
          <w:sz w:val="26"/>
          <w:szCs w:val="26"/>
        </w:rPr>
      </w:pPr>
    </w:p>
    <w:p w:rsidR="0000407B" w:rsidRPr="00010950" w:rsidRDefault="0000407B" w:rsidP="0000407B">
      <w:pPr>
        <w:jc w:val="center"/>
        <w:rPr>
          <w:b/>
          <w:sz w:val="26"/>
          <w:szCs w:val="26"/>
        </w:rPr>
      </w:pPr>
      <w:proofErr w:type="gramStart"/>
      <w:r w:rsidRPr="00010950">
        <w:rPr>
          <w:b/>
          <w:sz w:val="26"/>
          <w:szCs w:val="26"/>
        </w:rPr>
        <w:t>С</w:t>
      </w:r>
      <w:proofErr w:type="gramEnd"/>
      <w:r w:rsidRPr="00010950">
        <w:rPr>
          <w:b/>
          <w:sz w:val="26"/>
          <w:szCs w:val="26"/>
        </w:rPr>
        <w:t xml:space="preserve"> В Е Д Е Н И Я</w:t>
      </w:r>
    </w:p>
    <w:p w:rsidR="0000407B" w:rsidRDefault="0000407B" w:rsidP="0000407B">
      <w:pPr>
        <w:jc w:val="center"/>
        <w:rPr>
          <w:sz w:val="26"/>
          <w:szCs w:val="26"/>
        </w:rPr>
      </w:pPr>
      <w:r w:rsidRPr="00010950">
        <w:rPr>
          <w:b/>
          <w:sz w:val="26"/>
          <w:szCs w:val="26"/>
        </w:rPr>
        <w:t xml:space="preserve">о показателях (индикаторах) </w:t>
      </w:r>
      <w:r w:rsidRPr="0033114A">
        <w:rPr>
          <w:b/>
          <w:sz w:val="26"/>
          <w:szCs w:val="26"/>
        </w:rPr>
        <w:t>подпрограммы «Управление муниципальным имуществом Шумерлинского района»</w:t>
      </w:r>
      <w:r>
        <w:rPr>
          <w:sz w:val="26"/>
          <w:szCs w:val="26"/>
        </w:rPr>
        <w:t xml:space="preserve"> </w:t>
      </w:r>
    </w:p>
    <w:p w:rsidR="0000407B" w:rsidRPr="00010950" w:rsidRDefault="0000407B" w:rsidP="0000407B">
      <w:pPr>
        <w:jc w:val="center"/>
        <w:rPr>
          <w:b/>
          <w:sz w:val="26"/>
          <w:szCs w:val="26"/>
        </w:rPr>
      </w:pPr>
      <w:r>
        <w:rPr>
          <w:b/>
          <w:sz w:val="26"/>
          <w:szCs w:val="26"/>
        </w:rPr>
        <w:t>муниципальной</w:t>
      </w:r>
      <w:r w:rsidRPr="00010950">
        <w:rPr>
          <w:b/>
          <w:sz w:val="26"/>
          <w:szCs w:val="26"/>
        </w:rPr>
        <w:t xml:space="preserve"> программы </w:t>
      </w:r>
      <w:r>
        <w:rPr>
          <w:b/>
          <w:sz w:val="26"/>
          <w:szCs w:val="26"/>
        </w:rPr>
        <w:t>Шумерлинского района</w:t>
      </w:r>
      <w:r w:rsidRPr="00010950">
        <w:rPr>
          <w:b/>
          <w:sz w:val="26"/>
          <w:szCs w:val="26"/>
        </w:rPr>
        <w:t xml:space="preserve"> «Управление </w:t>
      </w:r>
      <w:proofErr w:type="gramStart"/>
      <w:r w:rsidRPr="00010950">
        <w:rPr>
          <w:b/>
          <w:sz w:val="26"/>
          <w:szCs w:val="26"/>
        </w:rPr>
        <w:t>общественн</w:t>
      </w:r>
      <w:r w:rsidRPr="00010950">
        <w:rPr>
          <w:b/>
          <w:sz w:val="26"/>
          <w:szCs w:val="26"/>
        </w:rPr>
        <w:t>ы</w:t>
      </w:r>
      <w:r w:rsidRPr="00010950">
        <w:rPr>
          <w:b/>
          <w:sz w:val="26"/>
          <w:szCs w:val="26"/>
        </w:rPr>
        <w:t>ми</w:t>
      </w:r>
      <w:proofErr w:type="gramEnd"/>
      <w:r w:rsidRPr="00010950">
        <w:rPr>
          <w:b/>
          <w:sz w:val="26"/>
          <w:szCs w:val="26"/>
        </w:rPr>
        <w:t xml:space="preserve"> </w:t>
      </w:r>
    </w:p>
    <w:p w:rsidR="0000407B" w:rsidRDefault="0000407B" w:rsidP="0000407B">
      <w:pPr>
        <w:jc w:val="center"/>
        <w:rPr>
          <w:b/>
          <w:sz w:val="26"/>
          <w:szCs w:val="26"/>
        </w:rPr>
      </w:pPr>
      <w:r w:rsidRPr="00010950">
        <w:rPr>
          <w:b/>
          <w:sz w:val="26"/>
          <w:szCs w:val="26"/>
        </w:rPr>
        <w:t xml:space="preserve">финансами и </w:t>
      </w:r>
      <w:r>
        <w:rPr>
          <w:b/>
          <w:sz w:val="26"/>
          <w:szCs w:val="26"/>
        </w:rPr>
        <w:t>муниципальным</w:t>
      </w:r>
      <w:r w:rsidRPr="00010950">
        <w:rPr>
          <w:b/>
          <w:sz w:val="26"/>
          <w:szCs w:val="26"/>
        </w:rPr>
        <w:t xml:space="preserve"> долгом </w:t>
      </w:r>
      <w:r>
        <w:rPr>
          <w:b/>
          <w:sz w:val="26"/>
          <w:szCs w:val="26"/>
        </w:rPr>
        <w:t>Шумерлинского района</w:t>
      </w:r>
      <w:r w:rsidRPr="00010950">
        <w:rPr>
          <w:b/>
          <w:sz w:val="26"/>
          <w:szCs w:val="26"/>
        </w:rPr>
        <w:t>»</w:t>
      </w:r>
      <w:r>
        <w:rPr>
          <w:b/>
          <w:sz w:val="26"/>
          <w:szCs w:val="26"/>
        </w:rPr>
        <w:t xml:space="preserve"> на 2014–2020 годы, подпрограмм</w:t>
      </w:r>
      <w:r w:rsidRPr="00010950">
        <w:rPr>
          <w:b/>
          <w:sz w:val="26"/>
          <w:szCs w:val="26"/>
        </w:rPr>
        <w:t xml:space="preserve"> </w:t>
      </w:r>
      <w:proofErr w:type="gramStart"/>
      <w:r>
        <w:rPr>
          <w:b/>
          <w:sz w:val="26"/>
          <w:szCs w:val="26"/>
        </w:rPr>
        <w:t>муниципальной</w:t>
      </w:r>
      <w:proofErr w:type="gramEnd"/>
      <w:r>
        <w:rPr>
          <w:b/>
          <w:sz w:val="26"/>
          <w:szCs w:val="26"/>
        </w:rPr>
        <w:t xml:space="preserve"> </w:t>
      </w:r>
    </w:p>
    <w:p w:rsidR="0000407B" w:rsidRPr="00010950" w:rsidRDefault="0000407B" w:rsidP="0000407B">
      <w:pPr>
        <w:jc w:val="center"/>
        <w:rPr>
          <w:b/>
          <w:sz w:val="26"/>
          <w:szCs w:val="26"/>
        </w:rPr>
      </w:pPr>
      <w:r>
        <w:rPr>
          <w:b/>
          <w:sz w:val="26"/>
          <w:szCs w:val="26"/>
        </w:rPr>
        <w:t>пр</w:t>
      </w:r>
      <w:r>
        <w:rPr>
          <w:b/>
          <w:sz w:val="26"/>
          <w:szCs w:val="26"/>
        </w:rPr>
        <w:t>о</w:t>
      </w:r>
      <w:r>
        <w:rPr>
          <w:b/>
          <w:sz w:val="26"/>
          <w:szCs w:val="26"/>
        </w:rPr>
        <w:t xml:space="preserve">граммы Шумерлинского района </w:t>
      </w:r>
      <w:r w:rsidRPr="00010950">
        <w:rPr>
          <w:b/>
          <w:sz w:val="26"/>
          <w:szCs w:val="26"/>
        </w:rPr>
        <w:t xml:space="preserve">и их </w:t>
      </w:r>
      <w:proofErr w:type="gramStart"/>
      <w:r w:rsidRPr="00010950">
        <w:rPr>
          <w:b/>
          <w:sz w:val="26"/>
          <w:szCs w:val="26"/>
        </w:rPr>
        <w:t>значениях</w:t>
      </w:r>
      <w:proofErr w:type="gramEnd"/>
    </w:p>
    <w:p w:rsidR="0000407B" w:rsidRPr="00010950" w:rsidRDefault="0000407B" w:rsidP="0000407B">
      <w:pPr>
        <w:jc w:val="center"/>
        <w:rPr>
          <w:sz w:val="26"/>
          <w:szCs w:val="26"/>
        </w:rPr>
      </w:pPr>
    </w:p>
    <w:p w:rsidR="0000407B" w:rsidRPr="00010950" w:rsidRDefault="0000407B" w:rsidP="0000407B">
      <w:pPr>
        <w:jc w:val="center"/>
        <w:rPr>
          <w:sz w:val="26"/>
          <w:szCs w:val="26"/>
        </w:rPr>
      </w:pPr>
    </w:p>
    <w:tbl>
      <w:tblPr>
        <w:tblW w:w="5000" w:type="pct"/>
        <w:tblBorders>
          <w:top w:val="single" w:sz="4" w:space="0" w:color="auto"/>
          <w:insideH w:val="single" w:sz="4" w:space="0" w:color="auto"/>
          <w:insideV w:val="single" w:sz="4" w:space="0" w:color="auto"/>
        </w:tblBorders>
        <w:tblLayout w:type="fixed"/>
        <w:tblLook w:val="0000"/>
      </w:tblPr>
      <w:tblGrid>
        <w:gridCol w:w="535"/>
        <w:gridCol w:w="3117"/>
        <w:gridCol w:w="946"/>
        <w:gridCol w:w="1591"/>
        <w:gridCol w:w="1464"/>
        <w:gridCol w:w="1402"/>
        <w:gridCol w:w="1301"/>
        <w:gridCol w:w="1529"/>
        <w:gridCol w:w="1514"/>
        <w:gridCol w:w="1387"/>
      </w:tblGrid>
      <w:tr w:rsidR="0000407B" w:rsidRPr="00010950" w:rsidTr="0000407B">
        <w:trPr>
          <w:cantSplit/>
        </w:trPr>
        <w:tc>
          <w:tcPr>
            <w:tcW w:w="181" w:type="pct"/>
            <w:vMerge w:val="restart"/>
            <w:tcBorders>
              <w:top w:val="single" w:sz="4" w:space="0" w:color="auto"/>
              <w:right w:val="single" w:sz="4" w:space="0" w:color="auto"/>
            </w:tcBorders>
          </w:tcPr>
          <w:p w:rsidR="0000407B" w:rsidRPr="00010950" w:rsidRDefault="0000407B" w:rsidP="0000407B">
            <w:pPr>
              <w:jc w:val="center"/>
              <w:rPr>
                <w:sz w:val="20"/>
                <w:szCs w:val="18"/>
              </w:rPr>
            </w:pPr>
            <w:r w:rsidRPr="00010950">
              <w:rPr>
                <w:sz w:val="20"/>
                <w:szCs w:val="18"/>
              </w:rPr>
              <w:t xml:space="preserve">№ </w:t>
            </w:r>
            <w:r w:rsidRPr="00010950">
              <w:rPr>
                <w:sz w:val="20"/>
                <w:szCs w:val="18"/>
              </w:rPr>
              <w:br/>
            </w:r>
            <w:proofErr w:type="spellStart"/>
            <w:r w:rsidRPr="00010950">
              <w:rPr>
                <w:sz w:val="20"/>
                <w:szCs w:val="18"/>
              </w:rPr>
              <w:t>пп</w:t>
            </w:r>
            <w:proofErr w:type="spellEnd"/>
          </w:p>
        </w:tc>
        <w:tc>
          <w:tcPr>
            <w:tcW w:w="1054" w:type="pct"/>
            <w:vMerge w:val="restart"/>
            <w:tcBorders>
              <w:top w:val="single" w:sz="4" w:space="0" w:color="auto"/>
              <w:left w:val="single" w:sz="4" w:space="0" w:color="auto"/>
              <w:right w:val="single" w:sz="4" w:space="0" w:color="auto"/>
            </w:tcBorders>
          </w:tcPr>
          <w:p w:rsidR="0000407B" w:rsidRPr="00010950" w:rsidRDefault="0000407B" w:rsidP="0000407B">
            <w:pPr>
              <w:jc w:val="center"/>
              <w:rPr>
                <w:sz w:val="20"/>
                <w:szCs w:val="18"/>
              </w:rPr>
            </w:pPr>
            <w:r w:rsidRPr="00010950">
              <w:rPr>
                <w:sz w:val="20"/>
                <w:szCs w:val="18"/>
              </w:rPr>
              <w:t xml:space="preserve">Показатель (индикатор) </w:t>
            </w:r>
          </w:p>
          <w:p w:rsidR="0000407B" w:rsidRPr="00010950" w:rsidRDefault="0000407B" w:rsidP="0000407B">
            <w:pPr>
              <w:jc w:val="center"/>
              <w:rPr>
                <w:sz w:val="20"/>
                <w:szCs w:val="18"/>
              </w:rPr>
            </w:pPr>
            <w:r w:rsidRPr="00010950">
              <w:rPr>
                <w:sz w:val="20"/>
                <w:szCs w:val="18"/>
              </w:rPr>
              <w:t>(наименование)</w:t>
            </w:r>
          </w:p>
        </w:tc>
        <w:tc>
          <w:tcPr>
            <w:tcW w:w="320" w:type="pct"/>
            <w:vMerge w:val="restart"/>
            <w:tcBorders>
              <w:top w:val="single" w:sz="4" w:space="0" w:color="auto"/>
              <w:left w:val="single" w:sz="4" w:space="0" w:color="auto"/>
              <w:right w:val="single" w:sz="4" w:space="0" w:color="auto"/>
            </w:tcBorders>
          </w:tcPr>
          <w:p w:rsidR="0000407B" w:rsidRPr="00010950" w:rsidRDefault="0000407B" w:rsidP="0000407B">
            <w:pPr>
              <w:jc w:val="center"/>
              <w:rPr>
                <w:sz w:val="20"/>
                <w:szCs w:val="18"/>
              </w:rPr>
            </w:pPr>
            <w:r w:rsidRPr="00010950">
              <w:rPr>
                <w:sz w:val="20"/>
                <w:szCs w:val="18"/>
              </w:rPr>
              <w:t>Един</w:t>
            </w:r>
            <w:r w:rsidRPr="00010950">
              <w:rPr>
                <w:sz w:val="20"/>
                <w:szCs w:val="18"/>
              </w:rPr>
              <w:t>и</w:t>
            </w:r>
            <w:r w:rsidRPr="00010950">
              <w:rPr>
                <w:sz w:val="20"/>
                <w:szCs w:val="18"/>
              </w:rPr>
              <w:t>ца измер</w:t>
            </w:r>
            <w:r w:rsidRPr="00010950">
              <w:rPr>
                <w:sz w:val="20"/>
                <w:szCs w:val="18"/>
              </w:rPr>
              <w:t>е</w:t>
            </w:r>
            <w:r w:rsidRPr="00010950">
              <w:rPr>
                <w:sz w:val="20"/>
                <w:szCs w:val="18"/>
              </w:rPr>
              <w:t>ния</w:t>
            </w:r>
          </w:p>
        </w:tc>
        <w:tc>
          <w:tcPr>
            <w:tcW w:w="3445" w:type="pct"/>
            <w:gridSpan w:val="7"/>
            <w:tcBorders>
              <w:top w:val="single" w:sz="4" w:space="0" w:color="auto"/>
              <w:left w:val="single" w:sz="4" w:space="0" w:color="auto"/>
              <w:bottom w:val="single" w:sz="4" w:space="0" w:color="auto"/>
            </w:tcBorders>
          </w:tcPr>
          <w:p w:rsidR="0000407B" w:rsidRPr="00010950" w:rsidRDefault="0000407B" w:rsidP="0000407B">
            <w:pPr>
              <w:jc w:val="center"/>
              <w:rPr>
                <w:sz w:val="20"/>
                <w:szCs w:val="18"/>
              </w:rPr>
            </w:pPr>
            <w:r w:rsidRPr="00010950">
              <w:rPr>
                <w:sz w:val="20"/>
                <w:szCs w:val="18"/>
              </w:rPr>
              <w:t>Значения показателей</w:t>
            </w:r>
          </w:p>
        </w:tc>
      </w:tr>
      <w:tr w:rsidR="0000407B" w:rsidRPr="00010950" w:rsidTr="0000407B">
        <w:trPr>
          <w:cantSplit/>
          <w:trHeight w:val="565"/>
        </w:trPr>
        <w:tc>
          <w:tcPr>
            <w:tcW w:w="181" w:type="pct"/>
            <w:vMerge/>
            <w:tcBorders>
              <w:right w:val="single" w:sz="4" w:space="0" w:color="auto"/>
            </w:tcBorders>
          </w:tcPr>
          <w:p w:rsidR="0000407B" w:rsidRPr="00010950" w:rsidRDefault="0000407B" w:rsidP="0000407B">
            <w:pPr>
              <w:jc w:val="center"/>
              <w:rPr>
                <w:b/>
                <w:sz w:val="20"/>
                <w:szCs w:val="18"/>
              </w:rPr>
            </w:pPr>
          </w:p>
        </w:tc>
        <w:tc>
          <w:tcPr>
            <w:tcW w:w="1054" w:type="pct"/>
            <w:vMerge/>
            <w:tcBorders>
              <w:left w:val="single" w:sz="4" w:space="0" w:color="auto"/>
              <w:right w:val="single" w:sz="4" w:space="0" w:color="auto"/>
            </w:tcBorders>
          </w:tcPr>
          <w:p w:rsidR="0000407B" w:rsidRPr="00010950" w:rsidRDefault="0000407B" w:rsidP="0000407B">
            <w:pPr>
              <w:jc w:val="center"/>
              <w:rPr>
                <w:b/>
                <w:sz w:val="20"/>
                <w:szCs w:val="18"/>
              </w:rPr>
            </w:pPr>
          </w:p>
        </w:tc>
        <w:tc>
          <w:tcPr>
            <w:tcW w:w="320" w:type="pct"/>
            <w:vMerge/>
            <w:tcBorders>
              <w:left w:val="single" w:sz="4" w:space="0" w:color="auto"/>
              <w:right w:val="single" w:sz="4" w:space="0" w:color="auto"/>
            </w:tcBorders>
          </w:tcPr>
          <w:p w:rsidR="0000407B" w:rsidRPr="00010950" w:rsidRDefault="0000407B" w:rsidP="0000407B">
            <w:pPr>
              <w:jc w:val="center"/>
              <w:rPr>
                <w:b/>
                <w:sz w:val="20"/>
                <w:szCs w:val="18"/>
              </w:rPr>
            </w:pPr>
          </w:p>
        </w:tc>
        <w:tc>
          <w:tcPr>
            <w:tcW w:w="538"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2014 год</w:t>
            </w:r>
          </w:p>
        </w:tc>
        <w:tc>
          <w:tcPr>
            <w:tcW w:w="495"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2015 год</w:t>
            </w:r>
          </w:p>
        </w:tc>
        <w:tc>
          <w:tcPr>
            <w:tcW w:w="474"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2016 год</w:t>
            </w:r>
          </w:p>
        </w:tc>
        <w:tc>
          <w:tcPr>
            <w:tcW w:w="440"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2017 год</w:t>
            </w:r>
          </w:p>
        </w:tc>
        <w:tc>
          <w:tcPr>
            <w:tcW w:w="517"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2018 год</w:t>
            </w:r>
          </w:p>
        </w:tc>
        <w:tc>
          <w:tcPr>
            <w:tcW w:w="512"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2019 год</w:t>
            </w:r>
          </w:p>
        </w:tc>
        <w:tc>
          <w:tcPr>
            <w:tcW w:w="469" w:type="pct"/>
            <w:tcBorders>
              <w:top w:val="single" w:sz="4" w:space="0" w:color="auto"/>
              <w:left w:val="single" w:sz="4" w:space="0" w:color="auto"/>
            </w:tcBorders>
          </w:tcPr>
          <w:p w:rsidR="0000407B" w:rsidRPr="00010950" w:rsidRDefault="0000407B" w:rsidP="0000407B">
            <w:pPr>
              <w:jc w:val="center"/>
              <w:rPr>
                <w:sz w:val="20"/>
                <w:szCs w:val="18"/>
              </w:rPr>
            </w:pPr>
            <w:r>
              <w:rPr>
                <w:sz w:val="20"/>
                <w:szCs w:val="18"/>
              </w:rPr>
              <w:t>2020 год</w:t>
            </w:r>
          </w:p>
        </w:tc>
      </w:tr>
    </w:tbl>
    <w:p w:rsidR="0000407B" w:rsidRPr="00010950" w:rsidRDefault="0000407B" w:rsidP="0000407B">
      <w:pPr>
        <w:rPr>
          <w:sz w:val="2"/>
          <w:szCs w:val="2"/>
        </w:rPr>
      </w:pPr>
    </w:p>
    <w:tbl>
      <w:tblPr>
        <w:tblW w:w="4988" w:type="pct"/>
        <w:tblBorders>
          <w:top w:val="single" w:sz="4" w:space="0" w:color="auto"/>
          <w:bottom w:val="single" w:sz="4" w:space="0" w:color="auto"/>
          <w:insideH w:val="single" w:sz="4" w:space="0" w:color="auto"/>
          <w:insideV w:val="single" w:sz="4" w:space="0" w:color="auto"/>
        </w:tblBorders>
        <w:tblLayout w:type="fixed"/>
        <w:tblLook w:val="0000"/>
      </w:tblPr>
      <w:tblGrid>
        <w:gridCol w:w="534"/>
        <w:gridCol w:w="3115"/>
        <w:gridCol w:w="950"/>
        <w:gridCol w:w="1605"/>
        <w:gridCol w:w="24"/>
        <w:gridCol w:w="1363"/>
        <w:gridCol w:w="1404"/>
        <w:gridCol w:w="1310"/>
        <w:gridCol w:w="56"/>
        <w:gridCol w:w="1508"/>
        <w:gridCol w:w="1519"/>
        <w:gridCol w:w="59"/>
        <w:gridCol w:w="1304"/>
      </w:tblGrid>
      <w:tr w:rsidR="0000407B" w:rsidRPr="00010950" w:rsidTr="0000407B">
        <w:trPr>
          <w:tblHeader/>
        </w:trPr>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010950">
              <w:rPr>
                <w:sz w:val="20"/>
                <w:szCs w:val="20"/>
              </w:rPr>
              <w:t>1</w:t>
            </w:r>
          </w:p>
        </w:tc>
        <w:tc>
          <w:tcPr>
            <w:tcW w:w="1056"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010950">
              <w:rPr>
                <w:sz w:val="20"/>
                <w:szCs w:val="20"/>
              </w:rPr>
              <w:t>2</w:t>
            </w:r>
          </w:p>
        </w:tc>
        <w:tc>
          <w:tcPr>
            <w:tcW w:w="322" w:type="pct"/>
            <w:tcBorders>
              <w:top w:val="single" w:sz="4" w:space="0" w:color="auto"/>
              <w:left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010950">
              <w:rPr>
                <w:sz w:val="20"/>
                <w:szCs w:val="20"/>
              </w:rPr>
              <w:t>3</w:t>
            </w:r>
          </w:p>
        </w:tc>
        <w:tc>
          <w:tcPr>
            <w:tcW w:w="544"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4</w:t>
            </w:r>
          </w:p>
        </w:tc>
        <w:tc>
          <w:tcPr>
            <w:tcW w:w="470"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5</w:t>
            </w:r>
          </w:p>
        </w:tc>
        <w:tc>
          <w:tcPr>
            <w:tcW w:w="476"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6</w:t>
            </w:r>
          </w:p>
        </w:tc>
        <w:tc>
          <w:tcPr>
            <w:tcW w:w="444"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7</w:t>
            </w:r>
          </w:p>
        </w:tc>
        <w:tc>
          <w:tcPr>
            <w:tcW w:w="530"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8</w:t>
            </w:r>
          </w:p>
        </w:tc>
        <w:tc>
          <w:tcPr>
            <w:tcW w:w="515"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9</w:t>
            </w:r>
          </w:p>
        </w:tc>
        <w:tc>
          <w:tcPr>
            <w:tcW w:w="462"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B30972">
              <w:rPr>
                <w:sz w:val="20"/>
                <w:szCs w:val="20"/>
              </w:rPr>
              <w:t>1.</w:t>
            </w:r>
          </w:p>
        </w:tc>
        <w:tc>
          <w:tcPr>
            <w:tcW w:w="1056"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both"/>
              <w:rPr>
                <w:sz w:val="20"/>
                <w:szCs w:val="20"/>
              </w:rPr>
            </w:pPr>
            <w:r w:rsidRPr="00952908">
              <w:rPr>
                <w:sz w:val="20"/>
                <w:szCs w:val="20"/>
              </w:rPr>
              <w:t xml:space="preserve">Уровень актуализации реестра муниципального имущества Шумерлинского района </w:t>
            </w:r>
          </w:p>
        </w:tc>
        <w:tc>
          <w:tcPr>
            <w:tcW w:w="322"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center"/>
              <w:rPr>
                <w:sz w:val="20"/>
                <w:szCs w:val="20"/>
              </w:rPr>
            </w:pPr>
            <w:r w:rsidRPr="00952908">
              <w:rPr>
                <w:sz w:val="20"/>
                <w:szCs w:val="20"/>
              </w:rPr>
              <w:t>проце</w:t>
            </w:r>
            <w:r w:rsidRPr="00952908">
              <w:rPr>
                <w:sz w:val="20"/>
                <w:szCs w:val="20"/>
              </w:rPr>
              <w:t>н</w:t>
            </w:r>
            <w:r w:rsidRPr="00952908">
              <w:rPr>
                <w:sz w:val="20"/>
                <w:szCs w:val="20"/>
              </w:rPr>
              <w:t xml:space="preserve">тов </w:t>
            </w:r>
          </w:p>
        </w:tc>
        <w:tc>
          <w:tcPr>
            <w:tcW w:w="552" w:type="pct"/>
            <w:gridSpan w:val="2"/>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100</w:t>
            </w:r>
          </w:p>
        </w:tc>
        <w:tc>
          <w:tcPr>
            <w:tcW w:w="461" w:type="pct"/>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100</w:t>
            </w:r>
          </w:p>
        </w:tc>
        <w:tc>
          <w:tcPr>
            <w:tcW w:w="476" w:type="pct"/>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100</w:t>
            </w:r>
          </w:p>
        </w:tc>
        <w:tc>
          <w:tcPr>
            <w:tcW w:w="463"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09"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35"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45"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5E678A" w:rsidRDefault="0000407B" w:rsidP="0000407B">
            <w:pPr>
              <w:jc w:val="center"/>
              <w:rPr>
                <w:sz w:val="20"/>
                <w:szCs w:val="20"/>
                <w:highlight w:val="cyan"/>
              </w:rPr>
            </w:pPr>
            <w:r w:rsidRPr="00B30972">
              <w:rPr>
                <w:sz w:val="20"/>
                <w:szCs w:val="20"/>
              </w:rPr>
              <w:t>2.</w:t>
            </w:r>
          </w:p>
        </w:tc>
        <w:tc>
          <w:tcPr>
            <w:tcW w:w="1056"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both"/>
              <w:rPr>
                <w:sz w:val="20"/>
                <w:szCs w:val="20"/>
              </w:rPr>
            </w:pPr>
            <w:r w:rsidRPr="00952908">
              <w:rPr>
                <w:sz w:val="20"/>
                <w:szCs w:val="20"/>
              </w:rPr>
              <w:t>Уровень актуализации кадастр</w:t>
            </w:r>
            <w:r w:rsidRPr="00952908">
              <w:rPr>
                <w:sz w:val="20"/>
                <w:szCs w:val="20"/>
              </w:rPr>
              <w:t>о</w:t>
            </w:r>
            <w:r w:rsidRPr="00952908">
              <w:rPr>
                <w:sz w:val="20"/>
                <w:szCs w:val="20"/>
              </w:rPr>
              <w:t xml:space="preserve">вой стоимости земель </w:t>
            </w:r>
          </w:p>
        </w:tc>
        <w:tc>
          <w:tcPr>
            <w:tcW w:w="322"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center"/>
              <w:rPr>
                <w:sz w:val="20"/>
                <w:szCs w:val="20"/>
              </w:rPr>
            </w:pPr>
            <w:r w:rsidRPr="00952908">
              <w:rPr>
                <w:sz w:val="20"/>
                <w:szCs w:val="20"/>
              </w:rPr>
              <w:t>проце</w:t>
            </w:r>
            <w:r w:rsidRPr="00952908">
              <w:rPr>
                <w:sz w:val="20"/>
                <w:szCs w:val="20"/>
              </w:rPr>
              <w:t>н</w:t>
            </w:r>
            <w:r w:rsidRPr="00952908">
              <w:rPr>
                <w:sz w:val="20"/>
                <w:szCs w:val="20"/>
              </w:rPr>
              <w:t>тов</w:t>
            </w:r>
          </w:p>
        </w:tc>
        <w:tc>
          <w:tcPr>
            <w:tcW w:w="552" w:type="pct"/>
            <w:gridSpan w:val="2"/>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100</w:t>
            </w:r>
          </w:p>
        </w:tc>
        <w:tc>
          <w:tcPr>
            <w:tcW w:w="461" w:type="pct"/>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100</w:t>
            </w:r>
          </w:p>
        </w:tc>
        <w:tc>
          <w:tcPr>
            <w:tcW w:w="476" w:type="pct"/>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100</w:t>
            </w:r>
          </w:p>
        </w:tc>
        <w:tc>
          <w:tcPr>
            <w:tcW w:w="463"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09"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35"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445"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B30972">
              <w:rPr>
                <w:sz w:val="20"/>
                <w:szCs w:val="20"/>
              </w:rPr>
              <w:t>3.</w:t>
            </w:r>
          </w:p>
        </w:tc>
        <w:tc>
          <w:tcPr>
            <w:tcW w:w="1056"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both"/>
              <w:rPr>
                <w:sz w:val="20"/>
                <w:szCs w:val="20"/>
              </w:rPr>
            </w:pPr>
            <w:r w:rsidRPr="00952908">
              <w:rPr>
                <w:sz w:val="20"/>
                <w:szCs w:val="20"/>
              </w:rPr>
              <w:t xml:space="preserve">Обеспечение </w:t>
            </w:r>
            <w:proofErr w:type="gramStart"/>
            <w:r w:rsidRPr="00952908">
              <w:rPr>
                <w:sz w:val="20"/>
                <w:szCs w:val="20"/>
              </w:rPr>
              <w:t>контроля за</w:t>
            </w:r>
            <w:proofErr w:type="gramEnd"/>
            <w:r w:rsidRPr="00952908">
              <w:rPr>
                <w:sz w:val="20"/>
                <w:szCs w:val="20"/>
              </w:rPr>
              <w:t xml:space="preserve"> с</w:t>
            </w:r>
            <w:r w:rsidRPr="00952908">
              <w:rPr>
                <w:sz w:val="20"/>
                <w:szCs w:val="20"/>
              </w:rPr>
              <w:t>о</w:t>
            </w:r>
            <w:r w:rsidRPr="00952908">
              <w:rPr>
                <w:sz w:val="20"/>
                <w:szCs w:val="20"/>
              </w:rPr>
              <w:t>хранностью муниципального имущества Шумерлинского района</w:t>
            </w:r>
          </w:p>
        </w:tc>
        <w:tc>
          <w:tcPr>
            <w:tcW w:w="322"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center"/>
              <w:rPr>
                <w:sz w:val="20"/>
                <w:szCs w:val="20"/>
              </w:rPr>
            </w:pPr>
            <w:r w:rsidRPr="00952908">
              <w:rPr>
                <w:sz w:val="20"/>
                <w:szCs w:val="20"/>
              </w:rPr>
              <w:t>проце</w:t>
            </w:r>
            <w:r w:rsidRPr="00952908">
              <w:rPr>
                <w:sz w:val="20"/>
                <w:szCs w:val="20"/>
              </w:rPr>
              <w:t>н</w:t>
            </w:r>
            <w:r w:rsidRPr="00952908">
              <w:rPr>
                <w:sz w:val="20"/>
                <w:szCs w:val="20"/>
              </w:rPr>
              <w:t xml:space="preserve">тов </w:t>
            </w:r>
          </w:p>
        </w:tc>
        <w:tc>
          <w:tcPr>
            <w:tcW w:w="552" w:type="pct"/>
            <w:gridSpan w:val="2"/>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20,0</w:t>
            </w:r>
          </w:p>
        </w:tc>
        <w:tc>
          <w:tcPr>
            <w:tcW w:w="461" w:type="pct"/>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44,0</w:t>
            </w:r>
          </w:p>
        </w:tc>
        <w:tc>
          <w:tcPr>
            <w:tcW w:w="476" w:type="pct"/>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68,0</w:t>
            </w:r>
          </w:p>
        </w:tc>
        <w:tc>
          <w:tcPr>
            <w:tcW w:w="463"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09"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c>
          <w:tcPr>
            <w:tcW w:w="535"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 xml:space="preserve">100 </w:t>
            </w:r>
          </w:p>
        </w:tc>
        <w:tc>
          <w:tcPr>
            <w:tcW w:w="445"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100</w:t>
            </w:r>
          </w:p>
        </w:tc>
      </w:tr>
      <w:tr w:rsidR="0000407B" w:rsidRPr="00010950" w:rsidTr="0000407B">
        <w:tc>
          <w:tcPr>
            <w:tcW w:w="181" w:type="pct"/>
            <w:tcBorders>
              <w:top w:val="single" w:sz="4" w:space="0" w:color="auto"/>
              <w:bottom w:val="single" w:sz="4" w:space="0" w:color="auto"/>
              <w:right w:val="single" w:sz="4" w:space="0" w:color="auto"/>
            </w:tcBorders>
          </w:tcPr>
          <w:p w:rsidR="0000407B" w:rsidRPr="00010950" w:rsidRDefault="0000407B" w:rsidP="0000407B">
            <w:pPr>
              <w:jc w:val="center"/>
              <w:rPr>
                <w:sz w:val="20"/>
                <w:szCs w:val="20"/>
              </w:rPr>
            </w:pPr>
            <w:r w:rsidRPr="00B30972">
              <w:rPr>
                <w:sz w:val="20"/>
                <w:szCs w:val="20"/>
              </w:rPr>
              <w:t>4.</w:t>
            </w:r>
          </w:p>
        </w:tc>
        <w:tc>
          <w:tcPr>
            <w:tcW w:w="1056"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both"/>
              <w:rPr>
                <w:sz w:val="20"/>
                <w:szCs w:val="20"/>
              </w:rPr>
            </w:pPr>
            <w:r w:rsidRPr="00952908">
              <w:rPr>
                <w:sz w:val="20"/>
                <w:szCs w:val="20"/>
              </w:rPr>
              <w:t>Доля выполнения прогнозного плана (программы) приватиз</w:t>
            </w:r>
            <w:r w:rsidRPr="00952908">
              <w:rPr>
                <w:sz w:val="20"/>
                <w:szCs w:val="20"/>
              </w:rPr>
              <w:t>а</w:t>
            </w:r>
            <w:r w:rsidRPr="00952908">
              <w:rPr>
                <w:sz w:val="20"/>
                <w:szCs w:val="20"/>
              </w:rPr>
              <w:t xml:space="preserve">ции муниципального имущества Шумерлинского района  </w:t>
            </w:r>
          </w:p>
        </w:tc>
        <w:tc>
          <w:tcPr>
            <w:tcW w:w="322" w:type="pct"/>
            <w:tcBorders>
              <w:top w:val="single" w:sz="4" w:space="0" w:color="auto"/>
              <w:left w:val="single" w:sz="4" w:space="0" w:color="auto"/>
              <w:bottom w:val="single" w:sz="4" w:space="0" w:color="auto"/>
              <w:right w:val="single" w:sz="4" w:space="0" w:color="auto"/>
            </w:tcBorders>
          </w:tcPr>
          <w:p w:rsidR="0000407B" w:rsidRPr="00952908" w:rsidRDefault="0000407B" w:rsidP="0000407B">
            <w:pPr>
              <w:jc w:val="center"/>
              <w:rPr>
                <w:sz w:val="20"/>
                <w:szCs w:val="20"/>
              </w:rPr>
            </w:pPr>
            <w:r w:rsidRPr="00952908">
              <w:rPr>
                <w:sz w:val="20"/>
                <w:szCs w:val="20"/>
              </w:rPr>
              <w:t>коэффиц</w:t>
            </w:r>
            <w:r w:rsidRPr="00952908">
              <w:rPr>
                <w:sz w:val="20"/>
                <w:szCs w:val="20"/>
              </w:rPr>
              <w:t>и</w:t>
            </w:r>
            <w:r w:rsidRPr="00952908">
              <w:rPr>
                <w:sz w:val="20"/>
                <w:szCs w:val="20"/>
              </w:rPr>
              <w:t>ент</w:t>
            </w:r>
          </w:p>
        </w:tc>
        <w:tc>
          <w:tcPr>
            <w:tcW w:w="552" w:type="pct"/>
            <w:gridSpan w:val="2"/>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Pr>
                <w:sz w:val="20"/>
                <w:szCs w:val="20"/>
              </w:rPr>
              <w:t>0,</w:t>
            </w:r>
            <w:r w:rsidRPr="00952908">
              <w:rPr>
                <w:sz w:val="20"/>
                <w:szCs w:val="20"/>
              </w:rPr>
              <w:t>4</w:t>
            </w:r>
          </w:p>
        </w:tc>
        <w:tc>
          <w:tcPr>
            <w:tcW w:w="461" w:type="pct"/>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Pr>
                <w:sz w:val="20"/>
                <w:szCs w:val="20"/>
              </w:rPr>
              <w:t>0,7</w:t>
            </w:r>
          </w:p>
        </w:tc>
        <w:tc>
          <w:tcPr>
            <w:tcW w:w="476" w:type="pct"/>
            <w:tcBorders>
              <w:top w:val="single" w:sz="4" w:space="0" w:color="auto"/>
              <w:left w:val="single" w:sz="4" w:space="0" w:color="auto"/>
              <w:bottom w:val="single" w:sz="4" w:space="0" w:color="auto"/>
            </w:tcBorders>
          </w:tcPr>
          <w:p w:rsidR="0000407B" w:rsidRPr="00952908" w:rsidRDefault="0000407B" w:rsidP="0000407B">
            <w:pPr>
              <w:jc w:val="center"/>
              <w:rPr>
                <w:sz w:val="20"/>
                <w:szCs w:val="20"/>
              </w:rPr>
            </w:pPr>
            <w:r w:rsidRPr="00952908">
              <w:rPr>
                <w:sz w:val="20"/>
                <w:szCs w:val="20"/>
              </w:rPr>
              <w:t>1</w:t>
            </w:r>
            <w:r>
              <w:rPr>
                <w:sz w:val="20"/>
                <w:szCs w:val="20"/>
              </w:rPr>
              <w:t>,</w:t>
            </w:r>
            <w:r w:rsidRPr="00952908">
              <w:rPr>
                <w:sz w:val="20"/>
                <w:szCs w:val="20"/>
              </w:rPr>
              <w:t>0</w:t>
            </w:r>
          </w:p>
        </w:tc>
        <w:tc>
          <w:tcPr>
            <w:tcW w:w="463"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w:t>
            </w:r>
          </w:p>
        </w:tc>
        <w:tc>
          <w:tcPr>
            <w:tcW w:w="509"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w:t>
            </w:r>
          </w:p>
        </w:tc>
        <w:tc>
          <w:tcPr>
            <w:tcW w:w="535" w:type="pct"/>
            <w:gridSpan w:val="2"/>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 xml:space="preserve">1,0 </w:t>
            </w:r>
          </w:p>
        </w:tc>
        <w:tc>
          <w:tcPr>
            <w:tcW w:w="445" w:type="pct"/>
            <w:tcBorders>
              <w:top w:val="single" w:sz="4" w:space="0" w:color="auto"/>
              <w:left w:val="single" w:sz="4" w:space="0" w:color="auto"/>
              <w:bottom w:val="single" w:sz="4" w:space="0" w:color="auto"/>
            </w:tcBorders>
          </w:tcPr>
          <w:p w:rsidR="0000407B" w:rsidRPr="00010950" w:rsidRDefault="0000407B" w:rsidP="0000407B">
            <w:pPr>
              <w:jc w:val="center"/>
              <w:rPr>
                <w:sz w:val="20"/>
                <w:szCs w:val="20"/>
              </w:rPr>
            </w:pPr>
            <w:r>
              <w:rPr>
                <w:sz w:val="20"/>
                <w:szCs w:val="20"/>
              </w:rPr>
              <w:t>1,0</w:t>
            </w:r>
          </w:p>
        </w:tc>
      </w:tr>
      <w:tr w:rsidR="0000407B" w:rsidRPr="00010950" w:rsidTr="0000407B">
        <w:trPr>
          <w:cantSplit/>
          <w:trHeight w:val="101"/>
        </w:trPr>
        <w:tc>
          <w:tcPr>
            <w:tcW w:w="5000" w:type="pct"/>
            <w:gridSpan w:val="13"/>
            <w:tcBorders>
              <w:top w:val="single" w:sz="4" w:space="0" w:color="auto"/>
              <w:bottom w:val="single" w:sz="4" w:space="0" w:color="auto"/>
            </w:tcBorders>
          </w:tcPr>
          <w:p w:rsidR="0000407B" w:rsidRPr="008B495E" w:rsidRDefault="0000407B" w:rsidP="0000407B">
            <w:pPr>
              <w:keepNext/>
              <w:jc w:val="center"/>
              <w:rPr>
                <w:b/>
                <w:color w:val="4F81BD"/>
                <w:sz w:val="20"/>
                <w:szCs w:val="20"/>
              </w:rPr>
            </w:pPr>
          </w:p>
        </w:tc>
      </w:tr>
    </w:tbl>
    <w:p w:rsidR="0000407B" w:rsidRDefault="0000407B" w:rsidP="0000407B">
      <w:pPr>
        <w:jc w:val="both"/>
        <w:rPr>
          <w:sz w:val="26"/>
        </w:rPr>
      </w:pPr>
    </w:p>
    <w:p w:rsidR="0000407B" w:rsidRPr="0066142A" w:rsidRDefault="0000407B" w:rsidP="0000407B">
      <w:pPr>
        <w:ind w:left="9790"/>
        <w:jc w:val="center"/>
        <w:rPr>
          <w:sz w:val="26"/>
        </w:rPr>
      </w:pPr>
      <w:r w:rsidRPr="0066142A">
        <w:rPr>
          <w:sz w:val="26"/>
        </w:rPr>
        <w:t>Приложение № 2</w:t>
      </w:r>
    </w:p>
    <w:p w:rsidR="0000407B" w:rsidRPr="0066142A" w:rsidRDefault="0000407B" w:rsidP="0000407B">
      <w:pPr>
        <w:spacing w:line="235" w:lineRule="auto"/>
        <w:ind w:left="9654"/>
        <w:jc w:val="both"/>
        <w:rPr>
          <w:sz w:val="26"/>
          <w:szCs w:val="26"/>
        </w:rPr>
      </w:pPr>
      <w:r w:rsidRPr="0066142A">
        <w:rPr>
          <w:sz w:val="26"/>
          <w:szCs w:val="26"/>
        </w:rPr>
        <w:t xml:space="preserve">к </w:t>
      </w:r>
      <w:r>
        <w:rPr>
          <w:sz w:val="26"/>
          <w:szCs w:val="26"/>
        </w:rPr>
        <w:t>подпрограмме «Управление муниципальным имуществом Шумерлинского района» муниципальной</w:t>
      </w:r>
      <w:r w:rsidRPr="0066142A">
        <w:rPr>
          <w:sz w:val="26"/>
          <w:szCs w:val="26"/>
        </w:rPr>
        <w:t xml:space="preserve"> программ</w:t>
      </w:r>
      <w:r>
        <w:rPr>
          <w:sz w:val="26"/>
          <w:szCs w:val="26"/>
        </w:rPr>
        <w:t>ы</w:t>
      </w:r>
      <w:r w:rsidRPr="0066142A">
        <w:rPr>
          <w:sz w:val="26"/>
          <w:szCs w:val="26"/>
        </w:rPr>
        <w:t xml:space="preserve"> </w:t>
      </w:r>
      <w:r>
        <w:rPr>
          <w:sz w:val="26"/>
          <w:szCs w:val="26"/>
        </w:rPr>
        <w:t>Шумерли</w:t>
      </w:r>
      <w:r>
        <w:rPr>
          <w:sz w:val="26"/>
          <w:szCs w:val="26"/>
        </w:rPr>
        <w:t>н</w:t>
      </w:r>
      <w:r>
        <w:rPr>
          <w:sz w:val="26"/>
          <w:szCs w:val="26"/>
        </w:rPr>
        <w:t>ского района</w:t>
      </w:r>
      <w:r w:rsidRPr="0066142A">
        <w:rPr>
          <w:sz w:val="26"/>
          <w:szCs w:val="26"/>
        </w:rPr>
        <w:t xml:space="preserve"> «Управление </w:t>
      </w:r>
      <w:proofErr w:type="gramStart"/>
      <w:r w:rsidRPr="0066142A">
        <w:rPr>
          <w:sz w:val="26"/>
          <w:szCs w:val="26"/>
        </w:rPr>
        <w:t>общественн</w:t>
      </w:r>
      <w:r w:rsidRPr="0066142A">
        <w:rPr>
          <w:sz w:val="26"/>
          <w:szCs w:val="26"/>
        </w:rPr>
        <w:t>ы</w:t>
      </w:r>
      <w:r w:rsidRPr="0066142A">
        <w:rPr>
          <w:sz w:val="26"/>
          <w:szCs w:val="26"/>
        </w:rPr>
        <w:t>ми</w:t>
      </w:r>
      <w:proofErr w:type="gramEnd"/>
      <w:r w:rsidRPr="0066142A">
        <w:rPr>
          <w:sz w:val="26"/>
          <w:szCs w:val="26"/>
        </w:rPr>
        <w:t xml:space="preserve"> </w:t>
      </w:r>
    </w:p>
    <w:p w:rsidR="0000407B" w:rsidRPr="0066142A" w:rsidRDefault="0000407B" w:rsidP="0000407B">
      <w:pPr>
        <w:spacing w:line="235" w:lineRule="auto"/>
        <w:ind w:left="9654"/>
        <w:jc w:val="both"/>
        <w:rPr>
          <w:sz w:val="26"/>
          <w:szCs w:val="26"/>
        </w:rPr>
      </w:pPr>
      <w:r w:rsidRPr="0066142A">
        <w:rPr>
          <w:sz w:val="26"/>
          <w:szCs w:val="26"/>
        </w:rPr>
        <w:t xml:space="preserve">финансами и </w:t>
      </w:r>
      <w:r>
        <w:rPr>
          <w:sz w:val="26"/>
          <w:szCs w:val="26"/>
        </w:rPr>
        <w:t>муниципальным</w:t>
      </w:r>
      <w:r w:rsidRPr="0066142A">
        <w:rPr>
          <w:sz w:val="26"/>
          <w:szCs w:val="26"/>
        </w:rPr>
        <w:t xml:space="preserve"> долгом </w:t>
      </w:r>
      <w:r>
        <w:rPr>
          <w:sz w:val="26"/>
          <w:szCs w:val="26"/>
        </w:rPr>
        <w:t>Ш</w:t>
      </w:r>
      <w:r>
        <w:rPr>
          <w:sz w:val="26"/>
          <w:szCs w:val="26"/>
        </w:rPr>
        <w:t>у</w:t>
      </w:r>
      <w:r>
        <w:rPr>
          <w:sz w:val="26"/>
          <w:szCs w:val="26"/>
        </w:rPr>
        <w:t>мерлинского района</w:t>
      </w:r>
      <w:r w:rsidRPr="0066142A">
        <w:rPr>
          <w:sz w:val="26"/>
          <w:szCs w:val="26"/>
        </w:rPr>
        <w:t>» на 201</w:t>
      </w:r>
      <w:r>
        <w:rPr>
          <w:sz w:val="26"/>
          <w:szCs w:val="26"/>
        </w:rPr>
        <w:t>4</w:t>
      </w:r>
      <w:r w:rsidRPr="0066142A">
        <w:rPr>
          <w:sz w:val="26"/>
          <w:szCs w:val="26"/>
        </w:rPr>
        <w:t xml:space="preserve">–2020 годы </w:t>
      </w:r>
    </w:p>
    <w:p w:rsidR="0000407B" w:rsidRPr="0066142A" w:rsidRDefault="0000407B" w:rsidP="0000407B">
      <w:pPr>
        <w:ind w:left="8789"/>
        <w:jc w:val="both"/>
        <w:rPr>
          <w:sz w:val="26"/>
        </w:rPr>
      </w:pPr>
    </w:p>
    <w:p w:rsidR="0000407B" w:rsidRPr="0066142A" w:rsidRDefault="0000407B" w:rsidP="0000407B">
      <w:pPr>
        <w:jc w:val="center"/>
        <w:rPr>
          <w:b/>
          <w:sz w:val="26"/>
        </w:rPr>
      </w:pPr>
      <w:proofErr w:type="gramStart"/>
      <w:r w:rsidRPr="0066142A">
        <w:rPr>
          <w:b/>
          <w:sz w:val="26"/>
        </w:rPr>
        <w:t>П</w:t>
      </w:r>
      <w:proofErr w:type="gramEnd"/>
      <w:r w:rsidRPr="0066142A">
        <w:rPr>
          <w:b/>
          <w:sz w:val="26"/>
        </w:rPr>
        <w:t xml:space="preserve"> Е Р Е Ч Е Н Ь</w:t>
      </w:r>
    </w:p>
    <w:p w:rsidR="0000407B" w:rsidRDefault="0000407B" w:rsidP="0000407B">
      <w:pPr>
        <w:jc w:val="center"/>
        <w:rPr>
          <w:sz w:val="26"/>
          <w:szCs w:val="26"/>
        </w:rPr>
      </w:pPr>
      <w:r w:rsidRPr="0066142A">
        <w:rPr>
          <w:b/>
          <w:sz w:val="26"/>
        </w:rPr>
        <w:t xml:space="preserve">основных мероприятий </w:t>
      </w:r>
      <w:r w:rsidRPr="0033114A">
        <w:rPr>
          <w:b/>
          <w:sz w:val="26"/>
          <w:szCs w:val="26"/>
        </w:rPr>
        <w:t>подпрограммы «Управление муниципальным имуществом Шумерлинского района»</w:t>
      </w:r>
      <w:r>
        <w:rPr>
          <w:sz w:val="26"/>
          <w:szCs w:val="26"/>
        </w:rPr>
        <w:t xml:space="preserve"> </w:t>
      </w:r>
    </w:p>
    <w:p w:rsidR="0000407B" w:rsidRDefault="0000407B" w:rsidP="0000407B">
      <w:pPr>
        <w:jc w:val="center"/>
        <w:rPr>
          <w:b/>
          <w:sz w:val="26"/>
        </w:rPr>
      </w:pPr>
      <w:r>
        <w:rPr>
          <w:b/>
          <w:sz w:val="26"/>
        </w:rPr>
        <w:t>муниципальной</w:t>
      </w:r>
      <w:r>
        <w:rPr>
          <w:b/>
          <w:sz w:val="26"/>
        </w:rPr>
        <w:tab/>
      </w:r>
      <w:r w:rsidRPr="0066142A">
        <w:rPr>
          <w:b/>
          <w:sz w:val="26"/>
        </w:rPr>
        <w:t xml:space="preserve"> программы </w:t>
      </w:r>
      <w:r>
        <w:rPr>
          <w:b/>
          <w:sz w:val="26"/>
        </w:rPr>
        <w:t>Шумерлинского района</w:t>
      </w:r>
      <w:r w:rsidRPr="0066142A">
        <w:rPr>
          <w:b/>
          <w:sz w:val="26"/>
        </w:rPr>
        <w:t xml:space="preserve"> «Управление общественными финансами </w:t>
      </w:r>
    </w:p>
    <w:p w:rsidR="0000407B" w:rsidRPr="0066142A" w:rsidRDefault="0000407B" w:rsidP="0000407B">
      <w:pPr>
        <w:jc w:val="center"/>
        <w:rPr>
          <w:b/>
          <w:sz w:val="26"/>
        </w:rPr>
      </w:pPr>
      <w:r w:rsidRPr="0066142A">
        <w:rPr>
          <w:b/>
          <w:sz w:val="26"/>
        </w:rPr>
        <w:t xml:space="preserve">и </w:t>
      </w:r>
      <w:r>
        <w:rPr>
          <w:b/>
          <w:sz w:val="26"/>
        </w:rPr>
        <w:t>муниципальным</w:t>
      </w:r>
      <w:r w:rsidRPr="0066142A">
        <w:rPr>
          <w:b/>
          <w:sz w:val="26"/>
        </w:rPr>
        <w:t xml:space="preserve"> долгом </w:t>
      </w:r>
      <w:r>
        <w:rPr>
          <w:b/>
          <w:sz w:val="26"/>
        </w:rPr>
        <w:t>Шумерлинского района</w:t>
      </w:r>
      <w:r w:rsidRPr="0066142A">
        <w:rPr>
          <w:b/>
          <w:sz w:val="26"/>
        </w:rPr>
        <w:t>» на 201</w:t>
      </w:r>
      <w:r>
        <w:rPr>
          <w:b/>
          <w:sz w:val="26"/>
        </w:rPr>
        <w:t>4</w:t>
      </w:r>
      <w:r w:rsidRPr="0066142A">
        <w:rPr>
          <w:b/>
          <w:sz w:val="26"/>
        </w:rPr>
        <w:t>–2020 г</w:t>
      </w:r>
      <w:r w:rsidRPr="0066142A">
        <w:rPr>
          <w:b/>
          <w:sz w:val="26"/>
        </w:rPr>
        <w:t>о</w:t>
      </w:r>
      <w:r w:rsidRPr="0066142A">
        <w:rPr>
          <w:b/>
          <w:sz w:val="26"/>
        </w:rPr>
        <w:t xml:space="preserve">ды </w:t>
      </w:r>
    </w:p>
    <w:p w:rsidR="0000407B" w:rsidRPr="0066142A" w:rsidRDefault="0000407B" w:rsidP="0000407B">
      <w:pPr>
        <w:jc w:val="center"/>
        <w:rPr>
          <w:sz w:val="26"/>
        </w:rPr>
      </w:pPr>
    </w:p>
    <w:p w:rsidR="0000407B" w:rsidRPr="0066142A" w:rsidRDefault="0000407B" w:rsidP="0000407B">
      <w:pPr>
        <w:jc w:val="center"/>
        <w:rPr>
          <w:sz w:val="26"/>
        </w:rPr>
      </w:pPr>
    </w:p>
    <w:tbl>
      <w:tblPr>
        <w:tblW w:w="0" w:type="auto"/>
        <w:tblBorders>
          <w:top w:val="single" w:sz="4" w:space="0" w:color="auto"/>
          <w:insideH w:val="single" w:sz="4" w:space="0" w:color="auto"/>
          <w:insideV w:val="single" w:sz="4" w:space="0" w:color="auto"/>
        </w:tblBorders>
        <w:tblLayout w:type="fixed"/>
        <w:tblLook w:val="00A0"/>
      </w:tblPr>
      <w:tblGrid>
        <w:gridCol w:w="548"/>
        <w:gridCol w:w="2770"/>
        <w:gridCol w:w="1110"/>
        <w:gridCol w:w="1158"/>
        <w:gridCol w:w="1140"/>
        <w:gridCol w:w="2682"/>
        <w:gridCol w:w="2688"/>
        <w:gridCol w:w="2690"/>
      </w:tblGrid>
      <w:tr w:rsidR="0000407B" w:rsidRPr="0066142A" w:rsidTr="0000407B">
        <w:tc>
          <w:tcPr>
            <w:tcW w:w="548" w:type="dxa"/>
            <w:vMerge w:val="restart"/>
          </w:tcPr>
          <w:p w:rsidR="0000407B" w:rsidRPr="0066142A" w:rsidRDefault="0000407B" w:rsidP="0000407B">
            <w:pPr>
              <w:jc w:val="center"/>
              <w:rPr>
                <w:sz w:val="20"/>
                <w:szCs w:val="20"/>
              </w:rPr>
            </w:pPr>
            <w:r w:rsidRPr="0066142A">
              <w:rPr>
                <w:sz w:val="20"/>
                <w:szCs w:val="20"/>
              </w:rPr>
              <w:t xml:space="preserve">№ </w:t>
            </w:r>
            <w:r w:rsidRPr="0066142A">
              <w:rPr>
                <w:sz w:val="20"/>
                <w:szCs w:val="20"/>
              </w:rPr>
              <w:br/>
            </w:r>
            <w:proofErr w:type="spellStart"/>
            <w:r w:rsidRPr="0066142A">
              <w:rPr>
                <w:sz w:val="20"/>
                <w:szCs w:val="20"/>
              </w:rPr>
              <w:t>пп</w:t>
            </w:r>
            <w:proofErr w:type="spellEnd"/>
          </w:p>
        </w:tc>
        <w:tc>
          <w:tcPr>
            <w:tcW w:w="2770" w:type="dxa"/>
            <w:vMerge w:val="restart"/>
          </w:tcPr>
          <w:p w:rsidR="0000407B" w:rsidRPr="0066142A" w:rsidRDefault="0000407B" w:rsidP="0000407B">
            <w:pPr>
              <w:jc w:val="center"/>
              <w:rPr>
                <w:sz w:val="20"/>
                <w:szCs w:val="20"/>
              </w:rPr>
            </w:pPr>
            <w:r w:rsidRPr="0066142A">
              <w:rPr>
                <w:sz w:val="20"/>
                <w:szCs w:val="20"/>
              </w:rPr>
              <w:t xml:space="preserve">Номер и наименование </w:t>
            </w:r>
            <w:r w:rsidRPr="0066142A">
              <w:rPr>
                <w:sz w:val="20"/>
                <w:szCs w:val="20"/>
              </w:rPr>
              <w:br/>
              <w:t xml:space="preserve">основного мероприятия </w:t>
            </w:r>
          </w:p>
        </w:tc>
        <w:tc>
          <w:tcPr>
            <w:tcW w:w="1110" w:type="dxa"/>
            <w:vMerge w:val="restart"/>
          </w:tcPr>
          <w:p w:rsidR="0000407B" w:rsidRPr="0066142A" w:rsidRDefault="0000407B" w:rsidP="0000407B">
            <w:pPr>
              <w:jc w:val="center"/>
              <w:rPr>
                <w:sz w:val="20"/>
                <w:szCs w:val="20"/>
              </w:rPr>
            </w:pPr>
            <w:r w:rsidRPr="0066142A">
              <w:rPr>
                <w:sz w:val="20"/>
                <w:szCs w:val="20"/>
              </w:rPr>
              <w:t>Ответс</w:t>
            </w:r>
            <w:r w:rsidRPr="0066142A">
              <w:rPr>
                <w:sz w:val="20"/>
                <w:szCs w:val="20"/>
              </w:rPr>
              <w:t>т</w:t>
            </w:r>
            <w:r w:rsidRPr="0066142A">
              <w:rPr>
                <w:sz w:val="20"/>
                <w:szCs w:val="20"/>
              </w:rPr>
              <w:t>венный исполн</w:t>
            </w:r>
            <w:r w:rsidRPr="0066142A">
              <w:rPr>
                <w:sz w:val="20"/>
                <w:szCs w:val="20"/>
              </w:rPr>
              <w:t>и</w:t>
            </w:r>
            <w:r w:rsidRPr="0066142A">
              <w:rPr>
                <w:sz w:val="20"/>
                <w:szCs w:val="20"/>
              </w:rPr>
              <w:t>тель</w:t>
            </w:r>
          </w:p>
        </w:tc>
        <w:tc>
          <w:tcPr>
            <w:tcW w:w="2298" w:type="dxa"/>
            <w:gridSpan w:val="2"/>
          </w:tcPr>
          <w:p w:rsidR="0000407B" w:rsidRPr="0066142A" w:rsidRDefault="0000407B" w:rsidP="0000407B">
            <w:pPr>
              <w:jc w:val="center"/>
              <w:rPr>
                <w:sz w:val="20"/>
                <w:szCs w:val="20"/>
              </w:rPr>
            </w:pPr>
            <w:r w:rsidRPr="0066142A">
              <w:rPr>
                <w:sz w:val="20"/>
                <w:szCs w:val="20"/>
              </w:rPr>
              <w:t>Срок</w:t>
            </w:r>
          </w:p>
        </w:tc>
        <w:tc>
          <w:tcPr>
            <w:tcW w:w="2682" w:type="dxa"/>
            <w:vMerge w:val="restart"/>
          </w:tcPr>
          <w:p w:rsidR="0000407B" w:rsidRPr="0066142A" w:rsidRDefault="0000407B" w:rsidP="0000407B">
            <w:pPr>
              <w:jc w:val="center"/>
              <w:rPr>
                <w:sz w:val="20"/>
                <w:szCs w:val="20"/>
              </w:rPr>
            </w:pPr>
            <w:r w:rsidRPr="0066142A">
              <w:rPr>
                <w:sz w:val="20"/>
                <w:szCs w:val="20"/>
              </w:rPr>
              <w:t xml:space="preserve">Ожидаемый </w:t>
            </w:r>
            <w:r w:rsidRPr="0066142A">
              <w:rPr>
                <w:sz w:val="20"/>
                <w:szCs w:val="20"/>
              </w:rPr>
              <w:br/>
              <w:t>непосредственный резул</w:t>
            </w:r>
            <w:r w:rsidRPr="0066142A">
              <w:rPr>
                <w:sz w:val="20"/>
                <w:szCs w:val="20"/>
              </w:rPr>
              <w:t>ь</w:t>
            </w:r>
            <w:r w:rsidRPr="0066142A">
              <w:rPr>
                <w:sz w:val="20"/>
                <w:szCs w:val="20"/>
              </w:rPr>
              <w:t xml:space="preserve">тат (краткое описание) </w:t>
            </w:r>
          </w:p>
        </w:tc>
        <w:tc>
          <w:tcPr>
            <w:tcW w:w="2688" w:type="dxa"/>
            <w:vMerge w:val="restart"/>
          </w:tcPr>
          <w:p w:rsidR="0000407B" w:rsidRPr="0066142A" w:rsidRDefault="0000407B" w:rsidP="0000407B">
            <w:pPr>
              <w:jc w:val="center"/>
              <w:rPr>
                <w:sz w:val="20"/>
                <w:szCs w:val="20"/>
              </w:rPr>
            </w:pPr>
            <w:r w:rsidRPr="0066142A">
              <w:rPr>
                <w:sz w:val="20"/>
                <w:szCs w:val="20"/>
              </w:rPr>
              <w:t xml:space="preserve">Последствия </w:t>
            </w:r>
            <w:proofErr w:type="spellStart"/>
            <w:r w:rsidRPr="0066142A">
              <w:rPr>
                <w:sz w:val="20"/>
                <w:szCs w:val="20"/>
              </w:rPr>
              <w:t>нереализации</w:t>
            </w:r>
            <w:proofErr w:type="spellEnd"/>
            <w:r w:rsidRPr="0066142A">
              <w:rPr>
                <w:sz w:val="20"/>
                <w:szCs w:val="20"/>
              </w:rPr>
              <w:t xml:space="preserve"> основного мероприятия</w:t>
            </w:r>
          </w:p>
        </w:tc>
        <w:tc>
          <w:tcPr>
            <w:tcW w:w="2690" w:type="dxa"/>
            <w:vMerge w:val="restart"/>
          </w:tcPr>
          <w:p w:rsidR="0000407B" w:rsidRDefault="0000407B" w:rsidP="0000407B">
            <w:pPr>
              <w:jc w:val="center"/>
              <w:rPr>
                <w:sz w:val="20"/>
                <w:szCs w:val="20"/>
              </w:rPr>
            </w:pPr>
            <w:r w:rsidRPr="0066142A">
              <w:rPr>
                <w:sz w:val="20"/>
                <w:szCs w:val="20"/>
              </w:rPr>
              <w:t xml:space="preserve">Связь с показателями </w:t>
            </w:r>
          </w:p>
          <w:p w:rsidR="0000407B" w:rsidRPr="0066142A" w:rsidRDefault="0000407B" w:rsidP="0000407B">
            <w:pPr>
              <w:jc w:val="center"/>
              <w:rPr>
                <w:sz w:val="20"/>
                <w:szCs w:val="20"/>
              </w:rPr>
            </w:pPr>
            <w:r>
              <w:rPr>
                <w:sz w:val="20"/>
                <w:szCs w:val="20"/>
              </w:rPr>
              <w:t>муниципальной</w:t>
            </w:r>
            <w:r w:rsidRPr="0066142A">
              <w:rPr>
                <w:sz w:val="20"/>
                <w:szCs w:val="20"/>
              </w:rPr>
              <w:t xml:space="preserve"> программы </w:t>
            </w:r>
            <w:r>
              <w:rPr>
                <w:sz w:val="20"/>
                <w:szCs w:val="20"/>
              </w:rPr>
              <w:t>Шумерлинского района</w:t>
            </w:r>
            <w:r w:rsidRPr="0066142A">
              <w:rPr>
                <w:sz w:val="20"/>
                <w:szCs w:val="20"/>
              </w:rPr>
              <w:t xml:space="preserve"> (подпрограммы)</w:t>
            </w:r>
          </w:p>
        </w:tc>
      </w:tr>
      <w:tr w:rsidR="0000407B" w:rsidRPr="0066142A" w:rsidTr="0000407B">
        <w:tc>
          <w:tcPr>
            <w:tcW w:w="548" w:type="dxa"/>
            <w:vMerge/>
          </w:tcPr>
          <w:p w:rsidR="0000407B" w:rsidRPr="0066142A" w:rsidRDefault="0000407B" w:rsidP="0000407B">
            <w:pPr>
              <w:jc w:val="center"/>
              <w:rPr>
                <w:sz w:val="20"/>
                <w:szCs w:val="20"/>
              </w:rPr>
            </w:pPr>
          </w:p>
        </w:tc>
        <w:tc>
          <w:tcPr>
            <w:tcW w:w="2770" w:type="dxa"/>
            <w:vMerge/>
          </w:tcPr>
          <w:p w:rsidR="0000407B" w:rsidRPr="0066142A" w:rsidRDefault="0000407B" w:rsidP="0000407B">
            <w:pPr>
              <w:jc w:val="center"/>
              <w:rPr>
                <w:sz w:val="20"/>
                <w:szCs w:val="20"/>
              </w:rPr>
            </w:pPr>
          </w:p>
        </w:tc>
        <w:tc>
          <w:tcPr>
            <w:tcW w:w="1110" w:type="dxa"/>
            <w:vMerge/>
          </w:tcPr>
          <w:p w:rsidR="0000407B" w:rsidRPr="0066142A" w:rsidRDefault="0000407B" w:rsidP="0000407B">
            <w:pPr>
              <w:jc w:val="center"/>
              <w:rPr>
                <w:sz w:val="20"/>
                <w:szCs w:val="20"/>
              </w:rPr>
            </w:pPr>
          </w:p>
        </w:tc>
        <w:tc>
          <w:tcPr>
            <w:tcW w:w="1158" w:type="dxa"/>
          </w:tcPr>
          <w:p w:rsidR="0000407B" w:rsidRPr="0066142A" w:rsidRDefault="0000407B" w:rsidP="0000407B">
            <w:pPr>
              <w:jc w:val="center"/>
              <w:rPr>
                <w:sz w:val="20"/>
                <w:szCs w:val="20"/>
              </w:rPr>
            </w:pPr>
            <w:r w:rsidRPr="0066142A">
              <w:rPr>
                <w:sz w:val="20"/>
                <w:szCs w:val="20"/>
              </w:rPr>
              <w:t>начала реализ</w:t>
            </w:r>
            <w:r w:rsidRPr="0066142A">
              <w:rPr>
                <w:sz w:val="20"/>
                <w:szCs w:val="20"/>
              </w:rPr>
              <w:t>а</w:t>
            </w:r>
            <w:r w:rsidRPr="0066142A">
              <w:rPr>
                <w:sz w:val="20"/>
                <w:szCs w:val="20"/>
              </w:rPr>
              <w:t>ции</w:t>
            </w:r>
          </w:p>
        </w:tc>
        <w:tc>
          <w:tcPr>
            <w:tcW w:w="1140" w:type="dxa"/>
          </w:tcPr>
          <w:p w:rsidR="0000407B" w:rsidRPr="0066142A" w:rsidRDefault="0000407B" w:rsidP="0000407B">
            <w:pPr>
              <w:jc w:val="center"/>
              <w:rPr>
                <w:sz w:val="20"/>
                <w:szCs w:val="20"/>
              </w:rPr>
            </w:pPr>
            <w:r w:rsidRPr="0066142A">
              <w:rPr>
                <w:sz w:val="20"/>
                <w:szCs w:val="20"/>
              </w:rPr>
              <w:t>окончания реализ</w:t>
            </w:r>
            <w:r w:rsidRPr="0066142A">
              <w:rPr>
                <w:sz w:val="20"/>
                <w:szCs w:val="20"/>
              </w:rPr>
              <w:t>а</w:t>
            </w:r>
            <w:r w:rsidRPr="0066142A">
              <w:rPr>
                <w:sz w:val="20"/>
                <w:szCs w:val="20"/>
              </w:rPr>
              <w:t>ции</w:t>
            </w:r>
          </w:p>
        </w:tc>
        <w:tc>
          <w:tcPr>
            <w:tcW w:w="2682" w:type="dxa"/>
            <w:vMerge/>
          </w:tcPr>
          <w:p w:rsidR="0000407B" w:rsidRPr="0066142A" w:rsidRDefault="0000407B" w:rsidP="0000407B">
            <w:pPr>
              <w:jc w:val="center"/>
              <w:rPr>
                <w:sz w:val="20"/>
                <w:szCs w:val="20"/>
              </w:rPr>
            </w:pPr>
          </w:p>
        </w:tc>
        <w:tc>
          <w:tcPr>
            <w:tcW w:w="2688" w:type="dxa"/>
            <w:vMerge/>
          </w:tcPr>
          <w:p w:rsidR="0000407B" w:rsidRPr="0066142A" w:rsidRDefault="0000407B" w:rsidP="0000407B">
            <w:pPr>
              <w:jc w:val="center"/>
              <w:rPr>
                <w:sz w:val="20"/>
                <w:szCs w:val="20"/>
              </w:rPr>
            </w:pPr>
          </w:p>
        </w:tc>
        <w:tc>
          <w:tcPr>
            <w:tcW w:w="2690" w:type="dxa"/>
            <w:vMerge/>
          </w:tcPr>
          <w:p w:rsidR="0000407B" w:rsidRPr="0066142A" w:rsidRDefault="0000407B" w:rsidP="0000407B">
            <w:pPr>
              <w:jc w:val="center"/>
              <w:rPr>
                <w:sz w:val="20"/>
                <w:szCs w:val="20"/>
              </w:rPr>
            </w:pPr>
          </w:p>
        </w:tc>
      </w:tr>
    </w:tbl>
    <w:p w:rsidR="0000407B" w:rsidRPr="0066142A" w:rsidRDefault="0000407B" w:rsidP="0000407B">
      <w:pPr>
        <w:jc w:val="center"/>
        <w:rPr>
          <w:sz w:val="2"/>
          <w:szCs w:val="2"/>
        </w:rPr>
      </w:pPr>
    </w:p>
    <w:tbl>
      <w:tblPr>
        <w:tblW w:w="0" w:type="auto"/>
        <w:tblBorders>
          <w:top w:val="single" w:sz="4" w:space="0" w:color="auto"/>
          <w:bottom w:val="single" w:sz="4" w:space="0" w:color="auto"/>
          <w:insideH w:val="single" w:sz="4" w:space="0" w:color="auto"/>
          <w:insideV w:val="single" w:sz="4" w:space="0" w:color="auto"/>
        </w:tblBorders>
        <w:tblLayout w:type="fixed"/>
        <w:tblLook w:val="00A0"/>
      </w:tblPr>
      <w:tblGrid>
        <w:gridCol w:w="548"/>
        <w:gridCol w:w="2770"/>
        <w:gridCol w:w="1110"/>
        <w:gridCol w:w="1149"/>
        <w:gridCol w:w="1149"/>
        <w:gridCol w:w="2686"/>
        <w:gridCol w:w="2687"/>
        <w:gridCol w:w="2687"/>
      </w:tblGrid>
      <w:tr w:rsidR="0000407B" w:rsidRPr="0066142A" w:rsidTr="0000407B">
        <w:trPr>
          <w:tblHeader/>
        </w:trPr>
        <w:tc>
          <w:tcPr>
            <w:tcW w:w="548" w:type="dxa"/>
          </w:tcPr>
          <w:p w:rsidR="0000407B" w:rsidRPr="0066142A" w:rsidRDefault="0000407B" w:rsidP="0000407B">
            <w:pPr>
              <w:jc w:val="center"/>
              <w:rPr>
                <w:sz w:val="20"/>
                <w:szCs w:val="20"/>
              </w:rPr>
            </w:pPr>
            <w:r w:rsidRPr="0066142A">
              <w:rPr>
                <w:sz w:val="20"/>
                <w:szCs w:val="20"/>
              </w:rPr>
              <w:t>1</w:t>
            </w:r>
          </w:p>
        </w:tc>
        <w:tc>
          <w:tcPr>
            <w:tcW w:w="2770" w:type="dxa"/>
          </w:tcPr>
          <w:p w:rsidR="0000407B" w:rsidRPr="0066142A" w:rsidRDefault="0000407B" w:rsidP="0000407B">
            <w:pPr>
              <w:jc w:val="center"/>
              <w:rPr>
                <w:sz w:val="20"/>
                <w:szCs w:val="20"/>
              </w:rPr>
            </w:pPr>
            <w:r w:rsidRPr="0066142A">
              <w:rPr>
                <w:sz w:val="20"/>
                <w:szCs w:val="20"/>
              </w:rPr>
              <w:t>2</w:t>
            </w:r>
          </w:p>
        </w:tc>
        <w:tc>
          <w:tcPr>
            <w:tcW w:w="1110" w:type="dxa"/>
          </w:tcPr>
          <w:p w:rsidR="0000407B" w:rsidRPr="0066142A" w:rsidRDefault="0000407B" w:rsidP="0000407B">
            <w:pPr>
              <w:jc w:val="center"/>
              <w:rPr>
                <w:sz w:val="20"/>
                <w:szCs w:val="20"/>
              </w:rPr>
            </w:pPr>
            <w:r w:rsidRPr="0066142A">
              <w:rPr>
                <w:sz w:val="20"/>
                <w:szCs w:val="20"/>
              </w:rPr>
              <w:t>3</w:t>
            </w:r>
          </w:p>
        </w:tc>
        <w:tc>
          <w:tcPr>
            <w:tcW w:w="1149" w:type="dxa"/>
          </w:tcPr>
          <w:p w:rsidR="0000407B" w:rsidRPr="0066142A" w:rsidRDefault="0000407B" w:rsidP="0000407B">
            <w:pPr>
              <w:jc w:val="center"/>
              <w:rPr>
                <w:sz w:val="20"/>
                <w:szCs w:val="20"/>
              </w:rPr>
            </w:pPr>
            <w:r w:rsidRPr="0066142A">
              <w:rPr>
                <w:sz w:val="20"/>
                <w:szCs w:val="20"/>
              </w:rPr>
              <w:t>4</w:t>
            </w:r>
          </w:p>
        </w:tc>
        <w:tc>
          <w:tcPr>
            <w:tcW w:w="1149" w:type="dxa"/>
          </w:tcPr>
          <w:p w:rsidR="0000407B" w:rsidRPr="0066142A" w:rsidRDefault="0000407B" w:rsidP="0000407B">
            <w:pPr>
              <w:jc w:val="center"/>
              <w:rPr>
                <w:sz w:val="20"/>
                <w:szCs w:val="20"/>
              </w:rPr>
            </w:pPr>
            <w:r w:rsidRPr="0066142A">
              <w:rPr>
                <w:sz w:val="20"/>
                <w:szCs w:val="20"/>
              </w:rPr>
              <w:t>5</w:t>
            </w:r>
          </w:p>
        </w:tc>
        <w:tc>
          <w:tcPr>
            <w:tcW w:w="2686" w:type="dxa"/>
          </w:tcPr>
          <w:p w:rsidR="0000407B" w:rsidRPr="0066142A" w:rsidRDefault="0000407B" w:rsidP="0000407B">
            <w:pPr>
              <w:jc w:val="center"/>
              <w:rPr>
                <w:sz w:val="20"/>
                <w:szCs w:val="20"/>
              </w:rPr>
            </w:pPr>
            <w:r w:rsidRPr="0066142A">
              <w:rPr>
                <w:sz w:val="20"/>
                <w:szCs w:val="20"/>
              </w:rPr>
              <w:t>6</w:t>
            </w:r>
          </w:p>
        </w:tc>
        <w:tc>
          <w:tcPr>
            <w:tcW w:w="2687" w:type="dxa"/>
          </w:tcPr>
          <w:p w:rsidR="0000407B" w:rsidRPr="0066142A" w:rsidRDefault="0000407B" w:rsidP="0000407B">
            <w:pPr>
              <w:jc w:val="center"/>
              <w:rPr>
                <w:sz w:val="20"/>
                <w:szCs w:val="20"/>
              </w:rPr>
            </w:pPr>
            <w:r w:rsidRPr="0066142A">
              <w:rPr>
                <w:sz w:val="20"/>
                <w:szCs w:val="20"/>
              </w:rPr>
              <w:t>7</w:t>
            </w:r>
          </w:p>
        </w:tc>
        <w:tc>
          <w:tcPr>
            <w:tcW w:w="2687" w:type="dxa"/>
          </w:tcPr>
          <w:p w:rsidR="0000407B" w:rsidRPr="0066142A" w:rsidRDefault="0000407B" w:rsidP="0000407B">
            <w:pPr>
              <w:jc w:val="center"/>
              <w:rPr>
                <w:sz w:val="20"/>
                <w:szCs w:val="20"/>
              </w:rPr>
            </w:pPr>
            <w:r w:rsidRPr="0066142A">
              <w:rPr>
                <w:sz w:val="20"/>
                <w:szCs w:val="20"/>
              </w:rPr>
              <w:t>8</w:t>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1.</w:t>
            </w:r>
          </w:p>
        </w:tc>
        <w:tc>
          <w:tcPr>
            <w:tcW w:w="2770" w:type="dxa"/>
          </w:tcPr>
          <w:p w:rsidR="0000407B" w:rsidRPr="00170271" w:rsidRDefault="0000407B" w:rsidP="0000407B">
            <w:pPr>
              <w:jc w:val="both"/>
              <w:rPr>
                <w:sz w:val="20"/>
                <w:szCs w:val="20"/>
              </w:rPr>
            </w:pPr>
            <w:r w:rsidRPr="00170271">
              <w:rPr>
                <w:sz w:val="20"/>
                <w:szCs w:val="20"/>
              </w:rPr>
              <w:t xml:space="preserve">Основное мероприятие 1. </w:t>
            </w:r>
            <w:r w:rsidRPr="00170271">
              <w:rPr>
                <w:bCs/>
                <w:sz w:val="20"/>
                <w:szCs w:val="20"/>
              </w:rPr>
              <w:t xml:space="preserve">Создание единой системы учета муниципального имущества Шумерлинского района </w:t>
            </w:r>
          </w:p>
        </w:tc>
        <w:tc>
          <w:tcPr>
            <w:tcW w:w="1110" w:type="dxa"/>
          </w:tcPr>
          <w:p w:rsidR="0000407B" w:rsidRPr="00170271" w:rsidRDefault="0000407B" w:rsidP="0000407B">
            <w:pPr>
              <w:jc w:val="center"/>
              <w:rPr>
                <w:sz w:val="20"/>
                <w:szCs w:val="20"/>
              </w:rPr>
            </w:pPr>
            <w:r w:rsidRPr="00170271">
              <w:rPr>
                <w:sz w:val="20"/>
                <w:szCs w:val="20"/>
              </w:rPr>
              <w:t>Отдел строительства, ЖКХ и имущественных отношений  администрации Шумерлинского района</w:t>
            </w:r>
          </w:p>
        </w:tc>
        <w:tc>
          <w:tcPr>
            <w:tcW w:w="1149" w:type="dxa"/>
          </w:tcPr>
          <w:p w:rsidR="0000407B" w:rsidRPr="00170271" w:rsidRDefault="0000407B" w:rsidP="0000407B">
            <w:pPr>
              <w:jc w:val="center"/>
              <w:rPr>
                <w:sz w:val="20"/>
                <w:szCs w:val="20"/>
              </w:rPr>
            </w:pPr>
            <w:r w:rsidRPr="00170271">
              <w:rPr>
                <w:sz w:val="20"/>
                <w:szCs w:val="20"/>
              </w:rPr>
              <w:t xml:space="preserve">01.01.2014 </w:t>
            </w:r>
          </w:p>
        </w:tc>
        <w:tc>
          <w:tcPr>
            <w:tcW w:w="1149" w:type="dxa"/>
          </w:tcPr>
          <w:p w:rsidR="0000407B" w:rsidRPr="00170271" w:rsidRDefault="0000407B" w:rsidP="0000407B">
            <w:pPr>
              <w:jc w:val="center"/>
              <w:rPr>
                <w:sz w:val="20"/>
                <w:szCs w:val="20"/>
              </w:rPr>
            </w:pPr>
            <w:r w:rsidRPr="00170271">
              <w:rPr>
                <w:sz w:val="20"/>
                <w:szCs w:val="20"/>
              </w:rPr>
              <w:t xml:space="preserve">31.12.2020  </w:t>
            </w:r>
          </w:p>
        </w:tc>
        <w:tc>
          <w:tcPr>
            <w:tcW w:w="2686" w:type="dxa"/>
          </w:tcPr>
          <w:p w:rsidR="0000407B" w:rsidRPr="00170271" w:rsidRDefault="0000407B" w:rsidP="0000407B">
            <w:pPr>
              <w:jc w:val="both"/>
              <w:rPr>
                <w:sz w:val="20"/>
                <w:szCs w:val="20"/>
              </w:rPr>
            </w:pPr>
            <w:r w:rsidRPr="00170271">
              <w:rPr>
                <w:sz w:val="20"/>
                <w:szCs w:val="20"/>
              </w:rPr>
              <w:t>прозрачность имуществе</w:t>
            </w:r>
            <w:r w:rsidRPr="00170271">
              <w:rPr>
                <w:sz w:val="20"/>
                <w:szCs w:val="20"/>
              </w:rPr>
              <w:t>н</w:t>
            </w:r>
            <w:r w:rsidRPr="00170271">
              <w:rPr>
                <w:sz w:val="20"/>
                <w:szCs w:val="20"/>
              </w:rPr>
              <w:t>ной деятельности публично-правовых образований, до</w:t>
            </w:r>
            <w:r w:rsidRPr="00170271">
              <w:rPr>
                <w:sz w:val="20"/>
                <w:szCs w:val="20"/>
              </w:rPr>
              <w:t>с</w:t>
            </w:r>
            <w:r w:rsidRPr="00170271">
              <w:rPr>
                <w:sz w:val="20"/>
                <w:szCs w:val="20"/>
              </w:rPr>
              <w:t>тупность и достоверность информации о государс</w:t>
            </w:r>
            <w:r w:rsidRPr="00170271">
              <w:rPr>
                <w:sz w:val="20"/>
                <w:szCs w:val="20"/>
              </w:rPr>
              <w:t>т</w:t>
            </w:r>
            <w:r w:rsidRPr="00170271">
              <w:rPr>
                <w:sz w:val="20"/>
                <w:szCs w:val="20"/>
              </w:rPr>
              <w:t>венном имуществе Чува</w:t>
            </w:r>
            <w:r w:rsidRPr="00170271">
              <w:rPr>
                <w:sz w:val="20"/>
                <w:szCs w:val="20"/>
              </w:rPr>
              <w:t>ш</w:t>
            </w:r>
            <w:r w:rsidRPr="00170271">
              <w:rPr>
                <w:sz w:val="20"/>
                <w:szCs w:val="20"/>
              </w:rPr>
              <w:t>ской Республики и муниц</w:t>
            </w:r>
            <w:r w:rsidRPr="00170271">
              <w:rPr>
                <w:sz w:val="20"/>
                <w:szCs w:val="20"/>
              </w:rPr>
              <w:t>и</w:t>
            </w:r>
            <w:r w:rsidRPr="00170271">
              <w:rPr>
                <w:sz w:val="20"/>
                <w:szCs w:val="20"/>
              </w:rPr>
              <w:t xml:space="preserve">пальном имуществе Шумерлинского района </w:t>
            </w:r>
          </w:p>
        </w:tc>
        <w:tc>
          <w:tcPr>
            <w:tcW w:w="2687" w:type="dxa"/>
          </w:tcPr>
          <w:p w:rsidR="0000407B" w:rsidRPr="00170271" w:rsidRDefault="0000407B" w:rsidP="0000407B">
            <w:pPr>
              <w:jc w:val="both"/>
              <w:rPr>
                <w:sz w:val="20"/>
                <w:szCs w:val="20"/>
              </w:rPr>
            </w:pPr>
            <w:r w:rsidRPr="00170271">
              <w:rPr>
                <w:sz w:val="20"/>
                <w:szCs w:val="20"/>
              </w:rPr>
              <w:t xml:space="preserve">принятие неэффективных управленческих решений </w:t>
            </w:r>
          </w:p>
        </w:tc>
        <w:tc>
          <w:tcPr>
            <w:tcW w:w="2687" w:type="dxa"/>
          </w:tcPr>
          <w:p w:rsidR="0000407B" w:rsidRPr="00170271" w:rsidRDefault="0000407B" w:rsidP="0000407B">
            <w:pPr>
              <w:jc w:val="both"/>
              <w:rPr>
                <w:sz w:val="20"/>
                <w:szCs w:val="20"/>
              </w:rPr>
            </w:pPr>
            <w:r w:rsidRPr="00170271">
              <w:rPr>
                <w:sz w:val="20"/>
                <w:szCs w:val="20"/>
              </w:rPr>
              <w:t>уровень актуализации реестра муниципального им</w:t>
            </w:r>
            <w:r w:rsidRPr="00170271">
              <w:rPr>
                <w:sz w:val="20"/>
                <w:szCs w:val="20"/>
              </w:rPr>
              <w:t>у</w:t>
            </w:r>
            <w:r w:rsidRPr="00170271">
              <w:rPr>
                <w:sz w:val="20"/>
                <w:szCs w:val="20"/>
              </w:rPr>
              <w:t>щества Шумерлинского района в 2020 году составит 100,0 пр</w:t>
            </w:r>
            <w:r w:rsidRPr="00170271">
              <w:rPr>
                <w:sz w:val="20"/>
                <w:szCs w:val="20"/>
              </w:rPr>
              <w:t>о</w:t>
            </w:r>
            <w:r w:rsidRPr="00170271">
              <w:rPr>
                <w:sz w:val="20"/>
                <w:szCs w:val="20"/>
              </w:rPr>
              <w:t xml:space="preserve">цента  </w:t>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2.</w:t>
            </w:r>
          </w:p>
        </w:tc>
        <w:tc>
          <w:tcPr>
            <w:tcW w:w="2770" w:type="dxa"/>
          </w:tcPr>
          <w:p w:rsidR="0000407B" w:rsidRPr="00170271" w:rsidRDefault="0000407B" w:rsidP="0000407B">
            <w:pPr>
              <w:jc w:val="both"/>
              <w:rPr>
                <w:bCs/>
                <w:sz w:val="20"/>
                <w:szCs w:val="20"/>
              </w:rPr>
            </w:pPr>
            <w:r w:rsidRPr="00170271">
              <w:rPr>
                <w:sz w:val="20"/>
                <w:szCs w:val="20"/>
              </w:rPr>
              <w:t xml:space="preserve">Основное мероприятие 2. </w:t>
            </w:r>
          </w:p>
          <w:p w:rsidR="0000407B" w:rsidRPr="00170271" w:rsidRDefault="0000407B" w:rsidP="0000407B">
            <w:pPr>
              <w:jc w:val="both"/>
              <w:rPr>
                <w:sz w:val="20"/>
                <w:szCs w:val="20"/>
              </w:rPr>
            </w:pPr>
            <w:r w:rsidRPr="00170271">
              <w:rPr>
                <w:bCs/>
                <w:sz w:val="20"/>
                <w:szCs w:val="20"/>
              </w:rPr>
              <w:t xml:space="preserve">Формирование эффективного муниципального сектора </w:t>
            </w:r>
          </w:p>
        </w:tc>
        <w:tc>
          <w:tcPr>
            <w:tcW w:w="1110" w:type="dxa"/>
          </w:tcPr>
          <w:p w:rsidR="0000407B" w:rsidRPr="00170271" w:rsidRDefault="0000407B" w:rsidP="0000407B">
            <w:pPr>
              <w:jc w:val="center"/>
              <w:rPr>
                <w:sz w:val="20"/>
                <w:szCs w:val="20"/>
              </w:rPr>
            </w:pPr>
            <w:r w:rsidRPr="00170271">
              <w:rPr>
                <w:sz w:val="20"/>
                <w:szCs w:val="20"/>
              </w:rPr>
              <w:t>Отдел строительства, ЖКХ и имущественных отношений  администрации Шумерлинского района</w:t>
            </w:r>
          </w:p>
        </w:tc>
        <w:tc>
          <w:tcPr>
            <w:tcW w:w="1149" w:type="dxa"/>
          </w:tcPr>
          <w:p w:rsidR="0000407B" w:rsidRPr="00170271" w:rsidRDefault="0000407B" w:rsidP="0000407B">
            <w:pPr>
              <w:jc w:val="center"/>
              <w:rPr>
                <w:sz w:val="20"/>
                <w:szCs w:val="20"/>
              </w:rPr>
            </w:pPr>
            <w:r w:rsidRPr="00170271">
              <w:rPr>
                <w:sz w:val="20"/>
                <w:szCs w:val="20"/>
              </w:rPr>
              <w:t>01.01.2014</w:t>
            </w:r>
          </w:p>
        </w:tc>
        <w:tc>
          <w:tcPr>
            <w:tcW w:w="1149" w:type="dxa"/>
          </w:tcPr>
          <w:p w:rsidR="0000407B" w:rsidRPr="00170271" w:rsidRDefault="0000407B" w:rsidP="0000407B">
            <w:pPr>
              <w:jc w:val="center"/>
              <w:rPr>
                <w:sz w:val="20"/>
                <w:szCs w:val="20"/>
              </w:rPr>
            </w:pPr>
            <w:r w:rsidRPr="00170271">
              <w:rPr>
                <w:sz w:val="20"/>
                <w:szCs w:val="20"/>
              </w:rPr>
              <w:t xml:space="preserve">31.12.2020  </w:t>
            </w:r>
          </w:p>
        </w:tc>
        <w:tc>
          <w:tcPr>
            <w:tcW w:w="2686" w:type="dxa"/>
          </w:tcPr>
          <w:p w:rsidR="0000407B" w:rsidRPr="00170271" w:rsidRDefault="0000407B" w:rsidP="0000407B">
            <w:pPr>
              <w:jc w:val="both"/>
              <w:rPr>
                <w:sz w:val="20"/>
                <w:szCs w:val="20"/>
              </w:rPr>
            </w:pPr>
            <w:r w:rsidRPr="00170271">
              <w:rPr>
                <w:sz w:val="20"/>
                <w:szCs w:val="20"/>
              </w:rPr>
              <w:t>обеспечение эффективного функционирования муниципального сектора, раци</w:t>
            </w:r>
            <w:r w:rsidRPr="00170271">
              <w:rPr>
                <w:sz w:val="20"/>
                <w:szCs w:val="20"/>
              </w:rPr>
              <w:t>о</w:t>
            </w:r>
            <w:r w:rsidRPr="00170271">
              <w:rPr>
                <w:sz w:val="20"/>
                <w:szCs w:val="20"/>
              </w:rPr>
              <w:t>нального использования муниципального имущес</w:t>
            </w:r>
            <w:r w:rsidRPr="00170271">
              <w:rPr>
                <w:sz w:val="20"/>
                <w:szCs w:val="20"/>
              </w:rPr>
              <w:t>т</w:t>
            </w:r>
            <w:r w:rsidRPr="00170271">
              <w:rPr>
                <w:sz w:val="20"/>
                <w:szCs w:val="20"/>
              </w:rPr>
              <w:t xml:space="preserve">ва Шумерлинского района  </w:t>
            </w:r>
          </w:p>
        </w:tc>
        <w:tc>
          <w:tcPr>
            <w:tcW w:w="2687" w:type="dxa"/>
          </w:tcPr>
          <w:p w:rsidR="0000407B" w:rsidRPr="00170271" w:rsidRDefault="0000407B" w:rsidP="0000407B">
            <w:pPr>
              <w:jc w:val="both"/>
              <w:rPr>
                <w:sz w:val="20"/>
                <w:szCs w:val="20"/>
              </w:rPr>
            </w:pPr>
            <w:r w:rsidRPr="00170271">
              <w:rPr>
                <w:sz w:val="20"/>
                <w:szCs w:val="20"/>
              </w:rPr>
              <w:t>неэффективное использов</w:t>
            </w:r>
            <w:r w:rsidRPr="00170271">
              <w:rPr>
                <w:sz w:val="20"/>
                <w:szCs w:val="20"/>
              </w:rPr>
              <w:t>а</w:t>
            </w:r>
            <w:r w:rsidRPr="00170271">
              <w:rPr>
                <w:sz w:val="20"/>
                <w:szCs w:val="20"/>
              </w:rPr>
              <w:t>ние муниципального им</w:t>
            </w:r>
            <w:r w:rsidRPr="00170271">
              <w:rPr>
                <w:sz w:val="20"/>
                <w:szCs w:val="20"/>
              </w:rPr>
              <w:t>у</w:t>
            </w:r>
            <w:r w:rsidRPr="00170271">
              <w:rPr>
                <w:sz w:val="20"/>
                <w:szCs w:val="20"/>
              </w:rPr>
              <w:t>щества Шумерлинского района и дополнительное ра</w:t>
            </w:r>
            <w:r w:rsidRPr="00170271">
              <w:rPr>
                <w:sz w:val="20"/>
                <w:szCs w:val="20"/>
              </w:rPr>
              <w:t>с</w:t>
            </w:r>
            <w:r w:rsidRPr="00170271">
              <w:rPr>
                <w:sz w:val="20"/>
                <w:szCs w:val="20"/>
              </w:rPr>
              <w:t>ходование денежных средств на содержание ук</w:t>
            </w:r>
            <w:r w:rsidRPr="00170271">
              <w:rPr>
                <w:sz w:val="20"/>
                <w:szCs w:val="20"/>
              </w:rPr>
              <w:t>а</w:t>
            </w:r>
            <w:r w:rsidRPr="00170271">
              <w:rPr>
                <w:sz w:val="20"/>
                <w:szCs w:val="20"/>
              </w:rPr>
              <w:t xml:space="preserve">занного имущества   </w:t>
            </w:r>
          </w:p>
        </w:tc>
        <w:tc>
          <w:tcPr>
            <w:tcW w:w="2687" w:type="dxa"/>
          </w:tcPr>
          <w:p w:rsidR="0000407B" w:rsidRPr="00170271" w:rsidRDefault="0000407B" w:rsidP="0000407B">
            <w:pPr>
              <w:jc w:val="both"/>
              <w:rPr>
                <w:sz w:val="20"/>
                <w:szCs w:val="20"/>
              </w:rPr>
            </w:pPr>
            <w:r w:rsidRPr="00170271">
              <w:rPr>
                <w:sz w:val="20"/>
                <w:szCs w:val="20"/>
              </w:rPr>
              <w:t>доля выполнения прогно</w:t>
            </w:r>
            <w:r w:rsidRPr="00170271">
              <w:rPr>
                <w:sz w:val="20"/>
                <w:szCs w:val="20"/>
              </w:rPr>
              <w:t>з</w:t>
            </w:r>
            <w:r w:rsidRPr="00170271">
              <w:rPr>
                <w:sz w:val="20"/>
                <w:szCs w:val="20"/>
              </w:rPr>
              <w:t>ного плана (программы) приватизации муниципального имущества Шумерлинского района в 2020 году с</w:t>
            </w:r>
            <w:r w:rsidRPr="00170271">
              <w:rPr>
                <w:sz w:val="20"/>
                <w:szCs w:val="20"/>
              </w:rPr>
              <w:t>о</w:t>
            </w:r>
            <w:r w:rsidRPr="00170271">
              <w:rPr>
                <w:sz w:val="20"/>
                <w:szCs w:val="20"/>
              </w:rPr>
              <w:t>ставит 100,0 процента</w:t>
            </w:r>
          </w:p>
          <w:p w:rsidR="0000407B" w:rsidRPr="00170271" w:rsidRDefault="0000407B" w:rsidP="0000407B">
            <w:pPr>
              <w:jc w:val="both"/>
              <w:rPr>
                <w:sz w:val="20"/>
                <w:szCs w:val="20"/>
              </w:rPr>
            </w:pP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3.</w:t>
            </w:r>
          </w:p>
        </w:tc>
        <w:tc>
          <w:tcPr>
            <w:tcW w:w="2770" w:type="dxa"/>
          </w:tcPr>
          <w:p w:rsidR="0000407B" w:rsidRPr="00170271" w:rsidRDefault="0000407B" w:rsidP="0000407B">
            <w:pPr>
              <w:jc w:val="both"/>
              <w:rPr>
                <w:bCs/>
                <w:sz w:val="20"/>
                <w:szCs w:val="20"/>
              </w:rPr>
            </w:pPr>
            <w:r w:rsidRPr="00170271">
              <w:rPr>
                <w:sz w:val="20"/>
                <w:szCs w:val="20"/>
              </w:rPr>
              <w:t xml:space="preserve">Основное мероприятие 3. </w:t>
            </w:r>
          </w:p>
          <w:p w:rsidR="0000407B" w:rsidRPr="00170271" w:rsidRDefault="0000407B" w:rsidP="0000407B">
            <w:pPr>
              <w:jc w:val="both"/>
              <w:rPr>
                <w:sz w:val="20"/>
                <w:szCs w:val="20"/>
              </w:rPr>
            </w:pPr>
            <w:r w:rsidRPr="00170271">
              <w:rPr>
                <w:bCs/>
                <w:sz w:val="20"/>
                <w:szCs w:val="20"/>
              </w:rPr>
              <w:t>Создание условий для ма</w:t>
            </w:r>
            <w:r w:rsidRPr="00170271">
              <w:rPr>
                <w:bCs/>
                <w:sz w:val="20"/>
                <w:szCs w:val="20"/>
              </w:rPr>
              <w:t>к</w:t>
            </w:r>
            <w:r w:rsidRPr="00170271">
              <w:rPr>
                <w:bCs/>
                <w:sz w:val="20"/>
                <w:szCs w:val="20"/>
              </w:rPr>
              <w:t xml:space="preserve">симального вовлечения в хозяйственный оборот муниципального имущества Шумерлинского района, в том числе земельных участков </w:t>
            </w:r>
          </w:p>
        </w:tc>
        <w:tc>
          <w:tcPr>
            <w:tcW w:w="1110" w:type="dxa"/>
          </w:tcPr>
          <w:p w:rsidR="0000407B" w:rsidRPr="00170271" w:rsidRDefault="0000407B" w:rsidP="0000407B">
            <w:pPr>
              <w:jc w:val="center"/>
              <w:rPr>
                <w:sz w:val="20"/>
                <w:szCs w:val="20"/>
              </w:rPr>
            </w:pPr>
            <w:r w:rsidRPr="00170271">
              <w:rPr>
                <w:sz w:val="20"/>
                <w:szCs w:val="20"/>
              </w:rPr>
              <w:t xml:space="preserve"> Отдел строительства, ЖКХ и имущественных отношений  администрации Шумерлинского района </w:t>
            </w:r>
          </w:p>
        </w:tc>
        <w:tc>
          <w:tcPr>
            <w:tcW w:w="1149" w:type="dxa"/>
          </w:tcPr>
          <w:p w:rsidR="0000407B" w:rsidRPr="00170271" w:rsidRDefault="0000407B" w:rsidP="0000407B">
            <w:pPr>
              <w:jc w:val="center"/>
              <w:rPr>
                <w:sz w:val="20"/>
                <w:szCs w:val="20"/>
              </w:rPr>
            </w:pPr>
            <w:r w:rsidRPr="00170271">
              <w:rPr>
                <w:sz w:val="20"/>
                <w:szCs w:val="20"/>
              </w:rPr>
              <w:t>01.01.2014</w:t>
            </w:r>
          </w:p>
        </w:tc>
        <w:tc>
          <w:tcPr>
            <w:tcW w:w="1149" w:type="dxa"/>
          </w:tcPr>
          <w:p w:rsidR="0000407B" w:rsidRPr="00170271" w:rsidRDefault="0000407B" w:rsidP="0000407B">
            <w:pPr>
              <w:jc w:val="center"/>
              <w:rPr>
                <w:sz w:val="20"/>
                <w:szCs w:val="20"/>
              </w:rPr>
            </w:pPr>
            <w:r w:rsidRPr="00170271">
              <w:rPr>
                <w:sz w:val="20"/>
                <w:szCs w:val="20"/>
              </w:rPr>
              <w:t xml:space="preserve">31.12.2020  </w:t>
            </w:r>
          </w:p>
        </w:tc>
        <w:tc>
          <w:tcPr>
            <w:tcW w:w="2686" w:type="dxa"/>
          </w:tcPr>
          <w:p w:rsidR="0000407B" w:rsidRPr="00170271" w:rsidRDefault="0000407B" w:rsidP="0000407B">
            <w:pPr>
              <w:jc w:val="both"/>
              <w:rPr>
                <w:sz w:val="20"/>
                <w:szCs w:val="20"/>
              </w:rPr>
            </w:pPr>
            <w:r w:rsidRPr="00170271">
              <w:rPr>
                <w:sz w:val="20"/>
                <w:szCs w:val="20"/>
              </w:rPr>
              <w:t>отсутствие неэффективно используемого муниципального имущества Шумерлинского района, вкл</w:t>
            </w:r>
            <w:r w:rsidRPr="00170271">
              <w:rPr>
                <w:sz w:val="20"/>
                <w:szCs w:val="20"/>
              </w:rPr>
              <w:t>ю</w:t>
            </w:r>
            <w:r w:rsidRPr="00170271">
              <w:rPr>
                <w:sz w:val="20"/>
                <w:szCs w:val="20"/>
              </w:rPr>
              <w:t xml:space="preserve">чая земельные участки </w:t>
            </w:r>
          </w:p>
        </w:tc>
        <w:tc>
          <w:tcPr>
            <w:tcW w:w="2687" w:type="dxa"/>
          </w:tcPr>
          <w:p w:rsidR="0000407B" w:rsidRPr="00170271" w:rsidRDefault="0000407B" w:rsidP="0000407B">
            <w:pPr>
              <w:jc w:val="both"/>
              <w:rPr>
                <w:sz w:val="20"/>
                <w:szCs w:val="20"/>
              </w:rPr>
            </w:pPr>
            <w:r w:rsidRPr="00170271">
              <w:rPr>
                <w:sz w:val="20"/>
                <w:szCs w:val="20"/>
              </w:rPr>
              <w:t>наличие неэффективно используемого муниципального имущества Шумерлинского района, включая з</w:t>
            </w:r>
            <w:r w:rsidRPr="00170271">
              <w:rPr>
                <w:sz w:val="20"/>
                <w:szCs w:val="20"/>
              </w:rPr>
              <w:t>е</w:t>
            </w:r>
            <w:r w:rsidRPr="00170271">
              <w:rPr>
                <w:sz w:val="20"/>
                <w:szCs w:val="20"/>
              </w:rPr>
              <w:t xml:space="preserve">мельные участки  </w:t>
            </w:r>
          </w:p>
        </w:tc>
        <w:tc>
          <w:tcPr>
            <w:tcW w:w="2687" w:type="dxa"/>
          </w:tcPr>
          <w:p w:rsidR="0000407B" w:rsidRPr="00170271" w:rsidRDefault="0000407B" w:rsidP="0000407B">
            <w:pPr>
              <w:ind w:right="-21"/>
              <w:jc w:val="both"/>
              <w:rPr>
                <w:sz w:val="20"/>
                <w:szCs w:val="20"/>
              </w:rPr>
            </w:pPr>
            <w:r w:rsidRPr="00170271">
              <w:rPr>
                <w:sz w:val="20"/>
                <w:szCs w:val="20"/>
              </w:rPr>
              <w:t>уровень актуализации кад</w:t>
            </w:r>
            <w:r w:rsidRPr="00170271">
              <w:rPr>
                <w:sz w:val="20"/>
                <w:szCs w:val="20"/>
              </w:rPr>
              <w:t>а</w:t>
            </w:r>
            <w:r w:rsidRPr="00170271">
              <w:rPr>
                <w:sz w:val="20"/>
                <w:szCs w:val="20"/>
              </w:rPr>
              <w:t>стровой стоимости земель в 2020 году составит 100,0 пр</w:t>
            </w:r>
            <w:r w:rsidRPr="00170271">
              <w:rPr>
                <w:sz w:val="20"/>
                <w:szCs w:val="20"/>
              </w:rPr>
              <w:t>о</w:t>
            </w:r>
            <w:r w:rsidRPr="00170271">
              <w:rPr>
                <w:sz w:val="20"/>
                <w:szCs w:val="20"/>
              </w:rPr>
              <w:t xml:space="preserve">цента </w:t>
            </w:r>
          </w:p>
        </w:tc>
      </w:tr>
      <w:tr w:rsidR="0000407B" w:rsidRPr="0066142A" w:rsidTr="0000407B">
        <w:tc>
          <w:tcPr>
            <w:tcW w:w="548" w:type="dxa"/>
          </w:tcPr>
          <w:p w:rsidR="0000407B" w:rsidRPr="0066142A" w:rsidRDefault="0000407B" w:rsidP="0000407B">
            <w:pPr>
              <w:jc w:val="center"/>
              <w:rPr>
                <w:sz w:val="20"/>
                <w:szCs w:val="20"/>
              </w:rPr>
            </w:pPr>
            <w:r w:rsidRPr="0066142A">
              <w:rPr>
                <w:sz w:val="20"/>
                <w:szCs w:val="20"/>
              </w:rPr>
              <w:t>4.</w:t>
            </w:r>
          </w:p>
        </w:tc>
        <w:tc>
          <w:tcPr>
            <w:tcW w:w="2770" w:type="dxa"/>
          </w:tcPr>
          <w:p w:rsidR="0000407B" w:rsidRPr="00170271" w:rsidRDefault="0000407B" w:rsidP="0000407B">
            <w:pPr>
              <w:jc w:val="both"/>
              <w:rPr>
                <w:bCs/>
                <w:sz w:val="20"/>
                <w:szCs w:val="20"/>
              </w:rPr>
            </w:pPr>
            <w:r w:rsidRPr="00170271">
              <w:rPr>
                <w:sz w:val="20"/>
                <w:szCs w:val="20"/>
              </w:rPr>
              <w:t xml:space="preserve">Основное мероприятие 4. </w:t>
            </w:r>
          </w:p>
          <w:p w:rsidR="0000407B" w:rsidRPr="00170271" w:rsidRDefault="0000407B" w:rsidP="0000407B">
            <w:pPr>
              <w:jc w:val="both"/>
              <w:rPr>
                <w:sz w:val="20"/>
                <w:szCs w:val="20"/>
              </w:rPr>
            </w:pPr>
            <w:r w:rsidRPr="00170271">
              <w:rPr>
                <w:bCs/>
                <w:sz w:val="20"/>
                <w:szCs w:val="20"/>
              </w:rPr>
              <w:t>Эффективное управление муниципальным имущес</w:t>
            </w:r>
            <w:r w:rsidRPr="00170271">
              <w:rPr>
                <w:bCs/>
                <w:sz w:val="20"/>
                <w:szCs w:val="20"/>
              </w:rPr>
              <w:t>т</w:t>
            </w:r>
            <w:r w:rsidRPr="00170271">
              <w:rPr>
                <w:bCs/>
                <w:sz w:val="20"/>
                <w:szCs w:val="20"/>
              </w:rPr>
              <w:t xml:space="preserve">вом Шумерлинского района </w:t>
            </w:r>
          </w:p>
        </w:tc>
        <w:tc>
          <w:tcPr>
            <w:tcW w:w="1110" w:type="dxa"/>
          </w:tcPr>
          <w:p w:rsidR="0000407B" w:rsidRPr="00170271" w:rsidRDefault="0000407B" w:rsidP="0000407B">
            <w:pPr>
              <w:jc w:val="center"/>
              <w:rPr>
                <w:sz w:val="20"/>
                <w:szCs w:val="20"/>
              </w:rPr>
            </w:pPr>
            <w:r w:rsidRPr="00170271">
              <w:rPr>
                <w:sz w:val="20"/>
                <w:szCs w:val="20"/>
              </w:rPr>
              <w:t xml:space="preserve">Отдел строительства, ЖКХ и имущественных отношений  администрации Шумерлинского района </w:t>
            </w:r>
          </w:p>
        </w:tc>
        <w:tc>
          <w:tcPr>
            <w:tcW w:w="1149" w:type="dxa"/>
          </w:tcPr>
          <w:p w:rsidR="0000407B" w:rsidRPr="00170271" w:rsidRDefault="0000407B" w:rsidP="0000407B">
            <w:pPr>
              <w:jc w:val="center"/>
              <w:rPr>
                <w:sz w:val="20"/>
                <w:szCs w:val="20"/>
              </w:rPr>
            </w:pPr>
            <w:r w:rsidRPr="00170271">
              <w:rPr>
                <w:sz w:val="20"/>
                <w:szCs w:val="20"/>
              </w:rPr>
              <w:t xml:space="preserve">01.01.2014 </w:t>
            </w:r>
          </w:p>
        </w:tc>
        <w:tc>
          <w:tcPr>
            <w:tcW w:w="1149" w:type="dxa"/>
          </w:tcPr>
          <w:p w:rsidR="0000407B" w:rsidRPr="00170271" w:rsidRDefault="0000407B" w:rsidP="0000407B">
            <w:pPr>
              <w:jc w:val="center"/>
              <w:rPr>
                <w:sz w:val="20"/>
                <w:szCs w:val="20"/>
              </w:rPr>
            </w:pPr>
            <w:r w:rsidRPr="00170271">
              <w:rPr>
                <w:sz w:val="20"/>
                <w:szCs w:val="20"/>
              </w:rPr>
              <w:t xml:space="preserve">31.12.2020  </w:t>
            </w:r>
          </w:p>
        </w:tc>
        <w:tc>
          <w:tcPr>
            <w:tcW w:w="2686" w:type="dxa"/>
          </w:tcPr>
          <w:p w:rsidR="0000407B" w:rsidRPr="00170271" w:rsidRDefault="0000407B" w:rsidP="0000407B">
            <w:pPr>
              <w:jc w:val="both"/>
              <w:rPr>
                <w:sz w:val="20"/>
                <w:szCs w:val="20"/>
              </w:rPr>
            </w:pPr>
            <w:r w:rsidRPr="00170271">
              <w:rPr>
                <w:sz w:val="20"/>
                <w:szCs w:val="20"/>
              </w:rPr>
              <w:t>обеспечение эффективности использования муниципального имущества Шумерлинского района</w:t>
            </w:r>
          </w:p>
        </w:tc>
        <w:tc>
          <w:tcPr>
            <w:tcW w:w="2687" w:type="dxa"/>
          </w:tcPr>
          <w:p w:rsidR="0000407B" w:rsidRPr="00170271" w:rsidRDefault="0000407B" w:rsidP="0000407B">
            <w:pPr>
              <w:rPr>
                <w:sz w:val="20"/>
                <w:szCs w:val="20"/>
              </w:rPr>
            </w:pPr>
            <w:r w:rsidRPr="00170271">
              <w:rPr>
                <w:sz w:val="20"/>
                <w:szCs w:val="20"/>
              </w:rPr>
              <w:t>неэффективное использов</w:t>
            </w:r>
            <w:r w:rsidRPr="00170271">
              <w:rPr>
                <w:sz w:val="20"/>
                <w:szCs w:val="20"/>
              </w:rPr>
              <w:t>а</w:t>
            </w:r>
            <w:r w:rsidRPr="00170271">
              <w:rPr>
                <w:sz w:val="20"/>
                <w:szCs w:val="20"/>
              </w:rPr>
              <w:t xml:space="preserve">ние муниципального имущества Шумерлинского района </w:t>
            </w:r>
          </w:p>
        </w:tc>
        <w:tc>
          <w:tcPr>
            <w:tcW w:w="2687" w:type="dxa"/>
          </w:tcPr>
          <w:p w:rsidR="0000407B" w:rsidRPr="00170271" w:rsidRDefault="0000407B" w:rsidP="0000407B">
            <w:pPr>
              <w:jc w:val="both"/>
              <w:rPr>
                <w:sz w:val="20"/>
                <w:szCs w:val="20"/>
              </w:rPr>
            </w:pPr>
            <w:r w:rsidRPr="00170271">
              <w:rPr>
                <w:sz w:val="20"/>
                <w:szCs w:val="20"/>
              </w:rPr>
              <w:t xml:space="preserve">обеспечение </w:t>
            </w:r>
            <w:proofErr w:type="gramStart"/>
            <w:r w:rsidRPr="00170271">
              <w:rPr>
                <w:sz w:val="20"/>
                <w:szCs w:val="20"/>
              </w:rPr>
              <w:t>контроля за</w:t>
            </w:r>
            <w:proofErr w:type="gramEnd"/>
            <w:r w:rsidRPr="00170271">
              <w:rPr>
                <w:sz w:val="20"/>
                <w:szCs w:val="20"/>
              </w:rPr>
              <w:t xml:space="preserve"> сохранностью муниципального имущества Шумерлинского района в 2020 г</w:t>
            </w:r>
            <w:r w:rsidRPr="00170271">
              <w:rPr>
                <w:sz w:val="20"/>
                <w:szCs w:val="20"/>
              </w:rPr>
              <w:t>о</w:t>
            </w:r>
            <w:r w:rsidRPr="00170271">
              <w:rPr>
                <w:sz w:val="20"/>
                <w:szCs w:val="20"/>
              </w:rPr>
              <w:t>ду составит 100,0 проце</w:t>
            </w:r>
            <w:r w:rsidRPr="00170271">
              <w:rPr>
                <w:sz w:val="20"/>
                <w:szCs w:val="20"/>
              </w:rPr>
              <w:t>н</w:t>
            </w:r>
            <w:r w:rsidRPr="00170271">
              <w:rPr>
                <w:sz w:val="20"/>
                <w:szCs w:val="20"/>
              </w:rPr>
              <w:t xml:space="preserve">та; </w:t>
            </w:r>
          </w:p>
          <w:p w:rsidR="0000407B" w:rsidRPr="00170271" w:rsidRDefault="0000407B" w:rsidP="0000407B">
            <w:pPr>
              <w:jc w:val="both"/>
              <w:rPr>
                <w:sz w:val="20"/>
                <w:szCs w:val="20"/>
              </w:rPr>
            </w:pPr>
            <w:r w:rsidRPr="00170271">
              <w:rPr>
                <w:sz w:val="20"/>
                <w:szCs w:val="20"/>
              </w:rPr>
              <w:t>доля муниципального имущества Шумерлинского района, вовлеченного в хозяйственный оборот, в 2020 году составит 100,0 процента».</w:t>
            </w:r>
          </w:p>
          <w:p w:rsidR="0000407B" w:rsidRPr="00170271" w:rsidRDefault="0000407B" w:rsidP="0000407B">
            <w:pPr>
              <w:jc w:val="both"/>
              <w:rPr>
                <w:sz w:val="20"/>
                <w:szCs w:val="20"/>
              </w:rPr>
            </w:pPr>
          </w:p>
        </w:tc>
      </w:tr>
    </w:tbl>
    <w:p w:rsidR="0000407B" w:rsidRPr="0066142A" w:rsidRDefault="0000407B" w:rsidP="0000407B">
      <w:pPr>
        <w:jc w:val="center"/>
        <w:rPr>
          <w:sz w:val="26"/>
          <w:szCs w:val="26"/>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Pr="00E9186B" w:rsidRDefault="0000407B" w:rsidP="0000407B">
      <w:pPr>
        <w:ind w:left="9790"/>
        <w:jc w:val="both"/>
        <w:rPr>
          <w:sz w:val="26"/>
          <w:szCs w:val="26"/>
        </w:rPr>
      </w:pPr>
      <w:r w:rsidRPr="00E9186B">
        <w:rPr>
          <w:sz w:val="26"/>
          <w:szCs w:val="26"/>
        </w:rPr>
        <w:t xml:space="preserve">Приложение № </w:t>
      </w:r>
      <w:r>
        <w:rPr>
          <w:sz w:val="26"/>
          <w:szCs w:val="26"/>
        </w:rPr>
        <w:t>3</w:t>
      </w:r>
      <w:r w:rsidRPr="00E9186B">
        <w:rPr>
          <w:sz w:val="26"/>
          <w:szCs w:val="26"/>
        </w:rPr>
        <w:t xml:space="preserve"> </w:t>
      </w:r>
    </w:p>
    <w:p w:rsidR="0000407B" w:rsidRPr="00E9186B" w:rsidRDefault="0000407B" w:rsidP="0000407B">
      <w:pPr>
        <w:spacing w:line="235" w:lineRule="auto"/>
        <w:ind w:left="9654"/>
        <w:jc w:val="both"/>
        <w:rPr>
          <w:sz w:val="26"/>
          <w:szCs w:val="26"/>
        </w:rPr>
      </w:pPr>
      <w:r w:rsidRPr="00E9186B">
        <w:rPr>
          <w:sz w:val="26"/>
          <w:szCs w:val="26"/>
        </w:rPr>
        <w:t xml:space="preserve">к </w:t>
      </w:r>
      <w:r>
        <w:rPr>
          <w:sz w:val="26"/>
          <w:szCs w:val="26"/>
        </w:rPr>
        <w:t>подпрограмме «Управление муниципальным имуществом Шумерлинского района» муниципальной</w:t>
      </w:r>
      <w:r w:rsidRPr="00E9186B">
        <w:rPr>
          <w:sz w:val="26"/>
          <w:szCs w:val="26"/>
        </w:rPr>
        <w:t xml:space="preserve"> программ</w:t>
      </w:r>
      <w:r>
        <w:rPr>
          <w:sz w:val="26"/>
          <w:szCs w:val="26"/>
        </w:rPr>
        <w:t>ы</w:t>
      </w:r>
      <w:r w:rsidRPr="00E9186B">
        <w:rPr>
          <w:sz w:val="26"/>
          <w:szCs w:val="26"/>
        </w:rPr>
        <w:t xml:space="preserve">  «Управл</w:t>
      </w:r>
      <w:r w:rsidRPr="00E9186B">
        <w:rPr>
          <w:sz w:val="26"/>
          <w:szCs w:val="26"/>
        </w:rPr>
        <w:t>е</w:t>
      </w:r>
      <w:r w:rsidRPr="00E9186B">
        <w:rPr>
          <w:sz w:val="26"/>
          <w:szCs w:val="26"/>
        </w:rPr>
        <w:t xml:space="preserve">ние общественными </w:t>
      </w:r>
      <w:r>
        <w:rPr>
          <w:sz w:val="26"/>
          <w:szCs w:val="26"/>
        </w:rPr>
        <w:t>финансами и муниципал</w:t>
      </w:r>
      <w:r>
        <w:rPr>
          <w:sz w:val="26"/>
          <w:szCs w:val="26"/>
        </w:rPr>
        <w:t>ь</w:t>
      </w:r>
      <w:r>
        <w:rPr>
          <w:sz w:val="26"/>
          <w:szCs w:val="26"/>
        </w:rPr>
        <w:t>ным</w:t>
      </w:r>
      <w:r w:rsidRPr="00E9186B">
        <w:rPr>
          <w:sz w:val="26"/>
          <w:szCs w:val="26"/>
        </w:rPr>
        <w:t xml:space="preserve"> долгом </w:t>
      </w:r>
      <w:r>
        <w:rPr>
          <w:sz w:val="26"/>
          <w:szCs w:val="26"/>
        </w:rPr>
        <w:t>Шумерлинского района</w:t>
      </w:r>
      <w:r w:rsidRPr="00E9186B">
        <w:rPr>
          <w:sz w:val="26"/>
          <w:szCs w:val="26"/>
        </w:rPr>
        <w:t>» на 201</w:t>
      </w:r>
      <w:r>
        <w:rPr>
          <w:sz w:val="26"/>
          <w:szCs w:val="26"/>
        </w:rPr>
        <w:t>4</w:t>
      </w:r>
      <w:r w:rsidRPr="00E9186B">
        <w:rPr>
          <w:sz w:val="26"/>
          <w:szCs w:val="26"/>
        </w:rPr>
        <w:t>–2020 г</w:t>
      </w:r>
      <w:r w:rsidRPr="00E9186B">
        <w:rPr>
          <w:sz w:val="26"/>
          <w:szCs w:val="26"/>
        </w:rPr>
        <w:t>о</w:t>
      </w:r>
      <w:r w:rsidRPr="00E9186B">
        <w:rPr>
          <w:sz w:val="26"/>
          <w:szCs w:val="26"/>
        </w:rPr>
        <w:t xml:space="preserve">ды </w:t>
      </w:r>
    </w:p>
    <w:p w:rsidR="0000407B" w:rsidRPr="00E9186B" w:rsidRDefault="0000407B" w:rsidP="0000407B">
      <w:pPr>
        <w:ind w:left="8789"/>
        <w:rPr>
          <w:sz w:val="26"/>
          <w:szCs w:val="26"/>
        </w:rPr>
      </w:pPr>
    </w:p>
    <w:p w:rsidR="0000407B" w:rsidRPr="00370B71" w:rsidRDefault="0000407B" w:rsidP="0000407B">
      <w:pPr>
        <w:jc w:val="center"/>
        <w:rPr>
          <w:b/>
          <w:sz w:val="26"/>
          <w:szCs w:val="26"/>
        </w:rPr>
      </w:pPr>
      <w:proofErr w:type="gramStart"/>
      <w:r w:rsidRPr="00370B71">
        <w:rPr>
          <w:b/>
          <w:sz w:val="26"/>
          <w:szCs w:val="26"/>
        </w:rPr>
        <w:t>С</w:t>
      </w:r>
      <w:proofErr w:type="gramEnd"/>
      <w:r w:rsidRPr="00370B71">
        <w:rPr>
          <w:b/>
          <w:sz w:val="26"/>
          <w:szCs w:val="26"/>
        </w:rPr>
        <w:t xml:space="preserve"> В Е Д Е Н И Я</w:t>
      </w:r>
    </w:p>
    <w:p w:rsidR="0000407B" w:rsidRPr="00370B71" w:rsidRDefault="0000407B" w:rsidP="0000407B">
      <w:pPr>
        <w:jc w:val="center"/>
        <w:rPr>
          <w:sz w:val="26"/>
          <w:szCs w:val="26"/>
        </w:rPr>
      </w:pPr>
      <w:r w:rsidRPr="00370B71">
        <w:rPr>
          <w:b/>
          <w:sz w:val="26"/>
          <w:szCs w:val="26"/>
        </w:rPr>
        <w:t>об основных мерах правового регулирования в сфере реализации</w:t>
      </w:r>
      <w:r>
        <w:rPr>
          <w:b/>
          <w:sz w:val="26"/>
          <w:szCs w:val="26"/>
        </w:rPr>
        <w:t xml:space="preserve"> </w:t>
      </w:r>
      <w:r w:rsidRPr="0033114A">
        <w:rPr>
          <w:b/>
          <w:sz w:val="26"/>
          <w:szCs w:val="26"/>
        </w:rPr>
        <w:t>подпрограммы «Управление муниципальным имуществом Шумерлинского района»</w:t>
      </w:r>
      <w:r>
        <w:rPr>
          <w:sz w:val="26"/>
          <w:szCs w:val="26"/>
        </w:rPr>
        <w:t xml:space="preserve"> </w:t>
      </w:r>
      <w:r w:rsidRPr="00370B71">
        <w:rPr>
          <w:b/>
          <w:sz w:val="26"/>
          <w:szCs w:val="26"/>
        </w:rPr>
        <w:t>муниципальной программы Шумерлинского района «Управление общественными финансами и муниципальным долгом Шумерлинского района» на 2014–2020 г</w:t>
      </w:r>
      <w:r w:rsidRPr="00370B71">
        <w:rPr>
          <w:b/>
          <w:sz w:val="26"/>
          <w:szCs w:val="26"/>
        </w:rPr>
        <w:t>о</w:t>
      </w:r>
      <w:r w:rsidRPr="00370B71">
        <w:rPr>
          <w:b/>
          <w:sz w:val="26"/>
          <w:szCs w:val="26"/>
        </w:rPr>
        <w:t xml:space="preserve">ды </w:t>
      </w:r>
    </w:p>
    <w:p w:rsidR="0000407B" w:rsidRPr="00E9186B" w:rsidRDefault="0000407B" w:rsidP="0000407B">
      <w:pPr>
        <w:jc w:val="center"/>
        <w:rPr>
          <w:sz w:val="26"/>
          <w:szCs w:val="2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695"/>
        <w:gridCol w:w="3380"/>
        <w:gridCol w:w="7254"/>
        <w:gridCol w:w="1558"/>
        <w:gridCol w:w="1899"/>
      </w:tblGrid>
      <w:tr w:rsidR="0000407B" w:rsidRPr="00E9186B" w:rsidTr="0000407B">
        <w:tc>
          <w:tcPr>
            <w:tcW w:w="235" w:type="pct"/>
          </w:tcPr>
          <w:p w:rsidR="0000407B" w:rsidRPr="00E9186B" w:rsidRDefault="0000407B" w:rsidP="0000407B">
            <w:pPr>
              <w:jc w:val="center"/>
              <w:rPr>
                <w:szCs w:val="26"/>
              </w:rPr>
            </w:pPr>
            <w:r w:rsidRPr="00E9186B">
              <w:rPr>
                <w:szCs w:val="26"/>
              </w:rPr>
              <w:t xml:space="preserve">№ </w:t>
            </w:r>
            <w:r w:rsidRPr="00E9186B">
              <w:rPr>
                <w:szCs w:val="26"/>
              </w:rPr>
              <w:br/>
            </w:r>
            <w:proofErr w:type="spellStart"/>
            <w:r w:rsidRPr="00E9186B">
              <w:rPr>
                <w:szCs w:val="26"/>
              </w:rPr>
              <w:t>пп</w:t>
            </w:r>
            <w:proofErr w:type="spellEnd"/>
          </w:p>
        </w:tc>
        <w:tc>
          <w:tcPr>
            <w:tcW w:w="1143" w:type="pct"/>
          </w:tcPr>
          <w:p w:rsidR="0000407B" w:rsidRPr="00E9186B" w:rsidRDefault="0000407B" w:rsidP="0000407B">
            <w:pPr>
              <w:jc w:val="center"/>
              <w:rPr>
                <w:szCs w:val="26"/>
              </w:rPr>
            </w:pPr>
            <w:r w:rsidRPr="00E9186B">
              <w:rPr>
                <w:szCs w:val="26"/>
              </w:rPr>
              <w:t xml:space="preserve">Вид нормативного </w:t>
            </w:r>
            <w:r w:rsidRPr="00E9186B">
              <w:rPr>
                <w:szCs w:val="26"/>
              </w:rPr>
              <w:br/>
              <w:t>правового акта</w:t>
            </w:r>
          </w:p>
        </w:tc>
        <w:tc>
          <w:tcPr>
            <w:tcW w:w="2453" w:type="pct"/>
          </w:tcPr>
          <w:p w:rsidR="0000407B" w:rsidRPr="00E9186B" w:rsidRDefault="0000407B" w:rsidP="0000407B">
            <w:pPr>
              <w:jc w:val="center"/>
              <w:rPr>
                <w:szCs w:val="26"/>
              </w:rPr>
            </w:pPr>
            <w:r w:rsidRPr="00E9186B">
              <w:rPr>
                <w:szCs w:val="26"/>
              </w:rPr>
              <w:t xml:space="preserve">Основные положения </w:t>
            </w:r>
            <w:r w:rsidRPr="00E9186B">
              <w:rPr>
                <w:szCs w:val="26"/>
              </w:rPr>
              <w:br/>
              <w:t>нормативного правового акта</w:t>
            </w:r>
          </w:p>
        </w:tc>
        <w:tc>
          <w:tcPr>
            <w:tcW w:w="527" w:type="pct"/>
          </w:tcPr>
          <w:p w:rsidR="0000407B" w:rsidRPr="00277986" w:rsidRDefault="0000407B" w:rsidP="0000407B">
            <w:pPr>
              <w:jc w:val="center"/>
              <w:rPr>
                <w:sz w:val="20"/>
                <w:szCs w:val="20"/>
              </w:rPr>
            </w:pPr>
            <w:r w:rsidRPr="00277986">
              <w:rPr>
                <w:sz w:val="20"/>
                <w:szCs w:val="20"/>
              </w:rPr>
              <w:t>Ответстве</w:t>
            </w:r>
            <w:r w:rsidRPr="00277986">
              <w:rPr>
                <w:sz w:val="20"/>
                <w:szCs w:val="20"/>
              </w:rPr>
              <w:t>н</w:t>
            </w:r>
            <w:r w:rsidRPr="00277986">
              <w:rPr>
                <w:sz w:val="20"/>
                <w:szCs w:val="20"/>
              </w:rPr>
              <w:t>ный исполнитель и с</w:t>
            </w:r>
            <w:r w:rsidRPr="00277986">
              <w:rPr>
                <w:sz w:val="20"/>
                <w:szCs w:val="20"/>
              </w:rPr>
              <w:t>о</w:t>
            </w:r>
            <w:r w:rsidRPr="00277986">
              <w:rPr>
                <w:sz w:val="20"/>
                <w:szCs w:val="20"/>
              </w:rPr>
              <w:t>исполнители</w:t>
            </w:r>
          </w:p>
        </w:tc>
        <w:tc>
          <w:tcPr>
            <w:tcW w:w="642" w:type="pct"/>
          </w:tcPr>
          <w:p w:rsidR="0000407B" w:rsidRPr="00E9186B" w:rsidRDefault="0000407B" w:rsidP="0000407B">
            <w:pPr>
              <w:jc w:val="center"/>
              <w:rPr>
                <w:szCs w:val="26"/>
              </w:rPr>
            </w:pPr>
            <w:r w:rsidRPr="00E9186B">
              <w:rPr>
                <w:szCs w:val="26"/>
              </w:rPr>
              <w:t xml:space="preserve">Ожидаемые сроки принятия </w:t>
            </w:r>
          </w:p>
        </w:tc>
      </w:tr>
    </w:tbl>
    <w:p w:rsidR="0000407B" w:rsidRPr="00E9186B" w:rsidRDefault="0000407B" w:rsidP="0000407B">
      <w:pPr>
        <w:jc w:val="center"/>
        <w:rPr>
          <w:sz w:val="2"/>
          <w:szCs w:val="2"/>
        </w:rPr>
      </w:pPr>
    </w:p>
    <w:tbl>
      <w:tblPr>
        <w:tblW w:w="5000" w:type="pct"/>
        <w:tblBorders>
          <w:top w:val="single" w:sz="4" w:space="0" w:color="auto"/>
          <w:bottom w:val="single" w:sz="4" w:space="0" w:color="auto"/>
          <w:insideH w:val="single" w:sz="4" w:space="0" w:color="auto"/>
          <w:insideV w:val="single" w:sz="4" w:space="0" w:color="auto"/>
        </w:tblBorders>
        <w:tblLayout w:type="fixed"/>
        <w:tblLook w:val="00A0"/>
      </w:tblPr>
      <w:tblGrid>
        <w:gridCol w:w="695"/>
        <w:gridCol w:w="3380"/>
        <w:gridCol w:w="7254"/>
        <w:gridCol w:w="1558"/>
        <w:gridCol w:w="1899"/>
      </w:tblGrid>
      <w:tr w:rsidR="0000407B" w:rsidRPr="00E9186B" w:rsidTr="0000407B">
        <w:trPr>
          <w:tblHeader/>
        </w:trPr>
        <w:tc>
          <w:tcPr>
            <w:tcW w:w="235" w:type="pct"/>
            <w:tcBorders>
              <w:left w:val="single" w:sz="4" w:space="0" w:color="auto"/>
              <w:bottom w:val="single" w:sz="4" w:space="0" w:color="auto"/>
            </w:tcBorders>
          </w:tcPr>
          <w:p w:rsidR="0000407B" w:rsidRPr="00E9186B" w:rsidRDefault="0000407B" w:rsidP="0000407B">
            <w:pPr>
              <w:jc w:val="center"/>
              <w:rPr>
                <w:szCs w:val="26"/>
              </w:rPr>
            </w:pPr>
            <w:r w:rsidRPr="00E9186B">
              <w:rPr>
                <w:szCs w:val="26"/>
              </w:rPr>
              <w:t>1</w:t>
            </w:r>
          </w:p>
        </w:tc>
        <w:tc>
          <w:tcPr>
            <w:tcW w:w="1143" w:type="pct"/>
            <w:tcBorders>
              <w:bottom w:val="single" w:sz="4" w:space="0" w:color="auto"/>
            </w:tcBorders>
          </w:tcPr>
          <w:p w:rsidR="0000407B" w:rsidRPr="00E9186B" w:rsidRDefault="0000407B" w:rsidP="0000407B">
            <w:pPr>
              <w:jc w:val="center"/>
              <w:rPr>
                <w:szCs w:val="26"/>
              </w:rPr>
            </w:pPr>
            <w:r w:rsidRPr="00E9186B">
              <w:rPr>
                <w:szCs w:val="26"/>
              </w:rPr>
              <w:t>2</w:t>
            </w:r>
          </w:p>
        </w:tc>
        <w:tc>
          <w:tcPr>
            <w:tcW w:w="2453" w:type="pct"/>
            <w:tcBorders>
              <w:bottom w:val="single" w:sz="4" w:space="0" w:color="auto"/>
            </w:tcBorders>
          </w:tcPr>
          <w:p w:rsidR="0000407B" w:rsidRPr="00E9186B" w:rsidRDefault="0000407B" w:rsidP="0000407B">
            <w:pPr>
              <w:jc w:val="center"/>
              <w:rPr>
                <w:szCs w:val="26"/>
              </w:rPr>
            </w:pPr>
            <w:r w:rsidRPr="00E9186B">
              <w:rPr>
                <w:szCs w:val="26"/>
              </w:rPr>
              <w:t>3</w:t>
            </w:r>
          </w:p>
        </w:tc>
        <w:tc>
          <w:tcPr>
            <w:tcW w:w="527" w:type="pct"/>
            <w:tcBorders>
              <w:bottom w:val="single" w:sz="4" w:space="0" w:color="auto"/>
            </w:tcBorders>
          </w:tcPr>
          <w:p w:rsidR="0000407B" w:rsidRPr="00E9186B" w:rsidRDefault="0000407B" w:rsidP="0000407B">
            <w:pPr>
              <w:jc w:val="center"/>
              <w:rPr>
                <w:szCs w:val="26"/>
              </w:rPr>
            </w:pPr>
            <w:r w:rsidRPr="00E9186B">
              <w:rPr>
                <w:szCs w:val="26"/>
              </w:rPr>
              <w:t>4</w:t>
            </w:r>
          </w:p>
        </w:tc>
        <w:tc>
          <w:tcPr>
            <w:tcW w:w="642" w:type="pct"/>
            <w:tcBorders>
              <w:bottom w:val="single" w:sz="4" w:space="0" w:color="auto"/>
              <w:right w:val="single" w:sz="4" w:space="0" w:color="auto"/>
            </w:tcBorders>
          </w:tcPr>
          <w:p w:rsidR="0000407B" w:rsidRPr="00E9186B" w:rsidRDefault="0000407B" w:rsidP="0000407B">
            <w:pPr>
              <w:jc w:val="center"/>
              <w:rPr>
                <w:szCs w:val="26"/>
              </w:rPr>
            </w:pPr>
            <w:r w:rsidRPr="00E9186B">
              <w:rPr>
                <w:szCs w:val="26"/>
              </w:rPr>
              <w:t>5</w:t>
            </w:r>
          </w:p>
        </w:tc>
      </w:tr>
      <w:tr w:rsidR="0000407B" w:rsidRPr="00E9186B"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p>
          <w:p w:rsidR="0000407B" w:rsidRPr="00170271" w:rsidRDefault="0000407B" w:rsidP="0000407B">
            <w:pPr>
              <w:jc w:val="center"/>
              <w:rPr>
                <w:szCs w:val="26"/>
              </w:rPr>
            </w:pPr>
            <w:r w:rsidRPr="00170271">
              <w:rPr>
                <w:szCs w:val="26"/>
              </w:rPr>
              <w:t xml:space="preserve">Основное мероприятие 2. Формирование эффективного муниципального сектора </w:t>
            </w:r>
          </w:p>
          <w:p w:rsidR="0000407B" w:rsidRPr="00170271" w:rsidRDefault="0000407B" w:rsidP="0000407B">
            <w:pPr>
              <w:jc w:val="center"/>
              <w:rPr>
                <w:szCs w:val="26"/>
              </w:rPr>
            </w:pP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2.1.</w:t>
            </w:r>
          </w:p>
        </w:tc>
        <w:tc>
          <w:tcPr>
            <w:tcW w:w="114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both"/>
              <w:rPr>
                <w:szCs w:val="26"/>
              </w:rPr>
            </w:pPr>
            <w:r w:rsidRPr="00170271">
              <w:rPr>
                <w:szCs w:val="26"/>
              </w:rPr>
              <w:t>Решение Собрания депутатов Шумерлинского района о прогнозном плане (программе) приватизации муниципального  имущества Шумерлинского района на очередной финансовый год и основных направлениях пр</w:t>
            </w:r>
            <w:r w:rsidRPr="00170271">
              <w:rPr>
                <w:szCs w:val="26"/>
              </w:rPr>
              <w:t>и</w:t>
            </w:r>
            <w:r w:rsidRPr="00170271">
              <w:rPr>
                <w:szCs w:val="26"/>
              </w:rPr>
              <w:t xml:space="preserve">ватизации </w:t>
            </w:r>
            <w:r w:rsidRPr="00170271">
              <w:t>муниципального имущества Шумерлинского района</w:t>
            </w:r>
            <w:r w:rsidRPr="00170271">
              <w:rPr>
                <w:szCs w:val="26"/>
              </w:rPr>
              <w:t xml:space="preserve"> на плановый период </w:t>
            </w:r>
          </w:p>
        </w:tc>
        <w:tc>
          <w:tcPr>
            <w:tcW w:w="245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both"/>
              <w:rPr>
                <w:szCs w:val="26"/>
              </w:rPr>
            </w:pPr>
            <w:r w:rsidRPr="00170271">
              <w:rPr>
                <w:szCs w:val="26"/>
              </w:rPr>
              <w:t>Решением Собрания депутатов Шумерлинского района у</w:t>
            </w:r>
            <w:r w:rsidRPr="00170271">
              <w:rPr>
                <w:szCs w:val="26"/>
              </w:rPr>
              <w:t>т</w:t>
            </w:r>
            <w:r w:rsidRPr="00170271">
              <w:rPr>
                <w:szCs w:val="26"/>
              </w:rPr>
              <w:t xml:space="preserve">верждаются: </w:t>
            </w:r>
          </w:p>
          <w:p w:rsidR="0000407B" w:rsidRPr="00170271" w:rsidRDefault="0000407B" w:rsidP="0000407B">
            <w:pPr>
              <w:jc w:val="both"/>
              <w:rPr>
                <w:szCs w:val="26"/>
              </w:rPr>
            </w:pPr>
            <w:r w:rsidRPr="00170271">
              <w:rPr>
                <w:szCs w:val="26"/>
              </w:rPr>
              <w:t xml:space="preserve">перечень </w:t>
            </w:r>
            <w:r w:rsidRPr="00170271">
              <w:t>муниципального имущества Шумерлинского района</w:t>
            </w:r>
            <w:r w:rsidRPr="00170271">
              <w:rPr>
                <w:szCs w:val="26"/>
              </w:rPr>
              <w:t>, приватизация которого планируется в очередном году, в том числе:</w:t>
            </w:r>
          </w:p>
          <w:p w:rsidR="0000407B" w:rsidRPr="00170271" w:rsidRDefault="0000407B" w:rsidP="0000407B">
            <w:pPr>
              <w:jc w:val="both"/>
              <w:rPr>
                <w:szCs w:val="26"/>
              </w:rPr>
            </w:pPr>
            <w:r w:rsidRPr="00170271">
              <w:rPr>
                <w:szCs w:val="26"/>
              </w:rPr>
              <w:t>перечень муниципальных унитарных предприятий Шумерлинского района, планируемых к приватизации;</w:t>
            </w:r>
          </w:p>
          <w:p w:rsidR="0000407B" w:rsidRPr="00170271" w:rsidRDefault="0000407B" w:rsidP="0000407B">
            <w:pPr>
              <w:jc w:val="both"/>
              <w:rPr>
                <w:szCs w:val="26"/>
              </w:rPr>
            </w:pPr>
            <w:r w:rsidRPr="00170271">
              <w:rPr>
                <w:szCs w:val="26"/>
              </w:rPr>
              <w:t>перечень открытых акционерных обществ, находящиеся в муниципальной собственности Шумерлинского района акции которых планируются к приватизации;</w:t>
            </w:r>
          </w:p>
          <w:p w:rsidR="0000407B" w:rsidRPr="00170271" w:rsidRDefault="0000407B" w:rsidP="0000407B">
            <w:pPr>
              <w:jc w:val="both"/>
              <w:rPr>
                <w:szCs w:val="26"/>
              </w:rPr>
            </w:pPr>
            <w:r w:rsidRPr="00170271">
              <w:rPr>
                <w:szCs w:val="26"/>
              </w:rPr>
              <w:t>перечень объектов недвижимости, находящихся в муниципальной собственности Шумерлинского района, которые планируется пр</w:t>
            </w:r>
            <w:r w:rsidRPr="00170271">
              <w:rPr>
                <w:szCs w:val="26"/>
              </w:rPr>
              <w:t>и</w:t>
            </w:r>
            <w:r w:rsidRPr="00170271">
              <w:rPr>
                <w:szCs w:val="26"/>
              </w:rPr>
              <w:t xml:space="preserve">ватизировать </w:t>
            </w:r>
          </w:p>
        </w:tc>
        <w:tc>
          <w:tcPr>
            <w:tcW w:w="527"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widowControl w:val="0"/>
              <w:autoSpaceDE w:val="0"/>
              <w:autoSpaceDN w:val="0"/>
              <w:adjustRightInd w:val="0"/>
              <w:jc w:val="both"/>
            </w:pPr>
            <w:r w:rsidRPr="00170271">
              <w:t xml:space="preserve">отдел строительства, ЖКХ и имущественных отношений администрации Шумерлинского района </w:t>
            </w:r>
          </w:p>
          <w:p w:rsidR="0000407B" w:rsidRPr="00170271" w:rsidRDefault="0000407B" w:rsidP="0000407B">
            <w:pPr>
              <w:jc w:val="center"/>
              <w:rPr>
                <w:szCs w:val="26"/>
              </w:rPr>
            </w:pPr>
          </w:p>
        </w:tc>
        <w:tc>
          <w:tcPr>
            <w:tcW w:w="642"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 xml:space="preserve"> ежегодно</w:t>
            </w:r>
          </w:p>
          <w:p w:rsidR="0000407B" w:rsidRPr="00170271" w:rsidRDefault="0000407B" w:rsidP="0000407B">
            <w:pPr>
              <w:jc w:val="center"/>
              <w:rPr>
                <w:szCs w:val="26"/>
              </w:rPr>
            </w:pPr>
            <w:r w:rsidRPr="00170271">
              <w:rPr>
                <w:szCs w:val="26"/>
              </w:rPr>
              <w:t xml:space="preserve"> </w:t>
            </w:r>
          </w:p>
        </w:tc>
      </w:tr>
      <w:tr w:rsidR="0000407B" w:rsidRPr="00170271" w:rsidTr="0000407B">
        <w:tc>
          <w:tcPr>
            <w:tcW w:w="235"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2.2.</w:t>
            </w:r>
          </w:p>
        </w:tc>
        <w:tc>
          <w:tcPr>
            <w:tcW w:w="114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both"/>
              <w:rPr>
                <w:szCs w:val="26"/>
              </w:rPr>
            </w:pPr>
            <w:r w:rsidRPr="00170271">
              <w:rPr>
                <w:szCs w:val="26"/>
              </w:rPr>
              <w:t>Решение Собрания депутатов Шумерлинского района о передаче муниципального имущества Шумерлинского района из одного уровня собственности в др</w:t>
            </w:r>
            <w:r w:rsidRPr="00170271">
              <w:rPr>
                <w:szCs w:val="26"/>
              </w:rPr>
              <w:t>у</w:t>
            </w:r>
            <w:r w:rsidRPr="00170271">
              <w:rPr>
                <w:szCs w:val="26"/>
              </w:rPr>
              <w:t xml:space="preserve">гой </w:t>
            </w:r>
          </w:p>
        </w:tc>
        <w:tc>
          <w:tcPr>
            <w:tcW w:w="245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both"/>
            </w:pPr>
            <w:r w:rsidRPr="00170271">
              <w:t>в целях эффективного использования муниципального имущества р</w:t>
            </w:r>
            <w:r w:rsidRPr="00170271">
              <w:rPr>
                <w:szCs w:val="26"/>
              </w:rPr>
              <w:t xml:space="preserve">ешением Собрания депутатов Шумерлинского района </w:t>
            </w:r>
            <w:r w:rsidRPr="00170271">
              <w:t>предусматривается передача объектов из одного уровня со</w:t>
            </w:r>
            <w:r w:rsidRPr="00170271">
              <w:t>б</w:t>
            </w:r>
            <w:r w:rsidRPr="00170271">
              <w:t xml:space="preserve">ственности в другой  </w:t>
            </w:r>
          </w:p>
        </w:tc>
        <w:tc>
          <w:tcPr>
            <w:tcW w:w="527"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widowControl w:val="0"/>
              <w:autoSpaceDE w:val="0"/>
              <w:autoSpaceDN w:val="0"/>
              <w:adjustRightInd w:val="0"/>
              <w:jc w:val="both"/>
            </w:pPr>
            <w:r w:rsidRPr="00170271">
              <w:t xml:space="preserve">отдел строительства, ЖКХ и имущественных отношений администрации Шумерлинского района </w:t>
            </w:r>
          </w:p>
          <w:p w:rsidR="0000407B" w:rsidRPr="00170271" w:rsidRDefault="0000407B" w:rsidP="0000407B">
            <w:pPr>
              <w:jc w:val="center"/>
              <w:rPr>
                <w:szCs w:val="26"/>
              </w:rPr>
            </w:pPr>
          </w:p>
        </w:tc>
        <w:tc>
          <w:tcPr>
            <w:tcW w:w="642"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 xml:space="preserve">постоянно </w:t>
            </w:r>
          </w:p>
        </w:tc>
      </w:tr>
      <w:tr w:rsidR="0000407B" w:rsidRPr="00170271" w:rsidTr="0000407B">
        <w:tc>
          <w:tcPr>
            <w:tcW w:w="5000" w:type="pct"/>
            <w:gridSpan w:val="5"/>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p>
          <w:p w:rsidR="0000407B" w:rsidRPr="00170271" w:rsidRDefault="0000407B" w:rsidP="0000407B">
            <w:pPr>
              <w:jc w:val="center"/>
              <w:rPr>
                <w:szCs w:val="26"/>
              </w:rPr>
            </w:pPr>
            <w:r w:rsidRPr="00170271">
              <w:rPr>
                <w:szCs w:val="26"/>
              </w:rPr>
              <w:t xml:space="preserve">Основное мероприятие 3. Создание условий для максимального вовлечения в хозяйственный оборот муниципального имущества </w:t>
            </w:r>
            <w:r w:rsidRPr="00170271">
              <w:rPr>
                <w:szCs w:val="26"/>
              </w:rPr>
              <w:br/>
              <w:t xml:space="preserve">Шумерлинского района, в том числе земельных участков </w:t>
            </w:r>
          </w:p>
          <w:p w:rsidR="0000407B" w:rsidRPr="00170271" w:rsidRDefault="0000407B" w:rsidP="0000407B">
            <w:pPr>
              <w:jc w:val="center"/>
              <w:rPr>
                <w:szCs w:val="26"/>
              </w:rPr>
            </w:pPr>
          </w:p>
        </w:tc>
      </w:tr>
      <w:tr w:rsidR="0000407B" w:rsidRPr="00170271" w:rsidTr="0000407B">
        <w:tc>
          <w:tcPr>
            <w:tcW w:w="235"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3.1.</w:t>
            </w:r>
          </w:p>
        </w:tc>
        <w:tc>
          <w:tcPr>
            <w:tcW w:w="114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ind w:firstLine="34"/>
              <w:jc w:val="both"/>
              <w:rPr>
                <w:szCs w:val="26"/>
              </w:rPr>
            </w:pPr>
            <w:r w:rsidRPr="00170271">
              <w:rPr>
                <w:szCs w:val="26"/>
              </w:rPr>
              <w:t>Постановление Кабинета Министров Чувашской Респу</w:t>
            </w:r>
            <w:r w:rsidRPr="00170271">
              <w:rPr>
                <w:szCs w:val="26"/>
              </w:rPr>
              <w:t>б</w:t>
            </w:r>
            <w:r w:rsidRPr="00170271">
              <w:rPr>
                <w:szCs w:val="26"/>
              </w:rPr>
              <w:t>лики об утверждении резул</w:t>
            </w:r>
            <w:r w:rsidRPr="00170271">
              <w:rPr>
                <w:szCs w:val="26"/>
              </w:rPr>
              <w:t>ь</w:t>
            </w:r>
            <w:r w:rsidRPr="00170271">
              <w:rPr>
                <w:szCs w:val="26"/>
              </w:rPr>
              <w:t>татов государственной кадастровой оценки земель соответству</w:t>
            </w:r>
            <w:r w:rsidRPr="00170271">
              <w:rPr>
                <w:szCs w:val="26"/>
              </w:rPr>
              <w:t>ю</w:t>
            </w:r>
            <w:r w:rsidRPr="00170271">
              <w:rPr>
                <w:szCs w:val="26"/>
              </w:rPr>
              <w:t xml:space="preserve">щих категорий </w:t>
            </w:r>
          </w:p>
        </w:tc>
        <w:tc>
          <w:tcPr>
            <w:tcW w:w="245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both"/>
              <w:rPr>
                <w:szCs w:val="26"/>
              </w:rPr>
            </w:pPr>
            <w:r w:rsidRPr="00170271">
              <w:rPr>
                <w:szCs w:val="26"/>
              </w:rPr>
              <w:t xml:space="preserve">в целях внедрения </w:t>
            </w:r>
            <w:proofErr w:type="gramStart"/>
            <w:r w:rsidRPr="00170271">
              <w:rPr>
                <w:szCs w:val="26"/>
              </w:rPr>
              <w:t>экономических методов</w:t>
            </w:r>
            <w:proofErr w:type="gramEnd"/>
            <w:r w:rsidRPr="00170271">
              <w:rPr>
                <w:szCs w:val="26"/>
              </w:rPr>
              <w:t xml:space="preserve"> управления земельными ресурсами и повышения эффективности использования земель постановлением Кабинета Министров Чувашской Республики утве</w:t>
            </w:r>
            <w:r w:rsidRPr="00170271">
              <w:rPr>
                <w:szCs w:val="26"/>
              </w:rPr>
              <w:t>р</w:t>
            </w:r>
            <w:r w:rsidRPr="00170271">
              <w:rPr>
                <w:szCs w:val="26"/>
              </w:rPr>
              <w:t xml:space="preserve">ждаются результаты государственной кадастровой оценки земель по различным категориям земель. </w:t>
            </w:r>
          </w:p>
          <w:p w:rsidR="0000407B" w:rsidRPr="00170271" w:rsidRDefault="0000407B" w:rsidP="0000407B">
            <w:pPr>
              <w:jc w:val="both"/>
              <w:rPr>
                <w:szCs w:val="26"/>
              </w:rPr>
            </w:pPr>
          </w:p>
          <w:p w:rsidR="0000407B" w:rsidRPr="00170271" w:rsidRDefault="0000407B" w:rsidP="0000407B">
            <w:pPr>
              <w:jc w:val="both"/>
              <w:rPr>
                <w:szCs w:val="26"/>
              </w:rPr>
            </w:pPr>
          </w:p>
          <w:p w:rsidR="0000407B" w:rsidRPr="00170271" w:rsidRDefault="0000407B" w:rsidP="0000407B">
            <w:pPr>
              <w:jc w:val="both"/>
              <w:rPr>
                <w:szCs w:val="26"/>
              </w:rPr>
            </w:pPr>
          </w:p>
        </w:tc>
        <w:tc>
          <w:tcPr>
            <w:tcW w:w="527"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proofErr w:type="spellStart"/>
            <w:r w:rsidRPr="00170271">
              <w:rPr>
                <w:szCs w:val="26"/>
              </w:rPr>
              <w:t>Минимущ</w:t>
            </w:r>
            <w:r w:rsidRPr="00170271">
              <w:rPr>
                <w:szCs w:val="26"/>
              </w:rPr>
              <w:t>е</w:t>
            </w:r>
            <w:r w:rsidRPr="00170271">
              <w:rPr>
                <w:szCs w:val="26"/>
              </w:rPr>
              <w:t>ство</w:t>
            </w:r>
            <w:proofErr w:type="spellEnd"/>
            <w:r w:rsidRPr="00170271">
              <w:rPr>
                <w:szCs w:val="26"/>
              </w:rPr>
              <w:t xml:space="preserve"> Чув</w:t>
            </w:r>
            <w:r w:rsidRPr="00170271">
              <w:rPr>
                <w:szCs w:val="26"/>
              </w:rPr>
              <w:t>а</w:t>
            </w:r>
            <w:r w:rsidRPr="00170271">
              <w:rPr>
                <w:szCs w:val="26"/>
              </w:rPr>
              <w:t>шии</w:t>
            </w:r>
          </w:p>
        </w:tc>
        <w:tc>
          <w:tcPr>
            <w:tcW w:w="642"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не реже 1 раза в 5 лет по заве</w:t>
            </w:r>
            <w:r w:rsidRPr="00170271">
              <w:rPr>
                <w:szCs w:val="26"/>
              </w:rPr>
              <w:t>р</w:t>
            </w:r>
            <w:r w:rsidRPr="00170271">
              <w:rPr>
                <w:szCs w:val="26"/>
              </w:rPr>
              <w:t>шении работ по актуализации государстве</w:t>
            </w:r>
            <w:r w:rsidRPr="00170271">
              <w:rPr>
                <w:szCs w:val="26"/>
              </w:rPr>
              <w:t>н</w:t>
            </w:r>
            <w:r w:rsidRPr="00170271">
              <w:rPr>
                <w:szCs w:val="26"/>
              </w:rPr>
              <w:t>ной кадастр</w:t>
            </w:r>
            <w:r w:rsidRPr="00170271">
              <w:rPr>
                <w:szCs w:val="26"/>
              </w:rPr>
              <w:t>о</w:t>
            </w:r>
            <w:r w:rsidRPr="00170271">
              <w:rPr>
                <w:szCs w:val="26"/>
              </w:rPr>
              <w:t>вой оценки з</w:t>
            </w:r>
            <w:r w:rsidRPr="00170271">
              <w:rPr>
                <w:szCs w:val="26"/>
              </w:rPr>
              <w:t>е</w:t>
            </w:r>
            <w:r w:rsidRPr="00170271">
              <w:rPr>
                <w:szCs w:val="26"/>
              </w:rPr>
              <w:t>мель соответс</w:t>
            </w:r>
            <w:r w:rsidRPr="00170271">
              <w:rPr>
                <w:szCs w:val="26"/>
              </w:rPr>
              <w:t>т</w:t>
            </w:r>
            <w:r w:rsidRPr="00170271">
              <w:rPr>
                <w:szCs w:val="26"/>
              </w:rPr>
              <w:t>вующей катег</w:t>
            </w:r>
            <w:r w:rsidRPr="00170271">
              <w:rPr>
                <w:szCs w:val="26"/>
              </w:rPr>
              <w:t>о</w:t>
            </w:r>
            <w:r w:rsidRPr="00170271">
              <w:rPr>
                <w:szCs w:val="26"/>
              </w:rPr>
              <w:t xml:space="preserve">рии </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3.2.</w:t>
            </w:r>
          </w:p>
        </w:tc>
        <w:tc>
          <w:tcPr>
            <w:tcW w:w="114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ind w:firstLine="34"/>
              <w:jc w:val="both"/>
              <w:rPr>
                <w:szCs w:val="26"/>
              </w:rPr>
            </w:pPr>
            <w:r w:rsidRPr="00170271">
              <w:rPr>
                <w:szCs w:val="26"/>
              </w:rPr>
              <w:t>Постановление Кабинета Министров Чувашской Респу</w:t>
            </w:r>
            <w:r w:rsidRPr="00170271">
              <w:rPr>
                <w:szCs w:val="26"/>
              </w:rPr>
              <w:t>б</w:t>
            </w:r>
            <w:r w:rsidRPr="00170271">
              <w:rPr>
                <w:szCs w:val="26"/>
              </w:rPr>
              <w:t xml:space="preserve">лики о переводе земельных участков из одной категории в другую </w:t>
            </w:r>
          </w:p>
        </w:tc>
        <w:tc>
          <w:tcPr>
            <w:tcW w:w="245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both"/>
            </w:pPr>
            <w:r w:rsidRPr="00170271">
              <w:rPr>
                <w:rFonts w:eastAsia="Calibri"/>
              </w:rPr>
              <w:t>в целях реализации инвестиционных проектов на территории Чувашской Республики постановлением Кабинета Министров Чувашской Республики земельные участки переводятся из одной катег</w:t>
            </w:r>
            <w:r w:rsidRPr="00170271">
              <w:rPr>
                <w:rFonts w:eastAsia="Calibri"/>
              </w:rPr>
              <w:t>о</w:t>
            </w:r>
            <w:r w:rsidRPr="00170271">
              <w:rPr>
                <w:rFonts w:eastAsia="Calibri"/>
              </w:rPr>
              <w:t xml:space="preserve">рии в другую </w:t>
            </w:r>
          </w:p>
        </w:tc>
        <w:tc>
          <w:tcPr>
            <w:tcW w:w="527"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proofErr w:type="spellStart"/>
            <w:r w:rsidRPr="00170271">
              <w:rPr>
                <w:szCs w:val="26"/>
              </w:rPr>
              <w:t>Минимущ</w:t>
            </w:r>
            <w:r w:rsidRPr="00170271">
              <w:rPr>
                <w:szCs w:val="26"/>
              </w:rPr>
              <w:t>е</w:t>
            </w:r>
            <w:r w:rsidRPr="00170271">
              <w:rPr>
                <w:szCs w:val="26"/>
              </w:rPr>
              <w:t>ство</w:t>
            </w:r>
            <w:proofErr w:type="spellEnd"/>
            <w:r w:rsidRPr="00170271">
              <w:rPr>
                <w:szCs w:val="26"/>
              </w:rPr>
              <w:t xml:space="preserve"> Чув</w:t>
            </w:r>
            <w:r w:rsidRPr="00170271">
              <w:rPr>
                <w:szCs w:val="26"/>
              </w:rPr>
              <w:t>а</w:t>
            </w:r>
            <w:r w:rsidRPr="00170271">
              <w:rPr>
                <w:szCs w:val="26"/>
              </w:rPr>
              <w:t>шии</w:t>
            </w:r>
          </w:p>
        </w:tc>
        <w:tc>
          <w:tcPr>
            <w:tcW w:w="642"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постоянно</w:t>
            </w:r>
          </w:p>
        </w:tc>
      </w:tr>
      <w:tr w:rsidR="0000407B" w:rsidRPr="00E9186B" w:rsidTr="0000407B">
        <w:tc>
          <w:tcPr>
            <w:tcW w:w="235"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3.3.</w:t>
            </w:r>
          </w:p>
        </w:tc>
        <w:tc>
          <w:tcPr>
            <w:tcW w:w="114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ind w:firstLine="34"/>
              <w:jc w:val="both"/>
              <w:rPr>
                <w:szCs w:val="26"/>
              </w:rPr>
            </w:pPr>
            <w:r w:rsidRPr="00170271">
              <w:rPr>
                <w:szCs w:val="26"/>
              </w:rPr>
              <w:t>Распоряжение Кабинета Министров Чувашской Респу</w:t>
            </w:r>
            <w:r w:rsidRPr="00170271">
              <w:rPr>
                <w:szCs w:val="26"/>
              </w:rPr>
              <w:t>б</w:t>
            </w:r>
            <w:r w:rsidRPr="00170271">
              <w:rPr>
                <w:szCs w:val="26"/>
              </w:rPr>
              <w:t>лики об утверждении мест</w:t>
            </w:r>
            <w:r w:rsidRPr="00170271">
              <w:rPr>
                <w:szCs w:val="26"/>
              </w:rPr>
              <w:t>о</w:t>
            </w:r>
            <w:r w:rsidRPr="00170271">
              <w:rPr>
                <w:szCs w:val="26"/>
              </w:rPr>
              <w:t xml:space="preserve">положения границ охранных зон газораспределительных сетей  </w:t>
            </w:r>
          </w:p>
        </w:tc>
        <w:tc>
          <w:tcPr>
            <w:tcW w:w="2453"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both"/>
              <w:rPr>
                <w:szCs w:val="26"/>
              </w:rPr>
            </w:pPr>
            <w:r w:rsidRPr="00170271">
              <w:rPr>
                <w:rFonts w:eastAsia="Calibri"/>
              </w:rPr>
              <w:t xml:space="preserve">в целях соблюдения правил охраны газораспределительных сетей утверждаются границы охранных зон газораспределительных сетей </w:t>
            </w:r>
          </w:p>
        </w:tc>
        <w:tc>
          <w:tcPr>
            <w:tcW w:w="527"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proofErr w:type="spellStart"/>
            <w:r w:rsidRPr="00170271">
              <w:rPr>
                <w:szCs w:val="26"/>
              </w:rPr>
              <w:t>Минимущ</w:t>
            </w:r>
            <w:r w:rsidRPr="00170271">
              <w:rPr>
                <w:szCs w:val="26"/>
              </w:rPr>
              <w:t>е</w:t>
            </w:r>
            <w:r w:rsidRPr="00170271">
              <w:rPr>
                <w:szCs w:val="26"/>
              </w:rPr>
              <w:t>ство</w:t>
            </w:r>
            <w:proofErr w:type="spellEnd"/>
            <w:r w:rsidRPr="00170271">
              <w:rPr>
                <w:szCs w:val="26"/>
              </w:rPr>
              <w:t xml:space="preserve"> Чув</w:t>
            </w:r>
            <w:r w:rsidRPr="00170271">
              <w:rPr>
                <w:szCs w:val="26"/>
              </w:rPr>
              <w:t>а</w:t>
            </w:r>
            <w:r w:rsidRPr="00170271">
              <w:rPr>
                <w:szCs w:val="26"/>
              </w:rPr>
              <w:t xml:space="preserve">шии </w:t>
            </w:r>
          </w:p>
        </w:tc>
        <w:tc>
          <w:tcPr>
            <w:tcW w:w="642" w:type="pct"/>
            <w:tcBorders>
              <w:top w:val="single" w:sz="4" w:space="0" w:color="auto"/>
              <w:left w:val="single" w:sz="4" w:space="0" w:color="auto"/>
              <w:bottom w:val="single" w:sz="4" w:space="0" w:color="auto"/>
              <w:right w:val="single" w:sz="4" w:space="0" w:color="auto"/>
            </w:tcBorders>
          </w:tcPr>
          <w:p w:rsidR="0000407B" w:rsidRPr="00170271" w:rsidRDefault="0000407B" w:rsidP="0000407B">
            <w:pPr>
              <w:jc w:val="center"/>
              <w:rPr>
                <w:szCs w:val="26"/>
              </w:rPr>
            </w:pPr>
            <w:r w:rsidRPr="00170271">
              <w:rPr>
                <w:szCs w:val="26"/>
              </w:rPr>
              <w:t>по завершении работ по опр</w:t>
            </w:r>
            <w:r w:rsidRPr="00170271">
              <w:rPr>
                <w:szCs w:val="26"/>
              </w:rPr>
              <w:t>е</w:t>
            </w:r>
            <w:r w:rsidRPr="00170271">
              <w:rPr>
                <w:szCs w:val="26"/>
              </w:rPr>
              <w:t>делению мест</w:t>
            </w:r>
            <w:r w:rsidRPr="00170271">
              <w:rPr>
                <w:szCs w:val="26"/>
              </w:rPr>
              <w:t>о</w:t>
            </w:r>
            <w:r w:rsidRPr="00170271">
              <w:rPr>
                <w:szCs w:val="26"/>
              </w:rPr>
              <w:t>положения охранных зон газораспределительных с</w:t>
            </w:r>
            <w:r w:rsidRPr="00170271">
              <w:rPr>
                <w:szCs w:val="26"/>
              </w:rPr>
              <w:t>е</w:t>
            </w:r>
            <w:r w:rsidRPr="00170271">
              <w:rPr>
                <w:szCs w:val="26"/>
              </w:rPr>
              <w:t>тей</w:t>
            </w:r>
          </w:p>
        </w:tc>
      </w:tr>
    </w:tbl>
    <w:p w:rsidR="0000407B" w:rsidRDefault="0000407B" w:rsidP="0000407B">
      <w:pPr>
        <w:jc w:val="center"/>
        <w:rPr>
          <w:sz w:val="26"/>
          <w:szCs w:val="26"/>
        </w:rPr>
      </w:pPr>
    </w:p>
    <w:p w:rsidR="0000407B" w:rsidRPr="00E9186B" w:rsidRDefault="0000407B" w:rsidP="0000407B">
      <w:pPr>
        <w:jc w:val="both"/>
        <w:rPr>
          <w:sz w:val="26"/>
          <w:szCs w:val="26"/>
        </w:rPr>
      </w:pPr>
      <w:r w:rsidRPr="00684472">
        <w:rPr>
          <w:sz w:val="26"/>
          <w:szCs w:val="26"/>
        </w:rPr>
        <w:t>*</w:t>
      </w:r>
      <w:r>
        <w:rPr>
          <w:sz w:val="26"/>
          <w:szCs w:val="26"/>
        </w:rPr>
        <w:t xml:space="preserve"> Мероприятие выполняется по согласованию».  </w:t>
      </w:r>
    </w:p>
    <w:p w:rsidR="0000407B" w:rsidRPr="00E9186B" w:rsidRDefault="0000407B" w:rsidP="0000407B">
      <w:pPr>
        <w:jc w:val="center"/>
        <w:rPr>
          <w:sz w:val="26"/>
          <w:szCs w:val="26"/>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Default="0000407B" w:rsidP="0000407B">
      <w:pPr>
        <w:ind w:left="9790"/>
        <w:jc w:val="center"/>
        <w:rPr>
          <w:sz w:val="26"/>
          <w:szCs w:val="26"/>
        </w:rPr>
      </w:pPr>
    </w:p>
    <w:p w:rsidR="0000407B" w:rsidRPr="00E9186B" w:rsidRDefault="0000407B" w:rsidP="0000407B">
      <w:pPr>
        <w:ind w:left="9790"/>
        <w:jc w:val="center"/>
        <w:rPr>
          <w:sz w:val="26"/>
          <w:szCs w:val="26"/>
        </w:rPr>
      </w:pPr>
      <w:r>
        <w:rPr>
          <w:sz w:val="26"/>
          <w:szCs w:val="26"/>
        </w:rPr>
        <w:t>Приложение № 4</w:t>
      </w:r>
    </w:p>
    <w:p w:rsidR="0000407B" w:rsidRPr="00E9186B" w:rsidRDefault="0000407B" w:rsidP="0000407B">
      <w:pPr>
        <w:spacing w:line="235" w:lineRule="auto"/>
        <w:ind w:left="9654"/>
        <w:jc w:val="both"/>
        <w:rPr>
          <w:sz w:val="26"/>
          <w:szCs w:val="26"/>
        </w:rPr>
      </w:pPr>
      <w:r w:rsidRPr="00E9186B">
        <w:rPr>
          <w:sz w:val="26"/>
          <w:szCs w:val="26"/>
        </w:rPr>
        <w:t xml:space="preserve">к </w:t>
      </w:r>
      <w:r>
        <w:rPr>
          <w:sz w:val="26"/>
          <w:szCs w:val="26"/>
        </w:rPr>
        <w:t>подпрограмме «Управление муниципальным имуществом Шумерлинского района» муниципальной</w:t>
      </w:r>
      <w:r w:rsidRPr="00E9186B">
        <w:rPr>
          <w:sz w:val="26"/>
          <w:szCs w:val="26"/>
        </w:rPr>
        <w:t xml:space="preserve"> программ</w:t>
      </w:r>
      <w:r>
        <w:rPr>
          <w:sz w:val="26"/>
          <w:szCs w:val="26"/>
        </w:rPr>
        <w:t>ы</w:t>
      </w:r>
      <w:r w:rsidRPr="00E9186B">
        <w:rPr>
          <w:sz w:val="26"/>
          <w:szCs w:val="26"/>
        </w:rPr>
        <w:t xml:space="preserve"> </w:t>
      </w:r>
      <w:r>
        <w:rPr>
          <w:sz w:val="26"/>
          <w:szCs w:val="26"/>
        </w:rPr>
        <w:t>Шумерлинского</w:t>
      </w:r>
      <w:r w:rsidRPr="00E9186B">
        <w:rPr>
          <w:sz w:val="26"/>
          <w:szCs w:val="26"/>
        </w:rPr>
        <w:t xml:space="preserve"> </w:t>
      </w:r>
    </w:p>
    <w:p w:rsidR="0000407B" w:rsidRPr="00E9186B" w:rsidRDefault="0000407B" w:rsidP="0000407B">
      <w:pPr>
        <w:spacing w:line="235" w:lineRule="auto"/>
        <w:ind w:left="9654"/>
        <w:jc w:val="both"/>
        <w:rPr>
          <w:sz w:val="26"/>
          <w:szCs w:val="26"/>
        </w:rPr>
      </w:pPr>
      <w:r>
        <w:rPr>
          <w:sz w:val="26"/>
          <w:szCs w:val="26"/>
        </w:rPr>
        <w:t>района</w:t>
      </w:r>
      <w:r w:rsidRPr="00E9186B">
        <w:rPr>
          <w:sz w:val="26"/>
          <w:szCs w:val="26"/>
        </w:rPr>
        <w:t xml:space="preserve"> «Управление общественными</w:t>
      </w:r>
      <w:r>
        <w:rPr>
          <w:sz w:val="26"/>
          <w:szCs w:val="26"/>
        </w:rPr>
        <w:t xml:space="preserve">  финансами и муниципальным</w:t>
      </w:r>
      <w:r w:rsidRPr="00E9186B">
        <w:rPr>
          <w:sz w:val="26"/>
          <w:szCs w:val="26"/>
        </w:rPr>
        <w:t xml:space="preserve"> долгом </w:t>
      </w:r>
      <w:r>
        <w:rPr>
          <w:sz w:val="26"/>
          <w:szCs w:val="26"/>
        </w:rPr>
        <w:t>Шумерлинского района» на 2014</w:t>
      </w:r>
      <w:r w:rsidRPr="00E9186B">
        <w:rPr>
          <w:sz w:val="26"/>
          <w:szCs w:val="26"/>
        </w:rPr>
        <w:t xml:space="preserve">–2020 годы </w:t>
      </w:r>
    </w:p>
    <w:p w:rsidR="0000407B" w:rsidRPr="00010950" w:rsidRDefault="0000407B" w:rsidP="0000407B">
      <w:pPr>
        <w:ind w:left="11124"/>
        <w:jc w:val="both"/>
        <w:rPr>
          <w:b/>
          <w:bCs/>
          <w:sz w:val="20"/>
          <w:szCs w:val="20"/>
        </w:rPr>
      </w:pPr>
    </w:p>
    <w:p w:rsidR="0000407B" w:rsidRDefault="0000407B" w:rsidP="0000407B">
      <w:pPr>
        <w:jc w:val="center"/>
        <w:rPr>
          <w:b/>
          <w:bCs/>
          <w:sz w:val="20"/>
          <w:szCs w:val="20"/>
        </w:rPr>
      </w:pPr>
    </w:p>
    <w:p w:rsidR="0000407B" w:rsidRPr="00782BD7" w:rsidRDefault="0000407B" w:rsidP="0000407B">
      <w:pPr>
        <w:jc w:val="center"/>
        <w:rPr>
          <w:b/>
          <w:bCs/>
        </w:rPr>
      </w:pPr>
      <w:r w:rsidRPr="00A07B39">
        <w:rPr>
          <w:b/>
          <w:bCs/>
        </w:rPr>
        <w:t xml:space="preserve">РЕСУРСНОЕ ОБЕСПЕЧЕНИЕ </w:t>
      </w:r>
      <w:r w:rsidRPr="00A07B39">
        <w:rPr>
          <w:b/>
          <w:bCs/>
        </w:rPr>
        <w:br/>
      </w:r>
      <w:r w:rsidRPr="00782BD7">
        <w:rPr>
          <w:b/>
          <w:bCs/>
        </w:rPr>
        <w:t xml:space="preserve">реализации </w:t>
      </w:r>
      <w:r w:rsidRPr="00782BD7">
        <w:rPr>
          <w:b/>
        </w:rPr>
        <w:t>подпрограммы «Управление муниципальным имуществом Шумерлинского района</w:t>
      </w:r>
      <w:proofErr w:type="gramStart"/>
      <w:r w:rsidRPr="00782BD7">
        <w:rPr>
          <w:b/>
        </w:rPr>
        <w:t>»</w:t>
      </w:r>
      <w:r w:rsidRPr="00782BD7">
        <w:rPr>
          <w:b/>
          <w:bCs/>
        </w:rPr>
        <w:t>м</w:t>
      </w:r>
      <w:proofErr w:type="gramEnd"/>
      <w:r w:rsidRPr="00782BD7">
        <w:rPr>
          <w:b/>
          <w:bCs/>
        </w:rPr>
        <w:t xml:space="preserve">униципальной программы Шумерлинского района «Управление общественными финансами и муниципальным </w:t>
      </w:r>
    </w:p>
    <w:p w:rsidR="0000407B" w:rsidRPr="00782BD7" w:rsidRDefault="0000407B" w:rsidP="0000407B">
      <w:pPr>
        <w:jc w:val="center"/>
        <w:rPr>
          <w:b/>
          <w:bCs/>
        </w:rPr>
      </w:pPr>
      <w:r w:rsidRPr="00782BD7">
        <w:rPr>
          <w:b/>
          <w:bCs/>
        </w:rPr>
        <w:t>долгом Шумерлинского района» на 2014–2020 годы за счет средств  бюджета Шумерлинского района</w:t>
      </w:r>
    </w:p>
    <w:p w:rsidR="0000407B" w:rsidRPr="00782BD7" w:rsidRDefault="0000407B" w:rsidP="0000407B">
      <w:pPr>
        <w:tabs>
          <w:tab w:val="left" w:pos="15319"/>
          <w:tab w:val="left" w:pos="16279"/>
          <w:tab w:val="left" w:pos="17239"/>
          <w:tab w:val="left" w:pos="18199"/>
          <w:tab w:val="left" w:pos="19159"/>
        </w:tabs>
        <w:ind w:left="108"/>
        <w:jc w:val="center"/>
      </w:pPr>
    </w:p>
    <w:p w:rsidR="0000407B" w:rsidRDefault="0000407B" w:rsidP="0000407B">
      <w:pPr>
        <w:jc w:val="center"/>
        <w:rPr>
          <w:sz w:val="16"/>
          <w:szCs w:val="16"/>
        </w:rPr>
      </w:pPr>
    </w:p>
    <w:p w:rsidR="0000407B" w:rsidRDefault="0000407B" w:rsidP="0000407B">
      <w:pPr>
        <w:jc w:val="center"/>
        <w:rPr>
          <w:sz w:val="16"/>
          <w:szCs w:val="16"/>
        </w:rPr>
      </w:pPr>
    </w:p>
    <w:tbl>
      <w:tblPr>
        <w:tblW w:w="15260" w:type="dxa"/>
        <w:tblInd w:w="93" w:type="dxa"/>
        <w:tblLook w:val="04A0"/>
      </w:tblPr>
      <w:tblGrid>
        <w:gridCol w:w="1100"/>
        <w:gridCol w:w="3818"/>
        <w:gridCol w:w="1235"/>
        <w:gridCol w:w="883"/>
        <w:gridCol w:w="541"/>
        <w:gridCol w:w="835"/>
        <w:gridCol w:w="608"/>
        <w:gridCol w:w="851"/>
        <w:gridCol w:w="850"/>
        <w:gridCol w:w="993"/>
        <w:gridCol w:w="850"/>
        <w:gridCol w:w="851"/>
        <w:gridCol w:w="992"/>
        <w:gridCol w:w="853"/>
      </w:tblGrid>
      <w:tr w:rsidR="0000407B" w:rsidRPr="00D53A6C" w:rsidTr="0000407B">
        <w:trPr>
          <w:trHeight w:val="450"/>
        </w:trPr>
        <w:tc>
          <w:tcPr>
            <w:tcW w:w="1100" w:type="dxa"/>
            <w:vMerge w:val="restart"/>
            <w:tcBorders>
              <w:top w:val="single" w:sz="4" w:space="0" w:color="auto"/>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Статус</w:t>
            </w:r>
          </w:p>
        </w:tc>
        <w:tc>
          <w:tcPr>
            <w:tcW w:w="3818" w:type="dxa"/>
            <w:vMerge w:val="restart"/>
            <w:tcBorders>
              <w:top w:val="single" w:sz="4" w:space="0" w:color="auto"/>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r w:rsidRPr="00D53A6C">
              <w:rPr>
                <w:color w:val="000000"/>
                <w:sz w:val="16"/>
                <w:szCs w:val="16"/>
              </w:rPr>
              <w:t xml:space="preserve">Наименование </w:t>
            </w:r>
          </w:p>
          <w:p w:rsidR="0000407B" w:rsidRPr="00D53A6C" w:rsidRDefault="0000407B" w:rsidP="0000407B">
            <w:pPr>
              <w:jc w:val="center"/>
              <w:rPr>
                <w:color w:val="000000"/>
                <w:sz w:val="16"/>
                <w:szCs w:val="16"/>
              </w:rPr>
            </w:pPr>
            <w:r w:rsidRPr="00D53A6C">
              <w:rPr>
                <w:color w:val="000000"/>
                <w:sz w:val="16"/>
                <w:szCs w:val="16"/>
              </w:rPr>
              <w:t xml:space="preserve">подпрограммы </w:t>
            </w:r>
            <w:r>
              <w:rPr>
                <w:color w:val="000000"/>
                <w:sz w:val="16"/>
                <w:szCs w:val="16"/>
              </w:rPr>
              <w:t>муниципальной</w:t>
            </w:r>
            <w:r w:rsidRPr="00D53A6C">
              <w:rPr>
                <w:color w:val="000000"/>
                <w:sz w:val="16"/>
                <w:szCs w:val="16"/>
              </w:rPr>
              <w:t xml:space="preserve"> программы</w:t>
            </w:r>
            <w:r>
              <w:rPr>
                <w:color w:val="000000"/>
                <w:sz w:val="16"/>
                <w:szCs w:val="16"/>
              </w:rPr>
              <w:t>,</w:t>
            </w:r>
            <w:r w:rsidRPr="00D53A6C">
              <w:rPr>
                <w:color w:val="000000"/>
                <w:sz w:val="16"/>
                <w:szCs w:val="16"/>
              </w:rPr>
              <w:t xml:space="preserve">  основного мер</w:t>
            </w:r>
            <w:r w:rsidRPr="00D53A6C">
              <w:rPr>
                <w:color w:val="000000"/>
                <w:sz w:val="16"/>
                <w:szCs w:val="16"/>
              </w:rPr>
              <w:t>о</w:t>
            </w:r>
            <w:r w:rsidRPr="00D53A6C">
              <w:rPr>
                <w:color w:val="000000"/>
                <w:sz w:val="16"/>
                <w:szCs w:val="16"/>
              </w:rPr>
              <w:t>приятия</w:t>
            </w:r>
          </w:p>
        </w:tc>
        <w:tc>
          <w:tcPr>
            <w:tcW w:w="1235" w:type="dxa"/>
            <w:vMerge w:val="restart"/>
            <w:tcBorders>
              <w:top w:val="single" w:sz="4" w:space="0" w:color="auto"/>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r w:rsidRPr="00D53A6C">
              <w:rPr>
                <w:color w:val="000000"/>
                <w:sz w:val="16"/>
                <w:szCs w:val="16"/>
              </w:rPr>
              <w:t>Ответстве</w:t>
            </w:r>
            <w:proofErr w:type="gramStart"/>
            <w:r w:rsidRPr="00D53A6C">
              <w:rPr>
                <w:color w:val="000000"/>
                <w:sz w:val="16"/>
                <w:szCs w:val="16"/>
              </w:rPr>
              <w:t>н-</w:t>
            </w:r>
            <w:proofErr w:type="gramEnd"/>
            <w:r w:rsidRPr="00D53A6C">
              <w:rPr>
                <w:color w:val="000000"/>
                <w:sz w:val="16"/>
                <w:szCs w:val="16"/>
              </w:rPr>
              <w:t xml:space="preserve">  </w:t>
            </w:r>
            <w:proofErr w:type="spellStart"/>
            <w:r w:rsidRPr="00D53A6C">
              <w:rPr>
                <w:color w:val="000000"/>
                <w:sz w:val="16"/>
                <w:szCs w:val="16"/>
              </w:rPr>
              <w:t>ный</w:t>
            </w:r>
            <w:proofErr w:type="spellEnd"/>
            <w:r w:rsidRPr="00D53A6C">
              <w:rPr>
                <w:color w:val="000000"/>
                <w:sz w:val="16"/>
                <w:szCs w:val="16"/>
              </w:rPr>
              <w:t xml:space="preserve"> исполн</w:t>
            </w:r>
            <w:r w:rsidRPr="00D53A6C">
              <w:rPr>
                <w:color w:val="000000"/>
                <w:sz w:val="16"/>
                <w:szCs w:val="16"/>
              </w:rPr>
              <w:t>и</w:t>
            </w:r>
            <w:r w:rsidRPr="00D53A6C">
              <w:rPr>
                <w:color w:val="000000"/>
                <w:sz w:val="16"/>
                <w:szCs w:val="16"/>
              </w:rPr>
              <w:t>тель,</w:t>
            </w:r>
          </w:p>
          <w:p w:rsidR="0000407B" w:rsidRPr="00D53A6C" w:rsidRDefault="0000407B" w:rsidP="0000407B">
            <w:pPr>
              <w:jc w:val="center"/>
              <w:rPr>
                <w:color w:val="000000"/>
                <w:sz w:val="16"/>
                <w:szCs w:val="16"/>
              </w:rPr>
            </w:pPr>
            <w:r w:rsidRPr="00D53A6C">
              <w:rPr>
                <w:color w:val="000000"/>
                <w:sz w:val="16"/>
                <w:szCs w:val="16"/>
              </w:rPr>
              <w:t xml:space="preserve"> </w:t>
            </w:r>
            <w:proofErr w:type="spellStart"/>
            <w:r w:rsidRPr="00D53A6C">
              <w:rPr>
                <w:color w:val="000000"/>
                <w:sz w:val="16"/>
                <w:szCs w:val="16"/>
              </w:rPr>
              <w:t>соиспо</w:t>
            </w:r>
            <w:r w:rsidRPr="00D53A6C">
              <w:rPr>
                <w:color w:val="000000"/>
                <w:sz w:val="16"/>
                <w:szCs w:val="16"/>
              </w:rPr>
              <w:t>л</w:t>
            </w:r>
            <w:r w:rsidRPr="00D53A6C">
              <w:rPr>
                <w:color w:val="000000"/>
                <w:sz w:val="16"/>
                <w:szCs w:val="16"/>
              </w:rPr>
              <w:t>н</w:t>
            </w:r>
            <w:proofErr w:type="gramStart"/>
            <w:r w:rsidRPr="00D53A6C">
              <w:rPr>
                <w:color w:val="000000"/>
                <w:sz w:val="16"/>
                <w:szCs w:val="16"/>
              </w:rPr>
              <w:t>и</w:t>
            </w:r>
            <w:proofErr w:type="spellEnd"/>
            <w:r w:rsidRPr="00D53A6C">
              <w:rPr>
                <w:color w:val="000000"/>
                <w:sz w:val="16"/>
                <w:szCs w:val="16"/>
              </w:rPr>
              <w:t>-</w:t>
            </w:r>
            <w:proofErr w:type="gramEnd"/>
            <w:r w:rsidRPr="00D53A6C">
              <w:rPr>
                <w:color w:val="000000"/>
                <w:sz w:val="16"/>
                <w:szCs w:val="16"/>
              </w:rPr>
              <w:br/>
            </w:r>
            <w:proofErr w:type="spellStart"/>
            <w:r w:rsidRPr="00D53A6C">
              <w:rPr>
                <w:color w:val="000000"/>
                <w:sz w:val="16"/>
                <w:szCs w:val="16"/>
              </w:rPr>
              <w:t>тели</w:t>
            </w:r>
            <w:proofErr w:type="spellEnd"/>
            <w:r w:rsidRPr="00D53A6C">
              <w:rPr>
                <w:color w:val="000000"/>
                <w:sz w:val="16"/>
                <w:szCs w:val="16"/>
              </w:rPr>
              <w:t xml:space="preserve"> </w:t>
            </w:r>
          </w:p>
        </w:tc>
        <w:tc>
          <w:tcPr>
            <w:tcW w:w="2867" w:type="dxa"/>
            <w:gridSpan w:val="4"/>
            <w:tcBorders>
              <w:top w:val="single" w:sz="4" w:space="0" w:color="auto"/>
              <w:left w:val="nil"/>
              <w:bottom w:val="single" w:sz="4" w:space="0" w:color="auto"/>
              <w:right w:val="single" w:sz="4" w:space="0" w:color="000000"/>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Код бюджетной классификации </w:t>
            </w:r>
          </w:p>
        </w:tc>
        <w:tc>
          <w:tcPr>
            <w:tcW w:w="6240" w:type="dxa"/>
            <w:gridSpan w:val="7"/>
            <w:tcBorders>
              <w:top w:val="single" w:sz="4" w:space="0" w:color="auto"/>
              <w:bottom w:val="single" w:sz="4" w:space="0" w:color="auto"/>
              <w:right w:val="single" w:sz="4" w:space="0" w:color="auto"/>
            </w:tcBorders>
            <w:shd w:val="clear" w:color="auto" w:fill="auto"/>
          </w:tcPr>
          <w:p w:rsidR="0000407B" w:rsidRPr="00D53A6C" w:rsidRDefault="0000407B" w:rsidP="0000407B">
            <w:pPr>
              <w:jc w:val="center"/>
              <w:rPr>
                <w:sz w:val="20"/>
                <w:szCs w:val="20"/>
              </w:rPr>
            </w:pPr>
            <w:r>
              <w:rPr>
                <w:sz w:val="20"/>
                <w:szCs w:val="20"/>
              </w:rPr>
              <w:t>Расходы по годам, тыс</w:t>
            </w:r>
            <w:proofErr w:type="gramStart"/>
            <w:r>
              <w:rPr>
                <w:sz w:val="20"/>
                <w:szCs w:val="20"/>
              </w:rPr>
              <w:t>.р</w:t>
            </w:r>
            <w:proofErr w:type="gramEnd"/>
            <w:r>
              <w:rPr>
                <w:sz w:val="20"/>
                <w:szCs w:val="20"/>
              </w:rPr>
              <w:t>ублей</w:t>
            </w:r>
          </w:p>
        </w:tc>
      </w:tr>
      <w:tr w:rsidR="0000407B" w:rsidRPr="00D53A6C" w:rsidTr="0000407B">
        <w:trPr>
          <w:trHeight w:val="2535"/>
        </w:trPr>
        <w:tc>
          <w:tcPr>
            <w:tcW w:w="1100" w:type="dxa"/>
            <w:vMerge/>
            <w:tcBorders>
              <w:top w:val="single" w:sz="4" w:space="0" w:color="auto"/>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18" w:type="dxa"/>
            <w:vMerge/>
            <w:tcBorders>
              <w:top w:val="single" w:sz="4" w:space="0" w:color="auto"/>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35" w:type="dxa"/>
            <w:vMerge/>
            <w:tcBorders>
              <w:top w:val="single" w:sz="4" w:space="0" w:color="auto"/>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883"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Гла</w:t>
            </w:r>
            <w:proofErr w:type="gramStart"/>
            <w:r w:rsidRPr="00D53A6C">
              <w:rPr>
                <w:color w:val="000000"/>
                <w:sz w:val="16"/>
                <w:szCs w:val="16"/>
              </w:rPr>
              <w:t>в-</w:t>
            </w:r>
            <w:proofErr w:type="gramEnd"/>
            <w:r w:rsidRPr="00D53A6C">
              <w:rPr>
                <w:color w:val="000000"/>
                <w:sz w:val="16"/>
                <w:szCs w:val="16"/>
              </w:rPr>
              <w:t xml:space="preserve">        </w:t>
            </w:r>
            <w:proofErr w:type="spellStart"/>
            <w:r w:rsidRPr="00D53A6C">
              <w:rPr>
                <w:color w:val="000000"/>
                <w:sz w:val="16"/>
                <w:szCs w:val="16"/>
              </w:rPr>
              <w:t>ный</w:t>
            </w:r>
            <w:proofErr w:type="spellEnd"/>
            <w:r w:rsidRPr="00D53A6C">
              <w:rPr>
                <w:color w:val="000000"/>
                <w:sz w:val="16"/>
                <w:szCs w:val="16"/>
              </w:rPr>
              <w:t xml:space="preserve"> </w:t>
            </w:r>
            <w:proofErr w:type="spellStart"/>
            <w:r w:rsidRPr="00D53A6C">
              <w:rPr>
                <w:color w:val="000000"/>
                <w:sz w:val="16"/>
                <w:szCs w:val="16"/>
              </w:rPr>
              <w:t>распо</w:t>
            </w:r>
            <w:proofErr w:type="spellEnd"/>
            <w:r w:rsidRPr="00D53A6C">
              <w:rPr>
                <w:color w:val="000000"/>
                <w:sz w:val="16"/>
                <w:szCs w:val="16"/>
              </w:rPr>
              <w:t xml:space="preserve">-          ряди-         </w:t>
            </w:r>
            <w:proofErr w:type="spellStart"/>
            <w:r w:rsidRPr="00D53A6C">
              <w:rPr>
                <w:color w:val="000000"/>
                <w:sz w:val="16"/>
                <w:szCs w:val="16"/>
              </w:rPr>
              <w:t>тель</w:t>
            </w:r>
            <w:proofErr w:type="spellEnd"/>
            <w:r w:rsidRPr="00D53A6C">
              <w:rPr>
                <w:color w:val="000000"/>
                <w:sz w:val="16"/>
                <w:szCs w:val="16"/>
              </w:rPr>
              <w:t xml:space="preserve"> </w:t>
            </w:r>
            <w:proofErr w:type="spellStart"/>
            <w:r w:rsidRPr="00D53A6C">
              <w:rPr>
                <w:color w:val="000000"/>
                <w:sz w:val="16"/>
                <w:szCs w:val="16"/>
              </w:rPr>
              <w:t>бюд</w:t>
            </w:r>
            <w:proofErr w:type="spellEnd"/>
            <w:r w:rsidRPr="00D53A6C">
              <w:rPr>
                <w:color w:val="000000"/>
                <w:sz w:val="16"/>
                <w:szCs w:val="16"/>
              </w:rPr>
              <w:t xml:space="preserve">-    </w:t>
            </w:r>
            <w:proofErr w:type="spellStart"/>
            <w:r w:rsidRPr="00D53A6C">
              <w:rPr>
                <w:color w:val="000000"/>
                <w:sz w:val="16"/>
                <w:szCs w:val="16"/>
              </w:rPr>
              <w:t>жетных</w:t>
            </w:r>
            <w:proofErr w:type="spellEnd"/>
            <w:r w:rsidRPr="00D53A6C">
              <w:rPr>
                <w:color w:val="000000"/>
                <w:sz w:val="16"/>
                <w:szCs w:val="16"/>
              </w:rPr>
              <w:t xml:space="preserve"> средств</w:t>
            </w:r>
          </w:p>
        </w:tc>
        <w:tc>
          <w:tcPr>
            <w:tcW w:w="541"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Ра</w:t>
            </w:r>
            <w:proofErr w:type="gramStart"/>
            <w:r w:rsidRPr="00D53A6C">
              <w:rPr>
                <w:color w:val="000000"/>
                <w:sz w:val="16"/>
                <w:szCs w:val="16"/>
              </w:rPr>
              <w:t>з-</w:t>
            </w:r>
            <w:proofErr w:type="gramEnd"/>
            <w:r w:rsidRPr="00D53A6C">
              <w:rPr>
                <w:color w:val="000000"/>
                <w:sz w:val="16"/>
                <w:szCs w:val="16"/>
              </w:rPr>
              <w:t xml:space="preserve">        дел, под-  раз-    дел</w:t>
            </w:r>
          </w:p>
        </w:tc>
        <w:tc>
          <w:tcPr>
            <w:tcW w:w="835"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Целевая статья расходов </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Гру</w:t>
            </w:r>
            <w:proofErr w:type="gramStart"/>
            <w:r w:rsidRPr="00D53A6C">
              <w:rPr>
                <w:color w:val="000000"/>
                <w:sz w:val="16"/>
                <w:szCs w:val="16"/>
              </w:rPr>
              <w:t>п</w:t>
            </w:r>
            <w:proofErr w:type="spellEnd"/>
            <w:r w:rsidRPr="00D53A6C">
              <w:rPr>
                <w:color w:val="000000"/>
                <w:sz w:val="16"/>
                <w:szCs w:val="16"/>
              </w:rPr>
              <w:t>-</w:t>
            </w:r>
            <w:proofErr w:type="gramEnd"/>
            <w:r w:rsidRPr="00D53A6C">
              <w:rPr>
                <w:color w:val="000000"/>
                <w:sz w:val="16"/>
                <w:szCs w:val="16"/>
              </w:rPr>
              <w:t xml:space="preserve"> па (под- </w:t>
            </w:r>
            <w:proofErr w:type="spellStart"/>
            <w:r w:rsidRPr="00D53A6C">
              <w:rPr>
                <w:color w:val="000000"/>
                <w:sz w:val="16"/>
                <w:szCs w:val="16"/>
              </w:rPr>
              <w:t>груп</w:t>
            </w:r>
            <w:proofErr w:type="spellEnd"/>
            <w:r w:rsidRPr="00D53A6C">
              <w:rPr>
                <w:color w:val="000000"/>
                <w:sz w:val="16"/>
                <w:szCs w:val="16"/>
              </w:rPr>
              <w:t xml:space="preserve">- па) вида рас-               хо-    </w:t>
            </w:r>
            <w:proofErr w:type="spellStart"/>
            <w:r w:rsidRPr="00D53A6C">
              <w:rPr>
                <w:color w:val="000000"/>
                <w:sz w:val="16"/>
                <w:szCs w:val="16"/>
              </w:rPr>
              <w:t>дов</w:t>
            </w:r>
            <w:proofErr w:type="spellEnd"/>
            <w:r w:rsidRPr="00D53A6C">
              <w:rPr>
                <w:color w:val="000000"/>
                <w:sz w:val="16"/>
                <w:szCs w:val="16"/>
              </w:rPr>
              <w:t xml:space="preserve"> </w:t>
            </w:r>
          </w:p>
        </w:tc>
        <w:tc>
          <w:tcPr>
            <w:tcW w:w="851"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2014</w:t>
            </w:r>
            <w:r w:rsidRPr="00D53A6C">
              <w:rPr>
                <w:color w:val="000000"/>
                <w:sz w:val="16"/>
                <w:szCs w:val="16"/>
              </w:rPr>
              <w:t xml:space="preserve"> год</w:t>
            </w:r>
          </w:p>
        </w:tc>
        <w:tc>
          <w:tcPr>
            <w:tcW w:w="850"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2015</w:t>
            </w:r>
            <w:r w:rsidRPr="00D53A6C">
              <w:rPr>
                <w:color w:val="000000"/>
                <w:sz w:val="16"/>
                <w:szCs w:val="16"/>
              </w:rPr>
              <w:t xml:space="preserve"> год</w:t>
            </w:r>
          </w:p>
        </w:tc>
        <w:tc>
          <w:tcPr>
            <w:tcW w:w="993"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201</w:t>
            </w:r>
            <w:r>
              <w:rPr>
                <w:color w:val="000000"/>
                <w:sz w:val="16"/>
                <w:szCs w:val="16"/>
              </w:rPr>
              <w:t>6</w:t>
            </w:r>
            <w:r w:rsidRPr="00D53A6C">
              <w:rPr>
                <w:color w:val="000000"/>
                <w:sz w:val="16"/>
                <w:szCs w:val="16"/>
              </w:rPr>
              <w:t xml:space="preserve"> год</w:t>
            </w:r>
          </w:p>
        </w:tc>
        <w:tc>
          <w:tcPr>
            <w:tcW w:w="850"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2017</w:t>
            </w:r>
            <w:r w:rsidRPr="00D53A6C">
              <w:rPr>
                <w:color w:val="000000"/>
                <w:sz w:val="16"/>
                <w:szCs w:val="16"/>
              </w:rPr>
              <w:t xml:space="preserve"> год</w:t>
            </w:r>
          </w:p>
        </w:tc>
        <w:tc>
          <w:tcPr>
            <w:tcW w:w="851"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2018</w:t>
            </w:r>
            <w:r w:rsidRPr="00D53A6C">
              <w:rPr>
                <w:color w:val="000000"/>
                <w:sz w:val="16"/>
                <w:szCs w:val="16"/>
              </w:rPr>
              <w:t xml:space="preserve"> год</w:t>
            </w:r>
          </w:p>
        </w:tc>
        <w:tc>
          <w:tcPr>
            <w:tcW w:w="992"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2019</w:t>
            </w:r>
            <w:r w:rsidRPr="00D53A6C">
              <w:rPr>
                <w:color w:val="000000"/>
                <w:sz w:val="16"/>
                <w:szCs w:val="16"/>
              </w:rPr>
              <w:t>год</w:t>
            </w:r>
          </w:p>
        </w:tc>
        <w:tc>
          <w:tcPr>
            <w:tcW w:w="853"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2020</w:t>
            </w:r>
            <w:r w:rsidRPr="00D53A6C">
              <w:rPr>
                <w:color w:val="000000"/>
                <w:sz w:val="16"/>
                <w:szCs w:val="16"/>
              </w:rPr>
              <w:t>год</w:t>
            </w:r>
          </w:p>
        </w:tc>
      </w:tr>
    </w:tbl>
    <w:p w:rsidR="0000407B" w:rsidRPr="00D53A6C" w:rsidRDefault="0000407B" w:rsidP="0000407B">
      <w:pPr>
        <w:rPr>
          <w:sz w:val="2"/>
          <w:szCs w:val="2"/>
        </w:rPr>
      </w:pPr>
    </w:p>
    <w:tbl>
      <w:tblPr>
        <w:tblW w:w="15260" w:type="dxa"/>
        <w:tblInd w:w="93" w:type="dxa"/>
        <w:tblLayout w:type="fixed"/>
        <w:tblLook w:val="04A0"/>
      </w:tblPr>
      <w:tblGrid>
        <w:gridCol w:w="1100"/>
        <w:gridCol w:w="3832"/>
        <w:gridCol w:w="1267"/>
        <w:gridCol w:w="809"/>
        <w:gridCol w:w="536"/>
        <w:gridCol w:w="836"/>
        <w:gridCol w:w="608"/>
        <w:gridCol w:w="896"/>
        <w:gridCol w:w="896"/>
        <w:gridCol w:w="896"/>
        <w:gridCol w:w="896"/>
        <w:gridCol w:w="896"/>
        <w:gridCol w:w="896"/>
        <w:gridCol w:w="896"/>
      </w:tblGrid>
      <w:tr w:rsidR="0000407B" w:rsidRPr="00D53A6C" w:rsidTr="0000407B">
        <w:trPr>
          <w:trHeight w:val="300"/>
          <w:tblHeader/>
        </w:trPr>
        <w:tc>
          <w:tcPr>
            <w:tcW w:w="1100"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w:t>
            </w:r>
          </w:p>
        </w:tc>
        <w:tc>
          <w:tcPr>
            <w:tcW w:w="3832"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w:t>
            </w:r>
          </w:p>
        </w:tc>
        <w:tc>
          <w:tcPr>
            <w:tcW w:w="1267"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3</w:t>
            </w:r>
          </w:p>
        </w:tc>
        <w:tc>
          <w:tcPr>
            <w:tcW w:w="809"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4</w:t>
            </w:r>
          </w:p>
        </w:tc>
        <w:tc>
          <w:tcPr>
            <w:tcW w:w="53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5</w:t>
            </w:r>
          </w:p>
        </w:tc>
        <w:tc>
          <w:tcPr>
            <w:tcW w:w="83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6</w:t>
            </w:r>
          </w:p>
        </w:tc>
        <w:tc>
          <w:tcPr>
            <w:tcW w:w="608"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7</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8</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9</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10</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11</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12</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13</w:t>
            </w:r>
          </w:p>
        </w:tc>
        <w:tc>
          <w:tcPr>
            <w:tcW w:w="896" w:type="dxa"/>
            <w:tcBorders>
              <w:top w:val="single" w:sz="4" w:space="0" w:color="auto"/>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14</w:t>
            </w:r>
          </w:p>
        </w:tc>
      </w:tr>
      <w:tr w:rsidR="0000407B" w:rsidRPr="00D53A6C" w:rsidTr="0000407B">
        <w:trPr>
          <w:trHeight w:val="1200"/>
        </w:trPr>
        <w:tc>
          <w:tcPr>
            <w:tcW w:w="1100" w:type="dxa"/>
            <w:vMerge w:val="restart"/>
            <w:tcBorders>
              <w:top w:val="single" w:sz="4" w:space="0" w:color="auto"/>
              <w:left w:val="nil"/>
              <w:bottom w:val="single" w:sz="4" w:space="0" w:color="000000"/>
              <w:right w:val="single" w:sz="4" w:space="0" w:color="auto"/>
            </w:tcBorders>
            <w:shd w:val="clear" w:color="auto" w:fill="auto"/>
          </w:tcPr>
          <w:p w:rsidR="0000407B" w:rsidRPr="00D53A6C" w:rsidRDefault="0000407B" w:rsidP="0000407B">
            <w:pPr>
              <w:jc w:val="center"/>
              <w:rPr>
                <w:b/>
                <w:bCs/>
                <w:color w:val="000000"/>
                <w:sz w:val="16"/>
                <w:szCs w:val="16"/>
              </w:rPr>
            </w:pPr>
            <w:r w:rsidRPr="00D53A6C">
              <w:rPr>
                <w:b/>
                <w:bCs/>
                <w:color w:val="000000"/>
                <w:sz w:val="16"/>
                <w:szCs w:val="16"/>
              </w:rPr>
              <w:t>По</w:t>
            </w:r>
            <w:proofErr w:type="gramStart"/>
            <w:r w:rsidRPr="00D53A6C">
              <w:rPr>
                <w:b/>
                <w:bCs/>
                <w:color w:val="000000"/>
                <w:sz w:val="16"/>
                <w:szCs w:val="16"/>
              </w:rPr>
              <w:t>д-</w:t>
            </w:r>
            <w:proofErr w:type="gramEnd"/>
            <w:r w:rsidRPr="00D53A6C">
              <w:rPr>
                <w:b/>
                <w:bCs/>
                <w:color w:val="000000"/>
                <w:sz w:val="16"/>
                <w:szCs w:val="16"/>
              </w:rPr>
              <w:t xml:space="preserve">                </w:t>
            </w:r>
            <w:proofErr w:type="spellStart"/>
            <w:r w:rsidRPr="00D53A6C">
              <w:rPr>
                <w:b/>
                <w:bCs/>
                <w:color w:val="000000"/>
                <w:sz w:val="16"/>
                <w:szCs w:val="16"/>
              </w:rPr>
              <w:t>програм</w:t>
            </w:r>
            <w:proofErr w:type="spellEnd"/>
            <w:r w:rsidRPr="00D53A6C">
              <w:rPr>
                <w:b/>
                <w:bCs/>
                <w:color w:val="000000"/>
                <w:sz w:val="16"/>
                <w:szCs w:val="16"/>
              </w:rPr>
              <w:t xml:space="preserve">-           </w:t>
            </w:r>
            <w:proofErr w:type="spellStart"/>
            <w:r w:rsidRPr="00D53A6C">
              <w:rPr>
                <w:b/>
                <w:bCs/>
                <w:color w:val="000000"/>
                <w:sz w:val="16"/>
                <w:szCs w:val="16"/>
              </w:rPr>
              <w:t>ма</w:t>
            </w:r>
            <w:proofErr w:type="spellEnd"/>
            <w:r w:rsidRPr="00D53A6C">
              <w:rPr>
                <w:b/>
                <w:bCs/>
                <w:color w:val="000000"/>
                <w:sz w:val="16"/>
                <w:szCs w:val="16"/>
              </w:rPr>
              <w:t xml:space="preserve"> </w:t>
            </w:r>
          </w:p>
        </w:tc>
        <w:tc>
          <w:tcPr>
            <w:tcW w:w="3832" w:type="dxa"/>
            <w:vMerge w:val="restart"/>
            <w:tcBorders>
              <w:top w:val="single" w:sz="4" w:space="0" w:color="auto"/>
              <w:left w:val="single" w:sz="4" w:space="0" w:color="auto"/>
              <w:bottom w:val="single" w:sz="4" w:space="0" w:color="000000"/>
              <w:right w:val="single" w:sz="4" w:space="0" w:color="auto"/>
            </w:tcBorders>
            <w:shd w:val="clear" w:color="auto" w:fill="auto"/>
          </w:tcPr>
          <w:p w:rsidR="0000407B" w:rsidRDefault="0000407B" w:rsidP="0000407B">
            <w:pPr>
              <w:jc w:val="center"/>
              <w:rPr>
                <w:b/>
                <w:bCs/>
                <w:color w:val="000000"/>
                <w:sz w:val="16"/>
                <w:szCs w:val="16"/>
              </w:rPr>
            </w:pPr>
            <w:r w:rsidRPr="00D53A6C">
              <w:rPr>
                <w:b/>
                <w:bCs/>
                <w:color w:val="000000"/>
                <w:sz w:val="16"/>
                <w:szCs w:val="16"/>
              </w:rPr>
              <w:t xml:space="preserve">"Управление </w:t>
            </w:r>
          </w:p>
          <w:p w:rsidR="0000407B" w:rsidRDefault="0000407B" w:rsidP="0000407B">
            <w:pPr>
              <w:jc w:val="center"/>
              <w:rPr>
                <w:b/>
                <w:bCs/>
                <w:color w:val="000000"/>
                <w:sz w:val="16"/>
                <w:szCs w:val="16"/>
              </w:rPr>
            </w:pPr>
            <w:r>
              <w:rPr>
                <w:b/>
                <w:bCs/>
                <w:color w:val="000000"/>
                <w:sz w:val="16"/>
                <w:szCs w:val="16"/>
              </w:rPr>
              <w:t>муниципальным</w:t>
            </w:r>
            <w:r w:rsidRPr="00D53A6C">
              <w:rPr>
                <w:b/>
                <w:bCs/>
                <w:color w:val="000000"/>
                <w:sz w:val="16"/>
                <w:szCs w:val="16"/>
              </w:rPr>
              <w:t xml:space="preserve"> имуществом </w:t>
            </w:r>
          </w:p>
          <w:p w:rsidR="0000407B" w:rsidRPr="00D53A6C" w:rsidRDefault="0000407B" w:rsidP="0000407B">
            <w:pPr>
              <w:jc w:val="center"/>
              <w:rPr>
                <w:b/>
                <w:bCs/>
                <w:color w:val="000000"/>
                <w:sz w:val="16"/>
                <w:szCs w:val="16"/>
              </w:rPr>
            </w:pPr>
            <w:r>
              <w:rPr>
                <w:b/>
                <w:bCs/>
                <w:color w:val="000000"/>
                <w:sz w:val="16"/>
                <w:szCs w:val="16"/>
              </w:rPr>
              <w:t>Шумерлинского района</w:t>
            </w:r>
            <w:r w:rsidRPr="00D53A6C">
              <w:rPr>
                <w:b/>
                <w:bCs/>
                <w:color w:val="000000"/>
                <w:sz w:val="16"/>
                <w:szCs w:val="16"/>
              </w:rPr>
              <w:t xml:space="preserve">" </w:t>
            </w:r>
          </w:p>
        </w:tc>
        <w:tc>
          <w:tcPr>
            <w:tcW w:w="1267"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всего </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r>
      <w:tr w:rsidR="0000407B" w:rsidRPr="00D53A6C" w:rsidTr="0000407B">
        <w:trPr>
          <w:trHeight w:val="542"/>
        </w:trPr>
        <w:tc>
          <w:tcPr>
            <w:tcW w:w="1100" w:type="dxa"/>
            <w:vMerge/>
            <w:tcBorders>
              <w:top w:val="single" w:sz="4" w:space="0" w:color="auto"/>
              <w:left w:val="nil"/>
              <w:bottom w:val="single" w:sz="4" w:space="0" w:color="000000"/>
              <w:right w:val="single" w:sz="4" w:space="0" w:color="auto"/>
            </w:tcBorders>
            <w:vAlign w:val="center"/>
          </w:tcPr>
          <w:p w:rsidR="0000407B" w:rsidRPr="00D53A6C" w:rsidRDefault="0000407B" w:rsidP="0000407B">
            <w:pPr>
              <w:rPr>
                <w:b/>
                <w:bCs/>
                <w:color w:val="000000"/>
                <w:sz w:val="16"/>
                <w:szCs w:val="16"/>
              </w:rPr>
            </w:pPr>
          </w:p>
        </w:tc>
        <w:tc>
          <w:tcPr>
            <w:tcW w:w="3832" w:type="dxa"/>
            <w:vMerge/>
            <w:tcBorders>
              <w:top w:val="single" w:sz="4" w:space="0" w:color="auto"/>
              <w:left w:val="single" w:sz="4" w:space="0" w:color="auto"/>
              <w:bottom w:val="single" w:sz="4" w:space="0" w:color="000000"/>
              <w:right w:val="single" w:sz="4" w:space="0" w:color="auto"/>
            </w:tcBorders>
            <w:vAlign w:val="center"/>
          </w:tcPr>
          <w:p w:rsidR="0000407B" w:rsidRPr="00D53A6C" w:rsidRDefault="0000407B" w:rsidP="0000407B">
            <w:pPr>
              <w:rPr>
                <w:b/>
                <w:bCs/>
                <w:color w:val="000000"/>
                <w:sz w:val="16"/>
                <w:szCs w:val="16"/>
              </w:rPr>
            </w:pPr>
          </w:p>
        </w:tc>
        <w:tc>
          <w:tcPr>
            <w:tcW w:w="1267" w:type="dxa"/>
            <w:tcBorders>
              <w:top w:val="nil"/>
              <w:left w:val="nil"/>
              <w:bottom w:val="single" w:sz="4" w:space="0" w:color="auto"/>
              <w:right w:val="single" w:sz="4" w:space="0" w:color="auto"/>
            </w:tcBorders>
            <w:shd w:val="clear" w:color="auto" w:fill="auto"/>
          </w:tcPr>
          <w:p w:rsidR="0000407B" w:rsidRDefault="0000407B" w:rsidP="0000407B">
            <w:pPr>
              <w:jc w:val="center"/>
              <w:rPr>
                <w:color w:val="000000"/>
                <w:sz w:val="16"/>
                <w:szCs w:val="16"/>
              </w:rPr>
            </w:pPr>
            <w:proofErr w:type="spellStart"/>
            <w:r w:rsidRPr="00D53A6C">
              <w:rPr>
                <w:color w:val="000000"/>
                <w:sz w:val="16"/>
                <w:szCs w:val="16"/>
              </w:rPr>
              <w:t>соисполн</w:t>
            </w:r>
            <w:proofErr w:type="gramStart"/>
            <w:r w:rsidRPr="00D53A6C">
              <w:rPr>
                <w:color w:val="000000"/>
                <w:sz w:val="16"/>
                <w:szCs w:val="16"/>
              </w:rPr>
              <w:t>и</w:t>
            </w:r>
            <w:proofErr w:type="spellEnd"/>
            <w:r w:rsidRPr="00D53A6C">
              <w:rPr>
                <w:color w:val="000000"/>
                <w:sz w:val="16"/>
                <w:szCs w:val="16"/>
              </w:rPr>
              <w:t>-</w:t>
            </w:r>
            <w:proofErr w:type="gramEnd"/>
            <w:r w:rsidRPr="00D53A6C">
              <w:rPr>
                <w:color w:val="000000"/>
                <w:sz w:val="16"/>
                <w:szCs w:val="16"/>
              </w:rPr>
              <w:t xml:space="preserve">         </w:t>
            </w:r>
            <w:proofErr w:type="spellStart"/>
            <w:r w:rsidRPr="00D53A6C">
              <w:rPr>
                <w:color w:val="000000"/>
                <w:sz w:val="16"/>
                <w:szCs w:val="16"/>
              </w:rPr>
              <w:t>тель</w:t>
            </w:r>
            <w:proofErr w:type="spellEnd"/>
            <w:r w:rsidRPr="00D53A6C">
              <w:rPr>
                <w:color w:val="000000"/>
                <w:sz w:val="16"/>
                <w:szCs w:val="16"/>
              </w:rPr>
              <w:t xml:space="preserve"> – </w:t>
            </w:r>
            <w:r>
              <w:rPr>
                <w:color w:val="000000"/>
                <w:sz w:val="16"/>
                <w:szCs w:val="16"/>
              </w:rPr>
              <w:t xml:space="preserve">Отдел </w:t>
            </w:r>
            <w:proofErr w:type="spellStart"/>
            <w:r>
              <w:rPr>
                <w:color w:val="000000"/>
                <w:sz w:val="16"/>
                <w:szCs w:val="16"/>
              </w:rPr>
              <w:t>строительства,ЖКХ</w:t>
            </w:r>
            <w:proofErr w:type="spellEnd"/>
            <w:r>
              <w:rPr>
                <w:color w:val="000000"/>
                <w:sz w:val="16"/>
                <w:szCs w:val="16"/>
              </w:rPr>
              <w:t xml:space="preserve"> и имущественных отношений</w:t>
            </w:r>
          </w:p>
          <w:p w:rsidR="0000407B" w:rsidRDefault="0000407B" w:rsidP="0000407B">
            <w:pPr>
              <w:jc w:val="center"/>
              <w:rPr>
                <w:color w:val="000000"/>
                <w:sz w:val="16"/>
                <w:szCs w:val="16"/>
              </w:rPr>
            </w:pPr>
          </w:p>
          <w:p w:rsidR="0000407B" w:rsidRPr="00D53A6C" w:rsidRDefault="0000407B" w:rsidP="0000407B">
            <w:pPr>
              <w:jc w:val="cente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r>
      <w:tr w:rsidR="0000407B" w:rsidRPr="00D53A6C" w:rsidTr="0000407B">
        <w:trPr>
          <w:trHeight w:val="570"/>
        </w:trPr>
        <w:tc>
          <w:tcPr>
            <w:tcW w:w="1100" w:type="dxa"/>
            <w:vMerge w:val="restart"/>
            <w:tcBorders>
              <w:top w:val="nil"/>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Основное мероприятие 1 </w:t>
            </w:r>
          </w:p>
        </w:tc>
        <w:tc>
          <w:tcPr>
            <w:tcW w:w="3832" w:type="dxa"/>
            <w:vMerge w:val="restart"/>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Создание единой системы учета </w:t>
            </w:r>
            <w:r>
              <w:rPr>
                <w:color w:val="000000"/>
                <w:sz w:val="16"/>
                <w:szCs w:val="16"/>
              </w:rPr>
              <w:t>муниципального</w:t>
            </w:r>
            <w:r w:rsidRPr="00D53A6C">
              <w:rPr>
                <w:color w:val="000000"/>
                <w:sz w:val="16"/>
                <w:szCs w:val="16"/>
              </w:rPr>
              <w:t xml:space="preserve"> имущества </w:t>
            </w:r>
            <w:r>
              <w:rPr>
                <w:color w:val="000000"/>
                <w:sz w:val="16"/>
                <w:szCs w:val="16"/>
              </w:rPr>
              <w:t xml:space="preserve">Шумерлинского района </w:t>
            </w:r>
            <w:r w:rsidRPr="00D53A6C">
              <w:rPr>
                <w:color w:val="000000"/>
                <w:sz w:val="16"/>
                <w:szCs w:val="16"/>
              </w:rPr>
              <w:t xml:space="preserve"> </w:t>
            </w:r>
          </w:p>
        </w:tc>
        <w:tc>
          <w:tcPr>
            <w:tcW w:w="1267" w:type="dxa"/>
            <w:vMerge w:val="restart"/>
            <w:tcBorders>
              <w:top w:val="nil"/>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proofErr w:type="spellStart"/>
            <w:r w:rsidRPr="00D53A6C">
              <w:rPr>
                <w:color w:val="000000"/>
                <w:sz w:val="16"/>
                <w:szCs w:val="16"/>
              </w:rPr>
              <w:t>соисполн</w:t>
            </w:r>
            <w:proofErr w:type="gramStart"/>
            <w:r w:rsidRPr="00D53A6C">
              <w:rPr>
                <w:color w:val="000000"/>
                <w:sz w:val="16"/>
                <w:szCs w:val="16"/>
              </w:rPr>
              <w:t>и</w:t>
            </w:r>
            <w:proofErr w:type="spellEnd"/>
            <w:r w:rsidRPr="00D53A6C">
              <w:rPr>
                <w:color w:val="000000"/>
                <w:sz w:val="16"/>
                <w:szCs w:val="16"/>
              </w:rPr>
              <w:t>-</w:t>
            </w:r>
            <w:proofErr w:type="gramEnd"/>
            <w:r w:rsidRPr="00D53A6C">
              <w:rPr>
                <w:color w:val="000000"/>
                <w:sz w:val="16"/>
                <w:szCs w:val="16"/>
              </w:rPr>
              <w:t xml:space="preserve">         </w:t>
            </w:r>
            <w:proofErr w:type="spellStart"/>
            <w:r w:rsidRPr="00D53A6C">
              <w:rPr>
                <w:color w:val="000000"/>
                <w:sz w:val="16"/>
                <w:szCs w:val="16"/>
              </w:rPr>
              <w:t>тель</w:t>
            </w:r>
            <w:proofErr w:type="spellEnd"/>
            <w:r w:rsidRPr="00D53A6C">
              <w:rPr>
                <w:color w:val="000000"/>
                <w:sz w:val="16"/>
                <w:szCs w:val="16"/>
              </w:rPr>
              <w:t xml:space="preserve"> – </w:t>
            </w:r>
            <w:r>
              <w:rPr>
                <w:color w:val="000000"/>
                <w:sz w:val="16"/>
                <w:szCs w:val="16"/>
              </w:rPr>
              <w:t xml:space="preserve">Отдел </w:t>
            </w:r>
            <w:proofErr w:type="spellStart"/>
            <w:r>
              <w:rPr>
                <w:color w:val="000000"/>
                <w:sz w:val="16"/>
                <w:szCs w:val="16"/>
              </w:rPr>
              <w:t>строительства,ЖКХ</w:t>
            </w:r>
            <w:proofErr w:type="spellEnd"/>
            <w:r>
              <w:rPr>
                <w:color w:val="000000"/>
                <w:sz w:val="16"/>
                <w:szCs w:val="16"/>
              </w:rPr>
              <w:t xml:space="preserve"> и имущественных отношений</w:t>
            </w:r>
          </w:p>
          <w:p w:rsidR="0000407B" w:rsidRDefault="0000407B" w:rsidP="0000407B">
            <w:pPr>
              <w:jc w:val="center"/>
              <w:rPr>
                <w:color w:val="000000"/>
                <w:sz w:val="16"/>
                <w:szCs w:val="16"/>
              </w:rPr>
            </w:pPr>
          </w:p>
          <w:p w:rsidR="0000407B" w:rsidRPr="00D53A6C" w:rsidRDefault="0000407B" w:rsidP="0000407B">
            <w:pPr>
              <w:jc w:val="center"/>
              <w:rPr>
                <w:color w:val="000000"/>
                <w:sz w:val="16"/>
                <w:szCs w:val="16"/>
              </w:rPr>
            </w:pP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903</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0113</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Ч431001</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31,8</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r>
      <w:tr w:rsidR="0000407B" w:rsidRPr="00D53A6C" w:rsidTr="0000407B">
        <w:trPr>
          <w:trHeight w:val="660"/>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2789" w:type="dxa"/>
            <w:gridSpan w:val="4"/>
            <w:tcBorders>
              <w:top w:val="single" w:sz="4" w:space="0" w:color="auto"/>
              <w:left w:val="nil"/>
              <w:bottom w:val="single" w:sz="4" w:space="0" w:color="auto"/>
              <w:right w:val="single" w:sz="4" w:space="0" w:color="000000"/>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Итого </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31,8</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Pr>
                <w:color w:val="000000"/>
                <w:sz w:val="16"/>
                <w:szCs w:val="16"/>
              </w:rPr>
              <w:t>х</w:t>
            </w:r>
            <w:proofErr w:type="spellEnd"/>
          </w:p>
        </w:tc>
      </w:tr>
      <w:tr w:rsidR="0000407B" w:rsidRPr="00D53A6C" w:rsidTr="0000407B">
        <w:trPr>
          <w:trHeight w:val="555"/>
        </w:trPr>
        <w:tc>
          <w:tcPr>
            <w:tcW w:w="1100" w:type="dxa"/>
            <w:tcBorders>
              <w:top w:val="nil"/>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Основное мероприятие 2</w:t>
            </w:r>
          </w:p>
        </w:tc>
        <w:tc>
          <w:tcPr>
            <w:tcW w:w="3832" w:type="dxa"/>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Формирование эффективного</w:t>
            </w:r>
            <w:r>
              <w:rPr>
                <w:color w:val="000000"/>
                <w:sz w:val="16"/>
                <w:szCs w:val="16"/>
              </w:rPr>
              <w:t xml:space="preserve"> муниципального</w:t>
            </w:r>
            <w:r w:rsidRPr="00D53A6C">
              <w:rPr>
                <w:color w:val="000000"/>
                <w:sz w:val="16"/>
                <w:szCs w:val="16"/>
              </w:rPr>
              <w:t xml:space="preserve"> се</w:t>
            </w:r>
            <w:r w:rsidRPr="00D53A6C">
              <w:rPr>
                <w:color w:val="000000"/>
                <w:sz w:val="16"/>
                <w:szCs w:val="16"/>
              </w:rPr>
              <w:t>к</w:t>
            </w:r>
            <w:r w:rsidRPr="00D53A6C">
              <w:rPr>
                <w:color w:val="000000"/>
                <w:sz w:val="16"/>
                <w:szCs w:val="16"/>
              </w:rPr>
              <w:t xml:space="preserve">тора </w:t>
            </w:r>
          </w:p>
        </w:tc>
        <w:tc>
          <w:tcPr>
            <w:tcW w:w="1267" w:type="dxa"/>
            <w:tcBorders>
              <w:top w:val="nil"/>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proofErr w:type="spellStart"/>
            <w:r w:rsidRPr="00D53A6C">
              <w:rPr>
                <w:color w:val="000000"/>
                <w:sz w:val="16"/>
                <w:szCs w:val="16"/>
              </w:rPr>
              <w:t>соисполн</w:t>
            </w:r>
            <w:proofErr w:type="gramStart"/>
            <w:r w:rsidRPr="00D53A6C">
              <w:rPr>
                <w:color w:val="000000"/>
                <w:sz w:val="16"/>
                <w:szCs w:val="16"/>
              </w:rPr>
              <w:t>и</w:t>
            </w:r>
            <w:proofErr w:type="spellEnd"/>
            <w:r w:rsidRPr="00D53A6C">
              <w:rPr>
                <w:color w:val="000000"/>
                <w:sz w:val="16"/>
                <w:szCs w:val="16"/>
              </w:rPr>
              <w:t>-</w:t>
            </w:r>
            <w:proofErr w:type="gramEnd"/>
            <w:r w:rsidRPr="00D53A6C">
              <w:rPr>
                <w:color w:val="000000"/>
                <w:sz w:val="16"/>
                <w:szCs w:val="16"/>
              </w:rPr>
              <w:t xml:space="preserve">         </w:t>
            </w:r>
            <w:proofErr w:type="spellStart"/>
            <w:r w:rsidRPr="00D53A6C">
              <w:rPr>
                <w:color w:val="000000"/>
                <w:sz w:val="16"/>
                <w:szCs w:val="16"/>
              </w:rPr>
              <w:t>тель</w:t>
            </w:r>
            <w:proofErr w:type="spellEnd"/>
            <w:r w:rsidRPr="00D53A6C">
              <w:rPr>
                <w:color w:val="000000"/>
                <w:sz w:val="16"/>
                <w:szCs w:val="16"/>
              </w:rPr>
              <w:t xml:space="preserve"> – </w:t>
            </w:r>
          </w:p>
          <w:p w:rsidR="0000407B" w:rsidRPr="00D53A6C" w:rsidRDefault="0000407B" w:rsidP="0000407B">
            <w:pPr>
              <w:jc w:val="center"/>
              <w:rPr>
                <w:color w:val="000000"/>
                <w:sz w:val="16"/>
                <w:szCs w:val="16"/>
              </w:rPr>
            </w:pPr>
            <w:r w:rsidRPr="00D53A6C">
              <w:rPr>
                <w:color w:val="000000"/>
                <w:sz w:val="16"/>
                <w:szCs w:val="16"/>
              </w:rPr>
              <w:t xml:space="preserve">– </w:t>
            </w:r>
            <w:r>
              <w:rPr>
                <w:color w:val="000000"/>
                <w:sz w:val="16"/>
                <w:szCs w:val="16"/>
              </w:rPr>
              <w:t xml:space="preserve">Отдел </w:t>
            </w:r>
            <w:proofErr w:type="spellStart"/>
            <w:r>
              <w:rPr>
                <w:color w:val="000000"/>
                <w:sz w:val="16"/>
                <w:szCs w:val="16"/>
              </w:rPr>
              <w:t>строительства</w:t>
            </w:r>
            <w:proofErr w:type="gramStart"/>
            <w:r>
              <w:rPr>
                <w:color w:val="000000"/>
                <w:sz w:val="16"/>
                <w:szCs w:val="16"/>
              </w:rPr>
              <w:t>,Ж</w:t>
            </w:r>
            <w:proofErr w:type="gramEnd"/>
            <w:r>
              <w:rPr>
                <w:color w:val="000000"/>
                <w:sz w:val="16"/>
                <w:szCs w:val="16"/>
              </w:rPr>
              <w:t>КХ</w:t>
            </w:r>
            <w:proofErr w:type="spellEnd"/>
            <w:r>
              <w:rPr>
                <w:color w:val="000000"/>
                <w:sz w:val="16"/>
                <w:szCs w:val="16"/>
              </w:rPr>
              <w:t xml:space="preserve"> и имущественных отношений</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450"/>
        </w:trPr>
        <w:tc>
          <w:tcPr>
            <w:tcW w:w="1100" w:type="dxa"/>
            <w:tcBorders>
              <w:top w:val="nil"/>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Основное мероприятие 3</w:t>
            </w:r>
          </w:p>
        </w:tc>
        <w:tc>
          <w:tcPr>
            <w:tcW w:w="3832" w:type="dxa"/>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Создание условий для максимального вовлечения в хозя</w:t>
            </w:r>
            <w:r w:rsidRPr="00D53A6C">
              <w:rPr>
                <w:color w:val="000000"/>
                <w:sz w:val="16"/>
                <w:szCs w:val="16"/>
              </w:rPr>
              <w:t>й</w:t>
            </w:r>
            <w:r w:rsidRPr="00D53A6C">
              <w:rPr>
                <w:color w:val="000000"/>
                <w:sz w:val="16"/>
                <w:szCs w:val="16"/>
              </w:rPr>
              <w:t xml:space="preserve">ственный оборот </w:t>
            </w:r>
            <w:r>
              <w:rPr>
                <w:color w:val="000000"/>
                <w:sz w:val="16"/>
                <w:szCs w:val="16"/>
              </w:rPr>
              <w:t>муниципального</w:t>
            </w:r>
            <w:r w:rsidRPr="00D53A6C">
              <w:rPr>
                <w:color w:val="000000"/>
                <w:sz w:val="16"/>
                <w:szCs w:val="16"/>
              </w:rPr>
              <w:t xml:space="preserve"> имущества </w:t>
            </w:r>
            <w:r>
              <w:rPr>
                <w:color w:val="000000"/>
                <w:sz w:val="16"/>
                <w:szCs w:val="16"/>
              </w:rPr>
              <w:t>Шумерлинского района</w:t>
            </w:r>
            <w:r w:rsidRPr="00D53A6C">
              <w:rPr>
                <w:color w:val="000000"/>
                <w:sz w:val="16"/>
                <w:szCs w:val="16"/>
              </w:rPr>
              <w:t>, в том числе земел</w:t>
            </w:r>
            <w:r w:rsidRPr="00D53A6C">
              <w:rPr>
                <w:color w:val="000000"/>
                <w:sz w:val="16"/>
                <w:szCs w:val="16"/>
              </w:rPr>
              <w:t>ь</w:t>
            </w:r>
            <w:r w:rsidRPr="00D53A6C">
              <w:rPr>
                <w:color w:val="000000"/>
                <w:sz w:val="16"/>
                <w:szCs w:val="16"/>
              </w:rPr>
              <w:t xml:space="preserve">ных участков </w:t>
            </w:r>
          </w:p>
        </w:tc>
        <w:tc>
          <w:tcPr>
            <w:tcW w:w="1267" w:type="dxa"/>
            <w:tcBorders>
              <w:top w:val="nil"/>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proofErr w:type="spellStart"/>
            <w:r w:rsidRPr="00D53A6C">
              <w:rPr>
                <w:color w:val="000000"/>
                <w:sz w:val="16"/>
                <w:szCs w:val="16"/>
              </w:rPr>
              <w:t>соисполн</w:t>
            </w:r>
            <w:proofErr w:type="gramStart"/>
            <w:r w:rsidRPr="00D53A6C">
              <w:rPr>
                <w:color w:val="000000"/>
                <w:sz w:val="16"/>
                <w:szCs w:val="16"/>
              </w:rPr>
              <w:t>и</w:t>
            </w:r>
            <w:proofErr w:type="spellEnd"/>
            <w:r w:rsidRPr="00D53A6C">
              <w:rPr>
                <w:color w:val="000000"/>
                <w:sz w:val="16"/>
                <w:szCs w:val="16"/>
              </w:rPr>
              <w:t>-</w:t>
            </w:r>
            <w:proofErr w:type="gramEnd"/>
            <w:r w:rsidRPr="00D53A6C">
              <w:rPr>
                <w:color w:val="000000"/>
                <w:sz w:val="16"/>
                <w:szCs w:val="16"/>
              </w:rPr>
              <w:t xml:space="preserve">         </w:t>
            </w:r>
            <w:proofErr w:type="spellStart"/>
            <w:r w:rsidRPr="00D53A6C">
              <w:rPr>
                <w:color w:val="000000"/>
                <w:sz w:val="16"/>
                <w:szCs w:val="16"/>
              </w:rPr>
              <w:t>тель</w:t>
            </w:r>
            <w:proofErr w:type="spellEnd"/>
            <w:r w:rsidRPr="00D53A6C">
              <w:rPr>
                <w:color w:val="000000"/>
                <w:sz w:val="16"/>
                <w:szCs w:val="16"/>
              </w:rPr>
              <w:t xml:space="preserve"> – </w:t>
            </w:r>
          </w:p>
          <w:p w:rsidR="0000407B" w:rsidRPr="00D53A6C" w:rsidRDefault="0000407B" w:rsidP="0000407B">
            <w:pPr>
              <w:jc w:val="center"/>
              <w:rPr>
                <w:color w:val="000000"/>
                <w:sz w:val="16"/>
                <w:szCs w:val="16"/>
              </w:rPr>
            </w:pPr>
            <w:r w:rsidRPr="00D53A6C">
              <w:rPr>
                <w:color w:val="000000"/>
                <w:sz w:val="16"/>
                <w:szCs w:val="16"/>
              </w:rPr>
              <w:t xml:space="preserve">– </w:t>
            </w:r>
            <w:r>
              <w:rPr>
                <w:color w:val="000000"/>
                <w:sz w:val="16"/>
                <w:szCs w:val="16"/>
              </w:rPr>
              <w:t xml:space="preserve">Отдел </w:t>
            </w:r>
            <w:proofErr w:type="spellStart"/>
            <w:r>
              <w:rPr>
                <w:color w:val="000000"/>
                <w:sz w:val="16"/>
                <w:szCs w:val="16"/>
              </w:rPr>
              <w:t>строительства</w:t>
            </w:r>
            <w:proofErr w:type="gramStart"/>
            <w:r>
              <w:rPr>
                <w:color w:val="000000"/>
                <w:sz w:val="16"/>
                <w:szCs w:val="16"/>
              </w:rPr>
              <w:t>,Ж</w:t>
            </w:r>
            <w:proofErr w:type="gramEnd"/>
            <w:r>
              <w:rPr>
                <w:color w:val="000000"/>
                <w:sz w:val="16"/>
                <w:szCs w:val="16"/>
              </w:rPr>
              <w:t>КХ</w:t>
            </w:r>
            <w:proofErr w:type="spellEnd"/>
            <w:r>
              <w:rPr>
                <w:color w:val="000000"/>
                <w:sz w:val="16"/>
                <w:szCs w:val="16"/>
              </w:rPr>
              <w:t xml:space="preserve"> и имущественных отношений </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420"/>
        </w:trPr>
        <w:tc>
          <w:tcPr>
            <w:tcW w:w="1100" w:type="dxa"/>
            <w:vMerge w:val="restart"/>
            <w:tcBorders>
              <w:top w:val="nil"/>
              <w:left w:val="nil"/>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Основное мероприятие 4</w:t>
            </w:r>
          </w:p>
        </w:tc>
        <w:tc>
          <w:tcPr>
            <w:tcW w:w="3832" w:type="dxa"/>
            <w:vMerge w:val="restart"/>
            <w:tcBorders>
              <w:top w:val="nil"/>
              <w:left w:val="single" w:sz="4" w:space="0" w:color="auto"/>
              <w:bottom w:val="single" w:sz="4" w:space="0" w:color="000000"/>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Эффективное управление </w:t>
            </w:r>
            <w:r>
              <w:rPr>
                <w:color w:val="000000"/>
                <w:sz w:val="16"/>
                <w:szCs w:val="16"/>
              </w:rPr>
              <w:t>муниципальным</w:t>
            </w:r>
            <w:r w:rsidRPr="00D53A6C">
              <w:rPr>
                <w:color w:val="000000"/>
                <w:sz w:val="16"/>
                <w:szCs w:val="16"/>
              </w:rPr>
              <w:t xml:space="preserve"> им</w:t>
            </w:r>
            <w:r w:rsidRPr="00D53A6C">
              <w:rPr>
                <w:color w:val="000000"/>
                <w:sz w:val="16"/>
                <w:szCs w:val="16"/>
              </w:rPr>
              <w:t>у</w:t>
            </w:r>
            <w:r w:rsidRPr="00D53A6C">
              <w:rPr>
                <w:color w:val="000000"/>
                <w:sz w:val="16"/>
                <w:szCs w:val="16"/>
              </w:rPr>
              <w:t xml:space="preserve">ществом </w:t>
            </w:r>
            <w:r>
              <w:rPr>
                <w:color w:val="000000"/>
                <w:sz w:val="16"/>
                <w:szCs w:val="16"/>
              </w:rPr>
              <w:t>Шумерлинского района</w:t>
            </w:r>
          </w:p>
        </w:tc>
        <w:tc>
          <w:tcPr>
            <w:tcW w:w="1267" w:type="dxa"/>
            <w:vMerge w:val="restart"/>
            <w:tcBorders>
              <w:top w:val="nil"/>
              <w:left w:val="single" w:sz="4" w:space="0" w:color="auto"/>
              <w:bottom w:val="single" w:sz="4" w:space="0" w:color="000000"/>
              <w:right w:val="single" w:sz="4" w:space="0" w:color="auto"/>
            </w:tcBorders>
            <w:shd w:val="clear" w:color="auto" w:fill="auto"/>
          </w:tcPr>
          <w:p w:rsidR="0000407B" w:rsidRDefault="0000407B" w:rsidP="0000407B">
            <w:pPr>
              <w:jc w:val="center"/>
              <w:rPr>
                <w:color w:val="000000"/>
                <w:sz w:val="16"/>
                <w:szCs w:val="16"/>
              </w:rPr>
            </w:pPr>
            <w:proofErr w:type="spellStart"/>
            <w:r w:rsidRPr="00D53A6C">
              <w:rPr>
                <w:color w:val="000000"/>
                <w:sz w:val="16"/>
                <w:szCs w:val="16"/>
              </w:rPr>
              <w:t>соисполн</w:t>
            </w:r>
            <w:proofErr w:type="gramStart"/>
            <w:r w:rsidRPr="00D53A6C">
              <w:rPr>
                <w:color w:val="000000"/>
                <w:sz w:val="16"/>
                <w:szCs w:val="16"/>
              </w:rPr>
              <w:t>и</w:t>
            </w:r>
            <w:proofErr w:type="spellEnd"/>
            <w:r w:rsidRPr="00D53A6C">
              <w:rPr>
                <w:color w:val="000000"/>
                <w:sz w:val="16"/>
                <w:szCs w:val="16"/>
              </w:rPr>
              <w:t>-</w:t>
            </w:r>
            <w:proofErr w:type="gramEnd"/>
            <w:r w:rsidRPr="00D53A6C">
              <w:rPr>
                <w:color w:val="000000"/>
                <w:sz w:val="16"/>
                <w:szCs w:val="16"/>
              </w:rPr>
              <w:t xml:space="preserve">         </w:t>
            </w:r>
            <w:proofErr w:type="spellStart"/>
            <w:r w:rsidRPr="00D53A6C">
              <w:rPr>
                <w:color w:val="000000"/>
                <w:sz w:val="16"/>
                <w:szCs w:val="16"/>
              </w:rPr>
              <w:t>тель</w:t>
            </w:r>
            <w:proofErr w:type="spellEnd"/>
            <w:r w:rsidRPr="00D53A6C">
              <w:rPr>
                <w:color w:val="000000"/>
                <w:sz w:val="16"/>
                <w:szCs w:val="16"/>
              </w:rPr>
              <w:t xml:space="preserve"> – </w:t>
            </w:r>
          </w:p>
          <w:p w:rsidR="0000407B" w:rsidRPr="00D53A6C" w:rsidRDefault="0000407B" w:rsidP="0000407B">
            <w:pPr>
              <w:jc w:val="center"/>
              <w:rPr>
                <w:color w:val="000000"/>
                <w:sz w:val="16"/>
                <w:szCs w:val="16"/>
              </w:rPr>
            </w:pPr>
            <w:r w:rsidRPr="00D53A6C">
              <w:rPr>
                <w:color w:val="000000"/>
                <w:sz w:val="16"/>
                <w:szCs w:val="16"/>
              </w:rPr>
              <w:t xml:space="preserve">– </w:t>
            </w:r>
            <w:r>
              <w:rPr>
                <w:color w:val="000000"/>
                <w:sz w:val="16"/>
                <w:szCs w:val="16"/>
              </w:rPr>
              <w:t xml:space="preserve">Отдел </w:t>
            </w:r>
            <w:proofErr w:type="spellStart"/>
            <w:r>
              <w:rPr>
                <w:color w:val="000000"/>
                <w:sz w:val="16"/>
                <w:szCs w:val="16"/>
              </w:rPr>
              <w:t>строительства</w:t>
            </w:r>
            <w:proofErr w:type="gramStart"/>
            <w:r>
              <w:rPr>
                <w:color w:val="000000"/>
                <w:sz w:val="16"/>
                <w:szCs w:val="16"/>
              </w:rPr>
              <w:t>,Ж</w:t>
            </w:r>
            <w:proofErr w:type="gramEnd"/>
            <w:r>
              <w:rPr>
                <w:color w:val="000000"/>
                <w:sz w:val="16"/>
                <w:szCs w:val="16"/>
              </w:rPr>
              <w:t>КХ</w:t>
            </w:r>
            <w:proofErr w:type="spellEnd"/>
            <w:r>
              <w:rPr>
                <w:color w:val="000000"/>
                <w:sz w:val="16"/>
                <w:szCs w:val="16"/>
              </w:rPr>
              <w:t xml:space="preserve"> и имущественных отношений</w:t>
            </w:r>
          </w:p>
        </w:tc>
        <w:tc>
          <w:tcPr>
            <w:tcW w:w="809"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903</w:t>
            </w:r>
          </w:p>
        </w:tc>
        <w:tc>
          <w:tcPr>
            <w:tcW w:w="5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0113</w:t>
            </w:r>
          </w:p>
        </w:tc>
        <w:tc>
          <w:tcPr>
            <w:tcW w:w="83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Ч431004</w:t>
            </w:r>
          </w:p>
        </w:tc>
        <w:tc>
          <w:tcPr>
            <w:tcW w:w="608"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sidRPr="00D53A6C">
              <w:rPr>
                <w:color w:val="000000"/>
                <w:sz w:val="16"/>
                <w:szCs w:val="16"/>
              </w:rPr>
              <w:t>200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48,2</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r w:rsidR="0000407B" w:rsidRPr="00D53A6C" w:rsidTr="0000407B">
        <w:trPr>
          <w:trHeight w:val="456"/>
        </w:trPr>
        <w:tc>
          <w:tcPr>
            <w:tcW w:w="1100" w:type="dxa"/>
            <w:vMerge/>
            <w:tcBorders>
              <w:top w:val="nil"/>
              <w:left w:val="nil"/>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3832"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1267" w:type="dxa"/>
            <w:vMerge/>
            <w:tcBorders>
              <w:top w:val="nil"/>
              <w:left w:val="single" w:sz="4" w:space="0" w:color="auto"/>
              <w:bottom w:val="single" w:sz="4" w:space="0" w:color="000000"/>
              <w:right w:val="single" w:sz="4" w:space="0" w:color="auto"/>
            </w:tcBorders>
            <w:vAlign w:val="center"/>
          </w:tcPr>
          <w:p w:rsidR="0000407B" w:rsidRPr="00D53A6C" w:rsidRDefault="0000407B" w:rsidP="0000407B">
            <w:pPr>
              <w:rPr>
                <w:color w:val="000000"/>
                <w:sz w:val="16"/>
                <w:szCs w:val="16"/>
              </w:rPr>
            </w:pPr>
          </w:p>
        </w:tc>
        <w:tc>
          <w:tcPr>
            <w:tcW w:w="2789" w:type="dxa"/>
            <w:gridSpan w:val="4"/>
            <w:tcBorders>
              <w:top w:val="single" w:sz="4" w:space="0" w:color="auto"/>
              <w:left w:val="nil"/>
              <w:bottom w:val="single" w:sz="4" w:space="0" w:color="auto"/>
              <w:right w:val="single" w:sz="4" w:space="0" w:color="000000"/>
            </w:tcBorders>
            <w:shd w:val="clear" w:color="auto" w:fill="auto"/>
          </w:tcPr>
          <w:p w:rsidR="0000407B" w:rsidRPr="00D53A6C" w:rsidRDefault="0000407B" w:rsidP="0000407B">
            <w:pPr>
              <w:jc w:val="center"/>
              <w:rPr>
                <w:color w:val="000000"/>
                <w:sz w:val="16"/>
                <w:szCs w:val="16"/>
              </w:rPr>
            </w:pPr>
            <w:r w:rsidRPr="00D53A6C">
              <w:rPr>
                <w:color w:val="000000"/>
                <w:sz w:val="16"/>
                <w:szCs w:val="16"/>
              </w:rPr>
              <w:t xml:space="preserve">Итого </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48,2</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r>
              <w:rPr>
                <w:color w:val="000000"/>
                <w:sz w:val="16"/>
                <w:szCs w:val="16"/>
              </w:rPr>
              <w:t>80,0</w:t>
            </w:r>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c>
          <w:tcPr>
            <w:tcW w:w="896" w:type="dxa"/>
            <w:tcBorders>
              <w:top w:val="nil"/>
              <w:left w:val="nil"/>
              <w:bottom w:val="single" w:sz="4" w:space="0" w:color="auto"/>
              <w:right w:val="single" w:sz="4" w:space="0" w:color="auto"/>
            </w:tcBorders>
            <w:shd w:val="clear" w:color="auto" w:fill="auto"/>
          </w:tcPr>
          <w:p w:rsidR="0000407B" w:rsidRPr="00D53A6C" w:rsidRDefault="0000407B" w:rsidP="0000407B">
            <w:pPr>
              <w:jc w:val="center"/>
              <w:rPr>
                <w:color w:val="000000"/>
                <w:sz w:val="16"/>
                <w:szCs w:val="16"/>
              </w:rPr>
            </w:pPr>
            <w:proofErr w:type="spellStart"/>
            <w:r w:rsidRPr="00D53A6C">
              <w:rPr>
                <w:color w:val="000000"/>
                <w:sz w:val="16"/>
                <w:szCs w:val="16"/>
              </w:rPr>
              <w:t>х</w:t>
            </w:r>
            <w:proofErr w:type="spellEnd"/>
          </w:p>
        </w:tc>
      </w:tr>
    </w:tbl>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00407B">
      <w:pPr>
        <w:pStyle w:val="ConsPlusNormal"/>
        <w:ind w:firstLine="540"/>
        <w:jc w:val="both"/>
        <w:rPr>
          <w:rFonts w:ascii="Times New Roman" w:hAnsi="Times New Roman" w:cs="Times New Roman"/>
          <w:sz w:val="24"/>
          <w:szCs w:val="24"/>
        </w:rPr>
      </w:pPr>
    </w:p>
    <w:p w:rsidR="0000407B" w:rsidRDefault="0000407B" w:rsidP="00BC4042">
      <w:pPr>
        <w:jc w:val="both"/>
        <w:rPr>
          <w:sz w:val="26"/>
          <w:szCs w:val="26"/>
        </w:rPr>
      </w:pPr>
    </w:p>
    <w:p w:rsidR="00BC4042" w:rsidRDefault="00BC4042" w:rsidP="00BC4042">
      <w:pPr>
        <w:jc w:val="both"/>
        <w:rPr>
          <w:sz w:val="26"/>
          <w:szCs w:val="26"/>
        </w:rPr>
      </w:pPr>
    </w:p>
    <w:p w:rsidR="0000407B" w:rsidRDefault="0000407B" w:rsidP="00BC4042">
      <w:pPr>
        <w:jc w:val="both"/>
        <w:rPr>
          <w:sz w:val="26"/>
          <w:szCs w:val="26"/>
        </w:rPr>
        <w:sectPr w:rsidR="0000407B" w:rsidSect="0000407B">
          <w:pgSz w:w="16838" w:h="11906" w:orient="landscape"/>
          <w:pgMar w:top="1701" w:right="1134" w:bottom="851" w:left="1134" w:header="709" w:footer="709" w:gutter="0"/>
          <w:cols w:space="708"/>
          <w:docGrid w:linePitch="360"/>
        </w:sectPr>
      </w:pPr>
    </w:p>
    <w:p w:rsidR="00BC4042" w:rsidRDefault="00BC4042" w:rsidP="00BC4042">
      <w:pPr>
        <w:jc w:val="both"/>
        <w:rPr>
          <w:sz w:val="26"/>
          <w:szCs w:val="26"/>
        </w:rPr>
      </w:pPr>
    </w:p>
    <w:sectPr w:rsidR="00BC4042" w:rsidSect="0000407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27F347B"/>
    <w:multiLevelType w:val="singleLevel"/>
    <w:tmpl w:val="15746B32"/>
    <w:lvl w:ilvl="0">
      <w:start w:val="1"/>
      <w:numFmt w:val="decimal"/>
      <w:lvlText w:val="%1."/>
      <w:legacy w:legacy="1" w:legacySpace="0" w:legacyIndent="0"/>
      <w:lvlJc w:val="left"/>
      <w:rPr>
        <w:rFonts w:cs="Times New Roman"/>
      </w:rPr>
    </w:lvl>
  </w:abstractNum>
  <w:abstractNum w:abstractNumId="3">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2">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6">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18">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9">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0"/>
  </w:num>
  <w:num w:numId="5">
    <w:abstractNumId w:val="18"/>
  </w:num>
  <w:num w:numId="6">
    <w:abstractNumId w:val="21"/>
  </w:num>
  <w:num w:numId="7">
    <w:abstractNumId w:val="13"/>
  </w:num>
  <w:num w:numId="8">
    <w:abstractNumId w:val="10"/>
  </w:num>
  <w:num w:numId="9">
    <w:abstractNumId w:val="9"/>
  </w:num>
  <w:num w:numId="10">
    <w:abstractNumId w:val="1"/>
  </w:num>
  <w:num w:numId="11">
    <w:abstractNumId w:val="14"/>
  </w:num>
  <w:num w:numId="12">
    <w:abstractNumId w:val="4"/>
  </w:num>
  <w:num w:numId="13">
    <w:abstractNumId w:val="11"/>
  </w:num>
  <w:num w:numId="14">
    <w:abstractNumId w:val="20"/>
  </w:num>
  <w:num w:numId="15">
    <w:abstractNumId w:val="16"/>
  </w:num>
  <w:num w:numId="16">
    <w:abstractNumId w:val="12"/>
  </w:num>
  <w:num w:numId="17">
    <w:abstractNumId w:val="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8"/>
  </w:num>
  <w:num w:numId="22">
    <w:abstractNumId w:val="6"/>
  </w:num>
  <w:num w:numId="23">
    <w:abstractNumId w:val="24"/>
  </w:num>
  <w:num w:numId="24">
    <w:abstractNumId w:val="3"/>
  </w:num>
  <w:num w:numId="25">
    <w:abstractNumId w:val="22"/>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042"/>
    <w:rsid w:val="000001D0"/>
    <w:rsid w:val="000003D4"/>
    <w:rsid w:val="00001245"/>
    <w:rsid w:val="000016F2"/>
    <w:rsid w:val="0000174E"/>
    <w:rsid w:val="00001867"/>
    <w:rsid w:val="00001882"/>
    <w:rsid w:val="00001EC1"/>
    <w:rsid w:val="000027D6"/>
    <w:rsid w:val="00002B59"/>
    <w:rsid w:val="0000313A"/>
    <w:rsid w:val="00003421"/>
    <w:rsid w:val="000034CF"/>
    <w:rsid w:val="00003770"/>
    <w:rsid w:val="00003BF3"/>
    <w:rsid w:val="0000407B"/>
    <w:rsid w:val="000040E3"/>
    <w:rsid w:val="0000448B"/>
    <w:rsid w:val="00004617"/>
    <w:rsid w:val="00004985"/>
    <w:rsid w:val="000058C3"/>
    <w:rsid w:val="000059DF"/>
    <w:rsid w:val="00005B3A"/>
    <w:rsid w:val="00006C86"/>
    <w:rsid w:val="0000740E"/>
    <w:rsid w:val="000101B7"/>
    <w:rsid w:val="0001083C"/>
    <w:rsid w:val="00011121"/>
    <w:rsid w:val="000115AE"/>
    <w:rsid w:val="00011DE8"/>
    <w:rsid w:val="00011ED6"/>
    <w:rsid w:val="000120D3"/>
    <w:rsid w:val="000129B3"/>
    <w:rsid w:val="00012B5E"/>
    <w:rsid w:val="00012BA4"/>
    <w:rsid w:val="00013721"/>
    <w:rsid w:val="00013852"/>
    <w:rsid w:val="00013BC8"/>
    <w:rsid w:val="00015A48"/>
    <w:rsid w:val="00015FE7"/>
    <w:rsid w:val="000162A8"/>
    <w:rsid w:val="000167F0"/>
    <w:rsid w:val="000168A8"/>
    <w:rsid w:val="00016D10"/>
    <w:rsid w:val="00016FD3"/>
    <w:rsid w:val="0001706D"/>
    <w:rsid w:val="000177A5"/>
    <w:rsid w:val="00017963"/>
    <w:rsid w:val="00017C54"/>
    <w:rsid w:val="00017D24"/>
    <w:rsid w:val="00021259"/>
    <w:rsid w:val="00021594"/>
    <w:rsid w:val="00021D32"/>
    <w:rsid w:val="000229A5"/>
    <w:rsid w:val="00022AEC"/>
    <w:rsid w:val="00023538"/>
    <w:rsid w:val="000235DE"/>
    <w:rsid w:val="0002408F"/>
    <w:rsid w:val="00024A09"/>
    <w:rsid w:val="00024B51"/>
    <w:rsid w:val="00024E60"/>
    <w:rsid w:val="00025458"/>
    <w:rsid w:val="0002545E"/>
    <w:rsid w:val="000255E2"/>
    <w:rsid w:val="000256C3"/>
    <w:rsid w:val="00025C08"/>
    <w:rsid w:val="00025EFA"/>
    <w:rsid w:val="0002641E"/>
    <w:rsid w:val="00026528"/>
    <w:rsid w:val="00027039"/>
    <w:rsid w:val="000306B9"/>
    <w:rsid w:val="00030A14"/>
    <w:rsid w:val="00030B01"/>
    <w:rsid w:val="00030D70"/>
    <w:rsid w:val="00030F0D"/>
    <w:rsid w:val="00031176"/>
    <w:rsid w:val="0003119C"/>
    <w:rsid w:val="00031346"/>
    <w:rsid w:val="000317D2"/>
    <w:rsid w:val="00031814"/>
    <w:rsid w:val="00033651"/>
    <w:rsid w:val="00034A9E"/>
    <w:rsid w:val="00034C68"/>
    <w:rsid w:val="00034E67"/>
    <w:rsid w:val="000352F3"/>
    <w:rsid w:val="00035905"/>
    <w:rsid w:val="00035F72"/>
    <w:rsid w:val="000361E9"/>
    <w:rsid w:val="000365FA"/>
    <w:rsid w:val="00036679"/>
    <w:rsid w:val="0003672B"/>
    <w:rsid w:val="00036928"/>
    <w:rsid w:val="00036988"/>
    <w:rsid w:val="000369B3"/>
    <w:rsid w:val="0003787E"/>
    <w:rsid w:val="00037F30"/>
    <w:rsid w:val="00037F52"/>
    <w:rsid w:val="000400BD"/>
    <w:rsid w:val="00040229"/>
    <w:rsid w:val="00040CC3"/>
    <w:rsid w:val="0004136C"/>
    <w:rsid w:val="000413BF"/>
    <w:rsid w:val="00041470"/>
    <w:rsid w:val="00041924"/>
    <w:rsid w:val="000420C8"/>
    <w:rsid w:val="00042761"/>
    <w:rsid w:val="000428A7"/>
    <w:rsid w:val="00042A78"/>
    <w:rsid w:val="00042CBF"/>
    <w:rsid w:val="00043DA4"/>
    <w:rsid w:val="00043F04"/>
    <w:rsid w:val="0004416B"/>
    <w:rsid w:val="0004442F"/>
    <w:rsid w:val="000445FA"/>
    <w:rsid w:val="000450AA"/>
    <w:rsid w:val="00045251"/>
    <w:rsid w:val="00045901"/>
    <w:rsid w:val="00046264"/>
    <w:rsid w:val="000463DF"/>
    <w:rsid w:val="000468BF"/>
    <w:rsid w:val="00046B79"/>
    <w:rsid w:val="00046C3B"/>
    <w:rsid w:val="00046D02"/>
    <w:rsid w:val="00046E49"/>
    <w:rsid w:val="00047F91"/>
    <w:rsid w:val="00050B1D"/>
    <w:rsid w:val="0005100F"/>
    <w:rsid w:val="000514E9"/>
    <w:rsid w:val="00051C2F"/>
    <w:rsid w:val="00052153"/>
    <w:rsid w:val="000526F4"/>
    <w:rsid w:val="000536C4"/>
    <w:rsid w:val="000537A2"/>
    <w:rsid w:val="0005421B"/>
    <w:rsid w:val="000548C5"/>
    <w:rsid w:val="00054B93"/>
    <w:rsid w:val="000558D8"/>
    <w:rsid w:val="00055CF4"/>
    <w:rsid w:val="00055F3D"/>
    <w:rsid w:val="00055F98"/>
    <w:rsid w:val="0005617B"/>
    <w:rsid w:val="000566C1"/>
    <w:rsid w:val="00056A05"/>
    <w:rsid w:val="00056BB4"/>
    <w:rsid w:val="00056EE6"/>
    <w:rsid w:val="0005755F"/>
    <w:rsid w:val="0005759F"/>
    <w:rsid w:val="0005787A"/>
    <w:rsid w:val="00057B3F"/>
    <w:rsid w:val="00057C37"/>
    <w:rsid w:val="0006112D"/>
    <w:rsid w:val="00061253"/>
    <w:rsid w:val="000615C1"/>
    <w:rsid w:val="00061695"/>
    <w:rsid w:val="00061A69"/>
    <w:rsid w:val="000624B6"/>
    <w:rsid w:val="00062884"/>
    <w:rsid w:val="000629BC"/>
    <w:rsid w:val="00062CBE"/>
    <w:rsid w:val="00062E8E"/>
    <w:rsid w:val="000630A0"/>
    <w:rsid w:val="000635BA"/>
    <w:rsid w:val="000637FB"/>
    <w:rsid w:val="00063A4C"/>
    <w:rsid w:val="00063BBE"/>
    <w:rsid w:val="000645FB"/>
    <w:rsid w:val="00064BE0"/>
    <w:rsid w:val="00064FCE"/>
    <w:rsid w:val="00065578"/>
    <w:rsid w:val="00066139"/>
    <w:rsid w:val="00066187"/>
    <w:rsid w:val="000662B1"/>
    <w:rsid w:val="00066C4A"/>
    <w:rsid w:val="00067050"/>
    <w:rsid w:val="00070817"/>
    <w:rsid w:val="0007098A"/>
    <w:rsid w:val="00070B17"/>
    <w:rsid w:val="00070C1F"/>
    <w:rsid w:val="00070D27"/>
    <w:rsid w:val="00071465"/>
    <w:rsid w:val="00071573"/>
    <w:rsid w:val="00071BC6"/>
    <w:rsid w:val="00071CAF"/>
    <w:rsid w:val="00072F06"/>
    <w:rsid w:val="00073505"/>
    <w:rsid w:val="000738C4"/>
    <w:rsid w:val="00073928"/>
    <w:rsid w:val="000739BB"/>
    <w:rsid w:val="00073D7C"/>
    <w:rsid w:val="00073E32"/>
    <w:rsid w:val="000745E2"/>
    <w:rsid w:val="0007476E"/>
    <w:rsid w:val="00074D0C"/>
    <w:rsid w:val="00074F26"/>
    <w:rsid w:val="000750DD"/>
    <w:rsid w:val="00075A0E"/>
    <w:rsid w:val="000769A9"/>
    <w:rsid w:val="00077775"/>
    <w:rsid w:val="00077D97"/>
    <w:rsid w:val="00077E05"/>
    <w:rsid w:val="00080580"/>
    <w:rsid w:val="00080682"/>
    <w:rsid w:val="00081221"/>
    <w:rsid w:val="00081247"/>
    <w:rsid w:val="0008154B"/>
    <w:rsid w:val="0008175C"/>
    <w:rsid w:val="00081B69"/>
    <w:rsid w:val="00081D77"/>
    <w:rsid w:val="00081E7E"/>
    <w:rsid w:val="000821CF"/>
    <w:rsid w:val="000821E3"/>
    <w:rsid w:val="000825C7"/>
    <w:rsid w:val="000826DF"/>
    <w:rsid w:val="000838B2"/>
    <w:rsid w:val="00083C79"/>
    <w:rsid w:val="00083F34"/>
    <w:rsid w:val="00084429"/>
    <w:rsid w:val="000849CC"/>
    <w:rsid w:val="00084AF0"/>
    <w:rsid w:val="000857E2"/>
    <w:rsid w:val="00086E21"/>
    <w:rsid w:val="00087649"/>
    <w:rsid w:val="00087F27"/>
    <w:rsid w:val="00090A41"/>
    <w:rsid w:val="00090AE4"/>
    <w:rsid w:val="00090AF1"/>
    <w:rsid w:val="0009116D"/>
    <w:rsid w:val="000911E4"/>
    <w:rsid w:val="00092166"/>
    <w:rsid w:val="000921D2"/>
    <w:rsid w:val="00092E31"/>
    <w:rsid w:val="0009332A"/>
    <w:rsid w:val="000933F2"/>
    <w:rsid w:val="0009380F"/>
    <w:rsid w:val="000939CB"/>
    <w:rsid w:val="00093A08"/>
    <w:rsid w:val="00093D5F"/>
    <w:rsid w:val="00094814"/>
    <w:rsid w:val="00094A1C"/>
    <w:rsid w:val="000953D5"/>
    <w:rsid w:val="000955ED"/>
    <w:rsid w:val="00095B76"/>
    <w:rsid w:val="00096350"/>
    <w:rsid w:val="000965A1"/>
    <w:rsid w:val="000969AB"/>
    <w:rsid w:val="00096A3D"/>
    <w:rsid w:val="000975E1"/>
    <w:rsid w:val="000A0022"/>
    <w:rsid w:val="000A050E"/>
    <w:rsid w:val="000A05E5"/>
    <w:rsid w:val="000A0A9E"/>
    <w:rsid w:val="000A0B09"/>
    <w:rsid w:val="000A1641"/>
    <w:rsid w:val="000A1818"/>
    <w:rsid w:val="000A1D4D"/>
    <w:rsid w:val="000A1D8B"/>
    <w:rsid w:val="000A20F6"/>
    <w:rsid w:val="000A23AE"/>
    <w:rsid w:val="000A2489"/>
    <w:rsid w:val="000A2665"/>
    <w:rsid w:val="000A2C21"/>
    <w:rsid w:val="000A313A"/>
    <w:rsid w:val="000A32DD"/>
    <w:rsid w:val="000A3365"/>
    <w:rsid w:val="000A339D"/>
    <w:rsid w:val="000A3A09"/>
    <w:rsid w:val="000A3C7C"/>
    <w:rsid w:val="000A3DF8"/>
    <w:rsid w:val="000A410B"/>
    <w:rsid w:val="000A54DD"/>
    <w:rsid w:val="000A5572"/>
    <w:rsid w:val="000A563F"/>
    <w:rsid w:val="000A5706"/>
    <w:rsid w:val="000A5DC6"/>
    <w:rsid w:val="000A60C5"/>
    <w:rsid w:val="000A66F3"/>
    <w:rsid w:val="000A6841"/>
    <w:rsid w:val="000A7126"/>
    <w:rsid w:val="000A712C"/>
    <w:rsid w:val="000A7319"/>
    <w:rsid w:val="000A7DF6"/>
    <w:rsid w:val="000B03A6"/>
    <w:rsid w:val="000B03EC"/>
    <w:rsid w:val="000B06A5"/>
    <w:rsid w:val="000B0B14"/>
    <w:rsid w:val="000B12D2"/>
    <w:rsid w:val="000B1F2B"/>
    <w:rsid w:val="000B2438"/>
    <w:rsid w:val="000B2B49"/>
    <w:rsid w:val="000B363B"/>
    <w:rsid w:val="000B4255"/>
    <w:rsid w:val="000B6681"/>
    <w:rsid w:val="000B6C33"/>
    <w:rsid w:val="000B6F04"/>
    <w:rsid w:val="000B70AA"/>
    <w:rsid w:val="000B775C"/>
    <w:rsid w:val="000B778E"/>
    <w:rsid w:val="000B7A8F"/>
    <w:rsid w:val="000B7CDE"/>
    <w:rsid w:val="000C0292"/>
    <w:rsid w:val="000C0DBE"/>
    <w:rsid w:val="000C0E94"/>
    <w:rsid w:val="000C164C"/>
    <w:rsid w:val="000C187E"/>
    <w:rsid w:val="000C20A0"/>
    <w:rsid w:val="000C22A1"/>
    <w:rsid w:val="000C29AD"/>
    <w:rsid w:val="000C29FB"/>
    <w:rsid w:val="000C2DE8"/>
    <w:rsid w:val="000C2E6A"/>
    <w:rsid w:val="000C316B"/>
    <w:rsid w:val="000C34B7"/>
    <w:rsid w:val="000C3CF5"/>
    <w:rsid w:val="000C3DB2"/>
    <w:rsid w:val="000C3F26"/>
    <w:rsid w:val="000C42A0"/>
    <w:rsid w:val="000C44FA"/>
    <w:rsid w:val="000C4A53"/>
    <w:rsid w:val="000C4A84"/>
    <w:rsid w:val="000C4C17"/>
    <w:rsid w:val="000C4FD5"/>
    <w:rsid w:val="000C540B"/>
    <w:rsid w:val="000C560A"/>
    <w:rsid w:val="000C5756"/>
    <w:rsid w:val="000C5F42"/>
    <w:rsid w:val="000C6309"/>
    <w:rsid w:val="000C66FF"/>
    <w:rsid w:val="000C79F2"/>
    <w:rsid w:val="000C7DE5"/>
    <w:rsid w:val="000D004F"/>
    <w:rsid w:val="000D0FD8"/>
    <w:rsid w:val="000D118F"/>
    <w:rsid w:val="000D14D3"/>
    <w:rsid w:val="000D18B6"/>
    <w:rsid w:val="000D1901"/>
    <w:rsid w:val="000D2B5F"/>
    <w:rsid w:val="000D2FC5"/>
    <w:rsid w:val="000D31FE"/>
    <w:rsid w:val="000D330C"/>
    <w:rsid w:val="000D34A1"/>
    <w:rsid w:val="000D34E0"/>
    <w:rsid w:val="000D3518"/>
    <w:rsid w:val="000D3B32"/>
    <w:rsid w:val="000D3F05"/>
    <w:rsid w:val="000D426E"/>
    <w:rsid w:val="000D4C22"/>
    <w:rsid w:val="000D501D"/>
    <w:rsid w:val="000D5195"/>
    <w:rsid w:val="000D5385"/>
    <w:rsid w:val="000D55D4"/>
    <w:rsid w:val="000D5B10"/>
    <w:rsid w:val="000D657B"/>
    <w:rsid w:val="000D6680"/>
    <w:rsid w:val="000D6923"/>
    <w:rsid w:val="000D6AE5"/>
    <w:rsid w:val="000D6C7C"/>
    <w:rsid w:val="000D7AB4"/>
    <w:rsid w:val="000D7D61"/>
    <w:rsid w:val="000E007E"/>
    <w:rsid w:val="000E0223"/>
    <w:rsid w:val="000E059C"/>
    <w:rsid w:val="000E06DA"/>
    <w:rsid w:val="000E0A02"/>
    <w:rsid w:val="000E0AD0"/>
    <w:rsid w:val="000E1379"/>
    <w:rsid w:val="000E1A23"/>
    <w:rsid w:val="000E1E29"/>
    <w:rsid w:val="000E223B"/>
    <w:rsid w:val="000E235A"/>
    <w:rsid w:val="000E2A99"/>
    <w:rsid w:val="000E3355"/>
    <w:rsid w:val="000E3428"/>
    <w:rsid w:val="000E4694"/>
    <w:rsid w:val="000E4896"/>
    <w:rsid w:val="000E508B"/>
    <w:rsid w:val="000E57BE"/>
    <w:rsid w:val="000E632F"/>
    <w:rsid w:val="000E691E"/>
    <w:rsid w:val="000E709C"/>
    <w:rsid w:val="000E71D6"/>
    <w:rsid w:val="000E722C"/>
    <w:rsid w:val="000E73F0"/>
    <w:rsid w:val="000E7A3F"/>
    <w:rsid w:val="000E7F1A"/>
    <w:rsid w:val="000E7FA5"/>
    <w:rsid w:val="000F05B3"/>
    <w:rsid w:val="000F0699"/>
    <w:rsid w:val="000F0B48"/>
    <w:rsid w:val="000F119D"/>
    <w:rsid w:val="000F1378"/>
    <w:rsid w:val="000F13DF"/>
    <w:rsid w:val="000F1592"/>
    <w:rsid w:val="000F18DB"/>
    <w:rsid w:val="000F2989"/>
    <w:rsid w:val="000F2A5B"/>
    <w:rsid w:val="000F2C18"/>
    <w:rsid w:val="000F2F71"/>
    <w:rsid w:val="000F3755"/>
    <w:rsid w:val="000F38CD"/>
    <w:rsid w:val="000F3BD3"/>
    <w:rsid w:val="000F3C14"/>
    <w:rsid w:val="000F431F"/>
    <w:rsid w:val="000F4DE1"/>
    <w:rsid w:val="000F4FB4"/>
    <w:rsid w:val="000F5145"/>
    <w:rsid w:val="000F526E"/>
    <w:rsid w:val="000F599D"/>
    <w:rsid w:val="000F66C5"/>
    <w:rsid w:val="000F69AF"/>
    <w:rsid w:val="000F712D"/>
    <w:rsid w:val="000F79F5"/>
    <w:rsid w:val="000F7ADF"/>
    <w:rsid w:val="00100EF3"/>
    <w:rsid w:val="001012F1"/>
    <w:rsid w:val="00101C39"/>
    <w:rsid w:val="001023B3"/>
    <w:rsid w:val="00102A7C"/>
    <w:rsid w:val="00102C1C"/>
    <w:rsid w:val="00103A95"/>
    <w:rsid w:val="001046A6"/>
    <w:rsid w:val="00104FB4"/>
    <w:rsid w:val="0010516D"/>
    <w:rsid w:val="00105459"/>
    <w:rsid w:val="0010553B"/>
    <w:rsid w:val="00105630"/>
    <w:rsid w:val="00105BA3"/>
    <w:rsid w:val="0010605A"/>
    <w:rsid w:val="0010665E"/>
    <w:rsid w:val="00106781"/>
    <w:rsid w:val="001076BA"/>
    <w:rsid w:val="00110570"/>
    <w:rsid w:val="001106C0"/>
    <w:rsid w:val="0011072A"/>
    <w:rsid w:val="0011120E"/>
    <w:rsid w:val="00112028"/>
    <w:rsid w:val="00112AB0"/>
    <w:rsid w:val="00112F64"/>
    <w:rsid w:val="00113505"/>
    <w:rsid w:val="00113BD3"/>
    <w:rsid w:val="00113F31"/>
    <w:rsid w:val="00114523"/>
    <w:rsid w:val="00114F0D"/>
    <w:rsid w:val="001152EE"/>
    <w:rsid w:val="00115579"/>
    <w:rsid w:val="00115722"/>
    <w:rsid w:val="00117181"/>
    <w:rsid w:val="001175E2"/>
    <w:rsid w:val="0011768F"/>
    <w:rsid w:val="00117CA6"/>
    <w:rsid w:val="00120314"/>
    <w:rsid w:val="001208E4"/>
    <w:rsid w:val="00120B92"/>
    <w:rsid w:val="0012139D"/>
    <w:rsid w:val="0012149F"/>
    <w:rsid w:val="00121553"/>
    <w:rsid w:val="00121CEF"/>
    <w:rsid w:val="00122DC8"/>
    <w:rsid w:val="00123A3E"/>
    <w:rsid w:val="00123E5A"/>
    <w:rsid w:val="001241E8"/>
    <w:rsid w:val="001245D3"/>
    <w:rsid w:val="001245F1"/>
    <w:rsid w:val="001250A0"/>
    <w:rsid w:val="00126267"/>
    <w:rsid w:val="001262D4"/>
    <w:rsid w:val="001265CC"/>
    <w:rsid w:val="00126749"/>
    <w:rsid w:val="0012737B"/>
    <w:rsid w:val="00130034"/>
    <w:rsid w:val="001301AB"/>
    <w:rsid w:val="00130718"/>
    <w:rsid w:val="001308FE"/>
    <w:rsid w:val="00130C5B"/>
    <w:rsid w:val="00130F71"/>
    <w:rsid w:val="00131885"/>
    <w:rsid w:val="00131CD9"/>
    <w:rsid w:val="00131DFA"/>
    <w:rsid w:val="00132477"/>
    <w:rsid w:val="001325E1"/>
    <w:rsid w:val="001327CC"/>
    <w:rsid w:val="00132816"/>
    <w:rsid w:val="00132891"/>
    <w:rsid w:val="00132ECC"/>
    <w:rsid w:val="00132F0F"/>
    <w:rsid w:val="001332AF"/>
    <w:rsid w:val="00133592"/>
    <w:rsid w:val="00133C4B"/>
    <w:rsid w:val="00134115"/>
    <w:rsid w:val="001345FA"/>
    <w:rsid w:val="00134B51"/>
    <w:rsid w:val="001350A9"/>
    <w:rsid w:val="001368C8"/>
    <w:rsid w:val="00136A59"/>
    <w:rsid w:val="001371EC"/>
    <w:rsid w:val="001374C1"/>
    <w:rsid w:val="0014064D"/>
    <w:rsid w:val="00140798"/>
    <w:rsid w:val="00140867"/>
    <w:rsid w:val="001408A1"/>
    <w:rsid w:val="0014090E"/>
    <w:rsid w:val="00140B38"/>
    <w:rsid w:val="00140E8C"/>
    <w:rsid w:val="00140F16"/>
    <w:rsid w:val="001412A2"/>
    <w:rsid w:val="001417B1"/>
    <w:rsid w:val="00141B95"/>
    <w:rsid w:val="001423E0"/>
    <w:rsid w:val="00142520"/>
    <w:rsid w:val="00142694"/>
    <w:rsid w:val="00142D31"/>
    <w:rsid w:val="001435ED"/>
    <w:rsid w:val="001437F9"/>
    <w:rsid w:val="00143C5C"/>
    <w:rsid w:val="001446B2"/>
    <w:rsid w:val="001446F5"/>
    <w:rsid w:val="00144746"/>
    <w:rsid w:val="001448E1"/>
    <w:rsid w:val="001455E4"/>
    <w:rsid w:val="001456A8"/>
    <w:rsid w:val="001461C7"/>
    <w:rsid w:val="0014625A"/>
    <w:rsid w:val="001464A4"/>
    <w:rsid w:val="001464C2"/>
    <w:rsid w:val="00146B1D"/>
    <w:rsid w:val="00146E67"/>
    <w:rsid w:val="00147B89"/>
    <w:rsid w:val="00150EFC"/>
    <w:rsid w:val="001511E8"/>
    <w:rsid w:val="0015261A"/>
    <w:rsid w:val="00152DAF"/>
    <w:rsid w:val="00152EA3"/>
    <w:rsid w:val="0015326F"/>
    <w:rsid w:val="001535B5"/>
    <w:rsid w:val="00153C1D"/>
    <w:rsid w:val="00153DB2"/>
    <w:rsid w:val="00153F5D"/>
    <w:rsid w:val="00153F7C"/>
    <w:rsid w:val="0015420F"/>
    <w:rsid w:val="001546D1"/>
    <w:rsid w:val="00154B80"/>
    <w:rsid w:val="00154F35"/>
    <w:rsid w:val="001550CF"/>
    <w:rsid w:val="001557E8"/>
    <w:rsid w:val="001558E8"/>
    <w:rsid w:val="00155DBD"/>
    <w:rsid w:val="001562A6"/>
    <w:rsid w:val="001568C3"/>
    <w:rsid w:val="001568E9"/>
    <w:rsid w:val="00157165"/>
    <w:rsid w:val="00157175"/>
    <w:rsid w:val="001575B9"/>
    <w:rsid w:val="001575CA"/>
    <w:rsid w:val="00157EBF"/>
    <w:rsid w:val="00157F2B"/>
    <w:rsid w:val="00160473"/>
    <w:rsid w:val="0016057E"/>
    <w:rsid w:val="00160BB7"/>
    <w:rsid w:val="00160BEA"/>
    <w:rsid w:val="00160CB9"/>
    <w:rsid w:val="00161735"/>
    <w:rsid w:val="00161DD3"/>
    <w:rsid w:val="00162332"/>
    <w:rsid w:val="00163003"/>
    <w:rsid w:val="00163122"/>
    <w:rsid w:val="00163332"/>
    <w:rsid w:val="00164073"/>
    <w:rsid w:val="0016444B"/>
    <w:rsid w:val="0016477F"/>
    <w:rsid w:val="00165224"/>
    <w:rsid w:val="001659A1"/>
    <w:rsid w:val="00165CFC"/>
    <w:rsid w:val="001660AF"/>
    <w:rsid w:val="001667E7"/>
    <w:rsid w:val="00167038"/>
    <w:rsid w:val="00167066"/>
    <w:rsid w:val="001677AB"/>
    <w:rsid w:val="00167C02"/>
    <w:rsid w:val="00170005"/>
    <w:rsid w:val="00170AF0"/>
    <w:rsid w:val="00171CF2"/>
    <w:rsid w:val="00171E47"/>
    <w:rsid w:val="0017279F"/>
    <w:rsid w:val="001735CD"/>
    <w:rsid w:val="001737E3"/>
    <w:rsid w:val="00174265"/>
    <w:rsid w:val="00175399"/>
    <w:rsid w:val="00175462"/>
    <w:rsid w:val="00175733"/>
    <w:rsid w:val="00175DB4"/>
    <w:rsid w:val="001762B6"/>
    <w:rsid w:val="00177666"/>
    <w:rsid w:val="00177680"/>
    <w:rsid w:val="00177741"/>
    <w:rsid w:val="001777DA"/>
    <w:rsid w:val="0018019F"/>
    <w:rsid w:val="00180363"/>
    <w:rsid w:val="001803C6"/>
    <w:rsid w:val="00180AC9"/>
    <w:rsid w:val="00181958"/>
    <w:rsid w:val="00181EA8"/>
    <w:rsid w:val="0018221B"/>
    <w:rsid w:val="0018253B"/>
    <w:rsid w:val="00182620"/>
    <w:rsid w:val="001826BA"/>
    <w:rsid w:val="00182C67"/>
    <w:rsid w:val="00182DF4"/>
    <w:rsid w:val="001836BE"/>
    <w:rsid w:val="00183E0F"/>
    <w:rsid w:val="00183F31"/>
    <w:rsid w:val="00184460"/>
    <w:rsid w:val="001846EF"/>
    <w:rsid w:val="0018482F"/>
    <w:rsid w:val="00184C5A"/>
    <w:rsid w:val="00184EC7"/>
    <w:rsid w:val="00185731"/>
    <w:rsid w:val="0018599C"/>
    <w:rsid w:val="00185FDE"/>
    <w:rsid w:val="0018649B"/>
    <w:rsid w:val="001869D4"/>
    <w:rsid w:val="00186A8D"/>
    <w:rsid w:val="00186E73"/>
    <w:rsid w:val="00186E7F"/>
    <w:rsid w:val="00187409"/>
    <w:rsid w:val="001875E2"/>
    <w:rsid w:val="00190036"/>
    <w:rsid w:val="0019021D"/>
    <w:rsid w:val="00190413"/>
    <w:rsid w:val="001909C5"/>
    <w:rsid w:val="00190C40"/>
    <w:rsid w:val="0019113C"/>
    <w:rsid w:val="001911BB"/>
    <w:rsid w:val="00192405"/>
    <w:rsid w:val="001926CF"/>
    <w:rsid w:val="00193FD9"/>
    <w:rsid w:val="00194032"/>
    <w:rsid w:val="001941F1"/>
    <w:rsid w:val="0019421A"/>
    <w:rsid w:val="00194E28"/>
    <w:rsid w:val="0019501B"/>
    <w:rsid w:val="00195643"/>
    <w:rsid w:val="00195733"/>
    <w:rsid w:val="00195AC0"/>
    <w:rsid w:val="00195CC4"/>
    <w:rsid w:val="001963F6"/>
    <w:rsid w:val="001968EE"/>
    <w:rsid w:val="00197554"/>
    <w:rsid w:val="00197AB5"/>
    <w:rsid w:val="001A0444"/>
    <w:rsid w:val="001A0556"/>
    <w:rsid w:val="001A06E4"/>
    <w:rsid w:val="001A0C5D"/>
    <w:rsid w:val="001A1293"/>
    <w:rsid w:val="001A1D28"/>
    <w:rsid w:val="001A1DBA"/>
    <w:rsid w:val="001A27D7"/>
    <w:rsid w:val="001A2930"/>
    <w:rsid w:val="001A2B0D"/>
    <w:rsid w:val="001A2D37"/>
    <w:rsid w:val="001A413D"/>
    <w:rsid w:val="001A4D1D"/>
    <w:rsid w:val="001A5504"/>
    <w:rsid w:val="001A5606"/>
    <w:rsid w:val="001A5B55"/>
    <w:rsid w:val="001A611B"/>
    <w:rsid w:val="001A7040"/>
    <w:rsid w:val="001A7347"/>
    <w:rsid w:val="001A7B0D"/>
    <w:rsid w:val="001A7C1F"/>
    <w:rsid w:val="001A7CAA"/>
    <w:rsid w:val="001B0048"/>
    <w:rsid w:val="001B0980"/>
    <w:rsid w:val="001B0FD9"/>
    <w:rsid w:val="001B1096"/>
    <w:rsid w:val="001B17E4"/>
    <w:rsid w:val="001B192E"/>
    <w:rsid w:val="001B19BD"/>
    <w:rsid w:val="001B28EA"/>
    <w:rsid w:val="001B35D9"/>
    <w:rsid w:val="001B43B0"/>
    <w:rsid w:val="001B440C"/>
    <w:rsid w:val="001B5CBB"/>
    <w:rsid w:val="001B6A8E"/>
    <w:rsid w:val="001B755E"/>
    <w:rsid w:val="001B7BAC"/>
    <w:rsid w:val="001B7DE0"/>
    <w:rsid w:val="001B7E40"/>
    <w:rsid w:val="001B7FF6"/>
    <w:rsid w:val="001C1206"/>
    <w:rsid w:val="001C1275"/>
    <w:rsid w:val="001C13C4"/>
    <w:rsid w:val="001C1473"/>
    <w:rsid w:val="001C1746"/>
    <w:rsid w:val="001C1A67"/>
    <w:rsid w:val="001C1D3D"/>
    <w:rsid w:val="001C2680"/>
    <w:rsid w:val="001C280F"/>
    <w:rsid w:val="001C2BEE"/>
    <w:rsid w:val="001C2D8E"/>
    <w:rsid w:val="001C2E1D"/>
    <w:rsid w:val="001C2F79"/>
    <w:rsid w:val="001C349A"/>
    <w:rsid w:val="001C34EB"/>
    <w:rsid w:val="001C3677"/>
    <w:rsid w:val="001C367F"/>
    <w:rsid w:val="001C37FE"/>
    <w:rsid w:val="001C382E"/>
    <w:rsid w:val="001C3C4E"/>
    <w:rsid w:val="001C3C5B"/>
    <w:rsid w:val="001C3F62"/>
    <w:rsid w:val="001C4487"/>
    <w:rsid w:val="001C461C"/>
    <w:rsid w:val="001C4856"/>
    <w:rsid w:val="001C4FE1"/>
    <w:rsid w:val="001C5393"/>
    <w:rsid w:val="001C5575"/>
    <w:rsid w:val="001C55C2"/>
    <w:rsid w:val="001C5A24"/>
    <w:rsid w:val="001C5E53"/>
    <w:rsid w:val="001C62F5"/>
    <w:rsid w:val="001C66CD"/>
    <w:rsid w:val="001C6CA5"/>
    <w:rsid w:val="001C6FBF"/>
    <w:rsid w:val="001C6FEC"/>
    <w:rsid w:val="001C77DF"/>
    <w:rsid w:val="001C7BDA"/>
    <w:rsid w:val="001D0058"/>
    <w:rsid w:val="001D06DE"/>
    <w:rsid w:val="001D06FB"/>
    <w:rsid w:val="001D0AC9"/>
    <w:rsid w:val="001D13B6"/>
    <w:rsid w:val="001D178E"/>
    <w:rsid w:val="001D199A"/>
    <w:rsid w:val="001D2183"/>
    <w:rsid w:val="001D2590"/>
    <w:rsid w:val="001D2788"/>
    <w:rsid w:val="001D27D6"/>
    <w:rsid w:val="001D2B80"/>
    <w:rsid w:val="001D3AD9"/>
    <w:rsid w:val="001D3DC7"/>
    <w:rsid w:val="001D42E3"/>
    <w:rsid w:val="001D4A61"/>
    <w:rsid w:val="001D4A85"/>
    <w:rsid w:val="001D4C36"/>
    <w:rsid w:val="001D52DB"/>
    <w:rsid w:val="001D52FB"/>
    <w:rsid w:val="001D5EB4"/>
    <w:rsid w:val="001D63F9"/>
    <w:rsid w:val="001D71AC"/>
    <w:rsid w:val="001D7CEF"/>
    <w:rsid w:val="001D7F53"/>
    <w:rsid w:val="001E0234"/>
    <w:rsid w:val="001E0291"/>
    <w:rsid w:val="001E0C84"/>
    <w:rsid w:val="001E0D1C"/>
    <w:rsid w:val="001E0F82"/>
    <w:rsid w:val="001E114D"/>
    <w:rsid w:val="001E143A"/>
    <w:rsid w:val="001E1AFC"/>
    <w:rsid w:val="001E1C8E"/>
    <w:rsid w:val="001E1F98"/>
    <w:rsid w:val="001E20FF"/>
    <w:rsid w:val="001E22CC"/>
    <w:rsid w:val="001E2FC6"/>
    <w:rsid w:val="001E2FE7"/>
    <w:rsid w:val="001E3512"/>
    <w:rsid w:val="001E3654"/>
    <w:rsid w:val="001E3A84"/>
    <w:rsid w:val="001E3F53"/>
    <w:rsid w:val="001E4568"/>
    <w:rsid w:val="001E4FB9"/>
    <w:rsid w:val="001E594E"/>
    <w:rsid w:val="001E68CC"/>
    <w:rsid w:val="001E68E7"/>
    <w:rsid w:val="001E6972"/>
    <w:rsid w:val="001E7144"/>
    <w:rsid w:val="001E72A6"/>
    <w:rsid w:val="001E73BC"/>
    <w:rsid w:val="001E7C9E"/>
    <w:rsid w:val="001E7D3C"/>
    <w:rsid w:val="001F0412"/>
    <w:rsid w:val="001F0E82"/>
    <w:rsid w:val="001F0FFB"/>
    <w:rsid w:val="001F103F"/>
    <w:rsid w:val="001F1D84"/>
    <w:rsid w:val="001F1EB5"/>
    <w:rsid w:val="001F259F"/>
    <w:rsid w:val="001F30BB"/>
    <w:rsid w:val="001F3EFF"/>
    <w:rsid w:val="001F52C0"/>
    <w:rsid w:val="001F551F"/>
    <w:rsid w:val="001F58CE"/>
    <w:rsid w:val="001F69C3"/>
    <w:rsid w:val="001F6B08"/>
    <w:rsid w:val="001F71E1"/>
    <w:rsid w:val="001F75AC"/>
    <w:rsid w:val="002001EC"/>
    <w:rsid w:val="00200387"/>
    <w:rsid w:val="0020067A"/>
    <w:rsid w:val="002007C8"/>
    <w:rsid w:val="00200863"/>
    <w:rsid w:val="00200B01"/>
    <w:rsid w:val="002010A7"/>
    <w:rsid w:val="00201522"/>
    <w:rsid w:val="00201A05"/>
    <w:rsid w:val="00201AE1"/>
    <w:rsid w:val="00201EB5"/>
    <w:rsid w:val="00202AD6"/>
    <w:rsid w:val="00202B16"/>
    <w:rsid w:val="00202C1D"/>
    <w:rsid w:val="0020308D"/>
    <w:rsid w:val="0020365C"/>
    <w:rsid w:val="002045D8"/>
    <w:rsid w:val="002051E9"/>
    <w:rsid w:val="00205747"/>
    <w:rsid w:val="002059FE"/>
    <w:rsid w:val="00205B81"/>
    <w:rsid w:val="0020793F"/>
    <w:rsid w:val="00207A59"/>
    <w:rsid w:val="002103C7"/>
    <w:rsid w:val="00210C1E"/>
    <w:rsid w:val="00210E3C"/>
    <w:rsid w:val="0021103C"/>
    <w:rsid w:val="00211143"/>
    <w:rsid w:val="002112A7"/>
    <w:rsid w:val="00211576"/>
    <w:rsid w:val="00211A61"/>
    <w:rsid w:val="00212406"/>
    <w:rsid w:val="0021254D"/>
    <w:rsid w:val="00212567"/>
    <w:rsid w:val="002125C7"/>
    <w:rsid w:val="00212897"/>
    <w:rsid w:val="00212F3C"/>
    <w:rsid w:val="002131C4"/>
    <w:rsid w:val="00213204"/>
    <w:rsid w:val="00213372"/>
    <w:rsid w:val="00213A09"/>
    <w:rsid w:val="00213ABB"/>
    <w:rsid w:val="00213C92"/>
    <w:rsid w:val="00213E68"/>
    <w:rsid w:val="00213FBD"/>
    <w:rsid w:val="002140E2"/>
    <w:rsid w:val="00214A3C"/>
    <w:rsid w:val="00214EBC"/>
    <w:rsid w:val="00215063"/>
    <w:rsid w:val="002156AD"/>
    <w:rsid w:val="00215F5C"/>
    <w:rsid w:val="0021721C"/>
    <w:rsid w:val="0021739C"/>
    <w:rsid w:val="00217684"/>
    <w:rsid w:val="00217DCB"/>
    <w:rsid w:val="00220687"/>
    <w:rsid w:val="00220B6C"/>
    <w:rsid w:val="00220E8F"/>
    <w:rsid w:val="00221065"/>
    <w:rsid w:val="002212AD"/>
    <w:rsid w:val="002212B2"/>
    <w:rsid w:val="00221595"/>
    <w:rsid w:val="002218DA"/>
    <w:rsid w:val="002227F1"/>
    <w:rsid w:val="00222C5C"/>
    <w:rsid w:val="00222E6E"/>
    <w:rsid w:val="00222FA9"/>
    <w:rsid w:val="00224165"/>
    <w:rsid w:val="00224D4C"/>
    <w:rsid w:val="002255D9"/>
    <w:rsid w:val="00225A38"/>
    <w:rsid w:val="0022612A"/>
    <w:rsid w:val="002262EF"/>
    <w:rsid w:val="002266B4"/>
    <w:rsid w:val="0022713B"/>
    <w:rsid w:val="0022738E"/>
    <w:rsid w:val="002311C4"/>
    <w:rsid w:val="00231361"/>
    <w:rsid w:val="00232037"/>
    <w:rsid w:val="00232337"/>
    <w:rsid w:val="0023281C"/>
    <w:rsid w:val="0023286A"/>
    <w:rsid w:val="00232E25"/>
    <w:rsid w:val="00233127"/>
    <w:rsid w:val="00233B09"/>
    <w:rsid w:val="00233C66"/>
    <w:rsid w:val="00233F07"/>
    <w:rsid w:val="00233FC4"/>
    <w:rsid w:val="002340A2"/>
    <w:rsid w:val="00234536"/>
    <w:rsid w:val="002348B8"/>
    <w:rsid w:val="0023496D"/>
    <w:rsid w:val="00234F61"/>
    <w:rsid w:val="002357E6"/>
    <w:rsid w:val="00235A4D"/>
    <w:rsid w:val="002360F1"/>
    <w:rsid w:val="00236D40"/>
    <w:rsid w:val="00237312"/>
    <w:rsid w:val="002375E4"/>
    <w:rsid w:val="00240258"/>
    <w:rsid w:val="002405B2"/>
    <w:rsid w:val="002411B6"/>
    <w:rsid w:val="002423FA"/>
    <w:rsid w:val="002424D4"/>
    <w:rsid w:val="0024256F"/>
    <w:rsid w:val="00242818"/>
    <w:rsid w:val="0024288F"/>
    <w:rsid w:val="00242C10"/>
    <w:rsid w:val="00242CA8"/>
    <w:rsid w:val="0024300C"/>
    <w:rsid w:val="00243F35"/>
    <w:rsid w:val="0024437F"/>
    <w:rsid w:val="002443B4"/>
    <w:rsid w:val="0024441C"/>
    <w:rsid w:val="00244481"/>
    <w:rsid w:val="00244C46"/>
    <w:rsid w:val="00244E73"/>
    <w:rsid w:val="00245511"/>
    <w:rsid w:val="00245947"/>
    <w:rsid w:val="00245955"/>
    <w:rsid w:val="00245A21"/>
    <w:rsid w:val="00245BD8"/>
    <w:rsid w:val="00246EB0"/>
    <w:rsid w:val="002501E6"/>
    <w:rsid w:val="00250570"/>
    <w:rsid w:val="002507A8"/>
    <w:rsid w:val="002519BB"/>
    <w:rsid w:val="00252E91"/>
    <w:rsid w:val="002533D5"/>
    <w:rsid w:val="002534A5"/>
    <w:rsid w:val="00253653"/>
    <w:rsid w:val="00253656"/>
    <w:rsid w:val="0025377B"/>
    <w:rsid w:val="00253AA2"/>
    <w:rsid w:val="00253BE7"/>
    <w:rsid w:val="00253EC0"/>
    <w:rsid w:val="002547AA"/>
    <w:rsid w:val="002548EC"/>
    <w:rsid w:val="00254CA0"/>
    <w:rsid w:val="0025520B"/>
    <w:rsid w:val="00255390"/>
    <w:rsid w:val="00255C6B"/>
    <w:rsid w:val="0025625B"/>
    <w:rsid w:val="002562D6"/>
    <w:rsid w:val="00256848"/>
    <w:rsid w:val="002569C6"/>
    <w:rsid w:val="00257DAF"/>
    <w:rsid w:val="0026064F"/>
    <w:rsid w:val="0026097B"/>
    <w:rsid w:val="00260D7A"/>
    <w:rsid w:val="00260E1A"/>
    <w:rsid w:val="00261043"/>
    <w:rsid w:val="00262A52"/>
    <w:rsid w:val="00262DDE"/>
    <w:rsid w:val="00263071"/>
    <w:rsid w:val="00263762"/>
    <w:rsid w:val="0026380D"/>
    <w:rsid w:val="002639F4"/>
    <w:rsid w:val="00263D2C"/>
    <w:rsid w:val="002641C2"/>
    <w:rsid w:val="00264A92"/>
    <w:rsid w:val="00264D00"/>
    <w:rsid w:val="002650F5"/>
    <w:rsid w:val="00265C97"/>
    <w:rsid w:val="0026603A"/>
    <w:rsid w:val="0026613E"/>
    <w:rsid w:val="0026625B"/>
    <w:rsid w:val="002666C9"/>
    <w:rsid w:val="002673F4"/>
    <w:rsid w:val="002675F2"/>
    <w:rsid w:val="002678D5"/>
    <w:rsid w:val="00267BB3"/>
    <w:rsid w:val="00270093"/>
    <w:rsid w:val="00270365"/>
    <w:rsid w:val="0027047C"/>
    <w:rsid w:val="0027065B"/>
    <w:rsid w:val="00270A0E"/>
    <w:rsid w:val="00271AA3"/>
    <w:rsid w:val="002723B4"/>
    <w:rsid w:val="00272464"/>
    <w:rsid w:val="00273172"/>
    <w:rsid w:val="00273321"/>
    <w:rsid w:val="00273B1C"/>
    <w:rsid w:val="00273D84"/>
    <w:rsid w:val="00274200"/>
    <w:rsid w:val="0027437F"/>
    <w:rsid w:val="002744B3"/>
    <w:rsid w:val="002744E6"/>
    <w:rsid w:val="00274802"/>
    <w:rsid w:val="00275C88"/>
    <w:rsid w:val="00275FF0"/>
    <w:rsid w:val="002774AD"/>
    <w:rsid w:val="002774BA"/>
    <w:rsid w:val="002775E2"/>
    <w:rsid w:val="00277C05"/>
    <w:rsid w:val="0028012B"/>
    <w:rsid w:val="00280552"/>
    <w:rsid w:val="00280D00"/>
    <w:rsid w:val="00280EB2"/>
    <w:rsid w:val="00280FAD"/>
    <w:rsid w:val="002811DA"/>
    <w:rsid w:val="00281A2E"/>
    <w:rsid w:val="002821ED"/>
    <w:rsid w:val="0028325E"/>
    <w:rsid w:val="00283A60"/>
    <w:rsid w:val="002844DB"/>
    <w:rsid w:val="0028481F"/>
    <w:rsid w:val="0028571D"/>
    <w:rsid w:val="00285959"/>
    <w:rsid w:val="00287E5B"/>
    <w:rsid w:val="00287F66"/>
    <w:rsid w:val="00287FFD"/>
    <w:rsid w:val="00290863"/>
    <w:rsid w:val="00290CBA"/>
    <w:rsid w:val="00290F65"/>
    <w:rsid w:val="00291091"/>
    <w:rsid w:val="002916C4"/>
    <w:rsid w:val="00291B7A"/>
    <w:rsid w:val="00291C18"/>
    <w:rsid w:val="00291E32"/>
    <w:rsid w:val="002921B1"/>
    <w:rsid w:val="00292442"/>
    <w:rsid w:val="0029278D"/>
    <w:rsid w:val="0029313D"/>
    <w:rsid w:val="002932D9"/>
    <w:rsid w:val="0029406E"/>
    <w:rsid w:val="0029408C"/>
    <w:rsid w:val="002944FD"/>
    <w:rsid w:val="0029474A"/>
    <w:rsid w:val="00294BE2"/>
    <w:rsid w:val="0029582B"/>
    <w:rsid w:val="00295AAE"/>
    <w:rsid w:val="00295B77"/>
    <w:rsid w:val="0029610F"/>
    <w:rsid w:val="0029642D"/>
    <w:rsid w:val="0029661C"/>
    <w:rsid w:val="00296ABA"/>
    <w:rsid w:val="0029756C"/>
    <w:rsid w:val="00297754"/>
    <w:rsid w:val="002978E8"/>
    <w:rsid w:val="002A008D"/>
    <w:rsid w:val="002A031F"/>
    <w:rsid w:val="002A0AD6"/>
    <w:rsid w:val="002A1105"/>
    <w:rsid w:val="002A1840"/>
    <w:rsid w:val="002A201D"/>
    <w:rsid w:val="002A20E4"/>
    <w:rsid w:val="002A2117"/>
    <w:rsid w:val="002A247C"/>
    <w:rsid w:val="002A32C7"/>
    <w:rsid w:val="002A3683"/>
    <w:rsid w:val="002A376D"/>
    <w:rsid w:val="002A37F7"/>
    <w:rsid w:val="002A3BBA"/>
    <w:rsid w:val="002A40B8"/>
    <w:rsid w:val="002A456C"/>
    <w:rsid w:val="002A4648"/>
    <w:rsid w:val="002A4DD0"/>
    <w:rsid w:val="002A541A"/>
    <w:rsid w:val="002A58F5"/>
    <w:rsid w:val="002A5A1C"/>
    <w:rsid w:val="002A5A2E"/>
    <w:rsid w:val="002A65B7"/>
    <w:rsid w:val="002A69A1"/>
    <w:rsid w:val="002A6C38"/>
    <w:rsid w:val="002A6C61"/>
    <w:rsid w:val="002A6C88"/>
    <w:rsid w:val="002A730E"/>
    <w:rsid w:val="002A761E"/>
    <w:rsid w:val="002B1DC9"/>
    <w:rsid w:val="002B2024"/>
    <w:rsid w:val="002B2720"/>
    <w:rsid w:val="002B289B"/>
    <w:rsid w:val="002B32B8"/>
    <w:rsid w:val="002B3906"/>
    <w:rsid w:val="002B3B27"/>
    <w:rsid w:val="002B3E28"/>
    <w:rsid w:val="002B5518"/>
    <w:rsid w:val="002B591F"/>
    <w:rsid w:val="002B5C20"/>
    <w:rsid w:val="002B5EF0"/>
    <w:rsid w:val="002B6683"/>
    <w:rsid w:val="002B6FE0"/>
    <w:rsid w:val="002B7084"/>
    <w:rsid w:val="002B7865"/>
    <w:rsid w:val="002B7A0D"/>
    <w:rsid w:val="002C1AF0"/>
    <w:rsid w:val="002C1B10"/>
    <w:rsid w:val="002C1B62"/>
    <w:rsid w:val="002C1E2C"/>
    <w:rsid w:val="002C22DA"/>
    <w:rsid w:val="002C29B8"/>
    <w:rsid w:val="002C2EDA"/>
    <w:rsid w:val="002C36A8"/>
    <w:rsid w:val="002C36E2"/>
    <w:rsid w:val="002C3980"/>
    <w:rsid w:val="002C3D32"/>
    <w:rsid w:val="002C3DF6"/>
    <w:rsid w:val="002C472D"/>
    <w:rsid w:val="002C4934"/>
    <w:rsid w:val="002C49A0"/>
    <w:rsid w:val="002C523F"/>
    <w:rsid w:val="002C54F8"/>
    <w:rsid w:val="002C5839"/>
    <w:rsid w:val="002C5D83"/>
    <w:rsid w:val="002C6017"/>
    <w:rsid w:val="002C6616"/>
    <w:rsid w:val="002C6989"/>
    <w:rsid w:val="002C7136"/>
    <w:rsid w:val="002C717F"/>
    <w:rsid w:val="002C7282"/>
    <w:rsid w:val="002D0E72"/>
    <w:rsid w:val="002D17A7"/>
    <w:rsid w:val="002D2597"/>
    <w:rsid w:val="002D274E"/>
    <w:rsid w:val="002D2E6F"/>
    <w:rsid w:val="002D2FB2"/>
    <w:rsid w:val="002D2FD7"/>
    <w:rsid w:val="002D34E2"/>
    <w:rsid w:val="002D3EE8"/>
    <w:rsid w:val="002D4807"/>
    <w:rsid w:val="002D4810"/>
    <w:rsid w:val="002D4BD9"/>
    <w:rsid w:val="002D4E45"/>
    <w:rsid w:val="002D4FCD"/>
    <w:rsid w:val="002D537D"/>
    <w:rsid w:val="002D5425"/>
    <w:rsid w:val="002D5C1B"/>
    <w:rsid w:val="002D6500"/>
    <w:rsid w:val="002D6AA5"/>
    <w:rsid w:val="002D6C21"/>
    <w:rsid w:val="002D6D83"/>
    <w:rsid w:val="002D7098"/>
    <w:rsid w:val="002D7322"/>
    <w:rsid w:val="002D79F3"/>
    <w:rsid w:val="002D7B23"/>
    <w:rsid w:val="002D7FC1"/>
    <w:rsid w:val="002E02DF"/>
    <w:rsid w:val="002E1021"/>
    <w:rsid w:val="002E12B6"/>
    <w:rsid w:val="002E1BE8"/>
    <w:rsid w:val="002E2026"/>
    <w:rsid w:val="002E256B"/>
    <w:rsid w:val="002E2FDD"/>
    <w:rsid w:val="002E3190"/>
    <w:rsid w:val="002E3674"/>
    <w:rsid w:val="002E4086"/>
    <w:rsid w:val="002E467E"/>
    <w:rsid w:val="002E4C05"/>
    <w:rsid w:val="002E4E13"/>
    <w:rsid w:val="002E4E88"/>
    <w:rsid w:val="002E4E91"/>
    <w:rsid w:val="002E500E"/>
    <w:rsid w:val="002E503C"/>
    <w:rsid w:val="002E5280"/>
    <w:rsid w:val="002E5A84"/>
    <w:rsid w:val="002E5C25"/>
    <w:rsid w:val="002E5D03"/>
    <w:rsid w:val="002E5F66"/>
    <w:rsid w:val="002E6778"/>
    <w:rsid w:val="002E6F3A"/>
    <w:rsid w:val="002E745A"/>
    <w:rsid w:val="002E766E"/>
    <w:rsid w:val="002E7A50"/>
    <w:rsid w:val="002E7C43"/>
    <w:rsid w:val="002E7DD4"/>
    <w:rsid w:val="002E7F07"/>
    <w:rsid w:val="002F00DB"/>
    <w:rsid w:val="002F0115"/>
    <w:rsid w:val="002F05CD"/>
    <w:rsid w:val="002F07A1"/>
    <w:rsid w:val="002F0DDB"/>
    <w:rsid w:val="002F0EF9"/>
    <w:rsid w:val="002F1248"/>
    <w:rsid w:val="002F13F2"/>
    <w:rsid w:val="002F14A7"/>
    <w:rsid w:val="002F1621"/>
    <w:rsid w:val="002F22BD"/>
    <w:rsid w:val="002F242F"/>
    <w:rsid w:val="002F2473"/>
    <w:rsid w:val="002F275C"/>
    <w:rsid w:val="002F3076"/>
    <w:rsid w:val="002F31DC"/>
    <w:rsid w:val="002F3267"/>
    <w:rsid w:val="002F33B8"/>
    <w:rsid w:val="002F3830"/>
    <w:rsid w:val="002F520C"/>
    <w:rsid w:val="002F5307"/>
    <w:rsid w:val="002F56DD"/>
    <w:rsid w:val="002F5ED7"/>
    <w:rsid w:val="002F621E"/>
    <w:rsid w:val="002F66D7"/>
    <w:rsid w:val="002F6E21"/>
    <w:rsid w:val="002F6F96"/>
    <w:rsid w:val="002F7C46"/>
    <w:rsid w:val="0030035D"/>
    <w:rsid w:val="00300713"/>
    <w:rsid w:val="00301397"/>
    <w:rsid w:val="00301808"/>
    <w:rsid w:val="00302113"/>
    <w:rsid w:val="003026A5"/>
    <w:rsid w:val="003038EB"/>
    <w:rsid w:val="00303A89"/>
    <w:rsid w:val="00303DDB"/>
    <w:rsid w:val="003043F7"/>
    <w:rsid w:val="0030494C"/>
    <w:rsid w:val="00305568"/>
    <w:rsid w:val="00306412"/>
    <w:rsid w:val="00306FA5"/>
    <w:rsid w:val="0030760A"/>
    <w:rsid w:val="00307870"/>
    <w:rsid w:val="00307D3D"/>
    <w:rsid w:val="00307EF1"/>
    <w:rsid w:val="003106EF"/>
    <w:rsid w:val="0031070B"/>
    <w:rsid w:val="0031082C"/>
    <w:rsid w:val="00310BAF"/>
    <w:rsid w:val="00310D60"/>
    <w:rsid w:val="00310FCA"/>
    <w:rsid w:val="00311620"/>
    <w:rsid w:val="0031200A"/>
    <w:rsid w:val="00312250"/>
    <w:rsid w:val="003123C2"/>
    <w:rsid w:val="003126E9"/>
    <w:rsid w:val="00312846"/>
    <w:rsid w:val="00312868"/>
    <w:rsid w:val="0031357D"/>
    <w:rsid w:val="003138FC"/>
    <w:rsid w:val="00313F5F"/>
    <w:rsid w:val="003140B8"/>
    <w:rsid w:val="00314278"/>
    <w:rsid w:val="0031428A"/>
    <w:rsid w:val="0031453C"/>
    <w:rsid w:val="003145B0"/>
    <w:rsid w:val="003149C4"/>
    <w:rsid w:val="00314A9E"/>
    <w:rsid w:val="0031503D"/>
    <w:rsid w:val="00315633"/>
    <w:rsid w:val="003156EB"/>
    <w:rsid w:val="00315929"/>
    <w:rsid w:val="0031723A"/>
    <w:rsid w:val="00317613"/>
    <w:rsid w:val="00317742"/>
    <w:rsid w:val="003202DA"/>
    <w:rsid w:val="00320959"/>
    <w:rsid w:val="00321035"/>
    <w:rsid w:val="00321456"/>
    <w:rsid w:val="0032198D"/>
    <w:rsid w:val="00321A9D"/>
    <w:rsid w:val="003225F1"/>
    <w:rsid w:val="00322BEA"/>
    <w:rsid w:val="0032312C"/>
    <w:rsid w:val="00323533"/>
    <w:rsid w:val="00323CE1"/>
    <w:rsid w:val="00323CF4"/>
    <w:rsid w:val="00323D0B"/>
    <w:rsid w:val="00323F33"/>
    <w:rsid w:val="00324418"/>
    <w:rsid w:val="0032456D"/>
    <w:rsid w:val="003247D2"/>
    <w:rsid w:val="0032498D"/>
    <w:rsid w:val="00324C79"/>
    <w:rsid w:val="00324F48"/>
    <w:rsid w:val="00325693"/>
    <w:rsid w:val="00325F05"/>
    <w:rsid w:val="0032610F"/>
    <w:rsid w:val="00326273"/>
    <w:rsid w:val="0032643C"/>
    <w:rsid w:val="00326743"/>
    <w:rsid w:val="003271F2"/>
    <w:rsid w:val="003277CF"/>
    <w:rsid w:val="00327BAD"/>
    <w:rsid w:val="00327C10"/>
    <w:rsid w:val="00327CD2"/>
    <w:rsid w:val="00330189"/>
    <w:rsid w:val="003306B3"/>
    <w:rsid w:val="00330CE9"/>
    <w:rsid w:val="00330DC3"/>
    <w:rsid w:val="00330ED3"/>
    <w:rsid w:val="003318DE"/>
    <w:rsid w:val="00331A96"/>
    <w:rsid w:val="003322A5"/>
    <w:rsid w:val="00332996"/>
    <w:rsid w:val="00332C2C"/>
    <w:rsid w:val="003334D3"/>
    <w:rsid w:val="003334DF"/>
    <w:rsid w:val="003335B1"/>
    <w:rsid w:val="003335C9"/>
    <w:rsid w:val="00333D05"/>
    <w:rsid w:val="00333FA8"/>
    <w:rsid w:val="00334871"/>
    <w:rsid w:val="00334F25"/>
    <w:rsid w:val="003351B7"/>
    <w:rsid w:val="003355EA"/>
    <w:rsid w:val="003358FC"/>
    <w:rsid w:val="00335ACB"/>
    <w:rsid w:val="00335B24"/>
    <w:rsid w:val="003362AB"/>
    <w:rsid w:val="0033666A"/>
    <w:rsid w:val="00336912"/>
    <w:rsid w:val="00336946"/>
    <w:rsid w:val="00337219"/>
    <w:rsid w:val="003374DD"/>
    <w:rsid w:val="0033755E"/>
    <w:rsid w:val="00337730"/>
    <w:rsid w:val="00337735"/>
    <w:rsid w:val="003400C1"/>
    <w:rsid w:val="003404E9"/>
    <w:rsid w:val="003408F0"/>
    <w:rsid w:val="00340911"/>
    <w:rsid w:val="00340934"/>
    <w:rsid w:val="00340C38"/>
    <w:rsid w:val="00340D30"/>
    <w:rsid w:val="00340F03"/>
    <w:rsid w:val="00341070"/>
    <w:rsid w:val="003413FB"/>
    <w:rsid w:val="0034239F"/>
    <w:rsid w:val="003428C2"/>
    <w:rsid w:val="00342AD0"/>
    <w:rsid w:val="003432A5"/>
    <w:rsid w:val="00343629"/>
    <w:rsid w:val="00343CA3"/>
    <w:rsid w:val="00343FF0"/>
    <w:rsid w:val="00344446"/>
    <w:rsid w:val="0034471E"/>
    <w:rsid w:val="0034495F"/>
    <w:rsid w:val="00344978"/>
    <w:rsid w:val="00344A7C"/>
    <w:rsid w:val="00345207"/>
    <w:rsid w:val="00345B72"/>
    <w:rsid w:val="00346B74"/>
    <w:rsid w:val="00346D0B"/>
    <w:rsid w:val="00347098"/>
    <w:rsid w:val="0034709C"/>
    <w:rsid w:val="003470B6"/>
    <w:rsid w:val="003471DE"/>
    <w:rsid w:val="003476FA"/>
    <w:rsid w:val="00347ADD"/>
    <w:rsid w:val="0035012A"/>
    <w:rsid w:val="00350D3A"/>
    <w:rsid w:val="00350DD5"/>
    <w:rsid w:val="00351287"/>
    <w:rsid w:val="00352A36"/>
    <w:rsid w:val="00352ACD"/>
    <w:rsid w:val="00352DEC"/>
    <w:rsid w:val="0035314E"/>
    <w:rsid w:val="00353B30"/>
    <w:rsid w:val="00353B85"/>
    <w:rsid w:val="00354E27"/>
    <w:rsid w:val="003553FF"/>
    <w:rsid w:val="003557B5"/>
    <w:rsid w:val="003558FF"/>
    <w:rsid w:val="00355F80"/>
    <w:rsid w:val="003564AE"/>
    <w:rsid w:val="00356BF2"/>
    <w:rsid w:val="00356C48"/>
    <w:rsid w:val="003575CB"/>
    <w:rsid w:val="00357614"/>
    <w:rsid w:val="0035763C"/>
    <w:rsid w:val="00360289"/>
    <w:rsid w:val="003605B2"/>
    <w:rsid w:val="00360968"/>
    <w:rsid w:val="003613A0"/>
    <w:rsid w:val="0036142B"/>
    <w:rsid w:val="0036166E"/>
    <w:rsid w:val="00361CF1"/>
    <w:rsid w:val="00361D5E"/>
    <w:rsid w:val="0036287A"/>
    <w:rsid w:val="003630B2"/>
    <w:rsid w:val="003635D8"/>
    <w:rsid w:val="00363781"/>
    <w:rsid w:val="00363A7F"/>
    <w:rsid w:val="00364CEA"/>
    <w:rsid w:val="00364D68"/>
    <w:rsid w:val="003651C7"/>
    <w:rsid w:val="00366673"/>
    <w:rsid w:val="00366B3D"/>
    <w:rsid w:val="003678F4"/>
    <w:rsid w:val="00367B04"/>
    <w:rsid w:val="003701F3"/>
    <w:rsid w:val="00370574"/>
    <w:rsid w:val="00370731"/>
    <w:rsid w:val="003712AB"/>
    <w:rsid w:val="003712C8"/>
    <w:rsid w:val="00371F20"/>
    <w:rsid w:val="003724F1"/>
    <w:rsid w:val="0037285B"/>
    <w:rsid w:val="00372B65"/>
    <w:rsid w:val="00372BE1"/>
    <w:rsid w:val="0037329E"/>
    <w:rsid w:val="00373FB0"/>
    <w:rsid w:val="00375649"/>
    <w:rsid w:val="00375C95"/>
    <w:rsid w:val="003765E5"/>
    <w:rsid w:val="003766EE"/>
    <w:rsid w:val="003768D8"/>
    <w:rsid w:val="00377DEB"/>
    <w:rsid w:val="00380552"/>
    <w:rsid w:val="0038096F"/>
    <w:rsid w:val="00380A61"/>
    <w:rsid w:val="00380F6C"/>
    <w:rsid w:val="00380FBF"/>
    <w:rsid w:val="0038155A"/>
    <w:rsid w:val="00383406"/>
    <w:rsid w:val="00384528"/>
    <w:rsid w:val="0038495F"/>
    <w:rsid w:val="00384E16"/>
    <w:rsid w:val="00384EE3"/>
    <w:rsid w:val="0038564C"/>
    <w:rsid w:val="00385D44"/>
    <w:rsid w:val="00386397"/>
    <w:rsid w:val="00386BDA"/>
    <w:rsid w:val="00387409"/>
    <w:rsid w:val="003875B8"/>
    <w:rsid w:val="00390127"/>
    <w:rsid w:val="0039046A"/>
    <w:rsid w:val="0039132C"/>
    <w:rsid w:val="00391416"/>
    <w:rsid w:val="00392274"/>
    <w:rsid w:val="00393153"/>
    <w:rsid w:val="003936A7"/>
    <w:rsid w:val="003938A6"/>
    <w:rsid w:val="00394397"/>
    <w:rsid w:val="0039461D"/>
    <w:rsid w:val="00394714"/>
    <w:rsid w:val="00394DB7"/>
    <w:rsid w:val="0039537B"/>
    <w:rsid w:val="003958F7"/>
    <w:rsid w:val="0039722D"/>
    <w:rsid w:val="003977FE"/>
    <w:rsid w:val="00397A66"/>
    <w:rsid w:val="003A0A9D"/>
    <w:rsid w:val="003A0DDB"/>
    <w:rsid w:val="003A0EA6"/>
    <w:rsid w:val="003A1490"/>
    <w:rsid w:val="003A1FD0"/>
    <w:rsid w:val="003A213C"/>
    <w:rsid w:val="003A220E"/>
    <w:rsid w:val="003A300D"/>
    <w:rsid w:val="003A39AE"/>
    <w:rsid w:val="003A3CB2"/>
    <w:rsid w:val="003A4247"/>
    <w:rsid w:val="003A471F"/>
    <w:rsid w:val="003A5478"/>
    <w:rsid w:val="003A5484"/>
    <w:rsid w:val="003A5753"/>
    <w:rsid w:val="003A61F4"/>
    <w:rsid w:val="003A638B"/>
    <w:rsid w:val="003A66DA"/>
    <w:rsid w:val="003A684E"/>
    <w:rsid w:val="003A702E"/>
    <w:rsid w:val="003A75E9"/>
    <w:rsid w:val="003A7FAE"/>
    <w:rsid w:val="003B00C4"/>
    <w:rsid w:val="003B027F"/>
    <w:rsid w:val="003B03BF"/>
    <w:rsid w:val="003B06E0"/>
    <w:rsid w:val="003B0D83"/>
    <w:rsid w:val="003B0EA7"/>
    <w:rsid w:val="003B23C8"/>
    <w:rsid w:val="003B252A"/>
    <w:rsid w:val="003B2EBA"/>
    <w:rsid w:val="003B3029"/>
    <w:rsid w:val="003B326D"/>
    <w:rsid w:val="003B3400"/>
    <w:rsid w:val="003B3748"/>
    <w:rsid w:val="003B4287"/>
    <w:rsid w:val="003B43F8"/>
    <w:rsid w:val="003B4536"/>
    <w:rsid w:val="003B4C27"/>
    <w:rsid w:val="003B524C"/>
    <w:rsid w:val="003B562A"/>
    <w:rsid w:val="003B5823"/>
    <w:rsid w:val="003B5D43"/>
    <w:rsid w:val="003B6418"/>
    <w:rsid w:val="003B69FC"/>
    <w:rsid w:val="003B6ED7"/>
    <w:rsid w:val="003B6F83"/>
    <w:rsid w:val="003B78BE"/>
    <w:rsid w:val="003B7929"/>
    <w:rsid w:val="003B7E88"/>
    <w:rsid w:val="003C0026"/>
    <w:rsid w:val="003C0069"/>
    <w:rsid w:val="003C12F8"/>
    <w:rsid w:val="003C23BC"/>
    <w:rsid w:val="003C2519"/>
    <w:rsid w:val="003C3588"/>
    <w:rsid w:val="003C3679"/>
    <w:rsid w:val="003C36DE"/>
    <w:rsid w:val="003C3D24"/>
    <w:rsid w:val="003C3DED"/>
    <w:rsid w:val="003C42FC"/>
    <w:rsid w:val="003C4567"/>
    <w:rsid w:val="003C4702"/>
    <w:rsid w:val="003C48D8"/>
    <w:rsid w:val="003C4947"/>
    <w:rsid w:val="003C4DE2"/>
    <w:rsid w:val="003C592B"/>
    <w:rsid w:val="003C6327"/>
    <w:rsid w:val="003C63A4"/>
    <w:rsid w:val="003C64AA"/>
    <w:rsid w:val="003C64AE"/>
    <w:rsid w:val="003C657D"/>
    <w:rsid w:val="003C68CE"/>
    <w:rsid w:val="003C6B1D"/>
    <w:rsid w:val="003C7085"/>
    <w:rsid w:val="003C71E2"/>
    <w:rsid w:val="003C7DDD"/>
    <w:rsid w:val="003D01C2"/>
    <w:rsid w:val="003D0754"/>
    <w:rsid w:val="003D0819"/>
    <w:rsid w:val="003D0D83"/>
    <w:rsid w:val="003D10D2"/>
    <w:rsid w:val="003D117D"/>
    <w:rsid w:val="003D191E"/>
    <w:rsid w:val="003D19C1"/>
    <w:rsid w:val="003D1FA0"/>
    <w:rsid w:val="003D24F3"/>
    <w:rsid w:val="003D33E6"/>
    <w:rsid w:val="003D3A3E"/>
    <w:rsid w:val="003D422A"/>
    <w:rsid w:val="003D4285"/>
    <w:rsid w:val="003D42E3"/>
    <w:rsid w:val="003D443A"/>
    <w:rsid w:val="003D469F"/>
    <w:rsid w:val="003D4B02"/>
    <w:rsid w:val="003D4BBA"/>
    <w:rsid w:val="003D5D2D"/>
    <w:rsid w:val="003D5E28"/>
    <w:rsid w:val="003D679C"/>
    <w:rsid w:val="003D68E5"/>
    <w:rsid w:val="003D6CFA"/>
    <w:rsid w:val="003D6D17"/>
    <w:rsid w:val="003D6E01"/>
    <w:rsid w:val="003D7B6A"/>
    <w:rsid w:val="003D7DCD"/>
    <w:rsid w:val="003E10B4"/>
    <w:rsid w:val="003E11D9"/>
    <w:rsid w:val="003E1732"/>
    <w:rsid w:val="003E18B4"/>
    <w:rsid w:val="003E1AC8"/>
    <w:rsid w:val="003E21B4"/>
    <w:rsid w:val="003E249F"/>
    <w:rsid w:val="003E2D5A"/>
    <w:rsid w:val="003E3079"/>
    <w:rsid w:val="003E38BC"/>
    <w:rsid w:val="003E395D"/>
    <w:rsid w:val="003E3A88"/>
    <w:rsid w:val="003E41D3"/>
    <w:rsid w:val="003E4EDF"/>
    <w:rsid w:val="003E5804"/>
    <w:rsid w:val="003E5866"/>
    <w:rsid w:val="003E5A98"/>
    <w:rsid w:val="003E5EB2"/>
    <w:rsid w:val="003E613E"/>
    <w:rsid w:val="003E6537"/>
    <w:rsid w:val="003E6A39"/>
    <w:rsid w:val="003E6CA6"/>
    <w:rsid w:val="003E6D14"/>
    <w:rsid w:val="003E6DED"/>
    <w:rsid w:val="003E6F32"/>
    <w:rsid w:val="003E78DD"/>
    <w:rsid w:val="003E7CE8"/>
    <w:rsid w:val="003F0042"/>
    <w:rsid w:val="003F0BC9"/>
    <w:rsid w:val="003F0D28"/>
    <w:rsid w:val="003F0EF3"/>
    <w:rsid w:val="003F0FA7"/>
    <w:rsid w:val="003F159F"/>
    <w:rsid w:val="003F23A0"/>
    <w:rsid w:val="003F273E"/>
    <w:rsid w:val="003F2C1D"/>
    <w:rsid w:val="003F2DCF"/>
    <w:rsid w:val="003F34A9"/>
    <w:rsid w:val="003F3674"/>
    <w:rsid w:val="003F38B1"/>
    <w:rsid w:val="003F47E4"/>
    <w:rsid w:val="003F5E8D"/>
    <w:rsid w:val="003F5EE1"/>
    <w:rsid w:val="003F5FA5"/>
    <w:rsid w:val="003F639B"/>
    <w:rsid w:val="003F67B8"/>
    <w:rsid w:val="003F7480"/>
    <w:rsid w:val="00400904"/>
    <w:rsid w:val="00400B5B"/>
    <w:rsid w:val="00400DDC"/>
    <w:rsid w:val="004016D0"/>
    <w:rsid w:val="0040195E"/>
    <w:rsid w:val="00401C07"/>
    <w:rsid w:val="00401CF7"/>
    <w:rsid w:val="004022B7"/>
    <w:rsid w:val="00402A21"/>
    <w:rsid w:val="004031E8"/>
    <w:rsid w:val="004033ED"/>
    <w:rsid w:val="00403DDE"/>
    <w:rsid w:val="00403E39"/>
    <w:rsid w:val="0040411E"/>
    <w:rsid w:val="00404456"/>
    <w:rsid w:val="004051D5"/>
    <w:rsid w:val="00406410"/>
    <w:rsid w:val="00406AC9"/>
    <w:rsid w:val="00406EFD"/>
    <w:rsid w:val="00407313"/>
    <w:rsid w:val="0040757D"/>
    <w:rsid w:val="004076E2"/>
    <w:rsid w:val="004078E2"/>
    <w:rsid w:val="00407D6F"/>
    <w:rsid w:val="00410927"/>
    <w:rsid w:val="00410CCB"/>
    <w:rsid w:val="0041107E"/>
    <w:rsid w:val="00411A05"/>
    <w:rsid w:val="00411C63"/>
    <w:rsid w:val="004122D9"/>
    <w:rsid w:val="004124BB"/>
    <w:rsid w:val="00412D92"/>
    <w:rsid w:val="0041376B"/>
    <w:rsid w:val="004145A5"/>
    <w:rsid w:val="00414F8B"/>
    <w:rsid w:val="00415538"/>
    <w:rsid w:val="00415927"/>
    <w:rsid w:val="0041601D"/>
    <w:rsid w:val="00416969"/>
    <w:rsid w:val="00416E8A"/>
    <w:rsid w:val="0041752B"/>
    <w:rsid w:val="00417B6C"/>
    <w:rsid w:val="00417DDD"/>
    <w:rsid w:val="00417E37"/>
    <w:rsid w:val="00420236"/>
    <w:rsid w:val="004202B1"/>
    <w:rsid w:val="0042072B"/>
    <w:rsid w:val="00420758"/>
    <w:rsid w:val="004207D8"/>
    <w:rsid w:val="00420E5C"/>
    <w:rsid w:val="00420F08"/>
    <w:rsid w:val="00420FEC"/>
    <w:rsid w:val="0042156E"/>
    <w:rsid w:val="0042169A"/>
    <w:rsid w:val="004218AD"/>
    <w:rsid w:val="004220D9"/>
    <w:rsid w:val="00422257"/>
    <w:rsid w:val="00422500"/>
    <w:rsid w:val="00422866"/>
    <w:rsid w:val="00422EAE"/>
    <w:rsid w:val="004236CE"/>
    <w:rsid w:val="00423934"/>
    <w:rsid w:val="00423994"/>
    <w:rsid w:val="00425F88"/>
    <w:rsid w:val="00426452"/>
    <w:rsid w:val="004273BF"/>
    <w:rsid w:val="004277A4"/>
    <w:rsid w:val="00427849"/>
    <w:rsid w:val="00427BB9"/>
    <w:rsid w:val="00427E87"/>
    <w:rsid w:val="0043127F"/>
    <w:rsid w:val="0043137F"/>
    <w:rsid w:val="00431569"/>
    <w:rsid w:val="0043168F"/>
    <w:rsid w:val="004319CE"/>
    <w:rsid w:val="00431B1B"/>
    <w:rsid w:val="00431E83"/>
    <w:rsid w:val="00432883"/>
    <w:rsid w:val="00432AF9"/>
    <w:rsid w:val="00432E17"/>
    <w:rsid w:val="00433787"/>
    <w:rsid w:val="00433E7E"/>
    <w:rsid w:val="00435021"/>
    <w:rsid w:val="004354B6"/>
    <w:rsid w:val="0043568C"/>
    <w:rsid w:val="004359E0"/>
    <w:rsid w:val="00436586"/>
    <w:rsid w:val="00436825"/>
    <w:rsid w:val="00436CBC"/>
    <w:rsid w:val="00437298"/>
    <w:rsid w:val="00437349"/>
    <w:rsid w:val="00437D40"/>
    <w:rsid w:val="00440396"/>
    <w:rsid w:val="004404B6"/>
    <w:rsid w:val="00440517"/>
    <w:rsid w:val="00440BC0"/>
    <w:rsid w:val="00442B48"/>
    <w:rsid w:val="00443109"/>
    <w:rsid w:val="004438DF"/>
    <w:rsid w:val="00443C89"/>
    <w:rsid w:val="00443CD9"/>
    <w:rsid w:val="004443C3"/>
    <w:rsid w:val="004443EA"/>
    <w:rsid w:val="0044459B"/>
    <w:rsid w:val="00444781"/>
    <w:rsid w:val="00444D73"/>
    <w:rsid w:val="0044564E"/>
    <w:rsid w:val="0044582A"/>
    <w:rsid w:val="00445850"/>
    <w:rsid w:val="0044632C"/>
    <w:rsid w:val="004464B0"/>
    <w:rsid w:val="00446816"/>
    <w:rsid w:val="00450504"/>
    <w:rsid w:val="004510B0"/>
    <w:rsid w:val="00451804"/>
    <w:rsid w:val="00451FC6"/>
    <w:rsid w:val="00452992"/>
    <w:rsid w:val="004537ED"/>
    <w:rsid w:val="00453F75"/>
    <w:rsid w:val="00454101"/>
    <w:rsid w:val="00454648"/>
    <w:rsid w:val="00454B15"/>
    <w:rsid w:val="00454D2A"/>
    <w:rsid w:val="00455192"/>
    <w:rsid w:val="00455540"/>
    <w:rsid w:val="0045560B"/>
    <w:rsid w:val="00455C22"/>
    <w:rsid w:val="00455D86"/>
    <w:rsid w:val="0045618C"/>
    <w:rsid w:val="004565AC"/>
    <w:rsid w:val="00456D42"/>
    <w:rsid w:val="00456DD9"/>
    <w:rsid w:val="00456E44"/>
    <w:rsid w:val="00456F9A"/>
    <w:rsid w:val="0045716C"/>
    <w:rsid w:val="004579A0"/>
    <w:rsid w:val="00460183"/>
    <w:rsid w:val="004601C7"/>
    <w:rsid w:val="004601D5"/>
    <w:rsid w:val="00460416"/>
    <w:rsid w:val="004608B3"/>
    <w:rsid w:val="004609D4"/>
    <w:rsid w:val="00460BC7"/>
    <w:rsid w:val="00461098"/>
    <w:rsid w:val="00461ED9"/>
    <w:rsid w:val="004620A8"/>
    <w:rsid w:val="004622C8"/>
    <w:rsid w:val="004626F1"/>
    <w:rsid w:val="00462944"/>
    <w:rsid w:val="004631AB"/>
    <w:rsid w:val="00463C8B"/>
    <w:rsid w:val="00463EBD"/>
    <w:rsid w:val="00463F1A"/>
    <w:rsid w:val="00464457"/>
    <w:rsid w:val="00464D8D"/>
    <w:rsid w:val="00464FC6"/>
    <w:rsid w:val="004657F7"/>
    <w:rsid w:val="0046601D"/>
    <w:rsid w:val="00466C08"/>
    <w:rsid w:val="00466FBC"/>
    <w:rsid w:val="00467106"/>
    <w:rsid w:val="0046777D"/>
    <w:rsid w:val="00467F2D"/>
    <w:rsid w:val="00470D7A"/>
    <w:rsid w:val="00471541"/>
    <w:rsid w:val="0047158A"/>
    <w:rsid w:val="00471639"/>
    <w:rsid w:val="004719B1"/>
    <w:rsid w:val="004722FA"/>
    <w:rsid w:val="004725E5"/>
    <w:rsid w:val="00472AB3"/>
    <w:rsid w:val="00472B2F"/>
    <w:rsid w:val="00473C8B"/>
    <w:rsid w:val="00474186"/>
    <w:rsid w:val="0047440B"/>
    <w:rsid w:val="00474522"/>
    <w:rsid w:val="00474893"/>
    <w:rsid w:val="00474B40"/>
    <w:rsid w:val="00474C22"/>
    <w:rsid w:val="00475C23"/>
    <w:rsid w:val="004769E0"/>
    <w:rsid w:val="00476B05"/>
    <w:rsid w:val="004771AB"/>
    <w:rsid w:val="004771B1"/>
    <w:rsid w:val="004802D9"/>
    <w:rsid w:val="004803F3"/>
    <w:rsid w:val="00480C49"/>
    <w:rsid w:val="00481EC4"/>
    <w:rsid w:val="00482082"/>
    <w:rsid w:val="00482196"/>
    <w:rsid w:val="0048246B"/>
    <w:rsid w:val="00482B00"/>
    <w:rsid w:val="00482E49"/>
    <w:rsid w:val="00483158"/>
    <w:rsid w:val="00483474"/>
    <w:rsid w:val="00483582"/>
    <w:rsid w:val="004843BB"/>
    <w:rsid w:val="00485789"/>
    <w:rsid w:val="004877E3"/>
    <w:rsid w:val="00487D9D"/>
    <w:rsid w:val="00490095"/>
    <w:rsid w:val="004915D8"/>
    <w:rsid w:val="00491DC3"/>
    <w:rsid w:val="0049210F"/>
    <w:rsid w:val="004923BE"/>
    <w:rsid w:val="0049270B"/>
    <w:rsid w:val="0049276C"/>
    <w:rsid w:val="0049327A"/>
    <w:rsid w:val="00493CFB"/>
    <w:rsid w:val="00495755"/>
    <w:rsid w:val="004957CD"/>
    <w:rsid w:val="00495936"/>
    <w:rsid w:val="00495E3B"/>
    <w:rsid w:val="00495EA5"/>
    <w:rsid w:val="00496000"/>
    <w:rsid w:val="00496BE3"/>
    <w:rsid w:val="00497640"/>
    <w:rsid w:val="00497A07"/>
    <w:rsid w:val="00497C53"/>
    <w:rsid w:val="004A00C1"/>
    <w:rsid w:val="004A05E0"/>
    <w:rsid w:val="004A08EA"/>
    <w:rsid w:val="004A14CE"/>
    <w:rsid w:val="004A1923"/>
    <w:rsid w:val="004A195F"/>
    <w:rsid w:val="004A1FE7"/>
    <w:rsid w:val="004A3226"/>
    <w:rsid w:val="004A328F"/>
    <w:rsid w:val="004A3A00"/>
    <w:rsid w:val="004A416E"/>
    <w:rsid w:val="004A4E66"/>
    <w:rsid w:val="004A5F6C"/>
    <w:rsid w:val="004A60A9"/>
    <w:rsid w:val="004A6786"/>
    <w:rsid w:val="004A68BC"/>
    <w:rsid w:val="004A75E8"/>
    <w:rsid w:val="004A768A"/>
    <w:rsid w:val="004A776E"/>
    <w:rsid w:val="004A7AAD"/>
    <w:rsid w:val="004B032B"/>
    <w:rsid w:val="004B0D3A"/>
    <w:rsid w:val="004B123F"/>
    <w:rsid w:val="004B223C"/>
    <w:rsid w:val="004B24FF"/>
    <w:rsid w:val="004B2D48"/>
    <w:rsid w:val="004B2F90"/>
    <w:rsid w:val="004B34C2"/>
    <w:rsid w:val="004B3684"/>
    <w:rsid w:val="004B4E37"/>
    <w:rsid w:val="004B4F6C"/>
    <w:rsid w:val="004B54A0"/>
    <w:rsid w:val="004B55A5"/>
    <w:rsid w:val="004B5BED"/>
    <w:rsid w:val="004B5DE9"/>
    <w:rsid w:val="004B5E4C"/>
    <w:rsid w:val="004B681F"/>
    <w:rsid w:val="004B6B45"/>
    <w:rsid w:val="004B6BE7"/>
    <w:rsid w:val="004B7849"/>
    <w:rsid w:val="004C0569"/>
    <w:rsid w:val="004C1603"/>
    <w:rsid w:val="004C19B1"/>
    <w:rsid w:val="004C1BC3"/>
    <w:rsid w:val="004C29F2"/>
    <w:rsid w:val="004C2A22"/>
    <w:rsid w:val="004C2C00"/>
    <w:rsid w:val="004C2D5A"/>
    <w:rsid w:val="004C333D"/>
    <w:rsid w:val="004C34C1"/>
    <w:rsid w:val="004C3F64"/>
    <w:rsid w:val="004C3FA3"/>
    <w:rsid w:val="004C401E"/>
    <w:rsid w:val="004C4E6C"/>
    <w:rsid w:val="004C563E"/>
    <w:rsid w:val="004C5BB1"/>
    <w:rsid w:val="004C5D4A"/>
    <w:rsid w:val="004C5D9E"/>
    <w:rsid w:val="004C6127"/>
    <w:rsid w:val="004C6B64"/>
    <w:rsid w:val="004C6D3A"/>
    <w:rsid w:val="004C74A9"/>
    <w:rsid w:val="004C79AA"/>
    <w:rsid w:val="004C79D4"/>
    <w:rsid w:val="004D027D"/>
    <w:rsid w:val="004D0376"/>
    <w:rsid w:val="004D058F"/>
    <w:rsid w:val="004D078C"/>
    <w:rsid w:val="004D14F4"/>
    <w:rsid w:val="004D1982"/>
    <w:rsid w:val="004D2169"/>
    <w:rsid w:val="004D21FF"/>
    <w:rsid w:val="004D24D9"/>
    <w:rsid w:val="004D26EA"/>
    <w:rsid w:val="004D2EDF"/>
    <w:rsid w:val="004D2FFE"/>
    <w:rsid w:val="004D349B"/>
    <w:rsid w:val="004D358D"/>
    <w:rsid w:val="004D36E4"/>
    <w:rsid w:val="004D3CB4"/>
    <w:rsid w:val="004D3D4B"/>
    <w:rsid w:val="004D458C"/>
    <w:rsid w:val="004D5A7B"/>
    <w:rsid w:val="004D608F"/>
    <w:rsid w:val="004D61B5"/>
    <w:rsid w:val="004D70A5"/>
    <w:rsid w:val="004D755E"/>
    <w:rsid w:val="004D78C8"/>
    <w:rsid w:val="004D7B16"/>
    <w:rsid w:val="004D7B89"/>
    <w:rsid w:val="004D7E9E"/>
    <w:rsid w:val="004E03E5"/>
    <w:rsid w:val="004E0445"/>
    <w:rsid w:val="004E0786"/>
    <w:rsid w:val="004E08D2"/>
    <w:rsid w:val="004E0A62"/>
    <w:rsid w:val="004E0F7E"/>
    <w:rsid w:val="004E142A"/>
    <w:rsid w:val="004E185F"/>
    <w:rsid w:val="004E1A70"/>
    <w:rsid w:val="004E1C28"/>
    <w:rsid w:val="004E2958"/>
    <w:rsid w:val="004E2B56"/>
    <w:rsid w:val="004E2F84"/>
    <w:rsid w:val="004E40D0"/>
    <w:rsid w:val="004E4366"/>
    <w:rsid w:val="004E46CC"/>
    <w:rsid w:val="004E5F2E"/>
    <w:rsid w:val="004E5F7A"/>
    <w:rsid w:val="004E6094"/>
    <w:rsid w:val="004E6434"/>
    <w:rsid w:val="004E64E5"/>
    <w:rsid w:val="004E7C48"/>
    <w:rsid w:val="004F0F70"/>
    <w:rsid w:val="004F10FD"/>
    <w:rsid w:val="004F1EE4"/>
    <w:rsid w:val="004F216B"/>
    <w:rsid w:val="004F2918"/>
    <w:rsid w:val="004F2CFB"/>
    <w:rsid w:val="004F34E0"/>
    <w:rsid w:val="004F3592"/>
    <w:rsid w:val="004F381C"/>
    <w:rsid w:val="004F3DD4"/>
    <w:rsid w:val="004F4675"/>
    <w:rsid w:val="004F47CC"/>
    <w:rsid w:val="004F539A"/>
    <w:rsid w:val="004F5868"/>
    <w:rsid w:val="004F5AD2"/>
    <w:rsid w:val="004F67D2"/>
    <w:rsid w:val="004F69D6"/>
    <w:rsid w:val="004F717B"/>
    <w:rsid w:val="004F71CC"/>
    <w:rsid w:val="004F742C"/>
    <w:rsid w:val="004F7551"/>
    <w:rsid w:val="004F7680"/>
    <w:rsid w:val="004F77E6"/>
    <w:rsid w:val="004F7E4E"/>
    <w:rsid w:val="0050028D"/>
    <w:rsid w:val="00500672"/>
    <w:rsid w:val="005010E1"/>
    <w:rsid w:val="005011C2"/>
    <w:rsid w:val="0050196E"/>
    <w:rsid w:val="00501B4F"/>
    <w:rsid w:val="00501D2C"/>
    <w:rsid w:val="00502AC5"/>
    <w:rsid w:val="00502E99"/>
    <w:rsid w:val="0050366E"/>
    <w:rsid w:val="005039B8"/>
    <w:rsid w:val="00503B73"/>
    <w:rsid w:val="00503F20"/>
    <w:rsid w:val="00503F75"/>
    <w:rsid w:val="00503FBD"/>
    <w:rsid w:val="005042AE"/>
    <w:rsid w:val="00504389"/>
    <w:rsid w:val="0050464D"/>
    <w:rsid w:val="00504BB3"/>
    <w:rsid w:val="00504D66"/>
    <w:rsid w:val="00505038"/>
    <w:rsid w:val="00505476"/>
    <w:rsid w:val="00505CF4"/>
    <w:rsid w:val="0050604D"/>
    <w:rsid w:val="0050739F"/>
    <w:rsid w:val="005075EF"/>
    <w:rsid w:val="00507693"/>
    <w:rsid w:val="00507875"/>
    <w:rsid w:val="005079B1"/>
    <w:rsid w:val="00507BEC"/>
    <w:rsid w:val="00507EE7"/>
    <w:rsid w:val="00507F9B"/>
    <w:rsid w:val="00510344"/>
    <w:rsid w:val="005104FE"/>
    <w:rsid w:val="005105B0"/>
    <w:rsid w:val="0051080F"/>
    <w:rsid w:val="00510C87"/>
    <w:rsid w:val="00510E9F"/>
    <w:rsid w:val="00510EF3"/>
    <w:rsid w:val="005116A6"/>
    <w:rsid w:val="005124FE"/>
    <w:rsid w:val="00512833"/>
    <w:rsid w:val="00512D9E"/>
    <w:rsid w:val="00513A11"/>
    <w:rsid w:val="00513A35"/>
    <w:rsid w:val="00514172"/>
    <w:rsid w:val="00514231"/>
    <w:rsid w:val="005146AE"/>
    <w:rsid w:val="00514B3A"/>
    <w:rsid w:val="00514EF8"/>
    <w:rsid w:val="00514F8B"/>
    <w:rsid w:val="0051619F"/>
    <w:rsid w:val="005164B4"/>
    <w:rsid w:val="00516BA7"/>
    <w:rsid w:val="00516C98"/>
    <w:rsid w:val="00516D43"/>
    <w:rsid w:val="00516F96"/>
    <w:rsid w:val="005170F7"/>
    <w:rsid w:val="0051759F"/>
    <w:rsid w:val="00517A1E"/>
    <w:rsid w:val="00517DD6"/>
    <w:rsid w:val="00520117"/>
    <w:rsid w:val="00520655"/>
    <w:rsid w:val="005212A9"/>
    <w:rsid w:val="00521882"/>
    <w:rsid w:val="00521FB7"/>
    <w:rsid w:val="00522126"/>
    <w:rsid w:val="00522583"/>
    <w:rsid w:val="005226CC"/>
    <w:rsid w:val="005228EA"/>
    <w:rsid w:val="00522E69"/>
    <w:rsid w:val="005233A3"/>
    <w:rsid w:val="00523D9B"/>
    <w:rsid w:val="0052458F"/>
    <w:rsid w:val="00524929"/>
    <w:rsid w:val="00524F97"/>
    <w:rsid w:val="00525165"/>
    <w:rsid w:val="005251A0"/>
    <w:rsid w:val="00525547"/>
    <w:rsid w:val="0052579A"/>
    <w:rsid w:val="00525869"/>
    <w:rsid w:val="005261D9"/>
    <w:rsid w:val="00526762"/>
    <w:rsid w:val="00526A54"/>
    <w:rsid w:val="00526D40"/>
    <w:rsid w:val="00527586"/>
    <w:rsid w:val="00527A17"/>
    <w:rsid w:val="00527BEC"/>
    <w:rsid w:val="00527D92"/>
    <w:rsid w:val="00527FD0"/>
    <w:rsid w:val="00527FE8"/>
    <w:rsid w:val="0053035D"/>
    <w:rsid w:val="00530DF2"/>
    <w:rsid w:val="00531125"/>
    <w:rsid w:val="005311B1"/>
    <w:rsid w:val="005311D3"/>
    <w:rsid w:val="00531981"/>
    <w:rsid w:val="00531BB9"/>
    <w:rsid w:val="00532083"/>
    <w:rsid w:val="00532111"/>
    <w:rsid w:val="005324ED"/>
    <w:rsid w:val="00532CE7"/>
    <w:rsid w:val="005335C3"/>
    <w:rsid w:val="00533C2B"/>
    <w:rsid w:val="00533D7A"/>
    <w:rsid w:val="0053411D"/>
    <w:rsid w:val="00534284"/>
    <w:rsid w:val="00534345"/>
    <w:rsid w:val="0053498C"/>
    <w:rsid w:val="00535136"/>
    <w:rsid w:val="005352CB"/>
    <w:rsid w:val="00536738"/>
    <w:rsid w:val="00536A6D"/>
    <w:rsid w:val="00536DDC"/>
    <w:rsid w:val="00536FA8"/>
    <w:rsid w:val="0053763D"/>
    <w:rsid w:val="00537ACD"/>
    <w:rsid w:val="00537FF7"/>
    <w:rsid w:val="00540A8E"/>
    <w:rsid w:val="00541095"/>
    <w:rsid w:val="005412D6"/>
    <w:rsid w:val="0054207A"/>
    <w:rsid w:val="00542098"/>
    <w:rsid w:val="005420D6"/>
    <w:rsid w:val="00542C28"/>
    <w:rsid w:val="00542CAC"/>
    <w:rsid w:val="005431CA"/>
    <w:rsid w:val="00543AEF"/>
    <w:rsid w:val="00543C24"/>
    <w:rsid w:val="00544A93"/>
    <w:rsid w:val="00544CCE"/>
    <w:rsid w:val="005452EF"/>
    <w:rsid w:val="005453DD"/>
    <w:rsid w:val="00545A97"/>
    <w:rsid w:val="00545D1C"/>
    <w:rsid w:val="00546A65"/>
    <w:rsid w:val="0054744F"/>
    <w:rsid w:val="005479F3"/>
    <w:rsid w:val="00547FC5"/>
    <w:rsid w:val="0055049B"/>
    <w:rsid w:val="00550671"/>
    <w:rsid w:val="00550858"/>
    <w:rsid w:val="00550B65"/>
    <w:rsid w:val="00550FCF"/>
    <w:rsid w:val="0055109F"/>
    <w:rsid w:val="0055131B"/>
    <w:rsid w:val="00551530"/>
    <w:rsid w:val="0055162E"/>
    <w:rsid w:val="005519F0"/>
    <w:rsid w:val="00551C1C"/>
    <w:rsid w:val="00551E2B"/>
    <w:rsid w:val="00551F5E"/>
    <w:rsid w:val="005523D7"/>
    <w:rsid w:val="005523F9"/>
    <w:rsid w:val="005527C4"/>
    <w:rsid w:val="00552931"/>
    <w:rsid w:val="00552C31"/>
    <w:rsid w:val="0055391D"/>
    <w:rsid w:val="00553D42"/>
    <w:rsid w:val="00554988"/>
    <w:rsid w:val="00554C8D"/>
    <w:rsid w:val="005556DC"/>
    <w:rsid w:val="00555809"/>
    <w:rsid w:val="00555CDA"/>
    <w:rsid w:val="00555DAB"/>
    <w:rsid w:val="00556266"/>
    <w:rsid w:val="005566D0"/>
    <w:rsid w:val="00556828"/>
    <w:rsid w:val="00556E51"/>
    <w:rsid w:val="00556F10"/>
    <w:rsid w:val="005570B1"/>
    <w:rsid w:val="00557199"/>
    <w:rsid w:val="0055746A"/>
    <w:rsid w:val="00557A4C"/>
    <w:rsid w:val="00560296"/>
    <w:rsid w:val="00560828"/>
    <w:rsid w:val="00560BCD"/>
    <w:rsid w:val="00560ECC"/>
    <w:rsid w:val="00561617"/>
    <w:rsid w:val="00561BE1"/>
    <w:rsid w:val="005626D1"/>
    <w:rsid w:val="00562971"/>
    <w:rsid w:val="00562D2B"/>
    <w:rsid w:val="00562E22"/>
    <w:rsid w:val="00563588"/>
    <w:rsid w:val="00563B1F"/>
    <w:rsid w:val="00563C93"/>
    <w:rsid w:val="00564254"/>
    <w:rsid w:val="00564805"/>
    <w:rsid w:val="005648D5"/>
    <w:rsid w:val="005653FF"/>
    <w:rsid w:val="00565C24"/>
    <w:rsid w:val="00566A27"/>
    <w:rsid w:val="00566DF5"/>
    <w:rsid w:val="00566EBA"/>
    <w:rsid w:val="0056716B"/>
    <w:rsid w:val="005674CA"/>
    <w:rsid w:val="00567861"/>
    <w:rsid w:val="00567AC7"/>
    <w:rsid w:val="0057099D"/>
    <w:rsid w:val="005709E1"/>
    <w:rsid w:val="00570EEE"/>
    <w:rsid w:val="0057162B"/>
    <w:rsid w:val="00571E99"/>
    <w:rsid w:val="005722B1"/>
    <w:rsid w:val="00572615"/>
    <w:rsid w:val="00572812"/>
    <w:rsid w:val="00572BC1"/>
    <w:rsid w:val="00573380"/>
    <w:rsid w:val="005733C2"/>
    <w:rsid w:val="005734DE"/>
    <w:rsid w:val="00573A32"/>
    <w:rsid w:val="0057404C"/>
    <w:rsid w:val="005742DB"/>
    <w:rsid w:val="0057488E"/>
    <w:rsid w:val="00574D59"/>
    <w:rsid w:val="00575015"/>
    <w:rsid w:val="00575AAE"/>
    <w:rsid w:val="00575E07"/>
    <w:rsid w:val="005765D5"/>
    <w:rsid w:val="0057702E"/>
    <w:rsid w:val="005773BB"/>
    <w:rsid w:val="00577C59"/>
    <w:rsid w:val="00580D71"/>
    <w:rsid w:val="00580FE5"/>
    <w:rsid w:val="005810FC"/>
    <w:rsid w:val="00581173"/>
    <w:rsid w:val="00581703"/>
    <w:rsid w:val="00581A1C"/>
    <w:rsid w:val="00581B4D"/>
    <w:rsid w:val="00581D44"/>
    <w:rsid w:val="00581E48"/>
    <w:rsid w:val="00582233"/>
    <w:rsid w:val="005822E6"/>
    <w:rsid w:val="0058232A"/>
    <w:rsid w:val="00582A72"/>
    <w:rsid w:val="00582C39"/>
    <w:rsid w:val="00582C56"/>
    <w:rsid w:val="00582D63"/>
    <w:rsid w:val="00582F55"/>
    <w:rsid w:val="005836E2"/>
    <w:rsid w:val="005839C8"/>
    <w:rsid w:val="00583B21"/>
    <w:rsid w:val="00584591"/>
    <w:rsid w:val="00584DFC"/>
    <w:rsid w:val="005852C0"/>
    <w:rsid w:val="005854E2"/>
    <w:rsid w:val="00585809"/>
    <w:rsid w:val="00585983"/>
    <w:rsid w:val="00585ACD"/>
    <w:rsid w:val="0058726C"/>
    <w:rsid w:val="005874D9"/>
    <w:rsid w:val="00587BA2"/>
    <w:rsid w:val="005901A7"/>
    <w:rsid w:val="00590BD1"/>
    <w:rsid w:val="00590D21"/>
    <w:rsid w:val="00590E02"/>
    <w:rsid w:val="00591D69"/>
    <w:rsid w:val="005923FC"/>
    <w:rsid w:val="00592462"/>
    <w:rsid w:val="00592E28"/>
    <w:rsid w:val="00592E4C"/>
    <w:rsid w:val="00592FAC"/>
    <w:rsid w:val="00593109"/>
    <w:rsid w:val="00593257"/>
    <w:rsid w:val="00593A7F"/>
    <w:rsid w:val="00594315"/>
    <w:rsid w:val="0059451D"/>
    <w:rsid w:val="005947EA"/>
    <w:rsid w:val="00594AF1"/>
    <w:rsid w:val="0059509F"/>
    <w:rsid w:val="00596745"/>
    <w:rsid w:val="005967F2"/>
    <w:rsid w:val="005969B9"/>
    <w:rsid w:val="00596AD3"/>
    <w:rsid w:val="00597462"/>
    <w:rsid w:val="00597BF8"/>
    <w:rsid w:val="00597C1D"/>
    <w:rsid w:val="00597FA1"/>
    <w:rsid w:val="005A0289"/>
    <w:rsid w:val="005A0638"/>
    <w:rsid w:val="005A0650"/>
    <w:rsid w:val="005A073E"/>
    <w:rsid w:val="005A0B47"/>
    <w:rsid w:val="005A114A"/>
    <w:rsid w:val="005A1487"/>
    <w:rsid w:val="005A16CC"/>
    <w:rsid w:val="005A1BCB"/>
    <w:rsid w:val="005A2283"/>
    <w:rsid w:val="005A2514"/>
    <w:rsid w:val="005A26F3"/>
    <w:rsid w:val="005A2AE7"/>
    <w:rsid w:val="005A2E14"/>
    <w:rsid w:val="005A2FDB"/>
    <w:rsid w:val="005A316F"/>
    <w:rsid w:val="005A330B"/>
    <w:rsid w:val="005A355E"/>
    <w:rsid w:val="005A3768"/>
    <w:rsid w:val="005A3873"/>
    <w:rsid w:val="005A39F2"/>
    <w:rsid w:val="005A3A0C"/>
    <w:rsid w:val="005A4947"/>
    <w:rsid w:val="005A4B4F"/>
    <w:rsid w:val="005A4F75"/>
    <w:rsid w:val="005A58F4"/>
    <w:rsid w:val="005A595C"/>
    <w:rsid w:val="005A5BCB"/>
    <w:rsid w:val="005A619C"/>
    <w:rsid w:val="005A65A6"/>
    <w:rsid w:val="005A6D80"/>
    <w:rsid w:val="005A6E39"/>
    <w:rsid w:val="005A77DD"/>
    <w:rsid w:val="005A7B4F"/>
    <w:rsid w:val="005A7D29"/>
    <w:rsid w:val="005B13FA"/>
    <w:rsid w:val="005B187F"/>
    <w:rsid w:val="005B1BB3"/>
    <w:rsid w:val="005B2228"/>
    <w:rsid w:val="005B27C9"/>
    <w:rsid w:val="005B2D9B"/>
    <w:rsid w:val="005B2F7A"/>
    <w:rsid w:val="005B2FE2"/>
    <w:rsid w:val="005B3364"/>
    <w:rsid w:val="005B353F"/>
    <w:rsid w:val="005B35AB"/>
    <w:rsid w:val="005B3A7E"/>
    <w:rsid w:val="005B3A93"/>
    <w:rsid w:val="005B3ADA"/>
    <w:rsid w:val="005B447E"/>
    <w:rsid w:val="005B55FD"/>
    <w:rsid w:val="005B5CC6"/>
    <w:rsid w:val="005B5D4C"/>
    <w:rsid w:val="005B6316"/>
    <w:rsid w:val="005B7343"/>
    <w:rsid w:val="005B73E2"/>
    <w:rsid w:val="005B7A29"/>
    <w:rsid w:val="005B7E96"/>
    <w:rsid w:val="005C096D"/>
    <w:rsid w:val="005C09F1"/>
    <w:rsid w:val="005C0BB8"/>
    <w:rsid w:val="005C0D29"/>
    <w:rsid w:val="005C0E1C"/>
    <w:rsid w:val="005C0EBF"/>
    <w:rsid w:val="005C1476"/>
    <w:rsid w:val="005C158E"/>
    <w:rsid w:val="005C1A16"/>
    <w:rsid w:val="005C22B7"/>
    <w:rsid w:val="005C23AB"/>
    <w:rsid w:val="005C2700"/>
    <w:rsid w:val="005C2849"/>
    <w:rsid w:val="005C2AE7"/>
    <w:rsid w:val="005C306B"/>
    <w:rsid w:val="005C32F3"/>
    <w:rsid w:val="005C34C5"/>
    <w:rsid w:val="005C351D"/>
    <w:rsid w:val="005C3965"/>
    <w:rsid w:val="005C3EE7"/>
    <w:rsid w:val="005C40CB"/>
    <w:rsid w:val="005C4388"/>
    <w:rsid w:val="005C50EF"/>
    <w:rsid w:val="005C5698"/>
    <w:rsid w:val="005C5AA4"/>
    <w:rsid w:val="005C6511"/>
    <w:rsid w:val="005C6D0C"/>
    <w:rsid w:val="005C6DDF"/>
    <w:rsid w:val="005C77F5"/>
    <w:rsid w:val="005D029D"/>
    <w:rsid w:val="005D09DE"/>
    <w:rsid w:val="005D0A18"/>
    <w:rsid w:val="005D0F96"/>
    <w:rsid w:val="005D2169"/>
    <w:rsid w:val="005D2463"/>
    <w:rsid w:val="005D24FF"/>
    <w:rsid w:val="005D277E"/>
    <w:rsid w:val="005D34E1"/>
    <w:rsid w:val="005D39D2"/>
    <w:rsid w:val="005D39F7"/>
    <w:rsid w:val="005D4948"/>
    <w:rsid w:val="005D4D1F"/>
    <w:rsid w:val="005D4E5E"/>
    <w:rsid w:val="005D4E9B"/>
    <w:rsid w:val="005D4FB0"/>
    <w:rsid w:val="005D50AE"/>
    <w:rsid w:val="005D54CB"/>
    <w:rsid w:val="005D5AF9"/>
    <w:rsid w:val="005D634E"/>
    <w:rsid w:val="005D6400"/>
    <w:rsid w:val="005D6C3C"/>
    <w:rsid w:val="005D6FE6"/>
    <w:rsid w:val="005D7A89"/>
    <w:rsid w:val="005D7DB2"/>
    <w:rsid w:val="005D7F40"/>
    <w:rsid w:val="005E0321"/>
    <w:rsid w:val="005E03C4"/>
    <w:rsid w:val="005E0C84"/>
    <w:rsid w:val="005E0E97"/>
    <w:rsid w:val="005E0EFD"/>
    <w:rsid w:val="005E1512"/>
    <w:rsid w:val="005E1DDB"/>
    <w:rsid w:val="005E22EC"/>
    <w:rsid w:val="005E2598"/>
    <w:rsid w:val="005E2A5B"/>
    <w:rsid w:val="005E3470"/>
    <w:rsid w:val="005E3508"/>
    <w:rsid w:val="005E4ABB"/>
    <w:rsid w:val="005E4CAF"/>
    <w:rsid w:val="005E4D3E"/>
    <w:rsid w:val="005E4EA1"/>
    <w:rsid w:val="005E500E"/>
    <w:rsid w:val="005E53D3"/>
    <w:rsid w:val="005E547A"/>
    <w:rsid w:val="005E579E"/>
    <w:rsid w:val="005E5C9D"/>
    <w:rsid w:val="005E5E0D"/>
    <w:rsid w:val="005E61AE"/>
    <w:rsid w:val="005E6565"/>
    <w:rsid w:val="005E68CF"/>
    <w:rsid w:val="005E7045"/>
    <w:rsid w:val="005E7406"/>
    <w:rsid w:val="005E761D"/>
    <w:rsid w:val="005F0131"/>
    <w:rsid w:val="005F0802"/>
    <w:rsid w:val="005F0BAA"/>
    <w:rsid w:val="005F1353"/>
    <w:rsid w:val="005F1578"/>
    <w:rsid w:val="005F1730"/>
    <w:rsid w:val="005F17F0"/>
    <w:rsid w:val="005F197A"/>
    <w:rsid w:val="005F1B1F"/>
    <w:rsid w:val="005F24AB"/>
    <w:rsid w:val="005F2D70"/>
    <w:rsid w:val="005F33E5"/>
    <w:rsid w:val="005F42C5"/>
    <w:rsid w:val="005F459C"/>
    <w:rsid w:val="005F4FC1"/>
    <w:rsid w:val="005F554C"/>
    <w:rsid w:val="005F5B2C"/>
    <w:rsid w:val="005F5CCA"/>
    <w:rsid w:val="005F65A3"/>
    <w:rsid w:val="005F6BA9"/>
    <w:rsid w:val="005F718A"/>
    <w:rsid w:val="005F7449"/>
    <w:rsid w:val="006000E6"/>
    <w:rsid w:val="00600899"/>
    <w:rsid w:val="00600C4C"/>
    <w:rsid w:val="006010CE"/>
    <w:rsid w:val="00601184"/>
    <w:rsid w:val="00601425"/>
    <w:rsid w:val="00601F23"/>
    <w:rsid w:val="00602145"/>
    <w:rsid w:val="006023C9"/>
    <w:rsid w:val="006029D7"/>
    <w:rsid w:val="00602C54"/>
    <w:rsid w:val="006031CB"/>
    <w:rsid w:val="006038B0"/>
    <w:rsid w:val="00603942"/>
    <w:rsid w:val="00603AB8"/>
    <w:rsid w:val="00603AFD"/>
    <w:rsid w:val="00603C23"/>
    <w:rsid w:val="006042BB"/>
    <w:rsid w:val="00604882"/>
    <w:rsid w:val="00604AA9"/>
    <w:rsid w:val="006052D9"/>
    <w:rsid w:val="00605C36"/>
    <w:rsid w:val="00605D4E"/>
    <w:rsid w:val="00606615"/>
    <w:rsid w:val="00606DFC"/>
    <w:rsid w:val="00607008"/>
    <w:rsid w:val="006072DB"/>
    <w:rsid w:val="006077F3"/>
    <w:rsid w:val="00610313"/>
    <w:rsid w:val="006112FA"/>
    <w:rsid w:val="00611650"/>
    <w:rsid w:val="0061174A"/>
    <w:rsid w:val="006117EF"/>
    <w:rsid w:val="006118DF"/>
    <w:rsid w:val="00612C48"/>
    <w:rsid w:val="00612D90"/>
    <w:rsid w:val="006138ED"/>
    <w:rsid w:val="006139B6"/>
    <w:rsid w:val="00614432"/>
    <w:rsid w:val="006146FC"/>
    <w:rsid w:val="006149F4"/>
    <w:rsid w:val="00614A12"/>
    <w:rsid w:val="00614DD2"/>
    <w:rsid w:val="006153B9"/>
    <w:rsid w:val="00615AA2"/>
    <w:rsid w:val="00615C87"/>
    <w:rsid w:val="006162D7"/>
    <w:rsid w:val="00616310"/>
    <w:rsid w:val="006169F0"/>
    <w:rsid w:val="00616C51"/>
    <w:rsid w:val="00616DCC"/>
    <w:rsid w:val="00616E79"/>
    <w:rsid w:val="0061723A"/>
    <w:rsid w:val="00617979"/>
    <w:rsid w:val="00620999"/>
    <w:rsid w:val="006209AD"/>
    <w:rsid w:val="00620A12"/>
    <w:rsid w:val="00620A7D"/>
    <w:rsid w:val="00620EBD"/>
    <w:rsid w:val="006210AB"/>
    <w:rsid w:val="00621321"/>
    <w:rsid w:val="00621619"/>
    <w:rsid w:val="0062166B"/>
    <w:rsid w:val="00621AC4"/>
    <w:rsid w:val="00621D75"/>
    <w:rsid w:val="00621DE1"/>
    <w:rsid w:val="006225FC"/>
    <w:rsid w:val="0062261D"/>
    <w:rsid w:val="0062279F"/>
    <w:rsid w:val="006228C1"/>
    <w:rsid w:val="00622F72"/>
    <w:rsid w:val="0062366B"/>
    <w:rsid w:val="00623BF0"/>
    <w:rsid w:val="00623C7C"/>
    <w:rsid w:val="00623DCD"/>
    <w:rsid w:val="0062441B"/>
    <w:rsid w:val="006245F1"/>
    <w:rsid w:val="00624A4D"/>
    <w:rsid w:val="0062659D"/>
    <w:rsid w:val="00626895"/>
    <w:rsid w:val="00626D3E"/>
    <w:rsid w:val="0062743A"/>
    <w:rsid w:val="00627B64"/>
    <w:rsid w:val="00630382"/>
    <w:rsid w:val="006303C5"/>
    <w:rsid w:val="00630589"/>
    <w:rsid w:val="00631054"/>
    <w:rsid w:val="00631505"/>
    <w:rsid w:val="006317EB"/>
    <w:rsid w:val="00631B14"/>
    <w:rsid w:val="006321C0"/>
    <w:rsid w:val="00632660"/>
    <w:rsid w:val="00632823"/>
    <w:rsid w:val="006329F6"/>
    <w:rsid w:val="006330BB"/>
    <w:rsid w:val="0063416F"/>
    <w:rsid w:val="006345D0"/>
    <w:rsid w:val="00634C3A"/>
    <w:rsid w:val="006352DB"/>
    <w:rsid w:val="0063591C"/>
    <w:rsid w:val="00635EAA"/>
    <w:rsid w:val="006367EC"/>
    <w:rsid w:val="00637197"/>
    <w:rsid w:val="00637917"/>
    <w:rsid w:val="00637EFF"/>
    <w:rsid w:val="00637F1A"/>
    <w:rsid w:val="00637F25"/>
    <w:rsid w:val="00640728"/>
    <w:rsid w:val="00640A18"/>
    <w:rsid w:val="00641663"/>
    <w:rsid w:val="006418F3"/>
    <w:rsid w:val="00641D58"/>
    <w:rsid w:val="00641FF7"/>
    <w:rsid w:val="00642141"/>
    <w:rsid w:val="006421AE"/>
    <w:rsid w:val="00643489"/>
    <w:rsid w:val="006435A1"/>
    <w:rsid w:val="006438ED"/>
    <w:rsid w:val="00645279"/>
    <w:rsid w:val="00645527"/>
    <w:rsid w:val="006458A1"/>
    <w:rsid w:val="00645A23"/>
    <w:rsid w:val="00645D49"/>
    <w:rsid w:val="00645DE6"/>
    <w:rsid w:val="006462DF"/>
    <w:rsid w:val="006467F4"/>
    <w:rsid w:val="00646A22"/>
    <w:rsid w:val="00646CFC"/>
    <w:rsid w:val="00646D6D"/>
    <w:rsid w:val="006471E7"/>
    <w:rsid w:val="00647803"/>
    <w:rsid w:val="0064781B"/>
    <w:rsid w:val="00650B7B"/>
    <w:rsid w:val="00650C22"/>
    <w:rsid w:val="00651040"/>
    <w:rsid w:val="006512F3"/>
    <w:rsid w:val="00651332"/>
    <w:rsid w:val="00651850"/>
    <w:rsid w:val="00651D5D"/>
    <w:rsid w:val="00652273"/>
    <w:rsid w:val="00652A9F"/>
    <w:rsid w:val="00652FCB"/>
    <w:rsid w:val="00653726"/>
    <w:rsid w:val="0065380D"/>
    <w:rsid w:val="00653915"/>
    <w:rsid w:val="00653CB1"/>
    <w:rsid w:val="006547BE"/>
    <w:rsid w:val="00654D4B"/>
    <w:rsid w:val="006551FC"/>
    <w:rsid w:val="0065555C"/>
    <w:rsid w:val="006559C9"/>
    <w:rsid w:val="00655C43"/>
    <w:rsid w:val="00655D9B"/>
    <w:rsid w:val="00656AF2"/>
    <w:rsid w:val="00657E2D"/>
    <w:rsid w:val="00660541"/>
    <w:rsid w:val="00660E33"/>
    <w:rsid w:val="006614E9"/>
    <w:rsid w:val="00661BC5"/>
    <w:rsid w:val="00661D8A"/>
    <w:rsid w:val="00662BCB"/>
    <w:rsid w:val="00662F6A"/>
    <w:rsid w:val="00663330"/>
    <w:rsid w:val="0066353E"/>
    <w:rsid w:val="0066396E"/>
    <w:rsid w:val="00663FD3"/>
    <w:rsid w:val="00663FEF"/>
    <w:rsid w:val="00664749"/>
    <w:rsid w:val="0066496D"/>
    <w:rsid w:val="00665960"/>
    <w:rsid w:val="00665E64"/>
    <w:rsid w:val="006668DB"/>
    <w:rsid w:val="00667481"/>
    <w:rsid w:val="006675BB"/>
    <w:rsid w:val="006678FC"/>
    <w:rsid w:val="006679DC"/>
    <w:rsid w:val="00667AC8"/>
    <w:rsid w:val="00670246"/>
    <w:rsid w:val="006702EC"/>
    <w:rsid w:val="00670352"/>
    <w:rsid w:val="00670D4D"/>
    <w:rsid w:val="00670D67"/>
    <w:rsid w:val="00671D70"/>
    <w:rsid w:val="0067222E"/>
    <w:rsid w:val="00672395"/>
    <w:rsid w:val="006723D8"/>
    <w:rsid w:val="006729E5"/>
    <w:rsid w:val="00672A1B"/>
    <w:rsid w:val="00672B73"/>
    <w:rsid w:val="006734F7"/>
    <w:rsid w:val="00674028"/>
    <w:rsid w:val="006740B9"/>
    <w:rsid w:val="006740BF"/>
    <w:rsid w:val="00674BC5"/>
    <w:rsid w:val="00674CBB"/>
    <w:rsid w:val="006753C0"/>
    <w:rsid w:val="0067584E"/>
    <w:rsid w:val="00675879"/>
    <w:rsid w:val="006758CD"/>
    <w:rsid w:val="00676565"/>
    <w:rsid w:val="0067656C"/>
    <w:rsid w:val="006767D5"/>
    <w:rsid w:val="00676D69"/>
    <w:rsid w:val="00676E3C"/>
    <w:rsid w:val="0067735A"/>
    <w:rsid w:val="006775DF"/>
    <w:rsid w:val="006776E3"/>
    <w:rsid w:val="00677C07"/>
    <w:rsid w:val="006802BC"/>
    <w:rsid w:val="00680FAD"/>
    <w:rsid w:val="00681512"/>
    <w:rsid w:val="00681830"/>
    <w:rsid w:val="00682DA8"/>
    <w:rsid w:val="00683ABC"/>
    <w:rsid w:val="00683F3D"/>
    <w:rsid w:val="00684C3B"/>
    <w:rsid w:val="00684ED7"/>
    <w:rsid w:val="00685DB1"/>
    <w:rsid w:val="00685FA5"/>
    <w:rsid w:val="00686053"/>
    <w:rsid w:val="00686090"/>
    <w:rsid w:val="0068621A"/>
    <w:rsid w:val="0068636F"/>
    <w:rsid w:val="006877FD"/>
    <w:rsid w:val="00687892"/>
    <w:rsid w:val="00687CD4"/>
    <w:rsid w:val="00690516"/>
    <w:rsid w:val="006908F8"/>
    <w:rsid w:val="00691BF0"/>
    <w:rsid w:val="00691DA0"/>
    <w:rsid w:val="006928AF"/>
    <w:rsid w:val="00693283"/>
    <w:rsid w:val="00693754"/>
    <w:rsid w:val="00693B3F"/>
    <w:rsid w:val="00694182"/>
    <w:rsid w:val="006943F0"/>
    <w:rsid w:val="00694798"/>
    <w:rsid w:val="006948CA"/>
    <w:rsid w:val="00694B04"/>
    <w:rsid w:val="00694B19"/>
    <w:rsid w:val="00694B3C"/>
    <w:rsid w:val="00694EC3"/>
    <w:rsid w:val="00695380"/>
    <w:rsid w:val="00696394"/>
    <w:rsid w:val="00696961"/>
    <w:rsid w:val="00696A51"/>
    <w:rsid w:val="006971BA"/>
    <w:rsid w:val="0069733F"/>
    <w:rsid w:val="006973AC"/>
    <w:rsid w:val="00697F5C"/>
    <w:rsid w:val="006A0019"/>
    <w:rsid w:val="006A06C6"/>
    <w:rsid w:val="006A0A54"/>
    <w:rsid w:val="006A0B69"/>
    <w:rsid w:val="006A0C82"/>
    <w:rsid w:val="006A18D6"/>
    <w:rsid w:val="006A1E19"/>
    <w:rsid w:val="006A1E86"/>
    <w:rsid w:val="006A2639"/>
    <w:rsid w:val="006A2995"/>
    <w:rsid w:val="006A2DED"/>
    <w:rsid w:val="006A2F72"/>
    <w:rsid w:val="006A365A"/>
    <w:rsid w:val="006A3B94"/>
    <w:rsid w:val="006A3BD8"/>
    <w:rsid w:val="006A3C45"/>
    <w:rsid w:val="006A3E5C"/>
    <w:rsid w:val="006A3F07"/>
    <w:rsid w:val="006A4094"/>
    <w:rsid w:val="006A4893"/>
    <w:rsid w:val="006A50E6"/>
    <w:rsid w:val="006A5974"/>
    <w:rsid w:val="006A676D"/>
    <w:rsid w:val="006A706E"/>
    <w:rsid w:val="006A7F1E"/>
    <w:rsid w:val="006B01B1"/>
    <w:rsid w:val="006B033F"/>
    <w:rsid w:val="006B0ABB"/>
    <w:rsid w:val="006B0C2A"/>
    <w:rsid w:val="006B0C5A"/>
    <w:rsid w:val="006B0F5B"/>
    <w:rsid w:val="006B1096"/>
    <w:rsid w:val="006B1418"/>
    <w:rsid w:val="006B1574"/>
    <w:rsid w:val="006B1B8E"/>
    <w:rsid w:val="006B22B0"/>
    <w:rsid w:val="006B3FB8"/>
    <w:rsid w:val="006B4525"/>
    <w:rsid w:val="006B466F"/>
    <w:rsid w:val="006B4E7C"/>
    <w:rsid w:val="006B4F94"/>
    <w:rsid w:val="006B51A4"/>
    <w:rsid w:val="006B539D"/>
    <w:rsid w:val="006B5C86"/>
    <w:rsid w:val="006B6715"/>
    <w:rsid w:val="006B6B3C"/>
    <w:rsid w:val="006B7468"/>
    <w:rsid w:val="006B7639"/>
    <w:rsid w:val="006B7863"/>
    <w:rsid w:val="006B7C59"/>
    <w:rsid w:val="006B7D1E"/>
    <w:rsid w:val="006C08B7"/>
    <w:rsid w:val="006C09C2"/>
    <w:rsid w:val="006C12C9"/>
    <w:rsid w:val="006C17DF"/>
    <w:rsid w:val="006C2392"/>
    <w:rsid w:val="006C2717"/>
    <w:rsid w:val="006C2D3F"/>
    <w:rsid w:val="006C36ED"/>
    <w:rsid w:val="006C3BF4"/>
    <w:rsid w:val="006C3D28"/>
    <w:rsid w:val="006C3EC1"/>
    <w:rsid w:val="006C4277"/>
    <w:rsid w:val="006C4543"/>
    <w:rsid w:val="006C4B44"/>
    <w:rsid w:val="006C4CBF"/>
    <w:rsid w:val="006C54B3"/>
    <w:rsid w:val="006C553A"/>
    <w:rsid w:val="006C5648"/>
    <w:rsid w:val="006C63B4"/>
    <w:rsid w:val="006C7380"/>
    <w:rsid w:val="006C77B1"/>
    <w:rsid w:val="006C7DA1"/>
    <w:rsid w:val="006D0BFA"/>
    <w:rsid w:val="006D1043"/>
    <w:rsid w:val="006D127E"/>
    <w:rsid w:val="006D1584"/>
    <w:rsid w:val="006D1EBA"/>
    <w:rsid w:val="006D2186"/>
    <w:rsid w:val="006D231D"/>
    <w:rsid w:val="006D2601"/>
    <w:rsid w:val="006D26FB"/>
    <w:rsid w:val="006D2D51"/>
    <w:rsid w:val="006D38BA"/>
    <w:rsid w:val="006D3932"/>
    <w:rsid w:val="006D4BCC"/>
    <w:rsid w:val="006D4C33"/>
    <w:rsid w:val="006D4D95"/>
    <w:rsid w:val="006D55A1"/>
    <w:rsid w:val="006D5817"/>
    <w:rsid w:val="006D5E8D"/>
    <w:rsid w:val="006D5F81"/>
    <w:rsid w:val="006D6158"/>
    <w:rsid w:val="006D62B1"/>
    <w:rsid w:val="006D6446"/>
    <w:rsid w:val="006D66C1"/>
    <w:rsid w:val="006D6BD0"/>
    <w:rsid w:val="006D6E83"/>
    <w:rsid w:val="006D6F75"/>
    <w:rsid w:val="006D70CB"/>
    <w:rsid w:val="006D71C9"/>
    <w:rsid w:val="006D7361"/>
    <w:rsid w:val="006D7378"/>
    <w:rsid w:val="006D7935"/>
    <w:rsid w:val="006E0646"/>
    <w:rsid w:val="006E0B5F"/>
    <w:rsid w:val="006E0BA6"/>
    <w:rsid w:val="006E0E25"/>
    <w:rsid w:val="006E1102"/>
    <w:rsid w:val="006E1480"/>
    <w:rsid w:val="006E1617"/>
    <w:rsid w:val="006E1683"/>
    <w:rsid w:val="006E1DDA"/>
    <w:rsid w:val="006E2005"/>
    <w:rsid w:val="006E37EE"/>
    <w:rsid w:val="006E3C3F"/>
    <w:rsid w:val="006E3FDC"/>
    <w:rsid w:val="006E4397"/>
    <w:rsid w:val="006E48A7"/>
    <w:rsid w:val="006E491A"/>
    <w:rsid w:val="006E4BF5"/>
    <w:rsid w:val="006E5346"/>
    <w:rsid w:val="006E56EF"/>
    <w:rsid w:val="006E5CF5"/>
    <w:rsid w:val="006E60D1"/>
    <w:rsid w:val="006E6231"/>
    <w:rsid w:val="006E62D1"/>
    <w:rsid w:val="006E6A2C"/>
    <w:rsid w:val="006E70A7"/>
    <w:rsid w:val="006E7B69"/>
    <w:rsid w:val="006F06EA"/>
    <w:rsid w:val="006F1729"/>
    <w:rsid w:val="006F184A"/>
    <w:rsid w:val="006F1A2C"/>
    <w:rsid w:val="006F3BDC"/>
    <w:rsid w:val="006F3C16"/>
    <w:rsid w:val="006F43DD"/>
    <w:rsid w:val="006F4928"/>
    <w:rsid w:val="006F4AA5"/>
    <w:rsid w:val="006F645D"/>
    <w:rsid w:val="006F6B7B"/>
    <w:rsid w:val="006F6C70"/>
    <w:rsid w:val="006F6D47"/>
    <w:rsid w:val="006F716C"/>
    <w:rsid w:val="006F73B6"/>
    <w:rsid w:val="006F797B"/>
    <w:rsid w:val="0070014B"/>
    <w:rsid w:val="0070042E"/>
    <w:rsid w:val="00700E56"/>
    <w:rsid w:val="00700E82"/>
    <w:rsid w:val="0070140E"/>
    <w:rsid w:val="00701B4B"/>
    <w:rsid w:val="00701B9F"/>
    <w:rsid w:val="00701D85"/>
    <w:rsid w:val="00701FE6"/>
    <w:rsid w:val="0070221D"/>
    <w:rsid w:val="00703220"/>
    <w:rsid w:val="00703F10"/>
    <w:rsid w:val="007045E2"/>
    <w:rsid w:val="00704D3D"/>
    <w:rsid w:val="00704FE8"/>
    <w:rsid w:val="0070663F"/>
    <w:rsid w:val="00706E2F"/>
    <w:rsid w:val="00707E2A"/>
    <w:rsid w:val="00707E5E"/>
    <w:rsid w:val="0071066B"/>
    <w:rsid w:val="00710773"/>
    <w:rsid w:val="00710795"/>
    <w:rsid w:val="00710CFF"/>
    <w:rsid w:val="00710F4A"/>
    <w:rsid w:val="00710F5C"/>
    <w:rsid w:val="007111C3"/>
    <w:rsid w:val="007112F5"/>
    <w:rsid w:val="00711402"/>
    <w:rsid w:val="007116C6"/>
    <w:rsid w:val="00711B39"/>
    <w:rsid w:val="00711C67"/>
    <w:rsid w:val="00712700"/>
    <w:rsid w:val="00712884"/>
    <w:rsid w:val="0071295C"/>
    <w:rsid w:val="00712976"/>
    <w:rsid w:val="00713026"/>
    <w:rsid w:val="00713731"/>
    <w:rsid w:val="00713856"/>
    <w:rsid w:val="00713D00"/>
    <w:rsid w:val="00714053"/>
    <w:rsid w:val="007143F4"/>
    <w:rsid w:val="007148D3"/>
    <w:rsid w:val="00714AC4"/>
    <w:rsid w:val="007153A5"/>
    <w:rsid w:val="00715C9D"/>
    <w:rsid w:val="00715DD9"/>
    <w:rsid w:val="007161D4"/>
    <w:rsid w:val="00716F1E"/>
    <w:rsid w:val="0071743B"/>
    <w:rsid w:val="00720468"/>
    <w:rsid w:val="00720910"/>
    <w:rsid w:val="00721456"/>
    <w:rsid w:val="00721E0C"/>
    <w:rsid w:val="007220FE"/>
    <w:rsid w:val="007223A8"/>
    <w:rsid w:val="00722D2B"/>
    <w:rsid w:val="00722E38"/>
    <w:rsid w:val="00722F54"/>
    <w:rsid w:val="007235D1"/>
    <w:rsid w:val="007237A9"/>
    <w:rsid w:val="00725060"/>
    <w:rsid w:val="007257CD"/>
    <w:rsid w:val="00725E65"/>
    <w:rsid w:val="00725F6E"/>
    <w:rsid w:val="0072637F"/>
    <w:rsid w:val="007273C8"/>
    <w:rsid w:val="0072771F"/>
    <w:rsid w:val="00730081"/>
    <w:rsid w:val="007308D2"/>
    <w:rsid w:val="00730F3E"/>
    <w:rsid w:val="00731142"/>
    <w:rsid w:val="00732109"/>
    <w:rsid w:val="0073240D"/>
    <w:rsid w:val="00732A19"/>
    <w:rsid w:val="00732C5B"/>
    <w:rsid w:val="00733336"/>
    <w:rsid w:val="00733827"/>
    <w:rsid w:val="0073590B"/>
    <w:rsid w:val="00736B1A"/>
    <w:rsid w:val="00736E62"/>
    <w:rsid w:val="00737019"/>
    <w:rsid w:val="007371C5"/>
    <w:rsid w:val="00737272"/>
    <w:rsid w:val="00737527"/>
    <w:rsid w:val="0073786A"/>
    <w:rsid w:val="007378D3"/>
    <w:rsid w:val="00737D00"/>
    <w:rsid w:val="00740C72"/>
    <w:rsid w:val="00740CF4"/>
    <w:rsid w:val="00740EF8"/>
    <w:rsid w:val="00741A29"/>
    <w:rsid w:val="00741DF5"/>
    <w:rsid w:val="00741E47"/>
    <w:rsid w:val="007429FA"/>
    <w:rsid w:val="00742E60"/>
    <w:rsid w:val="0074324E"/>
    <w:rsid w:val="00743AC8"/>
    <w:rsid w:val="00743D47"/>
    <w:rsid w:val="0074438E"/>
    <w:rsid w:val="007447C6"/>
    <w:rsid w:val="007449B2"/>
    <w:rsid w:val="007449C7"/>
    <w:rsid w:val="00744FD1"/>
    <w:rsid w:val="00745C27"/>
    <w:rsid w:val="00745E56"/>
    <w:rsid w:val="00746184"/>
    <w:rsid w:val="007462FE"/>
    <w:rsid w:val="00746520"/>
    <w:rsid w:val="007466BE"/>
    <w:rsid w:val="007471E8"/>
    <w:rsid w:val="007476B4"/>
    <w:rsid w:val="00747D28"/>
    <w:rsid w:val="00747DAF"/>
    <w:rsid w:val="00747F36"/>
    <w:rsid w:val="007500B8"/>
    <w:rsid w:val="00750F9F"/>
    <w:rsid w:val="0075102E"/>
    <w:rsid w:val="00751043"/>
    <w:rsid w:val="00751161"/>
    <w:rsid w:val="007511D2"/>
    <w:rsid w:val="00751E53"/>
    <w:rsid w:val="00752946"/>
    <w:rsid w:val="007533AB"/>
    <w:rsid w:val="00753ADB"/>
    <w:rsid w:val="00753ED2"/>
    <w:rsid w:val="007548A2"/>
    <w:rsid w:val="00755887"/>
    <w:rsid w:val="007559A1"/>
    <w:rsid w:val="0075622D"/>
    <w:rsid w:val="007566C8"/>
    <w:rsid w:val="00756CA4"/>
    <w:rsid w:val="00757209"/>
    <w:rsid w:val="00757379"/>
    <w:rsid w:val="00757CAE"/>
    <w:rsid w:val="007601CB"/>
    <w:rsid w:val="0076028F"/>
    <w:rsid w:val="00760767"/>
    <w:rsid w:val="00760844"/>
    <w:rsid w:val="0076095A"/>
    <w:rsid w:val="00761766"/>
    <w:rsid w:val="007617E5"/>
    <w:rsid w:val="00761DC2"/>
    <w:rsid w:val="007625E8"/>
    <w:rsid w:val="00762BDD"/>
    <w:rsid w:val="00762F83"/>
    <w:rsid w:val="00763BEE"/>
    <w:rsid w:val="0076431F"/>
    <w:rsid w:val="00764437"/>
    <w:rsid w:val="00765044"/>
    <w:rsid w:val="00765553"/>
    <w:rsid w:val="007657E9"/>
    <w:rsid w:val="00766069"/>
    <w:rsid w:val="007661FC"/>
    <w:rsid w:val="007663BD"/>
    <w:rsid w:val="0076675F"/>
    <w:rsid w:val="0076685C"/>
    <w:rsid w:val="007668A1"/>
    <w:rsid w:val="007668DD"/>
    <w:rsid w:val="007671B2"/>
    <w:rsid w:val="00770ACE"/>
    <w:rsid w:val="00770D43"/>
    <w:rsid w:val="00770F1D"/>
    <w:rsid w:val="00771085"/>
    <w:rsid w:val="0077108C"/>
    <w:rsid w:val="00771881"/>
    <w:rsid w:val="00771E20"/>
    <w:rsid w:val="007723DC"/>
    <w:rsid w:val="00772EA2"/>
    <w:rsid w:val="007732C0"/>
    <w:rsid w:val="007734F0"/>
    <w:rsid w:val="00773B25"/>
    <w:rsid w:val="007740CF"/>
    <w:rsid w:val="00774199"/>
    <w:rsid w:val="00774581"/>
    <w:rsid w:val="0077465B"/>
    <w:rsid w:val="007749AE"/>
    <w:rsid w:val="00774DD6"/>
    <w:rsid w:val="007754F5"/>
    <w:rsid w:val="00775BD9"/>
    <w:rsid w:val="00775CC3"/>
    <w:rsid w:val="00775F7A"/>
    <w:rsid w:val="007761BD"/>
    <w:rsid w:val="0077637F"/>
    <w:rsid w:val="00776902"/>
    <w:rsid w:val="00776A8D"/>
    <w:rsid w:val="0077710F"/>
    <w:rsid w:val="00777457"/>
    <w:rsid w:val="007777CF"/>
    <w:rsid w:val="007777DD"/>
    <w:rsid w:val="00777F86"/>
    <w:rsid w:val="0078064E"/>
    <w:rsid w:val="007806CB"/>
    <w:rsid w:val="0078146E"/>
    <w:rsid w:val="0078185E"/>
    <w:rsid w:val="00781B03"/>
    <w:rsid w:val="00781BDE"/>
    <w:rsid w:val="007822E6"/>
    <w:rsid w:val="007829A3"/>
    <w:rsid w:val="00783079"/>
    <w:rsid w:val="00783715"/>
    <w:rsid w:val="00783733"/>
    <w:rsid w:val="00783D04"/>
    <w:rsid w:val="00783F77"/>
    <w:rsid w:val="00784331"/>
    <w:rsid w:val="0078450B"/>
    <w:rsid w:val="0078474D"/>
    <w:rsid w:val="007852D8"/>
    <w:rsid w:val="007858CC"/>
    <w:rsid w:val="00785D9B"/>
    <w:rsid w:val="007861E3"/>
    <w:rsid w:val="007863C7"/>
    <w:rsid w:val="007865BC"/>
    <w:rsid w:val="00786D6B"/>
    <w:rsid w:val="007875A8"/>
    <w:rsid w:val="00787EFA"/>
    <w:rsid w:val="007907CD"/>
    <w:rsid w:val="007907DE"/>
    <w:rsid w:val="00790988"/>
    <w:rsid w:val="007910C5"/>
    <w:rsid w:val="007911FC"/>
    <w:rsid w:val="00791976"/>
    <w:rsid w:val="00791B2D"/>
    <w:rsid w:val="00791D25"/>
    <w:rsid w:val="007922F2"/>
    <w:rsid w:val="00792668"/>
    <w:rsid w:val="00793494"/>
    <w:rsid w:val="00793A32"/>
    <w:rsid w:val="00793B86"/>
    <w:rsid w:val="007942AC"/>
    <w:rsid w:val="00795B07"/>
    <w:rsid w:val="00795B7C"/>
    <w:rsid w:val="00795DF4"/>
    <w:rsid w:val="00795FE7"/>
    <w:rsid w:val="00796170"/>
    <w:rsid w:val="00797039"/>
    <w:rsid w:val="00797109"/>
    <w:rsid w:val="00797558"/>
    <w:rsid w:val="007976FE"/>
    <w:rsid w:val="007A0065"/>
    <w:rsid w:val="007A0096"/>
    <w:rsid w:val="007A0BFA"/>
    <w:rsid w:val="007A0E77"/>
    <w:rsid w:val="007A1D12"/>
    <w:rsid w:val="007A1F16"/>
    <w:rsid w:val="007A2252"/>
    <w:rsid w:val="007A2605"/>
    <w:rsid w:val="007A355A"/>
    <w:rsid w:val="007A407C"/>
    <w:rsid w:val="007A4DEE"/>
    <w:rsid w:val="007A5399"/>
    <w:rsid w:val="007A5424"/>
    <w:rsid w:val="007A57F5"/>
    <w:rsid w:val="007A5EFC"/>
    <w:rsid w:val="007A65C6"/>
    <w:rsid w:val="007A7829"/>
    <w:rsid w:val="007B0EF0"/>
    <w:rsid w:val="007B0FEC"/>
    <w:rsid w:val="007B1298"/>
    <w:rsid w:val="007B14BB"/>
    <w:rsid w:val="007B177B"/>
    <w:rsid w:val="007B18BE"/>
    <w:rsid w:val="007B1D6A"/>
    <w:rsid w:val="007B2345"/>
    <w:rsid w:val="007B2523"/>
    <w:rsid w:val="007B2BB8"/>
    <w:rsid w:val="007B2FE6"/>
    <w:rsid w:val="007B3E70"/>
    <w:rsid w:val="007B4F21"/>
    <w:rsid w:val="007B526B"/>
    <w:rsid w:val="007B5B5B"/>
    <w:rsid w:val="007B5B66"/>
    <w:rsid w:val="007B5DFA"/>
    <w:rsid w:val="007B6050"/>
    <w:rsid w:val="007B6066"/>
    <w:rsid w:val="007B64B8"/>
    <w:rsid w:val="007B679B"/>
    <w:rsid w:val="007B6D34"/>
    <w:rsid w:val="007B730C"/>
    <w:rsid w:val="007B7B41"/>
    <w:rsid w:val="007C195F"/>
    <w:rsid w:val="007C2002"/>
    <w:rsid w:val="007C237B"/>
    <w:rsid w:val="007C2393"/>
    <w:rsid w:val="007C2719"/>
    <w:rsid w:val="007C293B"/>
    <w:rsid w:val="007C2D29"/>
    <w:rsid w:val="007C2F61"/>
    <w:rsid w:val="007C2F64"/>
    <w:rsid w:val="007C304D"/>
    <w:rsid w:val="007C3131"/>
    <w:rsid w:val="007C344D"/>
    <w:rsid w:val="007C3F5B"/>
    <w:rsid w:val="007C4A47"/>
    <w:rsid w:val="007C4F8C"/>
    <w:rsid w:val="007C5A2C"/>
    <w:rsid w:val="007C5D05"/>
    <w:rsid w:val="007C6134"/>
    <w:rsid w:val="007C65DA"/>
    <w:rsid w:val="007C6C4A"/>
    <w:rsid w:val="007C7BA6"/>
    <w:rsid w:val="007D0A08"/>
    <w:rsid w:val="007D0F93"/>
    <w:rsid w:val="007D1448"/>
    <w:rsid w:val="007D1DEB"/>
    <w:rsid w:val="007D1FDD"/>
    <w:rsid w:val="007D2076"/>
    <w:rsid w:val="007D216C"/>
    <w:rsid w:val="007D2542"/>
    <w:rsid w:val="007D2F6A"/>
    <w:rsid w:val="007D3270"/>
    <w:rsid w:val="007D3377"/>
    <w:rsid w:val="007D3649"/>
    <w:rsid w:val="007D37B7"/>
    <w:rsid w:val="007D4C6F"/>
    <w:rsid w:val="007D6075"/>
    <w:rsid w:val="007D62FF"/>
    <w:rsid w:val="007D64F4"/>
    <w:rsid w:val="007D6504"/>
    <w:rsid w:val="007D6912"/>
    <w:rsid w:val="007D6921"/>
    <w:rsid w:val="007D6D9B"/>
    <w:rsid w:val="007D716F"/>
    <w:rsid w:val="007D7390"/>
    <w:rsid w:val="007D79B6"/>
    <w:rsid w:val="007D7E3A"/>
    <w:rsid w:val="007D7E6E"/>
    <w:rsid w:val="007D7ED7"/>
    <w:rsid w:val="007E00FA"/>
    <w:rsid w:val="007E0564"/>
    <w:rsid w:val="007E0769"/>
    <w:rsid w:val="007E0BAF"/>
    <w:rsid w:val="007E172C"/>
    <w:rsid w:val="007E1CF0"/>
    <w:rsid w:val="007E1E8D"/>
    <w:rsid w:val="007E2356"/>
    <w:rsid w:val="007E25EA"/>
    <w:rsid w:val="007E3405"/>
    <w:rsid w:val="007E39EB"/>
    <w:rsid w:val="007E3DAC"/>
    <w:rsid w:val="007E3EC6"/>
    <w:rsid w:val="007E4436"/>
    <w:rsid w:val="007E4465"/>
    <w:rsid w:val="007E451E"/>
    <w:rsid w:val="007E4722"/>
    <w:rsid w:val="007E4FA0"/>
    <w:rsid w:val="007E5249"/>
    <w:rsid w:val="007E53C5"/>
    <w:rsid w:val="007E5604"/>
    <w:rsid w:val="007E567C"/>
    <w:rsid w:val="007E643C"/>
    <w:rsid w:val="007E648F"/>
    <w:rsid w:val="007E6EFF"/>
    <w:rsid w:val="007E712A"/>
    <w:rsid w:val="007E717F"/>
    <w:rsid w:val="007E7976"/>
    <w:rsid w:val="007F0B8D"/>
    <w:rsid w:val="007F0D5F"/>
    <w:rsid w:val="007F12A6"/>
    <w:rsid w:val="007F13EC"/>
    <w:rsid w:val="007F2FF6"/>
    <w:rsid w:val="007F3199"/>
    <w:rsid w:val="007F3458"/>
    <w:rsid w:val="007F378E"/>
    <w:rsid w:val="007F4EAB"/>
    <w:rsid w:val="007F4F5A"/>
    <w:rsid w:val="007F52A6"/>
    <w:rsid w:val="007F5A6E"/>
    <w:rsid w:val="007F5FC6"/>
    <w:rsid w:val="007F6429"/>
    <w:rsid w:val="007F6A45"/>
    <w:rsid w:val="007F736C"/>
    <w:rsid w:val="007F7BD2"/>
    <w:rsid w:val="0080093F"/>
    <w:rsid w:val="008009BE"/>
    <w:rsid w:val="00800AD4"/>
    <w:rsid w:val="008011B8"/>
    <w:rsid w:val="008014F6"/>
    <w:rsid w:val="0080152A"/>
    <w:rsid w:val="008015E4"/>
    <w:rsid w:val="00801DD1"/>
    <w:rsid w:val="00803130"/>
    <w:rsid w:val="00803335"/>
    <w:rsid w:val="00803A4D"/>
    <w:rsid w:val="00803FEA"/>
    <w:rsid w:val="0080430D"/>
    <w:rsid w:val="008046BB"/>
    <w:rsid w:val="00804B7F"/>
    <w:rsid w:val="00804F13"/>
    <w:rsid w:val="008051C8"/>
    <w:rsid w:val="008052B3"/>
    <w:rsid w:val="0080542E"/>
    <w:rsid w:val="00805629"/>
    <w:rsid w:val="00805CD2"/>
    <w:rsid w:val="00805ED1"/>
    <w:rsid w:val="008062E3"/>
    <w:rsid w:val="008068CE"/>
    <w:rsid w:val="00806A64"/>
    <w:rsid w:val="0080742F"/>
    <w:rsid w:val="00807A69"/>
    <w:rsid w:val="00807AA0"/>
    <w:rsid w:val="00807D6A"/>
    <w:rsid w:val="0081019D"/>
    <w:rsid w:val="008101DD"/>
    <w:rsid w:val="00810488"/>
    <w:rsid w:val="00810595"/>
    <w:rsid w:val="0081124E"/>
    <w:rsid w:val="0081143A"/>
    <w:rsid w:val="00812001"/>
    <w:rsid w:val="00812934"/>
    <w:rsid w:val="00812974"/>
    <w:rsid w:val="008129B5"/>
    <w:rsid w:val="00812A41"/>
    <w:rsid w:val="00812ACC"/>
    <w:rsid w:val="00812D68"/>
    <w:rsid w:val="00812DAD"/>
    <w:rsid w:val="0081305C"/>
    <w:rsid w:val="0081311C"/>
    <w:rsid w:val="008134B4"/>
    <w:rsid w:val="00813F3C"/>
    <w:rsid w:val="00814154"/>
    <w:rsid w:val="008144F9"/>
    <w:rsid w:val="00814526"/>
    <w:rsid w:val="0081454C"/>
    <w:rsid w:val="0081529F"/>
    <w:rsid w:val="008152DD"/>
    <w:rsid w:val="00815CCA"/>
    <w:rsid w:val="00816819"/>
    <w:rsid w:val="00817740"/>
    <w:rsid w:val="00817941"/>
    <w:rsid w:val="00817F83"/>
    <w:rsid w:val="0082013D"/>
    <w:rsid w:val="00820166"/>
    <w:rsid w:val="008203EC"/>
    <w:rsid w:val="0082050D"/>
    <w:rsid w:val="00820701"/>
    <w:rsid w:val="00820883"/>
    <w:rsid w:val="00820BD5"/>
    <w:rsid w:val="008212BE"/>
    <w:rsid w:val="008215AE"/>
    <w:rsid w:val="008219B1"/>
    <w:rsid w:val="008221DD"/>
    <w:rsid w:val="008227AF"/>
    <w:rsid w:val="00822A7F"/>
    <w:rsid w:val="00822DC0"/>
    <w:rsid w:val="008230A2"/>
    <w:rsid w:val="0082379C"/>
    <w:rsid w:val="00823B56"/>
    <w:rsid w:val="00823D79"/>
    <w:rsid w:val="00824273"/>
    <w:rsid w:val="0082428D"/>
    <w:rsid w:val="0082444D"/>
    <w:rsid w:val="0082476B"/>
    <w:rsid w:val="00824802"/>
    <w:rsid w:val="00824A09"/>
    <w:rsid w:val="00824DD8"/>
    <w:rsid w:val="00825581"/>
    <w:rsid w:val="0082590A"/>
    <w:rsid w:val="008260F5"/>
    <w:rsid w:val="008263CC"/>
    <w:rsid w:val="00826401"/>
    <w:rsid w:val="0082640B"/>
    <w:rsid w:val="00826835"/>
    <w:rsid w:val="00826EC2"/>
    <w:rsid w:val="008273EC"/>
    <w:rsid w:val="00827D46"/>
    <w:rsid w:val="00830159"/>
    <w:rsid w:val="00830E9A"/>
    <w:rsid w:val="00831182"/>
    <w:rsid w:val="00831B0E"/>
    <w:rsid w:val="00831E0F"/>
    <w:rsid w:val="00832058"/>
    <w:rsid w:val="008335FB"/>
    <w:rsid w:val="008338D1"/>
    <w:rsid w:val="00833B3F"/>
    <w:rsid w:val="00834CC1"/>
    <w:rsid w:val="00834F13"/>
    <w:rsid w:val="00834FB9"/>
    <w:rsid w:val="0083517A"/>
    <w:rsid w:val="00835DBF"/>
    <w:rsid w:val="00835E18"/>
    <w:rsid w:val="00835E33"/>
    <w:rsid w:val="00836A6B"/>
    <w:rsid w:val="00836F82"/>
    <w:rsid w:val="00837756"/>
    <w:rsid w:val="008377A2"/>
    <w:rsid w:val="00837BDB"/>
    <w:rsid w:val="0084031C"/>
    <w:rsid w:val="00840923"/>
    <w:rsid w:val="00840954"/>
    <w:rsid w:val="00840E88"/>
    <w:rsid w:val="00841003"/>
    <w:rsid w:val="008418CE"/>
    <w:rsid w:val="00841C7B"/>
    <w:rsid w:val="00841E43"/>
    <w:rsid w:val="00841F97"/>
    <w:rsid w:val="00842C4A"/>
    <w:rsid w:val="00843293"/>
    <w:rsid w:val="008432E2"/>
    <w:rsid w:val="008435AE"/>
    <w:rsid w:val="008438E5"/>
    <w:rsid w:val="00843985"/>
    <w:rsid w:val="00843C8E"/>
    <w:rsid w:val="00844F46"/>
    <w:rsid w:val="00845147"/>
    <w:rsid w:val="008454AA"/>
    <w:rsid w:val="0084583E"/>
    <w:rsid w:val="00845AEE"/>
    <w:rsid w:val="00845DD6"/>
    <w:rsid w:val="00846262"/>
    <w:rsid w:val="00846492"/>
    <w:rsid w:val="0084649F"/>
    <w:rsid w:val="00846622"/>
    <w:rsid w:val="008468CD"/>
    <w:rsid w:val="00846E11"/>
    <w:rsid w:val="00847338"/>
    <w:rsid w:val="00847F1F"/>
    <w:rsid w:val="00850335"/>
    <w:rsid w:val="0085040F"/>
    <w:rsid w:val="00850443"/>
    <w:rsid w:val="0085075F"/>
    <w:rsid w:val="008516BD"/>
    <w:rsid w:val="00851DFB"/>
    <w:rsid w:val="00852616"/>
    <w:rsid w:val="00852CDB"/>
    <w:rsid w:val="008533CA"/>
    <w:rsid w:val="0085359B"/>
    <w:rsid w:val="0085361D"/>
    <w:rsid w:val="0085369D"/>
    <w:rsid w:val="008536A5"/>
    <w:rsid w:val="00853CBD"/>
    <w:rsid w:val="00854327"/>
    <w:rsid w:val="00854756"/>
    <w:rsid w:val="00854FDA"/>
    <w:rsid w:val="00855402"/>
    <w:rsid w:val="00855C90"/>
    <w:rsid w:val="00856536"/>
    <w:rsid w:val="0085705A"/>
    <w:rsid w:val="008571DF"/>
    <w:rsid w:val="008577CC"/>
    <w:rsid w:val="00857940"/>
    <w:rsid w:val="00860AD5"/>
    <w:rsid w:val="00860D8B"/>
    <w:rsid w:val="00860E9F"/>
    <w:rsid w:val="008612F8"/>
    <w:rsid w:val="008632A1"/>
    <w:rsid w:val="008637C1"/>
    <w:rsid w:val="00863F79"/>
    <w:rsid w:val="0086404C"/>
    <w:rsid w:val="0086472A"/>
    <w:rsid w:val="00865009"/>
    <w:rsid w:val="0086519F"/>
    <w:rsid w:val="00865220"/>
    <w:rsid w:val="008653ED"/>
    <w:rsid w:val="008655F5"/>
    <w:rsid w:val="008656CE"/>
    <w:rsid w:val="00865F57"/>
    <w:rsid w:val="00866277"/>
    <w:rsid w:val="0086689A"/>
    <w:rsid w:val="00866D57"/>
    <w:rsid w:val="008673AC"/>
    <w:rsid w:val="00867BEE"/>
    <w:rsid w:val="00870256"/>
    <w:rsid w:val="008704B4"/>
    <w:rsid w:val="008720AF"/>
    <w:rsid w:val="008732AD"/>
    <w:rsid w:val="00873A04"/>
    <w:rsid w:val="00874293"/>
    <w:rsid w:val="00874479"/>
    <w:rsid w:val="008745E7"/>
    <w:rsid w:val="008747E1"/>
    <w:rsid w:val="00874E18"/>
    <w:rsid w:val="00874ED4"/>
    <w:rsid w:val="00874F59"/>
    <w:rsid w:val="008750E1"/>
    <w:rsid w:val="008755E2"/>
    <w:rsid w:val="00875743"/>
    <w:rsid w:val="00875770"/>
    <w:rsid w:val="008757DC"/>
    <w:rsid w:val="00875DB2"/>
    <w:rsid w:val="00876D1A"/>
    <w:rsid w:val="00876E1F"/>
    <w:rsid w:val="00876E49"/>
    <w:rsid w:val="00876E7C"/>
    <w:rsid w:val="00876EFB"/>
    <w:rsid w:val="008774C2"/>
    <w:rsid w:val="00877901"/>
    <w:rsid w:val="00877D92"/>
    <w:rsid w:val="00877E82"/>
    <w:rsid w:val="0088048D"/>
    <w:rsid w:val="00880561"/>
    <w:rsid w:val="00880C1E"/>
    <w:rsid w:val="008810F6"/>
    <w:rsid w:val="00881568"/>
    <w:rsid w:val="008815DE"/>
    <w:rsid w:val="008817FF"/>
    <w:rsid w:val="0088180F"/>
    <w:rsid w:val="008819D5"/>
    <w:rsid w:val="00881AA9"/>
    <w:rsid w:val="00881E15"/>
    <w:rsid w:val="00882711"/>
    <w:rsid w:val="00882922"/>
    <w:rsid w:val="0088298D"/>
    <w:rsid w:val="00882AF6"/>
    <w:rsid w:val="00883824"/>
    <w:rsid w:val="0088390A"/>
    <w:rsid w:val="00883B9E"/>
    <w:rsid w:val="00884145"/>
    <w:rsid w:val="008841D7"/>
    <w:rsid w:val="00885D1A"/>
    <w:rsid w:val="008864F8"/>
    <w:rsid w:val="008866FE"/>
    <w:rsid w:val="00886D40"/>
    <w:rsid w:val="00887063"/>
    <w:rsid w:val="0088719E"/>
    <w:rsid w:val="00887384"/>
    <w:rsid w:val="0089024B"/>
    <w:rsid w:val="00890CD9"/>
    <w:rsid w:val="00890EBF"/>
    <w:rsid w:val="00891A00"/>
    <w:rsid w:val="008925EE"/>
    <w:rsid w:val="00892C4B"/>
    <w:rsid w:val="0089393E"/>
    <w:rsid w:val="00893C6E"/>
    <w:rsid w:val="0089475D"/>
    <w:rsid w:val="00894E27"/>
    <w:rsid w:val="0089545C"/>
    <w:rsid w:val="008959A1"/>
    <w:rsid w:val="008959F7"/>
    <w:rsid w:val="00895A90"/>
    <w:rsid w:val="008965A9"/>
    <w:rsid w:val="0089664D"/>
    <w:rsid w:val="00896796"/>
    <w:rsid w:val="00896BAD"/>
    <w:rsid w:val="00896BE6"/>
    <w:rsid w:val="008972A8"/>
    <w:rsid w:val="0089757A"/>
    <w:rsid w:val="00897A5D"/>
    <w:rsid w:val="00897C03"/>
    <w:rsid w:val="008A0EFB"/>
    <w:rsid w:val="008A120E"/>
    <w:rsid w:val="008A17ED"/>
    <w:rsid w:val="008A1B6E"/>
    <w:rsid w:val="008A2028"/>
    <w:rsid w:val="008A2103"/>
    <w:rsid w:val="008A2416"/>
    <w:rsid w:val="008A2425"/>
    <w:rsid w:val="008A2DBF"/>
    <w:rsid w:val="008A30A2"/>
    <w:rsid w:val="008A3901"/>
    <w:rsid w:val="008A45C5"/>
    <w:rsid w:val="008A4D02"/>
    <w:rsid w:val="008A4D44"/>
    <w:rsid w:val="008A4FA7"/>
    <w:rsid w:val="008A5158"/>
    <w:rsid w:val="008A5C61"/>
    <w:rsid w:val="008A5FA2"/>
    <w:rsid w:val="008A608E"/>
    <w:rsid w:val="008A6607"/>
    <w:rsid w:val="008A69F1"/>
    <w:rsid w:val="008A6B09"/>
    <w:rsid w:val="008A6F39"/>
    <w:rsid w:val="008A6FD2"/>
    <w:rsid w:val="008A7285"/>
    <w:rsid w:val="008A7C4F"/>
    <w:rsid w:val="008B00A2"/>
    <w:rsid w:val="008B01A1"/>
    <w:rsid w:val="008B1068"/>
    <w:rsid w:val="008B11EE"/>
    <w:rsid w:val="008B1372"/>
    <w:rsid w:val="008B13FE"/>
    <w:rsid w:val="008B1553"/>
    <w:rsid w:val="008B19AB"/>
    <w:rsid w:val="008B300D"/>
    <w:rsid w:val="008B31A0"/>
    <w:rsid w:val="008B3467"/>
    <w:rsid w:val="008B360A"/>
    <w:rsid w:val="008B36B0"/>
    <w:rsid w:val="008B38F6"/>
    <w:rsid w:val="008B3C12"/>
    <w:rsid w:val="008B4387"/>
    <w:rsid w:val="008B44D0"/>
    <w:rsid w:val="008B4C5C"/>
    <w:rsid w:val="008B4C67"/>
    <w:rsid w:val="008B5307"/>
    <w:rsid w:val="008B545F"/>
    <w:rsid w:val="008B555B"/>
    <w:rsid w:val="008B5B0B"/>
    <w:rsid w:val="008B6164"/>
    <w:rsid w:val="008B64A5"/>
    <w:rsid w:val="008B696B"/>
    <w:rsid w:val="008B6AC4"/>
    <w:rsid w:val="008B76A3"/>
    <w:rsid w:val="008B77F7"/>
    <w:rsid w:val="008B7D31"/>
    <w:rsid w:val="008C0766"/>
    <w:rsid w:val="008C15CB"/>
    <w:rsid w:val="008C180D"/>
    <w:rsid w:val="008C1DCF"/>
    <w:rsid w:val="008C1EAF"/>
    <w:rsid w:val="008C1FE6"/>
    <w:rsid w:val="008C2195"/>
    <w:rsid w:val="008C2651"/>
    <w:rsid w:val="008C2964"/>
    <w:rsid w:val="008C2C77"/>
    <w:rsid w:val="008C32D2"/>
    <w:rsid w:val="008C33E7"/>
    <w:rsid w:val="008C3C1E"/>
    <w:rsid w:val="008C3F33"/>
    <w:rsid w:val="008C4151"/>
    <w:rsid w:val="008C4293"/>
    <w:rsid w:val="008C48D4"/>
    <w:rsid w:val="008C5079"/>
    <w:rsid w:val="008C6D91"/>
    <w:rsid w:val="008C7319"/>
    <w:rsid w:val="008C7ADD"/>
    <w:rsid w:val="008C7E8F"/>
    <w:rsid w:val="008D0301"/>
    <w:rsid w:val="008D037F"/>
    <w:rsid w:val="008D0760"/>
    <w:rsid w:val="008D191A"/>
    <w:rsid w:val="008D23AC"/>
    <w:rsid w:val="008D27CC"/>
    <w:rsid w:val="008D3138"/>
    <w:rsid w:val="008D36C3"/>
    <w:rsid w:val="008D378C"/>
    <w:rsid w:val="008D3AF4"/>
    <w:rsid w:val="008D3E11"/>
    <w:rsid w:val="008D3FB4"/>
    <w:rsid w:val="008D4445"/>
    <w:rsid w:val="008D486F"/>
    <w:rsid w:val="008D5B90"/>
    <w:rsid w:val="008D5BC5"/>
    <w:rsid w:val="008D60B9"/>
    <w:rsid w:val="008D6604"/>
    <w:rsid w:val="008D68F6"/>
    <w:rsid w:val="008D69CE"/>
    <w:rsid w:val="008D6FA7"/>
    <w:rsid w:val="008E069D"/>
    <w:rsid w:val="008E0C4A"/>
    <w:rsid w:val="008E0E47"/>
    <w:rsid w:val="008E13CE"/>
    <w:rsid w:val="008E16CC"/>
    <w:rsid w:val="008E192D"/>
    <w:rsid w:val="008E1FA4"/>
    <w:rsid w:val="008E28B5"/>
    <w:rsid w:val="008E2D4B"/>
    <w:rsid w:val="008E32D0"/>
    <w:rsid w:val="008E39F2"/>
    <w:rsid w:val="008E3B10"/>
    <w:rsid w:val="008E3E37"/>
    <w:rsid w:val="008E3F7D"/>
    <w:rsid w:val="008E433E"/>
    <w:rsid w:val="008E4BE7"/>
    <w:rsid w:val="008E551E"/>
    <w:rsid w:val="008E5872"/>
    <w:rsid w:val="008E5A9F"/>
    <w:rsid w:val="008E5C24"/>
    <w:rsid w:val="008E5E2C"/>
    <w:rsid w:val="008E61A4"/>
    <w:rsid w:val="008E680A"/>
    <w:rsid w:val="008E6ED6"/>
    <w:rsid w:val="008E77D2"/>
    <w:rsid w:val="008E7898"/>
    <w:rsid w:val="008E78A9"/>
    <w:rsid w:val="008F01A1"/>
    <w:rsid w:val="008F1A53"/>
    <w:rsid w:val="008F1A60"/>
    <w:rsid w:val="008F1E30"/>
    <w:rsid w:val="008F236B"/>
    <w:rsid w:val="008F23D9"/>
    <w:rsid w:val="008F28B6"/>
    <w:rsid w:val="008F2F17"/>
    <w:rsid w:val="008F424F"/>
    <w:rsid w:val="008F4C39"/>
    <w:rsid w:val="008F4D98"/>
    <w:rsid w:val="008F4E70"/>
    <w:rsid w:val="008F50FE"/>
    <w:rsid w:val="008F545C"/>
    <w:rsid w:val="008F547E"/>
    <w:rsid w:val="008F593E"/>
    <w:rsid w:val="008F5B4F"/>
    <w:rsid w:val="008F5C7E"/>
    <w:rsid w:val="008F65DF"/>
    <w:rsid w:val="008F74C5"/>
    <w:rsid w:val="008F7F31"/>
    <w:rsid w:val="009006B0"/>
    <w:rsid w:val="009008AC"/>
    <w:rsid w:val="00900B5D"/>
    <w:rsid w:val="00900D2E"/>
    <w:rsid w:val="009011AA"/>
    <w:rsid w:val="00901B35"/>
    <w:rsid w:val="00901FCF"/>
    <w:rsid w:val="009023AE"/>
    <w:rsid w:val="0090268C"/>
    <w:rsid w:val="00902CE1"/>
    <w:rsid w:val="00902F6B"/>
    <w:rsid w:val="009031B1"/>
    <w:rsid w:val="009033D7"/>
    <w:rsid w:val="009036F0"/>
    <w:rsid w:val="00904058"/>
    <w:rsid w:val="00904235"/>
    <w:rsid w:val="0090427D"/>
    <w:rsid w:val="00905935"/>
    <w:rsid w:val="009062E5"/>
    <w:rsid w:val="00906319"/>
    <w:rsid w:val="009064AC"/>
    <w:rsid w:val="009066C1"/>
    <w:rsid w:val="009069F9"/>
    <w:rsid w:val="00907170"/>
    <w:rsid w:val="0090766B"/>
    <w:rsid w:val="00907788"/>
    <w:rsid w:val="009103BD"/>
    <w:rsid w:val="009108A5"/>
    <w:rsid w:val="00910A13"/>
    <w:rsid w:val="00910CCF"/>
    <w:rsid w:val="009114B5"/>
    <w:rsid w:val="00911666"/>
    <w:rsid w:val="00911888"/>
    <w:rsid w:val="00911FD9"/>
    <w:rsid w:val="009120E6"/>
    <w:rsid w:val="00912119"/>
    <w:rsid w:val="009129C6"/>
    <w:rsid w:val="009129DD"/>
    <w:rsid w:val="00912DD2"/>
    <w:rsid w:val="0091379D"/>
    <w:rsid w:val="00913904"/>
    <w:rsid w:val="009153A0"/>
    <w:rsid w:val="0091551F"/>
    <w:rsid w:val="009157A9"/>
    <w:rsid w:val="009165F5"/>
    <w:rsid w:val="009166FD"/>
    <w:rsid w:val="0091681F"/>
    <w:rsid w:val="00916836"/>
    <w:rsid w:val="0091684A"/>
    <w:rsid w:val="0091736E"/>
    <w:rsid w:val="009174E1"/>
    <w:rsid w:val="009175B3"/>
    <w:rsid w:val="00920057"/>
    <w:rsid w:val="0092073F"/>
    <w:rsid w:val="00920776"/>
    <w:rsid w:val="00920C81"/>
    <w:rsid w:val="009219A1"/>
    <w:rsid w:val="0092218E"/>
    <w:rsid w:val="009226A0"/>
    <w:rsid w:val="00922ACD"/>
    <w:rsid w:val="00922C6B"/>
    <w:rsid w:val="009237CF"/>
    <w:rsid w:val="009237D7"/>
    <w:rsid w:val="00924DBA"/>
    <w:rsid w:val="00925D79"/>
    <w:rsid w:val="00926023"/>
    <w:rsid w:val="009260E0"/>
    <w:rsid w:val="00926140"/>
    <w:rsid w:val="009265B3"/>
    <w:rsid w:val="0092695E"/>
    <w:rsid w:val="00926B54"/>
    <w:rsid w:val="00926C00"/>
    <w:rsid w:val="0092728F"/>
    <w:rsid w:val="00927FC6"/>
    <w:rsid w:val="009301B0"/>
    <w:rsid w:val="009308C3"/>
    <w:rsid w:val="00930FC1"/>
    <w:rsid w:val="00931545"/>
    <w:rsid w:val="00931807"/>
    <w:rsid w:val="009319AA"/>
    <w:rsid w:val="00932C40"/>
    <w:rsid w:val="00932F71"/>
    <w:rsid w:val="0093302A"/>
    <w:rsid w:val="00933742"/>
    <w:rsid w:val="00933849"/>
    <w:rsid w:val="0093413A"/>
    <w:rsid w:val="0093436E"/>
    <w:rsid w:val="00934A1D"/>
    <w:rsid w:val="00935114"/>
    <w:rsid w:val="0093542B"/>
    <w:rsid w:val="00935553"/>
    <w:rsid w:val="0093636C"/>
    <w:rsid w:val="009365CA"/>
    <w:rsid w:val="00936626"/>
    <w:rsid w:val="0093764F"/>
    <w:rsid w:val="00937E8A"/>
    <w:rsid w:val="0094014F"/>
    <w:rsid w:val="009404BD"/>
    <w:rsid w:val="00940830"/>
    <w:rsid w:val="00940863"/>
    <w:rsid w:val="009408C3"/>
    <w:rsid w:val="0094181C"/>
    <w:rsid w:val="009429BC"/>
    <w:rsid w:val="00942EE6"/>
    <w:rsid w:val="009433A5"/>
    <w:rsid w:val="0094358F"/>
    <w:rsid w:val="00943783"/>
    <w:rsid w:val="00943C71"/>
    <w:rsid w:val="00943D40"/>
    <w:rsid w:val="0094493A"/>
    <w:rsid w:val="00944CA3"/>
    <w:rsid w:val="009455A4"/>
    <w:rsid w:val="00945791"/>
    <w:rsid w:val="00945DA7"/>
    <w:rsid w:val="00945FA5"/>
    <w:rsid w:val="009461E7"/>
    <w:rsid w:val="009468F8"/>
    <w:rsid w:val="009469F1"/>
    <w:rsid w:val="0094741C"/>
    <w:rsid w:val="00947964"/>
    <w:rsid w:val="00947B0C"/>
    <w:rsid w:val="009501E4"/>
    <w:rsid w:val="00950829"/>
    <w:rsid w:val="00951367"/>
    <w:rsid w:val="00951BF4"/>
    <w:rsid w:val="00951C3C"/>
    <w:rsid w:val="00951D58"/>
    <w:rsid w:val="00952346"/>
    <w:rsid w:val="00952920"/>
    <w:rsid w:val="00952AE4"/>
    <w:rsid w:val="00952C07"/>
    <w:rsid w:val="00952FB5"/>
    <w:rsid w:val="009535CE"/>
    <w:rsid w:val="00953B2B"/>
    <w:rsid w:val="00953BB6"/>
    <w:rsid w:val="009545E7"/>
    <w:rsid w:val="0095475B"/>
    <w:rsid w:val="00954761"/>
    <w:rsid w:val="00955415"/>
    <w:rsid w:val="00955FD7"/>
    <w:rsid w:val="009564E5"/>
    <w:rsid w:val="00956E23"/>
    <w:rsid w:val="00956F23"/>
    <w:rsid w:val="00957069"/>
    <w:rsid w:val="009575E3"/>
    <w:rsid w:val="00957A70"/>
    <w:rsid w:val="009601D5"/>
    <w:rsid w:val="00960364"/>
    <w:rsid w:val="00960544"/>
    <w:rsid w:val="009607BB"/>
    <w:rsid w:val="009607DD"/>
    <w:rsid w:val="009612EE"/>
    <w:rsid w:val="00961A9F"/>
    <w:rsid w:val="00961AA8"/>
    <w:rsid w:val="00961D96"/>
    <w:rsid w:val="009620F7"/>
    <w:rsid w:val="00963259"/>
    <w:rsid w:val="00963547"/>
    <w:rsid w:val="009635F9"/>
    <w:rsid w:val="0096370F"/>
    <w:rsid w:val="00963CCC"/>
    <w:rsid w:val="00963D91"/>
    <w:rsid w:val="0096481C"/>
    <w:rsid w:val="009649F7"/>
    <w:rsid w:val="00964BA9"/>
    <w:rsid w:val="00964D50"/>
    <w:rsid w:val="009656CF"/>
    <w:rsid w:val="00966CFE"/>
    <w:rsid w:val="0096710C"/>
    <w:rsid w:val="009675D7"/>
    <w:rsid w:val="00967735"/>
    <w:rsid w:val="00967AD5"/>
    <w:rsid w:val="00967D8E"/>
    <w:rsid w:val="00971119"/>
    <w:rsid w:val="009711AB"/>
    <w:rsid w:val="009714CF"/>
    <w:rsid w:val="00971DD1"/>
    <w:rsid w:val="00971DE0"/>
    <w:rsid w:val="00971E83"/>
    <w:rsid w:val="00972095"/>
    <w:rsid w:val="009720E1"/>
    <w:rsid w:val="00973450"/>
    <w:rsid w:val="0097402B"/>
    <w:rsid w:val="0097414A"/>
    <w:rsid w:val="009741DD"/>
    <w:rsid w:val="009746F9"/>
    <w:rsid w:val="0097472D"/>
    <w:rsid w:val="00974BE9"/>
    <w:rsid w:val="00974CF3"/>
    <w:rsid w:val="0097514B"/>
    <w:rsid w:val="00975357"/>
    <w:rsid w:val="0097552C"/>
    <w:rsid w:val="009758AF"/>
    <w:rsid w:val="00975EE4"/>
    <w:rsid w:val="00977CEC"/>
    <w:rsid w:val="00980540"/>
    <w:rsid w:val="009808FC"/>
    <w:rsid w:val="0098185F"/>
    <w:rsid w:val="009833EA"/>
    <w:rsid w:val="0098406E"/>
    <w:rsid w:val="00984765"/>
    <w:rsid w:val="00984F03"/>
    <w:rsid w:val="009850B0"/>
    <w:rsid w:val="00985651"/>
    <w:rsid w:val="009857C3"/>
    <w:rsid w:val="00985A3F"/>
    <w:rsid w:val="00985C21"/>
    <w:rsid w:val="00986994"/>
    <w:rsid w:val="009869DF"/>
    <w:rsid w:val="00986A52"/>
    <w:rsid w:val="00987261"/>
    <w:rsid w:val="00987919"/>
    <w:rsid w:val="00987B58"/>
    <w:rsid w:val="00987FD4"/>
    <w:rsid w:val="00990653"/>
    <w:rsid w:val="00990905"/>
    <w:rsid w:val="00991281"/>
    <w:rsid w:val="00991DEE"/>
    <w:rsid w:val="0099213F"/>
    <w:rsid w:val="00992B04"/>
    <w:rsid w:val="00992DE8"/>
    <w:rsid w:val="00992E83"/>
    <w:rsid w:val="009931FF"/>
    <w:rsid w:val="0099340E"/>
    <w:rsid w:val="0099355C"/>
    <w:rsid w:val="00993588"/>
    <w:rsid w:val="0099379E"/>
    <w:rsid w:val="0099391E"/>
    <w:rsid w:val="00994645"/>
    <w:rsid w:val="00994E3E"/>
    <w:rsid w:val="00994F8C"/>
    <w:rsid w:val="00995B1D"/>
    <w:rsid w:val="00995DB8"/>
    <w:rsid w:val="0099614B"/>
    <w:rsid w:val="00996199"/>
    <w:rsid w:val="009963C9"/>
    <w:rsid w:val="009963ED"/>
    <w:rsid w:val="009966BA"/>
    <w:rsid w:val="00996C51"/>
    <w:rsid w:val="00996DCC"/>
    <w:rsid w:val="00996F12"/>
    <w:rsid w:val="00997184"/>
    <w:rsid w:val="0099754A"/>
    <w:rsid w:val="009975BE"/>
    <w:rsid w:val="00997ECC"/>
    <w:rsid w:val="009A0E13"/>
    <w:rsid w:val="009A14CA"/>
    <w:rsid w:val="009A19F4"/>
    <w:rsid w:val="009A1A5A"/>
    <w:rsid w:val="009A1E35"/>
    <w:rsid w:val="009A24FD"/>
    <w:rsid w:val="009A2B8F"/>
    <w:rsid w:val="009A2CFF"/>
    <w:rsid w:val="009A2DFC"/>
    <w:rsid w:val="009A30CF"/>
    <w:rsid w:val="009A340E"/>
    <w:rsid w:val="009A373D"/>
    <w:rsid w:val="009A3BDC"/>
    <w:rsid w:val="009A4595"/>
    <w:rsid w:val="009A4771"/>
    <w:rsid w:val="009A53A4"/>
    <w:rsid w:val="009A58BB"/>
    <w:rsid w:val="009A6590"/>
    <w:rsid w:val="009A6FEE"/>
    <w:rsid w:val="009A7511"/>
    <w:rsid w:val="009A7555"/>
    <w:rsid w:val="009A770E"/>
    <w:rsid w:val="009A7AD3"/>
    <w:rsid w:val="009B0163"/>
    <w:rsid w:val="009B01B6"/>
    <w:rsid w:val="009B0CD0"/>
    <w:rsid w:val="009B0D0C"/>
    <w:rsid w:val="009B0E3B"/>
    <w:rsid w:val="009B1730"/>
    <w:rsid w:val="009B1A21"/>
    <w:rsid w:val="009B1B2C"/>
    <w:rsid w:val="009B2092"/>
    <w:rsid w:val="009B2310"/>
    <w:rsid w:val="009B2FB3"/>
    <w:rsid w:val="009B30E0"/>
    <w:rsid w:val="009B30FE"/>
    <w:rsid w:val="009B3B03"/>
    <w:rsid w:val="009B3D76"/>
    <w:rsid w:val="009B3E15"/>
    <w:rsid w:val="009B3FE7"/>
    <w:rsid w:val="009B3FF7"/>
    <w:rsid w:val="009B4161"/>
    <w:rsid w:val="009B4267"/>
    <w:rsid w:val="009B4A1B"/>
    <w:rsid w:val="009B4A37"/>
    <w:rsid w:val="009B4AD6"/>
    <w:rsid w:val="009B6130"/>
    <w:rsid w:val="009B658F"/>
    <w:rsid w:val="009B6C10"/>
    <w:rsid w:val="009B6E9D"/>
    <w:rsid w:val="009B7F87"/>
    <w:rsid w:val="009C0396"/>
    <w:rsid w:val="009C0931"/>
    <w:rsid w:val="009C0B11"/>
    <w:rsid w:val="009C0D65"/>
    <w:rsid w:val="009C1062"/>
    <w:rsid w:val="009C12D9"/>
    <w:rsid w:val="009C1560"/>
    <w:rsid w:val="009C1D22"/>
    <w:rsid w:val="009C1F1B"/>
    <w:rsid w:val="009C2867"/>
    <w:rsid w:val="009C2BB4"/>
    <w:rsid w:val="009C33DD"/>
    <w:rsid w:val="009C34FC"/>
    <w:rsid w:val="009C3796"/>
    <w:rsid w:val="009C39A5"/>
    <w:rsid w:val="009C3B37"/>
    <w:rsid w:val="009C3C80"/>
    <w:rsid w:val="009C3F92"/>
    <w:rsid w:val="009C404F"/>
    <w:rsid w:val="009C40BD"/>
    <w:rsid w:val="009C4386"/>
    <w:rsid w:val="009C4479"/>
    <w:rsid w:val="009C47C9"/>
    <w:rsid w:val="009C52A0"/>
    <w:rsid w:val="009C5B5A"/>
    <w:rsid w:val="009C5B7C"/>
    <w:rsid w:val="009C64FB"/>
    <w:rsid w:val="009C6801"/>
    <w:rsid w:val="009C6925"/>
    <w:rsid w:val="009C7281"/>
    <w:rsid w:val="009C750B"/>
    <w:rsid w:val="009C760A"/>
    <w:rsid w:val="009C7A66"/>
    <w:rsid w:val="009C7EA2"/>
    <w:rsid w:val="009D0186"/>
    <w:rsid w:val="009D03A7"/>
    <w:rsid w:val="009D145C"/>
    <w:rsid w:val="009D1917"/>
    <w:rsid w:val="009D1ABF"/>
    <w:rsid w:val="009D201A"/>
    <w:rsid w:val="009D2399"/>
    <w:rsid w:val="009D3017"/>
    <w:rsid w:val="009D3501"/>
    <w:rsid w:val="009D362A"/>
    <w:rsid w:val="009D38EE"/>
    <w:rsid w:val="009D3B66"/>
    <w:rsid w:val="009D3F89"/>
    <w:rsid w:val="009D45B1"/>
    <w:rsid w:val="009D623F"/>
    <w:rsid w:val="009D62C5"/>
    <w:rsid w:val="009D646E"/>
    <w:rsid w:val="009D6ED8"/>
    <w:rsid w:val="009D7492"/>
    <w:rsid w:val="009D7620"/>
    <w:rsid w:val="009D79A7"/>
    <w:rsid w:val="009D7A7D"/>
    <w:rsid w:val="009E054C"/>
    <w:rsid w:val="009E18AD"/>
    <w:rsid w:val="009E1F08"/>
    <w:rsid w:val="009E22D3"/>
    <w:rsid w:val="009E279A"/>
    <w:rsid w:val="009E366F"/>
    <w:rsid w:val="009E39B3"/>
    <w:rsid w:val="009E4B6B"/>
    <w:rsid w:val="009E4D11"/>
    <w:rsid w:val="009E5B2F"/>
    <w:rsid w:val="009E5FAA"/>
    <w:rsid w:val="009E6070"/>
    <w:rsid w:val="009E64E0"/>
    <w:rsid w:val="009E6792"/>
    <w:rsid w:val="009E6A5F"/>
    <w:rsid w:val="009E6EDA"/>
    <w:rsid w:val="009E70DB"/>
    <w:rsid w:val="009E7F26"/>
    <w:rsid w:val="009F0017"/>
    <w:rsid w:val="009F0720"/>
    <w:rsid w:val="009F0DE9"/>
    <w:rsid w:val="009F13C2"/>
    <w:rsid w:val="009F2207"/>
    <w:rsid w:val="009F2B2C"/>
    <w:rsid w:val="009F2E22"/>
    <w:rsid w:val="009F2E5F"/>
    <w:rsid w:val="009F34D8"/>
    <w:rsid w:val="009F40B5"/>
    <w:rsid w:val="009F41DD"/>
    <w:rsid w:val="009F422D"/>
    <w:rsid w:val="009F43F2"/>
    <w:rsid w:val="009F47AC"/>
    <w:rsid w:val="009F5057"/>
    <w:rsid w:val="009F526A"/>
    <w:rsid w:val="009F534D"/>
    <w:rsid w:val="009F55EB"/>
    <w:rsid w:val="009F6105"/>
    <w:rsid w:val="009F63F0"/>
    <w:rsid w:val="009F6635"/>
    <w:rsid w:val="009F68AC"/>
    <w:rsid w:val="009F692A"/>
    <w:rsid w:val="009F69AE"/>
    <w:rsid w:val="009F6C68"/>
    <w:rsid w:val="009F6E37"/>
    <w:rsid w:val="009F6E92"/>
    <w:rsid w:val="009F6F13"/>
    <w:rsid w:val="00A0059E"/>
    <w:rsid w:val="00A00815"/>
    <w:rsid w:val="00A00EA7"/>
    <w:rsid w:val="00A012D0"/>
    <w:rsid w:val="00A01A62"/>
    <w:rsid w:val="00A01E82"/>
    <w:rsid w:val="00A02142"/>
    <w:rsid w:val="00A024FB"/>
    <w:rsid w:val="00A030B0"/>
    <w:rsid w:val="00A03641"/>
    <w:rsid w:val="00A0418D"/>
    <w:rsid w:val="00A04205"/>
    <w:rsid w:val="00A04337"/>
    <w:rsid w:val="00A05E1F"/>
    <w:rsid w:val="00A05F99"/>
    <w:rsid w:val="00A060E8"/>
    <w:rsid w:val="00A0678F"/>
    <w:rsid w:val="00A06D3A"/>
    <w:rsid w:val="00A06EDF"/>
    <w:rsid w:val="00A06FC6"/>
    <w:rsid w:val="00A070F9"/>
    <w:rsid w:val="00A072A8"/>
    <w:rsid w:val="00A0775D"/>
    <w:rsid w:val="00A078FB"/>
    <w:rsid w:val="00A07DD1"/>
    <w:rsid w:val="00A10108"/>
    <w:rsid w:val="00A10261"/>
    <w:rsid w:val="00A10453"/>
    <w:rsid w:val="00A10D17"/>
    <w:rsid w:val="00A10D90"/>
    <w:rsid w:val="00A11709"/>
    <w:rsid w:val="00A124DB"/>
    <w:rsid w:val="00A1291E"/>
    <w:rsid w:val="00A12FF3"/>
    <w:rsid w:val="00A13359"/>
    <w:rsid w:val="00A134EC"/>
    <w:rsid w:val="00A1370B"/>
    <w:rsid w:val="00A13DFD"/>
    <w:rsid w:val="00A14168"/>
    <w:rsid w:val="00A14A80"/>
    <w:rsid w:val="00A164F2"/>
    <w:rsid w:val="00A16843"/>
    <w:rsid w:val="00A168CC"/>
    <w:rsid w:val="00A1693F"/>
    <w:rsid w:val="00A16BDD"/>
    <w:rsid w:val="00A16CB3"/>
    <w:rsid w:val="00A1777D"/>
    <w:rsid w:val="00A17E5C"/>
    <w:rsid w:val="00A20A74"/>
    <w:rsid w:val="00A20FFD"/>
    <w:rsid w:val="00A2113A"/>
    <w:rsid w:val="00A2143D"/>
    <w:rsid w:val="00A21895"/>
    <w:rsid w:val="00A21C0A"/>
    <w:rsid w:val="00A2209F"/>
    <w:rsid w:val="00A23015"/>
    <w:rsid w:val="00A2343D"/>
    <w:rsid w:val="00A235FD"/>
    <w:rsid w:val="00A236D3"/>
    <w:rsid w:val="00A23CAB"/>
    <w:rsid w:val="00A23F88"/>
    <w:rsid w:val="00A24BE0"/>
    <w:rsid w:val="00A24C5A"/>
    <w:rsid w:val="00A24D98"/>
    <w:rsid w:val="00A2527E"/>
    <w:rsid w:val="00A25545"/>
    <w:rsid w:val="00A25ECD"/>
    <w:rsid w:val="00A2600C"/>
    <w:rsid w:val="00A26321"/>
    <w:rsid w:val="00A2648B"/>
    <w:rsid w:val="00A27344"/>
    <w:rsid w:val="00A27422"/>
    <w:rsid w:val="00A304AA"/>
    <w:rsid w:val="00A3113F"/>
    <w:rsid w:val="00A31D96"/>
    <w:rsid w:val="00A31F47"/>
    <w:rsid w:val="00A32F17"/>
    <w:rsid w:val="00A338EB"/>
    <w:rsid w:val="00A33A0A"/>
    <w:rsid w:val="00A33EBE"/>
    <w:rsid w:val="00A346F2"/>
    <w:rsid w:val="00A346F4"/>
    <w:rsid w:val="00A34A4B"/>
    <w:rsid w:val="00A35154"/>
    <w:rsid w:val="00A36676"/>
    <w:rsid w:val="00A36CAB"/>
    <w:rsid w:val="00A405F5"/>
    <w:rsid w:val="00A40F20"/>
    <w:rsid w:val="00A40F98"/>
    <w:rsid w:val="00A417C9"/>
    <w:rsid w:val="00A417FE"/>
    <w:rsid w:val="00A41ADD"/>
    <w:rsid w:val="00A41B4E"/>
    <w:rsid w:val="00A41B77"/>
    <w:rsid w:val="00A41F77"/>
    <w:rsid w:val="00A42A62"/>
    <w:rsid w:val="00A43295"/>
    <w:rsid w:val="00A43917"/>
    <w:rsid w:val="00A43E90"/>
    <w:rsid w:val="00A4416A"/>
    <w:rsid w:val="00A44198"/>
    <w:rsid w:val="00A4476E"/>
    <w:rsid w:val="00A44A61"/>
    <w:rsid w:val="00A4509B"/>
    <w:rsid w:val="00A450F9"/>
    <w:rsid w:val="00A4585D"/>
    <w:rsid w:val="00A45C60"/>
    <w:rsid w:val="00A479AF"/>
    <w:rsid w:val="00A47B42"/>
    <w:rsid w:val="00A47D13"/>
    <w:rsid w:val="00A5002A"/>
    <w:rsid w:val="00A509E8"/>
    <w:rsid w:val="00A51089"/>
    <w:rsid w:val="00A51ECD"/>
    <w:rsid w:val="00A5246C"/>
    <w:rsid w:val="00A52546"/>
    <w:rsid w:val="00A525CA"/>
    <w:rsid w:val="00A52AD0"/>
    <w:rsid w:val="00A53849"/>
    <w:rsid w:val="00A53DC5"/>
    <w:rsid w:val="00A54DC7"/>
    <w:rsid w:val="00A551A9"/>
    <w:rsid w:val="00A55361"/>
    <w:rsid w:val="00A55431"/>
    <w:rsid w:val="00A55CD5"/>
    <w:rsid w:val="00A55F33"/>
    <w:rsid w:val="00A5683D"/>
    <w:rsid w:val="00A56BA4"/>
    <w:rsid w:val="00A56BAC"/>
    <w:rsid w:val="00A56F9B"/>
    <w:rsid w:val="00A57122"/>
    <w:rsid w:val="00A576CF"/>
    <w:rsid w:val="00A57752"/>
    <w:rsid w:val="00A57C58"/>
    <w:rsid w:val="00A57D94"/>
    <w:rsid w:val="00A60300"/>
    <w:rsid w:val="00A60A4F"/>
    <w:rsid w:val="00A610A9"/>
    <w:rsid w:val="00A61521"/>
    <w:rsid w:val="00A6160E"/>
    <w:rsid w:val="00A61752"/>
    <w:rsid w:val="00A62462"/>
    <w:rsid w:val="00A62A31"/>
    <w:rsid w:val="00A62C2B"/>
    <w:rsid w:val="00A62CEC"/>
    <w:rsid w:val="00A62F68"/>
    <w:rsid w:val="00A63079"/>
    <w:rsid w:val="00A632EF"/>
    <w:rsid w:val="00A63435"/>
    <w:rsid w:val="00A6350C"/>
    <w:rsid w:val="00A637F8"/>
    <w:rsid w:val="00A638A1"/>
    <w:rsid w:val="00A63CE2"/>
    <w:rsid w:val="00A64636"/>
    <w:rsid w:val="00A646AC"/>
    <w:rsid w:val="00A64B2A"/>
    <w:rsid w:val="00A64DDC"/>
    <w:rsid w:val="00A6511B"/>
    <w:rsid w:val="00A66A90"/>
    <w:rsid w:val="00A676FB"/>
    <w:rsid w:val="00A677D6"/>
    <w:rsid w:val="00A70025"/>
    <w:rsid w:val="00A701E6"/>
    <w:rsid w:val="00A70BEE"/>
    <w:rsid w:val="00A7113A"/>
    <w:rsid w:val="00A71344"/>
    <w:rsid w:val="00A71548"/>
    <w:rsid w:val="00A71573"/>
    <w:rsid w:val="00A715AB"/>
    <w:rsid w:val="00A71BB0"/>
    <w:rsid w:val="00A73328"/>
    <w:rsid w:val="00A733A9"/>
    <w:rsid w:val="00A73602"/>
    <w:rsid w:val="00A739D1"/>
    <w:rsid w:val="00A7406F"/>
    <w:rsid w:val="00A74556"/>
    <w:rsid w:val="00A74676"/>
    <w:rsid w:val="00A74AA2"/>
    <w:rsid w:val="00A756E2"/>
    <w:rsid w:val="00A75A9F"/>
    <w:rsid w:val="00A75C90"/>
    <w:rsid w:val="00A763C4"/>
    <w:rsid w:val="00A767D9"/>
    <w:rsid w:val="00A76D6F"/>
    <w:rsid w:val="00A77874"/>
    <w:rsid w:val="00A77BEE"/>
    <w:rsid w:val="00A77C2B"/>
    <w:rsid w:val="00A77D04"/>
    <w:rsid w:val="00A80404"/>
    <w:rsid w:val="00A80762"/>
    <w:rsid w:val="00A81914"/>
    <w:rsid w:val="00A81C46"/>
    <w:rsid w:val="00A82400"/>
    <w:rsid w:val="00A82418"/>
    <w:rsid w:val="00A8294C"/>
    <w:rsid w:val="00A82D57"/>
    <w:rsid w:val="00A82EDE"/>
    <w:rsid w:val="00A82F8B"/>
    <w:rsid w:val="00A83016"/>
    <w:rsid w:val="00A83103"/>
    <w:rsid w:val="00A8348B"/>
    <w:rsid w:val="00A83BFC"/>
    <w:rsid w:val="00A83EF0"/>
    <w:rsid w:val="00A8448F"/>
    <w:rsid w:val="00A8461A"/>
    <w:rsid w:val="00A84843"/>
    <w:rsid w:val="00A84FF6"/>
    <w:rsid w:val="00A85011"/>
    <w:rsid w:val="00A86D87"/>
    <w:rsid w:val="00A87014"/>
    <w:rsid w:val="00A87387"/>
    <w:rsid w:val="00A87AE8"/>
    <w:rsid w:val="00A87B7D"/>
    <w:rsid w:val="00A903C9"/>
    <w:rsid w:val="00A906C8"/>
    <w:rsid w:val="00A907E9"/>
    <w:rsid w:val="00A910D1"/>
    <w:rsid w:val="00A911B2"/>
    <w:rsid w:val="00A912BE"/>
    <w:rsid w:val="00A924EC"/>
    <w:rsid w:val="00A926AF"/>
    <w:rsid w:val="00A9299C"/>
    <w:rsid w:val="00A92CDD"/>
    <w:rsid w:val="00A953FD"/>
    <w:rsid w:val="00A956D9"/>
    <w:rsid w:val="00A95B85"/>
    <w:rsid w:val="00A95CB7"/>
    <w:rsid w:val="00A96050"/>
    <w:rsid w:val="00A960D6"/>
    <w:rsid w:val="00A9628F"/>
    <w:rsid w:val="00A96504"/>
    <w:rsid w:val="00A9659E"/>
    <w:rsid w:val="00A966E3"/>
    <w:rsid w:val="00A97035"/>
    <w:rsid w:val="00A971D4"/>
    <w:rsid w:val="00A97620"/>
    <w:rsid w:val="00A977E6"/>
    <w:rsid w:val="00A97A3E"/>
    <w:rsid w:val="00A97C15"/>
    <w:rsid w:val="00A97E55"/>
    <w:rsid w:val="00AA0233"/>
    <w:rsid w:val="00AA119F"/>
    <w:rsid w:val="00AA14DD"/>
    <w:rsid w:val="00AA251E"/>
    <w:rsid w:val="00AA269D"/>
    <w:rsid w:val="00AA293B"/>
    <w:rsid w:val="00AA2AFD"/>
    <w:rsid w:val="00AA2C59"/>
    <w:rsid w:val="00AA338D"/>
    <w:rsid w:val="00AA3EA8"/>
    <w:rsid w:val="00AA419D"/>
    <w:rsid w:val="00AA4329"/>
    <w:rsid w:val="00AA4520"/>
    <w:rsid w:val="00AA4652"/>
    <w:rsid w:val="00AA4973"/>
    <w:rsid w:val="00AA5036"/>
    <w:rsid w:val="00AA5A76"/>
    <w:rsid w:val="00AA6B69"/>
    <w:rsid w:val="00AA6B92"/>
    <w:rsid w:val="00AA6C32"/>
    <w:rsid w:val="00AA6E30"/>
    <w:rsid w:val="00AA6E77"/>
    <w:rsid w:val="00AA7271"/>
    <w:rsid w:val="00AA78B8"/>
    <w:rsid w:val="00AA7B79"/>
    <w:rsid w:val="00AB00EA"/>
    <w:rsid w:val="00AB0208"/>
    <w:rsid w:val="00AB0491"/>
    <w:rsid w:val="00AB063E"/>
    <w:rsid w:val="00AB08EC"/>
    <w:rsid w:val="00AB08FB"/>
    <w:rsid w:val="00AB0AAA"/>
    <w:rsid w:val="00AB1584"/>
    <w:rsid w:val="00AB1898"/>
    <w:rsid w:val="00AB1924"/>
    <w:rsid w:val="00AB1EB5"/>
    <w:rsid w:val="00AB201F"/>
    <w:rsid w:val="00AB20DC"/>
    <w:rsid w:val="00AB2AE5"/>
    <w:rsid w:val="00AB2FA9"/>
    <w:rsid w:val="00AB314D"/>
    <w:rsid w:val="00AB37F2"/>
    <w:rsid w:val="00AB3806"/>
    <w:rsid w:val="00AB3BA3"/>
    <w:rsid w:val="00AB452E"/>
    <w:rsid w:val="00AB45C8"/>
    <w:rsid w:val="00AB4769"/>
    <w:rsid w:val="00AB499D"/>
    <w:rsid w:val="00AB517B"/>
    <w:rsid w:val="00AB5208"/>
    <w:rsid w:val="00AB533A"/>
    <w:rsid w:val="00AB5843"/>
    <w:rsid w:val="00AB5C9B"/>
    <w:rsid w:val="00AB5FCE"/>
    <w:rsid w:val="00AB622B"/>
    <w:rsid w:val="00AB753B"/>
    <w:rsid w:val="00AB79D3"/>
    <w:rsid w:val="00AB7C3A"/>
    <w:rsid w:val="00AC0801"/>
    <w:rsid w:val="00AC0834"/>
    <w:rsid w:val="00AC0BE4"/>
    <w:rsid w:val="00AC0C34"/>
    <w:rsid w:val="00AC16A5"/>
    <w:rsid w:val="00AC2115"/>
    <w:rsid w:val="00AC26DF"/>
    <w:rsid w:val="00AC29F2"/>
    <w:rsid w:val="00AC2D60"/>
    <w:rsid w:val="00AC3EDC"/>
    <w:rsid w:val="00AC466F"/>
    <w:rsid w:val="00AC4B6D"/>
    <w:rsid w:val="00AC4EF2"/>
    <w:rsid w:val="00AC551B"/>
    <w:rsid w:val="00AC584E"/>
    <w:rsid w:val="00AC58B5"/>
    <w:rsid w:val="00AC599D"/>
    <w:rsid w:val="00AC5E49"/>
    <w:rsid w:val="00AC60FB"/>
    <w:rsid w:val="00AC6712"/>
    <w:rsid w:val="00AC6E1C"/>
    <w:rsid w:val="00AC6FB4"/>
    <w:rsid w:val="00AC71B5"/>
    <w:rsid w:val="00AC721E"/>
    <w:rsid w:val="00AC7490"/>
    <w:rsid w:val="00AC7631"/>
    <w:rsid w:val="00AC780E"/>
    <w:rsid w:val="00AC7A03"/>
    <w:rsid w:val="00AD00F8"/>
    <w:rsid w:val="00AD016E"/>
    <w:rsid w:val="00AD0396"/>
    <w:rsid w:val="00AD05B1"/>
    <w:rsid w:val="00AD089F"/>
    <w:rsid w:val="00AD0E3D"/>
    <w:rsid w:val="00AD1515"/>
    <w:rsid w:val="00AD1EF7"/>
    <w:rsid w:val="00AD25AC"/>
    <w:rsid w:val="00AD27A7"/>
    <w:rsid w:val="00AD2A50"/>
    <w:rsid w:val="00AD340A"/>
    <w:rsid w:val="00AD36A3"/>
    <w:rsid w:val="00AD36D8"/>
    <w:rsid w:val="00AD38F2"/>
    <w:rsid w:val="00AD3A0B"/>
    <w:rsid w:val="00AD3E84"/>
    <w:rsid w:val="00AD3F9A"/>
    <w:rsid w:val="00AD482E"/>
    <w:rsid w:val="00AD5B71"/>
    <w:rsid w:val="00AD6915"/>
    <w:rsid w:val="00AD6B3F"/>
    <w:rsid w:val="00AD6C3C"/>
    <w:rsid w:val="00AD732D"/>
    <w:rsid w:val="00AD7639"/>
    <w:rsid w:val="00AD76D0"/>
    <w:rsid w:val="00AD7724"/>
    <w:rsid w:val="00AD7A16"/>
    <w:rsid w:val="00AD7DC7"/>
    <w:rsid w:val="00AE055D"/>
    <w:rsid w:val="00AE0E28"/>
    <w:rsid w:val="00AE1036"/>
    <w:rsid w:val="00AE14D8"/>
    <w:rsid w:val="00AE19E1"/>
    <w:rsid w:val="00AE1B32"/>
    <w:rsid w:val="00AE1DF3"/>
    <w:rsid w:val="00AE2A64"/>
    <w:rsid w:val="00AE2F40"/>
    <w:rsid w:val="00AE3C96"/>
    <w:rsid w:val="00AE4339"/>
    <w:rsid w:val="00AE45D4"/>
    <w:rsid w:val="00AE468E"/>
    <w:rsid w:val="00AE4D12"/>
    <w:rsid w:val="00AE4FDF"/>
    <w:rsid w:val="00AE5B09"/>
    <w:rsid w:val="00AE5B4E"/>
    <w:rsid w:val="00AE6035"/>
    <w:rsid w:val="00AE6937"/>
    <w:rsid w:val="00AE75EF"/>
    <w:rsid w:val="00AE7DE5"/>
    <w:rsid w:val="00AF0453"/>
    <w:rsid w:val="00AF0638"/>
    <w:rsid w:val="00AF099E"/>
    <w:rsid w:val="00AF0CA2"/>
    <w:rsid w:val="00AF124A"/>
    <w:rsid w:val="00AF1787"/>
    <w:rsid w:val="00AF201C"/>
    <w:rsid w:val="00AF237B"/>
    <w:rsid w:val="00AF246D"/>
    <w:rsid w:val="00AF26EA"/>
    <w:rsid w:val="00AF3175"/>
    <w:rsid w:val="00AF336B"/>
    <w:rsid w:val="00AF36A5"/>
    <w:rsid w:val="00AF3F85"/>
    <w:rsid w:val="00AF4463"/>
    <w:rsid w:val="00AF47AB"/>
    <w:rsid w:val="00AF4C28"/>
    <w:rsid w:val="00AF4EFD"/>
    <w:rsid w:val="00AF53CB"/>
    <w:rsid w:val="00AF5702"/>
    <w:rsid w:val="00AF58E2"/>
    <w:rsid w:val="00AF5D9E"/>
    <w:rsid w:val="00AF6B4B"/>
    <w:rsid w:val="00AF7602"/>
    <w:rsid w:val="00AF776B"/>
    <w:rsid w:val="00B00597"/>
    <w:rsid w:val="00B012B1"/>
    <w:rsid w:val="00B01BDA"/>
    <w:rsid w:val="00B01EC9"/>
    <w:rsid w:val="00B0214F"/>
    <w:rsid w:val="00B0230D"/>
    <w:rsid w:val="00B025EA"/>
    <w:rsid w:val="00B02C17"/>
    <w:rsid w:val="00B0300A"/>
    <w:rsid w:val="00B03956"/>
    <w:rsid w:val="00B03A3C"/>
    <w:rsid w:val="00B03E04"/>
    <w:rsid w:val="00B03E44"/>
    <w:rsid w:val="00B03F19"/>
    <w:rsid w:val="00B043C3"/>
    <w:rsid w:val="00B0464F"/>
    <w:rsid w:val="00B047B3"/>
    <w:rsid w:val="00B04C20"/>
    <w:rsid w:val="00B054CF"/>
    <w:rsid w:val="00B058E1"/>
    <w:rsid w:val="00B06361"/>
    <w:rsid w:val="00B06E85"/>
    <w:rsid w:val="00B06EB2"/>
    <w:rsid w:val="00B06F24"/>
    <w:rsid w:val="00B072E8"/>
    <w:rsid w:val="00B07402"/>
    <w:rsid w:val="00B07818"/>
    <w:rsid w:val="00B07BC7"/>
    <w:rsid w:val="00B10906"/>
    <w:rsid w:val="00B109C7"/>
    <w:rsid w:val="00B10C1B"/>
    <w:rsid w:val="00B11AC2"/>
    <w:rsid w:val="00B11EE4"/>
    <w:rsid w:val="00B13747"/>
    <w:rsid w:val="00B1450C"/>
    <w:rsid w:val="00B147AE"/>
    <w:rsid w:val="00B14DA1"/>
    <w:rsid w:val="00B150BC"/>
    <w:rsid w:val="00B154B6"/>
    <w:rsid w:val="00B15A60"/>
    <w:rsid w:val="00B15BE1"/>
    <w:rsid w:val="00B15F09"/>
    <w:rsid w:val="00B16187"/>
    <w:rsid w:val="00B16438"/>
    <w:rsid w:val="00B17363"/>
    <w:rsid w:val="00B1752A"/>
    <w:rsid w:val="00B17A88"/>
    <w:rsid w:val="00B2042B"/>
    <w:rsid w:val="00B20720"/>
    <w:rsid w:val="00B207D1"/>
    <w:rsid w:val="00B20B64"/>
    <w:rsid w:val="00B20C7D"/>
    <w:rsid w:val="00B20D8B"/>
    <w:rsid w:val="00B20FD4"/>
    <w:rsid w:val="00B214AD"/>
    <w:rsid w:val="00B215D6"/>
    <w:rsid w:val="00B216B1"/>
    <w:rsid w:val="00B2172A"/>
    <w:rsid w:val="00B2184C"/>
    <w:rsid w:val="00B224A6"/>
    <w:rsid w:val="00B22624"/>
    <w:rsid w:val="00B226DF"/>
    <w:rsid w:val="00B22A6B"/>
    <w:rsid w:val="00B22AB9"/>
    <w:rsid w:val="00B2319C"/>
    <w:rsid w:val="00B24448"/>
    <w:rsid w:val="00B245BB"/>
    <w:rsid w:val="00B245FC"/>
    <w:rsid w:val="00B24AEA"/>
    <w:rsid w:val="00B24CF0"/>
    <w:rsid w:val="00B256B6"/>
    <w:rsid w:val="00B2570C"/>
    <w:rsid w:val="00B258DB"/>
    <w:rsid w:val="00B25CE3"/>
    <w:rsid w:val="00B25E7F"/>
    <w:rsid w:val="00B2610E"/>
    <w:rsid w:val="00B262E2"/>
    <w:rsid w:val="00B26500"/>
    <w:rsid w:val="00B26886"/>
    <w:rsid w:val="00B27F38"/>
    <w:rsid w:val="00B30BA4"/>
    <w:rsid w:val="00B30E96"/>
    <w:rsid w:val="00B30F7A"/>
    <w:rsid w:val="00B31308"/>
    <w:rsid w:val="00B31717"/>
    <w:rsid w:val="00B31A92"/>
    <w:rsid w:val="00B32527"/>
    <w:rsid w:val="00B32745"/>
    <w:rsid w:val="00B34F4C"/>
    <w:rsid w:val="00B34F75"/>
    <w:rsid w:val="00B3504C"/>
    <w:rsid w:val="00B35FE4"/>
    <w:rsid w:val="00B36803"/>
    <w:rsid w:val="00B36E1D"/>
    <w:rsid w:val="00B374BF"/>
    <w:rsid w:val="00B37540"/>
    <w:rsid w:val="00B37640"/>
    <w:rsid w:val="00B37A2A"/>
    <w:rsid w:val="00B37EE5"/>
    <w:rsid w:val="00B400F8"/>
    <w:rsid w:val="00B415CD"/>
    <w:rsid w:val="00B41878"/>
    <w:rsid w:val="00B41BE5"/>
    <w:rsid w:val="00B422E1"/>
    <w:rsid w:val="00B426D8"/>
    <w:rsid w:val="00B4307B"/>
    <w:rsid w:val="00B43224"/>
    <w:rsid w:val="00B4325B"/>
    <w:rsid w:val="00B43266"/>
    <w:rsid w:val="00B43E69"/>
    <w:rsid w:val="00B44067"/>
    <w:rsid w:val="00B44333"/>
    <w:rsid w:val="00B445FC"/>
    <w:rsid w:val="00B44F68"/>
    <w:rsid w:val="00B4508D"/>
    <w:rsid w:val="00B45E39"/>
    <w:rsid w:val="00B46498"/>
    <w:rsid w:val="00B4755A"/>
    <w:rsid w:val="00B47C0D"/>
    <w:rsid w:val="00B5093A"/>
    <w:rsid w:val="00B51088"/>
    <w:rsid w:val="00B51158"/>
    <w:rsid w:val="00B5139D"/>
    <w:rsid w:val="00B52F70"/>
    <w:rsid w:val="00B53922"/>
    <w:rsid w:val="00B540C5"/>
    <w:rsid w:val="00B541FD"/>
    <w:rsid w:val="00B550FD"/>
    <w:rsid w:val="00B55C68"/>
    <w:rsid w:val="00B55D20"/>
    <w:rsid w:val="00B5687C"/>
    <w:rsid w:val="00B56D11"/>
    <w:rsid w:val="00B56D42"/>
    <w:rsid w:val="00B5752C"/>
    <w:rsid w:val="00B576F1"/>
    <w:rsid w:val="00B576FC"/>
    <w:rsid w:val="00B57CBD"/>
    <w:rsid w:val="00B60116"/>
    <w:rsid w:val="00B60186"/>
    <w:rsid w:val="00B60FE9"/>
    <w:rsid w:val="00B610E7"/>
    <w:rsid w:val="00B616D4"/>
    <w:rsid w:val="00B616EF"/>
    <w:rsid w:val="00B61996"/>
    <w:rsid w:val="00B61A5D"/>
    <w:rsid w:val="00B61BE0"/>
    <w:rsid w:val="00B61CA2"/>
    <w:rsid w:val="00B61E1A"/>
    <w:rsid w:val="00B61E4F"/>
    <w:rsid w:val="00B6235D"/>
    <w:rsid w:val="00B625A8"/>
    <w:rsid w:val="00B63104"/>
    <w:rsid w:val="00B63574"/>
    <w:rsid w:val="00B6388D"/>
    <w:rsid w:val="00B63974"/>
    <w:rsid w:val="00B639C8"/>
    <w:rsid w:val="00B63A5C"/>
    <w:rsid w:val="00B63F49"/>
    <w:rsid w:val="00B642B9"/>
    <w:rsid w:val="00B64E05"/>
    <w:rsid w:val="00B653D6"/>
    <w:rsid w:val="00B65CFF"/>
    <w:rsid w:val="00B65D0C"/>
    <w:rsid w:val="00B65FC5"/>
    <w:rsid w:val="00B66034"/>
    <w:rsid w:val="00B66B74"/>
    <w:rsid w:val="00B67ADC"/>
    <w:rsid w:val="00B67FA1"/>
    <w:rsid w:val="00B70174"/>
    <w:rsid w:val="00B70209"/>
    <w:rsid w:val="00B7054B"/>
    <w:rsid w:val="00B70720"/>
    <w:rsid w:val="00B70B9C"/>
    <w:rsid w:val="00B715AE"/>
    <w:rsid w:val="00B715DC"/>
    <w:rsid w:val="00B718BB"/>
    <w:rsid w:val="00B719E4"/>
    <w:rsid w:val="00B72FD8"/>
    <w:rsid w:val="00B72FF2"/>
    <w:rsid w:val="00B73546"/>
    <w:rsid w:val="00B73AF6"/>
    <w:rsid w:val="00B74515"/>
    <w:rsid w:val="00B74970"/>
    <w:rsid w:val="00B74BB8"/>
    <w:rsid w:val="00B74FBF"/>
    <w:rsid w:val="00B75009"/>
    <w:rsid w:val="00B75B1B"/>
    <w:rsid w:val="00B760DA"/>
    <w:rsid w:val="00B7687E"/>
    <w:rsid w:val="00B768D5"/>
    <w:rsid w:val="00B76A7A"/>
    <w:rsid w:val="00B76EE9"/>
    <w:rsid w:val="00B8106F"/>
    <w:rsid w:val="00B81749"/>
    <w:rsid w:val="00B81B88"/>
    <w:rsid w:val="00B81C90"/>
    <w:rsid w:val="00B81FDD"/>
    <w:rsid w:val="00B82BB9"/>
    <w:rsid w:val="00B82DB0"/>
    <w:rsid w:val="00B82FA5"/>
    <w:rsid w:val="00B8374D"/>
    <w:rsid w:val="00B83DA3"/>
    <w:rsid w:val="00B83E00"/>
    <w:rsid w:val="00B8465C"/>
    <w:rsid w:val="00B84ABB"/>
    <w:rsid w:val="00B85717"/>
    <w:rsid w:val="00B860F9"/>
    <w:rsid w:val="00B866A7"/>
    <w:rsid w:val="00B872CE"/>
    <w:rsid w:val="00B8786B"/>
    <w:rsid w:val="00B8799F"/>
    <w:rsid w:val="00B87C47"/>
    <w:rsid w:val="00B9043D"/>
    <w:rsid w:val="00B9048C"/>
    <w:rsid w:val="00B91382"/>
    <w:rsid w:val="00B914CD"/>
    <w:rsid w:val="00B9240C"/>
    <w:rsid w:val="00B924D2"/>
    <w:rsid w:val="00B926B9"/>
    <w:rsid w:val="00B93188"/>
    <w:rsid w:val="00B93BD0"/>
    <w:rsid w:val="00B93CFF"/>
    <w:rsid w:val="00B93F58"/>
    <w:rsid w:val="00B94C90"/>
    <w:rsid w:val="00B94DFE"/>
    <w:rsid w:val="00B95A25"/>
    <w:rsid w:val="00B95A41"/>
    <w:rsid w:val="00B95B76"/>
    <w:rsid w:val="00B95E53"/>
    <w:rsid w:val="00B9627C"/>
    <w:rsid w:val="00B96885"/>
    <w:rsid w:val="00B96FC1"/>
    <w:rsid w:val="00B977F8"/>
    <w:rsid w:val="00B97F19"/>
    <w:rsid w:val="00B97F1A"/>
    <w:rsid w:val="00BA0C22"/>
    <w:rsid w:val="00BA0DF6"/>
    <w:rsid w:val="00BA0F7F"/>
    <w:rsid w:val="00BA0FD3"/>
    <w:rsid w:val="00BA15F8"/>
    <w:rsid w:val="00BA1649"/>
    <w:rsid w:val="00BA1A27"/>
    <w:rsid w:val="00BA1AD6"/>
    <w:rsid w:val="00BA1B0A"/>
    <w:rsid w:val="00BA1B64"/>
    <w:rsid w:val="00BA1BB6"/>
    <w:rsid w:val="00BA2182"/>
    <w:rsid w:val="00BA2EE8"/>
    <w:rsid w:val="00BA306C"/>
    <w:rsid w:val="00BA3575"/>
    <w:rsid w:val="00BA3F4F"/>
    <w:rsid w:val="00BA41D7"/>
    <w:rsid w:val="00BA45BD"/>
    <w:rsid w:val="00BA4FAA"/>
    <w:rsid w:val="00BA5079"/>
    <w:rsid w:val="00BA52A1"/>
    <w:rsid w:val="00BA572C"/>
    <w:rsid w:val="00BA5962"/>
    <w:rsid w:val="00BA5989"/>
    <w:rsid w:val="00BA5AE7"/>
    <w:rsid w:val="00BA6492"/>
    <w:rsid w:val="00BA69BD"/>
    <w:rsid w:val="00BA6A65"/>
    <w:rsid w:val="00BA6C70"/>
    <w:rsid w:val="00BA6E7D"/>
    <w:rsid w:val="00BA7537"/>
    <w:rsid w:val="00BA7698"/>
    <w:rsid w:val="00BA779D"/>
    <w:rsid w:val="00BA784C"/>
    <w:rsid w:val="00BA7D26"/>
    <w:rsid w:val="00BA7DCE"/>
    <w:rsid w:val="00BB04AF"/>
    <w:rsid w:val="00BB0556"/>
    <w:rsid w:val="00BB0694"/>
    <w:rsid w:val="00BB0B88"/>
    <w:rsid w:val="00BB0C1F"/>
    <w:rsid w:val="00BB1A2D"/>
    <w:rsid w:val="00BB1DAD"/>
    <w:rsid w:val="00BB21BE"/>
    <w:rsid w:val="00BB2233"/>
    <w:rsid w:val="00BB23BC"/>
    <w:rsid w:val="00BB25E6"/>
    <w:rsid w:val="00BB2B58"/>
    <w:rsid w:val="00BB2B91"/>
    <w:rsid w:val="00BB2FE6"/>
    <w:rsid w:val="00BB3145"/>
    <w:rsid w:val="00BB3951"/>
    <w:rsid w:val="00BB3FD4"/>
    <w:rsid w:val="00BB4BE7"/>
    <w:rsid w:val="00BB5599"/>
    <w:rsid w:val="00BB55A1"/>
    <w:rsid w:val="00BB5CD8"/>
    <w:rsid w:val="00BB5ED5"/>
    <w:rsid w:val="00BB5FB6"/>
    <w:rsid w:val="00BB621F"/>
    <w:rsid w:val="00BB63A1"/>
    <w:rsid w:val="00BB6AB3"/>
    <w:rsid w:val="00BB771C"/>
    <w:rsid w:val="00BB78B6"/>
    <w:rsid w:val="00BB7E45"/>
    <w:rsid w:val="00BC0901"/>
    <w:rsid w:val="00BC0D2C"/>
    <w:rsid w:val="00BC1279"/>
    <w:rsid w:val="00BC1C61"/>
    <w:rsid w:val="00BC25C2"/>
    <w:rsid w:val="00BC2735"/>
    <w:rsid w:val="00BC2E01"/>
    <w:rsid w:val="00BC2FC4"/>
    <w:rsid w:val="00BC3351"/>
    <w:rsid w:val="00BC3A54"/>
    <w:rsid w:val="00BC3BF4"/>
    <w:rsid w:val="00BC3ECF"/>
    <w:rsid w:val="00BC3FDC"/>
    <w:rsid w:val="00BC4042"/>
    <w:rsid w:val="00BC4194"/>
    <w:rsid w:val="00BC4C30"/>
    <w:rsid w:val="00BC5175"/>
    <w:rsid w:val="00BC51E9"/>
    <w:rsid w:val="00BC644C"/>
    <w:rsid w:val="00BC6C42"/>
    <w:rsid w:val="00BC6D2A"/>
    <w:rsid w:val="00BC6F7E"/>
    <w:rsid w:val="00BC70D1"/>
    <w:rsid w:val="00BC7765"/>
    <w:rsid w:val="00BC7DB0"/>
    <w:rsid w:val="00BD0487"/>
    <w:rsid w:val="00BD04A0"/>
    <w:rsid w:val="00BD09F6"/>
    <w:rsid w:val="00BD0AA9"/>
    <w:rsid w:val="00BD0F1C"/>
    <w:rsid w:val="00BD1D01"/>
    <w:rsid w:val="00BD1FCB"/>
    <w:rsid w:val="00BD207D"/>
    <w:rsid w:val="00BD2197"/>
    <w:rsid w:val="00BD2A08"/>
    <w:rsid w:val="00BD388F"/>
    <w:rsid w:val="00BD4265"/>
    <w:rsid w:val="00BD4F6E"/>
    <w:rsid w:val="00BD4FFC"/>
    <w:rsid w:val="00BD59AB"/>
    <w:rsid w:val="00BD59F9"/>
    <w:rsid w:val="00BD5FA1"/>
    <w:rsid w:val="00BD63E8"/>
    <w:rsid w:val="00BD6B2A"/>
    <w:rsid w:val="00BD6C01"/>
    <w:rsid w:val="00BD6CD2"/>
    <w:rsid w:val="00BD6CD4"/>
    <w:rsid w:val="00BD72A8"/>
    <w:rsid w:val="00BD771A"/>
    <w:rsid w:val="00BD78FF"/>
    <w:rsid w:val="00BD7C0D"/>
    <w:rsid w:val="00BE05EA"/>
    <w:rsid w:val="00BE0B2B"/>
    <w:rsid w:val="00BE0CB5"/>
    <w:rsid w:val="00BE0ED0"/>
    <w:rsid w:val="00BE1000"/>
    <w:rsid w:val="00BE163D"/>
    <w:rsid w:val="00BE1CA9"/>
    <w:rsid w:val="00BE1EDD"/>
    <w:rsid w:val="00BE1F49"/>
    <w:rsid w:val="00BE220B"/>
    <w:rsid w:val="00BE233B"/>
    <w:rsid w:val="00BE238B"/>
    <w:rsid w:val="00BE24CB"/>
    <w:rsid w:val="00BE261F"/>
    <w:rsid w:val="00BE292C"/>
    <w:rsid w:val="00BE2A38"/>
    <w:rsid w:val="00BE2AA7"/>
    <w:rsid w:val="00BE2AD3"/>
    <w:rsid w:val="00BE2D79"/>
    <w:rsid w:val="00BE2E3C"/>
    <w:rsid w:val="00BE330A"/>
    <w:rsid w:val="00BE38D5"/>
    <w:rsid w:val="00BE3E94"/>
    <w:rsid w:val="00BE4157"/>
    <w:rsid w:val="00BE4713"/>
    <w:rsid w:val="00BE5880"/>
    <w:rsid w:val="00BE58A4"/>
    <w:rsid w:val="00BE5AE5"/>
    <w:rsid w:val="00BE6024"/>
    <w:rsid w:val="00BE6DD2"/>
    <w:rsid w:val="00BE794C"/>
    <w:rsid w:val="00BF03D8"/>
    <w:rsid w:val="00BF042B"/>
    <w:rsid w:val="00BF08E4"/>
    <w:rsid w:val="00BF1336"/>
    <w:rsid w:val="00BF1510"/>
    <w:rsid w:val="00BF1780"/>
    <w:rsid w:val="00BF259D"/>
    <w:rsid w:val="00BF3132"/>
    <w:rsid w:val="00BF3267"/>
    <w:rsid w:val="00BF36E1"/>
    <w:rsid w:val="00BF37C8"/>
    <w:rsid w:val="00BF3A8E"/>
    <w:rsid w:val="00BF3C2C"/>
    <w:rsid w:val="00BF3FBD"/>
    <w:rsid w:val="00BF4155"/>
    <w:rsid w:val="00BF4AC9"/>
    <w:rsid w:val="00BF4E11"/>
    <w:rsid w:val="00BF5A3D"/>
    <w:rsid w:val="00BF5DAC"/>
    <w:rsid w:val="00BF66EE"/>
    <w:rsid w:val="00BF6E96"/>
    <w:rsid w:val="00BF709E"/>
    <w:rsid w:val="00BF71C7"/>
    <w:rsid w:val="00BF7707"/>
    <w:rsid w:val="00C0012A"/>
    <w:rsid w:val="00C0023E"/>
    <w:rsid w:val="00C00ADF"/>
    <w:rsid w:val="00C01287"/>
    <w:rsid w:val="00C01429"/>
    <w:rsid w:val="00C0153A"/>
    <w:rsid w:val="00C020A7"/>
    <w:rsid w:val="00C02200"/>
    <w:rsid w:val="00C0262A"/>
    <w:rsid w:val="00C02A6D"/>
    <w:rsid w:val="00C03200"/>
    <w:rsid w:val="00C03775"/>
    <w:rsid w:val="00C03CCC"/>
    <w:rsid w:val="00C03D00"/>
    <w:rsid w:val="00C03D3D"/>
    <w:rsid w:val="00C03EE7"/>
    <w:rsid w:val="00C03FA7"/>
    <w:rsid w:val="00C04229"/>
    <w:rsid w:val="00C04395"/>
    <w:rsid w:val="00C04396"/>
    <w:rsid w:val="00C043AC"/>
    <w:rsid w:val="00C04ACF"/>
    <w:rsid w:val="00C05674"/>
    <w:rsid w:val="00C0574F"/>
    <w:rsid w:val="00C059A5"/>
    <w:rsid w:val="00C05B15"/>
    <w:rsid w:val="00C06136"/>
    <w:rsid w:val="00C07250"/>
    <w:rsid w:val="00C07424"/>
    <w:rsid w:val="00C07520"/>
    <w:rsid w:val="00C07942"/>
    <w:rsid w:val="00C07D77"/>
    <w:rsid w:val="00C10149"/>
    <w:rsid w:val="00C102F7"/>
    <w:rsid w:val="00C10525"/>
    <w:rsid w:val="00C10B58"/>
    <w:rsid w:val="00C11B3B"/>
    <w:rsid w:val="00C11B8B"/>
    <w:rsid w:val="00C11B9F"/>
    <w:rsid w:val="00C11C7B"/>
    <w:rsid w:val="00C1206F"/>
    <w:rsid w:val="00C1315E"/>
    <w:rsid w:val="00C1319C"/>
    <w:rsid w:val="00C1340C"/>
    <w:rsid w:val="00C1348A"/>
    <w:rsid w:val="00C1372C"/>
    <w:rsid w:val="00C13A56"/>
    <w:rsid w:val="00C13CB8"/>
    <w:rsid w:val="00C13D3A"/>
    <w:rsid w:val="00C14872"/>
    <w:rsid w:val="00C14A90"/>
    <w:rsid w:val="00C14F76"/>
    <w:rsid w:val="00C1574C"/>
    <w:rsid w:val="00C15BCB"/>
    <w:rsid w:val="00C15D07"/>
    <w:rsid w:val="00C15FF5"/>
    <w:rsid w:val="00C1634F"/>
    <w:rsid w:val="00C16C2B"/>
    <w:rsid w:val="00C16D06"/>
    <w:rsid w:val="00C16EC6"/>
    <w:rsid w:val="00C200CE"/>
    <w:rsid w:val="00C2029D"/>
    <w:rsid w:val="00C206A8"/>
    <w:rsid w:val="00C20DC0"/>
    <w:rsid w:val="00C2126E"/>
    <w:rsid w:val="00C21E01"/>
    <w:rsid w:val="00C21FDD"/>
    <w:rsid w:val="00C221DB"/>
    <w:rsid w:val="00C2220D"/>
    <w:rsid w:val="00C2266E"/>
    <w:rsid w:val="00C2284D"/>
    <w:rsid w:val="00C22D49"/>
    <w:rsid w:val="00C22E2A"/>
    <w:rsid w:val="00C2310E"/>
    <w:rsid w:val="00C23B64"/>
    <w:rsid w:val="00C23B6D"/>
    <w:rsid w:val="00C24187"/>
    <w:rsid w:val="00C24406"/>
    <w:rsid w:val="00C2501D"/>
    <w:rsid w:val="00C25195"/>
    <w:rsid w:val="00C2552C"/>
    <w:rsid w:val="00C25708"/>
    <w:rsid w:val="00C25748"/>
    <w:rsid w:val="00C2661C"/>
    <w:rsid w:val="00C26920"/>
    <w:rsid w:val="00C26BFE"/>
    <w:rsid w:val="00C26E90"/>
    <w:rsid w:val="00C2777D"/>
    <w:rsid w:val="00C27B12"/>
    <w:rsid w:val="00C27D01"/>
    <w:rsid w:val="00C27F06"/>
    <w:rsid w:val="00C30255"/>
    <w:rsid w:val="00C30358"/>
    <w:rsid w:val="00C30A64"/>
    <w:rsid w:val="00C3100F"/>
    <w:rsid w:val="00C31834"/>
    <w:rsid w:val="00C3214C"/>
    <w:rsid w:val="00C324B9"/>
    <w:rsid w:val="00C325D4"/>
    <w:rsid w:val="00C32892"/>
    <w:rsid w:val="00C32A3B"/>
    <w:rsid w:val="00C32E58"/>
    <w:rsid w:val="00C334D6"/>
    <w:rsid w:val="00C33963"/>
    <w:rsid w:val="00C33DBC"/>
    <w:rsid w:val="00C34176"/>
    <w:rsid w:val="00C34624"/>
    <w:rsid w:val="00C34E08"/>
    <w:rsid w:val="00C352BD"/>
    <w:rsid w:val="00C356CC"/>
    <w:rsid w:val="00C35E7F"/>
    <w:rsid w:val="00C35FA7"/>
    <w:rsid w:val="00C3626E"/>
    <w:rsid w:val="00C365C2"/>
    <w:rsid w:val="00C3666B"/>
    <w:rsid w:val="00C36CBB"/>
    <w:rsid w:val="00C372BD"/>
    <w:rsid w:val="00C374A3"/>
    <w:rsid w:val="00C3752B"/>
    <w:rsid w:val="00C3762A"/>
    <w:rsid w:val="00C377DE"/>
    <w:rsid w:val="00C379C1"/>
    <w:rsid w:val="00C37A1F"/>
    <w:rsid w:val="00C37A3A"/>
    <w:rsid w:val="00C37B6A"/>
    <w:rsid w:val="00C37F03"/>
    <w:rsid w:val="00C404C4"/>
    <w:rsid w:val="00C40960"/>
    <w:rsid w:val="00C41C59"/>
    <w:rsid w:val="00C41E24"/>
    <w:rsid w:val="00C422FE"/>
    <w:rsid w:val="00C42A44"/>
    <w:rsid w:val="00C42FC7"/>
    <w:rsid w:val="00C43247"/>
    <w:rsid w:val="00C43425"/>
    <w:rsid w:val="00C43C07"/>
    <w:rsid w:val="00C43F15"/>
    <w:rsid w:val="00C44A47"/>
    <w:rsid w:val="00C44D46"/>
    <w:rsid w:val="00C44ED3"/>
    <w:rsid w:val="00C451F3"/>
    <w:rsid w:val="00C4609C"/>
    <w:rsid w:val="00C46590"/>
    <w:rsid w:val="00C46775"/>
    <w:rsid w:val="00C468A5"/>
    <w:rsid w:val="00C46A78"/>
    <w:rsid w:val="00C46C5E"/>
    <w:rsid w:val="00C4714D"/>
    <w:rsid w:val="00C47DFD"/>
    <w:rsid w:val="00C47E73"/>
    <w:rsid w:val="00C5026D"/>
    <w:rsid w:val="00C50E5C"/>
    <w:rsid w:val="00C510EE"/>
    <w:rsid w:val="00C5151D"/>
    <w:rsid w:val="00C51AA9"/>
    <w:rsid w:val="00C52288"/>
    <w:rsid w:val="00C524FB"/>
    <w:rsid w:val="00C5271E"/>
    <w:rsid w:val="00C52A6A"/>
    <w:rsid w:val="00C52B4B"/>
    <w:rsid w:val="00C53162"/>
    <w:rsid w:val="00C53688"/>
    <w:rsid w:val="00C5369F"/>
    <w:rsid w:val="00C5373A"/>
    <w:rsid w:val="00C53A9A"/>
    <w:rsid w:val="00C53D1F"/>
    <w:rsid w:val="00C54159"/>
    <w:rsid w:val="00C54427"/>
    <w:rsid w:val="00C54925"/>
    <w:rsid w:val="00C54AF7"/>
    <w:rsid w:val="00C5524B"/>
    <w:rsid w:val="00C553F1"/>
    <w:rsid w:val="00C56B56"/>
    <w:rsid w:val="00C56F09"/>
    <w:rsid w:val="00C570EC"/>
    <w:rsid w:val="00C57567"/>
    <w:rsid w:val="00C57F18"/>
    <w:rsid w:val="00C6042A"/>
    <w:rsid w:val="00C607B1"/>
    <w:rsid w:val="00C61112"/>
    <w:rsid w:val="00C617B5"/>
    <w:rsid w:val="00C6231C"/>
    <w:rsid w:val="00C62793"/>
    <w:rsid w:val="00C62AF3"/>
    <w:rsid w:val="00C63104"/>
    <w:rsid w:val="00C63E7B"/>
    <w:rsid w:val="00C63FC4"/>
    <w:rsid w:val="00C6454F"/>
    <w:rsid w:val="00C64723"/>
    <w:rsid w:val="00C64D1E"/>
    <w:rsid w:val="00C653A8"/>
    <w:rsid w:val="00C6544A"/>
    <w:rsid w:val="00C662A2"/>
    <w:rsid w:val="00C66749"/>
    <w:rsid w:val="00C67AB2"/>
    <w:rsid w:val="00C67F36"/>
    <w:rsid w:val="00C70690"/>
    <w:rsid w:val="00C7080C"/>
    <w:rsid w:val="00C70870"/>
    <w:rsid w:val="00C70B81"/>
    <w:rsid w:val="00C70CA2"/>
    <w:rsid w:val="00C70EFB"/>
    <w:rsid w:val="00C7146A"/>
    <w:rsid w:val="00C71533"/>
    <w:rsid w:val="00C71616"/>
    <w:rsid w:val="00C71AB8"/>
    <w:rsid w:val="00C71D92"/>
    <w:rsid w:val="00C71DC5"/>
    <w:rsid w:val="00C7248B"/>
    <w:rsid w:val="00C724A9"/>
    <w:rsid w:val="00C726E4"/>
    <w:rsid w:val="00C727AD"/>
    <w:rsid w:val="00C72AC5"/>
    <w:rsid w:val="00C72DED"/>
    <w:rsid w:val="00C72E7E"/>
    <w:rsid w:val="00C73F31"/>
    <w:rsid w:val="00C74529"/>
    <w:rsid w:val="00C75128"/>
    <w:rsid w:val="00C752E5"/>
    <w:rsid w:val="00C75403"/>
    <w:rsid w:val="00C75506"/>
    <w:rsid w:val="00C757F0"/>
    <w:rsid w:val="00C75B57"/>
    <w:rsid w:val="00C763EE"/>
    <w:rsid w:val="00C766D0"/>
    <w:rsid w:val="00C7699B"/>
    <w:rsid w:val="00C76C6F"/>
    <w:rsid w:val="00C776D3"/>
    <w:rsid w:val="00C77D9F"/>
    <w:rsid w:val="00C77DF6"/>
    <w:rsid w:val="00C805A5"/>
    <w:rsid w:val="00C806F9"/>
    <w:rsid w:val="00C81795"/>
    <w:rsid w:val="00C81AE6"/>
    <w:rsid w:val="00C81BA1"/>
    <w:rsid w:val="00C81BA6"/>
    <w:rsid w:val="00C82129"/>
    <w:rsid w:val="00C82810"/>
    <w:rsid w:val="00C829E7"/>
    <w:rsid w:val="00C82D5D"/>
    <w:rsid w:val="00C82E50"/>
    <w:rsid w:val="00C835F6"/>
    <w:rsid w:val="00C8379B"/>
    <w:rsid w:val="00C83EDB"/>
    <w:rsid w:val="00C84920"/>
    <w:rsid w:val="00C8492B"/>
    <w:rsid w:val="00C8496B"/>
    <w:rsid w:val="00C855EF"/>
    <w:rsid w:val="00C8587E"/>
    <w:rsid w:val="00C85F43"/>
    <w:rsid w:val="00C86075"/>
    <w:rsid w:val="00C8623E"/>
    <w:rsid w:val="00C872A7"/>
    <w:rsid w:val="00C875E1"/>
    <w:rsid w:val="00C904B0"/>
    <w:rsid w:val="00C90D5C"/>
    <w:rsid w:val="00C90DF1"/>
    <w:rsid w:val="00C912E1"/>
    <w:rsid w:val="00C9142C"/>
    <w:rsid w:val="00C915B9"/>
    <w:rsid w:val="00C9237F"/>
    <w:rsid w:val="00C93086"/>
    <w:rsid w:val="00C935F2"/>
    <w:rsid w:val="00C93665"/>
    <w:rsid w:val="00C93835"/>
    <w:rsid w:val="00C93C16"/>
    <w:rsid w:val="00C93F31"/>
    <w:rsid w:val="00C94449"/>
    <w:rsid w:val="00C94872"/>
    <w:rsid w:val="00C94B13"/>
    <w:rsid w:val="00C953B4"/>
    <w:rsid w:val="00C957C1"/>
    <w:rsid w:val="00C9609D"/>
    <w:rsid w:val="00C964C4"/>
    <w:rsid w:val="00C973EE"/>
    <w:rsid w:val="00C97818"/>
    <w:rsid w:val="00C97DE7"/>
    <w:rsid w:val="00CA020A"/>
    <w:rsid w:val="00CA043F"/>
    <w:rsid w:val="00CA08A1"/>
    <w:rsid w:val="00CA0C86"/>
    <w:rsid w:val="00CA10E6"/>
    <w:rsid w:val="00CA1954"/>
    <w:rsid w:val="00CA1F30"/>
    <w:rsid w:val="00CA1FB4"/>
    <w:rsid w:val="00CA2221"/>
    <w:rsid w:val="00CA22E7"/>
    <w:rsid w:val="00CA25E2"/>
    <w:rsid w:val="00CA3208"/>
    <w:rsid w:val="00CA3484"/>
    <w:rsid w:val="00CA3F7F"/>
    <w:rsid w:val="00CA4204"/>
    <w:rsid w:val="00CA564D"/>
    <w:rsid w:val="00CA5FBF"/>
    <w:rsid w:val="00CA65CD"/>
    <w:rsid w:val="00CA7070"/>
    <w:rsid w:val="00CA7E9F"/>
    <w:rsid w:val="00CA7F6D"/>
    <w:rsid w:val="00CB0399"/>
    <w:rsid w:val="00CB0AE9"/>
    <w:rsid w:val="00CB0EEF"/>
    <w:rsid w:val="00CB185A"/>
    <w:rsid w:val="00CB27A7"/>
    <w:rsid w:val="00CB3174"/>
    <w:rsid w:val="00CB38E4"/>
    <w:rsid w:val="00CB4432"/>
    <w:rsid w:val="00CB563B"/>
    <w:rsid w:val="00CB589A"/>
    <w:rsid w:val="00CB59DF"/>
    <w:rsid w:val="00CB630E"/>
    <w:rsid w:val="00CB6546"/>
    <w:rsid w:val="00CB6714"/>
    <w:rsid w:val="00CB7015"/>
    <w:rsid w:val="00CC00DD"/>
    <w:rsid w:val="00CC0B12"/>
    <w:rsid w:val="00CC0FBF"/>
    <w:rsid w:val="00CC1219"/>
    <w:rsid w:val="00CC177C"/>
    <w:rsid w:val="00CC19B5"/>
    <w:rsid w:val="00CC1B06"/>
    <w:rsid w:val="00CC201F"/>
    <w:rsid w:val="00CC22E2"/>
    <w:rsid w:val="00CC23FF"/>
    <w:rsid w:val="00CC2ACE"/>
    <w:rsid w:val="00CC2F00"/>
    <w:rsid w:val="00CC3A38"/>
    <w:rsid w:val="00CC3BB1"/>
    <w:rsid w:val="00CC4B37"/>
    <w:rsid w:val="00CC4E26"/>
    <w:rsid w:val="00CC51B9"/>
    <w:rsid w:val="00CC5283"/>
    <w:rsid w:val="00CC52D0"/>
    <w:rsid w:val="00CC566D"/>
    <w:rsid w:val="00CC5C19"/>
    <w:rsid w:val="00CC5D99"/>
    <w:rsid w:val="00CC5DE4"/>
    <w:rsid w:val="00CC5EF5"/>
    <w:rsid w:val="00CC6BE7"/>
    <w:rsid w:val="00CC7558"/>
    <w:rsid w:val="00CC7F4A"/>
    <w:rsid w:val="00CD0249"/>
    <w:rsid w:val="00CD1085"/>
    <w:rsid w:val="00CD10A6"/>
    <w:rsid w:val="00CD19DC"/>
    <w:rsid w:val="00CD1CC8"/>
    <w:rsid w:val="00CD1E89"/>
    <w:rsid w:val="00CD24C7"/>
    <w:rsid w:val="00CD2C10"/>
    <w:rsid w:val="00CD2E0C"/>
    <w:rsid w:val="00CD3529"/>
    <w:rsid w:val="00CD3BD9"/>
    <w:rsid w:val="00CD417D"/>
    <w:rsid w:val="00CD4643"/>
    <w:rsid w:val="00CD48FC"/>
    <w:rsid w:val="00CD4BBF"/>
    <w:rsid w:val="00CD58EB"/>
    <w:rsid w:val="00CD59B9"/>
    <w:rsid w:val="00CD602B"/>
    <w:rsid w:val="00CD6FCB"/>
    <w:rsid w:val="00CD7862"/>
    <w:rsid w:val="00CE028B"/>
    <w:rsid w:val="00CE04BD"/>
    <w:rsid w:val="00CE099E"/>
    <w:rsid w:val="00CE0B4A"/>
    <w:rsid w:val="00CE0BCA"/>
    <w:rsid w:val="00CE12EC"/>
    <w:rsid w:val="00CE2D16"/>
    <w:rsid w:val="00CE3971"/>
    <w:rsid w:val="00CE3DB8"/>
    <w:rsid w:val="00CE4979"/>
    <w:rsid w:val="00CE4C21"/>
    <w:rsid w:val="00CE4C2B"/>
    <w:rsid w:val="00CE5050"/>
    <w:rsid w:val="00CE51A6"/>
    <w:rsid w:val="00CE51B6"/>
    <w:rsid w:val="00CE595A"/>
    <w:rsid w:val="00CE5CD5"/>
    <w:rsid w:val="00CE5FC5"/>
    <w:rsid w:val="00CE689F"/>
    <w:rsid w:val="00CE6FE2"/>
    <w:rsid w:val="00CE746A"/>
    <w:rsid w:val="00CE7AA1"/>
    <w:rsid w:val="00CE7F26"/>
    <w:rsid w:val="00CF0213"/>
    <w:rsid w:val="00CF0621"/>
    <w:rsid w:val="00CF0A43"/>
    <w:rsid w:val="00CF0B25"/>
    <w:rsid w:val="00CF0D04"/>
    <w:rsid w:val="00CF0DCF"/>
    <w:rsid w:val="00CF113E"/>
    <w:rsid w:val="00CF1A0E"/>
    <w:rsid w:val="00CF1B2C"/>
    <w:rsid w:val="00CF1FDC"/>
    <w:rsid w:val="00CF22F9"/>
    <w:rsid w:val="00CF4108"/>
    <w:rsid w:val="00CF41B5"/>
    <w:rsid w:val="00CF4554"/>
    <w:rsid w:val="00CF45FD"/>
    <w:rsid w:val="00CF4945"/>
    <w:rsid w:val="00CF531C"/>
    <w:rsid w:val="00CF5C63"/>
    <w:rsid w:val="00CF6194"/>
    <w:rsid w:val="00CF6239"/>
    <w:rsid w:val="00CF623D"/>
    <w:rsid w:val="00CF6425"/>
    <w:rsid w:val="00CF6517"/>
    <w:rsid w:val="00CF687E"/>
    <w:rsid w:val="00CF6D93"/>
    <w:rsid w:val="00CF6F93"/>
    <w:rsid w:val="00CF7832"/>
    <w:rsid w:val="00CF7AC9"/>
    <w:rsid w:val="00CF7B6E"/>
    <w:rsid w:val="00CF7EA3"/>
    <w:rsid w:val="00D00F83"/>
    <w:rsid w:val="00D0119B"/>
    <w:rsid w:val="00D01648"/>
    <w:rsid w:val="00D01F3D"/>
    <w:rsid w:val="00D026B2"/>
    <w:rsid w:val="00D02B9D"/>
    <w:rsid w:val="00D03BF6"/>
    <w:rsid w:val="00D04489"/>
    <w:rsid w:val="00D04A3E"/>
    <w:rsid w:val="00D04F54"/>
    <w:rsid w:val="00D0552D"/>
    <w:rsid w:val="00D0658A"/>
    <w:rsid w:val="00D07548"/>
    <w:rsid w:val="00D07D8F"/>
    <w:rsid w:val="00D100A7"/>
    <w:rsid w:val="00D104B5"/>
    <w:rsid w:val="00D104D7"/>
    <w:rsid w:val="00D1061E"/>
    <w:rsid w:val="00D10CC4"/>
    <w:rsid w:val="00D10E50"/>
    <w:rsid w:val="00D1117E"/>
    <w:rsid w:val="00D11407"/>
    <w:rsid w:val="00D116E2"/>
    <w:rsid w:val="00D11A5C"/>
    <w:rsid w:val="00D120B8"/>
    <w:rsid w:val="00D12DFB"/>
    <w:rsid w:val="00D12EC1"/>
    <w:rsid w:val="00D130F9"/>
    <w:rsid w:val="00D1332E"/>
    <w:rsid w:val="00D1369F"/>
    <w:rsid w:val="00D137B6"/>
    <w:rsid w:val="00D13867"/>
    <w:rsid w:val="00D13BE4"/>
    <w:rsid w:val="00D143AD"/>
    <w:rsid w:val="00D148F1"/>
    <w:rsid w:val="00D15821"/>
    <w:rsid w:val="00D15B47"/>
    <w:rsid w:val="00D15C62"/>
    <w:rsid w:val="00D15DF3"/>
    <w:rsid w:val="00D1683A"/>
    <w:rsid w:val="00D16A85"/>
    <w:rsid w:val="00D17057"/>
    <w:rsid w:val="00D17774"/>
    <w:rsid w:val="00D177C4"/>
    <w:rsid w:val="00D17CB1"/>
    <w:rsid w:val="00D17D9B"/>
    <w:rsid w:val="00D204C7"/>
    <w:rsid w:val="00D20607"/>
    <w:rsid w:val="00D2076E"/>
    <w:rsid w:val="00D20862"/>
    <w:rsid w:val="00D20BB9"/>
    <w:rsid w:val="00D211C6"/>
    <w:rsid w:val="00D211FD"/>
    <w:rsid w:val="00D21A38"/>
    <w:rsid w:val="00D22218"/>
    <w:rsid w:val="00D226AD"/>
    <w:rsid w:val="00D22E01"/>
    <w:rsid w:val="00D23381"/>
    <w:rsid w:val="00D2354A"/>
    <w:rsid w:val="00D2354E"/>
    <w:rsid w:val="00D23A54"/>
    <w:rsid w:val="00D23A89"/>
    <w:rsid w:val="00D23C59"/>
    <w:rsid w:val="00D253DF"/>
    <w:rsid w:val="00D2588F"/>
    <w:rsid w:val="00D2680B"/>
    <w:rsid w:val="00D27032"/>
    <w:rsid w:val="00D2731A"/>
    <w:rsid w:val="00D273AA"/>
    <w:rsid w:val="00D27B39"/>
    <w:rsid w:val="00D27BFB"/>
    <w:rsid w:val="00D302DC"/>
    <w:rsid w:val="00D30576"/>
    <w:rsid w:val="00D309E5"/>
    <w:rsid w:val="00D30F62"/>
    <w:rsid w:val="00D310AD"/>
    <w:rsid w:val="00D31B32"/>
    <w:rsid w:val="00D31BBD"/>
    <w:rsid w:val="00D31F2A"/>
    <w:rsid w:val="00D320C7"/>
    <w:rsid w:val="00D3239C"/>
    <w:rsid w:val="00D32A7B"/>
    <w:rsid w:val="00D32BBB"/>
    <w:rsid w:val="00D32CEE"/>
    <w:rsid w:val="00D33A1F"/>
    <w:rsid w:val="00D33BB0"/>
    <w:rsid w:val="00D33DB5"/>
    <w:rsid w:val="00D342D5"/>
    <w:rsid w:val="00D34741"/>
    <w:rsid w:val="00D34CA5"/>
    <w:rsid w:val="00D34E27"/>
    <w:rsid w:val="00D35104"/>
    <w:rsid w:val="00D35740"/>
    <w:rsid w:val="00D357F5"/>
    <w:rsid w:val="00D35DB9"/>
    <w:rsid w:val="00D35F20"/>
    <w:rsid w:val="00D36BC0"/>
    <w:rsid w:val="00D3727A"/>
    <w:rsid w:val="00D378C7"/>
    <w:rsid w:val="00D37FEA"/>
    <w:rsid w:val="00D4040D"/>
    <w:rsid w:val="00D412D4"/>
    <w:rsid w:val="00D41C17"/>
    <w:rsid w:val="00D424AB"/>
    <w:rsid w:val="00D427D1"/>
    <w:rsid w:val="00D42BCD"/>
    <w:rsid w:val="00D435B7"/>
    <w:rsid w:val="00D4366A"/>
    <w:rsid w:val="00D43A6D"/>
    <w:rsid w:val="00D43C8A"/>
    <w:rsid w:val="00D4481C"/>
    <w:rsid w:val="00D455AC"/>
    <w:rsid w:val="00D45682"/>
    <w:rsid w:val="00D459BD"/>
    <w:rsid w:val="00D45C0F"/>
    <w:rsid w:val="00D45C79"/>
    <w:rsid w:val="00D46730"/>
    <w:rsid w:val="00D4685A"/>
    <w:rsid w:val="00D46898"/>
    <w:rsid w:val="00D46ADA"/>
    <w:rsid w:val="00D47920"/>
    <w:rsid w:val="00D47A20"/>
    <w:rsid w:val="00D503F5"/>
    <w:rsid w:val="00D5041B"/>
    <w:rsid w:val="00D50616"/>
    <w:rsid w:val="00D51E8B"/>
    <w:rsid w:val="00D521FE"/>
    <w:rsid w:val="00D5246B"/>
    <w:rsid w:val="00D52E0E"/>
    <w:rsid w:val="00D5334A"/>
    <w:rsid w:val="00D53D7B"/>
    <w:rsid w:val="00D53F43"/>
    <w:rsid w:val="00D543A6"/>
    <w:rsid w:val="00D543B4"/>
    <w:rsid w:val="00D547AA"/>
    <w:rsid w:val="00D54BC3"/>
    <w:rsid w:val="00D55617"/>
    <w:rsid w:val="00D561A3"/>
    <w:rsid w:val="00D56E0C"/>
    <w:rsid w:val="00D577C4"/>
    <w:rsid w:val="00D579F4"/>
    <w:rsid w:val="00D57E88"/>
    <w:rsid w:val="00D6097D"/>
    <w:rsid w:val="00D61353"/>
    <w:rsid w:val="00D61461"/>
    <w:rsid w:val="00D61A83"/>
    <w:rsid w:val="00D6281B"/>
    <w:rsid w:val="00D62E31"/>
    <w:rsid w:val="00D63039"/>
    <w:rsid w:val="00D63488"/>
    <w:rsid w:val="00D63579"/>
    <w:rsid w:val="00D63924"/>
    <w:rsid w:val="00D64B04"/>
    <w:rsid w:val="00D64B3D"/>
    <w:rsid w:val="00D6518E"/>
    <w:rsid w:val="00D65360"/>
    <w:rsid w:val="00D6549A"/>
    <w:rsid w:val="00D65FA7"/>
    <w:rsid w:val="00D66281"/>
    <w:rsid w:val="00D66720"/>
    <w:rsid w:val="00D66CDF"/>
    <w:rsid w:val="00D66E7F"/>
    <w:rsid w:val="00D66ED3"/>
    <w:rsid w:val="00D6713B"/>
    <w:rsid w:val="00D673A6"/>
    <w:rsid w:val="00D67C94"/>
    <w:rsid w:val="00D67EEC"/>
    <w:rsid w:val="00D7165A"/>
    <w:rsid w:val="00D71EA3"/>
    <w:rsid w:val="00D71F47"/>
    <w:rsid w:val="00D72AC3"/>
    <w:rsid w:val="00D72D8B"/>
    <w:rsid w:val="00D730C4"/>
    <w:rsid w:val="00D7358D"/>
    <w:rsid w:val="00D73F72"/>
    <w:rsid w:val="00D7421D"/>
    <w:rsid w:val="00D74B5B"/>
    <w:rsid w:val="00D74BE9"/>
    <w:rsid w:val="00D74E17"/>
    <w:rsid w:val="00D75A73"/>
    <w:rsid w:val="00D75B96"/>
    <w:rsid w:val="00D75CBF"/>
    <w:rsid w:val="00D75D19"/>
    <w:rsid w:val="00D7687D"/>
    <w:rsid w:val="00D76923"/>
    <w:rsid w:val="00D76A17"/>
    <w:rsid w:val="00D76AFF"/>
    <w:rsid w:val="00D76B27"/>
    <w:rsid w:val="00D76C2A"/>
    <w:rsid w:val="00D77851"/>
    <w:rsid w:val="00D77C52"/>
    <w:rsid w:val="00D807D8"/>
    <w:rsid w:val="00D80B65"/>
    <w:rsid w:val="00D80CA6"/>
    <w:rsid w:val="00D80D06"/>
    <w:rsid w:val="00D81597"/>
    <w:rsid w:val="00D81EDF"/>
    <w:rsid w:val="00D81F64"/>
    <w:rsid w:val="00D8212E"/>
    <w:rsid w:val="00D82F7E"/>
    <w:rsid w:val="00D83812"/>
    <w:rsid w:val="00D8393C"/>
    <w:rsid w:val="00D83B96"/>
    <w:rsid w:val="00D846B3"/>
    <w:rsid w:val="00D84BA0"/>
    <w:rsid w:val="00D84E61"/>
    <w:rsid w:val="00D85374"/>
    <w:rsid w:val="00D8544C"/>
    <w:rsid w:val="00D8591F"/>
    <w:rsid w:val="00D85B70"/>
    <w:rsid w:val="00D86600"/>
    <w:rsid w:val="00D87D71"/>
    <w:rsid w:val="00D87FE6"/>
    <w:rsid w:val="00D90242"/>
    <w:rsid w:val="00D90857"/>
    <w:rsid w:val="00D909E9"/>
    <w:rsid w:val="00D90C56"/>
    <w:rsid w:val="00D92055"/>
    <w:rsid w:val="00D92283"/>
    <w:rsid w:val="00D9262F"/>
    <w:rsid w:val="00D92A69"/>
    <w:rsid w:val="00D92AD3"/>
    <w:rsid w:val="00D92E77"/>
    <w:rsid w:val="00D933DC"/>
    <w:rsid w:val="00D9378D"/>
    <w:rsid w:val="00D93B25"/>
    <w:rsid w:val="00D93B86"/>
    <w:rsid w:val="00D9404B"/>
    <w:rsid w:val="00D942FC"/>
    <w:rsid w:val="00D945F9"/>
    <w:rsid w:val="00D945FD"/>
    <w:rsid w:val="00D94AF0"/>
    <w:rsid w:val="00D95899"/>
    <w:rsid w:val="00D95D74"/>
    <w:rsid w:val="00D9644A"/>
    <w:rsid w:val="00D966D9"/>
    <w:rsid w:val="00D96AAF"/>
    <w:rsid w:val="00D96EDC"/>
    <w:rsid w:val="00D96EFE"/>
    <w:rsid w:val="00D973C6"/>
    <w:rsid w:val="00D97CF9"/>
    <w:rsid w:val="00D97F86"/>
    <w:rsid w:val="00DA0047"/>
    <w:rsid w:val="00DA0301"/>
    <w:rsid w:val="00DA12A5"/>
    <w:rsid w:val="00DA17AB"/>
    <w:rsid w:val="00DA1D27"/>
    <w:rsid w:val="00DA1DF0"/>
    <w:rsid w:val="00DA1EE1"/>
    <w:rsid w:val="00DA2239"/>
    <w:rsid w:val="00DA2980"/>
    <w:rsid w:val="00DA2C26"/>
    <w:rsid w:val="00DA2CD0"/>
    <w:rsid w:val="00DA48E1"/>
    <w:rsid w:val="00DA55A3"/>
    <w:rsid w:val="00DA5603"/>
    <w:rsid w:val="00DA5AE9"/>
    <w:rsid w:val="00DA5B6A"/>
    <w:rsid w:val="00DA5F36"/>
    <w:rsid w:val="00DA6383"/>
    <w:rsid w:val="00DA63B2"/>
    <w:rsid w:val="00DA65A5"/>
    <w:rsid w:val="00DA66AB"/>
    <w:rsid w:val="00DA6833"/>
    <w:rsid w:val="00DA6966"/>
    <w:rsid w:val="00DA6E9C"/>
    <w:rsid w:val="00DA6EA8"/>
    <w:rsid w:val="00DA7610"/>
    <w:rsid w:val="00DA788A"/>
    <w:rsid w:val="00DA7A48"/>
    <w:rsid w:val="00DA7AC0"/>
    <w:rsid w:val="00DB1107"/>
    <w:rsid w:val="00DB14DC"/>
    <w:rsid w:val="00DB20F5"/>
    <w:rsid w:val="00DB22ED"/>
    <w:rsid w:val="00DB25E3"/>
    <w:rsid w:val="00DB2F16"/>
    <w:rsid w:val="00DB361D"/>
    <w:rsid w:val="00DB3639"/>
    <w:rsid w:val="00DB42E3"/>
    <w:rsid w:val="00DB443F"/>
    <w:rsid w:val="00DB50DD"/>
    <w:rsid w:val="00DB6307"/>
    <w:rsid w:val="00DB7112"/>
    <w:rsid w:val="00DC0231"/>
    <w:rsid w:val="00DC063D"/>
    <w:rsid w:val="00DC06A7"/>
    <w:rsid w:val="00DC0E23"/>
    <w:rsid w:val="00DC1041"/>
    <w:rsid w:val="00DC11F5"/>
    <w:rsid w:val="00DC16F4"/>
    <w:rsid w:val="00DC1F70"/>
    <w:rsid w:val="00DC1FC2"/>
    <w:rsid w:val="00DC1FFF"/>
    <w:rsid w:val="00DC297F"/>
    <w:rsid w:val="00DC313E"/>
    <w:rsid w:val="00DC3211"/>
    <w:rsid w:val="00DC39FA"/>
    <w:rsid w:val="00DC43C3"/>
    <w:rsid w:val="00DC4875"/>
    <w:rsid w:val="00DC4B6F"/>
    <w:rsid w:val="00DC4C08"/>
    <w:rsid w:val="00DC53E4"/>
    <w:rsid w:val="00DC54CD"/>
    <w:rsid w:val="00DC5C1E"/>
    <w:rsid w:val="00DC5F28"/>
    <w:rsid w:val="00DC60E1"/>
    <w:rsid w:val="00DC6100"/>
    <w:rsid w:val="00DC6168"/>
    <w:rsid w:val="00DC6355"/>
    <w:rsid w:val="00DC6659"/>
    <w:rsid w:val="00DC6DAB"/>
    <w:rsid w:val="00DC6F10"/>
    <w:rsid w:val="00DC759E"/>
    <w:rsid w:val="00DC78C2"/>
    <w:rsid w:val="00DD01B8"/>
    <w:rsid w:val="00DD0226"/>
    <w:rsid w:val="00DD0362"/>
    <w:rsid w:val="00DD0B6F"/>
    <w:rsid w:val="00DD0D50"/>
    <w:rsid w:val="00DD1C1B"/>
    <w:rsid w:val="00DD1F80"/>
    <w:rsid w:val="00DD2284"/>
    <w:rsid w:val="00DD378B"/>
    <w:rsid w:val="00DD3CBF"/>
    <w:rsid w:val="00DD3D23"/>
    <w:rsid w:val="00DD4CC5"/>
    <w:rsid w:val="00DD4FEF"/>
    <w:rsid w:val="00DD5790"/>
    <w:rsid w:val="00DD5DE1"/>
    <w:rsid w:val="00DD683B"/>
    <w:rsid w:val="00DD68C6"/>
    <w:rsid w:val="00DD6B98"/>
    <w:rsid w:val="00DD6F7B"/>
    <w:rsid w:val="00DD745D"/>
    <w:rsid w:val="00DD78E8"/>
    <w:rsid w:val="00DD7ABE"/>
    <w:rsid w:val="00DD7C68"/>
    <w:rsid w:val="00DE011E"/>
    <w:rsid w:val="00DE0246"/>
    <w:rsid w:val="00DE0971"/>
    <w:rsid w:val="00DE1479"/>
    <w:rsid w:val="00DE1821"/>
    <w:rsid w:val="00DE1DA5"/>
    <w:rsid w:val="00DE1EC8"/>
    <w:rsid w:val="00DE1F3D"/>
    <w:rsid w:val="00DE28C4"/>
    <w:rsid w:val="00DE2CCD"/>
    <w:rsid w:val="00DE2DB3"/>
    <w:rsid w:val="00DE2F31"/>
    <w:rsid w:val="00DE3529"/>
    <w:rsid w:val="00DE3BC8"/>
    <w:rsid w:val="00DE4EED"/>
    <w:rsid w:val="00DE5363"/>
    <w:rsid w:val="00DE6514"/>
    <w:rsid w:val="00DE65DF"/>
    <w:rsid w:val="00DE6792"/>
    <w:rsid w:val="00DE7912"/>
    <w:rsid w:val="00DE7B2B"/>
    <w:rsid w:val="00DE7EB5"/>
    <w:rsid w:val="00DF0195"/>
    <w:rsid w:val="00DF0291"/>
    <w:rsid w:val="00DF0506"/>
    <w:rsid w:val="00DF18A3"/>
    <w:rsid w:val="00DF1BDF"/>
    <w:rsid w:val="00DF2759"/>
    <w:rsid w:val="00DF329D"/>
    <w:rsid w:val="00DF33E2"/>
    <w:rsid w:val="00DF33FA"/>
    <w:rsid w:val="00DF3E14"/>
    <w:rsid w:val="00DF4134"/>
    <w:rsid w:val="00DF43E3"/>
    <w:rsid w:val="00DF4BB3"/>
    <w:rsid w:val="00DF4BFB"/>
    <w:rsid w:val="00DF587C"/>
    <w:rsid w:val="00DF6F56"/>
    <w:rsid w:val="00DF7882"/>
    <w:rsid w:val="00E00873"/>
    <w:rsid w:val="00E0127D"/>
    <w:rsid w:val="00E013BD"/>
    <w:rsid w:val="00E013F7"/>
    <w:rsid w:val="00E015F0"/>
    <w:rsid w:val="00E01F0D"/>
    <w:rsid w:val="00E027BA"/>
    <w:rsid w:val="00E03509"/>
    <w:rsid w:val="00E0466C"/>
    <w:rsid w:val="00E052AE"/>
    <w:rsid w:val="00E05483"/>
    <w:rsid w:val="00E06789"/>
    <w:rsid w:val="00E06D44"/>
    <w:rsid w:val="00E06F9D"/>
    <w:rsid w:val="00E10209"/>
    <w:rsid w:val="00E10D30"/>
    <w:rsid w:val="00E11211"/>
    <w:rsid w:val="00E11853"/>
    <w:rsid w:val="00E12461"/>
    <w:rsid w:val="00E12886"/>
    <w:rsid w:val="00E12B49"/>
    <w:rsid w:val="00E13330"/>
    <w:rsid w:val="00E138FD"/>
    <w:rsid w:val="00E141BE"/>
    <w:rsid w:val="00E14291"/>
    <w:rsid w:val="00E14557"/>
    <w:rsid w:val="00E148B9"/>
    <w:rsid w:val="00E15EDF"/>
    <w:rsid w:val="00E16151"/>
    <w:rsid w:val="00E163A5"/>
    <w:rsid w:val="00E1658F"/>
    <w:rsid w:val="00E16614"/>
    <w:rsid w:val="00E16736"/>
    <w:rsid w:val="00E168C4"/>
    <w:rsid w:val="00E169CF"/>
    <w:rsid w:val="00E16AD7"/>
    <w:rsid w:val="00E16AEA"/>
    <w:rsid w:val="00E16DF9"/>
    <w:rsid w:val="00E16F0B"/>
    <w:rsid w:val="00E17185"/>
    <w:rsid w:val="00E1725F"/>
    <w:rsid w:val="00E17B39"/>
    <w:rsid w:val="00E17BB3"/>
    <w:rsid w:val="00E2059A"/>
    <w:rsid w:val="00E20879"/>
    <w:rsid w:val="00E20D1B"/>
    <w:rsid w:val="00E211F2"/>
    <w:rsid w:val="00E2143C"/>
    <w:rsid w:val="00E215F9"/>
    <w:rsid w:val="00E2177F"/>
    <w:rsid w:val="00E222B7"/>
    <w:rsid w:val="00E23CDE"/>
    <w:rsid w:val="00E23E5F"/>
    <w:rsid w:val="00E23F90"/>
    <w:rsid w:val="00E241A7"/>
    <w:rsid w:val="00E24295"/>
    <w:rsid w:val="00E247F6"/>
    <w:rsid w:val="00E26194"/>
    <w:rsid w:val="00E26310"/>
    <w:rsid w:val="00E27048"/>
    <w:rsid w:val="00E279EA"/>
    <w:rsid w:val="00E27C20"/>
    <w:rsid w:val="00E30F00"/>
    <w:rsid w:val="00E31172"/>
    <w:rsid w:val="00E31287"/>
    <w:rsid w:val="00E314A8"/>
    <w:rsid w:val="00E31AD9"/>
    <w:rsid w:val="00E31B31"/>
    <w:rsid w:val="00E32272"/>
    <w:rsid w:val="00E3241C"/>
    <w:rsid w:val="00E32750"/>
    <w:rsid w:val="00E32756"/>
    <w:rsid w:val="00E3287D"/>
    <w:rsid w:val="00E32A49"/>
    <w:rsid w:val="00E32C2E"/>
    <w:rsid w:val="00E32C51"/>
    <w:rsid w:val="00E33668"/>
    <w:rsid w:val="00E339B6"/>
    <w:rsid w:val="00E34B36"/>
    <w:rsid w:val="00E3580B"/>
    <w:rsid w:val="00E359A2"/>
    <w:rsid w:val="00E359FC"/>
    <w:rsid w:val="00E35BEB"/>
    <w:rsid w:val="00E35EA4"/>
    <w:rsid w:val="00E361F1"/>
    <w:rsid w:val="00E368AF"/>
    <w:rsid w:val="00E36912"/>
    <w:rsid w:val="00E3694E"/>
    <w:rsid w:val="00E369D2"/>
    <w:rsid w:val="00E36CB3"/>
    <w:rsid w:val="00E36D94"/>
    <w:rsid w:val="00E372AB"/>
    <w:rsid w:val="00E37323"/>
    <w:rsid w:val="00E3734C"/>
    <w:rsid w:val="00E37784"/>
    <w:rsid w:val="00E400A1"/>
    <w:rsid w:val="00E40296"/>
    <w:rsid w:val="00E4029D"/>
    <w:rsid w:val="00E40676"/>
    <w:rsid w:val="00E41156"/>
    <w:rsid w:val="00E41304"/>
    <w:rsid w:val="00E41A7B"/>
    <w:rsid w:val="00E41F19"/>
    <w:rsid w:val="00E420E9"/>
    <w:rsid w:val="00E42228"/>
    <w:rsid w:val="00E4285B"/>
    <w:rsid w:val="00E4325F"/>
    <w:rsid w:val="00E43C51"/>
    <w:rsid w:val="00E43CD4"/>
    <w:rsid w:val="00E4447E"/>
    <w:rsid w:val="00E44648"/>
    <w:rsid w:val="00E446AE"/>
    <w:rsid w:val="00E45450"/>
    <w:rsid w:val="00E45B33"/>
    <w:rsid w:val="00E465EC"/>
    <w:rsid w:val="00E46C76"/>
    <w:rsid w:val="00E47DF5"/>
    <w:rsid w:val="00E47F24"/>
    <w:rsid w:val="00E50976"/>
    <w:rsid w:val="00E50BD6"/>
    <w:rsid w:val="00E50E81"/>
    <w:rsid w:val="00E50EDE"/>
    <w:rsid w:val="00E50F58"/>
    <w:rsid w:val="00E5119F"/>
    <w:rsid w:val="00E51327"/>
    <w:rsid w:val="00E51797"/>
    <w:rsid w:val="00E5187B"/>
    <w:rsid w:val="00E51A88"/>
    <w:rsid w:val="00E51DB7"/>
    <w:rsid w:val="00E53312"/>
    <w:rsid w:val="00E544F1"/>
    <w:rsid w:val="00E5513C"/>
    <w:rsid w:val="00E56040"/>
    <w:rsid w:val="00E56B98"/>
    <w:rsid w:val="00E56CEB"/>
    <w:rsid w:val="00E577F8"/>
    <w:rsid w:val="00E5782B"/>
    <w:rsid w:val="00E57A7F"/>
    <w:rsid w:val="00E601E6"/>
    <w:rsid w:val="00E6095F"/>
    <w:rsid w:val="00E60E66"/>
    <w:rsid w:val="00E612E2"/>
    <w:rsid w:val="00E61527"/>
    <w:rsid w:val="00E62B64"/>
    <w:rsid w:val="00E62D6A"/>
    <w:rsid w:val="00E6364F"/>
    <w:rsid w:val="00E63F6D"/>
    <w:rsid w:val="00E6401C"/>
    <w:rsid w:val="00E64BFC"/>
    <w:rsid w:val="00E65F52"/>
    <w:rsid w:val="00E665A2"/>
    <w:rsid w:val="00E67D5A"/>
    <w:rsid w:val="00E70387"/>
    <w:rsid w:val="00E70460"/>
    <w:rsid w:val="00E7059F"/>
    <w:rsid w:val="00E70DDF"/>
    <w:rsid w:val="00E718D0"/>
    <w:rsid w:val="00E7193F"/>
    <w:rsid w:val="00E72212"/>
    <w:rsid w:val="00E72B27"/>
    <w:rsid w:val="00E734AE"/>
    <w:rsid w:val="00E739FD"/>
    <w:rsid w:val="00E73D9E"/>
    <w:rsid w:val="00E73F93"/>
    <w:rsid w:val="00E74084"/>
    <w:rsid w:val="00E7432B"/>
    <w:rsid w:val="00E74574"/>
    <w:rsid w:val="00E747C4"/>
    <w:rsid w:val="00E751FF"/>
    <w:rsid w:val="00E754D0"/>
    <w:rsid w:val="00E75E6A"/>
    <w:rsid w:val="00E75F75"/>
    <w:rsid w:val="00E763B1"/>
    <w:rsid w:val="00E76472"/>
    <w:rsid w:val="00E76775"/>
    <w:rsid w:val="00E776B2"/>
    <w:rsid w:val="00E77DFF"/>
    <w:rsid w:val="00E77EA5"/>
    <w:rsid w:val="00E8004F"/>
    <w:rsid w:val="00E8176E"/>
    <w:rsid w:val="00E81969"/>
    <w:rsid w:val="00E82836"/>
    <w:rsid w:val="00E82EDC"/>
    <w:rsid w:val="00E831A1"/>
    <w:rsid w:val="00E83340"/>
    <w:rsid w:val="00E837B3"/>
    <w:rsid w:val="00E83871"/>
    <w:rsid w:val="00E84694"/>
    <w:rsid w:val="00E846D3"/>
    <w:rsid w:val="00E84CFD"/>
    <w:rsid w:val="00E8504B"/>
    <w:rsid w:val="00E85262"/>
    <w:rsid w:val="00E853C5"/>
    <w:rsid w:val="00E854A4"/>
    <w:rsid w:val="00E85F74"/>
    <w:rsid w:val="00E86B06"/>
    <w:rsid w:val="00E86F83"/>
    <w:rsid w:val="00E87260"/>
    <w:rsid w:val="00E8726E"/>
    <w:rsid w:val="00E872DF"/>
    <w:rsid w:val="00E8765F"/>
    <w:rsid w:val="00E8780A"/>
    <w:rsid w:val="00E8782B"/>
    <w:rsid w:val="00E8787E"/>
    <w:rsid w:val="00E8790A"/>
    <w:rsid w:val="00E8791E"/>
    <w:rsid w:val="00E87C88"/>
    <w:rsid w:val="00E900A7"/>
    <w:rsid w:val="00E904ED"/>
    <w:rsid w:val="00E90DE9"/>
    <w:rsid w:val="00E91204"/>
    <w:rsid w:val="00E9161E"/>
    <w:rsid w:val="00E92086"/>
    <w:rsid w:val="00E92298"/>
    <w:rsid w:val="00E92723"/>
    <w:rsid w:val="00E927FD"/>
    <w:rsid w:val="00E9310D"/>
    <w:rsid w:val="00E934A4"/>
    <w:rsid w:val="00E938F6"/>
    <w:rsid w:val="00E93B0C"/>
    <w:rsid w:val="00E93B4A"/>
    <w:rsid w:val="00E93C39"/>
    <w:rsid w:val="00E93E34"/>
    <w:rsid w:val="00E93F0D"/>
    <w:rsid w:val="00E94629"/>
    <w:rsid w:val="00E94ADA"/>
    <w:rsid w:val="00E95B7F"/>
    <w:rsid w:val="00E96354"/>
    <w:rsid w:val="00E96A78"/>
    <w:rsid w:val="00E96D33"/>
    <w:rsid w:val="00EA0120"/>
    <w:rsid w:val="00EA1633"/>
    <w:rsid w:val="00EA180A"/>
    <w:rsid w:val="00EA1A6F"/>
    <w:rsid w:val="00EA1C6F"/>
    <w:rsid w:val="00EA2068"/>
    <w:rsid w:val="00EA2198"/>
    <w:rsid w:val="00EA21E9"/>
    <w:rsid w:val="00EA2924"/>
    <w:rsid w:val="00EA2BDB"/>
    <w:rsid w:val="00EA3BBF"/>
    <w:rsid w:val="00EA3CCF"/>
    <w:rsid w:val="00EA425C"/>
    <w:rsid w:val="00EA46D0"/>
    <w:rsid w:val="00EA4895"/>
    <w:rsid w:val="00EA4960"/>
    <w:rsid w:val="00EA5702"/>
    <w:rsid w:val="00EA594C"/>
    <w:rsid w:val="00EA607B"/>
    <w:rsid w:val="00EA638F"/>
    <w:rsid w:val="00EA6926"/>
    <w:rsid w:val="00EA6CB9"/>
    <w:rsid w:val="00EA7D1A"/>
    <w:rsid w:val="00EB0690"/>
    <w:rsid w:val="00EB07F2"/>
    <w:rsid w:val="00EB117A"/>
    <w:rsid w:val="00EB1D30"/>
    <w:rsid w:val="00EB1E8B"/>
    <w:rsid w:val="00EB2002"/>
    <w:rsid w:val="00EB2B9A"/>
    <w:rsid w:val="00EB3535"/>
    <w:rsid w:val="00EB3A46"/>
    <w:rsid w:val="00EB41AA"/>
    <w:rsid w:val="00EB4F9B"/>
    <w:rsid w:val="00EB5642"/>
    <w:rsid w:val="00EB5A62"/>
    <w:rsid w:val="00EB5C95"/>
    <w:rsid w:val="00EB6312"/>
    <w:rsid w:val="00EB6492"/>
    <w:rsid w:val="00EB73E9"/>
    <w:rsid w:val="00EB779A"/>
    <w:rsid w:val="00EB79BD"/>
    <w:rsid w:val="00EB7CEB"/>
    <w:rsid w:val="00EB7E4A"/>
    <w:rsid w:val="00EC05C2"/>
    <w:rsid w:val="00EC05D6"/>
    <w:rsid w:val="00EC0907"/>
    <w:rsid w:val="00EC0F96"/>
    <w:rsid w:val="00EC140F"/>
    <w:rsid w:val="00EC186E"/>
    <w:rsid w:val="00EC2020"/>
    <w:rsid w:val="00EC2553"/>
    <w:rsid w:val="00EC36E1"/>
    <w:rsid w:val="00EC3C91"/>
    <w:rsid w:val="00EC3DBF"/>
    <w:rsid w:val="00EC43B2"/>
    <w:rsid w:val="00EC48FE"/>
    <w:rsid w:val="00EC4CFB"/>
    <w:rsid w:val="00EC51F8"/>
    <w:rsid w:val="00EC54F6"/>
    <w:rsid w:val="00EC57AB"/>
    <w:rsid w:val="00EC5885"/>
    <w:rsid w:val="00EC59A8"/>
    <w:rsid w:val="00EC5C27"/>
    <w:rsid w:val="00EC6676"/>
    <w:rsid w:val="00EC6C84"/>
    <w:rsid w:val="00EC7563"/>
    <w:rsid w:val="00EC7AC8"/>
    <w:rsid w:val="00EC7F45"/>
    <w:rsid w:val="00ED05AE"/>
    <w:rsid w:val="00ED05EF"/>
    <w:rsid w:val="00ED0CEA"/>
    <w:rsid w:val="00ED1245"/>
    <w:rsid w:val="00ED15BB"/>
    <w:rsid w:val="00ED23A5"/>
    <w:rsid w:val="00ED23C6"/>
    <w:rsid w:val="00ED2EC4"/>
    <w:rsid w:val="00ED37B4"/>
    <w:rsid w:val="00ED3C83"/>
    <w:rsid w:val="00ED3CC2"/>
    <w:rsid w:val="00ED4293"/>
    <w:rsid w:val="00ED4363"/>
    <w:rsid w:val="00ED4639"/>
    <w:rsid w:val="00ED5419"/>
    <w:rsid w:val="00ED5BE9"/>
    <w:rsid w:val="00ED6174"/>
    <w:rsid w:val="00ED64A7"/>
    <w:rsid w:val="00ED6CFC"/>
    <w:rsid w:val="00ED7123"/>
    <w:rsid w:val="00ED7537"/>
    <w:rsid w:val="00ED7D8B"/>
    <w:rsid w:val="00EE08F0"/>
    <w:rsid w:val="00EE12ED"/>
    <w:rsid w:val="00EE14A3"/>
    <w:rsid w:val="00EE167E"/>
    <w:rsid w:val="00EE2447"/>
    <w:rsid w:val="00EE25E0"/>
    <w:rsid w:val="00EE29DE"/>
    <w:rsid w:val="00EE3273"/>
    <w:rsid w:val="00EE32F3"/>
    <w:rsid w:val="00EE350C"/>
    <w:rsid w:val="00EE35CA"/>
    <w:rsid w:val="00EE35CF"/>
    <w:rsid w:val="00EE3EEF"/>
    <w:rsid w:val="00EE4A11"/>
    <w:rsid w:val="00EE5153"/>
    <w:rsid w:val="00EE5F86"/>
    <w:rsid w:val="00EE61ED"/>
    <w:rsid w:val="00EE672C"/>
    <w:rsid w:val="00EE686E"/>
    <w:rsid w:val="00EE6923"/>
    <w:rsid w:val="00EE73F2"/>
    <w:rsid w:val="00EE7961"/>
    <w:rsid w:val="00EE7B27"/>
    <w:rsid w:val="00EE7E2D"/>
    <w:rsid w:val="00EF0090"/>
    <w:rsid w:val="00EF04C9"/>
    <w:rsid w:val="00EF0758"/>
    <w:rsid w:val="00EF0EFA"/>
    <w:rsid w:val="00EF11F5"/>
    <w:rsid w:val="00EF129B"/>
    <w:rsid w:val="00EF171C"/>
    <w:rsid w:val="00EF18BC"/>
    <w:rsid w:val="00EF1C4F"/>
    <w:rsid w:val="00EF2E58"/>
    <w:rsid w:val="00EF3353"/>
    <w:rsid w:val="00EF34AD"/>
    <w:rsid w:val="00EF3B7C"/>
    <w:rsid w:val="00EF3D7B"/>
    <w:rsid w:val="00EF40DD"/>
    <w:rsid w:val="00EF4139"/>
    <w:rsid w:val="00EF47B2"/>
    <w:rsid w:val="00EF4CBE"/>
    <w:rsid w:val="00EF50E4"/>
    <w:rsid w:val="00EF5363"/>
    <w:rsid w:val="00EF5570"/>
    <w:rsid w:val="00EF5779"/>
    <w:rsid w:val="00EF6156"/>
    <w:rsid w:val="00EF63A0"/>
    <w:rsid w:val="00EF69B9"/>
    <w:rsid w:val="00EF6D09"/>
    <w:rsid w:val="00EF7176"/>
    <w:rsid w:val="00EF7280"/>
    <w:rsid w:val="00EF739F"/>
    <w:rsid w:val="00EF73BB"/>
    <w:rsid w:val="00EF76EA"/>
    <w:rsid w:val="00EF7D17"/>
    <w:rsid w:val="00EF7FA9"/>
    <w:rsid w:val="00F00E65"/>
    <w:rsid w:val="00F01507"/>
    <w:rsid w:val="00F023D9"/>
    <w:rsid w:val="00F024EC"/>
    <w:rsid w:val="00F031B3"/>
    <w:rsid w:val="00F0411E"/>
    <w:rsid w:val="00F04214"/>
    <w:rsid w:val="00F044C9"/>
    <w:rsid w:val="00F04799"/>
    <w:rsid w:val="00F04914"/>
    <w:rsid w:val="00F05734"/>
    <w:rsid w:val="00F06531"/>
    <w:rsid w:val="00F07569"/>
    <w:rsid w:val="00F1010E"/>
    <w:rsid w:val="00F1014C"/>
    <w:rsid w:val="00F10517"/>
    <w:rsid w:val="00F10689"/>
    <w:rsid w:val="00F108C3"/>
    <w:rsid w:val="00F109F1"/>
    <w:rsid w:val="00F10B7C"/>
    <w:rsid w:val="00F10EFB"/>
    <w:rsid w:val="00F1120A"/>
    <w:rsid w:val="00F11816"/>
    <w:rsid w:val="00F11B7D"/>
    <w:rsid w:val="00F12785"/>
    <w:rsid w:val="00F1324E"/>
    <w:rsid w:val="00F13499"/>
    <w:rsid w:val="00F140DC"/>
    <w:rsid w:val="00F1457C"/>
    <w:rsid w:val="00F14D12"/>
    <w:rsid w:val="00F150F1"/>
    <w:rsid w:val="00F15335"/>
    <w:rsid w:val="00F163C6"/>
    <w:rsid w:val="00F174A6"/>
    <w:rsid w:val="00F17E49"/>
    <w:rsid w:val="00F17F1C"/>
    <w:rsid w:val="00F20718"/>
    <w:rsid w:val="00F20E50"/>
    <w:rsid w:val="00F2102B"/>
    <w:rsid w:val="00F21286"/>
    <w:rsid w:val="00F214C7"/>
    <w:rsid w:val="00F21DFB"/>
    <w:rsid w:val="00F226AC"/>
    <w:rsid w:val="00F22CEF"/>
    <w:rsid w:val="00F2305F"/>
    <w:rsid w:val="00F234E9"/>
    <w:rsid w:val="00F23CA9"/>
    <w:rsid w:val="00F24B4B"/>
    <w:rsid w:val="00F25327"/>
    <w:rsid w:val="00F25526"/>
    <w:rsid w:val="00F25FAB"/>
    <w:rsid w:val="00F25FC9"/>
    <w:rsid w:val="00F265C3"/>
    <w:rsid w:val="00F26950"/>
    <w:rsid w:val="00F26B95"/>
    <w:rsid w:val="00F26DB6"/>
    <w:rsid w:val="00F2744F"/>
    <w:rsid w:val="00F27B6E"/>
    <w:rsid w:val="00F3013B"/>
    <w:rsid w:val="00F3025B"/>
    <w:rsid w:val="00F30262"/>
    <w:rsid w:val="00F3091E"/>
    <w:rsid w:val="00F30996"/>
    <w:rsid w:val="00F309E5"/>
    <w:rsid w:val="00F31219"/>
    <w:rsid w:val="00F3142E"/>
    <w:rsid w:val="00F31471"/>
    <w:rsid w:val="00F3199F"/>
    <w:rsid w:val="00F31EDA"/>
    <w:rsid w:val="00F32043"/>
    <w:rsid w:val="00F320C3"/>
    <w:rsid w:val="00F32356"/>
    <w:rsid w:val="00F323C3"/>
    <w:rsid w:val="00F33ED6"/>
    <w:rsid w:val="00F34D38"/>
    <w:rsid w:val="00F34E1E"/>
    <w:rsid w:val="00F34F22"/>
    <w:rsid w:val="00F352E5"/>
    <w:rsid w:val="00F352E8"/>
    <w:rsid w:val="00F359A4"/>
    <w:rsid w:val="00F35C1C"/>
    <w:rsid w:val="00F368C6"/>
    <w:rsid w:val="00F376F0"/>
    <w:rsid w:val="00F37B76"/>
    <w:rsid w:val="00F40695"/>
    <w:rsid w:val="00F41967"/>
    <w:rsid w:val="00F419E3"/>
    <w:rsid w:val="00F41B2C"/>
    <w:rsid w:val="00F41BE0"/>
    <w:rsid w:val="00F41D5B"/>
    <w:rsid w:val="00F41E5C"/>
    <w:rsid w:val="00F426F2"/>
    <w:rsid w:val="00F43148"/>
    <w:rsid w:val="00F43549"/>
    <w:rsid w:val="00F43E33"/>
    <w:rsid w:val="00F44956"/>
    <w:rsid w:val="00F45308"/>
    <w:rsid w:val="00F45A03"/>
    <w:rsid w:val="00F45D7D"/>
    <w:rsid w:val="00F460A3"/>
    <w:rsid w:val="00F46386"/>
    <w:rsid w:val="00F467E6"/>
    <w:rsid w:val="00F46DA6"/>
    <w:rsid w:val="00F47026"/>
    <w:rsid w:val="00F47030"/>
    <w:rsid w:val="00F47869"/>
    <w:rsid w:val="00F47939"/>
    <w:rsid w:val="00F5049D"/>
    <w:rsid w:val="00F50960"/>
    <w:rsid w:val="00F51411"/>
    <w:rsid w:val="00F51CB6"/>
    <w:rsid w:val="00F52294"/>
    <w:rsid w:val="00F528AF"/>
    <w:rsid w:val="00F52EAD"/>
    <w:rsid w:val="00F5308F"/>
    <w:rsid w:val="00F530B0"/>
    <w:rsid w:val="00F530D7"/>
    <w:rsid w:val="00F539C3"/>
    <w:rsid w:val="00F539D7"/>
    <w:rsid w:val="00F53A82"/>
    <w:rsid w:val="00F54161"/>
    <w:rsid w:val="00F54517"/>
    <w:rsid w:val="00F5482A"/>
    <w:rsid w:val="00F5488D"/>
    <w:rsid w:val="00F549CE"/>
    <w:rsid w:val="00F55C9C"/>
    <w:rsid w:val="00F55E70"/>
    <w:rsid w:val="00F5607B"/>
    <w:rsid w:val="00F5761E"/>
    <w:rsid w:val="00F577A3"/>
    <w:rsid w:val="00F57D4E"/>
    <w:rsid w:val="00F60721"/>
    <w:rsid w:val="00F60897"/>
    <w:rsid w:val="00F60E0A"/>
    <w:rsid w:val="00F6116D"/>
    <w:rsid w:val="00F613E6"/>
    <w:rsid w:val="00F618DE"/>
    <w:rsid w:val="00F61A22"/>
    <w:rsid w:val="00F61BFA"/>
    <w:rsid w:val="00F61C5F"/>
    <w:rsid w:val="00F6208B"/>
    <w:rsid w:val="00F62289"/>
    <w:rsid w:val="00F62437"/>
    <w:rsid w:val="00F6329E"/>
    <w:rsid w:val="00F63704"/>
    <w:rsid w:val="00F637F6"/>
    <w:rsid w:val="00F640D1"/>
    <w:rsid w:val="00F64AE6"/>
    <w:rsid w:val="00F6597D"/>
    <w:rsid w:val="00F659DC"/>
    <w:rsid w:val="00F65D0F"/>
    <w:rsid w:val="00F663EA"/>
    <w:rsid w:val="00F665AF"/>
    <w:rsid w:val="00F66665"/>
    <w:rsid w:val="00F67115"/>
    <w:rsid w:val="00F67317"/>
    <w:rsid w:val="00F6739B"/>
    <w:rsid w:val="00F70526"/>
    <w:rsid w:val="00F709FB"/>
    <w:rsid w:val="00F714A5"/>
    <w:rsid w:val="00F71594"/>
    <w:rsid w:val="00F71C16"/>
    <w:rsid w:val="00F72187"/>
    <w:rsid w:val="00F72444"/>
    <w:rsid w:val="00F724A1"/>
    <w:rsid w:val="00F728A6"/>
    <w:rsid w:val="00F72CC2"/>
    <w:rsid w:val="00F73026"/>
    <w:rsid w:val="00F73C15"/>
    <w:rsid w:val="00F74ACC"/>
    <w:rsid w:val="00F761BE"/>
    <w:rsid w:val="00F76409"/>
    <w:rsid w:val="00F7672A"/>
    <w:rsid w:val="00F77290"/>
    <w:rsid w:val="00F773BB"/>
    <w:rsid w:val="00F77668"/>
    <w:rsid w:val="00F804A4"/>
    <w:rsid w:val="00F81A1F"/>
    <w:rsid w:val="00F83E0F"/>
    <w:rsid w:val="00F84902"/>
    <w:rsid w:val="00F84CBF"/>
    <w:rsid w:val="00F8505F"/>
    <w:rsid w:val="00F85995"/>
    <w:rsid w:val="00F85B23"/>
    <w:rsid w:val="00F85BA5"/>
    <w:rsid w:val="00F86578"/>
    <w:rsid w:val="00F873E4"/>
    <w:rsid w:val="00F87BCE"/>
    <w:rsid w:val="00F87D61"/>
    <w:rsid w:val="00F90768"/>
    <w:rsid w:val="00F907D0"/>
    <w:rsid w:val="00F909F4"/>
    <w:rsid w:val="00F90B38"/>
    <w:rsid w:val="00F9145F"/>
    <w:rsid w:val="00F914B7"/>
    <w:rsid w:val="00F91533"/>
    <w:rsid w:val="00F918E6"/>
    <w:rsid w:val="00F9191E"/>
    <w:rsid w:val="00F91994"/>
    <w:rsid w:val="00F91B1F"/>
    <w:rsid w:val="00F91F0A"/>
    <w:rsid w:val="00F929F6"/>
    <w:rsid w:val="00F92D66"/>
    <w:rsid w:val="00F932AB"/>
    <w:rsid w:val="00F93326"/>
    <w:rsid w:val="00F93AA1"/>
    <w:rsid w:val="00F94481"/>
    <w:rsid w:val="00F949A1"/>
    <w:rsid w:val="00F9595C"/>
    <w:rsid w:val="00F95A31"/>
    <w:rsid w:val="00F95C3A"/>
    <w:rsid w:val="00F95CFC"/>
    <w:rsid w:val="00F9637D"/>
    <w:rsid w:val="00F96E68"/>
    <w:rsid w:val="00F97082"/>
    <w:rsid w:val="00F97747"/>
    <w:rsid w:val="00F97DFB"/>
    <w:rsid w:val="00FA018B"/>
    <w:rsid w:val="00FA03DE"/>
    <w:rsid w:val="00FA054F"/>
    <w:rsid w:val="00FA0CF9"/>
    <w:rsid w:val="00FA0DC0"/>
    <w:rsid w:val="00FA17FA"/>
    <w:rsid w:val="00FA1E3B"/>
    <w:rsid w:val="00FA20CB"/>
    <w:rsid w:val="00FA2571"/>
    <w:rsid w:val="00FA2DD2"/>
    <w:rsid w:val="00FA3AD5"/>
    <w:rsid w:val="00FA3F5F"/>
    <w:rsid w:val="00FA4B30"/>
    <w:rsid w:val="00FA4F6E"/>
    <w:rsid w:val="00FA56F0"/>
    <w:rsid w:val="00FA603E"/>
    <w:rsid w:val="00FA65A0"/>
    <w:rsid w:val="00FA66C9"/>
    <w:rsid w:val="00FA672A"/>
    <w:rsid w:val="00FA7482"/>
    <w:rsid w:val="00FA76E6"/>
    <w:rsid w:val="00FB0555"/>
    <w:rsid w:val="00FB060A"/>
    <w:rsid w:val="00FB081B"/>
    <w:rsid w:val="00FB0AB9"/>
    <w:rsid w:val="00FB1034"/>
    <w:rsid w:val="00FB12B3"/>
    <w:rsid w:val="00FB1E61"/>
    <w:rsid w:val="00FB25DB"/>
    <w:rsid w:val="00FB2988"/>
    <w:rsid w:val="00FB2BB8"/>
    <w:rsid w:val="00FB35AB"/>
    <w:rsid w:val="00FB4626"/>
    <w:rsid w:val="00FB49D2"/>
    <w:rsid w:val="00FB4B8A"/>
    <w:rsid w:val="00FB4E61"/>
    <w:rsid w:val="00FB5049"/>
    <w:rsid w:val="00FB512B"/>
    <w:rsid w:val="00FB54AA"/>
    <w:rsid w:val="00FB5C56"/>
    <w:rsid w:val="00FB5D52"/>
    <w:rsid w:val="00FB5F79"/>
    <w:rsid w:val="00FB5F9A"/>
    <w:rsid w:val="00FB61FC"/>
    <w:rsid w:val="00FB6F55"/>
    <w:rsid w:val="00FB70D0"/>
    <w:rsid w:val="00FB78FE"/>
    <w:rsid w:val="00FC00C2"/>
    <w:rsid w:val="00FC13EE"/>
    <w:rsid w:val="00FC18CB"/>
    <w:rsid w:val="00FC1A72"/>
    <w:rsid w:val="00FC20BF"/>
    <w:rsid w:val="00FC25D1"/>
    <w:rsid w:val="00FC2B97"/>
    <w:rsid w:val="00FC2BF2"/>
    <w:rsid w:val="00FC3477"/>
    <w:rsid w:val="00FC378D"/>
    <w:rsid w:val="00FC3D1E"/>
    <w:rsid w:val="00FC436E"/>
    <w:rsid w:val="00FC4E1F"/>
    <w:rsid w:val="00FC5027"/>
    <w:rsid w:val="00FC52EA"/>
    <w:rsid w:val="00FC5818"/>
    <w:rsid w:val="00FC5A1C"/>
    <w:rsid w:val="00FC5E7D"/>
    <w:rsid w:val="00FC69A5"/>
    <w:rsid w:val="00FC6CCC"/>
    <w:rsid w:val="00FC6D52"/>
    <w:rsid w:val="00FD020F"/>
    <w:rsid w:val="00FD0B76"/>
    <w:rsid w:val="00FD18A1"/>
    <w:rsid w:val="00FD1B34"/>
    <w:rsid w:val="00FD296A"/>
    <w:rsid w:val="00FD2AE3"/>
    <w:rsid w:val="00FD2D45"/>
    <w:rsid w:val="00FD40F1"/>
    <w:rsid w:val="00FD56C9"/>
    <w:rsid w:val="00FD5907"/>
    <w:rsid w:val="00FD5ED8"/>
    <w:rsid w:val="00FD66E9"/>
    <w:rsid w:val="00FD6C72"/>
    <w:rsid w:val="00FD74C4"/>
    <w:rsid w:val="00FD751E"/>
    <w:rsid w:val="00FD7D08"/>
    <w:rsid w:val="00FD7D19"/>
    <w:rsid w:val="00FE0FEF"/>
    <w:rsid w:val="00FE116E"/>
    <w:rsid w:val="00FE1913"/>
    <w:rsid w:val="00FE1B51"/>
    <w:rsid w:val="00FE2294"/>
    <w:rsid w:val="00FE24A5"/>
    <w:rsid w:val="00FE35A2"/>
    <w:rsid w:val="00FE385E"/>
    <w:rsid w:val="00FE4817"/>
    <w:rsid w:val="00FE4BCE"/>
    <w:rsid w:val="00FE4CA7"/>
    <w:rsid w:val="00FE5056"/>
    <w:rsid w:val="00FE5467"/>
    <w:rsid w:val="00FE5D3B"/>
    <w:rsid w:val="00FE5D50"/>
    <w:rsid w:val="00FE5D5E"/>
    <w:rsid w:val="00FE7483"/>
    <w:rsid w:val="00FE7FBC"/>
    <w:rsid w:val="00FF0070"/>
    <w:rsid w:val="00FF04C9"/>
    <w:rsid w:val="00FF05A0"/>
    <w:rsid w:val="00FF05E6"/>
    <w:rsid w:val="00FF0843"/>
    <w:rsid w:val="00FF08D1"/>
    <w:rsid w:val="00FF0E6E"/>
    <w:rsid w:val="00FF1031"/>
    <w:rsid w:val="00FF116F"/>
    <w:rsid w:val="00FF14B3"/>
    <w:rsid w:val="00FF1BB7"/>
    <w:rsid w:val="00FF201E"/>
    <w:rsid w:val="00FF2090"/>
    <w:rsid w:val="00FF20C8"/>
    <w:rsid w:val="00FF25CE"/>
    <w:rsid w:val="00FF2C76"/>
    <w:rsid w:val="00FF2FCC"/>
    <w:rsid w:val="00FF3A12"/>
    <w:rsid w:val="00FF5949"/>
    <w:rsid w:val="00FF5A7A"/>
    <w:rsid w:val="00FF5F7A"/>
    <w:rsid w:val="00FF6475"/>
    <w:rsid w:val="00FF6A04"/>
    <w:rsid w:val="00FF6DEE"/>
    <w:rsid w:val="00FF73C6"/>
    <w:rsid w:val="00FF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404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0407B"/>
    <w:pPr>
      <w:keepNext/>
      <w:jc w:val="center"/>
      <w:outlineLvl w:val="0"/>
    </w:pPr>
    <w:rPr>
      <w:sz w:val="28"/>
    </w:rPr>
  </w:style>
  <w:style w:type="paragraph" w:styleId="2">
    <w:name w:val="heading 2"/>
    <w:basedOn w:val="a0"/>
    <w:next w:val="a0"/>
    <w:link w:val="20"/>
    <w:qFormat/>
    <w:rsid w:val="00BC404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00407B"/>
    <w:pPr>
      <w:keepNext/>
      <w:spacing w:before="240" w:after="60"/>
      <w:outlineLvl w:val="2"/>
    </w:pPr>
    <w:rPr>
      <w:rFonts w:ascii="Arial" w:hAnsi="Arial"/>
      <w:b/>
      <w:bCs/>
      <w:sz w:val="26"/>
      <w:szCs w:val="26"/>
      <w:lang/>
    </w:rPr>
  </w:style>
  <w:style w:type="paragraph" w:styleId="4">
    <w:name w:val="heading 4"/>
    <w:basedOn w:val="a0"/>
    <w:next w:val="a0"/>
    <w:link w:val="40"/>
    <w:qFormat/>
    <w:rsid w:val="0000407B"/>
    <w:pPr>
      <w:keepNext/>
      <w:spacing w:before="240" w:after="60"/>
      <w:outlineLvl w:val="3"/>
    </w:pPr>
    <w:rPr>
      <w:rFonts w:ascii="Calibri" w:hAnsi="Calibri"/>
      <w:b/>
      <w:bCs/>
      <w:sz w:val="28"/>
      <w:szCs w:val="28"/>
    </w:rPr>
  </w:style>
  <w:style w:type="paragraph" w:styleId="5">
    <w:name w:val="heading 5"/>
    <w:basedOn w:val="a0"/>
    <w:next w:val="a0"/>
    <w:link w:val="50"/>
    <w:qFormat/>
    <w:rsid w:val="0000407B"/>
    <w:pPr>
      <w:keepNext/>
      <w:jc w:val="both"/>
      <w:outlineLvl w:val="4"/>
    </w:pPr>
    <w:rPr>
      <w:b/>
      <w:bCs/>
      <w:color w:val="FF6600"/>
      <w:lang/>
    </w:rPr>
  </w:style>
  <w:style w:type="paragraph" w:styleId="6">
    <w:name w:val="heading 6"/>
    <w:basedOn w:val="a0"/>
    <w:next w:val="a0"/>
    <w:link w:val="60"/>
    <w:qFormat/>
    <w:rsid w:val="0000407B"/>
    <w:pPr>
      <w:keepNext/>
      <w:jc w:val="center"/>
      <w:outlineLvl w:val="5"/>
    </w:pPr>
    <w:rPr>
      <w:b/>
      <w:lang/>
    </w:rPr>
  </w:style>
  <w:style w:type="paragraph" w:styleId="7">
    <w:name w:val="heading 7"/>
    <w:basedOn w:val="a0"/>
    <w:next w:val="a0"/>
    <w:link w:val="70"/>
    <w:qFormat/>
    <w:rsid w:val="0000407B"/>
    <w:pPr>
      <w:keepNext/>
      <w:jc w:val="center"/>
      <w:outlineLvl w:val="6"/>
    </w:pPr>
    <w:rPr>
      <w:b/>
      <w:sz w:val="28"/>
      <w:lang/>
    </w:rPr>
  </w:style>
  <w:style w:type="paragraph" w:styleId="8">
    <w:name w:val="heading 8"/>
    <w:basedOn w:val="a0"/>
    <w:next w:val="a0"/>
    <w:link w:val="80"/>
    <w:qFormat/>
    <w:rsid w:val="0000407B"/>
    <w:pPr>
      <w:keepNext/>
      <w:outlineLvl w:val="7"/>
    </w:pPr>
    <w:rPr>
      <w:b/>
      <w:bCs/>
      <w:lang/>
    </w:rPr>
  </w:style>
  <w:style w:type="paragraph" w:styleId="9">
    <w:name w:val="heading 9"/>
    <w:basedOn w:val="a0"/>
    <w:next w:val="a0"/>
    <w:link w:val="90"/>
    <w:qFormat/>
    <w:rsid w:val="0000407B"/>
    <w:pPr>
      <w:keepNext/>
      <w:jc w:val="both"/>
      <w:outlineLvl w:val="8"/>
    </w:pPr>
    <w:rPr>
      <w:b/>
      <w:bCs/>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C4042"/>
    <w:rPr>
      <w:rFonts w:ascii="Arial" w:eastAsia="Times New Roman" w:hAnsi="Arial" w:cs="Arial"/>
      <w:b/>
      <w:bCs/>
      <w:i/>
      <w:iCs/>
      <w:sz w:val="28"/>
      <w:szCs w:val="28"/>
      <w:lang w:eastAsia="ru-RU"/>
    </w:rPr>
  </w:style>
  <w:style w:type="paragraph" w:customStyle="1" w:styleId="a4">
    <w:name w:val="Таблицы (моноширинный)"/>
    <w:basedOn w:val="a0"/>
    <w:next w:val="a0"/>
    <w:rsid w:val="00BC4042"/>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BC4042"/>
    <w:rPr>
      <w:b/>
      <w:bCs/>
      <w:color w:val="000080"/>
    </w:rPr>
  </w:style>
  <w:style w:type="paragraph" w:styleId="a6">
    <w:name w:val="Body Text Indent"/>
    <w:basedOn w:val="a0"/>
    <w:link w:val="a7"/>
    <w:rsid w:val="00BC4042"/>
    <w:pPr>
      <w:spacing w:line="360" w:lineRule="auto"/>
      <w:ind w:firstLine="720"/>
      <w:jc w:val="both"/>
    </w:pPr>
  </w:style>
  <w:style w:type="character" w:customStyle="1" w:styleId="a7">
    <w:name w:val="Основной текст с отступом Знак"/>
    <w:basedOn w:val="a1"/>
    <w:link w:val="a6"/>
    <w:rsid w:val="00BC4042"/>
    <w:rPr>
      <w:rFonts w:ascii="Times New Roman" w:eastAsia="Times New Roman" w:hAnsi="Times New Roman" w:cs="Times New Roman"/>
      <w:sz w:val="24"/>
      <w:szCs w:val="24"/>
      <w:lang w:eastAsia="ru-RU"/>
    </w:rPr>
  </w:style>
  <w:style w:type="paragraph" w:styleId="a8">
    <w:name w:val="Body Text"/>
    <w:basedOn w:val="a0"/>
    <w:link w:val="a9"/>
    <w:rsid w:val="00BC4042"/>
    <w:pPr>
      <w:spacing w:after="120"/>
    </w:pPr>
  </w:style>
  <w:style w:type="character" w:customStyle="1" w:styleId="a9">
    <w:name w:val="Основной текст Знак"/>
    <w:basedOn w:val="a1"/>
    <w:link w:val="a8"/>
    <w:rsid w:val="00BC4042"/>
    <w:rPr>
      <w:rFonts w:ascii="Times New Roman" w:eastAsia="Times New Roman" w:hAnsi="Times New Roman" w:cs="Times New Roman"/>
      <w:sz w:val="24"/>
      <w:szCs w:val="24"/>
      <w:lang w:eastAsia="ru-RU"/>
    </w:rPr>
  </w:style>
  <w:style w:type="paragraph" w:customStyle="1" w:styleId="ConsNormal">
    <w:name w:val="ConsNormal"/>
    <w:rsid w:val="00BC40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BC4042"/>
    <w:pPr>
      <w:widowControl w:val="0"/>
      <w:autoSpaceDE w:val="0"/>
      <w:autoSpaceDN w:val="0"/>
      <w:adjustRightInd w:val="0"/>
      <w:spacing w:after="0" w:line="240" w:lineRule="auto"/>
    </w:pPr>
    <w:rPr>
      <w:rFonts w:ascii="Calibri" w:eastAsia="Calibri" w:hAnsi="Calibri" w:cs="Calibri"/>
      <w:lang w:eastAsia="ru-RU"/>
    </w:rPr>
  </w:style>
  <w:style w:type="paragraph" w:customStyle="1" w:styleId="aa">
    <w:name w:val="Прижатый влево"/>
    <w:basedOn w:val="a0"/>
    <w:next w:val="a0"/>
    <w:rsid w:val="00BC4042"/>
    <w:pPr>
      <w:widowControl w:val="0"/>
      <w:autoSpaceDE w:val="0"/>
      <w:autoSpaceDN w:val="0"/>
      <w:adjustRightInd w:val="0"/>
    </w:pPr>
    <w:rPr>
      <w:rFonts w:ascii="Arial" w:hAnsi="Arial" w:cs="Arial"/>
    </w:rPr>
  </w:style>
  <w:style w:type="paragraph" w:customStyle="1" w:styleId="Web">
    <w:name w:val="Обычный (Web)"/>
    <w:basedOn w:val="a0"/>
    <w:uiPriority w:val="99"/>
    <w:rsid w:val="00BC4042"/>
    <w:pPr>
      <w:spacing w:before="100" w:after="100"/>
    </w:pPr>
  </w:style>
  <w:style w:type="paragraph" w:styleId="ab">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0"/>
    <w:link w:val="ac"/>
    <w:rsid w:val="00BC4042"/>
    <w:pPr>
      <w:widowControl w:val="0"/>
      <w:spacing w:before="60" w:line="300" w:lineRule="auto"/>
      <w:ind w:firstLine="1140"/>
      <w:jc w:val="both"/>
    </w:pPr>
    <w:rPr>
      <w:sz w:val="20"/>
      <w:szCs w:val="20"/>
    </w:rPr>
  </w:style>
  <w:style w:type="character" w:customStyle="1" w:styleId="a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Текст сноски Знак Знак Знак2"/>
    <w:basedOn w:val="a1"/>
    <w:link w:val="ab"/>
    <w:rsid w:val="00BC4042"/>
    <w:rPr>
      <w:rFonts w:ascii="Times New Roman" w:eastAsia="Times New Roman" w:hAnsi="Times New Roman" w:cs="Times New Roman"/>
      <w:sz w:val="20"/>
      <w:szCs w:val="20"/>
      <w:lang w:eastAsia="ru-RU"/>
    </w:rPr>
  </w:style>
  <w:style w:type="paragraph" w:styleId="21">
    <w:name w:val="Body Text 2"/>
    <w:basedOn w:val="a0"/>
    <w:link w:val="22"/>
    <w:rsid w:val="00BC4042"/>
    <w:pPr>
      <w:spacing w:after="120" w:line="480" w:lineRule="auto"/>
    </w:pPr>
  </w:style>
  <w:style w:type="character" w:customStyle="1" w:styleId="22">
    <w:name w:val="Основной текст 2 Знак"/>
    <w:basedOn w:val="a1"/>
    <w:link w:val="21"/>
    <w:rsid w:val="00BC4042"/>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00407B"/>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00407B"/>
    <w:rPr>
      <w:rFonts w:ascii="Arial" w:eastAsia="Times New Roman" w:hAnsi="Arial" w:cs="Times New Roman"/>
      <w:b/>
      <w:bCs/>
      <w:sz w:val="26"/>
      <w:szCs w:val="26"/>
      <w:lang/>
    </w:rPr>
  </w:style>
  <w:style w:type="character" w:customStyle="1" w:styleId="40">
    <w:name w:val="Заголовок 4 Знак"/>
    <w:basedOn w:val="a1"/>
    <w:link w:val="4"/>
    <w:rsid w:val="0000407B"/>
    <w:rPr>
      <w:rFonts w:ascii="Calibri" w:eastAsia="Times New Roman" w:hAnsi="Calibri" w:cs="Times New Roman"/>
      <w:b/>
      <w:bCs/>
      <w:sz w:val="28"/>
      <w:szCs w:val="28"/>
      <w:lang w:eastAsia="ru-RU"/>
    </w:rPr>
  </w:style>
  <w:style w:type="character" w:customStyle="1" w:styleId="50">
    <w:name w:val="Заголовок 5 Знак"/>
    <w:basedOn w:val="a1"/>
    <w:link w:val="5"/>
    <w:rsid w:val="0000407B"/>
    <w:rPr>
      <w:rFonts w:ascii="Times New Roman" w:eastAsia="Times New Roman" w:hAnsi="Times New Roman" w:cs="Times New Roman"/>
      <w:b/>
      <w:bCs/>
      <w:color w:val="FF6600"/>
      <w:sz w:val="24"/>
      <w:szCs w:val="24"/>
      <w:lang/>
    </w:rPr>
  </w:style>
  <w:style w:type="character" w:customStyle="1" w:styleId="60">
    <w:name w:val="Заголовок 6 Знак"/>
    <w:basedOn w:val="a1"/>
    <w:link w:val="6"/>
    <w:rsid w:val="0000407B"/>
    <w:rPr>
      <w:rFonts w:ascii="Times New Roman" w:eastAsia="Times New Roman" w:hAnsi="Times New Roman" w:cs="Times New Roman"/>
      <w:b/>
      <w:sz w:val="24"/>
      <w:szCs w:val="24"/>
      <w:lang/>
    </w:rPr>
  </w:style>
  <w:style w:type="character" w:customStyle="1" w:styleId="70">
    <w:name w:val="Заголовок 7 Знак"/>
    <w:basedOn w:val="a1"/>
    <w:link w:val="7"/>
    <w:rsid w:val="0000407B"/>
    <w:rPr>
      <w:rFonts w:ascii="Times New Roman" w:eastAsia="Times New Roman" w:hAnsi="Times New Roman" w:cs="Times New Roman"/>
      <w:b/>
      <w:sz w:val="28"/>
      <w:szCs w:val="24"/>
      <w:lang/>
    </w:rPr>
  </w:style>
  <w:style w:type="character" w:customStyle="1" w:styleId="80">
    <w:name w:val="Заголовок 8 Знак"/>
    <w:basedOn w:val="a1"/>
    <w:link w:val="8"/>
    <w:rsid w:val="0000407B"/>
    <w:rPr>
      <w:rFonts w:ascii="Times New Roman" w:eastAsia="Times New Roman" w:hAnsi="Times New Roman" w:cs="Times New Roman"/>
      <w:b/>
      <w:bCs/>
      <w:sz w:val="24"/>
      <w:szCs w:val="24"/>
      <w:lang/>
    </w:rPr>
  </w:style>
  <w:style w:type="character" w:customStyle="1" w:styleId="90">
    <w:name w:val="Заголовок 9 Знак"/>
    <w:basedOn w:val="a1"/>
    <w:link w:val="9"/>
    <w:rsid w:val="0000407B"/>
    <w:rPr>
      <w:rFonts w:ascii="Times New Roman" w:eastAsia="Times New Roman" w:hAnsi="Times New Roman" w:cs="Times New Roman"/>
      <w:b/>
      <w:bCs/>
      <w:sz w:val="24"/>
      <w:szCs w:val="24"/>
      <w:lang/>
    </w:rPr>
  </w:style>
  <w:style w:type="paragraph" w:styleId="ad">
    <w:name w:val="Balloon Text"/>
    <w:basedOn w:val="a0"/>
    <w:link w:val="ae"/>
    <w:rsid w:val="0000407B"/>
    <w:rPr>
      <w:rFonts w:ascii="Tahoma" w:hAnsi="Tahoma"/>
      <w:sz w:val="16"/>
      <w:szCs w:val="16"/>
      <w:lang/>
    </w:rPr>
  </w:style>
  <w:style w:type="character" w:customStyle="1" w:styleId="ae">
    <w:name w:val="Текст выноски Знак"/>
    <w:basedOn w:val="a1"/>
    <w:link w:val="ad"/>
    <w:rsid w:val="0000407B"/>
    <w:rPr>
      <w:rFonts w:ascii="Tahoma" w:eastAsia="Times New Roman" w:hAnsi="Tahoma" w:cs="Times New Roman"/>
      <w:sz w:val="16"/>
      <w:szCs w:val="16"/>
      <w:lang/>
    </w:rPr>
  </w:style>
  <w:style w:type="table" w:styleId="af">
    <w:name w:val="Table Grid"/>
    <w:basedOn w:val="a2"/>
    <w:rsid w:val="000040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lock Text"/>
    <w:basedOn w:val="a0"/>
    <w:rsid w:val="0000407B"/>
    <w:pPr>
      <w:suppressAutoHyphens/>
      <w:autoSpaceDE w:val="0"/>
      <w:autoSpaceDN w:val="0"/>
      <w:adjustRightInd w:val="0"/>
      <w:ind w:left="4510" w:right="440"/>
      <w:jc w:val="both"/>
    </w:pPr>
    <w:rPr>
      <w:sz w:val="20"/>
      <w:szCs w:val="20"/>
    </w:rPr>
  </w:style>
  <w:style w:type="paragraph" w:customStyle="1" w:styleId="ConsPlusNormal">
    <w:name w:val="ConsPlusNormal"/>
    <w:rsid w:val="0000407B"/>
    <w:pPr>
      <w:autoSpaceDE w:val="0"/>
      <w:autoSpaceDN w:val="0"/>
      <w:adjustRightInd w:val="0"/>
      <w:spacing w:after="0" w:line="240" w:lineRule="auto"/>
      <w:ind w:firstLine="720"/>
    </w:pPr>
    <w:rPr>
      <w:rFonts w:ascii="Arial" w:eastAsia="Calibri" w:hAnsi="Arial" w:cs="Arial"/>
      <w:sz w:val="20"/>
      <w:szCs w:val="20"/>
    </w:rPr>
  </w:style>
  <w:style w:type="paragraph" w:customStyle="1" w:styleId="ListParagraph">
    <w:name w:val="List Paragraph"/>
    <w:basedOn w:val="a0"/>
    <w:rsid w:val="0000407B"/>
    <w:pPr>
      <w:spacing w:after="200" w:line="276" w:lineRule="auto"/>
      <w:ind w:left="720"/>
    </w:pPr>
    <w:rPr>
      <w:rFonts w:ascii="Calibri" w:hAnsi="Calibri"/>
      <w:sz w:val="22"/>
      <w:szCs w:val="22"/>
      <w:lang w:eastAsia="en-US"/>
    </w:rPr>
  </w:style>
  <w:style w:type="paragraph" w:styleId="af1">
    <w:name w:val="header"/>
    <w:basedOn w:val="a0"/>
    <w:link w:val="af2"/>
    <w:rsid w:val="0000407B"/>
    <w:pPr>
      <w:tabs>
        <w:tab w:val="center" w:pos="4677"/>
        <w:tab w:val="right" w:pos="9355"/>
      </w:tabs>
    </w:pPr>
    <w:rPr>
      <w:rFonts w:ascii="Calibri" w:hAnsi="Calibri"/>
      <w:sz w:val="22"/>
      <w:szCs w:val="22"/>
      <w:lang w:eastAsia="en-US"/>
    </w:rPr>
  </w:style>
  <w:style w:type="character" w:customStyle="1" w:styleId="af2">
    <w:name w:val="Верхний колонтитул Знак"/>
    <w:basedOn w:val="a1"/>
    <w:link w:val="af1"/>
    <w:rsid w:val="0000407B"/>
    <w:rPr>
      <w:rFonts w:ascii="Calibri" w:eastAsia="Times New Roman" w:hAnsi="Calibri" w:cs="Times New Roman"/>
      <w:lang/>
    </w:rPr>
  </w:style>
  <w:style w:type="character" w:customStyle="1" w:styleId="HeaderChar">
    <w:name w:val="Header Char"/>
    <w:rsid w:val="0000407B"/>
    <w:rPr>
      <w:rFonts w:ascii="Times New Roman" w:hAnsi="Times New Roman" w:cs="Times New Roman"/>
    </w:rPr>
  </w:style>
  <w:style w:type="paragraph" w:styleId="af3">
    <w:name w:val="footer"/>
    <w:basedOn w:val="a0"/>
    <w:link w:val="af4"/>
    <w:rsid w:val="0000407B"/>
    <w:pPr>
      <w:tabs>
        <w:tab w:val="center" w:pos="4677"/>
        <w:tab w:val="right" w:pos="9355"/>
      </w:tabs>
    </w:pPr>
    <w:rPr>
      <w:rFonts w:ascii="Calibri" w:hAnsi="Calibri"/>
      <w:sz w:val="22"/>
      <w:szCs w:val="22"/>
      <w:lang w:eastAsia="en-US"/>
    </w:rPr>
  </w:style>
  <w:style w:type="character" w:customStyle="1" w:styleId="af4">
    <w:name w:val="Нижний колонтитул Знак"/>
    <w:basedOn w:val="a1"/>
    <w:link w:val="af3"/>
    <w:rsid w:val="0000407B"/>
    <w:rPr>
      <w:rFonts w:ascii="Calibri" w:eastAsia="Times New Roman" w:hAnsi="Calibri" w:cs="Times New Roman"/>
      <w:lang/>
    </w:rPr>
  </w:style>
  <w:style w:type="character" w:customStyle="1" w:styleId="FooterChar">
    <w:name w:val="Footer Char"/>
    <w:rsid w:val="0000407B"/>
    <w:rPr>
      <w:rFonts w:ascii="Times New Roman" w:hAnsi="Times New Roman" w:cs="Times New Roman"/>
    </w:rPr>
  </w:style>
  <w:style w:type="character" w:customStyle="1" w:styleId="Heading1Char">
    <w:name w:val="Heading 1 Char"/>
    <w:rsid w:val="0000407B"/>
    <w:rPr>
      <w:rFonts w:ascii="Times New Roman" w:hAnsi="Times New Roman" w:cs="Times New Roman"/>
      <w:sz w:val="24"/>
      <w:szCs w:val="24"/>
      <w:lang w:eastAsia="ru-RU"/>
    </w:rPr>
  </w:style>
  <w:style w:type="character" w:customStyle="1" w:styleId="Heading2Char">
    <w:name w:val="Heading 2 Char"/>
    <w:rsid w:val="0000407B"/>
    <w:rPr>
      <w:rFonts w:ascii="Times New Roman" w:hAnsi="Times New Roman" w:cs="Times New Roman"/>
      <w:b/>
      <w:caps/>
      <w:sz w:val="26"/>
      <w:szCs w:val="26"/>
      <w:lang w:eastAsia="ru-RU"/>
    </w:rPr>
  </w:style>
  <w:style w:type="paragraph" w:customStyle="1" w:styleId="af5">
    <w:name w:val="Нормальный (таблица)"/>
    <w:basedOn w:val="a0"/>
    <w:next w:val="a0"/>
    <w:rsid w:val="0000407B"/>
    <w:pPr>
      <w:widowControl w:val="0"/>
      <w:autoSpaceDE w:val="0"/>
      <w:autoSpaceDN w:val="0"/>
      <w:adjustRightInd w:val="0"/>
      <w:jc w:val="both"/>
    </w:pPr>
    <w:rPr>
      <w:rFonts w:ascii="Arial" w:hAnsi="Arial" w:cs="Arial"/>
    </w:rPr>
  </w:style>
  <w:style w:type="paragraph" w:styleId="HTML">
    <w:name w:val="HTML Preformatted"/>
    <w:basedOn w:val="a0"/>
    <w:link w:val="HTML0"/>
    <w:rsid w:val="0000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00407B"/>
    <w:rPr>
      <w:rFonts w:ascii="Courier New" w:eastAsia="Times New Roman" w:hAnsi="Courier New" w:cs="Courier New"/>
      <w:sz w:val="20"/>
      <w:szCs w:val="20"/>
      <w:lang w:eastAsia="ru-RU"/>
    </w:rPr>
  </w:style>
  <w:style w:type="character" w:customStyle="1" w:styleId="HTMLPreformattedChar">
    <w:name w:val="HTML Preformatted Char"/>
    <w:rsid w:val="0000407B"/>
    <w:rPr>
      <w:rFonts w:ascii="Courier New" w:hAnsi="Courier New" w:cs="Courier New"/>
      <w:sz w:val="20"/>
      <w:szCs w:val="20"/>
      <w:lang w:eastAsia="ru-RU"/>
    </w:rPr>
  </w:style>
  <w:style w:type="paragraph" w:styleId="af6">
    <w:name w:val="Normal (Web)"/>
    <w:basedOn w:val="a0"/>
    <w:rsid w:val="0000407B"/>
    <w:pPr>
      <w:spacing w:before="100" w:after="100"/>
    </w:pPr>
    <w:rPr>
      <w:noProof/>
      <w:szCs w:val="20"/>
    </w:rPr>
  </w:style>
  <w:style w:type="character" w:customStyle="1" w:styleId="BodyText2Char">
    <w:name w:val="Body Text 2 Char"/>
    <w:rsid w:val="0000407B"/>
    <w:rPr>
      <w:rFonts w:ascii="Times New Roman" w:hAnsi="Times New Roman" w:cs="Times New Roman"/>
      <w:sz w:val="26"/>
      <w:szCs w:val="26"/>
      <w:lang w:eastAsia="ru-RU"/>
    </w:rPr>
  </w:style>
  <w:style w:type="paragraph" w:styleId="af7">
    <w:name w:val="Title"/>
    <w:basedOn w:val="a0"/>
    <w:link w:val="af8"/>
    <w:qFormat/>
    <w:rsid w:val="0000407B"/>
    <w:pPr>
      <w:ind w:left="4510"/>
      <w:jc w:val="center"/>
    </w:pPr>
    <w:rPr>
      <w:sz w:val="26"/>
      <w:szCs w:val="26"/>
      <w:lang w:eastAsia="en-US"/>
    </w:rPr>
  </w:style>
  <w:style w:type="character" w:customStyle="1" w:styleId="af8">
    <w:name w:val="Название Знак"/>
    <w:basedOn w:val="a1"/>
    <w:link w:val="af7"/>
    <w:rsid w:val="0000407B"/>
    <w:rPr>
      <w:rFonts w:ascii="Times New Roman" w:eastAsia="Times New Roman" w:hAnsi="Times New Roman" w:cs="Times New Roman"/>
      <w:sz w:val="26"/>
      <w:szCs w:val="26"/>
    </w:rPr>
  </w:style>
  <w:style w:type="character" w:customStyle="1" w:styleId="TitleChar">
    <w:name w:val="Title Char"/>
    <w:rsid w:val="0000407B"/>
    <w:rPr>
      <w:rFonts w:ascii="Times New Roman" w:hAnsi="Times New Roman" w:cs="Times New Roman"/>
      <w:sz w:val="26"/>
      <w:szCs w:val="26"/>
    </w:rPr>
  </w:style>
  <w:style w:type="character" w:customStyle="1" w:styleId="BodyTextChar">
    <w:name w:val="Body Text Char"/>
    <w:rsid w:val="0000407B"/>
    <w:rPr>
      <w:rFonts w:ascii="Times New Roman" w:hAnsi="Times New Roman" w:cs="Times New Roman"/>
    </w:rPr>
  </w:style>
  <w:style w:type="character" w:styleId="af9">
    <w:name w:val="Hyperlink"/>
    <w:uiPriority w:val="99"/>
    <w:rsid w:val="0000407B"/>
    <w:rPr>
      <w:rFonts w:ascii="Times New Roman" w:hAnsi="Times New Roman" w:cs="Times New Roman"/>
      <w:color w:val="0000FF"/>
      <w:u w:val="single"/>
    </w:rPr>
  </w:style>
  <w:style w:type="paragraph" w:styleId="23">
    <w:name w:val="Body Text Indent 2"/>
    <w:basedOn w:val="a0"/>
    <w:link w:val="24"/>
    <w:rsid w:val="0000407B"/>
    <w:pPr>
      <w:spacing w:after="120" w:line="480" w:lineRule="auto"/>
      <w:ind w:left="283"/>
    </w:pPr>
    <w:rPr>
      <w:rFonts w:ascii="Calibri" w:hAnsi="Calibri"/>
      <w:sz w:val="22"/>
      <w:szCs w:val="22"/>
      <w:lang w:eastAsia="en-US"/>
    </w:rPr>
  </w:style>
  <w:style w:type="character" w:customStyle="1" w:styleId="24">
    <w:name w:val="Основной текст с отступом 2 Знак"/>
    <w:basedOn w:val="a1"/>
    <w:link w:val="23"/>
    <w:rsid w:val="0000407B"/>
    <w:rPr>
      <w:rFonts w:ascii="Calibri" w:eastAsia="Times New Roman" w:hAnsi="Calibri" w:cs="Times New Roman"/>
    </w:rPr>
  </w:style>
  <w:style w:type="character" w:customStyle="1" w:styleId="BodyTextIndent2Char">
    <w:name w:val="Body Text Indent 2 Char"/>
    <w:rsid w:val="0000407B"/>
    <w:rPr>
      <w:rFonts w:ascii="Times New Roman" w:hAnsi="Times New Roman" w:cs="Times New Roman"/>
    </w:rPr>
  </w:style>
  <w:style w:type="paragraph" w:styleId="afa">
    <w:name w:val="List"/>
    <w:basedOn w:val="a0"/>
    <w:rsid w:val="0000407B"/>
    <w:pPr>
      <w:spacing w:after="200" w:line="276" w:lineRule="auto"/>
      <w:ind w:left="283" w:hanging="283"/>
    </w:pPr>
    <w:rPr>
      <w:rFonts w:ascii="Calibri" w:hAnsi="Calibri"/>
      <w:sz w:val="22"/>
      <w:szCs w:val="22"/>
      <w:lang w:eastAsia="en-US"/>
    </w:rPr>
  </w:style>
  <w:style w:type="paragraph" w:styleId="25">
    <w:name w:val="List 2"/>
    <w:basedOn w:val="a0"/>
    <w:rsid w:val="0000407B"/>
    <w:pPr>
      <w:spacing w:after="200" w:line="276" w:lineRule="auto"/>
      <w:ind w:left="566" w:hanging="283"/>
    </w:pPr>
    <w:rPr>
      <w:rFonts w:ascii="Calibri" w:hAnsi="Calibri"/>
      <w:sz w:val="22"/>
      <w:szCs w:val="22"/>
      <w:lang w:eastAsia="en-US"/>
    </w:rPr>
  </w:style>
  <w:style w:type="paragraph" w:styleId="afb">
    <w:name w:val="Salutation"/>
    <w:basedOn w:val="a0"/>
    <w:next w:val="a0"/>
    <w:link w:val="afc"/>
    <w:rsid w:val="0000407B"/>
    <w:pPr>
      <w:spacing w:after="200" w:line="276" w:lineRule="auto"/>
    </w:pPr>
    <w:rPr>
      <w:rFonts w:ascii="Calibri" w:hAnsi="Calibri"/>
      <w:sz w:val="22"/>
      <w:szCs w:val="22"/>
      <w:lang w:eastAsia="en-US"/>
    </w:rPr>
  </w:style>
  <w:style w:type="character" w:customStyle="1" w:styleId="afc">
    <w:name w:val="Приветствие Знак"/>
    <w:basedOn w:val="a1"/>
    <w:link w:val="afb"/>
    <w:rsid w:val="0000407B"/>
    <w:rPr>
      <w:rFonts w:ascii="Calibri" w:eastAsia="Times New Roman" w:hAnsi="Calibri" w:cs="Times New Roman"/>
    </w:rPr>
  </w:style>
  <w:style w:type="paragraph" w:styleId="a">
    <w:name w:val="List Bullet"/>
    <w:basedOn w:val="a0"/>
    <w:autoRedefine/>
    <w:rsid w:val="0000407B"/>
    <w:pPr>
      <w:numPr>
        <w:numId w:val="4"/>
      </w:numPr>
      <w:spacing w:after="200" w:line="276" w:lineRule="auto"/>
    </w:pPr>
    <w:rPr>
      <w:rFonts w:ascii="Calibri" w:hAnsi="Calibri"/>
      <w:sz w:val="22"/>
      <w:szCs w:val="22"/>
      <w:lang w:eastAsia="en-US"/>
    </w:rPr>
  </w:style>
  <w:style w:type="paragraph" w:styleId="afd">
    <w:name w:val="caption"/>
    <w:basedOn w:val="a0"/>
    <w:next w:val="a0"/>
    <w:qFormat/>
    <w:rsid w:val="0000407B"/>
    <w:pPr>
      <w:spacing w:before="120" w:after="120" w:line="276" w:lineRule="auto"/>
    </w:pPr>
    <w:rPr>
      <w:rFonts w:ascii="Calibri" w:hAnsi="Calibri"/>
      <w:b/>
      <w:bCs/>
      <w:sz w:val="20"/>
      <w:szCs w:val="20"/>
      <w:lang w:eastAsia="en-US"/>
    </w:rPr>
  </w:style>
  <w:style w:type="paragraph" w:styleId="afe">
    <w:name w:val="Subtitle"/>
    <w:basedOn w:val="a0"/>
    <w:link w:val="aff"/>
    <w:qFormat/>
    <w:rsid w:val="0000407B"/>
    <w:pPr>
      <w:spacing w:after="60" w:line="276" w:lineRule="auto"/>
      <w:jc w:val="center"/>
      <w:outlineLvl w:val="1"/>
    </w:pPr>
    <w:rPr>
      <w:rFonts w:ascii="Arial" w:hAnsi="Arial" w:cs="Arial"/>
      <w:lang w:eastAsia="en-US"/>
    </w:rPr>
  </w:style>
  <w:style w:type="character" w:customStyle="1" w:styleId="aff">
    <w:name w:val="Подзаголовок Знак"/>
    <w:basedOn w:val="a1"/>
    <w:link w:val="afe"/>
    <w:rsid w:val="0000407B"/>
    <w:rPr>
      <w:rFonts w:ascii="Arial" w:eastAsia="Times New Roman" w:hAnsi="Arial" w:cs="Arial"/>
      <w:sz w:val="24"/>
      <w:szCs w:val="24"/>
    </w:rPr>
  </w:style>
  <w:style w:type="paragraph" w:styleId="31">
    <w:name w:val="Body Text Indent 3"/>
    <w:basedOn w:val="a0"/>
    <w:link w:val="32"/>
    <w:rsid w:val="0000407B"/>
    <w:pPr>
      <w:ind w:firstLine="709"/>
      <w:jc w:val="both"/>
    </w:pPr>
    <w:rPr>
      <w:sz w:val="26"/>
      <w:szCs w:val="26"/>
      <w:lang w:eastAsia="en-US"/>
    </w:rPr>
  </w:style>
  <w:style w:type="character" w:customStyle="1" w:styleId="32">
    <w:name w:val="Основной текст с отступом 3 Знак"/>
    <w:basedOn w:val="a1"/>
    <w:link w:val="31"/>
    <w:rsid w:val="0000407B"/>
    <w:rPr>
      <w:rFonts w:ascii="Times New Roman" w:eastAsia="Times New Roman" w:hAnsi="Times New Roman" w:cs="Times New Roman"/>
      <w:sz w:val="26"/>
      <w:szCs w:val="26"/>
    </w:rPr>
  </w:style>
  <w:style w:type="character" w:styleId="aff0">
    <w:name w:val="page number"/>
    <w:basedOn w:val="a1"/>
    <w:rsid w:val="0000407B"/>
  </w:style>
  <w:style w:type="paragraph" w:styleId="33">
    <w:name w:val="Body Text 3"/>
    <w:basedOn w:val="a0"/>
    <w:link w:val="34"/>
    <w:rsid w:val="0000407B"/>
    <w:pPr>
      <w:spacing w:after="120" w:line="276" w:lineRule="auto"/>
    </w:pPr>
    <w:rPr>
      <w:rFonts w:ascii="Calibri" w:hAnsi="Calibri"/>
      <w:sz w:val="16"/>
      <w:szCs w:val="16"/>
      <w:lang w:eastAsia="en-US"/>
    </w:rPr>
  </w:style>
  <w:style w:type="character" w:customStyle="1" w:styleId="34">
    <w:name w:val="Основной текст 3 Знак"/>
    <w:basedOn w:val="a1"/>
    <w:link w:val="33"/>
    <w:rsid w:val="0000407B"/>
    <w:rPr>
      <w:rFonts w:ascii="Calibri" w:eastAsia="Times New Roman" w:hAnsi="Calibri" w:cs="Times New Roman"/>
      <w:sz w:val="16"/>
      <w:szCs w:val="16"/>
      <w:lang/>
    </w:rPr>
  </w:style>
  <w:style w:type="numbering" w:customStyle="1" w:styleId="11">
    <w:name w:val="Нет списка1"/>
    <w:next w:val="a3"/>
    <w:uiPriority w:val="99"/>
    <w:semiHidden/>
    <w:unhideWhenUsed/>
    <w:rsid w:val="0000407B"/>
  </w:style>
  <w:style w:type="table" w:customStyle="1" w:styleId="12">
    <w:name w:val="Сетка таблицы1"/>
    <w:basedOn w:val="a2"/>
    <w:next w:val="af"/>
    <w:rsid w:val="0000407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semiHidden/>
    <w:rsid w:val="0000407B"/>
  </w:style>
  <w:style w:type="paragraph" w:customStyle="1" w:styleId="ConsCell">
    <w:name w:val="ConsCell"/>
    <w:rsid w:val="0000407B"/>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00407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annotation reference"/>
    <w:rsid w:val="0000407B"/>
    <w:rPr>
      <w:sz w:val="16"/>
      <w:szCs w:val="16"/>
    </w:rPr>
  </w:style>
  <w:style w:type="paragraph" w:styleId="aff2">
    <w:name w:val="annotation text"/>
    <w:basedOn w:val="a0"/>
    <w:link w:val="aff3"/>
    <w:rsid w:val="0000407B"/>
    <w:rPr>
      <w:sz w:val="20"/>
      <w:szCs w:val="20"/>
    </w:rPr>
  </w:style>
  <w:style w:type="character" w:customStyle="1" w:styleId="aff3">
    <w:name w:val="Текст примечания Знак"/>
    <w:basedOn w:val="a1"/>
    <w:link w:val="aff2"/>
    <w:rsid w:val="0000407B"/>
    <w:rPr>
      <w:rFonts w:ascii="Times New Roman" w:eastAsia="Times New Roman" w:hAnsi="Times New Roman" w:cs="Times New Roman"/>
      <w:sz w:val="20"/>
      <w:szCs w:val="20"/>
      <w:lang w:eastAsia="ru-RU"/>
    </w:rPr>
  </w:style>
  <w:style w:type="paragraph" w:customStyle="1" w:styleId="ConsPlusNonformat">
    <w:name w:val="ConsPlusNonformat"/>
    <w:rsid w:val="000040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ocked/>
    <w:rsid w:val="0000407B"/>
    <w:rPr>
      <w:rFonts w:ascii="Arial" w:hAnsi="Arial" w:cs="Arial"/>
      <w:lang w:val="ru-RU" w:eastAsia="ru-RU" w:bidi="ar-SA"/>
    </w:rPr>
  </w:style>
  <w:style w:type="paragraph" w:customStyle="1" w:styleId="aff4">
    <w:name w:val="НИР"/>
    <w:basedOn w:val="a0"/>
    <w:rsid w:val="0000407B"/>
    <w:pPr>
      <w:spacing w:after="120" w:line="360" w:lineRule="auto"/>
      <w:ind w:firstLine="720"/>
      <w:jc w:val="both"/>
    </w:pPr>
    <w:rPr>
      <w:color w:val="000000"/>
      <w:spacing w:val="5"/>
    </w:rPr>
  </w:style>
  <w:style w:type="character" w:customStyle="1" w:styleId="aff5">
    <w:name w:val=" Знак Знак"/>
    <w:semiHidden/>
    <w:rsid w:val="0000407B"/>
    <w:rPr>
      <w:sz w:val="24"/>
      <w:szCs w:val="24"/>
      <w:lang w:val="ru-RU" w:eastAsia="ru-RU" w:bidi="ar-SA"/>
    </w:rPr>
  </w:style>
  <w:style w:type="character" w:customStyle="1" w:styleId="13">
    <w:name w:val=" Знак Знак1"/>
    <w:rsid w:val="0000407B"/>
    <w:rPr>
      <w:sz w:val="24"/>
      <w:szCs w:val="24"/>
      <w:lang w:val="ru-RU" w:eastAsia="ru-RU" w:bidi="ar-SA"/>
    </w:rPr>
  </w:style>
  <w:style w:type="paragraph" w:styleId="aff6">
    <w:name w:val="No Spacing"/>
    <w:qFormat/>
    <w:rsid w:val="0000407B"/>
    <w:pPr>
      <w:spacing w:after="0" w:line="240" w:lineRule="auto"/>
    </w:pPr>
    <w:rPr>
      <w:rFonts w:ascii="Times New Roman" w:eastAsia="Times New Roman" w:hAnsi="Times New Roman" w:cs="Times New Roman"/>
      <w:sz w:val="24"/>
      <w:szCs w:val="24"/>
      <w:lang w:eastAsia="ru-RU"/>
    </w:rPr>
  </w:style>
  <w:style w:type="character" w:styleId="aff7">
    <w:name w:val="footnote reference"/>
    <w:rsid w:val="0000407B"/>
    <w:rPr>
      <w:vertAlign w:val="superscript"/>
    </w:rPr>
  </w:style>
  <w:style w:type="character" w:styleId="aff8">
    <w:name w:val="FollowedHyperlink"/>
    <w:uiPriority w:val="99"/>
    <w:unhideWhenUsed/>
    <w:rsid w:val="0000407B"/>
    <w:rPr>
      <w:color w:val="800080"/>
      <w:u w:val="single"/>
    </w:rPr>
  </w:style>
  <w:style w:type="paragraph" w:customStyle="1" w:styleId="font5">
    <w:name w:val="font5"/>
    <w:basedOn w:val="a0"/>
    <w:rsid w:val="0000407B"/>
    <w:pPr>
      <w:spacing w:before="100" w:beforeAutospacing="1" w:after="100" w:afterAutospacing="1"/>
    </w:pPr>
    <w:rPr>
      <w:color w:val="000000"/>
      <w:sz w:val="16"/>
      <w:szCs w:val="16"/>
    </w:rPr>
  </w:style>
  <w:style w:type="paragraph" w:customStyle="1" w:styleId="font6">
    <w:name w:val="font6"/>
    <w:basedOn w:val="a0"/>
    <w:rsid w:val="0000407B"/>
    <w:pPr>
      <w:spacing w:before="100" w:beforeAutospacing="1" w:after="100" w:afterAutospacing="1"/>
    </w:pPr>
    <w:rPr>
      <w:b/>
      <w:bCs/>
      <w:color w:val="000000"/>
      <w:sz w:val="16"/>
      <w:szCs w:val="16"/>
    </w:rPr>
  </w:style>
  <w:style w:type="paragraph" w:customStyle="1" w:styleId="xl63">
    <w:name w:val="xl63"/>
    <w:basedOn w:val="a0"/>
    <w:rsid w:val="0000407B"/>
    <w:pPr>
      <w:spacing w:before="100" w:beforeAutospacing="1" w:after="100" w:afterAutospacing="1"/>
      <w:jc w:val="center"/>
      <w:textAlignment w:val="top"/>
    </w:pPr>
    <w:rPr>
      <w:color w:val="000000"/>
      <w:sz w:val="26"/>
      <w:szCs w:val="26"/>
    </w:rPr>
  </w:style>
  <w:style w:type="paragraph" w:customStyle="1" w:styleId="xl64">
    <w:name w:val="xl64"/>
    <w:basedOn w:val="a0"/>
    <w:rsid w:val="000040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0"/>
    <w:rsid w:val="000040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0"/>
    <w:rsid w:val="000040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0"/>
    <w:rsid w:val="0000407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0"/>
    <w:rsid w:val="000040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0"/>
    <w:rsid w:val="000040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0"/>
    <w:rsid w:val="000040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0"/>
    <w:rsid w:val="0000407B"/>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0"/>
    <w:rsid w:val="0000407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0"/>
    <w:rsid w:val="0000407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0"/>
    <w:rsid w:val="0000407B"/>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0"/>
    <w:rsid w:val="0000407B"/>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0"/>
    <w:rsid w:val="0000407B"/>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0"/>
    <w:rsid w:val="0000407B"/>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0"/>
    <w:rsid w:val="0000407B"/>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0"/>
    <w:rsid w:val="0000407B"/>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0"/>
    <w:rsid w:val="0000407B"/>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0"/>
    <w:rsid w:val="0000407B"/>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0"/>
    <w:rsid w:val="0000407B"/>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0"/>
    <w:rsid w:val="0000407B"/>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0"/>
    <w:rsid w:val="0000407B"/>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0"/>
    <w:rsid w:val="0000407B"/>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0"/>
    <w:rsid w:val="0000407B"/>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0"/>
    <w:rsid w:val="0000407B"/>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0"/>
    <w:rsid w:val="0000407B"/>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0"/>
    <w:rsid w:val="0000407B"/>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0"/>
    <w:rsid w:val="0000407B"/>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0"/>
    <w:rsid w:val="0000407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0"/>
    <w:rsid w:val="0000407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0"/>
    <w:rsid w:val="0000407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0"/>
    <w:rsid w:val="0000407B"/>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0"/>
    <w:rsid w:val="0000407B"/>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0"/>
    <w:rsid w:val="0000407B"/>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0"/>
    <w:rsid w:val="0000407B"/>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0"/>
    <w:rsid w:val="0000407B"/>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0"/>
    <w:rsid w:val="0000407B"/>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0"/>
    <w:rsid w:val="0000407B"/>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0"/>
    <w:rsid w:val="0000407B"/>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0"/>
    <w:rsid w:val="0000407B"/>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0"/>
    <w:rsid w:val="0000407B"/>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0"/>
    <w:rsid w:val="0000407B"/>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0"/>
    <w:rsid w:val="0000407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0"/>
    <w:rsid w:val="0000407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0"/>
    <w:rsid w:val="0000407B"/>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0"/>
    <w:rsid w:val="0000407B"/>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00407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0"/>
    <w:rsid w:val="0000407B"/>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0"/>
    <w:rsid w:val="0000407B"/>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0"/>
    <w:rsid w:val="0000407B"/>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0"/>
    <w:rsid w:val="0000407B"/>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0"/>
    <w:rsid w:val="0000407B"/>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0"/>
    <w:rsid w:val="0000407B"/>
    <w:pPr>
      <w:pBdr>
        <w:right w:val="single" w:sz="4" w:space="0" w:color="auto"/>
      </w:pBdr>
      <w:spacing w:before="100" w:beforeAutospacing="1" w:after="100" w:afterAutospacing="1"/>
      <w:jc w:val="center"/>
      <w:textAlignment w:val="top"/>
    </w:pPr>
  </w:style>
  <w:style w:type="paragraph" w:customStyle="1" w:styleId="xl116">
    <w:name w:val="xl116"/>
    <w:basedOn w:val="a0"/>
    <w:rsid w:val="0000407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0"/>
    <w:rsid w:val="0000407B"/>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0"/>
    <w:rsid w:val="0000407B"/>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00407B"/>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0"/>
    <w:rsid w:val="0000407B"/>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0"/>
    <w:rsid w:val="0000407B"/>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00407B"/>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0"/>
    <w:rsid w:val="0000407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00407B"/>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0"/>
    <w:rsid w:val="0000407B"/>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0"/>
    <w:rsid w:val="0000407B"/>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0"/>
    <w:rsid w:val="0000407B"/>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0"/>
    <w:rsid w:val="0000407B"/>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0"/>
    <w:rsid w:val="0000407B"/>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CF19D19FAEEC7E7D4C872D53D675501DE3E97869D6153E24A51076Dv2q6N" TargetMode="External"/><Relationship Id="rId13" Type="http://schemas.openxmlformats.org/officeDocument/2006/relationships/hyperlink" Target="consultantplus://offline/main?base=LAW;n=115681;fld=134;dst=632" TargetMode="External"/><Relationship Id="rId18" Type="http://schemas.openxmlformats.org/officeDocument/2006/relationships/hyperlink" Target="consultantplus://offline/ref=BE699BB9FD87964F587A6E48D93CE27DE024FB42DE92E588721D94DFD1E665B4AF06AE99EC1D5823L2SDN" TargetMode="External"/><Relationship Id="rId26" Type="http://schemas.openxmlformats.org/officeDocument/2006/relationships/hyperlink" Target="consultantplus://offline/ref=BE699BB9FD87964F587A7045CF50BC79E92BAC47D89DE6DF2B42CF8286EF6FE3E849F7DBA8125B2A2FD0D3L9S9N" TargetMode="External"/><Relationship Id="rId3" Type="http://schemas.openxmlformats.org/officeDocument/2006/relationships/settings" Target="settings.xml"/><Relationship Id="rId21" Type="http://schemas.openxmlformats.org/officeDocument/2006/relationships/hyperlink" Target="consultantplus://offline/main?base=RLAW098;n=46104;fld=134;dst=101472" TargetMode="External"/><Relationship Id="rId7" Type="http://schemas.openxmlformats.org/officeDocument/2006/relationships/hyperlink" Target="consultantplus://offline/ref=6C839D2B84E284D96F6DDA1DC99F8A8E673D8C32BEA0E9A75D749A7CB44DB28F55C720EAD0E9KCSFN" TargetMode="External"/><Relationship Id="rId12" Type="http://schemas.openxmlformats.org/officeDocument/2006/relationships/hyperlink" Target="consultantplus://offline/main?base=LAW;n=115681;fld=134;dst=586" TargetMode="External"/><Relationship Id="rId17" Type="http://schemas.openxmlformats.org/officeDocument/2006/relationships/hyperlink" Target="consultantplus://offline/main?base=LAW;n=115681;fld=134" TargetMode="External"/><Relationship Id="rId25" Type="http://schemas.openxmlformats.org/officeDocument/2006/relationships/hyperlink" Target="consultantplus://offline/main?base=RLAW098;n=46103;fld=134" TargetMode="External"/><Relationship Id="rId2" Type="http://schemas.openxmlformats.org/officeDocument/2006/relationships/styles" Target="styles.xml"/><Relationship Id="rId16" Type="http://schemas.openxmlformats.org/officeDocument/2006/relationships/hyperlink" Target="consultantplus://offline/ref=BE699BB9FD87964F587A7045CF50BC79E92BAC47D59BEADF251FC58ADFE36DE4E716E0DCE11E5A2A2FD1LDS3N" TargetMode="External"/><Relationship Id="rId20" Type="http://schemas.openxmlformats.org/officeDocument/2006/relationships/hyperlink" Target="consultantplus://offline/ref=BE699BB9FD87964F587A6E48D93CE27DE024FB42DE92E588721D94DFD1E665B4AF06AE9BEE1EL5SAN" TargetMode="External"/><Relationship Id="rId29" Type="http://schemas.openxmlformats.org/officeDocument/2006/relationships/hyperlink" Target="consultantplus://offline/ref=6C839D2B84E284D96F6DC410DFF3D48A6E32DB37B8A8E2F1032BC121E344B8D8K1S2N" TargetMode="External"/><Relationship Id="rId1" Type="http://schemas.openxmlformats.org/officeDocument/2006/relationships/numbering" Target="numbering.xml"/><Relationship Id="rId6" Type="http://schemas.openxmlformats.org/officeDocument/2006/relationships/hyperlink" Target="consultantplus://offline/ref=6C839D2B84E284D96F6DC410DFF3D48A6E32DB37B8A8E2F1032BC121E344B8D8K1S2N" TargetMode="External"/><Relationship Id="rId11" Type="http://schemas.openxmlformats.org/officeDocument/2006/relationships/hyperlink" Target="consultantplus://offline/main?base=LAW;n=115681;fld=134;dst=519" TargetMode="External"/><Relationship Id="rId24" Type="http://schemas.openxmlformats.org/officeDocument/2006/relationships/hyperlink" Target="consultantplus://offline/main?base=LAW;n=115681;fld=134;dst=632" TargetMode="External"/><Relationship Id="rId5" Type="http://schemas.openxmlformats.org/officeDocument/2006/relationships/image" Target="media/image1.png"/><Relationship Id="rId15" Type="http://schemas.openxmlformats.org/officeDocument/2006/relationships/hyperlink" Target="consultantplus://offline/ref=BE6CF19D19FAEEC7E7D4C872D53D675501DC389583926153E24A51076Dv2q6N" TargetMode="External"/><Relationship Id="rId23" Type="http://schemas.openxmlformats.org/officeDocument/2006/relationships/hyperlink" Target="consultantplus://offline/main?base=LAW;n=115681;fld=134;dst=586" TargetMode="External"/><Relationship Id="rId28" Type="http://schemas.openxmlformats.org/officeDocument/2006/relationships/hyperlink" Target="consultantplus://offline/ref=BE6CF19D19FAEEC7E7D4C872D53D675501DC389583926153E24A51076Dv2q6N" TargetMode="External"/><Relationship Id="rId10" Type="http://schemas.openxmlformats.org/officeDocument/2006/relationships/hyperlink" Target="consultantplus://offline/main?base=RLAW098;n=46104;fld=134;dst=101472" TargetMode="External"/><Relationship Id="rId19" Type="http://schemas.openxmlformats.org/officeDocument/2006/relationships/hyperlink" Target="consultantplus://offline/ref=BE699BB9FD87964F587A6E48D93CE27DE024FB42DE92E588721D94DFD1E665B4AF06AE99EC1D5323L2S7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5681;fld=134" TargetMode="External"/><Relationship Id="rId14" Type="http://schemas.openxmlformats.org/officeDocument/2006/relationships/hyperlink" Target="consultantplus://offline/main?base=RLAW098;n=46103;fld=134" TargetMode="External"/><Relationship Id="rId22" Type="http://schemas.openxmlformats.org/officeDocument/2006/relationships/hyperlink" Target="consultantplus://offline/main?base=LAW;n=115681;fld=134;dst=519" TargetMode="External"/><Relationship Id="rId27" Type="http://schemas.openxmlformats.org/officeDocument/2006/relationships/hyperlink" Target="consultantplus://offline/ref=BE699BB9FD87964F587A7045CF50BC79E92BAC47D89DE6DF2B42CF8286EF6FE3E849F7DBA81259L2SF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98</Pages>
  <Words>33416</Words>
  <Characters>190473</Characters>
  <Application>Microsoft Office Word</Application>
  <DocSecurity>0</DocSecurity>
  <Lines>1587</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223443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Urist02</dc:creator>
  <cp:keywords/>
  <dc:description/>
  <cp:lastModifiedBy>Urist02</cp:lastModifiedBy>
  <cp:revision>2</cp:revision>
  <cp:lastPrinted>2014-01-30T11:28:00Z</cp:lastPrinted>
  <dcterms:created xsi:type="dcterms:W3CDTF">2014-01-30T11:06:00Z</dcterms:created>
  <dcterms:modified xsi:type="dcterms:W3CDTF">2014-02-05T13:33:00Z</dcterms:modified>
</cp:coreProperties>
</file>