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86" w:rsidRPr="00E30FF3" w:rsidRDefault="001B2186" w:rsidP="001B2186">
      <w:pPr>
        <w:spacing w:line="360" w:lineRule="auto"/>
        <w:jc w:val="center"/>
        <w:rPr>
          <w:rFonts w:ascii="Times New Roman" w:hAnsi="Times New Roman" w:cs="Times New Roman"/>
          <w:sz w:val="24"/>
          <w:szCs w:val="24"/>
        </w:rPr>
      </w:pPr>
      <w:r w:rsidRPr="00E30FF3">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326C02EA" wp14:editId="74B88872">
            <wp:simplePos x="0" y="0"/>
            <wp:positionH relativeFrom="column">
              <wp:posOffset>2560320</wp:posOffset>
            </wp:positionH>
            <wp:positionV relativeFrom="paragraph">
              <wp:posOffset>34290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p w:rsidR="001B2186" w:rsidRPr="00E30FF3" w:rsidRDefault="001B2186" w:rsidP="001B2186">
      <w:pPr>
        <w:spacing w:line="360" w:lineRule="auto"/>
        <w:jc w:val="center"/>
        <w:rPr>
          <w:rFonts w:ascii="Times New Roman" w:hAnsi="Times New Roman" w:cs="Times New Roman"/>
          <w:sz w:val="24"/>
          <w:szCs w:val="24"/>
        </w:rPr>
      </w:pPr>
    </w:p>
    <w:tbl>
      <w:tblPr>
        <w:tblW w:w="0" w:type="auto"/>
        <w:jc w:val="center"/>
        <w:tblLook w:val="04A0" w:firstRow="1" w:lastRow="0" w:firstColumn="1" w:lastColumn="0" w:noHBand="0" w:noVBand="1"/>
      </w:tblPr>
      <w:tblGrid>
        <w:gridCol w:w="4195"/>
        <w:gridCol w:w="1173"/>
        <w:gridCol w:w="4202"/>
      </w:tblGrid>
      <w:tr w:rsidR="001B2186" w:rsidRPr="00E30FF3" w:rsidTr="001B2186">
        <w:trPr>
          <w:cantSplit/>
          <w:trHeight w:val="253"/>
          <w:jc w:val="center"/>
        </w:trPr>
        <w:tc>
          <w:tcPr>
            <w:tcW w:w="4195" w:type="dxa"/>
            <w:hideMark/>
          </w:tcPr>
          <w:p w:rsidR="001B2186" w:rsidRPr="00E30FF3" w:rsidRDefault="001B2186" w:rsidP="001B2186">
            <w:pPr>
              <w:pStyle w:val="a8"/>
              <w:jc w:val="center"/>
              <w:rPr>
                <w:rFonts w:ascii="Times New Roman" w:hAnsi="Times New Roman" w:cs="Times New Roman"/>
                <w:b/>
                <w:sz w:val="26"/>
                <w:szCs w:val="26"/>
              </w:rPr>
            </w:pPr>
            <w:r w:rsidRPr="00E30FF3">
              <w:rPr>
                <w:rFonts w:ascii="Times New Roman" w:hAnsi="Times New Roman" w:cs="Times New Roman"/>
                <w:b/>
                <w:sz w:val="26"/>
                <w:szCs w:val="26"/>
              </w:rPr>
              <w:t>ЧĂ</w:t>
            </w:r>
            <w:proofErr w:type="gramStart"/>
            <w:r w:rsidRPr="00E30FF3">
              <w:rPr>
                <w:rFonts w:ascii="Times New Roman" w:hAnsi="Times New Roman" w:cs="Times New Roman"/>
                <w:b/>
                <w:sz w:val="26"/>
                <w:szCs w:val="26"/>
              </w:rPr>
              <w:t>ВАШ</w:t>
            </w:r>
            <w:proofErr w:type="gramEnd"/>
            <w:r w:rsidRPr="00E30FF3">
              <w:rPr>
                <w:rFonts w:ascii="Times New Roman" w:hAnsi="Times New Roman" w:cs="Times New Roman"/>
                <w:b/>
                <w:sz w:val="26"/>
                <w:szCs w:val="26"/>
              </w:rPr>
              <w:t xml:space="preserve">  РЕСПУБЛИКИ</w:t>
            </w:r>
          </w:p>
        </w:tc>
        <w:tc>
          <w:tcPr>
            <w:tcW w:w="1173" w:type="dxa"/>
            <w:vMerge w:val="restart"/>
          </w:tcPr>
          <w:p w:rsidR="001B2186" w:rsidRPr="00E30FF3" w:rsidRDefault="001B2186" w:rsidP="001B2186">
            <w:pPr>
              <w:pStyle w:val="a8"/>
              <w:jc w:val="center"/>
              <w:rPr>
                <w:rFonts w:ascii="Times New Roman" w:hAnsi="Times New Roman" w:cs="Times New Roman"/>
                <w:sz w:val="26"/>
                <w:szCs w:val="26"/>
              </w:rPr>
            </w:pPr>
          </w:p>
        </w:tc>
        <w:tc>
          <w:tcPr>
            <w:tcW w:w="4202" w:type="dxa"/>
            <w:hideMark/>
          </w:tcPr>
          <w:p w:rsidR="001B2186" w:rsidRPr="00E30FF3" w:rsidRDefault="001B2186" w:rsidP="001B2186">
            <w:pPr>
              <w:pStyle w:val="a8"/>
              <w:jc w:val="center"/>
              <w:rPr>
                <w:rFonts w:ascii="Times New Roman" w:hAnsi="Times New Roman" w:cs="Times New Roman"/>
                <w:b/>
                <w:sz w:val="26"/>
                <w:szCs w:val="26"/>
              </w:rPr>
            </w:pPr>
            <w:r w:rsidRPr="00E30FF3">
              <w:rPr>
                <w:rFonts w:ascii="Times New Roman" w:hAnsi="Times New Roman" w:cs="Times New Roman"/>
                <w:b/>
                <w:sz w:val="26"/>
                <w:szCs w:val="26"/>
              </w:rPr>
              <w:t>ЧУВАШСКАЯ РЕСПУБЛИКА</w:t>
            </w:r>
          </w:p>
        </w:tc>
      </w:tr>
      <w:tr w:rsidR="001B2186" w:rsidRPr="00E30FF3" w:rsidTr="001B2186">
        <w:trPr>
          <w:cantSplit/>
          <w:trHeight w:val="2021"/>
          <w:jc w:val="center"/>
        </w:trPr>
        <w:tc>
          <w:tcPr>
            <w:tcW w:w="4195" w:type="dxa"/>
          </w:tcPr>
          <w:p w:rsidR="001B2186" w:rsidRPr="00E30FF3" w:rsidRDefault="001B2186" w:rsidP="001B2186">
            <w:pPr>
              <w:pStyle w:val="a8"/>
              <w:jc w:val="center"/>
              <w:rPr>
                <w:rFonts w:ascii="Times New Roman" w:hAnsi="Times New Roman" w:cs="Times New Roman"/>
                <w:b/>
                <w:sz w:val="26"/>
                <w:szCs w:val="26"/>
              </w:rPr>
            </w:pPr>
          </w:p>
          <w:p w:rsidR="001B2186" w:rsidRPr="00E30FF3" w:rsidRDefault="001B2186" w:rsidP="001B2186">
            <w:pPr>
              <w:pStyle w:val="a8"/>
              <w:jc w:val="center"/>
              <w:rPr>
                <w:rFonts w:ascii="Times New Roman" w:hAnsi="Times New Roman" w:cs="Times New Roman"/>
                <w:b/>
                <w:sz w:val="26"/>
                <w:szCs w:val="26"/>
              </w:rPr>
            </w:pPr>
            <w:r w:rsidRPr="00E30FF3">
              <w:rPr>
                <w:rFonts w:ascii="Times New Roman" w:hAnsi="Times New Roman" w:cs="Times New Roman"/>
                <w:b/>
                <w:sz w:val="26"/>
                <w:szCs w:val="26"/>
              </w:rPr>
              <w:t>ÇĚМĚРЛЕ РАЙОНĚН</w:t>
            </w:r>
          </w:p>
          <w:p w:rsidR="001B2186" w:rsidRPr="00E30FF3" w:rsidRDefault="001B2186" w:rsidP="001B2186">
            <w:pPr>
              <w:pStyle w:val="a8"/>
              <w:jc w:val="center"/>
              <w:rPr>
                <w:rFonts w:ascii="Times New Roman" w:hAnsi="Times New Roman" w:cs="Times New Roman"/>
                <w:b/>
                <w:sz w:val="26"/>
                <w:szCs w:val="26"/>
              </w:rPr>
            </w:pPr>
            <w:r w:rsidRPr="00E30FF3">
              <w:rPr>
                <w:rFonts w:ascii="Times New Roman" w:hAnsi="Times New Roman" w:cs="Times New Roman"/>
                <w:b/>
                <w:sz w:val="26"/>
                <w:szCs w:val="26"/>
              </w:rPr>
              <w:t>АДМИНИСТРАЦИЙĚ</w:t>
            </w:r>
          </w:p>
          <w:p w:rsidR="001B2186" w:rsidRPr="00E30FF3" w:rsidRDefault="001B2186" w:rsidP="001B2186">
            <w:pPr>
              <w:pStyle w:val="a8"/>
              <w:jc w:val="center"/>
              <w:rPr>
                <w:rFonts w:ascii="Times New Roman" w:hAnsi="Times New Roman" w:cs="Times New Roman"/>
                <w:b/>
                <w:sz w:val="26"/>
                <w:szCs w:val="26"/>
              </w:rPr>
            </w:pPr>
            <w:r w:rsidRPr="00E30FF3">
              <w:rPr>
                <w:rFonts w:ascii="Times New Roman" w:hAnsi="Times New Roman" w:cs="Times New Roman"/>
                <w:b/>
                <w:sz w:val="26"/>
                <w:szCs w:val="26"/>
              </w:rPr>
              <w:t>ЙЫШĂНУ</w:t>
            </w:r>
          </w:p>
          <w:p w:rsidR="001B2186" w:rsidRPr="00E30FF3" w:rsidRDefault="001B2186" w:rsidP="001B2186">
            <w:pPr>
              <w:pStyle w:val="a8"/>
              <w:jc w:val="center"/>
              <w:rPr>
                <w:rFonts w:ascii="Times New Roman" w:hAnsi="Times New Roman" w:cs="Times New Roman"/>
                <w:sz w:val="26"/>
                <w:szCs w:val="26"/>
              </w:rPr>
            </w:pPr>
          </w:p>
          <w:p w:rsidR="001B2186" w:rsidRPr="00E30FF3" w:rsidRDefault="00587209" w:rsidP="001B2186">
            <w:pPr>
              <w:pStyle w:val="a8"/>
              <w:jc w:val="center"/>
              <w:rPr>
                <w:rFonts w:ascii="Times New Roman" w:hAnsi="Times New Roman" w:cs="Times New Roman"/>
                <w:sz w:val="26"/>
                <w:szCs w:val="26"/>
              </w:rPr>
            </w:pPr>
            <w:r>
              <w:rPr>
                <w:rFonts w:ascii="Times New Roman" w:hAnsi="Times New Roman" w:cs="Times New Roman"/>
                <w:sz w:val="26"/>
                <w:szCs w:val="26"/>
              </w:rPr>
              <w:t>27</w:t>
            </w:r>
            <w:r w:rsidR="001B2186" w:rsidRPr="00E30FF3">
              <w:rPr>
                <w:rFonts w:ascii="Times New Roman" w:hAnsi="Times New Roman" w:cs="Times New Roman"/>
                <w:sz w:val="26"/>
                <w:szCs w:val="26"/>
              </w:rPr>
              <w:t>.12.2016</w:t>
            </w:r>
            <w:r w:rsidR="00AF4F66" w:rsidRPr="00E30FF3">
              <w:rPr>
                <w:rFonts w:ascii="Times New Roman" w:hAnsi="Times New Roman" w:cs="Times New Roman"/>
                <w:sz w:val="26"/>
                <w:szCs w:val="26"/>
              </w:rPr>
              <w:t xml:space="preserve"> </w:t>
            </w:r>
            <w:r>
              <w:rPr>
                <w:rFonts w:ascii="Times New Roman" w:hAnsi="Times New Roman" w:cs="Times New Roman"/>
                <w:sz w:val="26"/>
                <w:szCs w:val="26"/>
              </w:rPr>
              <w:t>г. № 536</w:t>
            </w:r>
          </w:p>
          <w:p w:rsidR="001B2186" w:rsidRPr="00E30FF3" w:rsidRDefault="001B2186" w:rsidP="001B2186">
            <w:pPr>
              <w:pStyle w:val="a8"/>
              <w:jc w:val="center"/>
              <w:rPr>
                <w:rFonts w:ascii="Times New Roman" w:hAnsi="Times New Roman" w:cs="Times New Roman"/>
                <w:sz w:val="26"/>
                <w:szCs w:val="26"/>
              </w:rPr>
            </w:pPr>
            <w:proofErr w:type="spellStart"/>
            <w:r w:rsidRPr="00E30FF3">
              <w:rPr>
                <w:rFonts w:ascii="Times New Roman" w:hAnsi="Times New Roman" w:cs="Times New Roman"/>
                <w:sz w:val="26"/>
                <w:szCs w:val="26"/>
              </w:rPr>
              <w:t>Çě</w:t>
            </w:r>
            <w:proofErr w:type="gramStart"/>
            <w:r w:rsidRPr="00E30FF3">
              <w:rPr>
                <w:rFonts w:ascii="Times New Roman" w:hAnsi="Times New Roman" w:cs="Times New Roman"/>
                <w:sz w:val="26"/>
                <w:szCs w:val="26"/>
              </w:rPr>
              <w:t>м</w:t>
            </w:r>
            <w:proofErr w:type="gramEnd"/>
            <w:r w:rsidRPr="00E30FF3">
              <w:rPr>
                <w:rFonts w:ascii="Times New Roman" w:hAnsi="Times New Roman" w:cs="Times New Roman"/>
                <w:sz w:val="26"/>
                <w:szCs w:val="26"/>
              </w:rPr>
              <w:t>ěрле</w:t>
            </w:r>
            <w:proofErr w:type="spellEnd"/>
            <w:r w:rsidRPr="00E30FF3">
              <w:rPr>
                <w:rFonts w:ascii="Times New Roman" w:hAnsi="Times New Roman" w:cs="Times New Roman"/>
                <w:sz w:val="26"/>
                <w:szCs w:val="26"/>
              </w:rPr>
              <w:t xml:space="preserve"> хули</w:t>
            </w:r>
          </w:p>
        </w:tc>
        <w:tc>
          <w:tcPr>
            <w:tcW w:w="0" w:type="auto"/>
            <w:vMerge/>
            <w:vAlign w:val="center"/>
            <w:hideMark/>
          </w:tcPr>
          <w:p w:rsidR="001B2186" w:rsidRPr="00E30FF3" w:rsidRDefault="001B2186" w:rsidP="001B2186">
            <w:pPr>
              <w:pStyle w:val="a8"/>
              <w:jc w:val="center"/>
              <w:rPr>
                <w:rFonts w:ascii="Times New Roman" w:hAnsi="Times New Roman" w:cs="Times New Roman"/>
                <w:sz w:val="26"/>
                <w:szCs w:val="26"/>
              </w:rPr>
            </w:pPr>
          </w:p>
        </w:tc>
        <w:tc>
          <w:tcPr>
            <w:tcW w:w="4202" w:type="dxa"/>
          </w:tcPr>
          <w:p w:rsidR="001B2186" w:rsidRPr="00E30FF3" w:rsidRDefault="001B2186" w:rsidP="001B2186">
            <w:pPr>
              <w:pStyle w:val="a8"/>
              <w:jc w:val="center"/>
              <w:rPr>
                <w:rFonts w:ascii="Times New Roman" w:hAnsi="Times New Roman" w:cs="Times New Roman"/>
                <w:b/>
                <w:sz w:val="26"/>
                <w:szCs w:val="26"/>
              </w:rPr>
            </w:pPr>
          </w:p>
          <w:p w:rsidR="001B2186" w:rsidRPr="00E30FF3" w:rsidRDefault="001B2186" w:rsidP="001B2186">
            <w:pPr>
              <w:pStyle w:val="a8"/>
              <w:jc w:val="center"/>
              <w:rPr>
                <w:rFonts w:ascii="Times New Roman" w:hAnsi="Times New Roman" w:cs="Times New Roman"/>
                <w:b/>
                <w:sz w:val="26"/>
                <w:szCs w:val="26"/>
              </w:rPr>
            </w:pPr>
            <w:r w:rsidRPr="00E30FF3">
              <w:rPr>
                <w:rFonts w:ascii="Times New Roman" w:hAnsi="Times New Roman" w:cs="Times New Roman"/>
                <w:b/>
                <w:sz w:val="26"/>
                <w:szCs w:val="26"/>
              </w:rPr>
              <w:t>АДМИНИСТРАЦИЯ</w:t>
            </w:r>
          </w:p>
          <w:p w:rsidR="001B2186" w:rsidRPr="00E30FF3" w:rsidRDefault="001B2186" w:rsidP="001B2186">
            <w:pPr>
              <w:pStyle w:val="a8"/>
              <w:jc w:val="center"/>
              <w:rPr>
                <w:rFonts w:ascii="Times New Roman" w:hAnsi="Times New Roman" w:cs="Times New Roman"/>
                <w:b/>
                <w:sz w:val="26"/>
                <w:szCs w:val="26"/>
              </w:rPr>
            </w:pPr>
            <w:r w:rsidRPr="00E30FF3">
              <w:rPr>
                <w:rFonts w:ascii="Times New Roman" w:hAnsi="Times New Roman" w:cs="Times New Roman"/>
                <w:b/>
                <w:sz w:val="26"/>
                <w:szCs w:val="26"/>
              </w:rPr>
              <w:t>ШУМЕРЛИНСКОГО РАЙОНА</w:t>
            </w:r>
          </w:p>
          <w:p w:rsidR="001B2186" w:rsidRPr="00E30FF3" w:rsidRDefault="001B2186" w:rsidP="001B2186">
            <w:pPr>
              <w:pStyle w:val="a8"/>
              <w:jc w:val="center"/>
              <w:rPr>
                <w:rFonts w:ascii="Times New Roman" w:hAnsi="Times New Roman" w:cs="Times New Roman"/>
                <w:b/>
                <w:sz w:val="26"/>
                <w:szCs w:val="26"/>
              </w:rPr>
            </w:pPr>
            <w:r w:rsidRPr="00E30FF3">
              <w:rPr>
                <w:rFonts w:ascii="Times New Roman" w:hAnsi="Times New Roman" w:cs="Times New Roman"/>
                <w:b/>
                <w:sz w:val="26"/>
                <w:szCs w:val="26"/>
              </w:rPr>
              <w:t>ПОСТАНОВЛЕНИЕ</w:t>
            </w:r>
          </w:p>
          <w:p w:rsidR="001B2186" w:rsidRPr="00E30FF3" w:rsidRDefault="001B2186" w:rsidP="001B2186">
            <w:pPr>
              <w:pStyle w:val="a8"/>
              <w:jc w:val="center"/>
              <w:rPr>
                <w:rFonts w:ascii="Times New Roman" w:hAnsi="Times New Roman" w:cs="Times New Roman"/>
                <w:sz w:val="26"/>
                <w:szCs w:val="26"/>
              </w:rPr>
            </w:pPr>
          </w:p>
          <w:p w:rsidR="00587209" w:rsidRPr="00E30FF3" w:rsidRDefault="00587209" w:rsidP="00587209">
            <w:pPr>
              <w:pStyle w:val="a8"/>
              <w:jc w:val="center"/>
              <w:rPr>
                <w:rFonts w:ascii="Times New Roman" w:hAnsi="Times New Roman" w:cs="Times New Roman"/>
                <w:sz w:val="26"/>
                <w:szCs w:val="26"/>
              </w:rPr>
            </w:pPr>
            <w:r>
              <w:rPr>
                <w:rFonts w:ascii="Times New Roman" w:hAnsi="Times New Roman" w:cs="Times New Roman"/>
                <w:sz w:val="26"/>
                <w:szCs w:val="26"/>
              </w:rPr>
              <w:t>27</w:t>
            </w:r>
            <w:r w:rsidRPr="00E30FF3">
              <w:rPr>
                <w:rFonts w:ascii="Times New Roman" w:hAnsi="Times New Roman" w:cs="Times New Roman"/>
                <w:sz w:val="26"/>
                <w:szCs w:val="26"/>
              </w:rPr>
              <w:t xml:space="preserve">.12.2016 </w:t>
            </w:r>
            <w:r>
              <w:rPr>
                <w:rFonts w:ascii="Times New Roman" w:hAnsi="Times New Roman" w:cs="Times New Roman"/>
                <w:sz w:val="26"/>
                <w:szCs w:val="26"/>
              </w:rPr>
              <w:t>г. № 536</w:t>
            </w:r>
          </w:p>
          <w:p w:rsidR="001B2186" w:rsidRPr="00E30FF3" w:rsidRDefault="001B2186" w:rsidP="001B2186">
            <w:pPr>
              <w:pStyle w:val="a8"/>
              <w:jc w:val="center"/>
              <w:rPr>
                <w:rFonts w:ascii="Times New Roman" w:hAnsi="Times New Roman" w:cs="Times New Roman"/>
                <w:sz w:val="26"/>
                <w:szCs w:val="26"/>
              </w:rPr>
            </w:pPr>
            <w:r w:rsidRPr="00E30FF3">
              <w:rPr>
                <w:rFonts w:ascii="Times New Roman" w:hAnsi="Times New Roman" w:cs="Times New Roman"/>
                <w:sz w:val="26"/>
                <w:szCs w:val="26"/>
              </w:rPr>
              <w:t>г. Шумерля</w:t>
            </w:r>
          </w:p>
        </w:tc>
      </w:tr>
    </w:tbl>
    <w:p w:rsidR="00E30FF3" w:rsidRPr="00E30FF3" w:rsidRDefault="00E30FF3" w:rsidP="00E30FF3">
      <w:pPr>
        <w:ind w:right="4677"/>
        <w:jc w:val="both"/>
        <w:rPr>
          <w:rFonts w:ascii="Times New Roman" w:hAnsi="Times New Roman" w:cs="Times New Roman"/>
          <w:sz w:val="16"/>
          <w:szCs w:val="16"/>
        </w:rPr>
      </w:pPr>
    </w:p>
    <w:p w:rsidR="001B2186" w:rsidRPr="00E30FF3" w:rsidRDefault="001B2186" w:rsidP="00E30FF3">
      <w:pPr>
        <w:ind w:right="4677" w:firstLine="567"/>
        <w:jc w:val="both"/>
        <w:rPr>
          <w:rFonts w:ascii="Times New Roman" w:hAnsi="Times New Roman" w:cs="Times New Roman"/>
          <w:sz w:val="24"/>
          <w:szCs w:val="24"/>
        </w:rPr>
      </w:pPr>
      <w:bookmarkStart w:id="0" w:name="_GoBack"/>
      <w:r w:rsidRPr="00E30FF3">
        <w:rPr>
          <w:rFonts w:ascii="Times New Roman" w:hAnsi="Times New Roman" w:cs="Times New Roman"/>
          <w:sz w:val="24"/>
          <w:szCs w:val="24"/>
        </w:rPr>
        <w:t xml:space="preserve">О межведомственной комиссии </w:t>
      </w:r>
      <w:r w:rsidR="00AF4F66" w:rsidRPr="00E30FF3">
        <w:rPr>
          <w:rFonts w:ascii="Times New Roman" w:hAnsi="Times New Roman" w:cs="Times New Roman"/>
          <w:sz w:val="24"/>
          <w:szCs w:val="24"/>
        </w:rPr>
        <w:t>по</w:t>
      </w:r>
      <w:r w:rsidRPr="00E30FF3">
        <w:rPr>
          <w:rFonts w:ascii="Times New Roman" w:hAnsi="Times New Roman" w:cs="Times New Roman"/>
          <w:sz w:val="24"/>
          <w:szCs w:val="24"/>
        </w:rPr>
        <w:t xml:space="preserve"> оценк</w:t>
      </w:r>
      <w:r w:rsidR="00AF4F66" w:rsidRPr="00E30FF3">
        <w:rPr>
          <w:rFonts w:ascii="Times New Roman" w:hAnsi="Times New Roman" w:cs="Times New Roman"/>
          <w:sz w:val="24"/>
          <w:szCs w:val="24"/>
        </w:rPr>
        <w:t>е</w:t>
      </w:r>
      <w:r w:rsidRPr="00E30FF3">
        <w:rPr>
          <w:rFonts w:ascii="Times New Roman" w:hAnsi="Times New Roman" w:cs="Times New Roman"/>
          <w:sz w:val="24"/>
          <w:szCs w:val="24"/>
        </w:rPr>
        <w:t xml:space="preserve"> </w:t>
      </w:r>
      <w:r w:rsidR="00AF4F66" w:rsidRPr="00E30FF3">
        <w:rPr>
          <w:rFonts w:ascii="Times New Roman" w:hAnsi="Times New Roman" w:cs="Times New Roman"/>
          <w:sz w:val="24"/>
          <w:szCs w:val="24"/>
        </w:rPr>
        <w:t xml:space="preserve">жилых помещений жилищного фонда Российской Федерации, многоквартирных домов, находящихся в федеральной собственности, </w:t>
      </w:r>
      <w:r w:rsidR="00561A8C" w:rsidRPr="00561A8C">
        <w:rPr>
          <w:rFonts w:ascii="Times New Roman" w:hAnsi="Times New Roman" w:cs="Times New Roman"/>
          <w:sz w:val="24"/>
          <w:szCs w:val="24"/>
        </w:rPr>
        <w:t xml:space="preserve">частного жилищного фонда, </w:t>
      </w:r>
      <w:r w:rsidR="00AF4F66" w:rsidRPr="00E30FF3">
        <w:rPr>
          <w:rFonts w:ascii="Times New Roman" w:hAnsi="Times New Roman" w:cs="Times New Roman"/>
          <w:sz w:val="24"/>
          <w:szCs w:val="24"/>
        </w:rPr>
        <w:t>и жилых помещений и многоквартирных домов муниципального жилищного фонда</w:t>
      </w:r>
    </w:p>
    <w:bookmarkEnd w:id="0"/>
    <w:p w:rsidR="001B2186" w:rsidRPr="00E30FF3" w:rsidRDefault="001B2186" w:rsidP="001B2186">
      <w:pPr>
        <w:ind w:firstLine="567"/>
        <w:jc w:val="both"/>
        <w:rPr>
          <w:rFonts w:ascii="Times New Roman" w:hAnsi="Times New Roman" w:cs="Times New Roman"/>
          <w:sz w:val="24"/>
          <w:szCs w:val="24"/>
        </w:rPr>
      </w:pPr>
      <w:r w:rsidRPr="00E30FF3">
        <w:rPr>
          <w:rFonts w:ascii="Times New Roman" w:hAnsi="Times New Roman" w:cs="Times New Roman"/>
          <w:sz w:val="24"/>
          <w:szCs w:val="24"/>
        </w:rPr>
        <w:t>В соответствии с </w:t>
      </w:r>
      <w:hyperlink r:id="rId7" w:history="1">
        <w:r w:rsidRPr="00E30FF3">
          <w:rPr>
            <w:rFonts w:ascii="Times New Roman" w:hAnsi="Times New Roman" w:cs="Times New Roman"/>
            <w:sz w:val="24"/>
            <w:szCs w:val="24"/>
          </w:rPr>
          <w:t>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E30FF3">
        <w:rPr>
          <w:rFonts w:ascii="Times New Roman" w:hAnsi="Times New Roman" w:cs="Times New Roman"/>
          <w:sz w:val="24"/>
          <w:szCs w:val="24"/>
        </w:rPr>
        <w:t>,</w:t>
      </w:r>
    </w:p>
    <w:p w:rsidR="001B2186" w:rsidRPr="00E30FF3" w:rsidRDefault="001B2186" w:rsidP="001B2186">
      <w:pPr>
        <w:ind w:firstLine="360"/>
        <w:jc w:val="both"/>
        <w:rPr>
          <w:rFonts w:ascii="Times New Roman" w:hAnsi="Times New Roman" w:cs="Times New Roman"/>
          <w:sz w:val="24"/>
          <w:szCs w:val="24"/>
        </w:rPr>
      </w:pPr>
      <w:r w:rsidRPr="00E30FF3">
        <w:rPr>
          <w:rFonts w:ascii="Times New Roman" w:hAnsi="Times New Roman" w:cs="Times New Roman"/>
          <w:sz w:val="24"/>
          <w:szCs w:val="24"/>
        </w:rPr>
        <w:t xml:space="preserve">администрация Шумерлинского района  </w:t>
      </w:r>
      <w:proofErr w:type="gramStart"/>
      <w:r w:rsidRPr="00E30FF3">
        <w:rPr>
          <w:rFonts w:ascii="Times New Roman" w:hAnsi="Times New Roman" w:cs="Times New Roman"/>
          <w:sz w:val="24"/>
          <w:szCs w:val="24"/>
        </w:rPr>
        <w:t>п</w:t>
      </w:r>
      <w:proofErr w:type="gramEnd"/>
      <w:r w:rsidRPr="00E30FF3">
        <w:rPr>
          <w:rFonts w:ascii="Times New Roman" w:hAnsi="Times New Roman" w:cs="Times New Roman"/>
          <w:sz w:val="24"/>
          <w:szCs w:val="24"/>
        </w:rPr>
        <w:t xml:space="preserve"> о с т а н о в л я е т: </w:t>
      </w:r>
    </w:p>
    <w:p w:rsidR="00AF4F66" w:rsidRPr="00E30FF3" w:rsidRDefault="001B2186" w:rsidP="00AF4F66">
      <w:pPr>
        <w:spacing w:after="0"/>
        <w:ind w:firstLine="567"/>
        <w:jc w:val="both"/>
        <w:rPr>
          <w:rFonts w:ascii="Times New Roman" w:hAnsi="Times New Roman" w:cs="Times New Roman"/>
          <w:sz w:val="24"/>
          <w:szCs w:val="24"/>
        </w:rPr>
      </w:pPr>
      <w:r w:rsidRPr="00E30FF3">
        <w:rPr>
          <w:rFonts w:ascii="Times New Roman" w:hAnsi="Times New Roman" w:cs="Times New Roman"/>
          <w:sz w:val="24"/>
          <w:szCs w:val="24"/>
        </w:rPr>
        <w:t xml:space="preserve">1. </w:t>
      </w:r>
      <w:r w:rsidR="00AF4F66" w:rsidRPr="00E30FF3">
        <w:rPr>
          <w:rFonts w:ascii="Times New Roman" w:hAnsi="Times New Roman" w:cs="Times New Roman"/>
          <w:sz w:val="24"/>
          <w:szCs w:val="24"/>
        </w:rPr>
        <w:t xml:space="preserve">Утвердить Положение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w:t>
      </w:r>
      <w:r w:rsidR="00561A8C" w:rsidRPr="00561A8C">
        <w:rPr>
          <w:rFonts w:ascii="Times New Roman" w:hAnsi="Times New Roman" w:cs="Times New Roman"/>
          <w:sz w:val="24"/>
          <w:szCs w:val="24"/>
        </w:rPr>
        <w:t xml:space="preserve">частного жилищного фонда, </w:t>
      </w:r>
      <w:r w:rsidR="00AF4F66" w:rsidRPr="00E30FF3">
        <w:rPr>
          <w:rFonts w:ascii="Times New Roman" w:hAnsi="Times New Roman" w:cs="Times New Roman"/>
          <w:sz w:val="24"/>
          <w:szCs w:val="24"/>
        </w:rPr>
        <w:t>и жилых помещений и многоквартирных домов муниципального жилищного фонда (Приложение 1).</w:t>
      </w:r>
    </w:p>
    <w:p w:rsidR="001B2186" w:rsidRPr="00E30FF3" w:rsidRDefault="001B2186" w:rsidP="00561A8C">
      <w:pPr>
        <w:spacing w:after="0"/>
        <w:ind w:firstLine="567"/>
        <w:jc w:val="both"/>
        <w:rPr>
          <w:rFonts w:ascii="Times New Roman" w:hAnsi="Times New Roman" w:cs="Times New Roman"/>
          <w:sz w:val="24"/>
          <w:szCs w:val="24"/>
        </w:rPr>
      </w:pPr>
      <w:r w:rsidRPr="00E30FF3">
        <w:rPr>
          <w:rFonts w:ascii="Times New Roman" w:hAnsi="Times New Roman" w:cs="Times New Roman"/>
          <w:sz w:val="24"/>
          <w:szCs w:val="24"/>
        </w:rPr>
        <w:t xml:space="preserve">2. </w:t>
      </w:r>
      <w:r w:rsidR="00AF4F66" w:rsidRPr="00E30FF3">
        <w:rPr>
          <w:rFonts w:ascii="Times New Roman" w:hAnsi="Times New Roman" w:cs="Times New Roman"/>
          <w:sz w:val="24"/>
          <w:szCs w:val="24"/>
        </w:rPr>
        <w:t xml:space="preserve"> Утвердить состав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w:t>
      </w:r>
      <w:r w:rsidR="00561A8C" w:rsidRPr="00561A8C">
        <w:rPr>
          <w:rFonts w:ascii="Times New Roman" w:hAnsi="Times New Roman" w:cs="Times New Roman"/>
          <w:sz w:val="24"/>
          <w:szCs w:val="24"/>
        </w:rPr>
        <w:t xml:space="preserve"> частного жилищного фонда,</w:t>
      </w:r>
      <w:r w:rsidR="00AF4F66" w:rsidRPr="00E30FF3">
        <w:rPr>
          <w:rFonts w:ascii="Times New Roman" w:hAnsi="Times New Roman" w:cs="Times New Roman"/>
          <w:sz w:val="24"/>
          <w:szCs w:val="24"/>
        </w:rPr>
        <w:t xml:space="preserve"> и жилых помещений и многоквартирных домов муниципального жилищного фонда (Приложение 2).</w:t>
      </w:r>
    </w:p>
    <w:p w:rsidR="001B2186" w:rsidRPr="00E30FF3" w:rsidRDefault="00AF4F66" w:rsidP="00AF4F66">
      <w:pPr>
        <w:spacing w:after="0"/>
        <w:ind w:firstLine="567"/>
        <w:jc w:val="both"/>
        <w:rPr>
          <w:rFonts w:ascii="Times New Roman" w:hAnsi="Times New Roman" w:cs="Times New Roman"/>
          <w:sz w:val="24"/>
          <w:szCs w:val="24"/>
        </w:rPr>
      </w:pPr>
      <w:r w:rsidRPr="00E30FF3">
        <w:rPr>
          <w:rFonts w:ascii="Times New Roman" w:hAnsi="Times New Roman" w:cs="Times New Roman"/>
          <w:sz w:val="24"/>
          <w:szCs w:val="24"/>
        </w:rPr>
        <w:t>3. Признать утратившими силу:</w:t>
      </w:r>
    </w:p>
    <w:p w:rsidR="00AF4F66" w:rsidRPr="00E30FF3" w:rsidRDefault="00AF4F66" w:rsidP="00AF4F66">
      <w:pPr>
        <w:spacing w:after="0"/>
        <w:ind w:firstLine="567"/>
        <w:jc w:val="both"/>
        <w:rPr>
          <w:rFonts w:ascii="Times New Roman" w:hAnsi="Times New Roman" w:cs="Times New Roman"/>
          <w:sz w:val="24"/>
          <w:szCs w:val="24"/>
        </w:rPr>
      </w:pPr>
      <w:r w:rsidRPr="00E30FF3">
        <w:rPr>
          <w:rFonts w:ascii="Times New Roman" w:hAnsi="Times New Roman" w:cs="Times New Roman"/>
          <w:sz w:val="24"/>
          <w:szCs w:val="24"/>
        </w:rPr>
        <w:t>- постановление администрации Шумерлинского района от 18.02.2015 №103;</w:t>
      </w:r>
    </w:p>
    <w:p w:rsidR="00AF4F66" w:rsidRPr="00E30FF3" w:rsidRDefault="00AF4F66" w:rsidP="00AF4F66">
      <w:pPr>
        <w:spacing w:after="0"/>
        <w:ind w:firstLine="567"/>
        <w:jc w:val="both"/>
        <w:rPr>
          <w:rFonts w:ascii="Times New Roman" w:hAnsi="Times New Roman" w:cs="Times New Roman"/>
          <w:sz w:val="24"/>
          <w:szCs w:val="24"/>
        </w:rPr>
      </w:pPr>
      <w:r w:rsidRPr="00E30FF3">
        <w:rPr>
          <w:rFonts w:ascii="Times New Roman" w:hAnsi="Times New Roman" w:cs="Times New Roman"/>
          <w:sz w:val="24"/>
          <w:szCs w:val="24"/>
        </w:rPr>
        <w:t>- постановление администрации Шумерлинского района от 18.03.2015 №162;</w:t>
      </w:r>
    </w:p>
    <w:p w:rsidR="00AF4F66" w:rsidRPr="00E30FF3" w:rsidRDefault="00AF4F66" w:rsidP="00AF4F66">
      <w:pPr>
        <w:spacing w:after="0"/>
        <w:ind w:firstLine="567"/>
        <w:jc w:val="both"/>
        <w:rPr>
          <w:rFonts w:ascii="Times New Roman" w:hAnsi="Times New Roman" w:cs="Times New Roman"/>
          <w:sz w:val="24"/>
          <w:szCs w:val="24"/>
        </w:rPr>
      </w:pPr>
      <w:r w:rsidRPr="00E30FF3">
        <w:rPr>
          <w:rFonts w:ascii="Times New Roman" w:hAnsi="Times New Roman" w:cs="Times New Roman"/>
          <w:sz w:val="24"/>
          <w:szCs w:val="24"/>
        </w:rPr>
        <w:t>- постановление администрации Шумерлинского района от 12.11.2015 №603;</w:t>
      </w:r>
    </w:p>
    <w:p w:rsidR="00AF4F66" w:rsidRPr="00E30FF3" w:rsidRDefault="00AF4F66" w:rsidP="00AF4F66">
      <w:pPr>
        <w:spacing w:after="0"/>
        <w:ind w:firstLine="567"/>
        <w:jc w:val="both"/>
        <w:rPr>
          <w:rFonts w:ascii="Times New Roman" w:hAnsi="Times New Roman" w:cs="Times New Roman"/>
          <w:sz w:val="24"/>
          <w:szCs w:val="24"/>
        </w:rPr>
      </w:pPr>
      <w:r w:rsidRPr="00E30FF3">
        <w:rPr>
          <w:rFonts w:ascii="Times New Roman" w:hAnsi="Times New Roman" w:cs="Times New Roman"/>
          <w:sz w:val="24"/>
          <w:szCs w:val="24"/>
        </w:rPr>
        <w:t xml:space="preserve">- постановление администрации Шумерлинского района от </w:t>
      </w:r>
      <w:r w:rsidR="00E30FF3" w:rsidRPr="00E30FF3">
        <w:rPr>
          <w:rFonts w:ascii="Times New Roman" w:hAnsi="Times New Roman" w:cs="Times New Roman"/>
          <w:sz w:val="24"/>
          <w:szCs w:val="24"/>
        </w:rPr>
        <w:t>30.03.2016</w:t>
      </w:r>
      <w:r w:rsidRPr="00E30FF3">
        <w:rPr>
          <w:rFonts w:ascii="Times New Roman" w:hAnsi="Times New Roman" w:cs="Times New Roman"/>
          <w:sz w:val="24"/>
          <w:szCs w:val="24"/>
        </w:rPr>
        <w:t xml:space="preserve"> №1</w:t>
      </w:r>
      <w:r w:rsidR="00E30FF3" w:rsidRPr="00E30FF3">
        <w:rPr>
          <w:rFonts w:ascii="Times New Roman" w:hAnsi="Times New Roman" w:cs="Times New Roman"/>
          <w:sz w:val="24"/>
          <w:szCs w:val="24"/>
        </w:rPr>
        <w:t>27</w:t>
      </w:r>
      <w:r w:rsidRPr="00E30FF3">
        <w:rPr>
          <w:rFonts w:ascii="Times New Roman" w:hAnsi="Times New Roman" w:cs="Times New Roman"/>
          <w:sz w:val="24"/>
          <w:szCs w:val="24"/>
        </w:rPr>
        <w:t>;</w:t>
      </w:r>
    </w:p>
    <w:p w:rsidR="00AF4F66" w:rsidRPr="00E30FF3" w:rsidRDefault="00AF4F66" w:rsidP="00AF4F66">
      <w:pPr>
        <w:spacing w:after="0"/>
        <w:ind w:firstLine="567"/>
        <w:jc w:val="both"/>
        <w:rPr>
          <w:rFonts w:ascii="Times New Roman" w:hAnsi="Times New Roman" w:cs="Times New Roman"/>
          <w:sz w:val="24"/>
          <w:szCs w:val="24"/>
        </w:rPr>
      </w:pPr>
      <w:r w:rsidRPr="00E30FF3">
        <w:rPr>
          <w:rFonts w:ascii="Times New Roman" w:hAnsi="Times New Roman" w:cs="Times New Roman"/>
          <w:sz w:val="24"/>
          <w:szCs w:val="24"/>
        </w:rPr>
        <w:t xml:space="preserve">- постановление администрации Шумерлинского района от </w:t>
      </w:r>
      <w:r w:rsidR="00E30FF3" w:rsidRPr="00E30FF3">
        <w:rPr>
          <w:rFonts w:ascii="Times New Roman" w:hAnsi="Times New Roman" w:cs="Times New Roman"/>
          <w:sz w:val="24"/>
          <w:szCs w:val="24"/>
        </w:rPr>
        <w:t>22.06.2016</w:t>
      </w:r>
      <w:r w:rsidRPr="00E30FF3">
        <w:rPr>
          <w:rFonts w:ascii="Times New Roman" w:hAnsi="Times New Roman" w:cs="Times New Roman"/>
          <w:sz w:val="24"/>
          <w:szCs w:val="24"/>
        </w:rPr>
        <w:t xml:space="preserve"> №</w:t>
      </w:r>
      <w:r w:rsidR="00E30FF3" w:rsidRPr="00E30FF3">
        <w:rPr>
          <w:rFonts w:ascii="Times New Roman" w:hAnsi="Times New Roman" w:cs="Times New Roman"/>
          <w:sz w:val="24"/>
          <w:szCs w:val="24"/>
        </w:rPr>
        <w:t xml:space="preserve"> 273</w:t>
      </w:r>
      <w:r w:rsidRPr="00E30FF3">
        <w:rPr>
          <w:rFonts w:ascii="Times New Roman" w:hAnsi="Times New Roman" w:cs="Times New Roman"/>
          <w:sz w:val="24"/>
          <w:szCs w:val="24"/>
        </w:rPr>
        <w:t>;</w:t>
      </w:r>
    </w:p>
    <w:p w:rsidR="00AF4F66" w:rsidRPr="00E30FF3" w:rsidRDefault="00AF4F66" w:rsidP="00AF4F66">
      <w:pPr>
        <w:spacing w:after="0"/>
        <w:ind w:firstLine="567"/>
        <w:jc w:val="both"/>
        <w:rPr>
          <w:rFonts w:ascii="Times New Roman" w:hAnsi="Times New Roman" w:cs="Times New Roman"/>
          <w:sz w:val="24"/>
          <w:szCs w:val="24"/>
        </w:rPr>
      </w:pPr>
      <w:r w:rsidRPr="00E30FF3">
        <w:rPr>
          <w:rFonts w:ascii="Times New Roman" w:hAnsi="Times New Roman" w:cs="Times New Roman"/>
          <w:sz w:val="24"/>
          <w:szCs w:val="24"/>
        </w:rPr>
        <w:t xml:space="preserve">- постановление администрации Шумерлинского района от </w:t>
      </w:r>
      <w:r w:rsidR="00E30FF3" w:rsidRPr="00E30FF3">
        <w:rPr>
          <w:rFonts w:ascii="Times New Roman" w:hAnsi="Times New Roman" w:cs="Times New Roman"/>
          <w:sz w:val="24"/>
          <w:szCs w:val="24"/>
        </w:rPr>
        <w:t>16.11.2016</w:t>
      </w:r>
      <w:r w:rsidRPr="00E30FF3">
        <w:rPr>
          <w:rFonts w:ascii="Times New Roman" w:hAnsi="Times New Roman" w:cs="Times New Roman"/>
          <w:sz w:val="24"/>
          <w:szCs w:val="24"/>
        </w:rPr>
        <w:t xml:space="preserve"> №</w:t>
      </w:r>
      <w:r w:rsidR="00E30FF3" w:rsidRPr="00E30FF3">
        <w:rPr>
          <w:rFonts w:ascii="Times New Roman" w:hAnsi="Times New Roman" w:cs="Times New Roman"/>
          <w:sz w:val="24"/>
          <w:szCs w:val="24"/>
        </w:rPr>
        <w:t>472.</w:t>
      </w:r>
    </w:p>
    <w:p w:rsidR="00E30FF3" w:rsidRPr="00E30FF3" w:rsidRDefault="00E30FF3" w:rsidP="00AF4F66">
      <w:pPr>
        <w:spacing w:after="0"/>
        <w:ind w:firstLine="360"/>
        <w:jc w:val="both"/>
        <w:rPr>
          <w:sz w:val="24"/>
          <w:szCs w:val="24"/>
        </w:rPr>
      </w:pPr>
    </w:p>
    <w:p w:rsidR="001B2186" w:rsidRPr="00E30FF3" w:rsidRDefault="00AF4F66" w:rsidP="00AF4F66">
      <w:pPr>
        <w:spacing w:after="0"/>
        <w:ind w:firstLine="360"/>
        <w:jc w:val="both"/>
        <w:rPr>
          <w:rFonts w:ascii="Times New Roman" w:hAnsi="Times New Roman" w:cs="Times New Roman"/>
          <w:sz w:val="24"/>
          <w:szCs w:val="24"/>
        </w:rPr>
      </w:pPr>
      <w:r w:rsidRPr="00E30FF3">
        <w:rPr>
          <w:rFonts w:ascii="Times New Roman" w:hAnsi="Times New Roman" w:cs="Times New Roman"/>
          <w:sz w:val="24"/>
          <w:szCs w:val="24"/>
        </w:rPr>
        <w:t>Г</w:t>
      </w:r>
      <w:r w:rsidR="001B2186" w:rsidRPr="00E30FF3">
        <w:rPr>
          <w:rFonts w:ascii="Times New Roman" w:hAnsi="Times New Roman" w:cs="Times New Roman"/>
          <w:sz w:val="24"/>
          <w:szCs w:val="24"/>
        </w:rPr>
        <w:t>лав</w:t>
      </w:r>
      <w:r w:rsidRPr="00E30FF3">
        <w:rPr>
          <w:rFonts w:ascii="Times New Roman" w:hAnsi="Times New Roman" w:cs="Times New Roman"/>
          <w:sz w:val="24"/>
          <w:szCs w:val="24"/>
        </w:rPr>
        <w:t>а</w:t>
      </w:r>
      <w:r w:rsidR="001B2186" w:rsidRPr="00E30FF3">
        <w:rPr>
          <w:rFonts w:ascii="Times New Roman" w:hAnsi="Times New Roman" w:cs="Times New Roman"/>
          <w:sz w:val="24"/>
          <w:szCs w:val="24"/>
        </w:rPr>
        <w:t xml:space="preserve"> администрации</w:t>
      </w:r>
    </w:p>
    <w:p w:rsidR="001B2186" w:rsidRPr="00E30FF3" w:rsidRDefault="001B2186" w:rsidP="001B2186">
      <w:pPr>
        <w:ind w:firstLine="360"/>
        <w:jc w:val="both"/>
        <w:rPr>
          <w:rFonts w:ascii="Times New Roman" w:hAnsi="Times New Roman" w:cs="Times New Roman"/>
          <w:sz w:val="24"/>
          <w:szCs w:val="24"/>
        </w:rPr>
      </w:pPr>
      <w:proofErr w:type="spellStart"/>
      <w:r w:rsidRPr="00E30FF3">
        <w:rPr>
          <w:rFonts w:ascii="Times New Roman" w:hAnsi="Times New Roman" w:cs="Times New Roman"/>
          <w:sz w:val="24"/>
          <w:szCs w:val="24"/>
        </w:rPr>
        <w:t>Шумерлинского</w:t>
      </w:r>
      <w:proofErr w:type="spellEnd"/>
      <w:r w:rsidRPr="00E30FF3">
        <w:rPr>
          <w:rFonts w:ascii="Times New Roman" w:hAnsi="Times New Roman" w:cs="Times New Roman"/>
          <w:sz w:val="24"/>
          <w:szCs w:val="24"/>
        </w:rPr>
        <w:t xml:space="preserve"> района</w:t>
      </w:r>
      <w:r w:rsidRPr="00E30FF3">
        <w:rPr>
          <w:rFonts w:ascii="Times New Roman" w:hAnsi="Times New Roman" w:cs="Times New Roman"/>
          <w:sz w:val="24"/>
          <w:szCs w:val="24"/>
        </w:rPr>
        <w:tab/>
      </w:r>
      <w:r w:rsidRPr="00E30FF3">
        <w:rPr>
          <w:rFonts w:ascii="Times New Roman" w:hAnsi="Times New Roman" w:cs="Times New Roman"/>
          <w:sz w:val="24"/>
          <w:szCs w:val="24"/>
        </w:rPr>
        <w:tab/>
      </w:r>
      <w:r w:rsidRPr="00E30FF3">
        <w:rPr>
          <w:rFonts w:ascii="Times New Roman" w:hAnsi="Times New Roman" w:cs="Times New Roman"/>
          <w:sz w:val="24"/>
          <w:szCs w:val="24"/>
        </w:rPr>
        <w:tab/>
      </w:r>
      <w:r w:rsidRPr="00E30FF3">
        <w:rPr>
          <w:rFonts w:ascii="Times New Roman" w:hAnsi="Times New Roman" w:cs="Times New Roman"/>
          <w:sz w:val="24"/>
          <w:szCs w:val="24"/>
        </w:rPr>
        <w:tab/>
      </w:r>
      <w:r w:rsidRPr="00E30FF3">
        <w:rPr>
          <w:rFonts w:ascii="Times New Roman" w:hAnsi="Times New Roman" w:cs="Times New Roman"/>
          <w:sz w:val="24"/>
          <w:szCs w:val="24"/>
        </w:rPr>
        <w:tab/>
      </w:r>
      <w:r w:rsidRPr="00E30FF3">
        <w:rPr>
          <w:rFonts w:ascii="Times New Roman" w:hAnsi="Times New Roman" w:cs="Times New Roman"/>
          <w:sz w:val="24"/>
          <w:szCs w:val="24"/>
        </w:rPr>
        <w:tab/>
        <w:t xml:space="preserve">                     </w:t>
      </w:r>
      <w:r w:rsidR="00AF4F66" w:rsidRPr="00E30FF3">
        <w:rPr>
          <w:rFonts w:ascii="Times New Roman" w:hAnsi="Times New Roman" w:cs="Times New Roman"/>
          <w:sz w:val="24"/>
          <w:szCs w:val="24"/>
        </w:rPr>
        <w:t xml:space="preserve">Л.Г. </w:t>
      </w:r>
      <w:proofErr w:type="spellStart"/>
      <w:r w:rsidR="00AF4F66" w:rsidRPr="00E30FF3">
        <w:rPr>
          <w:rFonts w:ascii="Times New Roman" w:hAnsi="Times New Roman" w:cs="Times New Roman"/>
          <w:sz w:val="24"/>
          <w:szCs w:val="24"/>
        </w:rPr>
        <w:t>Рафинов</w:t>
      </w:r>
      <w:proofErr w:type="spellEnd"/>
    </w:p>
    <w:p w:rsidR="001B2186" w:rsidRPr="00E30FF3" w:rsidRDefault="00E30FF3" w:rsidP="00E30FF3">
      <w:pPr>
        <w:ind w:left="4962"/>
        <w:jc w:val="both"/>
        <w:rPr>
          <w:rFonts w:ascii="Times New Roman" w:eastAsia="Times New Roman" w:hAnsi="Times New Roman" w:cs="Times New Roman"/>
          <w:bCs/>
          <w:spacing w:val="2"/>
          <w:sz w:val="24"/>
          <w:szCs w:val="24"/>
          <w:lang w:eastAsia="ru-RU"/>
        </w:rPr>
      </w:pPr>
      <w:r w:rsidRPr="00E30FF3">
        <w:rPr>
          <w:rFonts w:ascii="Times New Roman" w:eastAsia="Times New Roman" w:hAnsi="Times New Roman" w:cs="Times New Roman"/>
          <w:bCs/>
          <w:spacing w:val="2"/>
          <w:sz w:val="24"/>
          <w:szCs w:val="24"/>
          <w:lang w:eastAsia="ru-RU"/>
        </w:rPr>
        <w:lastRenderedPageBreak/>
        <w:t>Приложение 1 к постановлению администрации Шумерлинского района от «__» декабря 2016 года № ___</w:t>
      </w:r>
    </w:p>
    <w:p w:rsidR="00E30FF3" w:rsidRPr="00E30FF3" w:rsidRDefault="001B2186" w:rsidP="00AF4F66">
      <w:pPr>
        <w:pStyle w:val="formattext"/>
        <w:shd w:val="clear" w:color="auto" w:fill="FFFFFF"/>
        <w:spacing w:before="0" w:beforeAutospacing="0" w:after="0" w:afterAutospacing="0" w:line="315" w:lineRule="atLeast"/>
        <w:jc w:val="center"/>
        <w:textAlignment w:val="baseline"/>
        <w:rPr>
          <w:b/>
        </w:rPr>
      </w:pPr>
      <w:r w:rsidRPr="00E30FF3">
        <w:rPr>
          <w:b/>
        </w:rPr>
        <w:t xml:space="preserve">Положение </w:t>
      </w:r>
    </w:p>
    <w:p w:rsidR="001B2186" w:rsidRPr="00E30FF3" w:rsidRDefault="001B2186" w:rsidP="00AF4F66">
      <w:pPr>
        <w:pStyle w:val="formattext"/>
        <w:shd w:val="clear" w:color="auto" w:fill="FFFFFF"/>
        <w:spacing w:before="0" w:beforeAutospacing="0" w:after="0" w:afterAutospacing="0" w:line="315" w:lineRule="atLeast"/>
        <w:jc w:val="center"/>
        <w:textAlignment w:val="baseline"/>
        <w:rPr>
          <w:b/>
        </w:rPr>
      </w:pPr>
      <w:r w:rsidRPr="00E30FF3">
        <w:rPr>
          <w:b/>
        </w:rPr>
        <w:t xml:space="preserve">о межведомственной комиссии </w:t>
      </w:r>
      <w:r w:rsidR="00AF4F66" w:rsidRPr="00E30FF3">
        <w:rPr>
          <w:b/>
        </w:rPr>
        <w:t xml:space="preserve">по оценке жилых помещений жилищного фонда Российской Федерации, многоквартирных домов, находящихся в федеральной собственности, </w:t>
      </w:r>
      <w:r w:rsidR="00561A8C">
        <w:rPr>
          <w:b/>
        </w:rPr>
        <w:t xml:space="preserve">частного жилищного фонда, </w:t>
      </w:r>
      <w:r w:rsidR="00AF4F66" w:rsidRPr="00E30FF3">
        <w:rPr>
          <w:b/>
        </w:rPr>
        <w:t>и жилых помещений и многоквартирных домов муниципального жилищного фонда</w:t>
      </w:r>
    </w:p>
    <w:p w:rsidR="00AF4F66" w:rsidRPr="00E30FF3" w:rsidRDefault="00AF4F66" w:rsidP="00AF4F66">
      <w:pPr>
        <w:pStyle w:val="3"/>
        <w:shd w:val="clear" w:color="auto" w:fill="FFFFFF"/>
        <w:spacing w:before="0" w:beforeAutospacing="0" w:after="0" w:afterAutospacing="0"/>
        <w:jc w:val="center"/>
        <w:textAlignment w:val="baseline"/>
        <w:rPr>
          <w:bCs w:val="0"/>
          <w:spacing w:val="2"/>
          <w:sz w:val="24"/>
          <w:szCs w:val="24"/>
        </w:rPr>
      </w:pPr>
    </w:p>
    <w:p w:rsidR="001B2186" w:rsidRPr="00E30FF3" w:rsidRDefault="001B2186" w:rsidP="00AF4F66">
      <w:pPr>
        <w:pStyle w:val="3"/>
        <w:shd w:val="clear" w:color="auto" w:fill="FFFFFF"/>
        <w:spacing w:before="0" w:beforeAutospacing="0" w:after="0" w:afterAutospacing="0"/>
        <w:jc w:val="center"/>
        <w:textAlignment w:val="baseline"/>
        <w:rPr>
          <w:bCs w:val="0"/>
          <w:spacing w:val="2"/>
          <w:sz w:val="24"/>
          <w:szCs w:val="24"/>
        </w:rPr>
      </w:pPr>
      <w:r w:rsidRPr="00E30FF3">
        <w:rPr>
          <w:bCs w:val="0"/>
          <w:spacing w:val="2"/>
          <w:sz w:val="24"/>
          <w:szCs w:val="24"/>
        </w:rPr>
        <w:t>1. Общие положения</w:t>
      </w:r>
    </w:p>
    <w:p w:rsidR="00AF4F66"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1.1. </w:t>
      </w:r>
      <w:r w:rsidR="00AF4F66" w:rsidRPr="00E30FF3">
        <w:rPr>
          <w:spacing w:val="2"/>
        </w:rPr>
        <w:t>Межведомственная к</w:t>
      </w:r>
      <w:r w:rsidRPr="00E30FF3">
        <w:rPr>
          <w:spacing w:val="2"/>
        </w:rPr>
        <w:t xml:space="preserve">омиссия </w:t>
      </w:r>
      <w:r w:rsidR="00AF4F66" w:rsidRPr="00E30FF3">
        <w:t xml:space="preserve">по оценке </w:t>
      </w:r>
      <w:r w:rsidR="00AF4F66" w:rsidRPr="00E30FF3">
        <w:rPr>
          <w:spacing w:val="2"/>
        </w:rPr>
        <w:t xml:space="preserve">жилых помещений жилищного фонда Российской Федерации, многоквартирных домов, находящихся в федеральной собственности, </w:t>
      </w:r>
      <w:r w:rsidR="00561A8C" w:rsidRPr="00561A8C">
        <w:t xml:space="preserve">частного жилищного фонда, </w:t>
      </w:r>
      <w:r w:rsidR="00AF4F66" w:rsidRPr="00561A8C">
        <w:rPr>
          <w:spacing w:val="2"/>
        </w:rPr>
        <w:t>и</w:t>
      </w:r>
      <w:r w:rsidR="00AF4F66" w:rsidRPr="00E30FF3">
        <w:rPr>
          <w:spacing w:val="2"/>
        </w:rPr>
        <w:t xml:space="preserve"> жилых помещений и многоквартирных домов муниципального жилищного фонда </w:t>
      </w:r>
      <w:r w:rsidRPr="00E30FF3">
        <w:rPr>
          <w:spacing w:val="2"/>
        </w:rPr>
        <w:t>(далее - комиссия) является постоянно действующим органом.</w:t>
      </w:r>
    </w:p>
    <w:p w:rsidR="00AF4F66"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1.2. Комиссия создана в соответствии </w:t>
      </w:r>
      <w:r w:rsidRPr="00561A8C">
        <w:rPr>
          <w:spacing w:val="2"/>
        </w:rPr>
        <w:t>с</w:t>
      </w:r>
      <w:r w:rsidRPr="00561A8C">
        <w:rPr>
          <w:rStyle w:val="apple-converted-space"/>
          <w:spacing w:val="2"/>
        </w:rPr>
        <w:t> </w:t>
      </w:r>
      <w:hyperlink r:id="rId8" w:history="1">
        <w:r w:rsidRPr="00561A8C">
          <w:rPr>
            <w:rStyle w:val="a5"/>
            <w:color w:val="auto"/>
            <w:spacing w:val="2"/>
            <w:u w:val="none"/>
          </w:rPr>
          <w:t xml:space="preserve">постановлением Правительства Российской Федерации от 28 января 2006 г. N 47 </w:t>
        </w:r>
        <w:r w:rsidR="00561A8C">
          <w:rPr>
            <w:rStyle w:val="a5"/>
            <w:color w:val="auto"/>
            <w:spacing w:val="2"/>
            <w:u w:val="none"/>
          </w:rPr>
          <w:t>«</w:t>
        </w:r>
        <w:r w:rsidRPr="00561A8C">
          <w:rPr>
            <w:rStyle w:val="a5"/>
            <w:color w:val="auto"/>
            <w:spacing w:val="2"/>
            <w:u w:val="none"/>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561A8C">
          <w:rPr>
            <w:rStyle w:val="a5"/>
            <w:color w:val="auto"/>
            <w:spacing w:val="2"/>
            <w:u w:val="none"/>
          </w:rPr>
          <w:t>»</w:t>
        </w:r>
      </w:hyperlink>
      <w:r w:rsidRPr="00E30FF3">
        <w:rPr>
          <w:rStyle w:val="apple-converted-space"/>
          <w:spacing w:val="2"/>
        </w:rPr>
        <w:t> </w:t>
      </w:r>
      <w:r w:rsidRPr="00E30FF3">
        <w:rPr>
          <w:spacing w:val="2"/>
        </w:rPr>
        <w:t>(далее - Положение).</w:t>
      </w:r>
    </w:p>
    <w:p w:rsidR="00AF4F66"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1.3. Комиссия вправе проводить оценку находящихся в эксплуатации жилых помещений жилищного фонда Российской Федерации, многоквартирных домов, находящихся в федеральной собственности, </w:t>
      </w:r>
      <w:r w:rsidR="00561A8C" w:rsidRPr="00561A8C">
        <w:t>частного жилищного фонда,</w:t>
      </w:r>
      <w:r w:rsidR="00561A8C">
        <w:t xml:space="preserve"> </w:t>
      </w:r>
      <w:r w:rsidRPr="00E30FF3">
        <w:rPr>
          <w:spacing w:val="2"/>
        </w:rPr>
        <w:t>и жилых помещений и многоквартирных домов муниципального жилищного фонда.</w:t>
      </w:r>
    </w:p>
    <w:p w:rsidR="00E30FF3"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1.4.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и многоквартирного дома установленным в Положении требованиям в целях признания соответствующим органом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принимает решения (в виде заключений) в порядке, предусмотренном пунктом 47 Положения.</w:t>
      </w:r>
    </w:p>
    <w:p w:rsidR="00E30FF3" w:rsidRDefault="003938B8" w:rsidP="00E30FF3">
      <w:pPr>
        <w:pStyle w:val="formattext"/>
        <w:shd w:val="clear" w:color="auto" w:fill="FFFFFF"/>
        <w:spacing w:before="0" w:beforeAutospacing="0" w:after="0" w:afterAutospacing="0" w:line="315" w:lineRule="atLeast"/>
        <w:ind w:firstLine="708"/>
        <w:jc w:val="both"/>
        <w:textAlignment w:val="baseline"/>
        <w:rPr>
          <w:spacing w:val="2"/>
        </w:rPr>
      </w:pPr>
      <w:r>
        <w:rPr>
          <w:spacing w:val="2"/>
        </w:rPr>
        <w:t>1.5</w:t>
      </w:r>
      <w:r w:rsidR="001B2186" w:rsidRPr="00E30FF3">
        <w:rPr>
          <w:spacing w:val="2"/>
        </w:rPr>
        <w:t>. Комиссия в своей деятельности руководствуется</w:t>
      </w:r>
      <w:r w:rsidR="0037091A">
        <w:rPr>
          <w:spacing w:val="2"/>
        </w:rPr>
        <w:t xml:space="preserve"> действующим законодательством.</w:t>
      </w:r>
    </w:p>
    <w:p w:rsidR="00E30FF3" w:rsidRPr="00E30FF3" w:rsidRDefault="003938B8" w:rsidP="00E30FF3">
      <w:pPr>
        <w:pStyle w:val="formattext"/>
        <w:shd w:val="clear" w:color="auto" w:fill="FFFFFF"/>
        <w:spacing w:before="0" w:beforeAutospacing="0" w:after="0" w:afterAutospacing="0" w:line="315" w:lineRule="atLeast"/>
        <w:ind w:firstLine="708"/>
        <w:jc w:val="both"/>
        <w:textAlignment w:val="baseline"/>
        <w:rPr>
          <w:spacing w:val="2"/>
        </w:rPr>
      </w:pPr>
      <w:r>
        <w:rPr>
          <w:spacing w:val="2"/>
        </w:rPr>
        <w:t>1.6</w:t>
      </w:r>
      <w:r w:rsidR="001B2186" w:rsidRPr="00E30FF3">
        <w:rPr>
          <w:spacing w:val="2"/>
        </w:rPr>
        <w:t>. Комиссия не является юридическим лицом.</w:t>
      </w:r>
    </w:p>
    <w:p w:rsidR="00E30FF3" w:rsidRPr="00E30FF3" w:rsidRDefault="00E30FF3" w:rsidP="001B2186">
      <w:pPr>
        <w:pStyle w:val="formattext"/>
        <w:shd w:val="clear" w:color="auto" w:fill="FFFFFF"/>
        <w:spacing w:before="0" w:beforeAutospacing="0" w:after="0" w:afterAutospacing="0" w:line="315" w:lineRule="atLeast"/>
        <w:jc w:val="both"/>
        <w:textAlignment w:val="baseline"/>
        <w:rPr>
          <w:spacing w:val="2"/>
        </w:rPr>
      </w:pPr>
    </w:p>
    <w:p w:rsidR="001B2186" w:rsidRPr="00E30FF3" w:rsidRDefault="001B2186" w:rsidP="00E30FF3">
      <w:pPr>
        <w:pStyle w:val="3"/>
        <w:shd w:val="clear" w:color="auto" w:fill="FFFFFF"/>
        <w:spacing w:before="0" w:beforeAutospacing="0" w:after="0" w:afterAutospacing="0"/>
        <w:jc w:val="center"/>
        <w:textAlignment w:val="baseline"/>
        <w:rPr>
          <w:bCs w:val="0"/>
          <w:spacing w:val="2"/>
          <w:sz w:val="24"/>
          <w:szCs w:val="24"/>
        </w:rPr>
      </w:pPr>
      <w:r w:rsidRPr="00E30FF3">
        <w:rPr>
          <w:bCs w:val="0"/>
          <w:spacing w:val="2"/>
          <w:sz w:val="24"/>
          <w:szCs w:val="24"/>
        </w:rPr>
        <w:t>2. О составе комиссии</w:t>
      </w:r>
    </w:p>
    <w:p w:rsidR="00E30FF3"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2.1. Состав комиссии и Положение о ней утверждаются постановлением администрации </w:t>
      </w:r>
      <w:r w:rsidR="00E30FF3" w:rsidRPr="00E30FF3">
        <w:rPr>
          <w:spacing w:val="2"/>
        </w:rPr>
        <w:t>Шумерлинского района</w:t>
      </w:r>
      <w:r w:rsidRPr="00E30FF3">
        <w:rPr>
          <w:spacing w:val="2"/>
        </w:rPr>
        <w:t>.</w:t>
      </w:r>
    </w:p>
    <w:p w:rsidR="00E30FF3"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2.2. В состав комиссии включаются представители структурных подразделений администрации </w:t>
      </w:r>
      <w:r w:rsidR="00E30FF3" w:rsidRPr="00E30FF3">
        <w:rPr>
          <w:spacing w:val="2"/>
        </w:rPr>
        <w:t>Шумерлинского района</w:t>
      </w:r>
      <w:r w:rsidRPr="00E30FF3">
        <w:rPr>
          <w:spacing w:val="2"/>
        </w:rPr>
        <w:t xml:space="preserve">, а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w:t>
      </w:r>
      <w:r w:rsidRPr="00E30FF3">
        <w:rPr>
          <w:spacing w:val="2"/>
        </w:rPr>
        <w:lastRenderedPageBreak/>
        <w:t>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30FF3"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w:t>
      </w:r>
    </w:p>
    <w:p w:rsidR="00E30FF3"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E30FF3"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К работе в комиссии с правом совещательного голоса привлекается собственник жилого помещения (уполномоченное им лицо), за исключением органов и (или) организаций, указанных в абзацах 2, 3 и 6 пункта 7 Положения.</w:t>
      </w:r>
    </w:p>
    <w:p w:rsidR="00E30FF3"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2.3. Председателем комиссии назначается должностное лицо администрации </w:t>
      </w:r>
      <w:r w:rsidR="00E30FF3" w:rsidRPr="00E30FF3">
        <w:rPr>
          <w:spacing w:val="2"/>
        </w:rPr>
        <w:t>Шумерлинского района</w:t>
      </w:r>
      <w:r w:rsidRPr="00E30FF3">
        <w:rPr>
          <w:spacing w:val="2"/>
        </w:rPr>
        <w:t>.</w:t>
      </w:r>
    </w:p>
    <w:p w:rsidR="00E30FF3"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2.4. Председатель комиссии:</w:t>
      </w:r>
    </w:p>
    <w:p w:rsidR="00E30FF3"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руководит работой комиссии;</w:t>
      </w:r>
    </w:p>
    <w:p w:rsidR="00E30FF3"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созывает и ведет ее заседания;</w:t>
      </w:r>
    </w:p>
    <w:p w:rsidR="00E30FF3"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формирует повестку дня с учетом поступивших документов и сроков их рассмотрения;</w:t>
      </w:r>
    </w:p>
    <w:p w:rsidR="00E30FF3"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подписывает документы по вопросам деятельности комиссии;</w:t>
      </w:r>
    </w:p>
    <w:p w:rsidR="00E30FF3"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 информирует о работе комиссии органы государственной власти Российской Федерации и </w:t>
      </w:r>
      <w:r w:rsidR="00561A8C">
        <w:rPr>
          <w:spacing w:val="2"/>
        </w:rPr>
        <w:t>Чувашской Республики</w:t>
      </w:r>
      <w:r w:rsidRPr="00E30FF3">
        <w:rPr>
          <w:spacing w:val="2"/>
        </w:rPr>
        <w:t>, органы местного самоуправления, инспектирующие, контролирующие, правоохранительные и судебные органы по их запросу;</w:t>
      </w:r>
    </w:p>
    <w:p w:rsidR="00E30FF3"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 вносит предложения главе администрации </w:t>
      </w:r>
      <w:r w:rsidR="00E30FF3" w:rsidRPr="00E30FF3">
        <w:rPr>
          <w:spacing w:val="2"/>
        </w:rPr>
        <w:t>Шумерлинского района</w:t>
      </w:r>
      <w:r w:rsidRPr="00E30FF3">
        <w:rPr>
          <w:spacing w:val="2"/>
        </w:rPr>
        <w:t xml:space="preserve"> по оптимизации деятельности комиссии либо изменению состава комиссии.</w:t>
      </w:r>
    </w:p>
    <w:p w:rsidR="00E30FF3" w:rsidRPr="00E30FF3" w:rsidRDefault="001B2186" w:rsidP="00FF0BAF">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2.5. Заместителем председателя комиссии является член комиссии, первый заместитель главы</w:t>
      </w:r>
      <w:r w:rsidR="0037091A">
        <w:rPr>
          <w:spacing w:val="2"/>
        </w:rPr>
        <w:t>- начальник отдела сельского хозяйства и экологии</w:t>
      </w:r>
      <w:r w:rsidRPr="00E30FF3">
        <w:rPr>
          <w:spacing w:val="2"/>
        </w:rPr>
        <w:t xml:space="preserve"> администрации </w:t>
      </w:r>
      <w:r w:rsidR="00E30FF3" w:rsidRPr="00E30FF3">
        <w:rPr>
          <w:spacing w:val="2"/>
        </w:rPr>
        <w:t>Шумерлинского района</w:t>
      </w:r>
      <w:r w:rsidRPr="00E30FF3">
        <w:rPr>
          <w:spacing w:val="2"/>
        </w:rPr>
        <w:t>, на территории которого находится помещение (многоквартирный дом), в отношении которого комиссией проводится оценка соответствия установленным в Положении требованиям.</w:t>
      </w:r>
    </w:p>
    <w:p w:rsidR="00E30FF3"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2.6. Заместитель председателя комиссии осуществляет полномочия председателя в его отсутствие.</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2.7. Секретарем комиссии является представитель администрации </w:t>
      </w:r>
      <w:r w:rsidR="00E30FF3" w:rsidRPr="00E30FF3">
        <w:rPr>
          <w:spacing w:val="2"/>
        </w:rPr>
        <w:t>Шумерлинского района</w:t>
      </w:r>
      <w:r w:rsidRPr="00E30FF3">
        <w:rPr>
          <w:spacing w:val="2"/>
        </w:rPr>
        <w:t>, уполномоченный главой администрации района, при рассмотрении вопроса об оценке соответствия помещений и многоквартирных домов установленным в Положении требованиям.</w:t>
      </w:r>
    </w:p>
    <w:p w:rsidR="006D0C60" w:rsidRPr="00E30FF3" w:rsidRDefault="006D0C60" w:rsidP="00E30FF3">
      <w:pPr>
        <w:pStyle w:val="formattext"/>
        <w:shd w:val="clear" w:color="auto" w:fill="FFFFFF"/>
        <w:spacing w:before="0" w:beforeAutospacing="0" w:after="0" w:afterAutospacing="0" w:line="315" w:lineRule="atLeast"/>
        <w:ind w:firstLine="708"/>
        <w:jc w:val="both"/>
        <w:textAlignment w:val="baseline"/>
        <w:rPr>
          <w:spacing w:val="2"/>
        </w:rPr>
      </w:pPr>
    </w:p>
    <w:p w:rsidR="001B2186" w:rsidRPr="006D0C60" w:rsidRDefault="001B2186" w:rsidP="006D0C60">
      <w:pPr>
        <w:pStyle w:val="3"/>
        <w:shd w:val="clear" w:color="auto" w:fill="FFFFFF"/>
        <w:spacing w:before="0" w:beforeAutospacing="0" w:after="0" w:afterAutospacing="0"/>
        <w:ind w:firstLine="708"/>
        <w:jc w:val="center"/>
        <w:textAlignment w:val="baseline"/>
        <w:rPr>
          <w:bCs w:val="0"/>
          <w:spacing w:val="2"/>
          <w:sz w:val="24"/>
          <w:szCs w:val="24"/>
        </w:rPr>
      </w:pPr>
      <w:r w:rsidRPr="006D0C60">
        <w:rPr>
          <w:bCs w:val="0"/>
          <w:spacing w:val="2"/>
          <w:sz w:val="24"/>
          <w:szCs w:val="24"/>
        </w:rPr>
        <w:t>3. Функции и права комиссии</w:t>
      </w:r>
    </w:p>
    <w:p w:rsidR="006D0C60" w:rsidRDefault="001B2186" w:rsidP="006D0C60">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3.1. Комиссия:</w:t>
      </w:r>
    </w:p>
    <w:p w:rsidR="006D0C60" w:rsidRDefault="001B2186" w:rsidP="006D0C60">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3.1.1. Осуществляет прием и рассмотрение заявления и прилагаемых к нему обосновывающих документов.</w:t>
      </w:r>
    </w:p>
    <w:p w:rsidR="006D0C60" w:rsidRDefault="001B2186" w:rsidP="006D0C60">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lastRenderedPageBreak/>
        <w:t>3.1.2. 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E30FF3" w:rsidRDefault="001B2186" w:rsidP="006D0C60">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3.1.3. Получает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w:t>
      </w:r>
    </w:p>
    <w:p w:rsidR="00E30FF3" w:rsidRDefault="001B2186" w:rsidP="001B2186">
      <w:pPr>
        <w:pStyle w:val="formattext"/>
        <w:shd w:val="clear" w:color="auto" w:fill="FFFFFF"/>
        <w:spacing w:before="0" w:beforeAutospacing="0" w:after="0" w:afterAutospacing="0" w:line="315" w:lineRule="atLeast"/>
        <w:jc w:val="both"/>
        <w:textAlignment w:val="baseline"/>
        <w:rPr>
          <w:spacing w:val="2"/>
        </w:rPr>
      </w:pPr>
      <w:r w:rsidRPr="00E30FF3">
        <w:rPr>
          <w:spacing w:val="2"/>
        </w:rPr>
        <w:t>а) сведения из единого государственного реестра прав на недвижимое имущество и сделок с ним о правах на жилое помещение;</w:t>
      </w:r>
    </w:p>
    <w:p w:rsidR="00E30FF3" w:rsidRDefault="001B2186" w:rsidP="001B2186">
      <w:pPr>
        <w:pStyle w:val="formattext"/>
        <w:shd w:val="clear" w:color="auto" w:fill="FFFFFF"/>
        <w:spacing w:before="0" w:beforeAutospacing="0" w:after="0" w:afterAutospacing="0" w:line="315" w:lineRule="atLeast"/>
        <w:jc w:val="both"/>
        <w:textAlignment w:val="baseline"/>
        <w:rPr>
          <w:spacing w:val="2"/>
        </w:rPr>
      </w:pPr>
      <w:r w:rsidRPr="00E30FF3">
        <w:rPr>
          <w:spacing w:val="2"/>
        </w:rPr>
        <w:t>б) технический паспорт жилого помещения, для нежилых помещений - технический план;</w:t>
      </w:r>
      <w:r w:rsidRPr="00E30FF3">
        <w:rPr>
          <w:spacing w:val="2"/>
        </w:rPr>
        <w:b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3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Комиссия вправе запрашивать эти документы в органах государственного надзора (контроля), указанных в абзаце 5 пункта 7 Положения.</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Заявитель вправе представить в комиссию указанные документы и информацию по своей инициативе.</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3.1.4.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3.1.5. Принимает решение о необходимости проведения обследования помещения комиссией.</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3.1.6. Составляет в трех экземплярах по установленной форме акт обследования помещения (в случае принятия комиссией решения о необходимости проведения обследования) и составляет на основании выводов и рекомендаций, указанных в акте, заключение. При этом решение (в виде заключения) комиссии в части выявления оснований для признания многоквартирного дома аварийным и подлежащим сносу или реконструкции основывается только на результатах, изложенных в заключении специализированной организации, проводящей обследование.</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3.1.7. Принимает решение о необходимости проведения обследования элементов ограждающих и несущих конструкций жилого помещения с привлечением проектно-изыскательской организации, в случае принятия комиссией такого решения предлагает заявителю (собственнику) представить результаты обследования.</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3.1.8. Принимает решение о проведении дополнительного обследования помещения, результаты которого приобщаются к документам, ранее представленным на рассмотрение комиссии.</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3.1.9. Возвращает документы заявителю в случае обнаружения несоответствия их установленным требованиям. При этом заявитель вправе обратиться в комиссию повторно с приложением документов, соответствующих установленным требованиям.</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lastRenderedPageBreak/>
        <w:t>3.1.10. Проводит работу по оценке пригодности (непригодности) жилых помещений для постоянного проживания.</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3.1.11. Принимает по результатам работы комиссии одно из следующих решений (в виде заключения) об оценке соответствия помещений и многоквартирных домов установленным в Положении требованиям:</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о соответствии помещения требованиям, предъявляемым к жилому помещению, и его пригодности для проживания;</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о выявлении оснований для признания помещения непригодным для проживания;</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о выявлении оснований для признания многоквартирного дома аварийным и подлежащим реконструкции;</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о выявлении оснований для признания многоквартирного дома аварийным и подлежащим сносу.</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3.1.12. По окончании работы составляет в трех экземплярах заключение по установленной форме с указанием соответствующих оснований принятия решения.</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3.1.13. Направляет один экземпляр заключения комиссии и акт обследования (в случае его составления) в соответствующий федеральный орган исполнительной власти, соответствующую администрацию района </w:t>
      </w:r>
      <w:r w:rsidR="00E30FF3" w:rsidRPr="00E30FF3">
        <w:rPr>
          <w:spacing w:val="2"/>
        </w:rPr>
        <w:t>Шумерлинского района</w:t>
      </w:r>
      <w:r w:rsidRPr="00E30FF3">
        <w:rPr>
          <w:spacing w:val="2"/>
        </w:rPr>
        <w:t xml:space="preserve"> для принятия в установленном порядке решения, предусмотренного абзацем 7 пункта 7 Положения, и издания распоряжения в соответствии с пунктом 49 Положения.</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3.1.14. Направляет в 5-дневный срок со дня принятия решения, предусмотренного пунктом 49 Положения,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или региональный портал государственных и муниципальных услуг (при его наличии), по одному экземпляру распоряжения администрации </w:t>
      </w:r>
      <w:r w:rsidR="00E30FF3" w:rsidRPr="00E30FF3">
        <w:rPr>
          <w:spacing w:val="2"/>
        </w:rPr>
        <w:t>Шумерлинского района</w:t>
      </w:r>
      <w:r w:rsidRPr="00E30FF3">
        <w:rPr>
          <w:spacing w:val="2"/>
        </w:rPr>
        <w:t xml:space="preserve">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(третий экземпляр остается в деле, сформированном комиссией).</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соответствующую администрацию района </w:t>
      </w:r>
      <w:r w:rsidR="00E30FF3" w:rsidRPr="00E30FF3">
        <w:rPr>
          <w:spacing w:val="2"/>
        </w:rPr>
        <w:t>Шумерлинского района</w:t>
      </w:r>
      <w:r w:rsidRPr="00E30FF3">
        <w:rPr>
          <w:spacing w:val="2"/>
        </w:rPr>
        <w:t>, собственнику жилья и заявителю не позднее рабочего дня, следующего за днем оформления решения.</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3.2. Комиссия вправе:</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3.2.1. Заслушивать на своих заседаниях представителей организаций и предприятий всех форм собственности, нанимателей жилых помещений муниципального жилищного фонда города по вопросам, относящимся к компетенции комиссии.</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3.2.2. Запрашивать и получать в установленном порядке от уполномоченных органов, предприятий и организаций всех форм собственности информацию по вопросам, входящим в компетенцию комиссии.</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3.2.3. Назначать дополнительные обследования и испытания, результаты которых приобщаются к документам, ранее представленным на рассмотрение комиссии.</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3.3. Организационное обеспечение деятельности комиссии осуществляет администрация района </w:t>
      </w:r>
      <w:r w:rsidR="00E30FF3" w:rsidRPr="00E30FF3">
        <w:rPr>
          <w:spacing w:val="2"/>
        </w:rPr>
        <w:t>Шумерлинского района</w:t>
      </w:r>
      <w:r w:rsidRPr="00E30FF3">
        <w:rPr>
          <w:spacing w:val="2"/>
        </w:rPr>
        <w:t>, на территории которого находится помещение (многоквартирный дом), в отношении которого комиссией рассматривается вопрос об оценке соответствия помещения и многоквартирного дома установленным в Положении требованиям.</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3.4. Решение соответствующего федерального органа исполнительной власти, распоряжение администрации </w:t>
      </w:r>
      <w:r w:rsidR="00E30FF3" w:rsidRPr="00E30FF3">
        <w:rPr>
          <w:spacing w:val="2"/>
        </w:rPr>
        <w:t>Шумерлинского района</w:t>
      </w:r>
      <w:r w:rsidRPr="00E30FF3">
        <w:rPr>
          <w:spacing w:val="2"/>
        </w:rPr>
        <w:t>, заключение комиссии могут быть обжалованы заинтересованными лицами в судебном порядке.</w:t>
      </w:r>
    </w:p>
    <w:p w:rsidR="00E30FF3" w:rsidRDefault="00E30FF3" w:rsidP="00E30FF3">
      <w:pPr>
        <w:pStyle w:val="formattext"/>
        <w:shd w:val="clear" w:color="auto" w:fill="FFFFFF"/>
        <w:spacing w:before="0" w:beforeAutospacing="0" w:after="0" w:afterAutospacing="0" w:line="315" w:lineRule="atLeast"/>
        <w:ind w:firstLine="708"/>
        <w:jc w:val="both"/>
        <w:textAlignment w:val="baseline"/>
        <w:rPr>
          <w:spacing w:val="2"/>
        </w:rPr>
      </w:pPr>
    </w:p>
    <w:p w:rsidR="006D0C60" w:rsidRDefault="001B2186" w:rsidP="006D0C60">
      <w:pPr>
        <w:pStyle w:val="3"/>
        <w:shd w:val="clear" w:color="auto" w:fill="FFFFFF"/>
        <w:spacing w:before="0" w:beforeAutospacing="0" w:after="0" w:afterAutospacing="0"/>
        <w:jc w:val="center"/>
        <w:textAlignment w:val="baseline"/>
        <w:rPr>
          <w:bCs w:val="0"/>
          <w:spacing w:val="2"/>
          <w:sz w:val="24"/>
          <w:szCs w:val="24"/>
        </w:rPr>
      </w:pPr>
      <w:r w:rsidRPr="00E30FF3">
        <w:rPr>
          <w:bCs w:val="0"/>
          <w:spacing w:val="2"/>
          <w:sz w:val="24"/>
          <w:szCs w:val="24"/>
        </w:rPr>
        <w:t>4. Организация и порядок деятельности комиссии</w:t>
      </w:r>
    </w:p>
    <w:p w:rsidR="00E30FF3" w:rsidRPr="006D0C60" w:rsidRDefault="006D0C60" w:rsidP="006D0C60">
      <w:pPr>
        <w:pStyle w:val="3"/>
        <w:shd w:val="clear" w:color="auto" w:fill="FFFFFF"/>
        <w:spacing w:before="0" w:beforeAutospacing="0" w:after="0" w:afterAutospacing="0"/>
        <w:textAlignment w:val="baseline"/>
        <w:rPr>
          <w:b w:val="0"/>
          <w:bCs w:val="0"/>
          <w:spacing w:val="2"/>
          <w:sz w:val="24"/>
          <w:szCs w:val="24"/>
        </w:rPr>
      </w:pPr>
      <w:r>
        <w:rPr>
          <w:b w:val="0"/>
          <w:spacing w:val="2"/>
          <w:sz w:val="24"/>
          <w:szCs w:val="24"/>
        </w:rPr>
        <w:t xml:space="preserve">            </w:t>
      </w:r>
      <w:r w:rsidR="001B2186" w:rsidRPr="006D0C60">
        <w:rPr>
          <w:b w:val="0"/>
          <w:spacing w:val="2"/>
          <w:sz w:val="24"/>
          <w:szCs w:val="24"/>
        </w:rPr>
        <w:t>4.1. Секретарь комиссии обеспечивает:</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4.1.1. Прием заявления и приложенных к нему документов, поданных лично заявителем на бумажном носителе или посредством почтового отправления с уведомлением о вручении либо в форме электронных документов с использованием единого портала или посредством многофункционального центра предоставления государственных и муниципальных услуг (далее - МФЦ), с обязательной регистрацией заявления в установленном порядке.</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4.1.2. Проверку приложенных к заявлению документов на соответствие их установленным требованиям.</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4.1.3. Оповещение в установленном порядке членов комиссии об очередном заседании комиссии и его повестке не позднее чем за 7 дней до даты проведения заседания комиссии.</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4.1.4. Направление в установленный срок уведомления о дате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в случае получения заявления от федерального органа исполнительной власти Российской Федерации, осуществляющего полномочия собственника в отношении оцениваемого имущества, или правообладателя такого имущества.</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4.1.5. Отправку адресатам соответствующих документов в порядке и сроки, установленные Положением, Положением о межведомственной комиссии по оценке </w:t>
      </w:r>
      <w:r w:rsidRPr="00E30FF3">
        <w:rPr>
          <w:spacing w:val="2"/>
        </w:rPr>
        <w:lastRenderedPageBreak/>
        <w:t>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4.1.6. Ведение и оформление протоколов заседания комиссии.</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4.1.7. Оформление решений (в виде заключений) комиссии, в случае необходимости - актов обследования помещений, подготовку проектов распорядительных документов администрации </w:t>
      </w:r>
      <w:r w:rsidR="00E30FF3" w:rsidRPr="00E30FF3">
        <w:rPr>
          <w:spacing w:val="2"/>
        </w:rPr>
        <w:t>Шумерлинского района</w:t>
      </w:r>
      <w:r w:rsidRPr="00E30FF3">
        <w:rPr>
          <w:spacing w:val="2"/>
        </w:rPr>
        <w:t>, другой необходимой документации по вопросам, относящимся к компетенции комиссии.</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4.1.8. Соблюдение требований пунктов 45 (1), 51 Положения.</w:t>
      </w:r>
    </w:p>
    <w:p w:rsid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4.1.9. Формирование и хранение дел по оценке соответствия помещений и многоквартирных домов установленным в Положении требованиям.</w:t>
      </w:r>
    </w:p>
    <w:p w:rsidR="00561A8C"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По каждому заявлению формируется отдельное дело.</w:t>
      </w:r>
    </w:p>
    <w:p w:rsidR="00561A8C"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4.1.10. Представляет надлежаще заверенные копии заключений комиссии и протоколы заседания комиссии в </w:t>
      </w:r>
      <w:r w:rsidR="00561A8C">
        <w:rPr>
          <w:spacing w:val="2"/>
        </w:rPr>
        <w:t>отдел строительства, дорожного хозяйства и ЖКЗ</w:t>
      </w:r>
      <w:r w:rsidRPr="00E30FF3">
        <w:rPr>
          <w:spacing w:val="2"/>
        </w:rPr>
        <w:t xml:space="preserve"> в течение пяти дней после принятия (издания) распоряжения администрации </w:t>
      </w:r>
      <w:r w:rsidR="00E30FF3" w:rsidRPr="00E30FF3">
        <w:rPr>
          <w:spacing w:val="2"/>
        </w:rPr>
        <w:t>Шумерлинского района</w:t>
      </w:r>
      <w:r w:rsidRPr="00E30FF3">
        <w:rPr>
          <w:spacing w:val="2"/>
        </w:rPr>
        <w:t xml:space="preserve">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необходимости проведения ремонтно-восстановительных работ (за исключением жилых помещений жилищного фонда Российской Федерации и многоквартирных домов, находящихся в федеральной собственности).</w:t>
      </w:r>
    </w:p>
    <w:p w:rsidR="00561A8C"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4.2. Секретарь не вправе принимать и регистрировать заявление от заявителя, если к нему не приложены все необходимые документы, отвечающие требованиям, установленным Положением.</w:t>
      </w:r>
    </w:p>
    <w:p w:rsidR="00561A8C"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При поступлении такого заявления, поданного посредством почтового отправления либо в форме электронного документа с использованием единого портала либо посредством МФЦ, оно подлежит возврату с предложением приложить необходимые документы.</w:t>
      </w:r>
    </w:p>
    <w:p w:rsidR="00561A8C"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4.3. Заседания комиссии проводятся по мере поступления заявлений от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
    <w:p w:rsidR="00561A8C"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4.4.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561A8C"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комиссия не позднее чем за 25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соответствующую администрацию района </w:t>
      </w:r>
      <w:r w:rsidR="00E30FF3" w:rsidRPr="00E30FF3">
        <w:rPr>
          <w:spacing w:val="2"/>
        </w:rPr>
        <w:t>Шумерлинского района</w:t>
      </w:r>
      <w:r w:rsidRPr="00E30FF3">
        <w:rPr>
          <w:spacing w:val="2"/>
        </w:rPr>
        <w:t xml:space="preserve"> уведомление о дате начала работы комиссии.</w:t>
      </w:r>
    </w:p>
    <w:p w:rsidR="00561A8C"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Администрация района </w:t>
      </w:r>
      <w:r w:rsidR="00E30FF3" w:rsidRPr="00E30FF3">
        <w:rPr>
          <w:spacing w:val="2"/>
        </w:rPr>
        <w:t>Шумерлинского района</w:t>
      </w:r>
      <w:r w:rsidRPr="00E30FF3">
        <w:rPr>
          <w:spacing w:val="2"/>
        </w:rPr>
        <w:t xml:space="preserve">, получившая такое уведомление, не позднее чем за 20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w:t>
      </w:r>
      <w:r w:rsidRPr="00E30FF3">
        <w:rPr>
          <w:spacing w:val="2"/>
        </w:rPr>
        <w:lastRenderedPageBreak/>
        <w:t>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61A8C"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пяти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561A8C"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В случае, если уполномоченные представители не принимали участие в работе комиссии (при условии соблюдения порядка уведомления о дате начала работы комиссии), комиссия принимает решение (в виде заключения) в отсутствии указанных представителей.</w:t>
      </w:r>
    </w:p>
    <w:p w:rsidR="00561A8C"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4.5. Решение комиссии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 Если число голосов "за" и "против" при принятии решения равно - решающим является голос председателя комиссии.</w:t>
      </w:r>
    </w:p>
    <w:p w:rsidR="00561A8C"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4.6. В случае несогласия с принятым решением (в виде заключения) комиссии члены комиссии вправе выразить особое мнение в письменной форме и приложить его к заключению.</w:t>
      </w:r>
    </w:p>
    <w:p w:rsidR="00561A8C"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 xml:space="preserve">4.7. Решение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о признании необходимости проведения ремонтно-восстановительных работ принимается распоряжением администрации </w:t>
      </w:r>
      <w:r w:rsidR="00E30FF3" w:rsidRPr="00E30FF3">
        <w:rPr>
          <w:spacing w:val="2"/>
        </w:rPr>
        <w:t>Шумерлинского района</w:t>
      </w:r>
      <w:r w:rsidRPr="00E30FF3">
        <w:rPr>
          <w:spacing w:val="2"/>
        </w:rPr>
        <w:t xml:space="preserve"> (за исключением жилых помещений жилищного фонда Российской Федерации и многоквартирных домов, находящихся в федеральной собственности).</w:t>
      </w:r>
    </w:p>
    <w:p w:rsidR="001B2186" w:rsidRPr="00E30FF3" w:rsidRDefault="001B2186" w:rsidP="00E30FF3">
      <w:pPr>
        <w:pStyle w:val="formattext"/>
        <w:shd w:val="clear" w:color="auto" w:fill="FFFFFF"/>
        <w:spacing w:before="0" w:beforeAutospacing="0" w:after="0" w:afterAutospacing="0" w:line="315" w:lineRule="atLeast"/>
        <w:ind w:firstLine="708"/>
        <w:jc w:val="both"/>
        <w:textAlignment w:val="baseline"/>
        <w:rPr>
          <w:spacing w:val="2"/>
        </w:rPr>
      </w:pPr>
      <w:r w:rsidRPr="00E30FF3">
        <w:rPr>
          <w:spacing w:val="2"/>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 Положения.</w:t>
      </w:r>
    </w:p>
    <w:p w:rsidR="00E30FF3" w:rsidRPr="00E30FF3" w:rsidRDefault="00E30FF3">
      <w:pPr>
        <w:rPr>
          <w:rFonts w:ascii="Times New Roman" w:hAnsi="Times New Roman" w:cs="Times New Roman"/>
          <w:sz w:val="24"/>
          <w:szCs w:val="24"/>
        </w:rPr>
      </w:pPr>
      <w:r w:rsidRPr="00E30FF3">
        <w:rPr>
          <w:rFonts w:ascii="Times New Roman" w:hAnsi="Times New Roman" w:cs="Times New Roman"/>
          <w:sz w:val="24"/>
          <w:szCs w:val="24"/>
        </w:rPr>
        <w:br w:type="page"/>
      </w:r>
    </w:p>
    <w:p w:rsidR="00E30FF3" w:rsidRPr="00E30FF3" w:rsidRDefault="00E30FF3" w:rsidP="00E30FF3">
      <w:pPr>
        <w:ind w:left="4962"/>
        <w:jc w:val="both"/>
        <w:rPr>
          <w:rFonts w:ascii="Times New Roman" w:eastAsia="Times New Roman" w:hAnsi="Times New Roman" w:cs="Times New Roman"/>
          <w:bCs/>
          <w:spacing w:val="2"/>
          <w:sz w:val="24"/>
          <w:szCs w:val="24"/>
          <w:lang w:eastAsia="ru-RU"/>
        </w:rPr>
      </w:pPr>
      <w:r w:rsidRPr="00E30FF3">
        <w:rPr>
          <w:rFonts w:ascii="Times New Roman" w:eastAsia="Times New Roman" w:hAnsi="Times New Roman" w:cs="Times New Roman"/>
          <w:bCs/>
          <w:spacing w:val="2"/>
          <w:sz w:val="24"/>
          <w:szCs w:val="24"/>
          <w:lang w:eastAsia="ru-RU"/>
        </w:rPr>
        <w:lastRenderedPageBreak/>
        <w:t>Приложение 2 к постановлению администрации Шумерлинского района от «__» декабря 2016 года № ___</w:t>
      </w:r>
    </w:p>
    <w:p w:rsidR="00E30FF3" w:rsidRPr="00E30FF3" w:rsidRDefault="00E30FF3" w:rsidP="00E30FF3">
      <w:pPr>
        <w:spacing w:after="0" w:line="240" w:lineRule="auto"/>
        <w:jc w:val="center"/>
        <w:rPr>
          <w:rFonts w:ascii="Times New Roman" w:hAnsi="Times New Roman" w:cs="Times New Roman"/>
          <w:b/>
          <w:sz w:val="24"/>
          <w:szCs w:val="24"/>
        </w:rPr>
      </w:pPr>
      <w:r w:rsidRPr="00E30FF3">
        <w:rPr>
          <w:rFonts w:ascii="Times New Roman" w:hAnsi="Times New Roman" w:cs="Times New Roman"/>
          <w:b/>
          <w:sz w:val="24"/>
          <w:szCs w:val="24"/>
        </w:rPr>
        <w:t>Состав</w:t>
      </w:r>
    </w:p>
    <w:p w:rsidR="001B2186" w:rsidRDefault="00E30FF3" w:rsidP="00E30FF3">
      <w:pPr>
        <w:spacing w:after="0" w:line="240" w:lineRule="auto"/>
        <w:jc w:val="center"/>
        <w:rPr>
          <w:rFonts w:ascii="Times New Roman" w:hAnsi="Times New Roman" w:cs="Times New Roman"/>
          <w:b/>
          <w:sz w:val="24"/>
          <w:szCs w:val="24"/>
        </w:rPr>
      </w:pPr>
      <w:r w:rsidRPr="00E30FF3">
        <w:rPr>
          <w:rFonts w:ascii="Times New Roman" w:hAnsi="Times New Roman" w:cs="Times New Roman"/>
          <w:b/>
          <w:sz w:val="24"/>
          <w:szCs w:val="24"/>
        </w:rPr>
        <w:t>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и жилых помещений и многоквартирных домов муниципального жилищного фонда</w:t>
      </w:r>
    </w:p>
    <w:p w:rsidR="00D8692A" w:rsidRDefault="00D8692A" w:rsidP="00E30FF3">
      <w:pPr>
        <w:spacing w:after="0" w:line="240" w:lineRule="auto"/>
        <w:jc w:val="center"/>
        <w:rPr>
          <w:rFonts w:ascii="Times New Roman" w:hAnsi="Times New Roman" w:cs="Times New Roman"/>
          <w:b/>
          <w:sz w:val="24"/>
          <w:szCs w:val="24"/>
        </w:rPr>
      </w:pPr>
    </w:p>
    <w:p w:rsidR="00D8692A" w:rsidRPr="00E30FF3" w:rsidRDefault="00D8692A" w:rsidP="00E30FF3">
      <w:pPr>
        <w:spacing w:after="0" w:line="240" w:lineRule="auto"/>
        <w:jc w:val="center"/>
        <w:rPr>
          <w:rFonts w:ascii="Times New Roman" w:hAnsi="Times New Roman" w:cs="Times New Roman"/>
          <w:b/>
          <w:sz w:val="24"/>
          <w:szCs w:val="24"/>
        </w:rPr>
      </w:pPr>
    </w:p>
    <w:tbl>
      <w:tblPr>
        <w:tblW w:w="9645" w:type="dxa"/>
        <w:tblLook w:val="01E0" w:firstRow="1" w:lastRow="1" w:firstColumn="1" w:lastColumn="1" w:noHBand="0" w:noVBand="0"/>
      </w:tblPr>
      <w:tblGrid>
        <w:gridCol w:w="3524"/>
        <w:gridCol w:w="6121"/>
      </w:tblGrid>
      <w:tr w:rsidR="00D8692A" w:rsidRPr="00D8692A" w:rsidTr="00D8692A">
        <w:trPr>
          <w:trHeight w:val="825"/>
        </w:trPr>
        <w:tc>
          <w:tcPr>
            <w:tcW w:w="3524" w:type="dxa"/>
          </w:tcPr>
          <w:p w:rsidR="00D8692A" w:rsidRPr="00D8692A" w:rsidRDefault="00D8692A" w:rsidP="00D8692A">
            <w:pPr>
              <w:spacing w:after="0" w:line="240" w:lineRule="auto"/>
              <w:rPr>
                <w:rFonts w:ascii="Times New Roman" w:eastAsia="Times New Roman" w:hAnsi="Times New Roman" w:cs="Times New Roman"/>
                <w:sz w:val="24"/>
                <w:szCs w:val="24"/>
                <w:lang w:eastAsia="ru-RU"/>
              </w:rPr>
            </w:pPr>
            <w:proofErr w:type="spellStart"/>
            <w:r w:rsidRPr="00D8692A">
              <w:rPr>
                <w:rFonts w:ascii="Times New Roman" w:eastAsia="Times New Roman" w:hAnsi="Times New Roman" w:cs="Times New Roman"/>
                <w:sz w:val="24"/>
                <w:szCs w:val="24"/>
                <w:lang w:eastAsia="ru-RU"/>
              </w:rPr>
              <w:t>Мостайкин</w:t>
            </w:r>
            <w:proofErr w:type="spellEnd"/>
            <w:r w:rsidRPr="00D8692A">
              <w:rPr>
                <w:rFonts w:ascii="Times New Roman" w:eastAsia="Times New Roman" w:hAnsi="Times New Roman" w:cs="Times New Roman"/>
                <w:sz w:val="24"/>
                <w:szCs w:val="24"/>
                <w:lang w:eastAsia="ru-RU"/>
              </w:rPr>
              <w:t xml:space="preserve"> Андрей Александрович</w:t>
            </w:r>
          </w:p>
          <w:p w:rsidR="00D8692A" w:rsidRPr="00D8692A" w:rsidRDefault="00D8692A" w:rsidP="00D8692A">
            <w:pPr>
              <w:spacing w:after="0" w:line="240" w:lineRule="auto"/>
              <w:rPr>
                <w:rFonts w:ascii="Times New Roman" w:eastAsia="Times New Roman" w:hAnsi="Times New Roman" w:cs="Times New Roman"/>
                <w:sz w:val="24"/>
                <w:szCs w:val="24"/>
                <w:lang w:eastAsia="ru-RU"/>
              </w:rPr>
            </w:pPr>
          </w:p>
        </w:tc>
        <w:tc>
          <w:tcPr>
            <w:tcW w:w="6121" w:type="dxa"/>
          </w:tcPr>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r w:rsidRPr="00D8692A">
              <w:rPr>
                <w:rFonts w:ascii="Times New Roman" w:eastAsia="Times New Roman" w:hAnsi="Times New Roman" w:cs="Times New Roman"/>
                <w:sz w:val="24"/>
                <w:szCs w:val="24"/>
                <w:lang w:eastAsia="ru-RU"/>
              </w:rPr>
              <w:t>- первый заместитель главы администрации Шумерлинского района, председатель комиссии;</w:t>
            </w:r>
          </w:p>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p>
        </w:tc>
      </w:tr>
      <w:tr w:rsidR="00D8692A" w:rsidRPr="00D8692A" w:rsidTr="00D8692A">
        <w:trPr>
          <w:trHeight w:val="1380"/>
        </w:trPr>
        <w:tc>
          <w:tcPr>
            <w:tcW w:w="3524" w:type="dxa"/>
          </w:tcPr>
          <w:p w:rsidR="00D8692A" w:rsidRPr="00D8692A" w:rsidRDefault="00D8692A" w:rsidP="00D8692A">
            <w:pPr>
              <w:spacing w:after="0" w:line="240" w:lineRule="auto"/>
              <w:rPr>
                <w:rFonts w:ascii="Times New Roman" w:eastAsia="Times New Roman" w:hAnsi="Times New Roman" w:cs="Times New Roman"/>
                <w:sz w:val="24"/>
                <w:szCs w:val="24"/>
                <w:lang w:eastAsia="ru-RU"/>
              </w:rPr>
            </w:pPr>
            <w:proofErr w:type="spellStart"/>
            <w:r w:rsidRPr="00D8692A">
              <w:rPr>
                <w:rFonts w:ascii="Times New Roman" w:eastAsia="Times New Roman" w:hAnsi="Times New Roman" w:cs="Times New Roman"/>
                <w:sz w:val="24"/>
                <w:szCs w:val="24"/>
                <w:lang w:eastAsia="ru-RU"/>
              </w:rPr>
              <w:t>Абина</w:t>
            </w:r>
            <w:proofErr w:type="spellEnd"/>
            <w:r w:rsidRPr="00D8692A">
              <w:rPr>
                <w:rFonts w:ascii="Times New Roman" w:eastAsia="Times New Roman" w:hAnsi="Times New Roman" w:cs="Times New Roman"/>
                <w:sz w:val="24"/>
                <w:szCs w:val="24"/>
                <w:lang w:eastAsia="ru-RU"/>
              </w:rPr>
              <w:t xml:space="preserve"> Вера Александровна</w:t>
            </w:r>
          </w:p>
          <w:p w:rsidR="00D8692A" w:rsidRPr="00D8692A" w:rsidRDefault="00D8692A" w:rsidP="00D8692A">
            <w:pPr>
              <w:spacing w:after="0" w:line="240" w:lineRule="auto"/>
              <w:rPr>
                <w:rFonts w:ascii="Times New Roman" w:eastAsia="Times New Roman" w:hAnsi="Times New Roman" w:cs="Times New Roman"/>
                <w:sz w:val="24"/>
                <w:szCs w:val="24"/>
                <w:lang w:eastAsia="ru-RU"/>
              </w:rPr>
            </w:pPr>
          </w:p>
        </w:tc>
        <w:tc>
          <w:tcPr>
            <w:tcW w:w="6121" w:type="dxa"/>
          </w:tcPr>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r w:rsidRPr="00D8692A">
              <w:rPr>
                <w:rFonts w:ascii="Times New Roman" w:eastAsia="Times New Roman" w:hAnsi="Times New Roman" w:cs="Times New Roman"/>
                <w:sz w:val="24"/>
                <w:szCs w:val="24"/>
                <w:lang w:eastAsia="ru-RU"/>
              </w:rPr>
              <w:t>- начальник отдела строительства, дорожного хозяйства и ЖКХ – главный архитектор администрации Шумерлинского района, заместитель председателя комиссии;</w:t>
            </w:r>
          </w:p>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p>
        </w:tc>
      </w:tr>
      <w:tr w:rsidR="00D8692A" w:rsidRPr="00D8692A" w:rsidTr="00D8692A">
        <w:trPr>
          <w:trHeight w:val="1650"/>
        </w:trPr>
        <w:tc>
          <w:tcPr>
            <w:tcW w:w="3524" w:type="dxa"/>
          </w:tcPr>
          <w:p w:rsidR="00D8692A" w:rsidRPr="00D8692A" w:rsidRDefault="00D8692A" w:rsidP="00D8692A">
            <w:pPr>
              <w:spacing w:after="0" w:line="240" w:lineRule="auto"/>
              <w:rPr>
                <w:rFonts w:ascii="Times New Roman" w:eastAsia="Times New Roman" w:hAnsi="Times New Roman" w:cs="Times New Roman"/>
                <w:sz w:val="24"/>
                <w:szCs w:val="24"/>
                <w:lang w:eastAsia="ru-RU"/>
              </w:rPr>
            </w:pPr>
            <w:r w:rsidRPr="00D8692A">
              <w:rPr>
                <w:rFonts w:ascii="Times New Roman" w:eastAsia="Times New Roman" w:hAnsi="Times New Roman" w:cs="Times New Roman"/>
                <w:sz w:val="24"/>
                <w:szCs w:val="24"/>
                <w:lang w:eastAsia="ru-RU"/>
              </w:rPr>
              <w:t>Маскина Алина Геннадьевна</w:t>
            </w:r>
          </w:p>
        </w:tc>
        <w:tc>
          <w:tcPr>
            <w:tcW w:w="6121" w:type="dxa"/>
          </w:tcPr>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r w:rsidRPr="00D8692A">
              <w:rPr>
                <w:rFonts w:ascii="Times New Roman" w:eastAsia="Times New Roman" w:hAnsi="Times New Roman" w:cs="Times New Roman"/>
                <w:sz w:val="24"/>
                <w:szCs w:val="24"/>
                <w:lang w:eastAsia="ru-RU"/>
              </w:rPr>
              <w:t>- специалист – эксперт отдела строительства, дорожного хозяйства и ЖКХ администрации Шумерлинского района, секретарь комиссии – муниципальный жилищный инспектор Шумерлинского района;</w:t>
            </w:r>
          </w:p>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p>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r w:rsidRPr="00D8692A">
              <w:rPr>
                <w:rFonts w:ascii="Times New Roman" w:eastAsia="Times New Roman" w:hAnsi="Times New Roman" w:cs="Times New Roman"/>
                <w:sz w:val="24"/>
                <w:szCs w:val="24"/>
                <w:lang w:eastAsia="ru-RU"/>
              </w:rPr>
              <w:t>Члены комиссии:</w:t>
            </w:r>
          </w:p>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p>
        </w:tc>
      </w:tr>
      <w:tr w:rsidR="00D8692A" w:rsidRPr="00D8692A" w:rsidTr="00D8692A">
        <w:trPr>
          <w:trHeight w:val="1110"/>
        </w:trPr>
        <w:tc>
          <w:tcPr>
            <w:tcW w:w="3524" w:type="dxa"/>
          </w:tcPr>
          <w:p w:rsidR="00D8692A" w:rsidRPr="00D8692A" w:rsidRDefault="00D8692A" w:rsidP="00D8692A">
            <w:pPr>
              <w:spacing w:after="0" w:line="240" w:lineRule="auto"/>
              <w:rPr>
                <w:rFonts w:ascii="Times New Roman" w:eastAsia="Times New Roman" w:hAnsi="Times New Roman" w:cs="Times New Roman"/>
                <w:sz w:val="24"/>
                <w:szCs w:val="24"/>
                <w:lang w:eastAsia="ru-RU"/>
              </w:rPr>
            </w:pPr>
            <w:proofErr w:type="spellStart"/>
            <w:r w:rsidRPr="00D8692A">
              <w:rPr>
                <w:rFonts w:ascii="Times New Roman" w:eastAsia="Times New Roman" w:hAnsi="Times New Roman" w:cs="Times New Roman"/>
                <w:sz w:val="24"/>
                <w:szCs w:val="24"/>
                <w:lang w:eastAsia="ru-RU"/>
              </w:rPr>
              <w:t>Тортев</w:t>
            </w:r>
            <w:proofErr w:type="spellEnd"/>
            <w:r w:rsidRPr="00D8692A">
              <w:rPr>
                <w:rFonts w:ascii="Times New Roman" w:eastAsia="Times New Roman" w:hAnsi="Times New Roman" w:cs="Times New Roman"/>
                <w:sz w:val="24"/>
                <w:szCs w:val="24"/>
                <w:lang w:eastAsia="ru-RU"/>
              </w:rPr>
              <w:t xml:space="preserve"> Е.С.</w:t>
            </w:r>
          </w:p>
        </w:tc>
        <w:tc>
          <w:tcPr>
            <w:tcW w:w="6121" w:type="dxa"/>
          </w:tcPr>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r w:rsidRPr="00D8692A">
              <w:rPr>
                <w:rFonts w:ascii="Times New Roman" w:eastAsia="Times New Roman" w:hAnsi="Times New Roman" w:cs="Times New Roman"/>
                <w:sz w:val="24"/>
                <w:szCs w:val="24"/>
                <w:lang w:eastAsia="ru-RU"/>
              </w:rPr>
              <w:t>- инспектор отдела надзорной деятельности по г. Шумерля и Шумерлинского района УНД и ПР ГУ МЧС России по Чувашской Республике (по согласованию);</w:t>
            </w:r>
          </w:p>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p>
        </w:tc>
      </w:tr>
      <w:tr w:rsidR="00D8692A" w:rsidRPr="00D8692A" w:rsidTr="00D8692A">
        <w:trPr>
          <w:trHeight w:val="1110"/>
        </w:trPr>
        <w:tc>
          <w:tcPr>
            <w:tcW w:w="3524" w:type="dxa"/>
          </w:tcPr>
          <w:p w:rsidR="00D8692A" w:rsidRPr="00D8692A" w:rsidRDefault="00D8692A" w:rsidP="00D8692A">
            <w:pPr>
              <w:spacing w:after="0" w:line="240" w:lineRule="auto"/>
              <w:rPr>
                <w:rFonts w:ascii="Times New Roman" w:eastAsia="Times New Roman" w:hAnsi="Times New Roman" w:cs="Times New Roman"/>
                <w:sz w:val="24"/>
                <w:szCs w:val="24"/>
                <w:lang w:eastAsia="ru-RU"/>
              </w:rPr>
            </w:pPr>
            <w:r w:rsidRPr="00D8692A">
              <w:rPr>
                <w:rFonts w:ascii="Times New Roman" w:eastAsia="Times New Roman" w:hAnsi="Times New Roman" w:cs="Times New Roman"/>
                <w:sz w:val="24"/>
                <w:szCs w:val="24"/>
                <w:lang w:eastAsia="ru-RU"/>
              </w:rPr>
              <w:t>Максимов В.А.</w:t>
            </w:r>
          </w:p>
        </w:tc>
        <w:tc>
          <w:tcPr>
            <w:tcW w:w="6121" w:type="dxa"/>
          </w:tcPr>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r w:rsidRPr="00D8692A">
              <w:rPr>
                <w:rFonts w:ascii="Times New Roman" w:eastAsia="Times New Roman" w:hAnsi="Times New Roman" w:cs="Times New Roman"/>
                <w:sz w:val="24"/>
                <w:szCs w:val="24"/>
                <w:lang w:eastAsia="ru-RU"/>
              </w:rPr>
              <w:t xml:space="preserve">- главный специалист – эксперт территориального отдела Управления </w:t>
            </w:r>
            <w:proofErr w:type="spellStart"/>
            <w:r w:rsidRPr="00D8692A">
              <w:rPr>
                <w:rFonts w:ascii="Times New Roman" w:eastAsia="Times New Roman" w:hAnsi="Times New Roman" w:cs="Times New Roman"/>
                <w:sz w:val="24"/>
                <w:szCs w:val="24"/>
                <w:lang w:eastAsia="ru-RU"/>
              </w:rPr>
              <w:t>Роспотребнадзора</w:t>
            </w:r>
            <w:proofErr w:type="spellEnd"/>
            <w:r w:rsidRPr="00D8692A">
              <w:rPr>
                <w:rFonts w:ascii="Times New Roman" w:eastAsia="Times New Roman" w:hAnsi="Times New Roman" w:cs="Times New Roman"/>
                <w:sz w:val="24"/>
                <w:szCs w:val="24"/>
                <w:lang w:eastAsia="ru-RU"/>
              </w:rPr>
              <w:t xml:space="preserve"> по Чувашской Республике –Чувашии в г. Шумерля (по согласованию);</w:t>
            </w:r>
          </w:p>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p>
        </w:tc>
      </w:tr>
      <w:tr w:rsidR="00D8692A" w:rsidRPr="00D8692A" w:rsidTr="00D8692A">
        <w:trPr>
          <w:trHeight w:val="270"/>
        </w:trPr>
        <w:tc>
          <w:tcPr>
            <w:tcW w:w="3524" w:type="dxa"/>
          </w:tcPr>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r w:rsidRPr="00D8692A">
              <w:rPr>
                <w:rFonts w:ascii="Times New Roman" w:eastAsia="Times New Roman" w:hAnsi="Times New Roman" w:cs="Times New Roman"/>
                <w:sz w:val="24"/>
                <w:szCs w:val="24"/>
                <w:lang w:eastAsia="ru-RU"/>
              </w:rPr>
              <w:t>Шальнова О.А.</w:t>
            </w:r>
          </w:p>
        </w:tc>
        <w:tc>
          <w:tcPr>
            <w:tcW w:w="6121" w:type="dxa"/>
          </w:tcPr>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r w:rsidRPr="00D8692A">
              <w:rPr>
                <w:rFonts w:ascii="Times New Roman" w:eastAsia="Times New Roman" w:hAnsi="Times New Roman" w:cs="Times New Roman"/>
                <w:sz w:val="24"/>
                <w:szCs w:val="24"/>
                <w:lang w:eastAsia="ru-RU"/>
              </w:rPr>
              <w:t>- ведущий специалист эксперт сектором правового обеспечения администрации Шумерлинского района;</w:t>
            </w:r>
          </w:p>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p>
        </w:tc>
      </w:tr>
      <w:tr w:rsidR="00D8692A" w:rsidRPr="00D8692A" w:rsidTr="00D8692A">
        <w:trPr>
          <w:trHeight w:val="270"/>
        </w:trPr>
        <w:tc>
          <w:tcPr>
            <w:tcW w:w="3524" w:type="dxa"/>
          </w:tcPr>
          <w:p w:rsidR="00D8692A" w:rsidRPr="00D8692A" w:rsidRDefault="00D8692A" w:rsidP="00D8692A">
            <w:pPr>
              <w:spacing w:after="0" w:line="240" w:lineRule="auto"/>
              <w:ind w:right="-5"/>
              <w:jc w:val="both"/>
              <w:rPr>
                <w:rFonts w:ascii="Times New Roman" w:eastAsia="Times New Roman" w:hAnsi="Times New Roman" w:cs="Times New Roman"/>
                <w:sz w:val="24"/>
                <w:szCs w:val="24"/>
                <w:lang w:eastAsia="ru-RU"/>
              </w:rPr>
            </w:pPr>
            <w:proofErr w:type="spellStart"/>
            <w:r w:rsidRPr="00D8692A">
              <w:rPr>
                <w:rFonts w:ascii="Times New Roman" w:eastAsia="Times New Roman" w:hAnsi="Times New Roman" w:cs="Times New Roman"/>
                <w:sz w:val="24"/>
                <w:szCs w:val="24"/>
                <w:lang w:eastAsia="ru-RU"/>
              </w:rPr>
              <w:t>Полонеев</w:t>
            </w:r>
            <w:proofErr w:type="spellEnd"/>
            <w:r w:rsidRPr="00D8692A">
              <w:rPr>
                <w:rFonts w:ascii="Times New Roman" w:eastAsia="Times New Roman" w:hAnsi="Times New Roman" w:cs="Times New Roman"/>
                <w:sz w:val="24"/>
                <w:szCs w:val="24"/>
                <w:lang w:eastAsia="ru-RU"/>
              </w:rPr>
              <w:t xml:space="preserve"> В.Н.</w:t>
            </w:r>
          </w:p>
        </w:tc>
        <w:tc>
          <w:tcPr>
            <w:tcW w:w="6121" w:type="dxa"/>
          </w:tcPr>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r w:rsidRPr="00D8692A">
              <w:rPr>
                <w:rFonts w:ascii="Times New Roman" w:eastAsia="Times New Roman" w:hAnsi="Times New Roman" w:cs="Times New Roman"/>
                <w:sz w:val="24"/>
                <w:szCs w:val="24"/>
                <w:lang w:eastAsia="ru-RU"/>
              </w:rPr>
              <w:t>- директор МУП «Шумерлинского районного БТИ» (по согласованию);</w:t>
            </w:r>
          </w:p>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p>
        </w:tc>
      </w:tr>
      <w:tr w:rsidR="00D8692A" w:rsidRPr="00D8692A" w:rsidTr="00D8692A">
        <w:trPr>
          <w:trHeight w:val="285"/>
        </w:trPr>
        <w:tc>
          <w:tcPr>
            <w:tcW w:w="3524" w:type="dxa"/>
          </w:tcPr>
          <w:p w:rsidR="00D8692A" w:rsidRPr="00D8692A" w:rsidRDefault="00D8692A" w:rsidP="00D8692A">
            <w:pPr>
              <w:spacing w:after="0" w:line="240" w:lineRule="auto"/>
              <w:ind w:right="-5"/>
              <w:jc w:val="both"/>
              <w:rPr>
                <w:rFonts w:ascii="Times New Roman" w:eastAsia="Times New Roman" w:hAnsi="Times New Roman" w:cs="Times New Roman"/>
                <w:sz w:val="24"/>
                <w:szCs w:val="24"/>
                <w:lang w:eastAsia="ru-RU"/>
              </w:rPr>
            </w:pPr>
            <w:r w:rsidRPr="00D8692A">
              <w:rPr>
                <w:rFonts w:ascii="Times New Roman" w:eastAsia="Times New Roman" w:hAnsi="Times New Roman" w:cs="Times New Roman"/>
                <w:sz w:val="24"/>
                <w:szCs w:val="24"/>
                <w:lang w:eastAsia="ru-RU"/>
              </w:rPr>
              <w:t>Романова В.Л.</w:t>
            </w:r>
          </w:p>
        </w:tc>
        <w:tc>
          <w:tcPr>
            <w:tcW w:w="6121" w:type="dxa"/>
          </w:tcPr>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r w:rsidRPr="00D8692A">
              <w:rPr>
                <w:rFonts w:ascii="Times New Roman" w:eastAsia="Times New Roman" w:hAnsi="Times New Roman" w:cs="Times New Roman"/>
                <w:sz w:val="24"/>
                <w:szCs w:val="24"/>
                <w:lang w:eastAsia="ru-RU"/>
              </w:rPr>
              <w:t>- заместитель начальника отдела экономики, земельных и имущественных отношений администрации Шумерлинского района;</w:t>
            </w:r>
          </w:p>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p>
        </w:tc>
      </w:tr>
      <w:tr w:rsidR="00D8692A" w:rsidRPr="00D8692A" w:rsidTr="00D8692A">
        <w:trPr>
          <w:trHeight w:val="285"/>
        </w:trPr>
        <w:tc>
          <w:tcPr>
            <w:tcW w:w="3524" w:type="dxa"/>
          </w:tcPr>
          <w:p w:rsidR="00D8692A" w:rsidRPr="00D8692A" w:rsidRDefault="00D8692A" w:rsidP="00D8692A">
            <w:pPr>
              <w:spacing w:after="0" w:line="240" w:lineRule="auto"/>
              <w:ind w:right="-5"/>
              <w:jc w:val="both"/>
              <w:rPr>
                <w:rFonts w:ascii="Times New Roman" w:eastAsia="Times New Roman" w:hAnsi="Times New Roman" w:cs="Times New Roman"/>
                <w:sz w:val="24"/>
                <w:szCs w:val="24"/>
                <w:lang w:eastAsia="ru-RU"/>
              </w:rPr>
            </w:pPr>
          </w:p>
        </w:tc>
        <w:tc>
          <w:tcPr>
            <w:tcW w:w="6121" w:type="dxa"/>
          </w:tcPr>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государственный инспектор Федеральной службы по экологическому, технологическому и атомному надзору Приволжского Управления Ростехнадзора (по согласованию)</w:t>
            </w:r>
          </w:p>
        </w:tc>
      </w:tr>
      <w:tr w:rsidR="00D8692A" w:rsidRPr="00D8692A" w:rsidTr="00D8692A">
        <w:trPr>
          <w:trHeight w:val="285"/>
        </w:trPr>
        <w:tc>
          <w:tcPr>
            <w:tcW w:w="3524" w:type="dxa"/>
          </w:tcPr>
          <w:p w:rsidR="00D8692A" w:rsidRPr="00D8692A" w:rsidRDefault="00D8692A" w:rsidP="00D8692A">
            <w:pPr>
              <w:spacing w:after="0" w:line="240" w:lineRule="auto"/>
              <w:ind w:right="-5"/>
              <w:jc w:val="both"/>
              <w:rPr>
                <w:rFonts w:ascii="Times New Roman" w:eastAsia="Times New Roman" w:hAnsi="Times New Roman" w:cs="Times New Roman"/>
                <w:sz w:val="24"/>
                <w:szCs w:val="24"/>
                <w:lang w:eastAsia="ru-RU"/>
              </w:rPr>
            </w:pPr>
          </w:p>
        </w:tc>
        <w:tc>
          <w:tcPr>
            <w:tcW w:w="6121" w:type="dxa"/>
          </w:tcPr>
          <w:p w:rsidR="00D8692A" w:rsidRDefault="00D8692A" w:rsidP="00D8692A">
            <w:pPr>
              <w:spacing w:after="0" w:line="240" w:lineRule="auto"/>
              <w:jc w:val="both"/>
              <w:rPr>
                <w:rFonts w:ascii="Times New Roman" w:eastAsia="Times New Roman" w:hAnsi="Times New Roman" w:cs="Times New Roman"/>
                <w:sz w:val="24"/>
                <w:szCs w:val="24"/>
                <w:lang w:eastAsia="ru-RU"/>
              </w:rPr>
            </w:pPr>
          </w:p>
        </w:tc>
      </w:tr>
      <w:tr w:rsidR="00D8692A" w:rsidRPr="00D8692A" w:rsidTr="00D8692A">
        <w:trPr>
          <w:trHeight w:val="270"/>
        </w:trPr>
        <w:tc>
          <w:tcPr>
            <w:tcW w:w="3524" w:type="dxa"/>
          </w:tcPr>
          <w:p w:rsidR="00D8692A" w:rsidRPr="00D8692A" w:rsidRDefault="00D8692A" w:rsidP="00D8692A">
            <w:pPr>
              <w:spacing w:after="0" w:line="240" w:lineRule="auto"/>
              <w:rPr>
                <w:rFonts w:ascii="Times New Roman" w:eastAsia="Times New Roman" w:hAnsi="Times New Roman" w:cs="Times New Roman"/>
                <w:sz w:val="24"/>
                <w:szCs w:val="24"/>
                <w:lang w:eastAsia="ru-RU"/>
              </w:rPr>
            </w:pPr>
          </w:p>
        </w:tc>
        <w:tc>
          <w:tcPr>
            <w:tcW w:w="6121" w:type="dxa"/>
          </w:tcPr>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r w:rsidRPr="00D8692A">
              <w:rPr>
                <w:rFonts w:ascii="Times New Roman" w:eastAsia="Times New Roman" w:hAnsi="Times New Roman" w:cs="Times New Roman"/>
                <w:sz w:val="24"/>
                <w:szCs w:val="24"/>
                <w:lang w:eastAsia="ru-RU"/>
              </w:rPr>
              <w:t>- Главы сельских поселений Шумерлинского района (по согласованию)</w:t>
            </w:r>
          </w:p>
        </w:tc>
      </w:tr>
      <w:tr w:rsidR="00D8692A" w:rsidRPr="00D8692A" w:rsidTr="00D8692A">
        <w:trPr>
          <w:trHeight w:val="285"/>
        </w:trPr>
        <w:tc>
          <w:tcPr>
            <w:tcW w:w="3524" w:type="dxa"/>
          </w:tcPr>
          <w:p w:rsidR="00D8692A" w:rsidRPr="00D8692A" w:rsidRDefault="00D8692A" w:rsidP="00D8692A">
            <w:pPr>
              <w:spacing w:after="0" w:line="240" w:lineRule="auto"/>
              <w:rPr>
                <w:rFonts w:ascii="Times New Roman" w:eastAsia="Times New Roman" w:hAnsi="Times New Roman" w:cs="Times New Roman"/>
                <w:sz w:val="24"/>
                <w:szCs w:val="24"/>
                <w:lang w:eastAsia="ru-RU"/>
              </w:rPr>
            </w:pPr>
          </w:p>
        </w:tc>
        <w:tc>
          <w:tcPr>
            <w:tcW w:w="6121" w:type="dxa"/>
          </w:tcPr>
          <w:p w:rsidR="00D8692A" w:rsidRPr="00D8692A" w:rsidRDefault="00D8692A" w:rsidP="00D8692A">
            <w:pPr>
              <w:spacing w:after="0" w:line="240" w:lineRule="auto"/>
              <w:jc w:val="both"/>
              <w:rPr>
                <w:rFonts w:ascii="Times New Roman" w:eastAsia="Times New Roman" w:hAnsi="Times New Roman" w:cs="Times New Roman"/>
                <w:sz w:val="24"/>
                <w:szCs w:val="24"/>
                <w:lang w:eastAsia="ru-RU"/>
              </w:rPr>
            </w:pPr>
          </w:p>
        </w:tc>
      </w:tr>
    </w:tbl>
    <w:p w:rsidR="00E30FF3" w:rsidRPr="00E30FF3" w:rsidRDefault="00E30FF3" w:rsidP="00D8692A">
      <w:pPr>
        <w:spacing w:after="0" w:line="240" w:lineRule="auto"/>
        <w:jc w:val="both"/>
        <w:rPr>
          <w:rFonts w:ascii="Times New Roman" w:hAnsi="Times New Roman" w:cs="Times New Roman"/>
          <w:sz w:val="24"/>
          <w:szCs w:val="24"/>
        </w:rPr>
      </w:pPr>
    </w:p>
    <w:sectPr w:rsidR="00E30FF3" w:rsidRPr="00E30FF3" w:rsidSect="00561A8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525"/>
    <w:multiLevelType w:val="multilevel"/>
    <w:tmpl w:val="0B32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63"/>
    <w:rsid w:val="001B2186"/>
    <w:rsid w:val="00337780"/>
    <w:rsid w:val="0037091A"/>
    <w:rsid w:val="003938B8"/>
    <w:rsid w:val="00561A8C"/>
    <w:rsid w:val="00587209"/>
    <w:rsid w:val="006D0C60"/>
    <w:rsid w:val="007B4263"/>
    <w:rsid w:val="00A64A3B"/>
    <w:rsid w:val="00AF4F66"/>
    <w:rsid w:val="00D31F91"/>
    <w:rsid w:val="00D8692A"/>
    <w:rsid w:val="00E30FF3"/>
    <w:rsid w:val="00FF0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B21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218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2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2186"/>
    <w:rPr>
      <w:b/>
      <w:bCs/>
    </w:rPr>
  </w:style>
  <w:style w:type="paragraph" w:customStyle="1" w:styleId="consplusnormal">
    <w:name w:val="consplusnormal"/>
    <w:basedOn w:val="a"/>
    <w:rsid w:val="001B2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B2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B2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B2186"/>
    <w:rPr>
      <w:color w:val="0000FF"/>
      <w:u w:val="single"/>
    </w:rPr>
  </w:style>
  <w:style w:type="character" w:customStyle="1" w:styleId="apple-converted-space">
    <w:name w:val="apple-converted-space"/>
    <w:basedOn w:val="a0"/>
    <w:rsid w:val="001B2186"/>
  </w:style>
  <w:style w:type="paragraph" w:customStyle="1" w:styleId="a6">
    <w:name w:val="Таблицы (моноширинный)"/>
    <w:basedOn w:val="a"/>
    <w:next w:val="a"/>
    <w:rsid w:val="001B218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1B2186"/>
    <w:rPr>
      <w:b/>
      <w:bCs/>
      <w:color w:val="000080"/>
    </w:rPr>
  </w:style>
  <w:style w:type="paragraph" w:styleId="a8">
    <w:name w:val="No Spacing"/>
    <w:uiPriority w:val="1"/>
    <w:qFormat/>
    <w:rsid w:val="001B21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B21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218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2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2186"/>
    <w:rPr>
      <w:b/>
      <w:bCs/>
    </w:rPr>
  </w:style>
  <w:style w:type="paragraph" w:customStyle="1" w:styleId="consplusnormal">
    <w:name w:val="consplusnormal"/>
    <w:basedOn w:val="a"/>
    <w:rsid w:val="001B2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B2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B2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B2186"/>
    <w:rPr>
      <w:color w:val="0000FF"/>
      <w:u w:val="single"/>
    </w:rPr>
  </w:style>
  <w:style w:type="character" w:customStyle="1" w:styleId="apple-converted-space">
    <w:name w:val="apple-converted-space"/>
    <w:basedOn w:val="a0"/>
    <w:rsid w:val="001B2186"/>
  </w:style>
  <w:style w:type="paragraph" w:customStyle="1" w:styleId="a6">
    <w:name w:val="Таблицы (моноширинный)"/>
    <w:basedOn w:val="a"/>
    <w:next w:val="a"/>
    <w:rsid w:val="001B218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1B2186"/>
    <w:rPr>
      <w:b/>
      <w:bCs/>
      <w:color w:val="000080"/>
    </w:rPr>
  </w:style>
  <w:style w:type="paragraph" w:styleId="a8">
    <w:name w:val="No Spacing"/>
    <w:uiPriority w:val="1"/>
    <w:qFormat/>
    <w:rsid w:val="001B2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9510">
      <w:bodyDiv w:val="1"/>
      <w:marLeft w:val="0"/>
      <w:marRight w:val="0"/>
      <w:marTop w:val="0"/>
      <w:marBottom w:val="0"/>
      <w:divBdr>
        <w:top w:val="none" w:sz="0" w:space="0" w:color="auto"/>
        <w:left w:val="none" w:sz="0" w:space="0" w:color="auto"/>
        <w:bottom w:val="none" w:sz="0" w:space="0" w:color="auto"/>
        <w:right w:val="none" w:sz="0" w:space="0" w:color="auto"/>
      </w:divBdr>
    </w:div>
    <w:div w:id="11078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66282" TargetMode="External"/><Relationship Id="rId3" Type="http://schemas.microsoft.com/office/2007/relationships/stylesWithEffects" Target="stylesWithEffects.xml"/><Relationship Id="rId7" Type="http://schemas.openxmlformats.org/officeDocument/2006/relationships/hyperlink" Target="http://docs.cntd.ru/document/9019662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3676</Words>
  <Characters>20956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Краснова</dc:creator>
  <cp:lastModifiedBy>Анна Гаврина</cp:lastModifiedBy>
  <cp:revision>5</cp:revision>
  <dcterms:created xsi:type="dcterms:W3CDTF">2016-12-08T05:55:00Z</dcterms:created>
  <dcterms:modified xsi:type="dcterms:W3CDTF">2016-12-30T09:30:00Z</dcterms:modified>
</cp:coreProperties>
</file>