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70" w:rsidRDefault="00476770" w:rsidP="00476770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770" w:rsidRDefault="00476770" w:rsidP="00476770">
      <w:pPr>
        <w:spacing w:line="360" w:lineRule="auto"/>
        <w:jc w:val="center"/>
      </w:pPr>
    </w:p>
    <w:p w:rsidR="00476770" w:rsidRDefault="00476770" w:rsidP="00476770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76770" w:rsidTr="00E45306">
        <w:trPr>
          <w:cantSplit/>
          <w:trHeight w:val="253"/>
        </w:trPr>
        <w:tc>
          <w:tcPr>
            <w:tcW w:w="4195" w:type="dxa"/>
          </w:tcPr>
          <w:p w:rsidR="00476770" w:rsidRDefault="00476770" w:rsidP="00E45306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76770" w:rsidRDefault="00476770" w:rsidP="00E45306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76770" w:rsidRDefault="00476770" w:rsidP="00E45306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476770" w:rsidTr="00E45306">
        <w:trPr>
          <w:cantSplit/>
          <w:trHeight w:val="2355"/>
        </w:trPr>
        <w:tc>
          <w:tcPr>
            <w:tcW w:w="4195" w:type="dxa"/>
          </w:tcPr>
          <w:p w:rsidR="00476770" w:rsidRDefault="00476770" w:rsidP="00E45306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476770" w:rsidRDefault="00476770" w:rsidP="00E4530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76770" w:rsidRDefault="00476770" w:rsidP="00E45306">
            <w:pPr>
              <w:spacing w:line="192" w:lineRule="auto"/>
            </w:pPr>
          </w:p>
          <w:p w:rsidR="00476770" w:rsidRDefault="00476770" w:rsidP="00E4530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476770" w:rsidRDefault="00476770" w:rsidP="00E45306"/>
          <w:p w:rsidR="00476770" w:rsidRDefault="00476770" w:rsidP="00E45306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12.11.</w:t>
            </w:r>
            <w:r w:rsidRPr="004D0019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 № 598</w:t>
            </w:r>
          </w:p>
          <w:p w:rsidR="00476770" w:rsidRDefault="00476770" w:rsidP="00E4530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476770" w:rsidRDefault="00476770" w:rsidP="00E45306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476770" w:rsidRDefault="00476770" w:rsidP="00E45306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76770" w:rsidRDefault="00476770" w:rsidP="00E4530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76770" w:rsidRDefault="00476770" w:rsidP="00E45306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476770" w:rsidRDefault="00476770" w:rsidP="00E4530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476770" w:rsidRDefault="00476770" w:rsidP="00E45306"/>
          <w:p w:rsidR="00476770" w:rsidRDefault="00476770" w:rsidP="00E45306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12.11.</w:t>
            </w:r>
            <w:r w:rsidRPr="004D0019">
              <w:rPr>
                <w:noProof/>
                <w:color w:val="000000"/>
                <w:sz w:val="26"/>
              </w:rPr>
              <w:t>201</w:t>
            </w:r>
            <w:r>
              <w:rPr>
                <w:noProof/>
                <w:color w:val="000000"/>
                <w:sz w:val="26"/>
              </w:rPr>
              <w:t xml:space="preserve">5  </w:t>
            </w:r>
            <w:r>
              <w:rPr>
                <w:noProof/>
                <w:sz w:val="26"/>
              </w:rPr>
              <w:t>№ 598</w:t>
            </w:r>
          </w:p>
          <w:p w:rsidR="00476770" w:rsidRDefault="00476770" w:rsidP="00E45306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476770" w:rsidRDefault="00476770" w:rsidP="00476770">
      <w:pPr>
        <w:pStyle w:val="a3"/>
        <w:spacing w:before="0" w:beforeAutospacing="0" w:after="0" w:afterAutospacing="0"/>
      </w:pPr>
      <w:r>
        <w:t>О прогноз</w:t>
      </w:r>
      <w:r w:rsidRPr="00AC3F23">
        <w:t xml:space="preserve">е </w:t>
      </w:r>
      <w:r w:rsidRPr="0074350E">
        <w:t>социально</w:t>
      </w:r>
      <w:r>
        <w:t>-</w:t>
      </w:r>
      <w:r w:rsidRPr="0074350E">
        <w:t xml:space="preserve">экономического развития </w:t>
      </w:r>
    </w:p>
    <w:p w:rsidR="00476770" w:rsidRDefault="00476770" w:rsidP="00476770">
      <w:pPr>
        <w:pStyle w:val="a3"/>
        <w:spacing w:before="0" w:beforeAutospacing="0" w:after="0" w:afterAutospacing="0"/>
      </w:pPr>
      <w:r w:rsidRPr="0074350E">
        <w:t>Шумерлинского района</w:t>
      </w:r>
      <w:r>
        <w:t xml:space="preserve"> </w:t>
      </w:r>
      <w:r w:rsidRPr="0074350E">
        <w:t xml:space="preserve"> на 201</w:t>
      </w:r>
      <w:r>
        <w:t>6</w:t>
      </w:r>
      <w:r w:rsidRPr="0074350E">
        <w:t xml:space="preserve"> год и </w:t>
      </w:r>
    </w:p>
    <w:p w:rsidR="00476770" w:rsidRPr="0074350E" w:rsidRDefault="00476770" w:rsidP="00476770">
      <w:pPr>
        <w:pStyle w:val="a3"/>
        <w:spacing w:before="0" w:beforeAutospacing="0" w:after="0" w:afterAutospacing="0"/>
      </w:pPr>
      <w:r w:rsidRPr="0074350E">
        <w:t xml:space="preserve">на </w:t>
      </w:r>
      <w:r>
        <w:t xml:space="preserve">плановый </w:t>
      </w:r>
      <w:r w:rsidRPr="0074350E">
        <w:t xml:space="preserve">период </w:t>
      </w:r>
      <w:r>
        <w:t xml:space="preserve"> 2017  и </w:t>
      </w:r>
      <w:r w:rsidRPr="0074350E">
        <w:t>201</w:t>
      </w:r>
      <w:r>
        <w:t>8</w:t>
      </w:r>
      <w:r w:rsidRPr="0074350E">
        <w:t xml:space="preserve"> год</w:t>
      </w:r>
      <w:r>
        <w:t>ов</w:t>
      </w:r>
    </w:p>
    <w:p w:rsidR="00476770" w:rsidRDefault="00476770" w:rsidP="00476770"/>
    <w:p w:rsidR="00476770" w:rsidRDefault="00476770" w:rsidP="00476770">
      <w:pPr>
        <w:pStyle w:val="a5"/>
      </w:pPr>
    </w:p>
    <w:p w:rsidR="00476770" w:rsidRDefault="00476770" w:rsidP="00476770">
      <w:pPr>
        <w:pStyle w:val="a5"/>
        <w:spacing w:line="360" w:lineRule="auto"/>
      </w:pPr>
    </w:p>
    <w:p w:rsidR="00476770" w:rsidRPr="000C453C" w:rsidRDefault="00476770" w:rsidP="00476770">
      <w:pPr>
        <w:pStyle w:val="a5"/>
        <w:ind w:firstLine="561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C453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п.1 ст.169 и п.2 ст.172 Бюджетного Кодекса Российской Федерации, пп.1 п.1 ст.15 </w:t>
      </w:r>
      <w:r w:rsidRPr="000C453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Pr="000C453C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и в целях формирования бюджета Шумерлинского района</w:t>
      </w:r>
    </w:p>
    <w:p w:rsidR="00476770" w:rsidRDefault="00476770" w:rsidP="00476770">
      <w:pPr>
        <w:ind w:left="-374" w:firstLine="935"/>
        <w:jc w:val="both"/>
        <w:rPr>
          <w:sz w:val="26"/>
        </w:rPr>
      </w:pPr>
    </w:p>
    <w:p w:rsidR="00476770" w:rsidRDefault="00476770" w:rsidP="00476770">
      <w:pPr>
        <w:widowControl w:val="0"/>
        <w:ind w:firstLine="567"/>
        <w:jc w:val="both"/>
      </w:pPr>
      <w:r>
        <w:t xml:space="preserve">администрация Шумерлинского района </w:t>
      </w:r>
      <w:r w:rsidRPr="002F0699">
        <w:t>п о с т а н о в л я е т:</w:t>
      </w:r>
    </w:p>
    <w:p w:rsidR="00476770" w:rsidRDefault="00476770" w:rsidP="00476770">
      <w:pPr>
        <w:rPr>
          <w:sz w:val="26"/>
        </w:rPr>
      </w:pPr>
      <w:r>
        <w:rPr>
          <w:sz w:val="26"/>
        </w:rPr>
        <w:tab/>
      </w:r>
    </w:p>
    <w:p w:rsidR="00476770" w:rsidRDefault="00476770" w:rsidP="00476770">
      <w:pPr>
        <w:pStyle w:val="a3"/>
        <w:numPr>
          <w:ilvl w:val="0"/>
          <w:numId w:val="1"/>
        </w:numPr>
        <w:tabs>
          <w:tab w:val="num" w:pos="0"/>
          <w:tab w:val="left" w:pos="720"/>
        </w:tabs>
        <w:spacing w:before="0" w:beforeAutospacing="0" w:after="0" w:afterAutospacing="0"/>
        <w:ind w:left="0" w:firstLine="540"/>
        <w:jc w:val="both"/>
      </w:pPr>
      <w:r>
        <w:t xml:space="preserve"> Одобрить прилагаемый прогноз социально-экономического развития  Шумерлинского района  </w:t>
      </w:r>
      <w:r w:rsidRPr="0074350E">
        <w:t>на 201</w:t>
      </w:r>
      <w:r>
        <w:t>6</w:t>
      </w:r>
      <w:r w:rsidRPr="0074350E">
        <w:t xml:space="preserve"> год и на </w:t>
      </w:r>
      <w:r>
        <w:t xml:space="preserve">плановый </w:t>
      </w:r>
      <w:r w:rsidRPr="0074350E">
        <w:t xml:space="preserve">период </w:t>
      </w:r>
      <w:r>
        <w:t xml:space="preserve">2017 и </w:t>
      </w:r>
      <w:r w:rsidRPr="0074350E">
        <w:t>201</w:t>
      </w:r>
      <w:r>
        <w:t>8</w:t>
      </w:r>
      <w:r w:rsidRPr="0074350E">
        <w:t xml:space="preserve"> год</w:t>
      </w:r>
      <w:r>
        <w:t>ов.</w:t>
      </w:r>
    </w:p>
    <w:p w:rsidR="00476770" w:rsidRDefault="00476770" w:rsidP="00476770">
      <w:pPr>
        <w:pStyle w:val="a3"/>
        <w:spacing w:before="0" w:beforeAutospacing="0" w:after="0" w:afterAutospacing="0"/>
        <w:ind w:right="-1" w:firstLine="567"/>
        <w:jc w:val="both"/>
      </w:pPr>
      <w:r>
        <w:t xml:space="preserve">2. Признать утратившими силу постановления администрации Шумерлинского района </w:t>
      </w:r>
      <w:r w:rsidRPr="001A37B8">
        <w:t xml:space="preserve">от </w:t>
      </w:r>
      <w:r>
        <w:t>16</w:t>
      </w:r>
      <w:r w:rsidRPr="001A37B8">
        <w:t>.</w:t>
      </w:r>
      <w:r>
        <w:t>10</w:t>
      </w:r>
      <w:r w:rsidRPr="001A37B8">
        <w:t>.201</w:t>
      </w:r>
      <w:r>
        <w:t>5 № 553 «О прогнозе социально-экономического развития Шумерлинского района на 2015 год и на плановый период 2016 и 2017 годов».</w:t>
      </w:r>
    </w:p>
    <w:p w:rsidR="00476770" w:rsidRDefault="00476770" w:rsidP="00476770">
      <w:pPr>
        <w:tabs>
          <w:tab w:val="num" w:pos="0"/>
          <w:tab w:val="left" w:pos="720"/>
        </w:tabs>
        <w:ind w:right="-1" w:firstLine="540"/>
        <w:jc w:val="both"/>
      </w:pPr>
      <w:r>
        <w:t>3. Опубликовать настоящее постановление в информационном издании «Вестник Шумерлинского района» и разместить на официальном сайте Шумерлинского района в сети Интернет.</w:t>
      </w:r>
    </w:p>
    <w:p w:rsidR="00476770" w:rsidRDefault="00476770" w:rsidP="00476770">
      <w:pPr>
        <w:ind w:firstLine="705"/>
      </w:pPr>
    </w:p>
    <w:p w:rsidR="00476770" w:rsidRDefault="00476770" w:rsidP="00476770">
      <w:pPr>
        <w:tabs>
          <w:tab w:val="left" w:pos="4870"/>
        </w:tabs>
        <w:suppressAutoHyphens/>
        <w:autoSpaceDE w:val="0"/>
        <w:autoSpaceDN w:val="0"/>
        <w:adjustRightInd w:val="0"/>
        <w:ind w:firstLine="720"/>
      </w:pPr>
    </w:p>
    <w:p w:rsidR="00476770" w:rsidRDefault="00476770" w:rsidP="00476770">
      <w:pPr>
        <w:tabs>
          <w:tab w:val="left" w:pos="4870"/>
        </w:tabs>
        <w:suppressAutoHyphens/>
        <w:autoSpaceDE w:val="0"/>
        <w:autoSpaceDN w:val="0"/>
        <w:adjustRightInd w:val="0"/>
        <w:ind w:firstLine="720"/>
      </w:pPr>
    </w:p>
    <w:p w:rsidR="00476770" w:rsidRDefault="00476770" w:rsidP="00476770">
      <w:pPr>
        <w:tabs>
          <w:tab w:val="left" w:pos="4870"/>
        </w:tabs>
        <w:suppressAutoHyphens/>
        <w:autoSpaceDE w:val="0"/>
        <w:autoSpaceDN w:val="0"/>
        <w:adjustRightInd w:val="0"/>
        <w:ind w:firstLine="720"/>
      </w:pPr>
      <w:r>
        <w:t xml:space="preserve"> </w:t>
      </w:r>
    </w:p>
    <w:p w:rsidR="00476770" w:rsidRDefault="00476770" w:rsidP="00476770">
      <w:pPr>
        <w:tabs>
          <w:tab w:val="left" w:pos="4870"/>
        </w:tabs>
        <w:suppressAutoHyphens/>
        <w:autoSpaceDE w:val="0"/>
        <w:autoSpaceDN w:val="0"/>
        <w:adjustRightInd w:val="0"/>
        <w:ind w:firstLine="720"/>
      </w:pPr>
    </w:p>
    <w:p w:rsidR="00476770" w:rsidRDefault="00476770" w:rsidP="00476770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476770" w:rsidRDefault="00476770" w:rsidP="00476770">
      <w:r>
        <w:t>И.о.главы администрации                                                                                    Т.А.Караганова</w:t>
      </w:r>
    </w:p>
    <w:p w:rsidR="00476770" w:rsidRDefault="00476770" w:rsidP="00476770">
      <w:r>
        <w:t xml:space="preserve">Шумерлинского района                                                                             </w:t>
      </w:r>
    </w:p>
    <w:p w:rsidR="00476770" w:rsidRDefault="00476770" w:rsidP="00476770">
      <w:r>
        <w:t xml:space="preserve">                                 </w:t>
      </w:r>
    </w:p>
    <w:p w:rsidR="00476770" w:rsidRDefault="00476770" w:rsidP="00476770"/>
    <w:p w:rsidR="00476770" w:rsidRDefault="00476770" w:rsidP="00476770">
      <w:pPr>
        <w:widowControl w:val="0"/>
        <w:jc w:val="both"/>
        <w:rPr>
          <w:sz w:val="27"/>
          <w:szCs w:val="27"/>
        </w:rPr>
      </w:pPr>
    </w:p>
    <w:p w:rsidR="00476770" w:rsidRDefault="00476770" w:rsidP="00476770">
      <w:pPr>
        <w:widowControl w:val="0"/>
        <w:jc w:val="both"/>
        <w:rPr>
          <w:sz w:val="27"/>
          <w:szCs w:val="27"/>
        </w:rPr>
      </w:pPr>
    </w:p>
    <w:p w:rsidR="00476770" w:rsidRDefault="00476770" w:rsidP="00476770">
      <w:pPr>
        <w:widowControl w:val="0"/>
        <w:jc w:val="both"/>
        <w:rPr>
          <w:sz w:val="27"/>
          <w:szCs w:val="27"/>
        </w:rPr>
      </w:pPr>
    </w:p>
    <w:p w:rsidR="00476770" w:rsidRDefault="00476770" w:rsidP="00476770">
      <w:pPr>
        <w:widowControl w:val="0"/>
        <w:jc w:val="both"/>
        <w:rPr>
          <w:sz w:val="27"/>
          <w:szCs w:val="27"/>
        </w:rPr>
      </w:pPr>
    </w:p>
    <w:p w:rsidR="009060A2" w:rsidRDefault="009060A2"/>
    <w:p w:rsidR="00476770" w:rsidRDefault="00476770"/>
    <w:p w:rsidR="00476770" w:rsidRDefault="00476770"/>
    <w:p w:rsidR="00476770" w:rsidRDefault="00476770">
      <w:pPr>
        <w:sectPr w:rsidR="004767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17"/>
        <w:gridCol w:w="851"/>
        <w:gridCol w:w="850"/>
        <w:gridCol w:w="1440"/>
        <w:gridCol w:w="783"/>
        <w:gridCol w:w="1264"/>
        <w:gridCol w:w="1265"/>
        <w:gridCol w:w="1440"/>
        <w:gridCol w:w="873"/>
        <w:gridCol w:w="1440"/>
      </w:tblGrid>
      <w:tr w:rsidR="00476770" w:rsidRPr="00476770" w:rsidTr="00476770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jc w:val="right"/>
              <w:rPr>
                <w:sz w:val="32"/>
                <w:szCs w:val="32"/>
              </w:rPr>
            </w:pPr>
            <w:r w:rsidRPr="00476770">
              <w:rPr>
                <w:sz w:val="32"/>
                <w:szCs w:val="32"/>
              </w:rPr>
              <w:t>Приложение 1</w:t>
            </w:r>
          </w:p>
        </w:tc>
      </w:tr>
      <w:tr w:rsidR="00476770" w:rsidRPr="00476770" w:rsidTr="00476770">
        <w:trPr>
          <w:trHeight w:val="40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70" w:rsidRPr="00476770" w:rsidRDefault="00476770" w:rsidP="00476770">
            <w:pPr>
              <w:jc w:val="right"/>
              <w:rPr>
                <w:rFonts w:ascii="Arial Cyr" w:hAnsi="Arial Cyr"/>
                <w:b/>
                <w:bCs/>
                <w:sz w:val="32"/>
                <w:szCs w:val="32"/>
              </w:rPr>
            </w:pPr>
            <w:r w:rsidRPr="00476770">
              <w:rPr>
                <w:rFonts w:ascii="Arial Cyr" w:hAnsi="Arial Cyr"/>
                <w:b/>
                <w:bCs/>
                <w:sz w:val="32"/>
                <w:szCs w:val="32"/>
              </w:rPr>
              <w:t>Форма 2п</w:t>
            </w:r>
          </w:p>
        </w:tc>
      </w:tr>
      <w:tr w:rsidR="00476770" w:rsidRPr="00476770" w:rsidTr="00476770">
        <w:trPr>
          <w:trHeight w:val="49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  <w:r w:rsidRPr="00476770">
              <w:rPr>
                <w:rFonts w:ascii="Arial Cyr" w:hAnsi="Arial Cyr"/>
                <w:b/>
                <w:bCs/>
                <w:sz w:val="32"/>
                <w:szCs w:val="32"/>
              </w:rPr>
              <w:t xml:space="preserve">Основные показатели, представляемые для разработки прогноза социально-экономического развития  Российской Федерации </w:t>
            </w:r>
          </w:p>
        </w:tc>
      </w:tr>
      <w:tr w:rsidR="00476770" w:rsidRPr="00476770" w:rsidTr="00476770">
        <w:trPr>
          <w:trHeight w:val="51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  <w:r w:rsidRPr="00476770">
              <w:rPr>
                <w:rFonts w:ascii="Arial Cyr" w:hAnsi="Arial Cyr"/>
                <w:b/>
                <w:bCs/>
                <w:sz w:val="32"/>
                <w:szCs w:val="32"/>
              </w:rPr>
              <w:t>на 2016 год и на плановый период 2017 и 2018 годов (для субъектов Российской Федерации)</w:t>
            </w:r>
          </w:p>
        </w:tc>
      </w:tr>
      <w:tr w:rsidR="00476770" w:rsidRPr="00476770" w:rsidTr="00476770">
        <w:trPr>
          <w:trHeight w:val="40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rFonts w:ascii="Arial Cyr" w:hAnsi="Arial Cyr"/>
                <w:b/>
                <w:bCs/>
                <w:color w:val="FF0000"/>
                <w:sz w:val="32"/>
                <w:szCs w:val="32"/>
              </w:rPr>
            </w:pPr>
            <w:r w:rsidRPr="00476770">
              <w:rPr>
                <w:rFonts w:ascii="Arial Cyr" w:hAnsi="Arial Cyr"/>
                <w:b/>
                <w:bCs/>
                <w:color w:val="FF0000"/>
                <w:sz w:val="32"/>
                <w:szCs w:val="32"/>
              </w:rPr>
              <w:t>НАЗВАНИЕ СУБЪЕКТА РОССИЙСКОЙ ФЕДЕРАЦИИ</w:t>
            </w:r>
          </w:p>
        </w:tc>
      </w:tr>
      <w:tr w:rsidR="00476770" w:rsidRPr="00476770" w:rsidTr="0047677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прогноз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вариант 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вариант 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вариант 2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1.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Численность населения (среднегодовая)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Все население (среднегодовая)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10,218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9,886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9,850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9,732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9,755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9,755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Городское население (среднегодовая)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Сельское население (среднегодовая)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10,218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9,886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9,850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9,732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9,755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9,755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Ожидаемая продолжительность жизни при рождении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число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69,30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69,70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70,10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70,40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Общий коэффициент рождаемости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число родившихся 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12,85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12,75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13,31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Общий коэффициент смертности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24,38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24,59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25,08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24,46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24,94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24,36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24,84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Коэффициент естественного прироста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-11,53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-11,84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-12,07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-11,74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-11,53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Число прибывших на территорию региона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0,453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Число выбывших с территории региона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0,605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Коэффициент миграционного прироста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на 10 000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-121,40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-215,40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-174,99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-173,45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-169,54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-169,54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-158,89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-169,58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-155,82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2. Производство товаров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 xml:space="preserve">2.1. Выпуск товаров и </w:t>
            </w:r>
            <w:r w:rsidRPr="00476770">
              <w:rPr>
                <w:b/>
                <w:bCs/>
                <w:color w:val="000000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Выпуск товаров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2.2. Валовой региональный продукт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 валового регионального продукта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 объема валового регионального продукта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2.3. Промышленное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lastRenderedPageBreak/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Темп роста отгрузки - РАЗДЕЛ С: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 отрузки - РАЗДЕЛ C: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производства - РАЗДЕЛ C: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CA: Добыча топливно-энергетических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Темп роста отгрузки - Подраздел CA: Добыча топливно-энергетических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 отрузки - Подраздел CA: Добыча топливно-энергетических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производства - Подраздел CA: Добыча топливно-энергетических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CB: Добыча полезных ископаемых, кроме топливно-энергетических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Темп роста отгрузки - Подраздел CB: Добыча полезных ископаемых, кроме топливно-энергетических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 отрузки - Подраздел CB: Добыча полезных ископаемых, кроме топливно-энергетических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производства - Подраздел CB: Добыча полезных ископаемых, кроме топливно-энергетических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 xml:space="preserve">Обрабатывающие </w:t>
            </w:r>
            <w:r w:rsidRPr="00476770">
              <w:rPr>
                <w:b/>
                <w:bCs/>
                <w:color w:val="000000"/>
                <w:sz w:val="28"/>
                <w:szCs w:val="28"/>
              </w:rPr>
              <w:lastRenderedPageBreak/>
              <w:t>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253,00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1 028,00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1 213,00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Темп роста отгрузки - РАЗДЕЛ D: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478,14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479,45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 отрузки - РАЗДЕЛ D: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106,5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производства - РАЗДЕЛ D: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444,8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450,2</w:t>
            </w:r>
          </w:p>
        </w:tc>
      </w:tr>
      <w:tr w:rsidR="00476770" w:rsidRPr="00476770" w:rsidTr="00476770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Темп роста отгрузки -Подраздел DA: Производство пищевых продуктов, включая напитки, и табака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 отрузки - Подраздел DA: Производство пищевых продуктов, включая напитки, и табака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производства - Подраздел DA: Производство пищевых продуктов, включая напитки, и табака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Темп роста отгрузки -Подраздел DB: Текстильное и швейное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 отрузки - Подраздел DB: Текстильное и швейное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производства - Подраздел DB: Текстильное и швейное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- Подраздел DC: Производство кожи, изделий из кожи и производство </w:t>
            </w:r>
            <w:r w:rsidRPr="00476770">
              <w:rPr>
                <w:color w:val="000000"/>
                <w:sz w:val="28"/>
                <w:szCs w:val="28"/>
              </w:rPr>
              <w:lastRenderedPageBreak/>
              <w:t>обуви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Темп роста отгрузки -Подраздел DC: Производство кожи, изделий из кожи и производство обуви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 отрузки - Подраздел DC: Производство кожи, изделий из кожи и производство обуви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производства - Подраздел DC: Производство кожи, изделий из кожи и производство обуви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- Подраздел DD: Обработка </w:t>
            </w:r>
            <w:r w:rsidRPr="00476770">
              <w:rPr>
                <w:color w:val="000000"/>
                <w:sz w:val="28"/>
                <w:szCs w:val="28"/>
              </w:rPr>
              <w:lastRenderedPageBreak/>
              <w:t>древесины и производство изделий из дерева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Темп отгрузки -Подраздел DD: Обработка древесины и производство изделий из дерева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 отрузки - Подраздел DD: Обработка древесины и производство изделий из дерева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производства - Подраздел DD: Обработка древесины и производство изделий из дерева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Темп роста отгрузки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 отрузки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производства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- Подраздел DF: Производство кокса, нефтепродуктов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 xml:space="preserve">Темп роста отгрузки - Подраздел DF: Производство кокса, нефтепродуктов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Индекс-дефлятор отрузки - Подраздел DF: Производство кокса, нефтепродуктов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Индекс производства -Подраздел DF: Производство кокса, нефтепродуктов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Подраздел DG: Химическое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Темп роста отгрузки - Подраздел DG: Химическое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% к предыдущему году в </w:t>
            </w:r>
            <w:r w:rsidRPr="00476770">
              <w:rPr>
                <w:color w:val="000000"/>
                <w:sz w:val="28"/>
                <w:szCs w:val="28"/>
              </w:rPr>
              <w:lastRenderedPageBreak/>
              <w:t>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Индекс-дефлятор отрузки - Подраздел DG: Химическое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производства -Подраздел DG: Химическое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Подраздел DH: Производство резиновых и пластмассовых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Темп роста отгрузки - Подраздел DH: Производство резиновых и пластмассовых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Индекс-дефлятор отрузки - Подраздел DH: Производство резиновых и пластмассовых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производства -Подраздел DH: Производство резиновых и пластмассовых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Темп роста отгрузки - Подраздел DI: Производство прочих неметаллических минеральных 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 отрузки - Подраздел DI: Производство прочих неметаллических минеральных 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Индекс производства -Подраздел DI: Производство </w:t>
            </w:r>
            <w:r w:rsidRPr="00476770">
              <w:rPr>
                <w:color w:val="000000"/>
                <w:sz w:val="28"/>
                <w:szCs w:val="28"/>
              </w:rPr>
              <w:lastRenderedPageBreak/>
              <w:t>прочих неметаллических минеральных 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% к предыду</w:t>
            </w:r>
            <w:r w:rsidRPr="00476770">
              <w:rPr>
                <w:color w:val="000000"/>
                <w:sz w:val="28"/>
                <w:szCs w:val="28"/>
              </w:rPr>
              <w:lastRenderedPageBreak/>
              <w:t>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Темп роста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 отрузки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Индекс производства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Индекс-дефлятор отрузки - Подраздел DK: Производство машин и оборудования (без производства оружия и </w:t>
            </w:r>
            <w:r w:rsidRPr="00476770">
              <w:rPr>
                <w:color w:val="000000"/>
                <w:sz w:val="28"/>
                <w:szCs w:val="28"/>
              </w:rPr>
              <w:lastRenderedPageBreak/>
              <w:t>боеприпасов)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Индекс производства - Подраздел DK: Производство машин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Темп роста отгрузки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Индекс-дефлятор отрузки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производства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Подраздел DM: Производство транспортных средств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Темп роста отгрузки - Подраздел DM: Производство транспортных средств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Индекс-дефлятор отрузки - Подраздел DM: Производство транспортных средств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производства - Подраздел DM: Производство транспортных средств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Темп роста отгрузки - Подраздел DN: Прочие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 отрузки - Подраздел DN: Прочие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Индекс производства - Подраздел DN: Прочие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Индекс-дефлятор отгрузки - РАЗДЕЛ E: Производство и распределение </w:t>
            </w:r>
            <w:r w:rsidRPr="00476770">
              <w:rPr>
                <w:color w:val="000000"/>
                <w:sz w:val="28"/>
                <w:szCs w:val="28"/>
              </w:rPr>
              <w:lastRenderedPageBreak/>
              <w:t>электроэнергии, газа 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 xml:space="preserve">% к предыдущему </w:t>
            </w:r>
            <w:r w:rsidRPr="00476770">
              <w:rPr>
                <w:color w:val="000000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Потребление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млн.кВт.ч.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том числе по группам потребителей: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Базовые потребители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кВт.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кВт.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Прочие потребители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кВт.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руб./тыс.кВт.ч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   в том числе по группам потребителей: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Базовые потребители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руб./тыс.кВт.ч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руб./тыс.</w:t>
            </w:r>
            <w:r w:rsidRPr="00476770">
              <w:rPr>
                <w:color w:val="000000"/>
                <w:sz w:val="28"/>
                <w:szCs w:val="28"/>
              </w:rPr>
              <w:lastRenderedPageBreak/>
              <w:t>кВт.ч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Прочие потребители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руб./тыс.кВт.ч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Индекс тарифов по категориям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  электроэнергия, отпущенная различным категориям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за период с начала года к соотв. периоду предыдущего года,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  электроэнергия, отпущенная промышленным потребителям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за период с начала года к соотв. периоду предыдущего года,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  электроэнергия, отпущенная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за период с начала года к соотв. периоду предыдущего </w:t>
            </w:r>
            <w:r w:rsidRPr="00476770">
              <w:rPr>
                <w:color w:val="000000"/>
                <w:sz w:val="28"/>
                <w:szCs w:val="28"/>
              </w:rPr>
              <w:lastRenderedPageBreak/>
              <w:t>года,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lastRenderedPageBreak/>
              <w:t>2.4. Сельское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553,14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527,66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556,00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558,00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559,00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561,00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производства продукции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105,37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100,18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108,00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105,30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Продукция растениеводства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289,12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290,16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290,68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290,68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291,20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291,20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291,72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производства продукции растениеводства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105,13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100,18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Индекс-дефлятор продукции растениеводства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Продукция животноводства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281,14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252,66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266,88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267,84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268,32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268,32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268,80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268,80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269,28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производства продукции животноводства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105,63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100,18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 продукции животноводства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108,00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105,30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2.5. Транспорт и 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2.5.1.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км.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231,70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231,70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231,70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231,70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234,04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234,04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234,04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234,04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   в том числе федерального </w:t>
            </w:r>
            <w:r w:rsidRPr="00476770">
              <w:rPr>
                <w:color w:val="000000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км.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Плотность железнодорожных путей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на конец года; км путей на 10000 кв.км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на конец года; км путей на 10000 кв.км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2212,21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2 212,21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2 212,21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2 212,21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2 212,21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2 232,27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2 232,27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2 232,27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2 232,27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на конец года;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60,70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60,70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60,70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61,90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61,90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2.5.2. 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Объем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ценах соответствующих лет; млрд.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0,0324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0,0324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0,0255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Наличие персональных компьютеров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1165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1 165,00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1 175,00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1 180,00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1 185,00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1 195,00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         в том числе подключенных к сети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676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676,00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685,00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695,00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710,00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Валовой сбор зерна (в весе после доработки)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5,20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Валовой сбор сахарной свеклы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Валовой сбор семян масличных культур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том числе подсолнечника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Валовой сбор картофеля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11,00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Валовой сбор овощей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3,00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Скот и птица на убой (в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1,70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8,30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2,00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Древесина необработанная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Уголь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Нефть добытая, включая газовый конденсат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Газ природный и попутный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млрд.куб.м.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Мясо и субпродукты пищевые убойных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Мясо и субпродукты пищевые домашней птицы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Масло сливочное и пасты масляные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Сахар белый свекловичный в твердом состоянии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Масло подсолнечное нерафинированное и его фракции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Рыба и продукты рыбные переработанные и консервированные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Спирт этиловый ректификованный из пищевого сырья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дкл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Водка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дкл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Коньяк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дкл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Вина столовые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дкл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Вина плодовые столовые, кроме сидра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дкл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Напитки слабоалкогольные с содержанием этилового спирта не более 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дкл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Пиво, кроме отходов пивоварения (включая напитки, изготовляемые на основе пива (пиваные напитки))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дкл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Ткани хлопчатобумажные готовые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Трикотажные изделия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Обувь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Бумага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Бензин автомобильный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Топливо дизельное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Масла нефтяные смазочные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Мазут топочный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Топливо печное бытовое</w:t>
            </w:r>
            <w:r w:rsidRPr="00476770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476770">
              <w:rPr>
                <w:color w:val="000000"/>
                <w:sz w:val="28"/>
                <w:szCs w:val="28"/>
              </w:rPr>
              <w:t>вырабатываемое из дизельных фракций прямой перегонки и(или) вторичного происхождения, кипящих в интервале температур от 280 до 360 градусов Цельсия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Полимеры этилена в первичных формах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условных кирпичей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Прокат готовый черных металлов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Тракторы для сельского и лесного хозяйства прочие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Аппаратура приемная телевизионная, в том числе </w:t>
            </w:r>
            <w:r w:rsidRPr="00476770">
              <w:rPr>
                <w:color w:val="000000"/>
                <w:sz w:val="28"/>
                <w:szCs w:val="28"/>
              </w:rPr>
              <w:lastRenderedPageBreak/>
              <w:t>видеомониторы и видеопроекторы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тыс.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Холодильники и морозильники бытовые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Изделия ювилирные и их части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Автомобили грузовые (включая шасси)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Автомобили легковые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Электроэнергия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млрд. кВт.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том числе произведенная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атомными электростанциями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млрд. кВт.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тепловыми электростанциями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млрд. кВт.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гидроэлектростанциями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млрд. кВт.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2.7.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14,00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% к предыдущему </w:t>
            </w:r>
            <w:r w:rsidRPr="00476770">
              <w:rPr>
                <w:color w:val="000000"/>
                <w:sz w:val="28"/>
                <w:szCs w:val="28"/>
              </w:rPr>
              <w:lastRenderedPageBreak/>
              <w:t>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89,01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92,29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93,39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92,42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92,84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92,50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92,58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109,00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108,50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108,90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108,50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кв. м. в общей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5,10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Удельный вес жилых домов, построенных населением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97,30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3. Торговля и услуги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потребительских цен за период с начала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105,1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84,10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85,31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86,87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88,66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91,31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96,46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100,9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 оборота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104,9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104,7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5,6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99,64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102,72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101,82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102,47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105,1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Распределение оборота розничной торговли по формам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Государственная и муниципальная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Частная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Другие формы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Распределение оборота розничной торговли по формам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Продажа на розничных рынках и ярмарках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Оборот розничной торговли по торговым сетям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84,10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85,31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86,87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88,66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91,31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96,46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Оборот розничной торговли по торговым сетям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от оборота розничной торговли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Структура оборота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Пищевые продукты, включая напитки, и 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58,87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59,72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60,81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62,06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63,92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65,62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67,52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25,23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25,59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26,06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27,39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28,12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28,94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48,78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50,08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51,27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51,83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52,02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53,38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92,99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98,01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 объема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110,4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104,7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4. Внешнеэкономическая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Экспорт товаров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Импорт товаров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Страны дальнего зарубежья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Экспорт товаров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том числе по группам товаров: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Продукция топливно-энергетического комплекса (группа 27)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Продукция химической промышленности, каучук (группы 28-40)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Древесина и целлюлозно-бумажные изделия (группы 44-49)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Металлы и изделия из них (группы 72-83)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Машины, оборудование и транспортные средства (группы 84-90)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Импорт товаров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том числе по группам товаров: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Продукция химической промышленности, каучук (группы 28-40)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текстильное и швейное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Металлы и изделия из них (группы 72-83)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Машины, оборудование и транспортные средства (группы 84-90)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 xml:space="preserve">Государства-участники СНГ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Экспорт товаров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том числе по группам товаров: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Продукция топливно-энергетического комплекса (группа 27)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Продукция химической промышленности, каучук (группы 28-40)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Древесина и целлюлозно-бумажные изделия (группы 44-49)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Металлы и изделия из них (группы 72-83)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Машины, оборудование и транспортные средства (группы 84-90)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Импорт товаров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том числе по группам товаров: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Продукция химической промышленности, каучук (группы 28-40)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текстильное и швейное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Металлы и изделия из них (группы 72-83)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Машины, оборудование и транспортные средства (группы 84-90)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5. Малое и среднее предпринимательство, включая микропредприятия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44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том числе по отдельным видам экономической деятельности: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  <w:r w:rsidRPr="0047677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  <w:r w:rsidRPr="0047677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  <w:r w:rsidRPr="0047677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  <w:r w:rsidRPr="0047677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  <w:r w:rsidRPr="0047677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  <w:r w:rsidRPr="0047677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  <w:r w:rsidRPr="0047677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  <w:r w:rsidRPr="0047677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  <w:r w:rsidRPr="0047677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операции с недвижимом имуществом, аренда и предоставление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из них научные исследования и разработки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0,435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том числе по отдельным видам экономической деятельности: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76770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76770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0,050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0,029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0,057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0,210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операции с недвижимом имуществом, аренда и предоставление услуг,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      научные исследования и разработки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Оборот малых и средних предприятий, включая микропредприятия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0,142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том числе по видам экономической деятельности: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0,017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0,015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0,027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0,100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операции с недвижимом имуществом, аренда и предоставление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научные исследования и разработки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6.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497,80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580,00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603,50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901,90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910,00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1 250,00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 инвестиций в основной капитал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105,79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93,48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139,93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94,39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123,82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97,63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76770" w:rsidRPr="00476770" w:rsidTr="00476770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231,05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270,95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310,61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423,00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621,90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938,00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111,79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105,17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125,78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137,66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94,76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95,76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107,6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76770" w:rsidRPr="00476770" w:rsidTr="00476770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Раздел А: сельское хозяйство, охота и 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98,60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207,64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211,79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404,40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407,84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690,09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705,49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202,20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132,44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195,90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178,78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94,34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95,81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Раздел В: рыболовство,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Раздел С: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Подраздел CA: Добыча топливно-энергетических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Подраздел CB: Добыча полезных ископаемых, кроме топливно-энергетических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Раздел D: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Подраздел DB: Текстильное и швейное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Подраздел DC: Производство кожи, изделий из кожи и производство обуви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Подраздел DF: Производство кокса, нефтепродуктов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Подраздел DG: Химическое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Подраздел DH: Производство резиновых и пластмассовых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Подраздел DK: Производство машин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Подраздел DM: Производство транспортных средств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Подраздел DN: Прочие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Раздел F: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6,10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113,06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95,28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Раздел H: гостиницы и рестораны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Раздел I: транспорт и 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54,10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55,20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56,30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58,41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59,57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59,33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60,52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94,91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94,79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95,60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Раздел J: финансовая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Раздел K: операции с недвижимым имуществом, аренда и предоставление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130,10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131,90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131,99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139,39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144,76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147,66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95,60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3,09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99,52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93,15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95,58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Раздел M: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5,89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6,67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93,34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94,83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95,73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Раздел N: 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6,47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93,76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96,25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2,00</w:t>
            </w:r>
          </w:p>
        </w:tc>
      </w:tr>
      <w:tr w:rsidR="00476770" w:rsidRPr="00476770" w:rsidTr="00476770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65,64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62,76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46,47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67,22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102,85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95,63</w:t>
            </w:r>
          </w:p>
        </w:tc>
      </w:tr>
      <w:tr w:rsidR="00476770" w:rsidRPr="00476770" w:rsidTr="00476770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46,35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47,60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47,62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47,91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53,30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63,80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  <w:r w:rsidRPr="0047677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199,80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199,20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345,00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Кредиты банков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283,60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284,50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285,30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283,40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427,56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том числе кредиты иностранных банков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Заемные средства других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45,20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45,50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45,52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45,94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46,35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35,30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35,68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36,39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36,78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37,52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38,30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из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0,74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7,26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10,02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16,24</w:t>
            </w:r>
          </w:p>
        </w:tc>
      </w:tr>
      <w:tr w:rsidR="00476770" w:rsidRPr="00476770" w:rsidTr="0047677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Ввод в действие основных фондов в ценах соответствующих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231,05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270,95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310,61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423,00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621,90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938,00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Коэффициент обновления основных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26,30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27,44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28,30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29,00</w:t>
            </w:r>
          </w:p>
        </w:tc>
      </w:tr>
      <w:tr w:rsidR="00476770" w:rsidRPr="00476770" w:rsidTr="00476770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за счет федерального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за счет бюджета субъекта Российской Федерации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sz w:val="28"/>
                <w:szCs w:val="28"/>
              </w:rPr>
            </w:pPr>
            <w:r w:rsidRPr="00476770">
              <w:rPr>
                <w:b/>
                <w:bCs/>
                <w:sz w:val="28"/>
                <w:szCs w:val="28"/>
              </w:rPr>
              <w:t>7. Консолидированный бюджет субъекта Российской Федерации (включая местные бюджеты без учета территориальных внебюджетных фондов)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sz w:val="28"/>
                <w:szCs w:val="28"/>
              </w:rPr>
            </w:pPr>
            <w:r w:rsidRPr="00476770">
              <w:rPr>
                <w:b/>
                <w:bCs/>
                <w:sz w:val="28"/>
                <w:szCs w:val="28"/>
              </w:rPr>
              <w:t>Доходы консолидированного бюджета субъекта  Российской Федерации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160,26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180,79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154,23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158,84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161,93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163,62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170,01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168,53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178,51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Налоговые и неналоговые доходы -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24,10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30,42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28,37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29,20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29,78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30,09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31,25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30,99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32,81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sz w:val="28"/>
                <w:szCs w:val="28"/>
              </w:rPr>
            </w:pPr>
            <w:r w:rsidRPr="00476770">
              <w:rPr>
                <w:b/>
                <w:bCs/>
                <w:sz w:val="28"/>
                <w:szCs w:val="28"/>
              </w:rPr>
              <w:t>Налоговые доходы консолидированного бюджета субъекта Российской Федерации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17,89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22,18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20,34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20,93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21,35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21,56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22,41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22,21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23,53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 xml:space="preserve">налог на прибыль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11,12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11,45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11,68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12,26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12,87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 xml:space="preserve">налог на добычу полезных ископаемых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акцизы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5,70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налог на игорный бизнес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2,08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sz w:val="28"/>
                <w:szCs w:val="28"/>
              </w:rPr>
            </w:pPr>
            <w:r w:rsidRPr="00476770">
              <w:rPr>
                <w:b/>
                <w:bCs/>
                <w:sz w:val="28"/>
                <w:szCs w:val="28"/>
              </w:rPr>
              <w:t xml:space="preserve">Неналоговые доходы -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9,28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sz w:val="28"/>
                <w:szCs w:val="28"/>
              </w:rPr>
            </w:pPr>
            <w:r w:rsidRPr="00476770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150,37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125,86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129,64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132,15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133,53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138,76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145,70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субсидии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20,06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20,66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21,06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21,28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22,11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21,92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23,22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субвенции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68,48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70,53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71,90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72,65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75,50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74,83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79,28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дотации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37,08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37,08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38,19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38,93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39,34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40,88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  <w:r w:rsidRPr="0047677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12,46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12,83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14,42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sz w:val="28"/>
                <w:szCs w:val="28"/>
              </w:rPr>
            </w:pPr>
            <w:r w:rsidRPr="00476770">
              <w:rPr>
                <w:b/>
                <w:bCs/>
                <w:sz w:val="28"/>
                <w:szCs w:val="28"/>
              </w:rPr>
              <w:t>Расходы консолидированного бюджета субъекта Российской Федерации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175,88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154,23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158,84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161,93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163,62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170,01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168,53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178,51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в том числе по направлениям: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34,29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34,82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35,86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36,56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38,39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38,05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40,31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0,76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1,87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2,11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27,16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22,75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23,43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23,89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24,13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25,08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24,85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26,33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1,70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84,58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80,64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83,06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84,67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88,90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88,12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93,35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7,33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6,26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0,05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0,22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 xml:space="preserve">      Дефицит(-),профицит(+) консолидированного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sz w:val="28"/>
                <w:szCs w:val="28"/>
              </w:rPr>
            </w:pPr>
            <w:r w:rsidRPr="00476770">
              <w:rPr>
                <w:b/>
                <w:bCs/>
                <w:sz w:val="28"/>
                <w:szCs w:val="28"/>
              </w:rPr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8. Денежные доходы и расходы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Денежные доходы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1789,46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1852,16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1850,46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1835,03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1847,89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1839,35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1847,38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1869,68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1878,23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доходы от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55,56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55,51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55,05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55,44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55,42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56,09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56,35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оплата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981,64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980,74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972,57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979,38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974,85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979,11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990,93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995,46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747,61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774,23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773,43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766,17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771,38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767,13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770,30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779,61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782,75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доходы от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3,76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социальные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37,02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37,07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37,57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38,85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39,31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39,92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пенсии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29,70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30,30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31,20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пособия и социальная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7,80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7,99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8,40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стипендии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0,32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Реальные денежные доходы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87,10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92,51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94,82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93,11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95,58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Среднедушевые денежные доходы (в месяц)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14594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15537,2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15598,3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15602,4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15633,6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15750,0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15781,5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16013,0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16045,0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Средний размер назначенных пенсий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7 362,70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7 650,00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7 889,30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8 012,50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8 050,00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8 338,20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8 420,30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8 775,55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8 928,36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Реальный размер назначенных пенсий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89,91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94,74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94,91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98,23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96,80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Величина прожиточного минимума (в среднем на душу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руб.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6 049,00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6 805,00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7 231,00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7 550,00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8 900,00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от общей численности населения субъекта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16,00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Расходы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1 818,09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1 881,79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1 868,96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1 844,20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1 851,59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1 836,35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1 844,38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1 865,68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1 872,23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покупка товаров и оплата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1 367,15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1 522,47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1 521,08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1 508,39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1 518,97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1 511,94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1 518,55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1 536,88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1 543,91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из них покупка товаров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1 065,73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1 064,75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1 055,88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1 063,28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1 058,36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1 062,98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1 075,81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1 080,73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обязательные платежи и разнообразные взносы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146,74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164,84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164,69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163,32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164,46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164,42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167,16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304,21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194,48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183,20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172,49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168,16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161,42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161,16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     Превышение доходов над расходами (+), или расходов над доходами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-28,63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-29,63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-18,50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-9,18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-3,70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6,00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9. Труд и занятость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Численность экономически активного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5,329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5,283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5,309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5,258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5,258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Среднегодовая численность занятых в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1,148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1,215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1,221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1,314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1,420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15,60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15,63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15,78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16,05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111,81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101,46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100,25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Распределение среднегодовой численности занятых в экономике по формам собственности: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0,565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0,587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смешанная российская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иностранная, совместная российская и иностранная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частная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0,739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0,731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0,841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0,833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Уровень безработицы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77,81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78,46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73,00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Уровень зарегистрированной безработицы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0,32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Численность безработных (по методологии МОТ)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4,181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4,068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4,088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3,943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3,838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0,019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0,59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Фонд начисленной заработной платы всех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95,087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95,952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96,335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98,262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97,005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98,945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98,303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100,269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Выплаты социального характера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0,0002</w:t>
            </w:r>
          </w:p>
        </w:tc>
      </w:tr>
      <w:tr w:rsidR="00476770" w:rsidRPr="00476770" w:rsidTr="00476770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на конец года,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31,00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31,30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32,50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36,00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10. Развитие социальной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Численность детей в дошкольных 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232,00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207,00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211,14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185,64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184,62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0,715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0,732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0,715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0,7293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0,71196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0,68544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государственных и муниципальных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0,715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0,732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0,715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0,7293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0,71196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0,672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sz w:val="28"/>
                <w:szCs w:val="28"/>
              </w:rPr>
            </w:pPr>
            <w:r w:rsidRPr="00476770">
              <w:rPr>
                <w:sz w:val="28"/>
                <w:szCs w:val="28"/>
              </w:rPr>
              <w:t>0,68544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негосударственных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Численность обучающихся в образовательных учреждений начального профессионального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Выпуск специалистов: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Обеспеченность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Обеспеченность: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rFonts w:ascii="Arial Cyr" w:hAnsi="Arial Cyr"/>
                <w:color w:val="000000"/>
                <w:sz w:val="18"/>
                <w:szCs w:val="18"/>
              </w:rPr>
            </w:pPr>
            <w:r w:rsidRPr="00476770">
              <w:rPr>
                <w:rFonts w:ascii="Arial Cyr" w:hAnsi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rFonts w:ascii="Arial Cyr" w:hAnsi="Arial Cyr"/>
                <w:color w:val="000000"/>
                <w:sz w:val="18"/>
                <w:szCs w:val="18"/>
              </w:rPr>
            </w:pPr>
            <w:r w:rsidRPr="00476770">
              <w:rPr>
                <w:rFonts w:ascii="Arial Cyr" w:hAnsi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больничными койками на 10 000 человек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коек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70,5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72,7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73,8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74,8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общедоступными  библиотеками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учрежд. на 100 тыс.населения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121,38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122,44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121,83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123,01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123,01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учреждениями культурно-досугового 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учрежд. на 100 тыс.населения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161,85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163,25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162,44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154,13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153,77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153,77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дошкольными образовательными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мест на 1000 детей в возрасте 1-6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0"/>
                <w:szCs w:val="20"/>
              </w:rPr>
            </w:pPr>
            <w:r w:rsidRPr="00476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0"/>
                <w:szCs w:val="20"/>
              </w:rPr>
            </w:pPr>
            <w:r w:rsidRPr="00476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0"/>
                <w:szCs w:val="20"/>
              </w:rPr>
            </w:pPr>
            <w:r w:rsidRPr="00476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0"/>
                <w:szCs w:val="20"/>
              </w:rPr>
            </w:pPr>
            <w:r w:rsidRPr="00476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0"/>
                <w:szCs w:val="20"/>
              </w:rPr>
            </w:pPr>
            <w:r w:rsidRPr="00476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0"/>
                <w:szCs w:val="20"/>
              </w:rPr>
            </w:pPr>
            <w:r w:rsidRPr="00476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0"/>
                <w:szCs w:val="20"/>
              </w:rPr>
            </w:pPr>
            <w:r w:rsidRPr="00476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0"/>
                <w:szCs w:val="20"/>
              </w:rPr>
            </w:pPr>
            <w:r w:rsidRPr="004767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0"/>
                <w:szCs w:val="20"/>
              </w:rPr>
            </w:pPr>
            <w:r w:rsidRPr="004767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на конец года; посещений в смену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184,80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184,80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188,50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188,50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188,50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Численность: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врачей всех специальностей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на конец года; 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106,00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118,00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среднего медицинского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на конец года; 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247,00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252,00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252,00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256,00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259,00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11. Окружающая среда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Текущие затраты на охрану окружающей среды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0,09</w:t>
            </w:r>
          </w:p>
        </w:tc>
      </w:tr>
      <w:tr w:rsidR="00476770" w:rsidRPr="00476770" w:rsidTr="00476770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 xml:space="preserve">Инвестиции в основной капитал, направленные на охрану окружающей среды и рациональное использование природных ресурсов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из них за счет: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бюджетов субъектов Российской Федерации и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собственных средств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млн.руб.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Сброс загрязненных сточных вод в поверхностные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Использование свежей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1,243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1,245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1,246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Объем оборотной и последовательно используемой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млн. куб.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12. Туризм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lastRenderedPageBreak/>
              <w:t>Численность иностранных граждан, прибывших в регион по цели поездки туризм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Все страны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  Страны вне СНГ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  Страны СНГ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70">
              <w:rPr>
                <w:b/>
                <w:bCs/>
                <w:color w:val="000000"/>
                <w:sz w:val="28"/>
                <w:szCs w:val="28"/>
              </w:rPr>
              <w:t>Численность российских граждан, выехавших за границу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Все страны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   Страны вне СНГ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 xml:space="preserve">    Страны СНГ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Индекс потребительских цен на услуги  за период с начала года: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экскурсионные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санаторно-оздоровительные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услуги железнодорожного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услуги воздушного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услуги гостиниц и прочих мест проживания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общественное питание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lastRenderedPageBreak/>
              <w:t>услуги пассажирского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70" w:rsidRPr="00476770" w:rsidRDefault="00476770" w:rsidP="00476770">
            <w:pPr>
              <w:jc w:val="center"/>
              <w:rPr>
                <w:color w:val="000000"/>
                <w:sz w:val="28"/>
                <w:szCs w:val="28"/>
              </w:rPr>
            </w:pPr>
            <w:r w:rsidRPr="004767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6770" w:rsidRPr="00476770" w:rsidTr="0047677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6770" w:rsidRPr="00476770" w:rsidTr="0047677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70" w:rsidRPr="00476770" w:rsidRDefault="00476770" w:rsidP="0047677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476770" w:rsidRDefault="00476770"/>
    <w:sectPr w:rsidR="00476770" w:rsidSect="004767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5D0"/>
    <w:multiLevelType w:val="hybridMultilevel"/>
    <w:tmpl w:val="ED96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70"/>
    <w:rsid w:val="00476770"/>
    <w:rsid w:val="0090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770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476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767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76770"/>
    <w:rPr>
      <w:b/>
      <w:bCs/>
      <w:color w:val="000080"/>
      <w:szCs w:val="20"/>
    </w:rPr>
  </w:style>
  <w:style w:type="character" w:styleId="a7">
    <w:name w:val="Hyperlink"/>
    <w:basedOn w:val="a0"/>
    <w:uiPriority w:val="99"/>
    <w:semiHidden/>
    <w:unhideWhenUsed/>
    <w:rsid w:val="0047677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6770"/>
    <w:rPr>
      <w:color w:val="800080"/>
      <w:u w:val="single"/>
    </w:rPr>
  </w:style>
  <w:style w:type="paragraph" w:customStyle="1" w:styleId="font5">
    <w:name w:val="font5"/>
    <w:basedOn w:val="a"/>
    <w:rsid w:val="00476770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476770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476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476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476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476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476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476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476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8"/>
      <w:szCs w:val="18"/>
    </w:rPr>
  </w:style>
  <w:style w:type="paragraph" w:customStyle="1" w:styleId="xl86">
    <w:name w:val="xl86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476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9">
    <w:name w:val="xl119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476770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24">
    <w:name w:val="xl124"/>
    <w:basedOn w:val="a"/>
    <w:rsid w:val="00476770"/>
    <w:pPr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25">
    <w:name w:val="xl125"/>
    <w:basedOn w:val="a"/>
    <w:rsid w:val="00476770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6">
    <w:name w:val="xl126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476770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770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476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767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76770"/>
    <w:rPr>
      <w:b/>
      <w:bCs/>
      <w:color w:val="000080"/>
      <w:szCs w:val="20"/>
    </w:rPr>
  </w:style>
  <w:style w:type="character" w:styleId="a7">
    <w:name w:val="Hyperlink"/>
    <w:basedOn w:val="a0"/>
    <w:uiPriority w:val="99"/>
    <w:semiHidden/>
    <w:unhideWhenUsed/>
    <w:rsid w:val="0047677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6770"/>
    <w:rPr>
      <w:color w:val="800080"/>
      <w:u w:val="single"/>
    </w:rPr>
  </w:style>
  <w:style w:type="paragraph" w:customStyle="1" w:styleId="font5">
    <w:name w:val="font5"/>
    <w:basedOn w:val="a"/>
    <w:rsid w:val="00476770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476770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476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476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476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476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476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476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476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8"/>
      <w:szCs w:val="18"/>
    </w:rPr>
  </w:style>
  <w:style w:type="paragraph" w:customStyle="1" w:styleId="xl86">
    <w:name w:val="xl86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476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9">
    <w:name w:val="xl119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476770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24">
    <w:name w:val="xl124"/>
    <w:basedOn w:val="a"/>
    <w:rsid w:val="00476770"/>
    <w:pPr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25">
    <w:name w:val="xl125"/>
    <w:basedOn w:val="a"/>
    <w:rsid w:val="00476770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6">
    <w:name w:val="xl126"/>
    <w:basedOn w:val="a"/>
    <w:rsid w:val="0047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476770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8188</Words>
  <Characters>46675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1</cp:revision>
  <dcterms:created xsi:type="dcterms:W3CDTF">2015-12-02T11:47:00Z</dcterms:created>
  <dcterms:modified xsi:type="dcterms:W3CDTF">2015-12-02T11:50:00Z</dcterms:modified>
</cp:coreProperties>
</file>