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F" w:rsidRPr="008567BF" w:rsidRDefault="001245FF" w:rsidP="001245FF">
      <w:pPr>
        <w:pStyle w:val="1"/>
        <w:ind w:left="4956" w:right="19" w:firstLine="708"/>
        <w:jc w:val="center"/>
        <w:rPr>
          <w:b w:val="0"/>
          <w:bCs w:val="0"/>
          <w:sz w:val="26"/>
          <w:szCs w:val="26"/>
        </w:rPr>
      </w:pPr>
      <w:r w:rsidRPr="008567BF">
        <w:rPr>
          <w:b w:val="0"/>
          <w:bCs w:val="0"/>
          <w:sz w:val="26"/>
          <w:szCs w:val="26"/>
        </w:rPr>
        <w:t>УТВЕРЖДЕНО</w:t>
      </w:r>
    </w:p>
    <w:p w:rsidR="001245FF" w:rsidRDefault="001245FF" w:rsidP="001245FF">
      <w:pPr>
        <w:pStyle w:val="1"/>
        <w:ind w:left="5664" w:right="19" w:firstLine="0"/>
        <w:jc w:val="center"/>
        <w:rPr>
          <w:b w:val="0"/>
          <w:bCs w:val="0"/>
          <w:sz w:val="26"/>
          <w:szCs w:val="26"/>
        </w:rPr>
      </w:pPr>
      <w:r w:rsidRPr="008567BF">
        <w:rPr>
          <w:b w:val="0"/>
          <w:sz w:val="26"/>
          <w:szCs w:val="26"/>
        </w:rPr>
        <w:t xml:space="preserve">распоряжением </w:t>
      </w:r>
      <w:r>
        <w:rPr>
          <w:b w:val="0"/>
          <w:bCs w:val="0"/>
          <w:sz w:val="26"/>
          <w:szCs w:val="26"/>
        </w:rPr>
        <w:t>а</w:t>
      </w:r>
      <w:r w:rsidRPr="008567BF">
        <w:rPr>
          <w:b w:val="0"/>
          <w:bCs w:val="0"/>
          <w:sz w:val="26"/>
          <w:szCs w:val="26"/>
        </w:rPr>
        <w:t>дминистрации</w:t>
      </w:r>
    </w:p>
    <w:p w:rsidR="001245FF" w:rsidRPr="00C517F9" w:rsidRDefault="001245FF" w:rsidP="001245FF">
      <w:pPr>
        <w:ind w:left="5664"/>
        <w:jc w:val="center"/>
        <w:rPr>
          <w:sz w:val="28"/>
          <w:szCs w:val="28"/>
        </w:rPr>
      </w:pPr>
      <w:r w:rsidRPr="00C517F9">
        <w:rPr>
          <w:sz w:val="28"/>
          <w:szCs w:val="28"/>
        </w:rPr>
        <w:t>города Чебоксары</w:t>
      </w:r>
    </w:p>
    <w:p w:rsidR="006514D2" w:rsidRPr="001F6A3C" w:rsidRDefault="006514D2" w:rsidP="006514D2">
      <w:pPr>
        <w:shd w:val="clear" w:color="auto" w:fill="FFFFFF"/>
        <w:ind w:left="4956" w:right="19" w:firstLine="708"/>
        <w:jc w:val="center"/>
        <w:rPr>
          <w:bCs/>
          <w:sz w:val="26"/>
          <w:szCs w:val="26"/>
        </w:rPr>
      </w:pPr>
      <w:r w:rsidRPr="001F6A3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</w:t>
      </w:r>
      <w:r w:rsidR="00AB217D">
        <w:rPr>
          <w:bCs/>
          <w:sz w:val="26"/>
          <w:szCs w:val="26"/>
        </w:rPr>
        <w:t xml:space="preserve"> </w:t>
      </w:r>
      <w:r w:rsidR="00F552C1">
        <w:rPr>
          <w:bCs/>
          <w:sz w:val="26"/>
          <w:szCs w:val="26"/>
        </w:rPr>
        <w:t xml:space="preserve">17.03.2014 </w:t>
      </w:r>
      <w:r w:rsidR="00AB217D">
        <w:rPr>
          <w:bCs/>
          <w:sz w:val="26"/>
          <w:szCs w:val="26"/>
        </w:rPr>
        <w:t xml:space="preserve"> </w:t>
      </w:r>
      <w:r w:rsidRPr="001F6A3C">
        <w:rPr>
          <w:bCs/>
          <w:sz w:val="26"/>
          <w:szCs w:val="26"/>
        </w:rPr>
        <w:t xml:space="preserve">№ </w:t>
      </w:r>
      <w:r w:rsidR="00F552C1">
        <w:rPr>
          <w:bCs/>
          <w:sz w:val="26"/>
          <w:szCs w:val="26"/>
        </w:rPr>
        <w:t>53</w:t>
      </w:r>
      <w:r w:rsidR="00AB21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</w:rPr>
        <w:t>лс</w:t>
      </w:r>
      <w:proofErr w:type="spellEnd"/>
    </w:p>
    <w:p w:rsidR="00E20832" w:rsidRDefault="00E20832" w:rsidP="008E21E4">
      <w:pPr>
        <w:shd w:val="clear" w:color="auto" w:fill="FFFFFF"/>
        <w:ind w:right="19"/>
        <w:rPr>
          <w:sz w:val="26"/>
          <w:szCs w:val="26"/>
        </w:rPr>
      </w:pPr>
    </w:p>
    <w:p w:rsidR="00801363" w:rsidRPr="008567BF" w:rsidRDefault="00801363" w:rsidP="008E21E4">
      <w:pPr>
        <w:shd w:val="clear" w:color="auto" w:fill="FFFFFF"/>
        <w:ind w:right="19"/>
        <w:rPr>
          <w:sz w:val="26"/>
          <w:szCs w:val="26"/>
        </w:rPr>
      </w:pPr>
    </w:p>
    <w:p w:rsidR="001245FF" w:rsidRPr="008567BF" w:rsidRDefault="001245FF" w:rsidP="001245FF">
      <w:pPr>
        <w:rPr>
          <w:sz w:val="26"/>
          <w:szCs w:val="26"/>
        </w:rPr>
      </w:pPr>
    </w:p>
    <w:p w:rsidR="001245FF" w:rsidRPr="008567BF" w:rsidRDefault="001245FF" w:rsidP="001245FF">
      <w:pPr>
        <w:pStyle w:val="3"/>
        <w:keepNext w:val="0"/>
      </w:pPr>
      <w:r w:rsidRPr="008567BF">
        <w:t>П О Л О Ж Е Н И Е</w:t>
      </w:r>
    </w:p>
    <w:p w:rsidR="001245FF" w:rsidRDefault="001245FF" w:rsidP="001245FF">
      <w:pPr>
        <w:jc w:val="center"/>
        <w:rPr>
          <w:b/>
          <w:bCs/>
          <w:sz w:val="26"/>
        </w:rPr>
      </w:pPr>
      <w:r w:rsidRPr="008567BF">
        <w:rPr>
          <w:b/>
          <w:bCs/>
          <w:sz w:val="26"/>
        </w:rPr>
        <w:t xml:space="preserve">об отделе </w:t>
      </w:r>
      <w:r w:rsidR="0027161C">
        <w:rPr>
          <w:b/>
          <w:bCs/>
          <w:sz w:val="26"/>
        </w:rPr>
        <w:t>регулирования тарифов</w:t>
      </w:r>
      <w:r w:rsidRPr="008567BF">
        <w:rPr>
          <w:b/>
          <w:bCs/>
          <w:sz w:val="26"/>
        </w:rPr>
        <w:t xml:space="preserve"> </w:t>
      </w:r>
      <w:r w:rsidR="006514D2">
        <w:rPr>
          <w:b/>
          <w:bCs/>
          <w:sz w:val="26"/>
        </w:rPr>
        <w:t>управления по регулированию тарифов, экономики предприятий и инвестиций</w:t>
      </w:r>
    </w:p>
    <w:p w:rsidR="001245FF" w:rsidRPr="008567BF" w:rsidRDefault="001245FF" w:rsidP="001245F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</w:t>
      </w:r>
      <w:r w:rsidRPr="008567BF">
        <w:rPr>
          <w:b/>
          <w:bCs/>
          <w:sz w:val="26"/>
        </w:rPr>
        <w:t xml:space="preserve">дминистрации </w:t>
      </w:r>
      <w:r>
        <w:rPr>
          <w:b/>
          <w:bCs/>
          <w:sz w:val="26"/>
        </w:rPr>
        <w:t>города Чебоксары</w:t>
      </w:r>
    </w:p>
    <w:p w:rsidR="00E20832" w:rsidRDefault="00E20832"/>
    <w:p w:rsidR="00801363" w:rsidRDefault="00801363"/>
    <w:p w:rsidR="001245FF" w:rsidRPr="005E4D19" w:rsidRDefault="001245FF" w:rsidP="001245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3001"/>
      <w:r w:rsidRPr="005E4D19">
        <w:rPr>
          <w:b/>
          <w:bCs/>
          <w:sz w:val="28"/>
          <w:szCs w:val="28"/>
        </w:rPr>
        <w:t>I. Общие положения</w:t>
      </w:r>
    </w:p>
    <w:bookmarkEnd w:id="0"/>
    <w:p w:rsidR="001245FF" w:rsidRPr="00C517F9" w:rsidRDefault="001245FF" w:rsidP="0012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5FF" w:rsidRPr="00801363" w:rsidRDefault="001245FF" w:rsidP="00801363">
      <w:pPr>
        <w:pStyle w:val="aa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bookmarkStart w:id="1" w:name="sub_2312"/>
      <w:r w:rsidRPr="00801363">
        <w:rPr>
          <w:sz w:val="28"/>
          <w:szCs w:val="28"/>
        </w:rPr>
        <w:t xml:space="preserve">Отдел </w:t>
      </w:r>
      <w:r w:rsidR="0027161C" w:rsidRPr="00801363">
        <w:rPr>
          <w:sz w:val="28"/>
          <w:szCs w:val="28"/>
        </w:rPr>
        <w:t>регулирования тарифов</w:t>
      </w:r>
      <w:r w:rsidRPr="00801363">
        <w:rPr>
          <w:sz w:val="28"/>
          <w:szCs w:val="28"/>
        </w:rPr>
        <w:t xml:space="preserve"> (далее – отдел) является структурным подразделением</w:t>
      </w:r>
      <w:r w:rsidR="0027161C" w:rsidRPr="00801363">
        <w:rPr>
          <w:sz w:val="28"/>
          <w:szCs w:val="28"/>
        </w:rPr>
        <w:t xml:space="preserve"> администрации города Чебоксары Чувашской Республики в соответствии с утвержденной структурой администрации города Чебоксары, входит в состав управления по регулированию тарифов, экономики предприятий и инвестиций.</w:t>
      </w:r>
    </w:p>
    <w:p w:rsidR="001245FF" w:rsidRPr="00801363" w:rsidRDefault="006514D2" w:rsidP="00801363">
      <w:pPr>
        <w:pStyle w:val="aa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801363">
        <w:rPr>
          <w:sz w:val="28"/>
          <w:szCs w:val="28"/>
        </w:rPr>
        <w:t>Отдел состоит из четырех штатных единиц: начальника отдела, двух главных специалистов</w:t>
      </w:r>
      <w:r w:rsidR="00801363">
        <w:rPr>
          <w:sz w:val="28"/>
          <w:szCs w:val="28"/>
        </w:rPr>
        <w:t xml:space="preserve"> </w:t>
      </w:r>
      <w:r w:rsidRPr="00801363">
        <w:rPr>
          <w:sz w:val="28"/>
          <w:szCs w:val="28"/>
        </w:rPr>
        <w:t xml:space="preserve">- экспертов и одного ведущего специалиста </w:t>
      </w:r>
      <w:proofErr w:type="gramStart"/>
      <w:r w:rsidRPr="00801363">
        <w:rPr>
          <w:sz w:val="28"/>
          <w:szCs w:val="28"/>
        </w:rPr>
        <w:t>–э</w:t>
      </w:r>
      <w:proofErr w:type="gramEnd"/>
      <w:r w:rsidRPr="00801363">
        <w:rPr>
          <w:sz w:val="28"/>
          <w:szCs w:val="28"/>
        </w:rPr>
        <w:t xml:space="preserve">ксперта. </w:t>
      </w:r>
    </w:p>
    <w:p w:rsidR="0027161C" w:rsidRPr="00801363" w:rsidRDefault="0027161C" w:rsidP="00801363">
      <w:pPr>
        <w:pStyle w:val="aa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801363">
        <w:rPr>
          <w:sz w:val="28"/>
          <w:szCs w:val="28"/>
        </w:rPr>
        <w:t>Отдел возглавляет начальник отдела, который непосредственно подчиняется начальнику управления по регулированию тарифов, экономики предприятий и инвестиций, заместителю главы администрации города Чебоксары по экономическому развитию и финансам</w:t>
      </w:r>
      <w:r w:rsidR="006D7A27" w:rsidRPr="00801363">
        <w:rPr>
          <w:sz w:val="28"/>
          <w:szCs w:val="28"/>
        </w:rPr>
        <w:t>.</w:t>
      </w:r>
    </w:p>
    <w:p w:rsidR="006514D2" w:rsidRPr="00801363" w:rsidRDefault="006514D2" w:rsidP="00801363">
      <w:pPr>
        <w:pStyle w:val="aa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801363">
        <w:rPr>
          <w:sz w:val="28"/>
          <w:szCs w:val="28"/>
        </w:rPr>
        <w:t xml:space="preserve">Начальник </w:t>
      </w:r>
      <w:r w:rsidR="001245FF" w:rsidRPr="00801363">
        <w:rPr>
          <w:sz w:val="28"/>
          <w:szCs w:val="28"/>
        </w:rPr>
        <w:t xml:space="preserve"> и специалисты</w:t>
      </w:r>
      <w:r w:rsidRPr="00801363">
        <w:rPr>
          <w:sz w:val="28"/>
          <w:szCs w:val="28"/>
        </w:rPr>
        <w:t xml:space="preserve">-эксперты </w:t>
      </w:r>
      <w:r w:rsidR="001245FF" w:rsidRPr="00801363">
        <w:rPr>
          <w:sz w:val="28"/>
          <w:szCs w:val="28"/>
        </w:rPr>
        <w:t xml:space="preserve"> отдела </w:t>
      </w:r>
      <w:proofErr w:type="gramStart"/>
      <w:r w:rsidR="001245FF" w:rsidRPr="00801363">
        <w:rPr>
          <w:sz w:val="28"/>
          <w:szCs w:val="28"/>
        </w:rPr>
        <w:t>назначаются</w:t>
      </w:r>
      <w:r w:rsidRPr="00801363">
        <w:rPr>
          <w:sz w:val="28"/>
          <w:szCs w:val="28"/>
        </w:rPr>
        <w:t xml:space="preserve"> и освобождаются</w:t>
      </w:r>
      <w:proofErr w:type="gramEnd"/>
      <w:r w:rsidRPr="00801363">
        <w:rPr>
          <w:sz w:val="28"/>
          <w:szCs w:val="28"/>
        </w:rPr>
        <w:t xml:space="preserve"> от</w:t>
      </w:r>
      <w:r w:rsidR="001245FF" w:rsidRPr="00801363">
        <w:rPr>
          <w:sz w:val="28"/>
          <w:szCs w:val="28"/>
        </w:rPr>
        <w:t xml:space="preserve"> должност</w:t>
      </w:r>
      <w:r w:rsidRPr="00801363">
        <w:rPr>
          <w:sz w:val="28"/>
          <w:szCs w:val="28"/>
        </w:rPr>
        <w:t>и</w:t>
      </w:r>
      <w:r w:rsidR="001245FF" w:rsidRPr="00801363">
        <w:rPr>
          <w:sz w:val="28"/>
          <w:szCs w:val="28"/>
        </w:rPr>
        <w:t xml:space="preserve"> главой администрации города</w:t>
      </w:r>
      <w:r w:rsidRPr="00801363">
        <w:rPr>
          <w:sz w:val="28"/>
          <w:szCs w:val="28"/>
        </w:rPr>
        <w:t xml:space="preserve"> Чебоксары</w:t>
      </w:r>
      <w:r w:rsidR="001245FF" w:rsidRPr="00801363">
        <w:rPr>
          <w:sz w:val="28"/>
          <w:szCs w:val="28"/>
        </w:rPr>
        <w:t xml:space="preserve"> по представлению </w:t>
      </w:r>
      <w:r w:rsidRPr="00801363">
        <w:rPr>
          <w:sz w:val="28"/>
          <w:szCs w:val="28"/>
        </w:rPr>
        <w:t xml:space="preserve">начальника управления по регулированию тарифов, экономики предприятий и инвестиций, </w:t>
      </w:r>
      <w:r w:rsidR="001245FF" w:rsidRPr="00801363">
        <w:rPr>
          <w:sz w:val="28"/>
          <w:szCs w:val="28"/>
        </w:rPr>
        <w:t>заместител</w:t>
      </w:r>
      <w:r w:rsidR="0027161C" w:rsidRPr="00801363">
        <w:rPr>
          <w:sz w:val="28"/>
          <w:szCs w:val="28"/>
        </w:rPr>
        <w:t>я</w:t>
      </w:r>
      <w:r w:rsidR="001245FF" w:rsidRPr="00801363">
        <w:rPr>
          <w:sz w:val="28"/>
          <w:szCs w:val="28"/>
        </w:rPr>
        <w:t xml:space="preserve"> главы администрации города </w:t>
      </w:r>
      <w:r w:rsidR="0027161C" w:rsidRPr="00801363">
        <w:rPr>
          <w:sz w:val="28"/>
          <w:szCs w:val="28"/>
        </w:rPr>
        <w:t>Чебоксары по эко</w:t>
      </w:r>
      <w:r w:rsidR="00C517F9" w:rsidRPr="00801363">
        <w:rPr>
          <w:sz w:val="28"/>
          <w:szCs w:val="28"/>
        </w:rPr>
        <w:t>номическому развитию и финансам</w:t>
      </w:r>
      <w:r w:rsidRPr="00801363">
        <w:rPr>
          <w:sz w:val="28"/>
          <w:szCs w:val="28"/>
        </w:rPr>
        <w:t>.</w:t>
      </w:r>
    </w:p>
    <w:p w:rsidR="006514D2" w:rsidRPr="00801363" w:rsidRDefault="006514D2" w:rsidP="00801363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" w:name="sub_2612"/>
      <w:proofErr w:type="gramStart"/>
      <w:r w:rsidRPr="00801363">
        <w:rPr>
          <w:sz w:val="28"/>
          <w:szCs w:val="28"/>
        </w:rPr>
        <w:t xml:space="preserve">В </w:t>
      </w:r>
      <w:r w:rsidRPr="00801363">
        <w:rPr>
          <w:sz w:val="28"/>
          <w:szCs w:val="28"/>
          <w:shd w:val="clear" w:color="auto" w:fill="FFFFFF"/>
        </w:rPr>
        <w:t>своей  работе отдел руководствуется Конституцией Российской Федерации и Конституцией Чувашской Республики, законодательными актами Российской Федерации и Чувашской Республики, нормативными актами Президента Российской Федерации и Главы Чувашской Республики, Федеральным законом «О муниципальной службе в Российской Федерации», Законом Чувашской Республики «О муниципальной службе в Чувашской Республике» Уставом муниципального образования города Чебоксары - столицы Чувашской Республики, решениями Чебоксарского городского Собрания депутатов, постановлениями и</w:t>
      </w:r>
      <w:proofErr w:type="gramEnd"/>
      <w:r w:rsidRPr="00801363">
        <w:rPr>
          <w:sz w:val="28"/>
          <w:szCs w:val="28"/>
          <w:shd w:val="clear" w:color="auto" w:fill="FFFFFF"/>
        </w:rPr>
        <w:t xml:space="preserve"> распоряжениями администрации города Чебоксары, документацией системы менеджмента качества, </w:t>
      </w:r>
      <w:r w:rsidRPr="00801363">
        <w:rPr>
          <w:sz w:val="28"/>
          <w:szCs w:val="28"/>
        </w:rPr>
        <w:t>Служебным распорядком администрации города Чебоксары, а также настоящим Положением.</w:t>
      </w:r>
    </w:p>
    <w:p w:rsidR="00801363" w:rsidRDefault="00801363" w:rsidP="0080136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23002"/>
      <w:bookmarkEnd w:id="1"/>
      <w:bookmarkEnd w:id="2"/>
    </w:p>
    <w:p w:rsidR="00801363" w:rsidRDefault="00801363" w:rsidP="0080136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20832" w:rsidRDefault="001245FF" w:rsidP="008013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517F9">
        <w:rPr>
          <w:b/>
          <w:bCs/>
          <w:sz w:val="28"/>
          <w:szCs w:val="28"/>
        </w:rPr>
        <w:lastRenderedPageBreak/>
        <w:t>II. Основные задачи отдела</w:t>
      </w:r>
      <w:bookmarkEnd w:id="3"/>
    </w:p>
    <w:p w:rsidR="00801363" w:rsidRPr="00E20832" w:rsidRDefault="00801363" w:rsidP="008013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245FF" w:rsidRPr="00C517F9" w:rsidRDefault="006E0991" w:rsidP="0012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должен обеспечивать выполнение следующих поставленных перед ним основных задач</w:t>
      </w:r>
      <w:r w:rsidR="001245FF" w:rsidRPr="00C517F9">
        <w:rPr>
          <w:sz w:val="28"/>
          <w:szCs w:val="28"/>
        </w:rPr>
        <w:t>:</w:t>
      </w:r>
    </w:p>
    <w:p w:rsidR="00C517F9" w:rsidRPr="00C517F9" w:rsidRDefault="00C517F9" w:rsidP="00801363">
      <w:pPr>
        <w:pStyle w:val="a3"/>
        <w:numPr>
          <w:ilvl w:val="1"/>
          <w:numId w:val="1"/>
        </w:numPr>
        <w:tabs>
          <w:tab w:val="clear" w:pos="2283"/>
          <w:tab w:val="left" w:pos="1418"/>
          <w:tab w:val="left" w:pos="1539"/>
        </w:tabs>
        <w:ind w:left="0" w:firstLine="851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Проведение в городе Чебоксары единой тарифной политики, мероприятий по совершенствованию организационно-правового механизма регулирования тарифов (цен), установление которых осуществляется органом местного самоуправления города Чебоксары.</w:t>
      </w:r>
    </w:p>
    <w:p w:rsidR="00C517F9" w:rsidRPr="00C517F9" w:rsidRDefault="00C517F9" w:rsidP="00801363">
      <w:pPr>
        <w:pStyle w:val="a3"/>
        <w:numPr>
          <w:ilvl w:val="1"/>
          <w:numId w:val="1"/>
        </w:numPr>
        <w:tabs>
          <w:tab w:val="clear" w:pos="2283"/>
          <w:tab w:val="left" w:pos="567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Достижение баланса интересов потребителей и производителей товаров и услуг, тарифы (цены) на которые регулируются органом местного самоуправления города Чебоксары.</w:t>
      </w:r>
    </w:p>
    <w:p w:rsidR="00E20832" w:rsidRDefault="006E0991" w:rsidP="006E0991">
      <w:pPr>
        <w:tabs>
          <w:tab w:val="num" w:pos="927"/>
        </w:tabs>
        <w:jc w:val="both"/>
        <w:rPr>
          <w:bCs/>
          <w:sz w:val="28"/>
          <w:szCs w:val="28"/>
        </w:rPr>
      </w:pPr>
      <w:bookmarkStart w:id="4" w:name="sub_23003"/>
      <w:r>
        <w:rPr>
          <w:sz w:val="28"/>
          <w:szCs w:val="28"/>
        </w:rPr>
        <w:t xml:space="preserve">          </w:t>
      </w:r>
    </w:p>
    <w:p w:rsidR="001245FF" w:rsidRPr="00E20832" w:rsidRDefault="001245FF" w:rsidP="00E20832">
      <w:pPr>
        <w:pStyle w:val="a3"/>
        <w:tabs>
          <w:tab w:val="left" w:pos="567"/>
          <w:tab w:val="left" w:pos="1482"/>
          <w:tab w:val="left" w:pos="1539"/>
        </w:tabs>
        <w:overflowPunct w:val="0"/>
        <w:autoSpaceDE w:val="0"/>
        <w:autoSpaceDN w:val="0"/>
        <w:adjustRightInd w:val="0"/>
        <w:jc w:val="center"/>
        <w:textAlignment w:val="baseline"/>
        <w:rPr>
          <w:bCs w:val="0"/>
          <w:sz w:val="28"/>
          <w:szCs w:val="28"/>
        </w:rPr>
      </w:pPr>
      <w:r w:rsidRPr="00E20832">
        <w:rPr>
          <w:bCs w:val="0"/>
          <w:sz w:val="28"/>
          <w:szCs w:val="28"/>
        </w:rPr>
        <w:t>III. Функции отдела</w:t>
      </w:r>
    </w:p>
    <w:bookmarkEnd w:id="4"/>
    <w:p w:rsidR="001245FF" w:rsidRPr="00C517F9" w:rsidRDefault="001245FF" w:rsidP="0012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17F9" w:rsidRPr="00C517F9" w:rsidRDefault="00C517F9" w:rsidP="00C517F9">
      <w:pPr>
        <w:pStyle w:val="21"/>
        <w:tabs>
          <w:tab w:val="left" w:pos="1539"/>
        </w:tabs>
        <w:spacing w:after="0" w:line="240" w:lineRule="auto"/>
        <w:ind w:firstLine="798"/>
        <w:jc w:val="both"/>
        <w:rPr>
          <w:sz w:val="28"/>
          <w:szCs w:val="28"/>
        </w:rPr>
      </w:pPr>
      <w:bookmarkStart w:id="5" w:name="sub_23331"/>
      <w:r w:rsidRPr="00C517F9">
        <w:rPr>
          <w:sz w:val="28"/>
          <w:szCs w:val="28"/>
        </w:rPr>
        <w:t>В соответствии с возложенными задачами отдел осуществляет следующие основные функции: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Принимает участие в рассмотрении и согласовании проектов инвестиционных программ организаций коммунального комплекса по развитию систем коммунальной инфраструктуры, проводит проверку правильности определения финансовых потребностей, необходимых для ее реализации.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Проводит расчеты по определению размеров</w:t>
      </w:r>
      <w:r w:rsidR="006E0991">
        <w:rPr>
          <w:b w:val="0"/>
          <w:sz w:val="28"/>
          <w:szCs w:val="28"/>
        </w:rPr>
        <w:t xml:space="preserve"> </w:t>
      </w:r>
      <w:r w:rsidRPr="00C517F9">
        <w:rPr>
          <w:b w:val="0"/>
          <w:sz w:val="28"/>
          <w:szCs w:val="28"/>
        </w:rPr>
        <w:t xml:space="preserve"> надбавок на товары и услуги организации коммунального комплекса и надбавок к тарифам (ценам) для потребителей.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Готовит предложения о размерах надбавок к тарифам на товары и услуги организации коммунального комплекса, надбавок к тарифам (ценам) для потребителей, для рассмотрения их на комиссиях, созданных для этих целей.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Принимает участие в разработке и расчете критериев, используемых для определения доступности для потребителей товаров и услуг организаций коммунального комплекса с учетом надбавок</w:t>
      </w:r>
      <w:r w:rsidR="006E0991">
        <w:rPr>
          <w:b w:val="0"/>
          <w:sz w:val="28"/>
          <w:szCs w:val="28"/>
        </w:rPr>
        <w:t>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Участвует в проведении мониторинга выполнения инвестиционных программ организаций коммунального комплекса.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Рассматривает расчеты по формированию цен (тарифов) на услуги, предоставляемые муниципальными предприятиями, учреждениями и организациями, доли уставного капитала, которых принадлежат муниципальному образованию города Чебоксары, проводит проверку на предмет экономического обоснования.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Принимает участие в определении метода регулирования цен (тарифов) на услуги, предоставляемые муниципальными предприятиями, учреждениями и организациями, доли уставного капитала, которых принадлежат муниципальному образованию города Чебоксары.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clear" w:pos="1571"/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Готовит предложения о размерах тарифов (цен) на услуги, предоставляемые муниципальными предприятиями и учреждениями.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lastRenderedPageBreak/>
        <w:t>Принимает участие в рассмотрении производственных программ организаций коммунального комплекса, осуществляющих эксплуатацию систем коммунальной инфраструктуры на территории муниципальног</w:t>
      </w:r>
      <w:r w:rsidR="006E0991">
        <w:rPr>
          <w:b w:val="0"/>
          <w:sz w:val="28"/>
          <w:szCs w:val="28"/>
        </w:rPr>
        <w:t>о образования – город Чебоксары.</w:t>
      </w:r>
    </w:p>
    <w:p w:rsid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Принимает участие в рассмотрении производственных программ организаций коммунального комплекса, осуществляющих эксплуатацию объектов, используемых для утилизации (захоронения) твердых бытовых отходов на территории муниципального образования – город Чебоксары, </w:t>
      </w:r>
      <w:r w:rsidR="006E0991">
        <w:rPr>
          <w:b w:val="0"/>
          <w:sz w:val="28"/>
          <w:szCs w:val="28"/>
        </w:rPr>
        <w:t>проводит проверку правильности определения финансовых потребностей, необходимых для ее реализации, правильности расчета тарифа</w:t>
      </w:r>
      <w:r w:rsidRPr="00C517F9">
        <w:rPr>
          <w:b w:val="0"/>
          <w:sz w:val="28"/>
          <w:szCs w:val="28"/>
        </w:rPr>
        <w:t>.</w:t>
      </w:r>
    </w:p>
    <w:p w:rsidR="006E0991" w:rsidRDefault="006E0991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Принимает участие в работе рабочей группы по проведению мониторинга финансово-хозяйственной деятельности муниципальных, казенных</w:t>
      </w:r>
      <w:r w:rsidR="000777E8">
        <w:rPr>
          <w:b w:val="0"/>
          <w:sz w:val="28"/>
          <w:szCs w:val="28"/>
        </w:rPr>
        <w:t>, бюджетных и автономных учреждений города Чебоксары.</w:t>
      </w:r>
    </w:p>
    <w:p w:rsidR="000777E8" w:rsidRPr="00C517F9" w:rsidRDefault="000777E8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Представляет главе администрации города Чебоксары отчет о проделанной работе рабочей группы по проведению мониторинга финансово-хозяйственной деятельностью муниципальных, казенных, бюджетных и автономных учреждений города Чебоксары за соответствующий отчетный период.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Рассматривает по поручению органов исполнительной власти Чувашской Республики и в пределах своих полномочий расчеты на предмет экономической обоснованности тарифов (цен) на прочие товары и услуги, регулирование которых осуществляется Кабинетом Министров Чувашской Республики, Государственной службой Чувашской Республики по конкурентной политике и тарифам, подготавливает соответствующее заключение.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Вносит предложения о пересмотре, в том числе досрочном, установленных органом местного самоуправления надбавок на товары и услуги организаций коммунального комплекса, тарифов на подключение, тарифов (цен) на услуги, предоставляемые муниципальными предприятиями и учреждениями, в установленном порядке.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Проводит проверки, в пределах своих полномочий, на предмет соблюдения установленных органом местного самоуправления надбавок на товары и услуги организаций коммунального комплекса, тарифов на подключение, а также тарифов (цен) на услуги, предоставляемые муниципальными предприятиями, учреждениями и организациями, доли уставного капитала, которых принадлежат муниципальному образованию города Чебоксары.</w:t>
      </w:r>
    </w:p>
    <w:p w:rsidR="00C517F9" w:rsidRPr="00C517F9" w:rsidRDefault="00C517F9" w:rsidP="00801363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Участвует совместно со специалистами исполнительных органов власти Чувашской Республики в проведении проверок государственной дисциплины тарифов (цен), регулирование которых осуществляется Кабинетом Министров Чувашской Республики, Государственной службой Чувашской Республики по конкурентной политике и тарифам.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Готовит предложения по применению экономических санкций по выявленным в ходе проверок фактам нарушения дисциплины тарифов (цен) предприятиями, организациями, учреждениями и частными лицами города </w:t>
      </w:r>
      <w:r w:rsidRPr="00C517F9">
        <w:rPr>
          <w:b w:val="0"/>
          <w:sz w:val="28"/>
          <w:szCs w:val="28"/>
        </w:rPr>
        <w:lastRenderedPageBreak/>
        <w:t>Чебоксары для представления в органы исполнительной власти Чувашской Республики.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Проводит анализ стоимости работ и услуг, тарифы (цены) на которые регулируются органом местного самоуправления города Чебоксары.</w:t>
      </w:r>
    </w:p>
    <w:p w:rsidR="00C517F9" w:rsidRPr="000777E8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0777E8">
        <w:rPr>
          <w:b w:val="0"/>
          <w:sz w:val="28"/>
          <w:szCs w:val="28"/>
        </w:rPr>
        <w:t>Проводит мониторинг розничных цен на нефтепродукты, реализуемые автозаправочными станциями города Чебоксары.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Проводит </w:t>
      </w:r>
      <w:r w:rsidR="000777E8" w:rsidRPr="000777E8">
        <w:rPr>
          <w:b w:val="0"/>
          <w:sz w:val="28"/>
          <w:szCs w:val="28"/>
        </w:rPr>
        <w:t xml:space="preserve">мониторинг розничных цен на </w:t>
      </w:r>
      <w:r w:rsidR="000777E8">
        <w:rPr>
          <w:b w:val="0"/>
          <w:sz w:val="28"/>
          <w:szCs w:val="28"/>
        </w:rPr>
        <w:t>лекарственные препараты, не входящие в перечень жизненно необходимых и важных лекарственных препаратов, реализуемые на территории города Чебоксары.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Готовит, в пределах своих полномочий, отчеты о выполнении мероприятий при реализации Программ социально-экономического развития города, разработанных и утвержденных органом местного самоуправления города Чебоксары.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Проводит мониторинг тарифов на жилищно-коммунальные услуги, действующих в городах, входящих в Ассоциацию городов Поволжья.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Принимает участие в разработке нормативно-методической документации и мероприятий по совершенствованию механизма регулирования тарифов (цен).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Оказывает методическую и консультационную помощь предприятиям, организациям, учреждениям и частным лицам по вопросам ценообразования.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Рассматривает и готовит ответы на письма и обращения органов государственной власти Чувашской Республики, структурных подразделений администрации города Чебоксары, предприятий, учреждений, организаций, общественных объединений и граждан города Чебоксары по вопросам ценовой и тарифной политики.</w:t>
      </w:r>
    </w:p>
    <w:p w:rsidR="00C517F9" w:rsidRPr="00C517F9" w:rsidRDefault="00C517F9" w:rsidP="006B2BD6">
      <w:pPr>
        <w:pStyle w:val="a3"/>
        <w:numPr>
          <w:ilvl w:val="1"/>
          <w:numId w:val="2"/>
        </w:numPr>
        <w:tabs>
          <w:tab w:val="num" w:pos="-57"/>
          <w:tab w:val="left" w:pos="0"/>
          <w:tab w:val="left" w:pos="1418"/>
          <w:tab w:val="left" w:pos="1539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Готовит проекты постановлений и распоряжений администрации города Чебоксары по вопросам тарифной политики по поручению заместителя главы администрации города Чебоксары по экономическому развитию и финансам, контролирует их исполнение.</w:t>
      </w:r>
    </w:p>
    <w:p w:rsidR="001245FF" w:rsidRPr="00C517F9" w:rsidRDefault="001245FF" w:rsidP="006B2BD6">
      <w:pPr>
        <w:shd w:val="clear" w:color="auto" w:fill="FFFFFF"/>
        <w:tabs>
          <w:tab w:val="left" w:pos="1418"/>
        </w:tabs>
        <w:ind w:firstLine="798"/>
        <w:jc w:val="center"/>
        <w:rPr>
          <w:sz w:val="28"/>
          <w:szCs w:val="28"/>
        </w:rPr>
      </w:pPr>
    </w:p>
    <w:p w:rsidR="001245FF" w:rsidRPr="00C517F9" w:rsidRDefault="001245FF" w:rsidP="001245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" w:name="sub_23004"/>
      <w:bookmarkEnd w:id="5"/>
      <w:r w:rsidRPr="00C517F9">
        <w:rPr>
          <w:b/>
          <w:bCs/>
          <w:sz w:val="28"/>
          <w:szCs w:val="28"/>
        </w:rPr>
        <w:t>IV. Права отдела</w:t>
      </w:r>
    </w:p>
    <w:bookmarkEnd w:id="6"/>
    <w:p w:rsidR="001245FF" w:rsidRPr="00C517F9" w:rsidRDefault="001245FF" w:rsidP="0012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5FF" w:rsidRPr="00C517F9" w:rsidRDefault="000777E8" w:rsidP="0012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имеют права</w:t>
      </w:r>
      <w:r w:rsidR="001245FF" w:rsidRPr="00C517F9">
        <w:rPr>
          <w:sz w:val="28"/>
          <w:szCs w:val="28"/>
        </w:rPr>
        <w:t>: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Принимать участие в подготовке предложений для принятия решения и выдачи предписания в пределах своих полномочий, которые обязательны для исполнения организациями коммунального комплекса, муниципальными предприятиями и учреждениями города Чебоксары, а также другими организациями и предприятиями, которые предоставляют услуги по ценам (тарифам), установленным органом местного самоуправления.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Запрашивать информацию, предусмотренную нормативными правовыми актами Российской Федерации, у организаций коммунального комплекса, муниципальных предприятий и учреждений города Чебоксары, а </w:t>
      </w:r>
      <w:r w:rsidRPr="00C517F9">
        <w:rPr>
          <w:b w:val="0"/>
          <w:sz w:val="28"/>
          <w:szCs w:val="28"/>
        </w:rPr>
        <w:lastRenderedPageBreak/>
        <w:t>также других организаций и предприятий, которые предоставляют услуги по ценам (тарифам), установленным органом местного самоуправления.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Участвовать в проведении мероприятий по привлечению, в случае необходимости, соответствующих организаций для проведения экспертизы обоснованности проектов инвестиционных программ, проверки обоснованности расчета соответствующих им надбавок и тарифов на подключение, а также проведения экспертизы обоснованности тарифов (цен) на услуги, предоставляемые муниципальными предприятиями и учреждениями города Чебоксары.</w:t>
      </w:r>
    </w:p>
    <w:p w:rsidR="000777E8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Получать от структурных подразделений администрации города</w:t>
      </w:r>
      <w:r w:rsidR="000777E8">
        <w:rPr>
          <w:b w:val="0"/>
          <w:sz w:val="28"/>
          <w:szCs w:val="28"/>
        </w:rPr>
        <w:t>,</w:t>
      </w:r>
    </w:p>
    <w:p w:rsidR="00C517F9" w:rsidRDefault="000777E8" w:rsidP="006B2BD6">
      <w:pPr>
        <w:pStyle w:val="a3"/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учреждений, муниципальных предприятий и орган</w:t>
      </w:r>
      <w:r w:rsidR="00795290">
        <w:rPr>
          <w:b w:val="0"/>
          <w:sz w:val="28"/>
          <w:szCs w:val="28"/>
        </w:rPr>
        <w:t>изаций, доли уставного капитала, которые принадлежат муниципальному образованию города Чебоксары,</w:t>
      </w:r>
      <w:r w:rsidR="00C517F9" w:rsidRPr="00C517F9">
        <w:rPr>
          <w:b w:val="0"/>
          <w:sz w:val="28"/>
          <w:szCs w:val="28"/>
        </w:rPr>
        <w:t xml:space="preserve"> необходимую информацию для выполнения задач и функций, возложенных на отдел.</w:t>
      </w:r>
    </w:p>
    <w:p w:rsidR="00795290" w:rsidRPr="00C517F9" w:rsidRDefault="00795290" w:rsidP="006B2BD6">
      <w:pPr>
        <w:pStyle w:val="a3"/>
        <w:numPr>
          <w:ilvl w:val="1"/>
          <w:numId w:val="3"/>
        </w:numPr>
        <w:tabs>
          <w:tab w:val="clear" w:pos="720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Посещать  в установленном порядке для исполнения своих должностных обязанностей муниципальные учреждения,</w:t>
      </w:r>
      <w:r w:rsidRPr="007952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муниципальные предприятия и организации, доли уставного капитала, которые принадлежат муниципальному образованию города Чебоксары.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Знакомиться с нормативными правовыми актами органов местного самоуправления города Чебоксары и иными документами, необходимыми для исполнения должностных обязанностей.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Подписывать и визировать документы по вопросам тарифной политики в пределах своей компетенции.</w:t>
      </w:r>
    </w:p>
    <w:p w:rsidR="00C517F9" w:rsidRPr="00C517F9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Участвовать в работе </w:t>
      </w:r>
      <w:r w:rsidR="00795290">
        <w:rPr>
          <w:b w:val="0"/>
          <w:sz w:val="28"/>
          <w:szCs w:val="28"/>
        </w:rPr>
        <w:t xml:space="preserve">комиссий Чебоксарского городского Собрания депутатов, </w:t>
      </w:r>
      <w:r w:rsidRPr="00C517F9">
        <w:rPr>
          <w:b w:val="0"/>
          <w:sz w:val="28"/>
          <w:szCs w:val="28"/>
        </w:rPr>
        <w:t>заседаний администрации города, вносить на рассмотрение предложения по вопросам тарифной политики, а также предложения по совершенствованию муниципальной службы.</w:t>
      </w:r>
    </w:p>
    <w:p w:rsidR="00C517F9" w:rsidRPr="006B2BD6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6B2BD6">
        <w:rPr>
          <w:b w:val="0"/>
          <w:sz w:val="28"/>
          <w:szCs w:val="28"/>
        </w:rPr>
        <w:t>Готовить предложения в установленном порядке в органы исполнительной власти Чувашской Республики по вопросам тарифной политики, а также вопросам регулирования и установления цен (тарифов).</w:t>
      </w:r>
    </w:p>
    <w:p w:rsidR="00C517F9" w:rsidRPr="006B2BD6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6B2BD6">
        <w:rPr>
          <w:b w:val="0"/>
          <w:sz w:val="28"/>
          <w:szCs w:val="28"/>
        </w:rPr>
        <w:t>Вносить предложения руководству администрации города Чебоксары о передаче материалов на должностных лиц, допустивших нарушения государственной дисциплины цен (тарифов) в правоохранительные органы.</w:t>
      </w:r>
    </w:p>
    <w:p w:rsidR="00C517F9" w:rsidRPr="006B2BD6" w:rsidRDefault="00C517F9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6B2BD6">
        <w:rPr>
          <w:b w:val="0"/>
          <w:sz w:val="28"/>
          <w:szCs w:val="28"/>
        </w:rPr>
        <w:t>Представлять по заданию руководства в установленном порядке и в пределах своей компетенции интересы администрации города в органах власти Чувашской Республики, в организациях, учреждениях и предприятиях города.</w:t>
      </w:r>
    </w:p>
    <w:p w:rsidR="00795290" w:rsidRPr="006B2BD6" w:rsidRDefault="00795290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6B2BD6">
        <w:rPr>
          <w:b w:val="0"/>
          <w:sz w:val="28"/>
          <w:szCs w:val="28"/>
        </w:rPr>
        <w:t>Вносить на рассмотрение начальника управления по регулированию тарифов, экономики предприятий и инвестиций предложения по совершенствованию форм и методов работы отдела.</w:t>
      </w:r>
    </w:p>
    <w:p w:rsidR="00795290" w:rsidRPr="006B2BD6" w:rsidRDefault="00795290" w:rsidP="006B2BD6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98"/>
        <w:jc w:val="both"/>
        <w:textAlignment w:val="baseline"/>
        <w:rPr>
          <w:b w:val="0"/>
          <w:sz w:val="28"/>
          <w:szCs w:val="28"/>
        </w:rPr>
      </w:pPr>
      <w:r w:rsidRPr="006B2BD6">
        <w:rPr>
          <w:b w:val="0"/>
          <w:sz w:val="28"/>
          <w:szCs w:val="28"/>
        </w:rPr>
        <w:t>Вносить на рассмотрение начальника управления по регулированию тарифов, экономики предприятий и инвестиций предложения по повышению квалификации, поощрению и наложению взысканий на специалистов отдела.</w:t>
      </w:r>
    </w:p>
    <w:p w:rsidR="001245FF" w:rsidRPr="00C517F9" w:rsidRDefault="001245FF" w:rsidP="001245FF">
      <w:pPr>
        <w:ind w:left="2841" w:firstLine="699"/>
        <w:rPr>
          <w:b/>
          <w:sz w:val="28"/>
          <w:szCs w:val="28"/>
        </w:rPr>
      </w:pPr>
      <w:r w:rsidRPr="00C517F9">
        <w:rPr>
          <w:b/>
          <w:sz w:val="28"/>
          <w:szCs w:val="28"/>
          <w:lang w:val="en-US"/>
        </w:rPr>
        <w:lastRenderedPageBreak/>
        <w:t>V</w:t>
      </w:r>
      <w:r w:rsidRPr="00C517F9">
        <w:rPr>
          <w:b/>
          <w:sz w:val="28"/>
          <w:szCs w:val="28"/>
        </w:rPr>
        <w:t>. Ответственность</w:t>
      </w:r>
    </w:p>
    <w:p w:rsidR="00795290" w:rsidRPr="00C517F9" w:rsidRDefault="00795290" w:rsidP="001245FF">
      <w:pPr>
        <w:jc w:val="center"/>
        <w:rPr>
          <w:sz w:val="28"/>
          <w:szCs w:val="28"/>
        </w:rPr>
      </w:pPr>
    </w:p>
    <w:p w:rsidR="00C517F9" w:rsidRPr="00C517F9" w:rsidRDefault="00795290" w:rsidP="00C51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несут </w:t>
      </w:r>
      <w:r w:rsidR="002F211B">
        <w:rPr>
          <w:sz w:val="28"/>
          <w:szCs w:val="28"/>
        </w:rPr>
        <w:t>ответственность</w:t>
      </w:r>
      <w:r w:rsidR="001245FF" w:rsidRPr="00C517F9">
        <w:rPr>
          <w:sz w:val="28"/>
          <w:szCs w:val="28"/>
        </w:rPr>
        <w:t xml:space="preserve"> за:</w:t>
      </w:r>
    </w:p>
    <w:p w:rsidR="001245FF" w:rsidRPr="00C517F9" w:rsidRDefault="001245FF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> </w:t>
      </w:r>
      <w:r w:rsidR="008E21E4">
        <w:rPr>
          <w:b w:val="0"/>
          <w:sz w:val="28"/>
          <w:szCs w:val="28"/>
        </w:rPr>
        <w:t>Несвоевременное и некачественное выполнение возложенных обязанностей и функций, предусмотренных настоящим положением</w:t>
      </w:r>
      <w:r w:rsidRPr="00C517F9">
        <w:rPr>
          <w:b w:val="0"/>
          <w:sz w:val="28"/>
          <w:szCs w:val="28"/>
        </w:rPr>
        <w:t>.</w:t>
      </w:r>
    </w:p>
    <w:p w:rsidR="001245FF" w:rsidRDefault="001245FF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 w:rsidRPr="00C517F9">
        <w:rPr>
          <w:b w:val="0"/>
          <w:sz w:val="28"/>
          <w:szCs w:val="28"/>
        </w:rPr>
        <w:t xml:space="preserve"> Несоблюдение </w:t>
      </w:r>
      <w:r w:rsidR="008E21E4">
        <w:rPr>
          <w:b w:val="0"/>
          <w:sz w:val="28"/>
          <w:szCs w:val="28"/>
        </w:rPr>
        <w:t>установленных правил служебного распорядка администрации города Чебоксары.</w:t>
      </w:r>
    </w:p>
    <w:p w:rsidR="008E21E4" w:rsidRPr="00C517F9" w:rsidRDefault="008E21E4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Несоблюдение установленного порядка работы с документами органа местного самоуправления города Чебоксары.</w:t>
      </w:r>
    </w:p>
    <w:p w:rsidR="002F211B" w:rsidRDefault="002F211B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Невыполнение  или некачественное и несвоевременное выполнение указаний и поручений руководства, нарушение трудовой дисциплины, превышение должностных полномочий.</w:t>
      </w:r>
    </w:p>
    <w:p w:rsidR="002F211B" w:rsidRDefault="002F211B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Разглашение государственной и иной, охраняемой законом тайны и сведений, ставших известными при исполнении служебных обязанностей.</w:t>
      </w:r>
    </w:p>
    <w:p w:rsidR="002F211B" w:rsidRDefault="002F211B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Нарушение правил техники безопасности, охраны труда и пожарной безопасности.</w:t>
      </w:r>
    </w:p>
    <w:p w:rsidR="008E21E4" w:rsidRDefault="008E21E4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Нарушение требований и ограничений, установленных законодательством о муниципальной службе.</w:t>
      </w:r>
    </w:p>
    <w:p w:rsidR="008E21E4" w:rsidRPr="00C517F9" w:rsidRDefault="008E21E4" w:rsidP="00F56D25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Несоблюдение Кодекса этики служебного поведения муниципальных служащих исполнительно</w:t>
      </w:r>
      <w:r w:rsidR="00734A99">
        <w:rPr>
          <w:b w:val="0"/>
          <w:sz w:val="28"/>
          <w:szCs w:val="28"/>
        </w:rPr>
        <w:t xml:space="preserve"> </w:t>
      </w:r>
      <w:bookmarkStart w:id="7" w:name="_GoBack"/>
      <w:bookmarkEnd w:id="7"/>
      <w:r>
        <w:rPr>
          <w:b w:val="0"/>
          <w:sz w:val="28"/>
          <w:szCs w:val="28"/>
        </w:rPr>
        <w:t>- распорядительных органов местного самоуправления  города Чебоксары.</w:t>
      </w:r>
    </w:p>
    <w:p w:rsidR="001245FF" w:rsidRDefault="001245FF" w:rsidP="006B2BD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E20832" w:rsidRPr="00C517F9" w:rsidRDefault="00E20832" w:rsidP="008E21E4">
      <w:pPr>
        <w:shd w:val="clear" w:color="auto" w:fill="FFFFFF"/>
        <w:rPr>
          <w:sz w:val="28"/>
          <w:szCs w:val="28"/>
        </w:rPr>
      </w:pPr>
    </w:p>
    <w:p w:rsidR="001245FF" w:rsidRPr="00C517F9" w:rsidRDefault="001245FF" w:rsidP="001245FF">
      <w:pPr>
        <w:shd w:val="clear" w:color="auto" w:fill="FFFFFF"/>
        <w:jc w:val="center"/>
        <w:rPr>
          <w:b/>
          <w:sz w:val="28"/>
          <w:szCs w:val="28"/>
        </w:rPr>
      </w:pPr>
      <w:r w:rsidRPr="00C517F9">
        <w:rPr>
          <w:b/>
          <w:sz w:val="28"/>
          <w:szCs w:val="28"/>
          <w:lang w:val="en-US"/>
        </w:rPr>
        <w:t>VI</w:t>
      </w:r>
      <w:r w:rsidRPr="00C517F9">
        <w:rPr>
          <w:b/>
          <w:sz w:val="28"/>
          <w:szCs w:val="28"/>
        </w:rPr>
        <w:t>. Взаимоотношения</w:t>
      </w:r>
    </w:p>
    <w:p w:rsidR="001245FF" w:rsidRPr="00C517F9" w:rsidRDefault="001245FF" w:rsidP="001245FF">
      <w:pPr>
        <w:shd w:val="clear" w:color="auto" w:fill="FFFFFF"/>
        <w:jc w:val="center"/>
        <w:rPr>
          <w:sz w:val="28"/>
          <w:szCs w:val="28"/>
        </w:rPr>
      </w:pPr>
    </w:p>
    <w:p w:rsidR="001245FF" w:rsidRPr="00C517F9" w:rsidRDefault="002F211B" w:rsidP="0012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функций и реализации прав, предусмотренных настоящим положением, работники отдела взаимодействуют с</w:t>
      </w:r>
      <w:r w:rsidR="001245FF" w:rsidRPr="00C517F9">
        <w:rPr>
          <w:sz w:val="28"/>
          <w:szCs w:val="28"/>
        </w:rPr>
        <w:t>:</w:t>
      </w:r>
    </w:p>
    <w:p w:rsidR="00C517F9" w:rsidRPr="00C517F9" w:rsidRDefault="00C517F9" w:rsidP="00F56D25">
      <w:pPr>
        <w:pStyle w:val="a6"/>
        <w:numPr>
          <w:ilvl w:val="1"/>
          <w:numId w:val="5"/>
        </w:numPr>
        <w:tabs>
          <w:tab w:val="clear" w:pos="1518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/>
        <w:ind w:left="1418" w:hanging="567"/>
        <w:jc w:val="both"/>
        <w:textAlignment w:val="baseline"/>
        <w:rPr>
          <w:sz w:val="28"/>
          <w:szCs w:val="28"/>
        </w:rPr>
      </w:pPr>
      <w:r w:rsidRPr="00C517F9">
        <w:rPr>
          <w:sz w:val="28"/>
          <w:szCs w:val="28"/>
        </w:rPr>
        <w:t>Министерствами и ведомствами Чувашской Республики.</w:t>
      </w:r>
    </w:p>
    <w:p w:rsidR="00C517F9" w:rsidRPr="00C517F9" w:rsidRDefault="00C517F9" w:rsidP="00F56D25">
      <w:pPr>
        <w:pStyle w:val="a6"/>
        <w:numPr>
          <w:ilvl w:val="1"/>
          <w:numId w:val="5"/>
        </w:numPr>
        <w:tabs>
          <w:tab w:val="clear" w:pos="1518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sz w:val="28"/>
          <w:szCs w:val="28"/>
        </w:rPr>
      </w:pPr>
      <w:r w:rsidRPr="00C517F9">
        <w:rPr>
          <w:sz w:val="28"/>
          <w:szCs w:val="28"/>
        </w:rPr>
        <w:t>Органами местного самоуправления, структурными подразделениями администрации города Чебоксары.</w:t>
      </w:r>
    </w:p>
    <w:p w:rsidR="00C517F9" w:rsidRPr="00C517F9" w:rsidRDefault="00C517F9" w:rsidP="00F56D25">
      <w:pPr>
        <w:pStyle w:val="a6"/>
        <w:numPr>
          <w:ilvl w:val="1"/>
          <w:numId w:val="5"/>
        </w:numPr>
        <w:tabs>
          <w:tab w:val="clear" w:pos="1518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sz w:val="28"/>
          <w:szCs w:val="28"/>
        </w:rPr>
      </w:pPr>
      <w:r w:rsidRPr="00C517F9">
        <w:rPr>
          <w:sz w:val="28"/>
          <w:szCs w:val="28"/>
        </w:rPr>
        <w:t>Предприятиями, организациями, индивидуальными предприятиями.</w:t>
      </w:r>
    </w:p>
    <w:p w:rsidR="00C517F9" w:rsidRPr="00C517F9" w:rsidRDefault="00C517F9" w:rsidP="00F56D25">
      <w:pPr>
        <w:pStyle w:val="a6"/>
        <w:numPr>
          <w:ilvl w:val="1"/>
          <w:numId w:val="5"/>
        </w:numPr>
        <w:tabs>
          <w:tab w:val="clear" w:pos="1518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/>
        <w:ind w:left="1418" w:hanging="567"/>
        <w:jc w:val="both"/>
        <w:textAlignment w:val="baseline"/>
        <w:rPr>
          <w:sz w:val="28"/>
          <w:szCs w:val="28"/>
        </w:rPr>
      </w:pPr>
      <w:r w:rsidRPr="00C517F9">
        <w:rPr>
          <w:sz w:val="28"/>
          <w:szCs w:val="28"/>
        </w:rPr>
        <w:t>Общественными объединениями города Чебоксары.</w:t>
      </w:r>
    </w:p>
    <w:p w:rsidR="00C517F9" w:rsidRPr="00C517F9" w:rsidRDefault="00C517F9" w:rsidP="00F56D25">
      <w:pPr>
        <w:pStyle w:val="a6"/>
        <w:numPr>
          <w:ilvl w:val="1"/>
          <w:numId w:val="5"/>
        </w:numPr>
        <w:tabs>
          <w:tab w:val="clear" w:pos="1518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/>
        <w:ind w:left="1418" w:hanging="567"/>
        <w:jc w:val="both"/>
        <w:textAlignment w:val="baseline"/>
        <w:rPr>
          <w:sz w:val="28"/>
          <w:szCs w:val="28"/>
        </w:rPr>
      </w:pPr>
      <w:r w:rsidRPr="00C517F9">
        <w:rPr>
          <w:sz w:val="28"/>
          <w:szCs w:val="28"/>
        </w:rPr>
        <w:t xml:space="preserve">Иными </w:t>
      </w:r>
      <w:r w:rsidR="002F211B">
        <w:rPr>
          <w:sz w:val="28"/>
          <w:szCs w:val="28"/>
        </w:rPr>
        <w:t>учреждениями</w:t>
      </w:r>
      <w:r w:rsidRPr="00C517F9">
        <w:rPr>
          <w:sz w:val="28"/>
          <w:szCs w:val="28"/>
        </w:rPr>
        <w:t>.</w:t>
      </w:r>
    </w:p>
    <w:p w:rsidR="007C1F90" w:rsidRDefault="008E21E4" w:rsidP="005003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AB217D">
        <w:rPr>
          <w:sz w:val="28"/>
          <w:szCs w:val="28"/>
        </w:rPr>
        <w:t>________</w:t>
      </w:r>
    </w:p>
    <w:sectPr w:rsidR="007C1F90" w:rsidSect="001245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E5E"/>
    <w:multiLevelType w:val="hybridMultilevel"/>
    <w:tmpl w:val="F2C89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B3609F"/>
    <w:multiLevelType w:val="multilevel"/>
    <w:tmpl w:val="00FE827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2">
    <w:nsid w:val="18AD5A31"/>
    <w:multiLevelType w:val="multilevel"/>
    <w:tmpl w:val="868C31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593EB1"/>
    <w:multiLevelType w:val="multilevel"/>
    <w:tmpl w:val="7F429032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4">
    <w:nsid w:val="1D075B5A"/>
    <w:multiLevelType w:val="hybridMultilevel"/>
    <w:tmpl w:val="32F07686"/>
    <w:lvl w:ilvl="0" w:tplc="65B898D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0900E3"/>
    <w:multiLevelType w:val="multilevel"/>
    <w:tmpl w:val="27BEF318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1"/>
        </w:tabs>
        <w:ind w:left="3081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9"/>
        </w:tabs>
        <w:ind w:left="3879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5"/>
        </w:tabs>
        <w:ind w:left="547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6">
    <w:nsid w:val="489257B0"/>
    <w:multiLevelType w:val="multilevel"/>
    <w:tmpl w:val="9CB2DDC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6"/>
        </w:tabs>
        <w:ind w:left="300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4"/>
        </w:tabs>
        <w:ind w:left="380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2"/>
        </w:tabs>
        <w:ind w:left="460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7">
    <w:nsid w:val="6F9F726A"/>
    <w:multiLevelType w:val="multilevel"/>
    <w:tmpl w:val="5CF469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F"/>
    <w:rsid w:val="000777E8"/>
    <w:rsid w:val="001245FF"/>
    <w:rsid w:val="00127011"/>
    <w:rsid w:val="0027161C"/>
    <w:rsid w:val="002F211B"/>
    <w:rsid w:val="005003AD"/>
    <w:rsid w:val="006514D2"/>
    <w:rsid w:val="006B2BD6"/>
    <w:rsid w:val="006D7A27"/>
    <w:rsid w:val="006E0991"/>
    <w:rsid w:val="0071542A"/>
    <w:rsid w:val="00734A99"/>
    <w:rsid w:val="00795290"/>
    <w:rsid w:val="007C1F90"/>
    <w:rsid w:val="00801363"/>
    <w:rsid w:val="008E21E4"/>
    <w:rsid w:val="00AB217D"/>
    <w:rsid w:val="00C517F9"/>
    <w:rsid w:val="00E20832"/>
    <w:rsid w:val="00EF7043"/>
    <w:rsid w:val="00F552C1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5FF"/>
    <w:pPr>
      <w:keepNext/>
      <w:widowControl w:val="0"/>
      <w:autoSpaceDE w:val="0"/>
      <w:autoSpaceDN w:val="0"/>
      <w:adjustRightInd w:val="0"/>
      <w:ind w:firstLine="567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45FF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45F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1245FF"/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45F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1245FF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C517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17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er"/>
    <w:basedOn w:val="a"/>
    <w:link w:val="a9"/>
    <w:semiHidden/>
    <w:rsid w:val="00C517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C517F9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51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14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5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5FF"/>
    <w:pPr>
      <w:keepNext/>
      <w:widowControl w:val="0"/>
      <w:autoSpaceDE w:val="0"/>
      <w:autoSpaceDN w:val="0"/>
      <w:adjustRightInd w:val="0"/>
      <w:ind w:firstLine="567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45FF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45F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1245FF"/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45F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1245FF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C517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17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er"/>
    <w:basedOn w:val="a"/>
    <w:link w:val="a9"/>
    <w:semiHidden/>
    <w:rsid w:val="00C517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C517F9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51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14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5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Zam-e</cp:lastModifiedBy>
  <cp:revision>13</cp:revision>
  <cp:lastPrinted>2017-03-28T13:50:00Z</cp:lastPrinted>
  <dcterms:created xsi:type="dcterms:W3CDTF">2017-03-22T17:44:00Z</dcterms:created>
  <dcterms:modified xsi:type="dcterms:W3CDTF">2017-04-13T08:27:00Z</dcterms:modified>
</cp:coreProperties>
</file>