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A" w:rsidRDefault="00195BAA" w:rsidP="00C6308C">
      <w:pPr>
        <w:tabs>
          <w:tab w:val="left" w:pos="5954"/>
        </w:tabs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195BAA" w:rsidRDefault="00195BAA" w:rsidP="00C6308C">
      <w:pPr>
        <w:tabs>
          <w:tab w:val="left" w:pos="5954"/>
        </w:tabs>
        <w:autoSpaceDE w:val="0"/>
        <w:autoSpaceDN w:val="0"/>
        <w:adjustRightInd w:val="0"/>
        <w:ind w:left="59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решению Новочебоксарского</w:t>
      </w:r>
      <w:r w:rsidR="00C630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городского Собрания депутатов</w:t>
      </w:r>
      <w:r w:rsidR="00C630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Чувашской Республики</w:t>
      </w:r>
      <w:r w:rsidR="00C630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</w:t>
      </w:r>
      <w:r w:rsidR="00C6308C">
        <w:rPr>
          <w:rFonts w:eastAsiaTheme="minorHAnsi"/>
          <w:lang w:eastAsia="en-US"/>
        </w:rPr>
        <w:t>02.06.2015</w:t>
      </w:r>
      <w:proofErr w:type="gramStart"/>
      <w:r w:rsidR="00C6308C">
        <w:rPr>
          <w:rFonts w:eastAsiaTheme="minorHAnsi"/>
          <w:lang w:eastAsia="en-US"/>
        </w:rPr>
        <w:t xml:space="preserve"> № С</w:t>
      </w:r>
      <w:proofErr w:type="gramEnd"/>
      <w:r w:rsidR="00C6308C">
        <w:rPr>
          <w:rFonts w:eastAsiaTheme="minorHAnsi"/>
          <w:lang w:eastAsia="en-US"/>
        </w:rPr>
        <w:t xml:space="preserve"> 78-3</w:t>
      </w:r>
    </w:p>
    <w:p w:rsidR="00195BAA" w:rsidRDefault="00195BAA" w:rsidP="005721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08C" w:rsidRDefault="00C6308C" w:rsidP="00195BAA">
      <w:pPr>
        <w:jc w:val="center"/>
        <w:rPr>
          <w:b/>
        </w:rPr>
      </w:pPr>
    </w:p>
    <w:p w:rsidR="00BA1C8A" w:rsidRPr="006C1990" w:rsidRDefault="00BA1C8A" w:rsidP="00195BAA">
      <w:pPr>
        <w:jc w:val="center"/>
        <w:rPr>
          <w:b/>
        </w:rPr>
      </w:pPr>
      <w:r w:rsidRPr="006C1990">
        <w:rPr>
          <w:b/>
        </w:rPr>
        <w:t>Положение</w:t>
      </w:r>
    </w:p>
    <w:p w:rsidR="00BA1C8A" w:rsidRPr="006C1990" w:rsidRDefault="00BA1C8A" w:rsidP="00195BAA">
      <w:pPr>
        <w:jc w:val="center"/>
        <w:rPr>
          <w:b/>
        </w:rPr>
      </w:pPr>
      <w:r w:rsidRPr="006C1990">
        <w:rPr>
          <w:b/>
        </w:rPr>
        <w:t>об отделе физической культуры и спорта администрации</w:t>
      </w:r>
    </w:p>
    <w:p w:rsidR="00BA1C8A" w:rsidRDefault="00BA1C8A" w:rsidP="00195BAA">
      <w:pPr>
        <w:jc w:val="center"/>
        <w:rPr>
          <w:b/>
        </w:rPr>
      </w:pPr>
      <w:r w:rsidRPr="006C1990">
        <w:rPr>
          <w:b/>
        </w:rPr>
        <w:t>города Новочебоксарска Чувашской Республики</w:t>
      </w:r>
    </w:p>
    <w:p w:rsidR="00BA1C8A" w:rsidRDefault="00BA1C8A" w:rsidP="00195BAA">
      <w:pPr>
        <w:jc w:val="center"/>
        <w:rPr>
          <w:b/>
        </w:rPr>
      </w:pPr>
    </w:p>
    <w:p w:rsidR="00BA1C8A" w:rsidRDefault="00BA1C8A" w:rsidP="00195BAA">
      <w:pPr>
        <w:jc w:val="center"/>
        <w:rPr>
          <w:b/>
        </w:rPr>
      </w:pPr>
      <w:r>
        <w:rPr>
          <w:b/>
        </w:rPr>
        <w:t>1.Общие положения</w:t>
      </w:r>
    </w:p>
    <w:p w:rsidR="00195BAA" w:rsidRDefault="00195BAA" w:rsidP="00195BAA">
      <w:pPr>
        <w:jc w:val="center"/>
        <w:rPr>
          <w:b/>
        </w:rPr>
      </w:pPr>
    </w:p>
    <w:p w:rsidR="00BA1C8A" w:rsidRPr="002C241D" w:rsidRDefault="00BA1C8A" w:rsidP="00195BAA">
      <w:pPr>
        <w:ind w:firstLine="709"/>
        <w:jc w:val="both"/>
      </w:pPr>
      <w:r w:rsidRPr="002C241D">
        <w:t xml:space="preserve">1.1. </w:t>
      </w:r>
      <w:proofErr w:type="gramStart"/>
      <w:r w:rsidRPr="002C241D">
        <w:t>Отдел физической культуры и спорта администрации города Новочебоксарска</w:t>
      </w:r>
      <w:r w:rsidR="00195BAA">
        <w:t xml:space="preserve"> </w:t>
      </w:r>
      <w:r w:rsidRPr="002C241D">
        <w:t xml:space="preserve">Чувашской Республики (далее – отдел) является структурным подразделением </w:t>
      </w:r>
      <w:r>
        <w:t>Управл</w:t>
      </w:r>
      <w:r>
        <w:t>е</w:t>
      </w:r>
      <w:r>
        <w:t xml:space="preserve">ния культуры, физической культуры, спорта и по реализации социальных программ </w:t>
      </w:r>
      <w:r w:rsidRPr="002C241D">
        <w:t>адм</w:t>
      </w:r>
      <w:r w:rsidRPr="002C241D">
        <w:t>и</w:t>
      </w:r>
      <w:r w:rsidRPr="002C241D">
        <w:t xml:space="preserve">нистрации города Новочебоксарска Чувашской </w:t>
      </w:r>
      <w:r>
        <w:t xml:space="preserve">Республики, осуществляющим </w:t>
      </w:r>
      <w:r w:rsidRPr="002C241D">
        <w:t>функции  по</w:t>
      </w:r>
      <w:r>
        <w:t xml:space="preserve"> </w:t>
      </w:r>
      <w:r w:rsidRPr="002C241D">
        <w:t>реализации полномочий администрации города Новочебоксарска Чувашской Респу</w:t>
      </w:r>
      <w:r w:rsidRPr="002C241D">
        <w:t>б</w:t>
      </w:r>
      <w:r w:rsidRPr="002C241D">
        <w:t>лики по решению вопросов местного значения в сфере физической культуры и спорта, осуществлению иных функций администрации города Новочебоксарска Чувашской Ре</w:t>
      </w:r>
      <w:r w:rsidRPr="002C241D">
        <w:t>с</w:t>
      </w:r>
      <w:r w:rsidRPr="002C241D">
        <w:t>публики, предусмотренных</w:t>
      </w:r>
      <w:proofErr w:type="gramEnd"/>
      <w:r w:rsidRPr="002C241D">
        <w:t xml:space="preserve"> настоящим Положением.</w:t>
      </w:r>
    </w:p>
    <w:p w:rsidR="00BA1C8A" w:rsidRPr="002C241D" w:rsidRDefault="00BA1C8A" w:rsidP="00195BAA">
      <w:pPr>
        <w:ind w:firstLine="709"/>
        <w:jc w:val="both"/>
      </w:pPr>
      <w:r w:rsidRPr="002C241D">
        <w:t>Полное наименование: отдел физической культуры и спорта администрации города</w:t>
      </w:r>
      <w:r w:rsidR="00195BAA">
        <w:t xml:space="preserve"> </w:t>
      </w:r>
      <w:r w:rsidRPr="002C241D">
        <w:t>Новочебоксарска Чувашской Республики.</w:t>
      </w:r>
    </w:p>
    <w:p w:rsidR="00BA1C8A" w:rsidRPr="002C241D" w:rsidRDefault="00BA1C8A" w:rsidP="00195BAA">
      <w:pPr>
        <w:ind w:firstLine="709"/>
        <w:jc w:val="both"/>
      </w:pPr>
      <w:r w:rsidRPr="002C241D">
        <w:t>Сокращенное наименование: отдел физической культуры и спорта города Новоч</w:t>
      </w:r>
      <w:r w:rsidRPr="002C241D">
        <w:t>е</w:t>
      </w:r>
      <w:r w:rsidRPr="002C241D">
        <w:t>боксарска.</w:t>
      </w:r>
    </w:p>
    <w:p w:rsidR="00BA1C8A" w:rsidRPr="002C241D" w:rsidRDefault="00BA1C8A" w:rsidP="00195BAA">
      <w:pPr>
        <w:ind w:firstLine="709"/>
        <w:jc w:val="both"/>
      </w:pPr>
      <w:r w:rsidRPr="002C241D">
        <w:t>Организаци</w:t>
      </w:r>
      <w:r>
        <w:t>онно-правовая форма отдела – уч</w:t>
      </w:r>
      <w:r w:rsidRPr="002C241D">
        <w:t xml:space="preserve">реждение. Тип – </w:t>
      </w:r>
      <w:proofErr w:type="gramStart"/>
      <w:r w:rsidRPr="002C241D">
        <w:t>казенное</w:t>
      </w:r>
      <w:proofErr w:type="gramEnd"/>
      <w:r w:rsidRPr="002C241D">
        <w:t>.</w:t>
      </w:r>
    </w:p>
    <w:p w:rsidR="00BA1C8A" w:rsidRPr="002C241D" w:rsidRDefault="00BA1C8A" w:rsidP="00195BAA">
      <w:pPr>
        <w:ind w:firstLine="709"/>
        <w:jc w:val="both"/>
      </w:pPr>
      <w:r w:rsidRPr="002C241D">
        <w:t>1.2. В своей деятельности отдел руководствуется законодательством Российской Федерации и Чувашской Республики, Уставом города Новочебоксарска и иными норм</w:t>
      </w:r>
      <w:r w:rsidRPr="002C241D">
        <w:t>а</w:t>
      </w:r>
      <w:r w:rsidRPr="002C241D">
        <w:t>тивными правовыми актами города Новочебоксарска.</w:t>
      </w:r>
    </w:p>
    <w:p w:rsidR="00BA1C8A" w:rsidRDefault="00BA1C8A" w:rsidP="00195BAA">
      <w:pPr>
        <w:ind w:firstLine="709"/>
        <w:jc w:val="both"/>
      </w:pPr>
      <w:r w:rsidRPr="002C241D">
        <w:t xml:space="preserve">1.3. Отдел является юридическим лицом, главным распорядителем бюджетных средств, </w:t>
      </w:r>
      <w:r>
        <w:t>имеет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</w:t>
      </w:r>
      <w:r>
        <w:t>е</w:t>
      </w:r>
      <w:r>
        <w:t>чати, штампы, бланки, расч</w:t>
      </w:r>
      <w:r w:rsidR="004F334F">
        <w:t>е</w:t>
      </w:r>
      <w:r>
        <w:t>тный и иные счета в банках, предусмотренные законодател</w:t>
      </w:r>
      <w:r>
        <w:t>ь</w:t>
      </w:r>
      <w:r>
        <w:t>ством.</w:t>
      </w:r>
    </w:p>
    <w:p w:rsidR="00BA1C8A" w:rsidRDefault="00BA1C8A" w:rsidP="00195BAA">
      <w:pPr>
        <w:ind w:firstLine="709"/>
        <w:jc w:val="both"/>
      </w:pPr>
      <w:r>
        <w:t>1.4. Финансирование деятельности отдела осуществляется за сч</w:t>
      </w:r>
      <w:r w:rsidR="004F334F">
        <w:t>е</w:t>
      </w:r>
      <w:r>
        <w:t>т средств бюджета города Новочебоксарска, предусмотренных на соответствующие цели. Имущество, нах</w:t>
      </w:r>
      <w:r>
        <w:t>о</w:t>
      </w:r>
      <w:r>
        <w:t>дящееся на балансе отдела, является муниципальной собственностью города Новочебо</w:t>
      </w:r>
      <w:r>
        <w:t>к</w:t>
      </w:r>
      <w:r>
        <w:t>сарска и закрепляется за ним на праве оперативного управления в установленном закон</w:t>
      </w:r>
      <w:r>
        <w:t>о</w:t>
      </w:r>
      <w:r>
        <w:t>дательством порядке.</w:t>
      </w:r>
    </w:p>
    <w:p w:rsidR="00BA1C8A" w:rsidRDefault="00BA1C8A" w:rsidP="00195BAA">
      <w:pPr>
        <w:ind w:firstLine="709"/>
        <w:jc w:val="both"/>
      </w:pPr>
      <w:r>
        <w:t>1.5. Отдел осуществляет свою деятельность как непосредственно, так и во взаим</w:t>
      </w:r>
      <w:r>
        <w:t>о</w:t>
      </w:r>
      <w:r>
        <w:t>действи</w:t>
      </w:r>
      <w:r w:rsidR="004F334F">
        <w:t>и</w:t>
      </w:r>
      <w:r>
        <w:t xml:space="preserve"> с другими структурными подразделениями администрации города Новочебо</w:t>
      </w:r>
      <w:r>
        <w:t>к</w:t>
      </w:r>
      <w:r>
        <w:t>сарска.</w:t>
      </w:r>
    </w:p>
    <w:p w:rsidR="00BA1C8A" w:rsidRDefault="00BA1C8A" w:rsidP="00195BAA">
      <w:pPr>
        <w:ind w:firstLine="709"/>
        <w:jc w:val="both"/>
      </w:pPr>
      <w:r>
        <w:t>1.6. Структура и штатное расписание Отдела утверждается главой администрации города Новочебоксарска Чувашской Республики</w:t>
      </w:r>
    </w:p>
    <w:p w:rsidR="00BA1C8A" w:rsidRDefault="00BA1C8A" w:rsidP="00195BAA">
      <w:pPr>
        <w:ind w:firstLine="709"/>
        <w:jc w:val="both"/>
      </w:pPr>
      <w:r>
        <w:t>1.7. Юридический адрес отдела: 429951, Чувашская Республика, город Новочебо</w:t>
      </w:r>
      <w:r>
        <w:t>к</w:t>
      </w:r>
      <w:r>
        <w:t>сарск, ул. Винокурова, д.</w:t>
      </w:r>
      <w:r w:rsidR="004F334F">
        <w:t xml:space="preserve"> </w:t>
      </w:r>
      <w:r>
        <w:t>14.</w:t>
      </w:r>
    </w:p>
    <w:p w:rsidR="00BA1C8A" w:rsidRDefault="00BA1C8A" w:rsidP="00195BAA">
      <w:pPr>
        <w:ind w:firstLine="709"/>
        <w:jc w:val="both"/>
      </w:pPr>
      <w:r>
        <w:t>1.8. Отдел курирует муниципальные учреждения физической культуры и дополн</w:t>
      </w:r>
      <w:r>
        <w:t>и</w:t>
      </w:r>
      <w:r>
        <w:t>тельного образования детей города Новочебоксарска Чувашской Республики (далее – подведомственные учреждения).</w:t>
      </w:r>
    </w:p>
    <w:p w:rsidR="00BA1C8A" w:rsidRDefault="00BA1C8A" w:rsidP="00195BAA">
      <w:pPr>
        <w:ind w:firstLine="709"/>
        <w:jc w:val="both"/>
      </w:pPr>
      <w:r>
        <w:t>1.9. Отдел подотчетен и подконтролен начальнику Управления культуры, физич</w:t>
      </w:r>
      <w:r>
        <w:t>е</w:t>
      </w:r>
      <w:r>
        <w:t xml:space="preserve">ской культуры, спорта и по реализации социальных </w:t>
      </w:r>
      <w:proofErr w:type="gramStart"/>
      <w:r>
        <w:t>программ администрации города Н</w:t>
      </w:r>
      <w:r>
        <w:t>о</w:t>
      </w:r>
      <w:r>
        <w:t>вочебоксарска Чувашской Республики</w:t>
      </w:r>
      <w:proofErr w:type="gramEnd"/>
      <w:r>
        <w:t>.</w:t>
      </w:r>
    </w:p>
    <w:p w:rsidR="00BA1C8A" w:rsidRDefault="00BA1C8A" w:rsidP="00195BAA">
      <w:pPr>
        <w:jc w:val="center"/>
        <w:rPr>
          <w:b/>
        </w:rPr>
      </w:pPr>
      <w:r w:rsidRPr="00654D53">
        <w:rPr>
          <w:b/>
        </w:rPr>
        <w:lastRenderedPageBreak/>
        <w:t>2. Основные задачи</w:t>
      </w:r>
    </w:p>
    <w:p w:rsidR="00195BAA" w:rsidRDefault="00195BAA" w:rsidP="00195BAA">
      <w:pPr>
        <w:ind w:firstLine="709"/>
        <w:jc w:val="center"/>
        <w:rPr>
          <w:b/>
        </w:rPr>
      </w:pPr>
    </w:p>
    <w:p w:rsidR="00BA1C8A" w:rsidRDefault="00BA1C8A" w:rsidP="00195BAA">
      <w:pPr>
        <w:ind w:firstLine="709"/>
        <w:jc w:val="both"/>
      </w:pPr>
      <w:r>
        <w:t>Основными задачами отдела являются:</w:t>
      </w:r>
    </w:p>
    <w:p w:rsidR="00BA1C8A" w:rsidRDefault="00BA1C8A" w:rsidP="00195BAA">
      <w:pPr>
        <w:ind w:firstLine="709"/>
        <w:jc w:val="both"/>
      </w:pPr>
      <w:r>
        <w:t>2.1. Участие в проведении государственной политики в области физической кул</w:t>
      </w:r>
      <w:r w:rsidR="004F334F">
        <w:t>ь</w:t>
      </w:r>
      <w:r>
        <w:t>туры и спорта, направленной на укрепление здоровья и организацию активного отдыха населения. Формирования здорового образа жизни населения.</w:t>
      </w:r>
    </w:p>
    <w:p w:rsidR="00BA1C8A" w:rsidRDefault="00BA1C8A" w:rsidP="00195BAA">
      <w:pPr>
        <w:ind w:firstLine="709"/>
        <w:jc w:val="both"/>
      </w:pPr>
      <w:r>
        <w:t>2.2. Создание условий жителям города Новочебоксарска для массовых занятий ф</w:t>
      </w:r>
      <w:r>
        <w:t>и</w:t>
      </w:r>
      <w:r>
        <w:t>зической культурой и спортом.</w:t>
      </w:r>
    </w:p>
    <w:p w:rsidR="00BA1C8A" w:rsidRDefault="00BA1C8A" w:rsidP="00195BAA">
      <w:pPr>
        <w:ind w:firstLine="709"/>
        <w:jc w:val="both"/>
      </w:pPr>
      <w:r>
        <w:t>2.3. Совершенствование системы физической культуры и спорта на территории г</w:t>
      </w:r>
      <w:r>
        <w:t>о</w:t>
      </w:r>
      <w:r>
        <w:t>рода Новочебоксарска.</w:t>
      </w:r>
    </w:p>
    <w:p w:rsidR="00BA1C8A" w:rsidRDefault="00BA1C8A" w:rsidP="00195BAA">
      <w:pPr>
        <w:ind w:firstLine="709"/>
        <w:jc w:val="both"/>
      </w:pPr>
      <w:r>
        <w:t>2.4. Обеспечение социальных гарантий  прав граждан в сфере физической культ</w:t>
      </w:r>
      <w:r>
        <w:t>у</w:t>
      </w:r>
      <w:r>
        <w:t>ры и спорта.</w:t>
      </w:r>
    </w:p>
    <w:p w:rsidR="00BA1C8A" w:rsidRDefault="00BA1C8A" w:rsidP="00195BAA">
      <w:pPr>
        <w:ind w:firstLine="709"/>
        <w:jc w:val="both"/>
      </w:pPr>
      <w:r>
        <w:t>2.5. Организация дополнительного образования детей и подростков в сфере физ</w:t>
      </w:r>
      <w:r>
        <w:t>и</w:t>
      </w:r>
      <w:r>
        <w:t>ческой культуры и спорта на территории города Новочебоксарска.</w:t>
      </w:r>
    </w:p>
    <w:p w:rsidR="00BA1C8A" w:rsidRDefault="00BA1C8A" w:rsidP="00195BAA">
      <w:pPr>
        <w:ind w:firstLine="709"/>
        <w:jc w:val="both"/>
      </w:pPr>
      <w:r>
        <w:t>2.6. Сохранение и развитие физкультурно-оздоровительных и спортивных соор</w:t>
      </w:r>
      <w:r>
        <w:t>у</w:t>
      </w:r>
      <w:r>
        <w:t>жений.</w:t>
      </w:r>
    </w:p>
    <w:p w:rsidR="00BA1C8A" w:rsidRDefault="00BA1C8A" w:rsidP="00195BAA">
      <w:pPr>
        <w:ind w:firstLine="709"/>
        <w:jc w:val="both"/>
      </w:pPr>
      <w:r>
        <w:t>2.7. Осуществление координации и контроля деятельности подведомственных у</w:t>
      </w:r>
      <w:r>
        <w:t>ч</w:t>
      </w:r>
      <w:r>
        <w:t>реждений.</w:t>
      </w:r>
    </w:p>
    <w:p w:rsidR="00BA1C8A" w:rsidRDefault="00BA1C8A" w:rsidP="00195BAA">
      <w:pPr>
        <w:ind w:firstLine="709"/>
        <w:jc w:val="both"/>
      </w:pPr>
    </w:p>
    <w:p w:rsidR="00BA1C8A" w:rsidRDefault="00BA1C8A" w:rsidP="007B6C13">
      <w:pPr>
        <w:jc w:val="center"/>
        <w:rPr>
          <w:b/>
        </w:rPr>
      </w:pPr>
      <w:r w:rsidRPr="00A735E0">
        <w:rPr>
          <w:b/>
        </w:rPr>
        <w:t>3. Функции</w:t>
      </w:r>
    </w:p>
    <w:p w:rsidR="007B6C13" w:rsidRDefault="007B6C13" w:rsidP="00195BAA">
      <w:pPr>
        <w:ind w:firstLine="709"/>
        <w:jc w:val="center"/>
        <w:rPr>
          <w:b/>
        </w:rPr>
      </w:pPr>
    </w:p>
    <w:p w:rsidR="00BA1C8A" w:rsidRDefault="00BA1C8A" w:rsidP="00195BAA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возложенными на отдел задачами основными его функциями я</w:t>
      </w:r>
      <w:r>
        <w:t>в</w:t>
      </w:r>
      <w:r>
        <w:t>ляются:</w:t>
      </w:r>
    </w:p>
    <w:p w:rsidR="00BA1C8A" w:rsidRDefault="00BA1C8A" w:rsidP="00195BAA">
      <w:pPr>
        <w:ind w:firstLine="709"/>
        <w:jc w:val="both"/>
      </w:pPr>
      <w:r>
        <w:t>3.1. Осуществление функций главного распорядителя и получателя средств бюдж</w:t>
      </w:r>
      <w:r>
        <w:t>е</w:t>
      </w:r>
      <w:r>
        <w:t>та города Новочебоксарска, предусмотренных на содержания отдела и реализацию возл</w:t>
      </w:r>
      <w:r>
        <w:t>о</w:t>
      </w:r>
      <w:r>
        <w:t>женных на отдел функций. Составление бюджетной росписи, распределение бюджетных ассигнований, лимитов бюджетных обязательств по подведомственным  получателям бюджетных средств и исполнение соответствующей части бюджета.</w:t>
      </w:r>
    </w:p>
    <w:p w:rsidR="00BA1C8A" w:rsidRDefault="00BA1C8A" w:rsidP="00195BAA">
      <w:pPr>
        <w:ind w:firstLine="709"/>
        <w:jc w:val="both"/>
      </w:pPr>
      <w:r>
        <w:t>3.2. Участие в реализации федеральных, республиканских целевых программ, а также разработка и реализация городских программ по вопросам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3.3. Разработка и согласование нормативных проектов муниципальных правовых актов по вопросам, отнесенным к компетенции отдела.</w:t>
      </w:r>
    </w:p>
    <w:p w:rsidR="00BA1C8A" w:rsidRDefault="00BA1C8A" w:rsidP="00195BAA">
      <w:pPr>
        <w:ind w:firstLine="709"/>
        <w:jc w:val="both"/>
      </w:pPr>
      <w:r>
        <w:t>3.4. Внесение предложений по финансированию вопросов физической  культуры и спорта на территории города Новочебоксарска.</w:t>
      </w:r>
    </w:p>
    <w:p w:rsidR="00BA1C8A" w:rsidRDefault="00BA1C8A" w:rsidP="00195BAA">
      <w:pPr>
        <w:ind w:firstLine="709"/>
        <w:jc w:val="both"/>
      </w:pPr>
      <w:r>
        <w:t>3.5. Осуществление финансовых мероприятий в сфере физической культуры и спорта по установленным нормативам в пределах средств, выделенных из бюджета города Новочебоксарска.</w:t>
      </w:r>
    </w:p>
    <w:p w:rsidR="00BA1C8A" w:rsidRDefault="00BA1C8A" w:rsidP="00195BAA">
      <w:pPr>
        <w:ind w:firstLine="709"/>
        <w:jc w:val="both"/>
      </w:pPr>
      <w:r>
        <w:t>3.6. Осуществление в пределах своей компет</w:t>
      </w:r>
      <w:r w:rsidR="004F334F">
        <w:t xml:space="preserve">енции регулирования и контроля </w:t>
      </w:r>
      <w:r>
        <w:t>ф</w:t>
      </w:r>
      <w:r>
        <w:t>и</w:t>
      </w:r>
      <w:r>
        <w:t>нансово-хозяйственной деятельности муниципальных учреждений физической культуры и спорта.</w:t>
      </w:r>
    </w:p>
    <w:p w:rsidR="00BA1C8A" w:rsidRDefault="00BA1C8A" w:rsidP="00195BAA">
      <w:pPr>
        <w:ind w:firstLine="709"/>
        <w:jc w:val="both"/>
      </w:pPr>
      <w:r>
        <w:t xml:space="preserve">3.8. Открытие и закрытие в установленном порядке счетов, заключение договоров, выдача доверенностей, издание приказов и распоряжений, </w:t>
      </w:r>
      <w:proofErr w:type="gramStart"/>
      <w:r>
        <w:t>обязательных к исполнению</w:t>
      </w:r>
      <w:proofErr w:type="gramEnd"/>
      <w:r>
        <w:t xml:space="preserve"> для всех сотрудников отдела, муниципальных учреждений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3.9. Разработка муниципальных нормативов финансирования в сфере физической культуры и спорта в соответствии с действующим законодательством.</w:t>
      </w:r>
    </w:p>
    <w:p w:rsidR="00BA1C8A" w:rsidRDefault="00BA1C8A" w:rsidP="00195BAA">
      <w:pPr>
        <w:ind w:firstLine="709"/>
        <w:jc w:val="both"/>
      </w:pPr>
      <w:r>
        <w:t>3.10. Формирование и утверждение муниципальных заданий для муниципальных учреждений физической культуры и спорта и учреждений дополнительного образования в</w:t>
      </w:r>
      <w:r w:rsidR="00632D79">
        <w:t xml:space="preserve"> </w:t>
      </w:r>
      <w:r>
        <w:t xml:space="preserve">сфере физической культуры и спорта,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A1C8A" w:rsidRDefault="00BA1C8A" w:rsidP="00195BAA">
      <w:pPr>
        <w:ind w:firstLine="709"/>
        <w:jc w:val="both"/>
      </w:pPr>
      <w:r>
        <w:t>3.11. Обеспечение результативности, адресности и целевого характера использов</w:t>
      </w:r>
      <w:r>
        <w:t>а</w:t>
      </w:r>
      <w:r>
        <w:t>ния 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обязательств.</w:t>
      </w:r>
    </w:p>
    <w:p w:rsidR="00BA1C8A" w:rsidRDefault="00BA1C8A" w:rsidP="00195BAA">
      <w:pPr>
        <w:ind w:firstLine="709"/>
        <w:jc w:val="both"/>
      </w:pPr>
      <w:r>
        <w:lastRenderedPageBreak/>
        <w:t>3.12. Внесение предложений по формированию и изменению лимитов бюджетных</w:t>
      </w:r>
      <w:r w:rsidR="004F334F">
        <w:t xml:space="preserve"> </w:t>
      </w:r>
      <w:r>
        <w:t>обязательств.</w:t>
      </w:r>
    </w:p>
    <w:p w:rsidR="00BA1C8A" w:rsidRDefault="00BA1C8A" w:rsidP="00195BAA">
      <w:pPr>
        <w:ind w:firstLine="709"/>
        <w:jc w:val="both"/>
      </w:pPr>
      <w:r>
        <w:t xml:space="preserve">3.13. Обеспечение </w:t>
      </w:r>
      <w:proofErr w:type="gramStart"/>
      <w:r>
        <w:t>контроля за</w:t>
      </w:r>
      <w:proofErr w:type="gramEnd"/>
      <w:r>
        <w:t xml:space="preserve"> соблюдением получателями субвенций, межбю</w:t>
      </w:r>
      <w:r>
        <w:t>д</w:t>
      </w:r>
      <w:r>
        <w:t>жетных субсидий, определённых законодательством Российской Федерации, условий, у</w:t>
      </w:r>
      <w:r>
        <w:t>с</w:t>
      </w:r>
      <w:r>
        <w:t>тановленных при их представлении.</w:t>
      </w:r>
    </w:p>
    <w:p w:rsidR="00BA1C8A" w:rsidRDefault="00BA1C8A" w:rsidP="00195BAA">
      <w:pPr>
        <w:ind w:firstLine="709"/>
        <w:jc w:val="both"/>
      </w:pPr>
      <w:r>
        <w:t>3.14. Участие в разработке нормативной потребности в объектах спорта, а также внесение предложений по их размещению, проектированию и строительству на террит</w:t>
      </w:r>
      <w:r>
        <w:t>о</w:t>
      </w:r>
      <w:r>
        <w:t>рии города.</w:t>
      </w:r>
    </w:p>
    <w:p w:rsidR="00BA1C8A" w:rsidRDefault="00BA1C8A" w:rsidP="00195BAA">
      <w:pPr>
        <w:ind w:firstLine="709"/>
        <w:jc w:val="both"/>
      </w:pPr>
      <w:r>
        <w:t xml:space="preserve">3.15. Осуществление </w:t>
      </w:r>
      <w:proofErr w:type="gramStart"/>
      <w:r>
        <w:t>контроля за</w:t>
      </w:r>
      <w:proofErr w:type="gramEnd"/>
      <w:r>
        <w:t xml:space="preserve"> деятельностью учреждений физической культуры</w:t>
      </w:r>
      <w:r w:rsidR="004F334F">
        <w:t xml:space="preserve"> </w:t>
      </w:r>
      <w:r>
        <w:t>и спорта, находящихся в муниципальной собственности.</w:t>
      </w:r>
    </w:p>
    <w:p w:rsidR="00BA1C8A" w:rsidRDefault="00BA1C8A" w:rsidP="00195BAA">
      <w:pPr>
        <w:ind w:firstLine="709"/>
        <w:jc w:val="both"/>
      </w:pPr>
      <w:r>
        <w:t>3.16. Организация взаимодействия администрации города Новочебоксарск с учр</w:t>
      </w:r>
      <w:r>
        <w:t>е</w:t>
      </w:r>
      <w:r>
        <w:t>ждениями и организациями, осуществляющими на территории города Новочебоксарска свою деятельность в области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3.17. Внесение предложений по созданию, реорганизации и ликвидации физкул</w:t>
      </w:r>
      <w:r>
        <w:t>ь</w:t>
      </w:r>
      <w:r>
        <w:t>турно-спортивных учреждений, находящихся в муниципальной собственности.</w:t>
      </w:r>
    </w:p>
    <w:p w:rsidR="00BA1C8A" w:rsidRDefault="00BA1C8A" w:rsidP="00195BAA">
      <w:pPr>
        <w:ind w:firstLine="709"/>
        <w:jc w:val="both"/>
      </w:pPr>
      <w:r>
        <w:t>3.18. Оказание консультационно-методической помощи организациям и учрежд</w:t>
      </w:r>
      <w:r>
        <w:t>е</w:t>
      </w:r>
      <w:r>
        <w:t>ниям в сфере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3.19. Обеспечение пропаганды массовой физической культуры и спорта, здорового</w:t>
      </w:r>
      <w:r w:rsidR="004F334F">
        <w:t xml:space="preserve"> </w:t>
      </w:r>
      <w:r>
        <w:t>образа жизни, основ знаний в области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3.20. Изучение потребности города в специалистах по физической культуре и спо</w:t>
      </w:r>
      <w:r>
        <w:t>р</w:t>
      </w:r>
      <w:r>
        <w:t>ту.</w:t>
      </w:r>
    </w:p>
    <w:p w:rsidR="00BA1C8A" w:rsidRDefault="00BA1C8A" w:rsidP="00195BAA">
      <w:pPr>
        <w:ind w:firstLine="709"/>
        <w:jc w:val="both"/>
      </w:pPr>
      <w:r>
        <w:t>3.21. Ведение учёта спортивных сооружений, находящихся на территории города Новочебоксарска.</w:t>
      </w:r>
    </w:p>
    <w:p w:rsidR="00BA1C8A" w:rsidRDefault="00BA1C8A" w:rsidP="00195BAA">
      <w:pPr>
        <w:ind w:firstLine="709"/>
        <w:jc w:val="both"/>
      </w:pPr>
      <w:r>
        <w:t xml:space="preserve">3.22. </w:t>
      </w:r>
      <w:proofErr w:type="gramStart"/>
      <w:r>
        <w:t>Контроль за</w:t>
      </w:r>
      <w:proofErr w:type="gramEnd"/>
      <w:r>
        <w:t xml:space="preserve"> обеспечением условий инвалидам для занятий физической кул</w:t>
      </w:r>
      <w:r>
        <w:t>ь</w:t>
      </w:r>
      <w:r>
        <w:t>турой и спортом в соответствии с действующим законодательством.</w:t>
      </w:r>
    </w:p>
    <w:p w:rsidR="00BA1C8A" w:rsidRDefault="00BA1C8A" w:rsidP="00195BAA">
      <w:pPr>
        <w:ind w:firstLine="709"/>
        <w:jc w:val="both"/>
      </w:pPr>
      <w:r>
        <w:t>3.23. Содействие развитию на те</w:t>
      </w:r>
      <w:r w:rsidR="004F334F">
        <w:t>рриторию города Новочебокса</w:t>
      </w:r>
      <w:proofErr w:type="gramStart"/>
      <w:r w:rsidR="004F334F">
        <w:t xml:space="preserve">рск </w:t>
      </w:r>
      <w:r>
        <w:t>бл</w:t>
      </w:r>
      <w:proofErr w:type="gramEnd"/>
      <w:r>
        <w:t>аготворител</w:t>
      </w:r>
      <w:r>
        <w:t>ь</w:t>
      </w:r>
      <w:r>
        <w:t>ности, меценатства и спонсорства в сфере физической культуры и спорта.</w:t>
      </w:r>
    </w:p>
    <w:p w:rsidR="00BA1C8A" w:rsidRDefault="00BA1C8A" w:rsidP="00195BAA">
      <w:pPr>
        <w:ind w:firstLine="709"/>
        <w:jc w:val="both"/>
      </w:pPr>
      <w:r>
        <w:t>3.24. Проведение мероприятий по популяризации физической культуры и спорта</w:t>
      </w:r>
      <w:r w:rsidR="004F334F">
        <w:t xml:space="preserve"> </w:t>
      </w:r>
      <w:r>
        <w:t>среди различных групп населения.</w:t>
      </w:r>
    </w:p>
    <w:p w:rsidR="00BA1C8A" w:rsidRDefault="00BA1C8A" w:rsidP="00195BAA">
      <w:pPr>
        <w:ind w:firstLine="709"/>
        <w:jc w:val="both"/>
      </w:pPr>
      <w:r>
        <w:t>3.25. Формирование и направление сборных  команд города по видам спорта, о</w:t>
      </w:r>
      <w:r>
        <w:t>т</w:t>
      </w:r>
      <w:r>
        <w:t>дельных спортсменов на соревнования республиканского уровня (чемпионаты, первенства и другие соревнования).</w:t>
      </w:r>
    </w:p>
    <w:p w:rsidR="00BA1C8A" w:rsidRDefault="00BA1C8A" w:rsidP="00195BAA">
      <w:pPr>
        <w:ind w:firstLine="709"/>
        <w:jc w:val="both"/>
      </w:pPr>
      <w:r>
        <w:t>3.26. Рассмотрение предложений о проведении в городе Новочебоксарске межд</w:t>
      </w:r>
      <w:r>
        <w:t>у</w:t>
      </w:r>
      <w:r>
        <w:t>народных, всероссийских, республиканских соревнований, турниров, сборов.</w:t>
      </w:r>
    </w:p>
    <w:p w:rsidR="00BA1C8A" w:rsidRDefault="00BA1C8A" w:rsidP="00195BAA">
      <w:pPr>
        <w:ind w:firstLine="709"/>
        <w:jc w:val="both"/>
      </w:pPr>
      <w:r>
        <w:t>3.27.Формирование и реализация календарного плана официальных физкультурных и спортивных мероприятий города Новочебоксарска, разработка и утверждение полож</w:t>
      </w:r>
      <w:r>
        <w:t>е</w:t>
      </w:r>
      <w:r>
        <w:t>ний о проведении городских физкультурных и спортивных мероприятий.</w:t>
      </w:r>
    </w:p>
    <w:p w:rsidR="00BA1C8A" w:rsidRDefault="00BA1C8A" w:rsidP="00195BAA">
      <w:pPr>
        <w:ind w:firstLine="709"/>
        <w:jc w:val="both"/>
      </w:pPr>
      <w:r>
        <w:t>3.28. Организация и проведение муниципальных физкультурно-массовых мер</w:t>
      </w:r>
      <w:r>
        <w:t>о</w:t>
      </w:r>
      <w:r>
        <w:t xml:space="preserve">приятий, организация физкультурно-массовой работы </w:t>
      </w:r>
      <w:r w:rsidR="004F334F">
        <w:t>по месту жительства населения.</w:t>
      </w:r>
    </w:p>
    <w:p w:rsidR="00BA1C8A" w:rsidRDefault="00BA1C8A" w:rsidP="00195BAA">
      <w:pPr>
        <w:ind w:firstLine="709"/>
        <w:jc w:val="both"/>
      </w:pPr>
      <w:r>
        <w:t xml:space="preserve">3.29. Содействие получившим аккредитацию Минспорта </w:t>
      </w:r>
      <w:r w:rsidR="00023732">
        <w:t>Чувашской Республики</w:t>
      </w:r>
      <w:r>
        <w:t xml:space="preserve"> федерациям по видам спорта в организации и проведении официальных муниципальных соревнований (чемпионаты и первенства) согласно утвержденному календарному плану.</w:t>
      </w:r>
    </w:p>
    <w:p w:rsidR="00BA1C8A" w:rsidRDefault="00BA1C8A" w:rsidP="00195BAA">
      <w:pPr>
        <w:ind w:firstLine="709"/>
        <w:jc w:val="both"/>
      </w:pPr>
      <w:r>
        <w:t>3.30. Принятие мер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</w:t>
      </w:r>
      <w:r>
        <w:t>е</w:t>
      </w:r>
      <w:r>
        <w:t>роприятий и спортивных мероприятий на территории города Новочебоксарска совместно с заинтересованными органами исполнительной власти Чувашской Республики, органами местного самоуправления города Новочебоксарска.</w:t>
      </w:r>
    </w:p>
    <w:p w:rsidR="00BA1C8A" w:rsidRDefault="00BA1C8A" w:rsidP="00195BAA">
      <w:pPr>
        <w:ind w:firstLine="709"/>
        <w:jc w:val="both"/>
      </w:pPr>
      <w:r>
        <w:t>3.31. Участие в организации адаптивной физической культуры, физической реаб</w:t>
      </w:r>
      <w:r>
        <w:t>и</w:t>
      </w:r>
      <w:r>
        <w:t>литации инвалидов и лиц с ограниченными возможностями здоровья, спорта инвалидов.</w:t>
      </w:r>
    </w:p>
    <w:p w:rsidR="00BA1C8A" w:rsidRDefault="00BA1C8A" w:rsidP="00195BAA">
      <w:pPr>
        <w:ind w:firstLine="709"/>
        <w:jc w:val="both"/>
      </w:pPr>
      <w:r>
        <w:t xml:space="preserve">3.32. Осуществление </w:t>
      </w:r>
      <w:proofErr w:type="gramStart"/>
      <w:r>
        <w:t>контроля за</w:t>
      </w:r>
      <w:proofErr w:type="gramEnd"/>
      <w:r>
        <w:t xml:space="preserve"> эффективным использованием спортивных с</w:t>
      </w:r>
      <w:r>
        <w:t>о</w:t>
      </w:r>
      <w:r>
        <w:t>оружений, находящихся на территории города Новочебоксарска.</w:t>
      </w:r>
    </w:p>
    <w:p w:rsidR="00BA1C8A" w:rsidRDefault="00BA1C8A" w:rsidP="00195BAA">
      <w:pPr>
        <w:ind w:firstLine="709"/>
        <w:jc w:val="both"/>
      </w:pPr>
      <w:r>
        <w:lastRenderedPageBreak/>
        <w:t>3.33. Осуществление взаимодействия с органами и структурными подразделениями администрации города Новочебоксарска в сфере физической культуры и спорта по вопр</w:t>
      </w:r>
      <w:r>
        <w:t>о</w:t>
      </w:r>
      <w:r>
        <w:t>сам организации и проведения спортивных мероприятий и сдачи годовой статической о</w:t>
      </w:r>
      <w:r>
        <w:t>т</w:t>
      </w:r>
      <w:r>
        <w:t>четности.</w:t>
      </w:r>
    </w:p>
    <w:p w:rsidR="00BA1C8A" w:rsidRPr="00736544" w:rsidRDefault="00BA1C8A" w:rsidP="00195BAA">
      <w:pPr>
        <w:ind w:firstLine="709"/>
        <w:jc w:val="both"/>
      </w:pPr>
      <w:r w:rsidRPr="00736544">
        <w:t>3.3</w:t>
      </w:r>
      <w:r>
        <w:t>4</w:t>
      </w:r>
      <w:r w:rsidRPr="00736544">
        <w:t xml:space="preserve">. В </w:t>
      </w:r>
      <w:proofErr w:type="gramStart"/>
      <w:r w:rsidRPr="00736544">
        <w:t>пределах</w:t>
      </w:r>
      <w:proofErr w:type="gramEnd"/>
      <w:r w:rsidRPr="00736544">
        <w:t xml:space="preserve"> своих полномочий участие в присвоении квалификационных кат</w:t>
      </w:r>
      <w:r w:rsidRPr="00736544">
        <w:t>е</w:t>
      </w:r>
      <w:r w:rsidRPr="00736544">
        <w:t>горий и разрядов инструкторам - методистам, судьям, спортсменам города Новочебокса</w:t>
      </w:r>
      <w:r w:rsidRPr="00736544">
        <w:t>р</w:t>
      </w:r>
      <w:r w:rsidRPr="00736544">
        <w:t>ска.</w:t>
      </w:r>
    </w:p>
    <w:p w:rsidR="00BA1C8A" w:rsidRDefault="00BA1C8A" w:rsidP="00195BAA">
      <w:pPr>
        <w:ind w:firstLine="709"/>
        <w:jc w:val="both"/>
      </w:pPr>
      <w:r w:rsidRPr="00736544">
        <w:t>3.3</w:t>
      </w:r>
      <w:r>
        <w:t>5</w:t>
      </w:r>
      <w:r w:rsidRPr="00736544">
        <w:t>.Представление в установленном порядке в органы исполнительной власти Ч</w:t>
      </w:r>
      <w:r w:rsidRPr="00736544">
        <w:t>у</w:t>
      </w:r>
      <w:r w:rsidRPr="00736544">
        <w:t>вашской Республики документов на присвоение спортивных разрядов, знаний, категорий, на награждение правительственными наградами работников системы физической культ</w:t>
      </w:r>
      <w:r w:rsidRPr="00736544">
        <w:t>у</w:t>
      </w:r>
      <w:r w:rsidRPr="00736544">
        <w:t>ры и спорта.</w:t>
      </w:r>
    </w:p>
    <w:p w:rsidR="00BA1C8A" w:rsidRPr="00736544" w:rsidRDefault="00BA1C8A" w:rsidP="00195BAA">
      <w:pPr>
        <w:ind w:firstLine="709"/>
        <w:jc w:val="both"/>
      </w:pPr>
      <w:r w:rsidRPr="00736544">
        <w:t>3.3</w:t>
      </w:r>
      <w:r>
        <w:t>6</w:t>
      </w:r>
      <w:r w:rsidRPr="00736544">
        <w:t>. Награждение дипломами, грамотами, благодарственными письмами, призами победителей и призеров спортивных мероприятий, участников общественного актива, спортивных судей, тренеров, инструкторов, ветеранов спорта.</w:t>
      </w:r>
    </w:p>
    <w:p w:rsidR="00BA1C8A" w:rsidRPr="00736544" w:rsidRDefault="00BA1C8A" w:rsidP="00195BAA">
      <w:pPr>
        <w:ind w:firstLine="709"/>
        <w:jc w:val="both"/>
      </w:pPr>
      <w:r w:rsidRPr="00736544">
        <w:t>3.3</w:t>
      </w:r>
      <w:r>
        <w:t>7</w:t>
      </w:r>
      <w:r w:rsidRPr="00736544">
        <w:t>.Содействие созданию в городе Новочебоксарске в установленном порядке ф</w:t>
      </w:r>
      <w:r w:rsidRPr="00736544">
        <w:t>е</w:t>
      </w:r>
      <w:r w:rsidRPr="00736544">
        <w:t>дераций по видам спорта, спортивных клубов.</w:t>
      </w:r>
    </w:p>
    <w:p w:rsidR="00BA1C8A" w:rsidRPr="00736544" w:rsidRDefault="00BA1C8A" w:rsidP="00195BAA">
      <w:pPr>
        <w:ind w:firstLine="709"/>
        <w:jc w:val="both"/>
      </w:pPr>
      <w:r w:rsidRPr="00736544">
        <w:t>3.3</w:t>
      </w:r>
      <w:r>
        <w:t>8</w:t>
      </w:r>
      <w:r w:rsidRPr="00736544">
        <w:t>. Ведение учета и отчетности по установленной форме по вопросам, входящим в компетенцию отдела.</w:t>
      </w:r>
    </w:p>
    <w:p w:rsidR="00BA1C8A" w:rsidRPr="00736544" w:rsidRDefault="00BA1C8A" w:rsidP="00195BAA">
      <w:pPr>
        <w:ind w:firstLine="709"/>
        <w:jc w:val="both"/>
      </w:pPr>
      <w:r w:rsidRPr="00736544">
        <w:t>3.3</w:t>
      </w:r>
      <w:r>
        <w:t>9</w:t>
      </w:r>
      <w:r w:rsidRPr="00736544">
        <w:t>. Осуществление мониторинга изменений действующего законодательства, р</w:t>
      </w:r>
      <w:r w:rsidRPr="00736544">
        <w:t>е</w:t>
      </w:r>
      <w:r w:rsidRPr="00736544">
        <w:t>гулирующего вопросы, которые затрагивают функции отдела, в целях недопущения н</w:t>
      </w:r>
      <w:r w:rsidRPr="00736544">
        <w:t>а</w:t>
      </w:r>
      <w:r w:rsidRPr="00736544">
        <w:t>рушений, связанных с несвоевременным изменением нормативных правовых актов орг</w:t>
      </w:r>
      <w:r w:rsidRPr="00736544">
        <w:t>а</w:t>
      </w:r>
      <w:r w:rsidRPr="00736544">
        <w:t>нов местного самоуправления города Новочебоксарска.</w:t>
      </w:r>
    </w:p>
    <w:p w:rsidR="00BA1C8A" w:rsidRPr="00736544" w:rsidRDefault="00BA1C8A" w:rsidP="00195BAA">
      <w:pPr>
        <w:ind w:firstLine="709"/>
        <w:jc w:val="both"/>
      </w:pPr>
      <w:r w:rsidRPr="00736544">
        <w:t>3.</w:t>
      </w:r>
      <w:r>
        <w:t>40</w:t>
      </w:r>
      <w:r w:rsidRPr="00736544">
        <w:t>. Своевременная подготовка проектов муниципальных правовых актов, пред</w:t>
      </w:r>
      <w:r w:rsidRPr="00736544">
        <w:t>у</w:t>
      </w:r>
      <w:r w:rsidRPr="00736544">
        <w:t>смотренных действующим законодательством Российской Федерации, Чувашской Ре</w:t>
      </w:r>
      <w:r w:rsidRPr="00736544">
        <w:t>с</w:t>
      </w:r>
      <w:r w:rsidRPr="00736544">
        <w:t>публики, муниципальными правовыми актами в сфере основных функций, задач отдела.</w:t>
      </w:r>
    </w:p>
    <w:p w:rsidR="00BA1C8A" w:rsidRPr="00736544" w:rsidRDefault="00BA1C8A" w:rsidP="00195BAA">
      <w:pPr>
        <w:ind w:firstLine="709"/>
        <w:jc w:val="both"/>
      </w:pPr>
      <w:r w:rsidRPr="00736544">
        <w:t>3.4</w:t>
      </w:r>
      <w:r>
        <w:t>1</w:t>
      </w:r>
      <w:r w:rsidRPr="00736544">
        <w:t>. Заключение в установленном порядке муниципальных контрактов, а также иных гражданско-правовых договоров на поставки товаров, выполнение работ, оказание услуг для обеспечения нужд отдела.</w:t>
      </w:r>
    </w:p>
    <w:p w:rsidR="00BA1C8A" w:rsidRPr="00736544" w:rsidRDefault="00BA1C8A" w:rsidP="00195BAA">
      <w:pPr>
        <w:ind w:firstLine="709"/>
        <w:jc w:val="both"/>
      </w:pPr>
      <w:r w:rsidRPr="00736544">
        <w:t>3.4</w:t>
      </w:r>
      <w:r>
        <w:t>2</w:t>
      </w:r>
      <w:r w:rsidRPr="00736544">
        <w:t>. Организация приема граждан, обеспечение своевременного и полного ра</w:t>
      </w:r>
      <w:r w:rsidRPr="00736544">
        <w:t>с</w:t>
      </w:r>
      <w:r w:rsidRPr="00736544">
        <w:t>смотрения устных и письменных обращений гр</w:t>
      </w:r>
      <w:r w:rsidR="00023732">
        <w:t xml:space="preserve">аждан, принятие по ним решений </w:t>
      </w:r>
      <w:r w:rsidRPr="00736544">
        <w:t>и н</w:t>
      </w:r>
      <w:r w:rsidRPr="00736544">
        <w:t>а</w:t>
      </w:r>
      <w:r w:rsidRPr="00736544">
        <w:t>правление ответов в установленный законодательством Российской Федерации срок.</w:t>
      </w:r>
    </w:p>
    <w:p w:rsidR="00BA1C8A" w:rsidRPr="00736544" w:rsidRDefault="00BA1C8A" w:rsidP="00195BAA">
      <w:pPr>
        <w:ind w:firstLine="709"/>
        <w:jc w:val="both"/>
      </w:pPr>
      <w:r w:rsidRPr="00736544">
        <w:t>3.4</w:t>
      </w:r>
      <w:r>
        <w:t>3</w:t>
      </w:r>
      <w:r w:rsidRPr="00736544">
        <w:t>. Осуществление в соответствие с законодательством Российской Федерации работы по комплектованию, хранению, учету и использованию архивных документов, о</w:t>
      </w:r>
      <w:r w:rsidRPr="00736544">
        <w:t>б</w:t>
      </w:r>
      <w:r w:rsidRPr="00736544">
        <w:t>разовавшихся в процессе деятельности отдела.</w:t>
      </w:r>
    </w:p>
    <w:p w:rsidR="00BA1C8A" w:rsidRPr="00736544" w:rsidRDefault="00BA1C8A" w:rsidP="00195BAA">
      <w:pPr>
        <w:ind w:firstLine="709"/>
        <w:jc w:val="both"/>
      </w:pPr>
      <w:r w:rsidRPr="00736544">
        <w:t>3.4</w:t>
      </w:r>
      <w:r>
        <w:t>4</w:t>
      </w:r>
      <w:r w:rsidRPr="00736544">
        <w:t>. Осуществление иных функций в установленной сфере деятельности отдела, если такие функции предусмотрены федеральными законами, нормативными правовыми актами Президента Российской Федерации, Главы Чувашской Республики, Кабинета М</w:t>
      </w:r>
      <w:r w:rsidRPr="00736544">
        <w:t>и</w:t>
      </w:r>
      <w:r w:rsidRPr="00736544">
        <w:t>нистров Чувашской Республики.</w:t>
      </w:r>
    </w:p>
    <w:p w:rsidR="00BA1C8A" w:rsidRDefault="00BA1C8A" w:rsidP="00195BAA">
      <w:pPr>
        <w:ind w:firstLine="709"/>
        <w:jc w:val="both"/>
        <w:rPr>
          <w:b/>
        </w:rPr>
      </w:pPr>
    </w:p>
    <w:p w:rsidR="00BA1C8A" w:rsidRDefault="00BA1C8A" w:rsidP="007B6C13">
      <w:pPr>
        <w:jc w:val="center"/>
        <w:rPr>
          <w:b/>
        </w:rPr>
      </w:pPr>
      <w:r w:rsidRPr="00736544">
        <w:rPr>
          <w:b/>
        </w:rPr>
        <w:t>4. Права</w:t>
      </w:r>
    </w:p>
    <w:p w:rsidR="007B6C13" w:rsidRPr="00736544" w:rsidRDefault="007B6C13" w:rsidP="00195BAA">
      <w:pPr>
        <w:ind w:firstLine="709"/>
        <w:jc w:val="center"/>
        <w:rPr>
          <w:b/>
        </w:rPr>
      </w:pPr>
    </w:p>
    <w:p w:rsidR="00BA1C8A" w:rsidRPr="00736544" w:rsidRDefault="00BA1C8A" w:rsidP="00195BAA">
      <w:pPr>
        <w:ind w:firstLine="709"/>
        <w:jc w:val="both"/>
      </w:pPr>
      <w:r w:rsidRPr="00736544">
        <w:t>4.1. Отдел в пределах своей компетенции вправе:</w:t>
      </w:r>
    </w:p>
    <w:p w:rsidR="00BA1C8A" w:rsidRPr="00736544" w:rsidRDefault="00BA1C8A" w:rsidP="00195BAA">
      <w:pPr>
        <w:ind w:firstLine="709"/>
        <w:jc w:val="both"/>
      </w:pPr>
      <w:r w:rsidRPr="00736544">
        <w:t xml:space="preserve">4.1.1. Разрабатывать и вносить в установленном порядке на рассмотрение </w:t>
      </w:r>
      <w:r>
        <w:t>Новоч</w:t>
      </w:r>
      <w:r>
        <w:t>е</w:t>
      </w:r>
      <w:r>
        <w:t>боксарского</w:t>
      </w:r>
      <w:r w:rsidRPr="00736544">
        <w:t xml:space="preserve"> городского Собрания депутатов Чувашской Республики и главы администр</w:t>
      </w:r>
      <w:r w:rsidRPr="00736544">
        <w:t>а</w:t>
      </w:r>
      <w:r w:rsidRPr="00736544">
        <w:t>ции города Новочебоксарска проекты нормативных правовых актов по вопросам, отн</w:t>
      </w:r>
      <w:r w:rsidRPr="00736544">
        <w:t>е</w:t>
      </w:r>
      <w:r w:rsidRPr="00736544">
        <w:t>сенным к сфере деятельности отдела.</w:t>
      </w:r>
    </w:p>
    <w:p w:rsidR="00BA1C8A" w:rsidRPr="00736544" w:rsidRDefault="00BA1C8A" w:rsidP="00195BAA">
      <w:pPr>
        <w:ind w:firstLine="709"/>
        <w:jc w:val="both"/>
      </w:pPr>
      <w:r w:rsidRPr="00736544">
        <w:t>4.1.2. Издавать в установленном порядке в пределах компетенции правовые акты (приказы, распоряжения).</w:t>
      </w:r>
    </w:p>
    <w:p w:rsidR="00BA1C8A" w:rsidRPr="00736544" w:rsidRDefault="00BA1C8A" w:rsidP="00195BAA">
      <w:pPr>
        <w:ind w:firstLine="709"/>
        <w:jc w:val="both"/>
      </w:pPr>
      <w:r w:rsidRPr="00736544">
        <w:t>4.1.3. Вносить предложения о создании, реорганизации и ликвидации в устано</w:t>
      </w:r>
      <w:r w:rsidRPr="00736544">
        <w:t>в</w:t>
      </w:r>
      <w:r w:rsidRPr="00736544">
        <w:t>ленном порядке подведомственному ему учреждений.</w:t>
      </w:r>
    </w:p>
    <w:p w:rsidR="00BA1C8A" w:rsidRPr="00736544" w:rsidRDefault="00BA1C8A" w:rsidP="00195BAA">
      <w:pPr>
        <w:ind w:firstLine="709"/>
        <w:jc w:val="both"/>
      </w:pPr>
      <w:r w:rsidRPr="00736544">
        <w:t>4.1.4. Проводить конференции, совещания, семинары, смотры, конкурсы и другие мероприятия по вопросам, отнесенным к его компетенции.</w:t>
      </w:r>
    </w:p>
    <w:p w:rsidR="00BA1C8A" w:rsidRPr="00736544" w:rsidRDefault="00BA1C8A" w:rsidP="00195BAA">
      <w:pPr>
        <w:ind w:firstLine="709"/>
        <w:jc w:val="both"/>
      </w:pPr>
      <w:r w:rsidRPr="00736544">
        <w:lastRenderedPageBreak/>
        <w:t>4.1.5. Вносить в установленном порядке предложения об улучшении условий тр</w:t>
      </w:r>
      <w:r w:rsidRPr="00736544">
        <w:t>у</w:t>
      </w:r>
      <w:r w:rsidRPr="00736544">
        <w:t>да, материальном и моральном поощрении, социально- бытовом обеспечении работников отдела и подведомственных учреждений.</w:t>
      </w:r>
    </w:p>
    <w:p w:rsidR="00BA1C8A" w:rsidRPr="00736544" w:rsidRDefault="00BA1C8A" w:rsidP="00195BAA">
      <w:pPr>
        <w:ind w:firstLine="709"/>
        <w:jc w:val="both"/>
      </w:pPr>
      <w:r w:rsidRPr="00736544">
        <w:t>4.1.6. Осуществлять информационную деятельность в сфере физической культуры, спорта и здорового образа жизни.</w:t>
      </w:r>
    </w:p>
    <w:p w:rsidR="00BA1C8A" w:rsidRPr="00736544" w:rsidRDefault="00BA1C8A" w:rsidP="00195BAA">
      <w:pPr>
        <w:ind w:firstLine="709"/>
        <w:jc w:val="both"/>
      </w:pPr>
      <w:r w:rsidRPr="00736544">
        <w:t xml:space="preserve">4.1.7. </w:t>
      </w:r>
      <w:r>
        <w:t>В</w:t>
      </w:r>
      <w:r w:rsidRPr="00736544">
        <w:t>ыступать в качестве истца, ответчика и третьего лица в судах.</w:t>
      </w:r>
    </w:p>
    <w:p w:rsidR="00BA1C8A" w:rsidRPr="00736544" w:rsidRDefault="00BA1C8A" w:rsidP="00195BAA">
      <w:pPr>
        <w:ind w:firstLine="709"/>
        <w:jc w:val="both"/>
      </w:pPr>
      <w:r w:rsidRPr="00736544">
        <w:t>4.1.8.Запрашивать  и получать  в установленном порядке сведения, информацио</w:t>
      </w:r>
      <w:r w:rsidRPr="00736544">
        <w:t>н</w:t>
      </w:r>
      <w:r w:rsidRPr="00736544">
        <w:t>но-аналитические материалы, а также данные (включая статистические),</w:t>
      </w:r>
      <w:r>
        <w:t xml:space="preserve"> </w:t>
      </w:r>
      <w:r w:rsidRPr="00736544">
        <w:t>необходимые для осуществления возложенных на отдел задач и функций.</w:t>
      </w:r>
    </w:p>
    <w:p w:rsidR="00BA1C8A" w:rsidRPr="00736544" w:rsidRDefault="00BA1C8A" w:rsidP="00195BAA">
      <w:pPr>
        <w:ind w:firstLine="709"/>
        <w:jc w:val="both"/>
      </w:pPr>
      <w:r w:rsidRPr="00736544">
        <w:t>4.1.9. Создавать при отделе советы, комиссии, рабочие группы по вопросам разв</w:t>
      </w:r>
      <w:r w:rsidRPr="00736544">
        <w:t>и</w:t>
      </w:r>
      <w:r w:rsidRPr="00736544">
        <w:t>тия физической культуры и спорта.</w:t>
      </w:r>
    </w:p>
    <w:p w:rsidR="00BA1C8A" w:rsidRPr="00736544" w:rsidRDefault="00BA1C8A" w:rsidP="00195BAA">
      <w:pPr>
        <w:ind w:firstLine="709"/>
        <w:jc w:val="both"/>
      </w:pPr>
      <w:r w:rsidRPr="00736544">
        <w:t>4.1.10. Давать юридическим и физическим лицам разъяснения по вопросам в уст</w:t>
      </w:r>
      <w:r w:rsidRPr="00736544">
        <w:t>а</w:t>
      </w:r>
      <w:r w:rsidRPr="00736544">
        <w:t>новленной сфере деятельности.</w:t>
      </w:r>
    </w:p>
    <w:p w:rsidR="00BA1C8A" w:rsidRPr="00736544" w:rsidRDefault="00BA1C8A" w:rsidP="00195BAA">
      <w:pPr>
        <w:ind w:firstLine="709"/>
        <w:jc w:val="both"/>
      </w:pPr>
      <w:r w:rsidRPr="00736544">
        <w:t>4.1.11. Участвовать в формировании бюджета города Новочебоксарска, в разрабо</w:t>
      </w:r>
      <w:r w:rsidRPr="00736544">
        <w:t>т</w:t>
      </w:r>
      <w:r w:rsidRPr="00736544">
        <w:t>ке местных нормативов финансирования физкультуры и спорта.</w:t>
      </w:r>
    </w:p>
    <w:p w:rsidR="00BA1C8A" w:rsidRPr="00736544" w:rsidRDefault="00BA1C8A" w:rsidP="00195BAA">
      <w:pPr>
        <w:ind w:firstLine="709"/>
        <w:jc w:val="both"/>
      </w:pPr>
      <w:r w:rsidRPr="00736544">
        <w:t>4.1.12. Формировать и утверждать муниципальные задания подведомственным у</w:t>
      </w:r>
      <w:r w:rsidRPr="00736544">
        <w:t>ч</w:t>
      </w:r>
      <w:r w:rsidRPr="00736544">
        <w:t>реждениям и осуществлять финансовое обеспечение выполнения задания в соответствии с предусмотренной их уставами основной деятельностью.</w:t>
      </w:r>
    </w:p>
    <w:p w:rsidR="00BA1C8A" w:rsidRPr="00736544" w:rsidRDefault="00BA1C8A" w:rsidP="00195BAA">
      <w:pPr>
        <w:ind w:firstLine="709"/>
        <w:jc w:val="both"/>
      </w:pPr>
      <w:r w:rsidRPr="00736544">
        <w:t xml:space="preserve">4.1.13. Обеспечить результативность, </w:t>
      </w:r>
      <w:r>
        <w:t>адресность</w:t>
      </w:r>
      <w:r w:rsidRPr="00736544">
        <w:t xml:space="preserve"> и целевой характер использования бюджетных сре</w:t>
      </w:r>
      <w:proofErr w:type="gramStart"/>
      <w:r w:rsidRPr="00736544">
        <w:t>дств в с</w:t>
      </w:r>
      <w:proofErr w:type="gramEnd"/>
      <w:r w:rsidRPr="00736544">
        <w:t>оответствии с утвержденными ему бюджетными ассигнованиями и лимитами бюджетных обязательств.</w:t>
      </w:r>
    </w:p>
    <w:p w:rsidR="00BA1C8A" w:rsidRPr="00736544" w:rsidRDefault="00BA1C8A" w:rsidP="00195BAA">
      <w:pPr>
        <w:ind w:firstLine="709"/>
        <w:jc w:val="both"/>
      </w:pPr>
      <w:r w:rsidRPr="00736544">
        <w:t>4.1.14. Осуществлять планирование существующих расходов бюджета города Н</w:t>
      </w:r>
      <w:r w:rsidRPr="00736544">
        <w:t>о</w:t>
      </w:r>
      <w:r w:rsidRPr="00736544">
        <w:t>вочебоксарска, составлять обоснования бюджетных ассигнований.</w:t>
      </w:r>
    </w:p>
    <w:p w:rsidR="00BA1C8A" w:rsidRPr="00736544" w:rsidRDefault="00BA1C8A" w:rsidP="00195BAA">
      <w:pPr>
        <w:ind w:firstLine="709"/>
        <w:jc w:val="both"/>
      </w:pPr>
      <w:r w:rsidRPr="00736544">
        <w:t>4.1.15.Вносить предложения по формированию и изменению лимитов бюджетных обязательств.</w:t>
      </w:r>
    </w:p>
    <w:p w:rsidR="00BA1C8A" w:rsidRPr="00736544" w:rsidRDefault="00BA1C8A" w:rsidP="00195BAA">
      <w:pPr>
        <w:ind w:firstLine="709"/>
        <w:jc w:val="both"/>
      </w:pPr>
      <w:r w:rsidRPr="00736544">
        <w:t>4.1.16.Вносить предложения по формированию и изменению сводной бюджетной росписи.</w:t>
      </w:r>
    </w:p>
    <w:p w:rsidR="00BA1C8A" w:rsidRPr="00736544" w:rsidRDefault="00BA1C8A" w:rsidP="00195BAA">
      <w:pPr>
        <w:ind w:firstLine="709"/>
        <w:jc w:val="both"/>
      </w:pPr>
      <w:r w:rsidRPr="00736544">
        <w:t xml:space="preserve">4.1.17. Обеспечить </w:t>
      </w:r>
      <w:proofErr w:type="gramStart"/>
      <w:r w:rsidRPr="00736544">
        <w:t>контроль за</w:t>
      </w:r>
      <w:proofErr w:type="gramEnd"/>
      <w:r w:rsidRPr="00736544">
        <w:t xml:space="preserve"> соблюдением получателями субвенций, межбю</w:t>
      </w:r>
      <w:r w:rsidRPr="00736544">
        <w:t>д</w:t>
      </w:r>
      <w:r w:rsidRPr="00736544">
        <w:t>жетных субсидий и иных субсидий, определенных Бюджетным кодексом российской Ф</w:t>
      </w:r>
      <w:r w:rsidRPr="00736544">
        <w:t>е</w:t>
      </w:r>
      <w:r w:rsidRPr="00736544">
        <w:t>дерации, условий, установленных при их предоставлении.</w:t>
      </w:r>
    </w:p>
    <w:p w:rsidR="00BA1C8A" w:rsidRPr="00736544" w:rsidRDefault="00BA1C8A" w:rsidP="00195BAA">
      <w:pPr>
        <w:ind w:firstLine="709"/>
        <w:jc w:val="both"/>
      </w:pPr>
      <w:r w:rsidRPr="00736544">
        <w:t>4.1.18. Осуществлять иные бюдж</w:t>
      </w:r>
      <w:r w:rsidR="00023732">
        <w:t>етные полномочия, установленные</w:t>
      </w:r>
      <w:r w:rsidRPr="00736544">
        <w:t xml:space="preserve"> Бюджетным кодексом Российской </w:t>
      </w:r>
      <w:proofErr w:type="gramStart"/>
      <w:r w:rsidRPr="00736544">
        <w:t>Федерации</w:t>
      </w:r>
      <w:proofErr w:type="gramEnd"/>
      <w:r w:rsidRPr="00736544">
        <w:t xml:space="preserve">  принимаемыми в соответствии с ним муниципальными правовыми актами, регулирующими бюджетные правоотношения.</w:t>
      </w:r>
    </w:p>
    <w:p w:rsidR="00BA1C8A" w:rsidRPr="00736544" w:rsidRDefault="00BA1C8A" w:rsidP="00195BAA">
      <w:pPr>
        <w:ind w:firstLine="709"/>
        <w:jc w:val="both"/>
      </w:pPr>
      <w:r w:rsidRPr="00736544">
        <w:t>4.2. Отдел самостоятельно принимает решения по всем вопросам, относящимся к деятельности, кроме вопросов, требующих согласования в установленном порядке с орг</w:t>
      </w:r>
      <w:r w:rsidRPr="00736544">
        <w:t>а</w:t>
      </w:r>
      <w:r w:rsidRPr="00736544">
        <w:t>нами местного самоуправления города Новочебоксарска.</w:t>
      </w:r>
    </w:p>
    <w:p w:rsidR="00BA1C8A" w:rsidRPr="00736544" w:rsidRDefault="00BA1C8A" w:rsidP="00195BAA">
      <w:pPr>
        <w:ind w:firstLine="709"/>
        <w:jc w:val="both"/>
      </w:pPr>
      <w:r w:rsidRPr="00736544">
        <w:t>4.3. Акты отдела, изданные в пределах его компетенции, являются обязательными для работников отдела, подведомственных учреждений.</w:t>
      </w:r>
    </w:p>
    <w:p w:rsidR="00BA1C8A" w:rsidRPr="00736544" w:rsidRDefault="00BA1C8A" w:rsidP="00195BAA">
      <w:pPr>
        <w:ind w:firstLine="709"/>
        <w:jc w:val="both"/>
      </w:pPr>
    </w:p>
    <w:p w:rsidR="00BA1C8A" w:rsidRPr="003257CC" w:rsidRDefault="00BA1C8A" w:rsidP="007B6C13">
      <w:pPr>
        <w:jc w:val="center"/>
        <w:rPr>
          <w:b/>
        </w:rPr>
      </w:pPr>
      <w:r w:rsidRPr="003257CC">
        <w:rPr>
          <w:b/>
        </w:rPr>
        <w:t>5. Организация деятельности</w:t>
      </w:r>
    </w:p>
    <w:p w:rsidR="007B6C13" w:rsidRPr="003257CC" w:rsidRDefault="007B6C13" w:rsidP="00195BAA">
      <w:pPr>
        <w:ind w:firstLine="709"/>
        <w:jc w:val="center"/>
        <w:rPr>
          <w:b/>
        </w:rPr>
      </w:pPr>
    </w:p>
    <w:p w:rsidR="00BA1C8A" w:rsidRPr="003257CC" w:rsidRDefault="00BA1C8A" w:rsidP="00195BAA">
      <w:pPr>
        <w:pStyle w:val="af0"/>
        <w:ind w:firstLine="709"/>
        <w:jc w:val="both"/>
        <w:rPr>
          <w:sz w:val="24"/>
          <w:szCs w:val="24"/>
        </w:rPr>
      </w:pPr>
      <w:r w:rsidRPr="003257CC">
        <w:rPr>
          <w:rStyle w:val="FontStyle13"/>
        </w:rPr>
        <w:t xml:space="preserve">5.1. Отдел </w:t>
      </w:r>
      <w:r w:rsidRPr="003257CC">
        <w:rPr>
          <w:sz w:val="24"/>
          <w:szCs w:val="24"/>
        </w:rPr>
        <w:t>возглавляет начальник, назначаемый на должность и освобождаемый от должности главой администрации города Новочебоксарска Чувашской Республики. Н</w:t>
      </w:r>
      <w:r w:rsidRPr="003257CC">
        <w:rPr>
          <w:sz w:val="24"/>
          <w:szCs w:val="24"/>
        </w:rPr>
        <w:t>а</w:t>
      </w:r>
      <w:r w:rsidRPr="003257CC">
        <w:rPr>
          <w:sz w:val="24"/>
          <w:szCs w:val="24"/>
        </w:rPr>
        <w:t>чальник осуществляет руководство деятельностью Отдела на основе единоначалия и несет персональную ответственность за выполнение возложенных на Отдел задач.</w:t>
      </w:r>
    </w:p>
    <w:p w:rsidR="00BA1C8A" w:rsidRPr="003257CC" w:rsidRDefault="00BA1C8A" w:rsidP="00195BAA">
      <w:pPr>
        <w:tabs>
          <w:tab w:val="left" w:pos="540"/>
        </w:tabs>
        <w:ind w:firstLine="709"/>
        <w:jc w:val="both"/>
      </w:pPr>
      <w:r w:rsidRPr="003257CC">
        <w:t>5.2.</w:t>
      </w:r>
      <w:r w:rsidRPr="003257CC">
        <w:rPr>
          <w:b/>
        </w:rPr>
        <w:t xml:space="preserve"> </w:t>
      </w:r>
      <w:r w:rsidRPr="003257CC">
        <w:t>Начальник Отдела:</w:t>
      </w:r>
    </w:p>
    <w:p w:rsidR="00BA1C8A" w:rsidRPr="003257CC" w:rsidRDefault="00BA1C8A" w:rsidP="00195BAA">
      <w:pPr>
        <w:pStyle w:val="af0"/>
        <w:ind w:firstLine="709"/>
        <w:jc w:val="both"/>
        <w:rPr>
          <w:sz w:val="24"/>
          <w:szCs w:val="24"/>
        </w:rPr>
      </w:pPr>
      <w:r w:rsidRPr="003257CC">
        <w:rPr>
          <w:sz w:val="24"/>
          <w:szCs w:val="24"/>
        </w:rPr>
        <w:t>- вносит в установленном порядке на рассмотрение главой администрации города Новочебоксарска Чувашской Республики и Новочебоксарского городского Собрания д</w:t>
      </w:r>
      <w:r w:rsidRPr="003257CC">
        <w:rPr>
          <w:sz w:val="24"/>
          <w:szCs w:val="24"/>
        </w:rPr>
        <w:t>е</w:t>
      </w:r>
      <w:r w:rsidRPr="003257CC">
        <w:rPr>
          <w:sz w:val="24"/>
          <w:szCs w:val="24"/>
        </w:rPr>
        <w:t>путатов Чувашской Республики проекты муниципальных правовых актов по вопросам, относящимся к ведению Отдела;</w:t>
      </w:r>
    </w:p>
    <w:p w:rsidR="00BA1C8A" w:rsidRPr="00C6620F" w:rsidRDefault="00BA1C8A" w:rsidP="00195BAA">
      <w:pPr>
        <w:ind w:firstLine="709"/>
        <w:jc w:val="both"/>
      </w:pPr>
      <w:r w:rsidRPr="003257CC">
        <w:lastRenderedPageBreak/>
        <w:t>- издает на основе и во исполнение нормативных актов в пределах</w:t>
      </w:r>
      <w:r w:rsidRPr="00C6620F">
        <w:t xml:space="preserve"> компетенции Отдела приказы, вносит предписания, дает указания, распоряжения, проверяет их испо</w:t>
      </w:r>
      <w:r w:rsidRPr="00C6620F">
        <w:t>л</w:t>
      </w:r>
      <w:r w:rsidRPr="00C6620F">
        <w:t>нение, утверждает план работы Отдела;</w:t>
      </w:r>
    </w:p>
    <w:p w:rsidR="00BA1C8A" w:rsidRPr="00C6620F" w:rsidRDefault="00BA1C8A" w:rsidP="00195BAA">
      <w:pPr>
        <w:pStyle w:val="Style5"/>
        <w:widowControl/>
        <w:tabs>
          <w:tab w:val="left" w:pos="1104"/>
        </w:tabs>
        <w:spacing w:line="240" w:lineRule="auto"/>
        <w:ind w:right="5" w:firstLine="709"/>
        <w:rPr>
          <w:rStyle w:val="FontStyle13"/>
        </w:rPr>
      </w:pPr>
      <w:r w:rsidRPr="00C6620F">
        <w:t>- действует без доверенности от имени Отдела, представляет его интересы</w:t>
      </w:r>
      <w:r>
        <w:rPr>
          <w:rStyle w:val="FontStyle13"/>
        </w:rPr>
        <w:t xml:space="preserve"> во всех инстанциях и ор</w:t>
      </w:r>
      <w:r w:rsidRPr="00C6620F">
        <w:rPr>
          <w:rStyle w:val="FontStyle13"/>
        </w:rPr>
        <w:t>ганизациях, несет ответственность за организацию его деятельности;</w:t>
      </w:r>
    </w:p>
    <w:p w:rsidR="00BA1C8A" w:rsidRPr="002277D5" w:rsidRDefault="00BA1C8A" w:rsidP="00195BAA">
      <w:pPr>
        <w:pStyle w:val="af0"/>
        <w:ind w:firstLine="709"/>
        <w:jc w:val="both"/>
      </w:pPr>
      <w:r w:rsidRPr="00C6620F">
        <w:t xml:space="preserve">- </w:t>
      </w:r>
      <w:r w:rsidRPr="00C6620F">
        <w:rPr>
          <w:rStyle w:val="FontStyle11"/>
        </w:rPr>
        <w:t xml:space="preserve">представляет на утверждение главе администрации </w:t>
      </w:r>
      <w:r w:rsidRPr="00C6620F">
        <w:t xml:space="preserve">города Новочебоксарска Чувашской Республики </w:t>
      </w:r>
      <w:r w:rsidRPr="00C6620F">
        <w:rPr>
          <w:rStyle w:val="FontStyle11"/>
        </w:rPr>
        <w:t>штатное расписание и структуру Отде</w:t>
      </w:r>
      <w:r>
        <w:rPr>
          <w:rStyle w:val="FontStyle11"/>
        </w:rPr>
        <w:t>ла в пределах определе</w:t>
      </w:r>
      <w:r>
        <w:rPr>
          <w:rStyle w:val="FontStyle11"/>
        </w:rPr>
        <w:t>н</w:t>
      </w:r>
      <w:r>
        <w:rPr>
          <w:rStyle w:val="FontStyle11"/>
        </w:rPr>
        <w:t>ной штат</w:t>
      </w:r>
      <w:r w:rsidRPr="00C6620F">
        <w:rPr>
          <w:rStyle w:val="FontStyle11"/>
        </w:rPr>
        <w:t>ной численности и выделенных бюджетных ассигнований</w:t>
      </w:r>
      <w:r w:rsidRPr="002277D5">
        <w:rPr>
          <w:rStyle w:val="FontStyle11"/>
        </w:rPr>
        <w:t>;</w:t>
      </w:r>
    </w:p>
    <w:p w:rsidR="00BA1C8A" w:rsidRPr="00C6620F" w:rsidRDefault="00BA1C8A" w:rsidP="00195BAA">
      <w:pPr>
        <w:ind w:firstLine="709"/>
        <w:jc w:val="both"/>
      </w:pPr>
      <w:r w:rsidRPr="00C6620F">
        <w:t>- устанавливает обязанности и определяет ответственность работников Отдела;</w:t>
      </w:r>
    </w:p>
    <w:p w:rsidR="00BA1C8A" w:rsidRPr="00C6620F" w:rsidRDefault="00BA1C8A" w:rsidP="00195BAA">
      <w:pPr>
        <w:ind w:firstLine="709"/>
        <w:jc w:val="both"/>
      </w:pPr>
      <w:r w:rsidRPr="00C6620F">
        <w:t>- разрабатывает должностные инструкции работников Отдела;</w:t>
      </w:r>
    </w:p>
    <w:p w:rsidR="00BA1C8A" w:rsidRPr="00C6620F" w:rsidRDefault="00BA1C8A" w:rsidP="00195BAA">
      <w:pPr>
        <w:pStyle w:val="Style3"/>
        <w:widowControl/>
        <w:tabs>
          <w:tab w:val="left" w:pos="830"/>
        </w:tabs>
        <w:spacing w:line="240" w:lineRule="auto"/>
        <w:ind w:firstLine="709"/>
        <w:rPr>
          <w:rStyle w:val="FontStyle11"/>
        </w:rPr>
      </w:pPr>
      <w:r w:rsidRPr="00C6620F">
        <w:t xml:space="preserve">- </w:t>
      </w:r>
      <w:r w:rsidRPr="00C6620F">
        <w:rPr>
          <w:rStyle w:val="FontStyle11"/>
        </w:rPr>
        <w:t>содействует повышению квалификации работников Отдела;</w:t>
      </w:r>
    </w:p>
    <w:p w:rsidR="00BA1C8A" w:rsidRPr="00C6620F" w:rsidRDefault="00BA1C8A" w:rsidP="00195BAA">
      <w:pPr>
        <w:ind w:firstLine="709"/>
        <w:jc w:val="both"/>
      </w:pPr>
      <w:r>
        <w:t>-</w:t>
      </w:r>
      <w:r w:rsidRPr="00C6620F">
        <w:t>представляет в установленном порядке особо отличившихся работников к гос</w:t>
      </w:r>
      <w:r w:rsidRPr="00C6620F">
        <w:t>у</w:t>
      </w:r>
      <w:r w:rsidRPr="00C6620F">
        <w:t>дарственным наградам и присвоению почетных званий;</w:t>
      </w:r>
    </w:p>
    <w:p w:rsidR="00BA1C8A" w:rsidRPr="00C6620F" w:rsidRDefault="00BA1C8A" w:rsidP="00195BAA">
      <w:pPr>
        <w:ind w:firstLine="709"/>
        <w:jc w:val="both"/>
      </w:pPr>
      <w:r w:rsidRPr="00C6620F">
        <w:t>- обеспечивает в установленном порядке выполнение мероприятий по охране тр</w:t>
      </w:r>
      <w:r w:rsidRPr="00C6620F">
        <w:t>у</w:t>
      </w:r>
      <w:r w:rsidRPr="00C6620F">
        <w:t>да, мобилизационной подготовке, гражданской обороне и действиям в чрезвычайных с</w:t>
      </w:r>
      <w:r w:rsidRPr="00C6620F">
        <w:t>и</w:t>
      </w:r>
      <w:r w:rsidRPr="00C6620F">
        <w:t>туациях в Отделе;</w:t>
      </w:r>
    </w:p>
    <w:p w:rsidR="00BA1C8A" w:rsidRPr="00C6620F" w:rsidRDefault="00BA1C8A" w:rsidP="00195BAA">
      <w:pPr>
        <w:ind w:firstLine="709"/>
        <w:jc w:val="both"/>
      </w:pPr>
      <w:r w:rsidRPr="00C6620F">
        <w:t>- организует документирование деятельности Отдела, определяет и утверждает систему документирования и обеспечения сохранности документов, при смене начальника документальная часть имущества передается по акту;</w:t>
      </w:r>
    </w:p>
    <w:p w:rsidR="00BA1C8A" w:rsidRPr="00C6620F" w:rsidRDefault="00BA1C8A" w:rsidP="00195BAA">
      <w:pPr>
        <w:ind w:firstLine="709"/>
        <w:jc w:val="both"/>
        <w:rPr>
          <w:rStyle w:val="FontStyle11"/>
        </w:rPr>
      </w:pPr>
      <w:r w:rsidRPr="00C6620F">
        <w:t xml:space="preserve">- </w:t>
      </w:r>
      <w:r w:rsidRPr="00C6620F">
        <w:rPr>
          <w:rStyle w:val="FontStyle11"/>
        </w:rPr>
        <w:t>распоряжается в установленном порядке имуществом и средствами Отдела, обе</w:t>
      </w:r>
      <w:r w:rsidRPr="00C6620F">
        <w:rPr>
          <w:rStyle w:val="FontStyle11"/>
        </w:rPr>
        <w:t>с</w:t>
      </w:r>
      <w:r w:rsidRPr="00C6620F">
        <w:rPr>
          <w:rStyle w:val="FontStyle11"/>
        </w:rPr>
        <w:t>печивает соблюдение финансовой</w:t>
      </w:r>
      <w:r>
        <w:rPr>
          <w:rStyle w:val="FontStyle11"/>
        </w:rPr>
        <w:t xml:space="preserve"> дисциплины и защиту имуществен</w:t>
      </w:r>
      <w:r w:rsidRPr="00C6620F">
        <w:rPr>
          <w:rStyle w:val="FontStyle11"/>
        </w:rPr>
        <w:t>ных и иных интер</w:t>
      </w:r>
      <w:r w:rsidRPr="00C6620F">
        <w:rPr>
          <w:rStyle w:val="FontStyle11"/>
        </w:rPr>
        <w:t>е</w:t>
      </w:r>
      <w:r w:rsidRPr="00C6620F">
        <w:rPr>
          <w:rStyle w:val="FontStyle11"/>
        </w:rPr>
        <w:t>сов Отдела;</w:t>
      </w:r>
    </w:p>
    <w:p w:rsidR="00BA1C8A" w:rsidRPr="00C6620F" w:rsidRDefault="00BA1C8A" w:rsidP="00195BAA">
      <w:pPr>
        <w:pStyle w:val="Style3"/>
        <w:widowControl/>
        <w:tabs>
          <w:tab w:val="left" w:pos="830"/>
        </w:tabs>
        <w:spacing w:line="240" w:lineRule="auto"/>
        <w:ind w:right="14" w:firstLine="709"/>
        <w:rPr>
          <w:rStyle w:val="FontStyle11"/>
        </w:rPr>
      </w:pPr>
      <w:r w:rsidRPr="00C6620F">
        <w:rPr>
          <w:rStyle w:val="FontStyle11"/>
        </w:rPr>
        <w:t>- открывает счета в установленном порядке, совершает от имени Отдела банко</w:t>
      </w:r>
      <w:r w:rsidRPr="00C6620F">
        <w:rPr>
          <w:rStyle w:val="FontStyle11"/>
        </w:rPr>
        <w:t>в</w:t>
      </w:r>
      <w:r w:rsidRPr="00C6620F">
        <w:rPr>
          <w:rStyle w:val="FontStyle11"/>
        </w:rPr>
        <w:t>ские операции, подписывает финансовые документы, выдает доверенности;</w:t>
      </w:r>
    </w:p>
    <w:p w:rsidR="00BA1C8A" w:rsidRPr="00C6620F" w:rsidRDefault="00BA1C8A" w:rsidP="00195BAA">
      <w:pPr>
        <w:pStyle w:val="Style3"/>
        <w:widowControl/>
        <w:tabs>
          <w:tab w:val="left" w:pos="830"/>
        </w:tabs>
        <w:spacing w:line="240" w:lineRule="auto"/>
        <w:ind w:right="10" w:firstLine="709"/>
        <w:rPr>
          <w:rStyle w:val="FontStyle11"/>
        </w:rPr>
      </w:pPr>
      <w:r>
        <w:rPr>
          <w:rStyle w:val="FontStyle11"/>
        </w:rPr>
        <w:t>-</w:t>
      </w:r>
      <w:r w:rsidRPr="00C6620F">
        <w:rPr>
          <w:rStyle w:val="FontStyle11"/>
        </w:rPr>
        <w:t xml:space="preserve"> заключает договоры и соглашения от имени Отдела в пределах своей компете</w:t>
      </w:r>
      <w:r w:rsidRPr="00C6620F">
        <w:rPr>
          <w:rStyle w:val="FontStyle11"/>
        </w:rPr>
        <w:t>н</w:t>
      </w:r>
      <w:r w:rsidRPr="00C6620F">
        <w:rPr>
          <w:rStyle w:val="FontStyle11"/>
        </w:rPr>
        <w:t>ции;</w:t>
      </w:r>
    </w:p>
    <w:p w:rsidR="00BA1C8A" w:rsidRPr="00C6620F" w:rsidRDefault="00BA1C8A" w:rsidP="00195BAA">
      <w:pPr>
        <w:pStyle w:val="Style3"/>
        <w:widowControl/>
        <w:tabs>
          <w:tab w:val="left" w:pos="830"/>
        </w:tabs>
        <w:spacing w:line="240" w:lineRule="auto"/>
        <w:ind w:right="10" w:firstLine="709"/>
        <w:rPr>
          <w:rStyle w:val="FontStyle11"/>
        </w:rPr>
      </w:pPr>
      <w:r w:rsidRPr="00C6620F">
        <w:rPr>
          <w:rStyle w:val="FontStyle11"/>
        </w:rPr>
        <w:t>- рассматривает предложения, заявления, жалобы граждан и принимает по ним н</w:t>
      </w:r>
      <w:r w:rsidRPr="00C6620F">
        <w:rPr>
          <w:rStyle w:val="FontStyle11"/>
        </w:rPr>
        <w:t>е</w:t>
      </w:r>
      <w:r w:rsidRPr="00C6620F">
        <w:rPr>
          <w:rStyle w:val="FontStyle11"/>
        </w:rPr>
        <w:t>обходимые меры, ведет прием граждан;</w:t>
      </w:r>
    </w:p>
    <w:p w:rsidR="00BA1C8A" w:rsidRPr="00C6620F" w:rsidRDefault="00BA1C8A" w:rsidP="00195BAA">
      <w:pPr>
        <w:pStyle w:val="Style3"/>
        <w:widowControl/>
        <w:tabs>
          <w:tab w:val="left" w:pos="830"/>
        </w:tabs>
        <w:spacing w:line="240" w:lineRule="auto"/>
        <w:ind w:right="19" w:firstLine="709"/>
        <w:rPr>
          <w:rStyle w:val="FontStyle11"/>
        </w:rPr>
      </w:pPr>
      <w:r w:rsidRPr="00C6620F">
        <w:rPr>
          <w:rStyle w:val="FontStyle11"/>
        </w:rPr>
        <w:t>- координирует взаимодействие От</w:t>
      </w:r>
      <w:r>
        <w:rPr>
          <w:rStyle w:val="FontStyle11"/>
        </w:rPr>
        <w:t>дела с другими структурными под</w:t>
      </w:r>
      <w:r w:rsidRPr="00C6620F">
        <w:rPr>
          <w:rStyle w:val="FontStyle11"/>
        </w:rPr>
        <w:t>разделениями администрации города Новочебоксарска Чувашской Республики;</w:t>
      </w:r>
    </w:p>
    <w:p w:rsidR="00BA1C8A" w:rsidRPr="00C6620F" w:rsidRDefault="00BA1C8A" w:rsidP="00195BAA">
      <w:pPr>
        <w:ind w:firstLine="709"/>
        <w:jc w:val="both"/>
      </w:pPr>
      <w:r w:rsidRPr="00C6620F">
        <w:t>- осуществляет другие полномочия в соответствии с законодательством Российской Федерации и Чувашской Республики и нормативными правовыми актами органов местн</w:t>
      </w:r>
      <w:r w:rsidRPr="00C6620F">
        <w:t>о</w:t>
      </w:r>
      <w:r w:rsidRPr="00C6620F">
        <w:t>го самоуправления города Новочебоксарска.</w:t>
      </w:r>
    </w:p>
    <w:p w:rsidR="00BA1C8A" w:rsidRPr="00C6620F" w:rsidRDefault="00BA1C8A" w:rsidP="00195BAA">
      <w:pPr>
        <w:pStyle w:val="Style3"/>
        <w:widowControl/>
        <w:tabs>
          <w:tab w:val="left" w:pos="1162"/>
        </w:tabs>
        <w:spacing w:line="240" w:lineRule="auto"/>
        <w:ind w:right="19" w:firstLine="709"/>
        <w:rPr>
          <w:rStyle w:val="FontStyle11"/>
        </w:rPr>
      </w:pPr>
      <w:r w:rsidRPr="00C6620F">
        <w:rPr>
          <w:rStyle w:val="FontStyle11"/>
        </w:rPr>
        <w:t xml:space="preserve">5.3. В </w:t>
      </w:r>
      <w:proofErr w:type="gramStart"/>
      <w:r w:rsidRPr="00C6620F">
        <w:rPr>
          <w:rStyle w:val="FontStyle11"/>
        </w:rPr>
        <w:t>случае</w:t>
      </w:r>
      <w:proofErr w:type="gramEnd"/>
      <w:r w:rsidRPr="00C6620F">
        <w:rPr>
          <w:rStyle w:val="FontStyle11"/>
        </w:rPr>
        <w:t xml:space="preserve"> отсутствия начальника Отдела его полномочия осуществляет упо</w:t>
      </w:r>
      <w:r w:rsidRPr="00C6620F">
        <w:rPr>
          <w:rStyle w:val="FontStyle11"/>
        </w:rPr>
        <w:t>л</w:t>
      </w:r>
      <w:r w:rsidRPr="00C6620F">
        <w:rPr>
          <w:rStyle w:val="FontStyle11"/>
        </w:rPr>
        <w:t>номоченное им лицо.</w:t>
      </w:r>
    </w:p>
    <w:p w:rsidR="00BA1C8A" w:rsidRPr="00261339" w:rsidRDefault="00BA1C8A" w:rsidP="00195BAA">
      <w:pPr>
        <w:ind w:firstLine="709"/>
        <w:jc w:val="both"/>
      </w:pPr>
    </w:p>
    <w:p w:rsidR="00BA1C8A" w:rsidRDefault="00BA1C8A" w:rsidP="007B6C13">
      <w:pPr>
        <w:jc w:val="center"/>
        <w:rPr>
          <w:b/>
        </w:rPr>
      </w:pPr>
      <w:r w:rsidRPr="00736544">
        <w:rPr>
          <w:b/>
        </w:rPr>
        <w:t>6.Создание, реорганизация и ликвидация отдела</w:t>
      </w:r>
    </w:p>
    <w:p w:rsidR="007B6C13" w:rsidRPr="00736544" w:rsidRDefault="007B6C13" w:rsidP="00195BAA">
      <w:pPr>
        <w:ind w:firstLine="709"/>
        <w:jc w:val="center"/>
        <w:rPr>
          <w:b/>
        </w:rPr>
      </w:pPr>
    </w:p>
    <w:p w:rsidR="00BA1C8A" w:rsidRPr="00261339" w:rsidRDefault="00BA1C8A" w:rsidP="00195BAA">
      <w:pPr>
        <w:ind w:firstLine="709"/>
        <w:jc w:val="both"/>
      </w:pPr>
      <w:r w:rsidRPr="00261339">
        <w:t>6.1. Отдел создается,</w:t>
      </w:r>
      <w:r>
        <w:t xml:space="preserve"> </w:t>
      </w:r>
      <w:r w:rsidRPr="00261339">
        <w:t>реорганизуется и ликвидируется в порядке, установленном действующим законодательством.</w:t>
      </w:r>
    </w:p>
    <w:p w:rsidR="00BA1C8A" w:rsidRDefault="00BA1C8A" w:rsidP="00BA1C8A">
      <w:pPr>
        <w:jc w:val="both"/>
      </w:pPr>
    </w:p>
    <w:p w:rsidR="003257CC" w:rsidRDefault="003257CC">
      <w:pPr>
        <w:spacing w:after="200" w:line="276" w:lineRule="auto"/>
      </w:pPr>
      <w:r>
        <w:br w:type="page"/>
      </w:r>
    </w:p>
    <w:p w:rsidR="00C6308C" w:rsidRDefault="00C6308C" w:rsidP="00C6308C">
      <w:pPr>
        <w:tabs>
          <w:tab w:val="left" w:pos="5954"/>
        </w:tabs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C6308C" w:rsidRDefault="00C6308C" w:rsidP="00C6308C">
      <w:pPr>
        <w:tabs>
          <w:tab w:val="left" w:pos="5954"/>
        </w:tabs>
        <w:autoSpaceDE w:val="0"/>
        <w:autoSpaceDN w:val="0"/>
        <w:adjustRightInd w:val="0"/>
        <w:ind w:left="59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решению Новочебоксарского городского Собрания депутатов Чувашской Республики от 02.06.2015</w:t>
      </w:r>
      <w:proofErr w:type="gramStart"/>
      <w:r>
        <w:rPr>
          <w:rFonts w:eastAsiaTheme="minorHAnsi"/>
          <w:lang w:eastAsia="en-US"/>
        </w:rPr>
        <w:t xml:space="preserve"> № С</w:t>
      </w:r>
      <w:proofErr w:type="gramEnd"/>
      <w:r>
        <w:rPr>
          <w:rFonts w:eastAsiaTheme="minorHAnsi"/>
          <w:lang w:eastAsia="en-US"/>
        </w:rPr>
        <w:t xml:space="preserve"> 78-3</w:t>
      </w:r>
    </w:p>
    <w:p w:rsidR="00BA1C8A" w:rsidRPr="00261339" w:rsidRDefault="00BA1C8A" w:rsidP="00BA1C8A">
      <w:pPr>
        <w:jc w:val="both"/>
      </w:pPr>
      <w:bookmarkStart w:id="0" w:name="_GoBack"/>
      <w:bookmarkEnd w:id="0"/>
    </w:p>
    <w:p w:rsidR="00BA1C8A" w:rsidRPr="00261339" w:rsidRDefault="00BA1C8A" w:rsidP="00BA1C8A">
      <w:pPr>
        <w:tabs>
          <w:tab w:val="left" w:pos="1680"/>
        </w:tabs>
        <w:jc w:val="both"/>
      </w:pPr>
    </w:p>
    <w:p w:rsidR="00195BAA" w:rsidRPr="00195BAA" w:rsidRDefault="00195BAA" w:rsidP="00195BAA">
      <w:pPr>
        <w:pStyle w:val="Style7"/>
        <w:widowControl/>
        <w:spacing w:line="240" w:lineRule="auto"/>
        <w:rPr>
          <w:rStyle w:val="FontStyle16"/>
          <w:b/>
          <w:sz w:val="24"/>
          <w:szCs w:val="24"/>
        </w:rPr>
      </w:pPr>
      <w:r w:rsidRPr="00195BAA">
        <w:rPr>
          <w:rStyle w:val="FontStyle16"/>
          <w:b/>
          <w:sz w:val="24"/>
          <w:szCs w:val="24"/>
        </w:rPr>
        <w:t>Перечень</w:t>
      </w:r>
    </w:p>
    <w:p w:rsidR="00195BAA" w:rsidRDefault="00195BAA" w:rsidP="00195BAA">
      <w:pPr>
        <w:pStyle w:val="Style7"/>
        <w:widowControl/>
        <w:spacing w:line="240" w:lineRule="auto"/>
        <w:rPr>
          <w:b/>
        </w:rPr>
      </w:pPr>
      <w:r w:rsidRPr="00195BAA">
        <w:rPr>
          <w:rStyle w:val="FontStyle16"/>
          <w:b/>
          <w:sz w:val="24"/>
          <w:szCs w:val="24"/>
        </w:rPr>
        <w:t xml:space="preserve">учреждений, находящихся в ведении </w:t>
      </w:r>
      <w:r w:rsidR="00BA1C8A" w:rsidRPr="00195BAA">
        <w:rPr>
          <w:b/>
        </w:rPr>
        <w:t>отдел</w:t>
      </w:r>
      <w:r>
        <w:rPr>
          <w:b/>
        </w:rPr>
        <w:t>а</w:t>
      </w:r>
      <w:r w:rsidR="00BA1C8A" w:rsidRPr="00195BAA">
        <w:rPr>
          <w:b/>
        </w:rPr>
        <w:t xml:space="preserve"> физической культуры и спорта</w:t>
      </w:r>
    </w:p>
    <w:p w:rsidR="00BA1C8A" w:rsidRPr="00195BAA" w:rsidRDefault="00BA1C8A" w:rsidP="00195BAA">
      <w:pPr>
        <w:pStyle w:val="Style7"/>
        <w:widowControl/>
        <w:spacing w:line="240" w:lineRule="auto"/>
        <w:rPr>
          <w:b/>
        </w:rPr>
      </w:pPr>
      <w:r w:rsidRPr="00195BAA">
        <w:rPr>
          <w:b/>
        </w:rPr>
        <w:t>администрации</w:t>
      </w:r>
      <w:r w:rsidR="00195BAA">
        <w:rPr>
          <w:b/>
        </w:rPr>
        <w:t xml:space="preserve"> </w:t>
      </w:r>
      <w:r w:rsidRPr="00195BAA">
        <w:rPr>
          <w:b/>
        </w:rPr>
        <w:t>города Новочебоксарска Чувашской Республики</w:t>
      </w:r>
    </w:p>
    <w:tbl>
      <w:tblPr>
        <w:tblStyle w:val="af3"/>
        <w:tblpPr w:leftFromText="180" w:rightFromText="180" w:vertAnchor="text" w:horzAnchor="margin" w:tblpXSpec="center" w:tblpY="609"/>
        <w:tblW w:w="9606" w:type="dxa"/>
        <w:tblLook w:val="04A0"/>
      </w:tblPr>
      <w:tblGrid>
        <w:gridCol w:w="559"/>
        <w:gridCol w:w="5503"/>
        <w:gridCol w:w="3544"/>
      </w:tblGrid>
      <w:tr w:rsidR="00BA1C8A" w:rsidRPr="001B10B9" w:rsidTr="00CE1E0F">
        <w:trPr>
          <w:trHeight w:val="1205"/>
        </w:trPr>
        <w:tc>
          <w:tcPr>
            <w:tcW w:w="559" w:type="dxa"/>
          </w:tcPr>
          <w:p w:rsidR="00BA1C8A" w:rsidRPr="00DC5B49" w:rsidRDefault="00BA1C8A" w:rsidP="00195BAA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№</w:t>
            </w:r>
          </w:p>
          <w:p w:rsidR="00BA1C8A" w:rsidRPr="00DC5B49" w:rsidRDefault="00BA1C8A" w:rsidP="00195BAA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п/п</w:t>
            </w:r>
          </w:p>
        </w:tc>
        <w:tc>
          <w:tcPr>
            <w:tcW w:w="5503" w:type="dxa"/>
          </w:tcPr>
          <w:p w:rsidR="00BA1C8A" w:rsidRPr="00DC5B49" w:rsidRDefault="00BA1C8A" w:rsidP="00195BAA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Полное наименование</w:t>
            </w:r>
            <w:r w:rsidR="00195BAA">
              <w:rPr>
                <w:sz w:val="24"/>
                <w:szCs w:val="24"/>
              </w:rPr>
              <w:t xml:space="preserve"> </w:t>
            </w:r>
            <w:r w:rsidRPr="00DC5B49">
              <w:rPr>
                <w:sz w:val="24"/>
                <w:szCs w:val="24"/>
              </w:rPr>
              <w:t>учреждения</w:t>
            </w:r>
          </w:p>
          <w:p w:rsidR="00BA1C8A" w:rsidRPr="00DC5B49" w:rsidRDefault="00BA1C8A" w:rsidP="00195BAA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в соответствии с Уставом</w:t>
            </w:r>
          </w:p>
        </w:tc>
        <w:tc>
          <w:tcPr>
            <w:tcW w:w="3544" w:type="dxa"/>
          </w:tcPr>
          <w:p w:rsidR="00BA1C8A" w:rsidRPr="00DC5B49" w:rsidRDefault="00BA1C8A" w:rsidP="00195BAA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Краткое наименование учре</w:t>
            </w:r>
            <w:r w:rsidRPr="00DC5B49">
              <w:rPr>
                <w:sz w:val="24"/>
                <w:szCs w:val="24"/>
              </w:rPr>
              <w:t>ж</w:t>
            </w:r>
            <w:r w:rsidRPr="00DC5B49">
              <w:rPr>
                <w:sz w:val="24"/>
                <w:szCs w:val="24"/>
              </w:rPr>
              <w:t>дения</w:t>
            </w:r>
            <w:r w:rsidR="00195BAA">
              <w:rPr>
                <w:sz w:val="24"/>
                <w:szCs w:val="24"/>
              </w:rPr>
              <w:t xml:space="preserve"> </w:t>
            </w:r>
            <w:r w:rsidRPr="00DC5B49">
              <w:rPr>
                <w:sz w:val="24"/>
                <w:szCs w:val="24"/>
              </w:rPr>
              <w:t>в соответствии с Уставом</w:t>
            </w:r>
          </w:p>
        </w:tc>
      </w:tr>
      <w:tr w:rsidR="00BA1C8A" w:rsidRPr="001B10B9" w:rsidTr="00CE1E0F">
        <w:trPr>
          <w:trHeight w:val="1399"/>
        </w:trPr>
        <w:tc>
          <w:tcPr>
            <w:tcW w:w="559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Муниципальное бюджетное образовательное у</w:t>
            </w:r>
            <w:r w:rsidRPr="00DC5B49">
              <w:rPr>
                <w:sz w:val="24"/>
                <w:szCs w:val="24"/>
              </w:rPr>
              <w:t>ч</w:t>
            </w:r>
            <w:r w:rsidRPr="00DC5B49">
              <w:rPr>
                <w:sz w:val="24"/>
                <w:szCs w:val="24"/>
              </w:rPr>
              <w:t>реждение дополнительного образования детей «Детско-юношеская спортивная школа №1» гор</w:t>
            </w:r>
            <w:r w:rsidRPr="00DC5B49">
              <w:rPr>
                <w:sz w:val="24"/>
                <w:szCs w:val="24"/>
              </w:rPr>
              <w:t>о</w:t>
            </w:r>
            <w:r w:rsidRPr="00DC5B49">
              <w:rPr>
                <w:sz w:val="24"/>
                <w:szCs w:val="24"/>
              </w:rPr>
              <w:t>да Новочебоксарска Чувашской Республики</w:t>
            </w:r>
          </w:p>
        </w:tc>
        <w:tc>
          <w:tcPr>
            <w:tcW w:w="3544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МБОУ ДОД «ДЮСШ № 1»</w:t>
            </w:r>
          </w:p>
        </w:tc>
      </w:tr>
      <w:tr w:rsidR="00BA1C8A" w:rsidRPr="001B10B9" w:rsidTr="00CE1E0F">
        <w:trPr>
          <w:trHeight w:val="1406"/>
        </w:trPr>
        <w:tc>
          <w:tcPr>
            <w:tcW w:w="559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Муниципальное бюджетное образовательное у</w:t>
            </w:r>
            <w:r w:rsidRPr="00DC5B49">
              <w:rPr>
                <w:sz w:val="24"/>
                <w:szCs w:val="24"/>
              </w:rPr>
              <w:t>ч</w:t>
            </w:r>
            <w:r w:rsidRPr="00DC5B49">
              <w:rPr>
                <w:sz w:val="24"/>
                <w:szCs w:val="24"/>
              </w:rPr>
              <w:t>реждение дополнительного образования детей «Детско-юношеская спортивная школа №2» гор</w:t>
            </w:r>
            <w:r w:rsidRPr="00DC5B49">
              <w:rPr>
                <w:sz w:val="24"/>
                <w:szCs w:val="24"/>
              </w:rPr>
              <w:t>о</w:t>
            </w:r>
            <w:r w:rsidRPr="00DC5B49">
              <w:rPr>
                <w:sz w:val="24"/>
                <w:szCs w:val="24"/>
              </w:rPr>
              <w:t>да Новочебоксарска Чувашской Республики</w:t>
            </w:r>
          </w:p>
        </w:tc>
        <w:tc>
          <w:tcPr>
            <w:tcW w:w="3544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МБОУ ДОД «ДЮСШ № 2»</w:t>
            </w:r>
          </w:p>
        </w:tc>
      </w:tr>
      <w:tr w:rsidR="00BA1C8A" w:rsidRPr="001B10B9" w:rsidTr="00CE1E0F">
        <w:trPr>
          <w:trHeight w:val="1283"/>
        </w:trPr>
        <w:tc>
          <w:tcPr>
            <w:tcW w:w="559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Автономное учреждение «Центральный стадион им. А.Г.Николаева» города Новочебоксарска Ч</w:t>
            </w:r>
            <w:r w:rsidRPr="00DC5B49">
              <w:rPr>
                <w:sz w:val="24"/>
                <w:szCs w:val="24"/>
              </w:rPr>
              <w:t>у</w:t>
            </w:r>
            <w:r w:rsidRPr="00DC5B49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3544" w:type="dxa"/>
          </w:tcPr>
          <w:p w:rsidR="00BA1C8A" w:rsidRPr="00DC5B49" w:rsidRDefault="00BA1C8A" w:rsidP="00CE1E0F">
            <w:pPr>
              <w:tabs>
                <w:tab w:val="left" w:pos="1680"/>
              </w:tabs>
              <w:jc w:val="both"/>
              <w:rPr>
                <w:sz w:val="24"/>
                <w:szCs w:val="24"/>
              </w:rPr>
            </w:pPr>
            <w:r w:rsidRPr="00DC5B49">
              <w:rPr>
                <w:sz w:val="24"/>
                <w:szCs w:val="24"/>
              </w:rPr>
              <w:t>АУ «Центральный стадион им. А.Г. Николаева»</w:t>
            </w:r>
          </w:p>
        </w:tc>
      </w:tr>
    </w:tbl>
    <w:p w:rsidR="00BA1C8A" w:rsidRDefault="00BA1C8A" w:rsidP="00BA1C8A">
      <w:pPr>
        <w:jc w:val="both"/>
      </w:pPr>
    </w:p>
    <w:p w:rsidR="00BA1C8A" w:rsidRPr="00A735E0" w:rsidRDefault="00BA1C8A" w:rsidP="00BA1C8A">
      <w:pPr>
        <w:jc w:val="both"/>
      </w:pPr>
    </w:p>
    <w:sectPr w:rsidR="00BA1C8A" w:rsidRPr="00A735E0" w:rsidSect="00C6308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B7" w:rsidRDefault="00085EB7" w:rsidP="001B316B">
      <w:r>
        <w:separator/>
      </w:r>
    </w:p>
  </w:endnote>
  <w:endnote w:type="continuationSeparator" w:id="0">
    <w:p w:rsidR="00085EB7" w:rsidRDefault="00085EB7" w:rsidP="001B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B7" w:rsidRDefault="00085EB7" w:rsidP="001B316B">
      <w:r>
        <w:separator/>
      </w:r>
    </w:p>
  </w:footnote>
  <w:footnote w:type="continuationSeparator" w:id="0">
    <w:p w:rsidR="00085EB7" w:rsidRDefault="00085EB7" w:rsidP="001B3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443"/>
    <w:rsid w:val="00000517"/>
    <w:rsid w:val="00002AA1"/>
    <w:rsid w:val="00004A5B"/>
    <w:rsid w:val="000052A9"/>
    <w:rsid w:val="00006A29"/>
    <w:rsid w:val="00010D4B"/>
    <w:rsid w:val="00013DF1"/>
    <w:rsid w:val="000141B4"/>
    <w:rsid w:val="00020E66"/>
    <w:rsid w:val="00023732"/>
    <w:rsid w:val="00027B68"/>
    <w:rsid w:val="00031812"/>
    <w:rsid w:val="00033D1E"/>
    <w:rsid w:val="0003408E"/>
    <w:rsid w:val="00035BEF"/>
    <w:rsid w:val="000402AF"/>
    <w:rsid w:val="00042FE7"/>
    <w:rsid w:val="00051BD9"/>
    <w:rsid w:val="00064FB4"/>
    <w:rsid w:val="000717A0"/>
    <w:rsid w:val="000737ED"/>
    <w:rsid w:val="00073AC7"/>
    <w:rsid w:val="00073B7E"/>
    <w:rsid w:val="00080151"/>
    <w:rsid w:val="000834F4"/>
    <w:rsid w:val="00085EB7"/>
    <w:rsid w:val="00086410"/>
    <w:rsid w:val="00086A68"/>
    <w:rsid w:val="00096A12"/>
    <w:rsid w:val="000A0659"/>
    <w:rsid w:val="000A0713"/>
    <w:rsid w:val="000B5245"/>
    <w:rsid w:val="000C1131"/>
    <w:rsid w:val="000C2F12"/>
    <w:rsid w:val="000C7518"/>
    <w:rsid w:val="000E2AC2"/>
    <w:rsid w:val="000F0199"/>
    <w:rsid w:val="000F33B6"/>
    <w:rsid w:val="00116BA2"/>
    <w:rsid w:val="00116D7E"/>
    <w:rsid w:val="00124480"/>
    <w:rsid w:val="00132D02"/>
    <w:rsid w:val="00135801"/>
    <w:rsid w:val="00142361"/>
    <w:rsid w:val="00153BC1"/>
    <w:rsid w:val="00154E0A"/>
    <w:rsid w:val="00160AAC"/>
    <w:rsid w:val="001675DB"/>
    <w:rsid w:val="00172055"/>
    <w:rsid w:val="00176932"/>
    <w:rsid w:val="00195BAA"/>
    <w:rsid w:val="00197E07"/>
    <w:rsid w:val="001A1BFD"/>
    <w:rsid w:val="001A4120"/>
    <w:rsid w:val="001B316B"/>
    <w:rsid w:val="001B346C"/>
    <w:rsid w:val="001B47F7"/>
    <w:rsid w:val="001C19F4"/>
    <w:rsid w:val="001C74CE"/>
    <w:rsid w:val="001D1113"/>
    <w:rsid w:val="001D4112"/>
    <w:rsid w:val="001D4AE0"/>
    <w:rsid w:val="001D78B4"/>
    <w:rsid w:val="001E4651"/>
    <w:rsid w:val="001E6E54"/>
    <w:rsid w:val="001F283E"/>
    <w:rsid w:val="001F7BAE"/>
    <w:rsid w:val="0020318E"/>
    <w:rsid w:val="00210AEA"/>
    <w:rsid w:val="00225790"/>
    <w:rsid w:val="00226DE4"/>
    <w:rsid w:val="00230DD4"/>
    <w:rsid w:val="0024539A"/>
    <w:rsid w:val="00267681"/>
    <w:rsid w:val="00271346"/>
    <w:rsid w:val="002802D4"/>
    <w:rsid w:val="00282093"/>
    <w:rsid w:val="002947DF"/>
    <w:rsid w:val="002B1544"/>
    <w:rsid w:val="002B477D"/>
    <w:rsid w:val="002B52A4"/>
    <w:rsid w:val="002C4163"/>
    <w:rsid w:val="002E3357"/>
    <w:rsid w:val="002E6992"/>
    <w:rsid w:val="002F5CCF"/>
    <w:rsid w:val="003043C8"/>
    <w:rsid w:val="003068AD"/>
    <w:rsid w:val="00314D53"/>
    <w:rsid w:val="00321E5A"/>
    <w:rsid w:val="00321F4A"/>
    <w:rsid w:val="003257CC"/>
    <w:rsid w:val="0033187E"/>
    <w:rsid w:val="003347EC"/>
    <w:rsid w:val="0033795C"/>
    <w:rsid w:val="00350149"/>
    <w:rsid w:val="00356DF1"/>
    <w:rsid w:val="003571DC"/>
    <w:rsid w:val="003608A1"/>
    <w:rsid w:val="003747A2"/>
    <w:rsid w:val="00375180"/>
    <w:rsid w:val="00391A6D"/>
    <w:rsid w:val="00392FF3"/>
    <w:rsid w:val="003A1EF9"/>
    <w:rsid w:val="003A30E2"/>
    <w:rsid w:val="003A5D54"/>
    <w:rsid w:val="003B290D"/>
    <w:rsid w:val="003B36EE"/>
    <w:rsid w:val="003B587D"/>
    <w:rsid w:val="003C0996"/>
    <w:rsid w:val="003C32C7"/>
    <w:rsid w:val="003C7939"/>
    <w:rsid w:val="003D0F14"/>
    <w:rsid w:val="003D42C5"/>
    <w:rsid w:val="003E6FCB"/>
    <w:rsid w:val="003F24D1"/>
    <w:rsid w:val="00402696"/>
    <w:rsid w:val="00402E8F"/>
    <w:rsid w:val="0040445C"/>
    <w:rsid w:val="00405BEE"/>
    <w:rsid w:val="00407036"/>
    <w:rsid w:val="00412AA8"/>
    <w:rsid w:val="004209CF"/>
    <w:rsid w:val="00424A80"/>
    <w:rsid w:val="004255E4"/>
    <w:rsid w:val="00430DB8"/>
    <w:rsid w:val="0043564A"/>
    <w:rsid w:val="004362C8"/>
    <w:rsid w:val="00445742"/>
    <w:rsid w:val="004529BD"/>
    <w:rsid w:val="00460FB4"/>
    <w:rsid w:val="00465F70"/>
    <w:rsid w:val="0046781F"/>
    <w:rsid w:val="00475B0E"/>
    <w:rsid w:val="004779D8"/>
    <w:rsid w:val="004833ED"/>
    <w:rsid w:val="00487E26"/>
    <w:rsid w:val="004900E5"/>
    <w:rsid w:val="00495073"/>
    <w:rsid w:val="004A276E"/>
    <w:rsid w:val="004A63AC"/>
    <w:rsid w:val="004B7E3E"/>
    <w:rsid w:val="004D6AB4"/>
    <w:rsid w:val="004D6C95"/>
    <w:rsid w:val="004E120A"/>
    <w:rsid w:val="004F06A1"/>
    <w:rsid w:val="004F334F"/>
    <w:rsid w:val="005020F7"/>
    <w:rsid w:val="00504CCB"/>
    <w:rsid w:val="005222C1"/>
    <w:rsid w:val="00553135"/>
    <w:rsid w:val="00553FC5"/>
    <w:rsid w:val="00556011"/>
    <w:rsid w:val="0056131B"/>
    <w:rsid w:val="00565BB9"/>
    <w:rsid w:val="0056620A"/>
    <w:rsid w:val="005664D9"/>
    <w:rsid w:val="00572181"/>
    <w:rsid w:val="00573643"/>
    <w:rsid w:val="005753E5"/>
    <w:rsid w:val="00591AF0"/>
    <w:rsid w:val="00594EED"/>
    <w:rsid w:val="005B2009"/>
    <w:rsid w:val="005B2B98"/>
    <w:rsid w:val="005B3B4A"/>
    <w:rsid w:val="005B540A"/>
    <w:rsid w:val="005B5E17"/>
    <w:rsid w:val="005C0DFF"/>
    <w:rsid w:val="005C4B07"/>
    <w:rsid w:val="005C70BA"/>
    <w:rsid w:val="005D0F63"/>
    <w:rsid w:val="005D5DAC"/>
    <w:rsid w:val="005D7D21"/>
    <w:rsid w:val="005E095C"/>
    <w:rsid w:val="005E5394"/>
    <w:rsid w:val="005F1ABC"/>
    <w:rsid w:val="00603208"/>
    <w:rsid w:val="00616576"/>
    <w:rsid w:val="00616974"/>
    <w:rsid w:val="00624318"/>
    <w:rsid w:val="00626DA2"/>
    <w:rsid w:val="00632D79"/>
    <w:rsid w:val="0064267E"/>
    <w:rsid w:val="006448BF"/>
    <w:rsid w:val="0064503A"/>
    <w:rsid w:val="00647D73"/>
    <w:rsid w:val="00653CD9"/>
    <w:rsid w:val="0065569A"/>
    <w:rsid w:val="00664881"/>
    <w:rsid w:val="006674AA"/>
    <w:rsid w:val="00674D1D"/>
    <w:rsid w:val="00683315"/>
    <w:rsid w:val="00686551"/>
    <w:rsid w:val="00687C56"/>
    <w:rsid w:val="0069136C"/>
    <w:rsid w:val="00693603"/>
    <w:rsid w:val="006957CB"/>
    <w:rsid w:val="006A09DD"/>
    <w:rsid w:val="006A7932"/>
    <w:rsid w:val="006B51F7"/>
    <w:rsid w:val="006B784B"/>
    <w:rsid w:val="006C0907"/>
    <w:rsid w:val="006C71B9"/>
    <w:rsid w:val="006F3CB5"/>
    <w:rsid w:val="006F5390"/>
    <w:rsid w:val="0071221D"/>
    <w:rsid w:val="00717014"/>
    <w:rsid w:val="0072113A"/>
    <w:rsid w:val="007268E2"/>
    <w:rsid w:val="00727C22"/>
    <w:rsid w:val="00731188"/>
    <w:rsid w:val="00731E40"/>
    <w:rsid w:val="0074451E"/>
    <w:rsid w:val="00745B4A"/>
    <w:rsid w:val="00747334"/>
    <w:rsid w:val="0075424D"/>
    <w:rsid w:val="00773EE5"/>
    <w:rsid w:val="0077716F"/>
    <w:rsid w:val="00792AC9"/>
    <w:rsid w:val="00793254"/>
    <w:rsid w:val="00794405"/>
    <w:rsid w:val="00795071"/>
    <w:rsid w:val="007A0C01"/>
    <w:rsid w:val="007A2A2A"/>
    <w:rsid w:val="007A2FD0"/>
    <w:rsid w:val="007A3B3F"/>
    <w:rsid w:val="007A55A2"/>
    <w:rsid w:val="007B3710"/>
    <w:rsid w:val="007B3DB0"/>
    <w:rsid w:val="007B6C13"/>
    <w:rsid w:val="007C1CAE"/>
    <w:rsid w:val="007C469F"/>
    <w:rsid w:val="007D1CE6"/>
    <w:rsid w:val="007D2A34"/>
    <w:rsid w:val="007D416F"/>
    <w:rsid w:val="007E0735"/>
    <w:rsid w:val="007E6A9A"/>
    <w:rsid w:val="007F0AD6"/>
    <w:rsid w:val="00801CCB"/>
    <w:rsid w:val="00806085"/>
    <w:rsid w:val="00811802"/>
    <w:rsid w:val="008124C2"/>
    <w:rsid w:val="0081290E"/>
    <w:rsid w:val="008175C4"/>
    <w:rsid w:val="008216C7"/>
    <w:rsid w:val="0082428A"/>
    <w:rsid w:val="008244DB"/>
    <w:rsid w:val="0083716F"/>
    <w:rsid w:val="00840FFA"/>
    <w:rsid w:val="00846CE7"/>
    <w:rsid w:val="0084706F"/>
    <w:rsid w:val="00854EB5"/>
    <w:rsid w:val="00855CFF"/>
    <w:rsid w:val="00861B52"/>
    <w:rsid w:val="00866C9A"/>
    <w:rsid w:val="008706FF"/>
    <w:rsid w:val="00882942"/>
    <w:rsid w:val="0089476F"/>
    <w:rsid w:val="008A0372"/>
    <w:rsid w:val="008A05E8"/>
    <w:rsid w:val="008A14DE"/>
    <w:rsid w:val="008A57B6"/>
    <w:rsid w:val="008A585B"/>
    <w:rsid w:val="008B28DB"/>
    <w:rsid w:val="008B419A"/>
    <w:rsid w:val="008C000B"/>
    <w:rsid w:val="008C34A7"/>
    <w:rsid w:val="008C355E"/>
    <w:rsid w:val="008C6B3C"/>
    <w:rsid w:val="008C71A6"/>
    <w:rsid w:val="008D1443"/>
    <w:rsid w:val="008D1D5D"/>
    <w:rsid w:val="008E003A"/>
    <w:rsid w:val="008E433D"/>
    <w:rsid w:val="008F0A84"/>
    <w:rsid w:val="009036BB"/>
    <w:rsid w:val="009054E0"/>
    <w:rsid w:val="009267A0"/>
    <w:rsid w:val="009317FF"/>
    <w:rsid w:val="00931804"/>
    <w:rsid w:val="00932066"/>
    <w:rsid w:val="00940E9D"/>
    <w:rsid w:val="0094223C"/>
    <w:rsid w:val="009524A1"/>
    <w:rsid w:val="009529A3"/>
    <w:rsid w:val="0095435C"/>
    <w:rsid w:val="0097016F"/>
    <w:rsid w:val="009813F7"/>
    <w:rsid w:val="00982E75"/>
    <w:rsid w:val="009843D2"/>
    <w:rsid w:val="00990F08"/>
    <w:rsid w:val="009929F6"/>
    <w:rsid w:val="0099555E"/>
    <w:rsid w:val="009A7F3C"/>
    <w:rsid w:val="009C06C0"/>
    <w:rsid w:val="009C222A"/>
    <w:rsid w:val="009C6027"/>
    <w:rsid w:val="009C7F0B"/>
    <w:rsid w:val="009D4A9A"/>
    <w:rsid w:val="009E2030"/>
    <w:rsid w:val="009E271A"/>
    <w:rsid w:val="009E36B4"/>
    <w:rsid w:val="009E36E7"/>
    <w:rsid w:val="009E43FD"/>
    <w:rsid w:val="009E5998"/>
    <w:rsid w:val="009F2093"/>
    <w:rsid w:val="00A00828"/>
    <w:rsid w:val="00A04AF6"/>
    <w:rsid w:val="00A052F0"/>
    <w:rsid w:val="00A06E0D"/>
    <w:rsid w:val="00A15F05"/>
    <w:rsid w:val="00A20E19"/>
    <w:rsid w:val="00A44D6B"/>
    <w:rsid w:val="00A501CD"/>
    <w:rsid w:val="00A6171A"/>
    <w:rsid w:val="00A752DC"/>
    <w:rsid w:val="00A9067C"/>
    <w:rsid w:val="00A975D2"/>
    <w:rsid w:val="00AA0817"/>
    <w:rsid w:val="00AB65F5"/>
    <w:rsid w:val="00AB6917"/>
    <w:rsid w:val="00AC1567"/>
    <w:rsid w:val="00AE328C"/>
    <w:rsid w:val="00AF124C"/>
    <w:rsid w:val="00B02F00"/>
    <w:rsid w:val="00B07EE9"/>
    <w:rsid w:val="00B11779"/>
    <w:rsid w:val="00B3376C"/>
    <w:rsid w:val="00B36770"/>
    <w:rsid w:val="00B434D5"/>
    <w:rsid w:val="00B45253"/>
    <w:rsid w:val="00B52284"/>
    <w:rsid w:val="00B62624"/>
    <w:rsid w:val="00B74D9F"/>
    <w:rsid w:val="00B84B85"/>
    <w:rsid w:val="00B876A6"/>
    <w:rsid w:val="00B917FC"/>
    <w:rsid w:val="00BA13F2"/>
    <w:rsid w:val="00BA1C8A"/>
    <w:rsid w:val="00BA292D"/>
    <w:rsid w:val="00BB1123"/>
    <w:rsid w:val="00BB1EB6"/>
    <w:rsid w:val="00BB2B2D"/>
    <w:rsid w:val="00BB5432"/>
    <w:rsid w:val="00BD4F75"/>
    <w:rsid w:val="00BE2B31"/>
    <w:rsid w:val="00BF0BB0"/>
    <w:rsid w:val="00BF1D93"/>
    <w:rsid w:val="00BF7A68"/>
    <w:rsid w:val="00C04F9F"/>
    <w:rsid w:val="00C053DF"/>
    <w:rsid w:val="00C12380"/>
    <w:rsid w:val="00C2143A"/>
    <w:rsid w:val="00C25A14"/>
    <w:rsid w:val="00C36D03"/>
    <w:rsid w:val="00C37818"/>
    <w:rsid w:val="00C46DC7"/>
    <w:rsid w:val="00C53247"/>
    <w:rsid w:val="00C53F49"/>
    <w:rsid w:val="00C57B08"/>
    <w:rsid w:val="00C62081"/>
    <w:rsid w:val="00C6308C"/>
    <w:rsid w:val="00C92F00"/>
    <w:rsid w:val="00C94D0D"/>
    <w:rsid w:val="00CA4FCD"/>
    <w:rsid w:val="00CB2359"/>
    <w:rsid w:val="00CB37D2"/>
    <w:rsid w:val="00CB42CE"/>
    <w:rsid w:val="00CC237A"/>
    <w:rsid w:val="00CC2EEF"/>
    <w:rsid w:val="00CC7777"/>
    <w:rsid w:val="00CD72A4"/>
    <w:rsid w:val="00CE0AAA"/>
    <w:rsid w:val="00CE1B3F"/>
    <w:rsid w:val="00CE1E0F"/>
    <w:rsid w:val="00CE4FAF"/>
    <w:rsid w:val="00CE5983"/>
    <w:rsid w:val="00CF1667"/>
    <w:rsid w:val="00CF17EF"/>
    <w:rsid w:val="00CF322D"/>
    <w:rsid w:val="00D100EB"/>
    <w:rsid w:val="00D214FD"/>
    <w:rsid w:val="00D265C6"/>
    <w:rsid w:val="00D54F66"/>
    <w:rsid w:val="00D71B23"/>
    <w:rsid w:val="00D91A3E"/>
    <w:rsid w:val="00DA0A06"/>
    <w:rsid w:val="00DA0E66"/>
    <w:rsid w:val="00DA67FE"/>
    <w:rsid w:val="00DA70F7"/>
    <w:rsid w:val="00DB175B"/>
    <w:rsid w:val="00DB19C3"/>
    <w:rsid w:val="00DB297E"/>
    <w:rsid w:val="00DB3D59"/>
    <w:rsid w:val="00DB4D73"/>
    <w:rsid w:val="00DC1CFC"/>
    <w:rsid w:val="00DC26CA"/>
    <w:rsid w:val="00DC4D39"/>
    <w:rsid w:val="00DE5326"/>
    <w:rsid w:val="00E036ED"/>
    <w:rsid w:val="00E0527C"/>
    <w:rsid w:val="00E124A0"/>
    <w:rsid w:val="00E13B5C"/>
    <w:rsid w:val="00E23AA3"/>
    <w:rsid w:val="00E31FA0"/>
    <w:rsid w:val="00E3483D"/>
    <w:rsid w:val="00E46144"/>
    <w:rsid w:val="00E4668B"/>
    <w:rsid w:val="00E54F41"/>
    <w:rsid w:val="00E55831"/>
    <w:rsid w:val="00E568D5"/>
    <w:rsid w:val="00E62AD9"/>
    <w:rsid w:val="00E7082B"/>
    <w:rsid w:val="00E768FE"/>
    <w:rsid w:val="00E84AC8"/>
    <w:rsid w:val="00E91D8A"/>
    <w:rsid w:val="00E927B0"/>
    <w:rsid w:val="00E92906"/>
    <w:rsid w:val="00E95402"/>
    <w:rsid w:val="00E9678C"/>
    <w:rsid w:val="00EA23A6"/>
    <w:rsid w:val="00EA2436"/>
    <w:rsid w:val="00EA2975"/>
    <w:rsid w:val="00EA4E3F"/>
    <w:rsid w:val="00EA740D"/>
    <w:rsid w:val="00EB37BE"/>
    <w:rsid w:val="00EB5A81"/>
    <w:rsid w:val="00ED10CA"/>
    <w:rsid w:val="00ED59DD"/>
    <w:rsid w:val="00EE382C"/>
    <w:rsid w:val="00EE492E"/>
    <w:rsid w:val="00EE548D"/>
    <w:rsid w:val="00EF1310"/>
    <w:rsid w:val="00EF2FD6"/>
    <w:rsid w:val="00EF66BE"/>
    <w:rsid w:val="00EF7153"/>
    <w:rsid w:val="00F070A8"/>
    <w:rsid w:val="00F10876"/>
    <w:rsid w:val="00F248FD"/>
    <w:rsid w:val="00F33108"/>
    <w:rsid w:val="00F35BF2"/>
    <w:rsid w:val="00F37614"/>
    <w:rsid w:val="00F37831"/>
    <w:rsid w:val="00F4030D"/>
    <w:rsid w:val="00F41BAE"/>
    <w:rsid w:val="00F43047"/>
    <w:rsid w:val="00F436E1"/>
    <w:rsid w:val="00F469B9"/>
    <w:rsid w:val="00F4766F"/>
    <w:rsid w:val="00F758A8"/>
    <w:rsid w:val="00F8012C"/>
    <w:rsid w:val="00F856E4"/>
    <w:rsid w:val="00F942C6"/>
    <w:rsid w:val="00F94545"/>
    <w:rsid w:val="00FA7009"/>
    <w:rsid w:val="00FA7361"/>
    <w:rsid w:val="00FB202F"/>
    <w:rsid w:val="00FB7A93"/>
    <w:rsid w:val="00FD0237"/>
    <w:rsid w:val="00FD0AF1"/>
    <w:rsid w:val="00FD695A"/>
    <w:rsid w:val="00FD79DD"/>
    <w:rsid w:val="00FE1064"/>
    <w:rsid w:val="00FE4863"/>
    <w:rsid w:val="00FE51AC"/>
    <w:rsid w:val="00FE5ABE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D1443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D144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44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1443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a3">
    <w:name w:val="header"/>
    <w:basedOn w:val="a"/>
    <w:link w:val="a4"/>
    <w:semiHidden/>
    <w:rsid w:val="008D144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D1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91A3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91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35801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135801"/>
    <w:rPr>
      <w:b/>
      <w:bCs/>
      <w:color w:val="106BBE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13580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c">
    <w:name w:val="Комментарий"/>
    <w:basedOn w:val="a"/>
    <w:next w:val="a"/>
    <w:uiPriority w:val="99"/>
    <w:rsid w:val="00135801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35801"/>
    <w:pPr>
      <w:spacing w:before="0"/>
    </w:pPr>
    <w:rPr>
      <w:i/>
      <w:iCs/>
    </w:rPr>
  </w:style>
  <w:style w:type="character" w:styleId="ae">
    <w:name w:val="Strong"/>
    <w:basedOn w:val="a0"/>
    <w:uiPriority w:val="22"/>
    <w:qFormat/>
    <w:rsid w:val="00795071"/>
    <w:rPr>
      <w:b/>
      <w:bCs/>
    </w:rPr>
  </w:style>
  <w:style w:type="paragraph" w:styleId="af">
    <w:name w:val="Normal (Web)"/>
    <w:basedOn w:val="a"/>
    <w:uiPriority w:val="99"/>
    <w:semiHidden/>
    <w:unhideWhenUsed/>
    <w:rsid w:val="00795071"/>
    <w:pPr>
      <w:spacing w:before="144" w:after="288"/>
    </w:pPr>
  </w:style>
  <w:style w:type="character" w:customStyle="1" w:styleId="11">
    <w:name w:val="Основной текст Знак1"/>
    <w:basedOn w:val="a0"/>
    <w:link w:val="af0"/>
    <w:uiPriority w:val="99"/>
    <w:rsid w:val="002C416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2C4163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f0">
    <w:name w:val="Body Text"/>
    <w:basedOn w:val="a"/>
    <w:link w:val="11"/>
    <w:uiPriority w:val="99"/>
    <w:rsid w:val="002C4163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2C4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Курсив,Малые прописные,Интервал 0 pt"/>
    <w:uiPriority w:val="99"/>
    <w:rsid w:val="002C4163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72113A"/>
    <w:rPr>
      <w:color w:val="0000FF"/>
      <w:u w:val="single"/>
    </w:rPr>
  </w:style>
  <w:style w:type="table" w:styleId="af3">
    <w:name w:val="Table Grid"/>
    <w:basedOn w:val="a1"/>
    <w:uiPriority w:val="59"/>
    <w:rsid w:val="00BA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1C8A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11">
    <w:name w:val="Font Style11"/>
    <w:basedOn w:val="a0"/>
    <w:rsid w:val="00BA1C8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A1C8A"/>
    <w:pPr>
      <w:widowControl w:val="0"/>
      <w:autoSpaceDE w:val="0"/>
      <w:autoSpaceDN w:val="0"/>
      <w:adjustRightInd w:val="0"/>
      <w:spacing w:line="270" w:lineRule="exact"/>
      <w:ind w:firstLine="715"/>
      <w:jc w:val="both"/>
    </w:pPr>
  </w:style>
  <w:style w:type="character" w:customStyle="1" w:styleId="FontStyle13">
    <w:name w:val="Font Style13"/>
    <w:basedOn w:val="a0"/>
    <w:rsid w:val="00BA1C8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A1C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6">
    <w:name w:val="Font Style16"/>
    <w:basedOn w:val="a0"/>
    <w:rsid w:val="00BA1C8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00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748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2FBFA"/>
                                        <w:right w:val="none" w:sz="0" w:space="0" w:color="auto"/>
                                      </w:divBdr>
                                      <w:divsChild>
                                        <w:div w:id="111491103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C9A9-6376-4818-ABF0-779E875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</dc:creator>
  <cp:lastModifiedBy>nowch-info8</cp:lastModifiedBy>
  <cp:revision>229</cp:revision>
  <cp:lastPrinted>2015-05-18T07:52:00Z</cp:lastPrinted>
  <dcterms:created xsi:type="dcterms:W3CDTF">2014-03-17T04:48:00Z</dcterms:created>
  <dcterms:modified xsi:type="dcterms:W3CDTF">2015-09-24T06:46:00Z</dcterms:modified>
</cp:coreProperties>
</file>