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250" w:tblpY="217"/>
        <w:tblW w:w="0" w:type="auto"/>
        <w:tblLook w:val="00A0" w:firstRow="1" w:lastRow="0" w:firstColumn="1" w:lastColumn="0" w:noHBand="0" w:noVBand="0"/>
      </w:tblPr>
      <w:tblGrid>
        <w:gridCol w:w="3561"/>
        <w:gridCol w:w="2121"/>
        <w:gridCol w:w="3889"/>
      </w:tblGrid>
      <w:tr w:rsidR="0017746B" w:rsidRPr="006C1544">
        <w:tc>
          <w:tcPr>
            <w:tcW w:w="9571" w:type="dxa"/>
            <w:gridSpan w:val="3"/>
          </w:tcPr>
          <w:p w:rsidR="0017746B" w:rsidRPr="006C1544" w:rsidRDefault="0017746B" w:rsidP="006C1544">
            <w:pPr>
              <w:spacing w:line="240" w:lineRule="auto"/>
              <w:contextualSpacing/>
              <w:jc w:val="center"/>
              <w:rPr>
                <w:b/>
                <w:bCs/>
                <w:spacing w:val="20"/>
              </w:rPr>
            </w:pPr>
          </w:p>
        </w:tc>
      </w:tr>
      <w:tr w:rsidR="0017746B" w:rsidRPr="006C1544">
        <w:trPr>
          <w:trHeight w:val="1142"/>
        </w:trPr>
        <w:tc>
          <w:tcPr>
            <w:tcW w:w="3561" w:type="dxa"/>
          </w:tcPr>
          <w:p w:rsidR="0017746B" w:rsidRPr="006C1544" w:rsidRDefault="0017746B" w:rsidP="006C1544">
            <w:pPr>
              <w:spacing w:line="240" w:lineRule="auto"/>
              <w:jc w:val="center"/>
              <w:rPr>
                <w:b/>
              </w:rPr>
            </w:pPr>
          </w:p>
          <w:p w:rsidR="0017746B" w:rsidRPr="006C1544" w:rsidRDefault="0017746B" w:rsidP="006C1544">
            <w:pPr>
              <w:spacing w:line="240" w:lineRule="auto"/>
              <w:jc w:val="center"/>
              <w:rPr>
                <w:b/>
              </w:rPr>
            </w:pPr>
            <w:r w:rsidRPr="006C1544">
              <w:rPr>
                <w:b/>
              </w:rPr>
              <w:t>ЧĂВАШ PЕСПУБЛИКИН</w:t>
            </w:r>
          </w:p>
          <w:p w:rsidR="0017746B" w:rsidRPr="006C1544" w:rsidRDefault="0017746B" w:rsidP="006C1544">
            <w:pPr>
              <w:spacing w:line="240" w:lineRule="auto"/>
              <w:jc w:val="center"/>
              <w:rPr>
                <w:b/>
              </w:rPr>
            </w:pPr>
            <w:r w:rsidRPr="006C1544">
              <w:rPr>
                <w:b/>
              </w:rPr>
              <w:t>ПАТШАЛĂХ ÇУРТ-ЙĔР</w:t>
            </w:r>
          </w:p>
          <w:p w:rsidR="0017746B" w:rsidRPr="006C1544" w:rsidRDefault="0017746B" w:rsidP="006C1544">
            <w:pPr>
              <w:spacing w:line="240" w:lineRule="auto"/>
              <w:jc w:val="center"/>
              <w:rPr>
                <w:i/>
              </w:rPr>
            </w:pPr>
            <w:r w:rsidRPr="006C1544">
              <w:rPr>
                <w:b/>
              </w:rPr>
              <w:t>ИНСПЕКЦИЙĔ</w:t>
            </w:r>
          </w:p>
          <w:p w:rsidR="0017746B" w:rsidRPr="006C1544" w:rsidRDefault="0017746B" w:rsidP="006C1544">
            <w:pPr>
              <w:spacing w:line="240" w:lineRule="auto"/>
              <w:jc w:val="center"/>
              <w:rPr>
                <w:b/>
                <w:bCs/>
                <w:spacing w:val="20"/>
              </w:rPr>
            </w:pPr>
          </w:p>
        </w:tc>
        <w:tc>
          <w:tcPr>
            <w:tcW w:w="2121" w:type="dxa"/>
          </w:tcPr>
          <w:p w:rsidR="0017746B" w:rsidRPr="006C1544" w:rsidRDefault="0017746B" w:rsidP="006C1544">
            <w:pPr>
              <w:spacing w:line="240" w:lineRule="auto"/>
              <w:ind w:firstLine="567"/>
              <w:jc w:val="center"/>
              <w:rPr>
                <w:b/>
              </w:rPr>
            </w:pPr>
          </w:p>
          <w:p w:rsidR="0017746B" w:rsidRPr="006C1544" w:rsidRDefault="0017746B" w:rsidP="006C1544">
            <w:pPr>
              <w:spacing w:line="240" w:lineRule="auto"/>
              <w:rPr>
                <w:b/>
                <w:bCs/>
                <w:spacing w:val="20"/>
              </w:rPr>
            </w:pPr>
            <w:r w:rsidRPr="006C1544">
              <w:rPr>
                <w:b/>
                <w:sz w:val="22"/>
                <w:szCs w:val="22"/>
              </w:rPr>
              <w:t xml:space="preserve">        </w:t>
            </w:r>
            <w:r w:rsidR="00524193">
              <w:rPr>
                <w:b/>
                <w:noProof/>
              </w:rPr>
              <w:drawing>
                <wp:inline distT="0" distB="0" distL="0" distR="0">
                  <wp:extent cx="638175" cy="695325"/>
                  <wp:effectExtent l="19050" t="0" r="9525" b="0"/>
                  <wp:docPr id="1" name="Рисунок 1" descr="Картинка 2 из 79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артинка 2 из 79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89" w:type="dxa"/>
          </w:tcPr>
          <w:p w:rsidR="0017746B" w:rsidRPr="006C1544" w:rsidRDefault="0017746B" w:rsidP="006C1544">
            <w:pPr>
              <w:pStyle w:val="1"/>
              <w:spacing w:line="240" w:lineRule="auto"/>
              <w:jc w:val="center"/>
              <w:rPr>
                <w:bCs w:val="0"/>
                <w:color w:val="auto"/>
                <w:spacing w:val="20"/>
                <w:sz w:val="24"/>
              </w:rPr>
            </w:pPr>
            <w:r w:rsidRPr="006C1544">
              <w:rPr>
                <w:color w:val="auto"/>
                <w:sz w:val="24"/>
              </w:rPr>
              <w:t>ГОСУДАРСТВЕННАЯ ЖИЛИЩНАЯ ИНСПЕКЦИЯ ЧУВАШСКОЙ РЕСПУБЛИКИ</w:t>
            </w:r>
          </w:p>
        </w:tc>
      </w:tr>
      <w:tr w:rsidR="0017746B" w:rsidRPr="006C1544">
        <w:tc>
          <w:tcPr>
            <w:tcW w:w="3561" w:type="dxa"/>
          </w:tcPr>
          <w:p w:rsidR="0017746B" w:rsidRPr="006C1544" w:rsidRDefault="0017746B" w:rsidP="006C1544">
            <w:pPr>
              <w:spacing w:line="360" w:lineRule="auto"/>
              <w:contextualSpacing/>
              <w:jc w:val="center"/>
              <w:rPr>
                <w:b/>
                <w:bCs/>
                <w:spacing w:val="20"/>
              </w:rPr>
            </w:pPr>
            <w:r w:rsidRPr="006C1544">
              <w:rPr>
                <w:b/>
                <w:bCs/>
                <w:spacing w:val="20"/>
              </w:rPr>
              <w:t>П Р И К А З</w:t>
            </w:r>
          </w:p>
        </w:tc>
        <w:tc>
          <w:tcPr>
            <w:tcW w:w="2121" w:type="dxa"/>
          </w:tcPr>
          <w:p w:rsidR="0017746B" w:rsidRPr="006C1544" w:rsidRDefault="0017746B" w:rsidP="006C1544">
            <w:pPr>
              <w:spacing w:line="360" w:lineRule="auto"/>
              <w:contextualSpacing/>
              <w:jc w:val="center"/>
              <w:rPr>
                <w:bCs/>
                <w:spacing w:val="20"/>
                <w:sz w:val="18"/>
                <w:szCs w:val="18"/>
                <w:lang w:val="en-US"/>
              </w:rPr>
            </w:pPr>
          </w:p>
        </w:tc>
        <w:tc>
          <w:tcPr>
            <w:tcW w:w="3889" w:type="dxa"/>
          </w:tcPr>
          <w:p w:rsidR="0017746B" w:rsidRPr="006C1544" w:rsidRDefault="0017746B" w:rsidP="006C1544">
            <w:pPr>
              <w:spacing w:line="360" w:lineRule="auto"/>
              <w:contextualSpacing/>
              <w:jc w:val="center"/>
              <w:rPr>
                <w:bCs/>
                <w:spacing w:val="20"/>
                <w:lang w:val="en-US"/>
              </w:rPr>
            </w:pPr>
            <w:r w:rsidRPr="006C1544">
              <w:rPr>
                <w:b/>
                <w:bCs/>
                <w:spacing w:val="20"/>
              </w:rPr>
              <w:t>П Р И К А З</w:t>
            </w:r>
          </w:p>
        </w:tc>
      </w:tr>
      <w:tr w:rsidR="0017746B" w:rsidRPr="006C1544">
        <w:tc>
          <w:tcPr>
            <w:tcW w:w="3561" w:type="dxa"/>
          </w:tcPr>
          <w:p w:rsidR="0017746B" w:rsidRPr="002270F4" w:rsidRDefault="002270F4" w:rsidP="00E00089">
            <w:pPr>
              <w:spacing w:line="360" w:lineRule="auto"/>
              <w:contextualSpacing/>
              <w:jc w:val="center"/>
              <w:rPr>
                <w:bCs/>
                <w:spacing w:val="20"/>
                <w:sz w:val="18"/>
                <w:szCs w:val="18"/>
                <w:u w:val="single"/>
              </w:rPr>
            </w:pPr>
            <w:r w:rsidRPr="002270F4">
              <w:rPr>
                <w:bCs/>
                <w:spacing w:val="20"/>
                <w:sz w:val="22"/>
                <w:szCs w:val="18"/>
                <w:u w:val="single"/>
              </w:rPr>
              <w:t>27.07.2016   № 57-од</w:t>
            </w:r>
          </w:p>
        </w:tc>
        <w:tc>
          <w:tcPr>
            <w:tcW w:w="2121" w:type="dxa"/>
          </w:tcPr>
          <w:p w:rsidR="0017746B" w:rsidRPr="00446A15" w:rsidRDefault="0017746B" w:rsidP="006C1544">
            <w:pPr>
              <w:spacing w:line="360" w:lineRule="auto"/>
              <w:contextualSpacing/>
              <w:jc w:val="center"/>
              <w:rPr>
                <w:bCs/>
                <w:spacing w:val="20"/>
                <w:sz w:val="18"/>
                <w:szCs w:val="18"/>
              </w:rPr>
            </w:pPr>
          </w:p>
        </w:tc>
        <w:tc>
          <w:tcPr>
            <w:tcW w:w="3889" w:type="dxa"/>
          </w:tcPr>
          <w:p w:rsidR="0017746B" w:rsidRPr="002270F4" w:rsidRDefault="002270F4" w:rsidP="00E00089">
            <w:pPr>
              <w:spacing w:line="360" w:lineRule="auto"/>
              <w:contextualSpacing/>
              <w:jc w:val="center"/>
              <w:rPr>
                <w:b/>
                <w:bCs/>
                <w:spacing w:val="20"/>
                <w:sz w:val="18"/>
                <w:szCs w:val="18"/>
                <w:u w:val="single"/>
              </w:rPr>
            </w:pPr>
            <w:r w:rsidRPr="002270F4">
              <w:rPr>
                <w:bCs/>
                <w:spacing w:val="20"/>
                <w:sz w:val="22"/>
                <w:szCs w:val="18"/>
                <w:u w:val="single"/>
              </w:rPr>
              <w:t>27.07.2016  №   57-од</w:t>
            </w:r>
          </w:p>
        </w:tc>
      </w:tr>
      <w:tr w:rsidR="0017746B" w:rsidRPr="006C1544">
        <w:tc>
          <w:tcPr>
            <w:tcW w:w="3561" w:type="dxa"/>
          </w:tcPr>
          <w:p w:rsidR="0017746B" w:rsidRPr="006C1544" w:rsidRDefault="0017746B" w:rsidP="006C1544">
            <w:pPr>
              <w:spacing w:line="360" w:lineRule="auto"/>
              <w:contextualSpacing/>
              <w:jc w:val="center"/>
              <w:rPr>
                <w:bCs/>
                <w:spacing w:val="20"/>
                <w:sz w:val="18"/>
                <w:szCs w:val="18"/>
              </w:rPr>
            </w:pPr>
            <w:proofErr w:type="spellStart"/>
            <w:r>
              <w:rPr>
                <w:bCs/>
                <w:spacing w:val="20"/>
                <w:sz w:val="18"/>
                <w:szCs w:val="18"/>
              </w:rPr>
              <w:t>Шупашкар</w:t>
            </w:r>
            <w:proofErr w:type="spellEnd"/>
            <w:r>
              <w:rPr>
                <w:bCs/>
                <w:spacing w:val="20"/>
                <w:sz w:val="18"/>
                <w:szCs w:val="18"/>
              </w:rPr>
              <w:t xml:space="preserve"> хули</w:t>
            </w:r>
          </w:p>
        </w:tc>
        <w:tc>
          <w:tcPr>
            <w:tcW w:w="2121" w:type="dxa"/>
          </w:tcPr>
          <w:p w:rsidR="0017746B" w:rsidRPr="00446A15" w:rsidRDefault="0017746B" w:rsidP="006C1544">
            <w:pPr>
              <w:spacing w:line="360" w:lineRule="auto"/>
              <w:contextualSpacing/>
              <w:jc w:val="center"/>
              <w:rPr>
                <w:bCs/>
                <w:spacing w:val="20"/>
                <w:sz w:val="18"/>
                <w:szCs w:val="18"/>
              </w:rPr>
            </w:pPr>
          </w:p>
        </w:tc>
        <w:tc>
          <w:tcPr>
            <w:tcW w:w="3889" w:type="dxa"/>
          </w:tcPr>
          <w:p w:rsidR="0017746B" w:rsidRPr="006C1544" w:rsidRDefault="0017746B" w:rsidP="006C1544">
            <w:pPr>
              <w:spacing w:line="360" w:lineRule="auto"/>
              <w:contextualSpacing/>
              <w:jc w:val="center"/>
              <w:rPr>
                <w:bCs/>
                <w:spacing w:val="20"/>
                <w:sz w:val="18"/>
                <w:szCs w:val="18"/>
              </w:rPr>
            </w:pPr>
            <w:r>
              <w:rPr>
                <w:bCs/>
                <w:spacing w:val="20"/>
                <w:sz w:val="18"/>
                <w:szCs w:val="18"/>
              </w:rPr>
              <w:t>г. Чебоксары</w:t>
            </w:r>
          </w:p>
        </w:tc>
      </w:tr>
    </w:tbl>
    <w:p w:rsidR="0017746B" w:rsidRPr="006C1544" w:rsidRDefault="0017746B" w:rsidP="006C1544">
      <w:pPr>
        <w:spacing w:line="360" w:lineRule="auto"/>
        <w:jc w:val="center"/>
        <w:rPr>
          <w:b/>
          <w:sz w:val="26"/>
          <w:szCs w:val="26"/>
        </w:rPr>
      </w:pPr>
    </w:p>
    <w:tbl>
      <w:tblPr>
        <w:tblW w:w="0" w:type="auto"/>
        <w:tblInd w:w="12" w:type="dxa"/>
        <w:tblLook w:val="0000" w:firstRow="0" w:lastRow="0" w:firstColumn="0" w:lastColumn="0" w:noHBand="0" w:noVBand="0"/>
      </w:tblPr>
      <w:tblGrid>
        <w:gridCol w:w="5763"/>
      </w:tblGrid>
      <w:tr w:rsidR="0017746B" w:rsidTr="00302E07">
        <w:trPr>
          <w:trHeight w:val="809"/>
        </w:trPr>
        <w:tc>
          <w:tcPr>
            <w:tcW w:w="5763" w:type="dxa"/>
          </w:tcPr>
          <w:p w:rsidR="0017746B" w:rsidRPr="008E1599" w:rsidRDefault="00B04F3E" w:rsidP="00761FBE">
            <w:pPr>
              <w:spacing w:line="240" w:lineRule="auto"/>
              <w:ind w:left="96"/>
              <w:rPr>
                <w:b/>
              </w:rPr>
            </w:pPr>
            <w:r w:rsidRPr="008E1599">
              <w:rPr>
                <w:rFonts w:eastAsia="Times New Roman"/>
                <w:b/>
                <w:sz w:val="26"/>
                <w:szCs w:val="26"/>
              </w:rPr>
              <w:t>О</w:t>
            </w:r>
            <w:r w:rsidR="00C221BE">
              <w:rPr>
                <w:rFonts w:eastAsia="Times New Roman"/>
                <w:b/>
                <w:sz w:val="26"/>
                <w:szCs w:val="26"/>
              </w:rPr>
              <w:t xml:space="preserve"> внесении изменений </w:t>
            </w:r>
            <w:r w:rsidR="009313C5">
              <w:rPr>
                <w:rFonts w:eastAsia="Times New Roman"/>
                <w:b/>
                <w:sz w:val="26"/>
                <w:szCs w:val="26"/>
              </w:rPr>
              <w:t xml:space="preserve">в </w:t>
            </w:r>
            <w:r w:rsidR="00C221BE">
              <w:rPr>
                <w:rFonts w:eastAsia="Times New Roman"/>
                <w:b/>
                <w:sz w:val="26"/>
                <w:szCs w:val="26"/>
              </w:rPr>
              <w:t>состав комиссии по соблюдению требований к служебному пове</w:t>
            </w:r>
            <w:r w:rsidR="00761FBE">
              <w:rPr>
                <w:rFonts w:eastAsia="Times New Roman"/>
                <w:b/>
                <w:sz w:val="26"/>
                <w:szCs w:val="26"/>
              </w:rPr>
              <w:softHyphen/>
            </w:r>
            <w:r w:rsidR="00C221BE">
              <w:rPr>
                <w:rFonts w:eastAsia="Times New Roman"/>
                <w:b/>
                <w:sz w:val="26"/>
                <w:szCs w:val="26"/>
              </w:rPr>
              <w:t>дению государственных гражданских служа</w:t>
            </w:r>
            <w:r w:rsidR="00761FBE">
              <w:rPr>
                <w:rFonts w:eastAsia="Times New Roman"/>
                <w:b/>
                <w:sz w:val="26"/>
                <w:szCs w:val="26"/>
              </w:rPr>
              <w:softHyphen/>
            </w:r>
            <w:r w:rsidR="00C221BE">
              <w:rPr>
                <w:rFonts w:eastAsia="Times New Roman"/>
                <w:b/>
                <w:sz w:val="26"/>
                <w:szCs w:val="26"/>
              </w:rPr>
              <w:t xml:space="preserve">щих </w:t>
            </w:r>
            <w:r w:rsidR="009313C5">
              <w:rPr>
                <w:rFonts w:eastAsia="Times New Roman"/>
                <w:b/>
                <w:sz w:val="26"/>
                <w:szCs w:val="26"/>
              </w:rPr>
              <w:t>Чувашской Р</w:t>
            </w:r>
            <w:r w:rsidR="00C221BE">
              <w:rPr>
                <w:rFonts w:eastAsia="Times New Roman"/>
                <w:b/>
                <w:sz w:val="26"/>
                <w:szCs w:val="26"/>
              </w:rPr>
              <w:t>еспублики, замещающих должности государственно</w:t>
            </w:r>
            <w:r w:rsidR="00302E07">
              <w:rPr>
                <w:rFonts w:eastAsia="Times New Roman"/>
                <w:b/>
                <w:sz w:val="26"/>
                <w:szCs w:val="26"/>
              </w:rPr>
              <w:t>й гражданской службы Чувашской Р</w:t>
            </w:r>
            <w:r w:rsidR="00C221BE">
              <w:rPr>
                <w:rFonts w:eastAsia="Times New Roman"/>
                <w:b/>
                <w:sz w:val="26"/>
                <w:szCs w:val="26"/>
              </w:rPr>
              <w:t>еспублики в Государ</w:t>
            </w:r>
            <w:r w:rsidR="00761FBE">
              <w:rPr>
                <w:rFonts w:eastAsia="Times New Roman"/>
                <w:b/>
                <w:sz w:val="26"/>
                <w:szCs w:val="26"/>
              </w:rPr>
              <w:softHyphen/>
            </w:r>
            <w:r w:rsidR="00C221BE">
              <w:rPr>
                <w:rFonts w:eastAsia="Times New Roman"/>
                <w:b/>
                <w:sz w:val="26"/>
                <w:szCs w:val="26"/>
              </w:rPr>
              <w:t xml:space="preserve">ственной жилищной инспекции </w:t>
            </w:r>
            <w:r w:rsidR="008E1599" w:rsidRPr="008E1599">
              <w:rPr>
                <w:rFonts w:eastAsia="Times New Roman"/>
                <w:b/>
                <w:sz w:val="26"/>
                <w:szCs w:val="26"/>
              </w:rPr>
              <w:t>Чувашской Республики</w:t>
            </w:r>
            <w:r w:rsidR="00C221BE">
              <w:rPr>
                <w:rFonts w:eastAsia="Times New Roman"/>
                <w:b/>
                <w:sz w:val="26"/>
                <w:szCs w:val="26"/>
              </w:rPr>
              <w:t>, и урегулированию конфликта интересов</w:t>
            </w:r>
          </w:p>
        </w:tc>
        <w:bookmarkStart w:id="0" w:name="_GoBack"/>
        <w:bookmarkEnd w:id="0"/>
      </w:tr>
    </w:tbl>
    <w:p w:rsidR="0017746B" w:rsidRDefault="0017746B" w:rsidP="006F12A9">
      <w:pPr>
        <w:spacing w:line="240" w:lineRule="auto"/>
        <w:rPr>
          <w:sz w:val="26"/>
          <w:szCs w:val="26"/>
        </w:rPr>
      </w:pPr>
      <w:r>
        <w:rPr>
          <w:b/>
        </w:rPr>
        <w:t xml:space="preserve"> </w:t>
      </w:r>
    </w:p>
    <w:p w:rsidR="009313C5" w:rsidRDefault="004F3DD2" w:rsidP="00C221B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Приказываю: </w:t>
      </w:r>
    </w:p>
    <w:p w:rsidR="00C221BE" w:rsidRDefault="00E00089" w:rsidP="00C221B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1. </w:t>
      </w:r>
      <w:r w:rsidR="004F3DD2">
        <w:rPr>
          <w:b w:val="0"/>
          <w:sz w:val="26"/>
          <w:szCs w:val="26"/>
        </w:rPr>
        <w:t>Пункт 2 приказа Госжилинспекции Чувашии от 09.01.2013 № 9-од «О</w:t>
      </w:r>
      <w:r w:rsidR="006C2D1E">
        <w:rPr>
          <w:b w:val="0"/>
          <w:sz w:val="26"/>
          <w:szCs w:val="26"/>
        </w:rPr>
        <w:t xml:space="preserve"> </w:t>
      </w:r>
      <w:r w:rsidR="004F3DD2">
        <w:rPr>
          <w:b w:val="0"/>
          <w:sz w:val="26"/>
          <w:szCs w:val="26"/>
        </w:rPr>
        <w:t>со</w:t>
      </w:r>
      <w:r w:rsidR="00BE0B54">
        <w:rPr>
          <w:b w:val="0"/>
          <w:sz w:val="26"/>
          <w:szCs w:val="26"/>
        </w:rPr>
        <w:softHyphen/>
      </w:r>
      <w:r w:rsidR="004F3DD2">
        <w:rPr>
          <w:b w:val="0"/>
          <w:sz w:val="26"/>
          <w:szCs w:val="26"/>
        </w:rPr>
        <w:t xml:space="preserve">здании и утверждении состава </w:t>
      </w:r>
      <w:r w:rsidR="00BC0584">
        <w:rPr>
          <w:b w:val="0"/>
          <w:sz w:val="26"/>
          <w:szCs w:val="26"/>
        </w:rPr>
        <w:t>комиссии по соблюдению требований к служебному поведению государственных гражданских служащих</w:t>
      </w:r>
      <w:r w:rsidR="00302E07">
        <w:rPr>
          <w:b w:val="0"/>
          <w:sz w:val="26"/>
          <w:szCs w:val="26"/>
        </w:rPr>
        <w:t xml:space="preserve"> Чувашской Р</w:t>
      </w:r>
      <w:r w:rsidR="00BC0584">
        <w:rPr>
          <w:b w:val="0"/>
          <w:sz w:val="26"/>
          <w:szCs w:val="26"/>
        </w:rPr>
        <w:t>еспублики, за</w:t>
      </w:r>
      <w:r w:rsidR="00BE0B54">
        <w:rPr>
          <w:b w:val="0"/>
          <w:sz w:val="26"/>
          <w:szCs w:val="26"/>
        </w:rPr>
        <w:softHyphen/>
      </w:r>
      <w:r w:rsidR="00BC0584">
        <w:rPr>
          <w:b w:val="0"/>
          <w:sz w:val="26"/>
          <w:szCs w:val="26"/>
        </w:rPr>
        <w:t>мещающих должности государственно</w:t>
      </w:r>
      <w:r w:rsidR="004F3DD2">
        <w:rPr>
          <w:b w:val="0"/>
          <w:sz w:val="26"/>
          <w:szCs w:val="26"/>
        </w:rPr>
        <w:t>й гражданской службы Чувашской Р</w:t>
      </w:r>
      <w:r w:rsidR="00BC0584">
        <w:rPr>
          <w:b w:val="0"/>
          <w:sz w:val="26"/>
          <w:szCs w:val="26"/>
        </w:rPr>
        <w:t>еспуб</w:t>
      </w:r>
      <w:r w:rsidR="00BE0B54">
        <w:rPr>
          <w:b w:val="0"/>
          <w:sz w:val="26"/>
          <w:szCs w:val="26"/>
        </w:rPr>
        <w:softHyphen/>
      </w:r>
      <w:r w:rsidR="00BC0584">
        <w:rPr>
          <w:b w:val="0"/>
          <w:sz w:val="26"/>
          <w:szCs w:val="26"/>
        </w:rPr>
        <w:t xml:space="preserve">лики в Государственной жилищной инспекции </w:t>
      </w:r>
      <w:r w:rsidR="00BC0584" w:rsidRPr="00BC0584">
        <w:rPr>
          <w:b w:val="0"/>
          <w:sz w:val="26"/>
          <w:szCs w:val="26"/>
        </w:rPr>
        <w:t>Чувашской Республики</w:t>
      </w:r>
      <w:r w:rsidR="00BC0584">
        <w:rPr>
          <w:b w:val="0"/>
          <w:sz w:val="26"/>
          <w:szCs w:val="26"/>
        </w:rPr>
        <w:t>, и урегули</w:t>
      </w:r>
      <w:r w:rsidR="00BE0B54">
        <w:rPr>
          <w:b w:val="0"/>
          <w:sz w:val="26"/>
          <w:szCs w:val="26"/>
        </w:rPr>
        <w:softHyphen/>
      </w:r>
      <w:r w:rsidR="00BC0584">
        <w:rPr>
          <w:b w:val="0"/>
          <w:sz w:val="26"/>
          <w:szCs w:val="26"/>
        </w:rPr>
        <w:t>рованию конфликта интересов</w:t>
      </w:r>
      <w:r w:rsidR="004F3DD2">
        <w:rPr>
          <w:b w:val="0"/>
          <w:sz w:val="26"/>
          <w:szCs w:val="26"/>
        </w:rPr>
        <w:t>» изложить в следующей редакции:</w:t>
      </w:r>
    </w:p>
    <w:p w:rsidR="004F3DD2" w:rsidRDefault="004F3DD2" w:rsidP="00C221B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«2. Утвердить следующий состав комиссии: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50"/>
        <w:gridCol w:w="422"/>
        <w:gridCol w:w="5880"/>
      </w:tblGrid>
      <w:tr w:rsidR="00C221BE" w:rsidTr="00E00089">
        <w:trPr>
          <w:trHeight w:val="145"/>
        </w:trPr>
        <w:tc>
          <w:tcPr>
            <w:tcW w:w="3150" w:type="dxa"/>
            <w:hideMark/>
          </w:tcPr>
          <w:p w:rsidR="00E00089" w:rsidRDefault="00E00089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C221BE" w:rsidRDefault="008A2C8A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Юркин А.П.</w:t>
            </w:r>
          </w:p>
        </w:tc>
        <w:tc>
          <w:tcPr>
            <w:tcW w:w="422" w:type="dxa"/>
            <w:hideMark/>
          </w:tcPr>
          <w:p w:rsidR="00E00089" w:rsidRDefault="00E00089" w:rsidP="00850D8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  <w:p w:rsidR="00C221BE" w:rsidRDefault="00CA55CF" w:rsidP="00850D8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880" w:type="dxa"/>
          </w:tcPr>
          <w:p w:rsidR="00E00089" w:rsidRDefault="00E00089" w:rsidP="00BE0B5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  <w:p w:rsidR="00C221BE" w:rsidRDefault="00C221BE" w:rsidP="00BE0B5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заместителя руководителя Государственной  </w:t>
            </w:r>
            <w:r>
              <w:rPr>
                <w:b w:val="0"/>
                <w:sz w:val="26"/>
                <w:szCs w:val="26"/>
              </w:rPr>
              <w:br/>
              <w:t>жилищной  инспекции Чувашской Республики</w:t>
            </w:r>
            <w:r w:rsidR="00BE0B54">
              <w:rPr>
                <w:b w:val="0"/>
                <w:sz w:val="26"/>
                <w:szCs w:val="26"/>
              </w:rPr>
              <w:t xml:space="preserve"> </w:t>
            </w:r>
            <w:r w:rsidR="00BC0584" w:rsidRPr="004F3DD2">
              <w:rPr>
                <w:b w:val="0"/>
                <w:i/>
                <w:sz w:val="26"/>
                <w:szCs w:val="26"/>
              </w:rPr>
              <w:t>(председатель комиссии)</w:t>
            </w:r>
            <w:r>
              <w:rPr>
                <w:b w:val="0"/>
                <w:sz w:val="26"/>
                <w:szCs w:val="26"/>
              </w:rPr>
              <w:t>;</w:t>
            </w:r>
          </w:p>
          <w:p w:rsidR="00E00089" w:rsidRPr="00E00089" w:rsidRDefault="00E00089" w:rsidP="00BE0B54">
            <w:pPr>
              <w:pStyle w:val="ConsPlusTitle"/>
              <w:widowControl/>
              <w:jc w:val="both"/>
              <w:rPr>
                <w:b w:val="0"/>
                <w:sz w:val="14"/>
                <w:szCs w:val="26"/>
              </w:rPr>
            </w:pPr>
          </w:p>
        </w:tc>
      </w:tr>
      <w:tr w:rsidR="00013727" w:rsidTr="00E00089">
        <w:trPr>
          <w:trHeight w:val="145"/>
        </w:trPr>
        <w:tc>
          <w:tcPr>
            <w:tcW w:w="3150" w:type="dxa"/>
            <w:hideMark/>
          </w:tcPr>
          <w:p w:rsidR="00013727" w:rsidRDefault="004F3DD2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Иванова Н.С.</w:t>
            </w:r>
          </w:p>
        </w:tc>
        <w:tc>
          <w:tcPr>
            <w:tcW w:w="422" w:type="dxa"/>
            <w:hideMark/>
          </w:tcPr>
          <w:p w:rsidR="00013727" w:rsidRDefault="00013727" w:rsidP="00850D8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880" w:type="dxa"/>
          </w:tcPr>
          <w:p w:rsidR="00013727" w:rsidRDefault="00013727" w:rsidP="00BE0B5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F70E6B">
              <w:rPr>
                <w:b w:val="0"/>
                <w:sz w:val="26"/>
                <w:szCs w:val="26"/>
              </w:rPr>
              <w:t xml:space="preserve">начальника отдела </w:t>
            </w:r>
            <w:r w:rsidR="004F3DD2">
              <w:rPr>
                <w:b w:val="0"/>
                <w:sz w:val="26"/>
                <w:szCs w:val="26"/>
              </w:rPr>
              <w:t>правовой и кадровой работы – старший государственный жилищный инспектор Чувашской Республики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="004F3DD2" w:rsidRPr="004F3DD2">
              <w:rPr>
                <w:b w:val="0"/>
                <w:i/>
                <w:sz w:val="26"/>
                <w:szCs w:val="26"/>
              </w:rPr>
              <w:t>(</w:t>
            </w:r>
            <w:r w:rsidR="00850D83">
              <w:rPr>
                <w:b w:val="0"/>
                <w:i/>
                <w:sz w:val="26"/>
                <w:szCs w:val="26"/>
              </w:rPr>
              <w:t xml:space="preserve">заместитель </w:t>
            </w:r>
            <w:r w:rsidR="004F3DD2" w:rsidRPr="004F3DD2">
              <w:rPr>
                <w:b w:val="0"/>
                <w:i/>
                <w:sz w:val="26"/>
                <w:szCs w:val="26"/>
              </w:rPr>
              <w:t>председа</w:t>
            </w:r>
            <w:r w:rsidR="00355C32">
              <w:rPr>
                <w:b w:val="0"/>
                <w:i/>
                <w:sz w:val="26"/>
                <w:szCs w:val="26"/>
              </w:rPr>
              <w:softHyphen/>
            </w:r>
            <w:r w:rsidR="004F3DD2" w:rsidRPr="004F3DD2">
              <w:rPr>
                <w:b w:val="0"/>
                <w:i/>
                <w:sz w:val="26"/>
                <w:szCs w:val="26"/>
              </w:rPr>
              <w:t>теля)</w:t>
            </w:r>
          </w:p>
          <w:p w:rsidR="00E53AE8" w:rsidRPr="00E00089" w:rsidRDefault="00E53AE8" w:rsidP="00BE0B54">
            <w:pPr>
              <w:pStyle w:val="ConsPlusTitle"/>
              <w:widowControl/>
              <w:jc w:val="both"/>
              <w:rPr>
                <w:b w:val="0"/>
                <w:sz w:val="14"/>
                <w:szCs w:val="14"/>
              </w:rPr>
            </w:pPr>
          </w:p>
        </w:tc>
      </w:tr>
      <w:tr w:rsidR="00E53AE8" w:rsidTr="00E00089">
        <w:trPr>
          <w:trHeight w:val="145"/>
        </w:trPr>
        <w:tc>
          <w:tcPr>
            <w:tcW w:w="3150" w:type="dxa"/>
            <w:hideMark/>
          </w:tcPr>
          <w:p w:rsidR="00E53AE8" w:rsidRDefault="004F3DD2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Макарова А.В.</w:t>
            </w:r>
          </w:p>
        </w:tc>
        <w:tc>
          <w:tcPr>
            <w:tcW w:w="422" w:type="dxa"/>
            <w:hideMark/>
          </w:tcPr>
          <w:p w:rsidR="00E53AE8" w:rsidRDefault="00E53AE8" w:rsidP="00850D8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880" w:type="dxa"/>
          </w:tcPr>
          <w:p w:rsidR="006C2D1E" w:rsidRDefault="006C2D1E" w:rsidP="00BE0B5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главный специалист – эксперт отдела правовой и кадровой работы - государственный жилищный инспектор Чувашской Республики </w:t>
            </w:r>
            <w:r w:rsidRPr="004F3DD2">
              <w:rPr>
                <w:b w:val="0"/>
                <w:i/>
                <w:sz w:val="26"/>
                <w:szCs w:val="26"/>
              </w:rPr>
              <w:t>(</w:t>
            </w:r>
            <w:r>
              <w:rPr>
                <w:b w:val="0"/>
                <w:i/>
                <w:sz w:val="26"/>
                <w:szCs w:val="26"/>
              </w:rPr>
              <w:t>секретарь ко</w:t>
            </w:r>
            <w:r w:rsidR="00BE0B54">
              <w:rPr>
                <w:b w:val="0"/>
                <w:i/>
                <w:sz w:val="26"/>
                <w:szCs w:val="26"/>
              </w:rPr>
              <w:softHyphen/>
            </w:r>
            <w:r>
              <w:rPr>
                <w:b w:val="0"/>
                <w:i/>
                <w:sz w:val="26"/>
                <w:szCs w:val="26"/>
              </w:rPr>
              <w:t>миссии</w:t>
            </w:r>
            <w:r w:rsidRPr="004F3DD2">
              <w:rPr>
                <w:b w:val="0"/>
                <w:i/>
                <w:sz w:val="26"/>
                <w:szCs w:val="26"/>
              </w:rPr>
              <w:t>)</w:t>
            </w:r>
          </w:p>
          <w:p w:rsidR="00E53AE8" w:rsidRPr="00E00089" w:rsidRDefault="00E53AE8" w:rsidP="00BE0B54">
            <w:pPr>
              <w:pStyle w:val="ConsPlusTitle"/>
              <w:widowControl/>
              <w:jc w:val="both"/>
              <w:rPr>
                <w:b w:val="0"/>
                <w:sz w:val="14"/>
                <w:szCs w:val="14"/>
              </w:rPr>
            </w:pPr>
          </w:p>
        </w:tc>
      </w:tr>
      <w:tr w:rsidR="006C2D1E" w:rsidTr="00E00089">
        <w:trPr>
          <w:trHeight w:val="145"/>
        </w:trPr>
        <w:tc>
          <w:tcPr>
            <w:tcW w:w="3150" w:type="dxa"/>
          </w:tcPr>
          <w:p w:rsidR="006C2D1E" w:rsidRDefault="006C2D1E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Члены комиссии:</w:t>
            </w:r>
          </w:p>
          <w:p w:rsidR="00355C32" w:rsidRPr="00E00089" w:rsidRDefault="00355C32" w:rsidP="00355C32">
            <w:pPr>
              <w:pStyle w:val="ConsPlusTitle"/>
              <w:widowControl/>
              <w:jc w:val="both"/>
              <w:rPr>
                <w:b w:val="0"/>
                <w:sz w:val="14"/>
                <w:szCs w:val="14"/>
              </w:rPr>
            </w:pPr>
          </w:p>
        </w:tc>
        <w:tc>
          <w:tcPr>
            <w:tcW w:w="422" w:type="dxa"/>
          </w:tcPr>
          <w:p w:rsidR="006C2D1E" w:rsidRDefault="006C2D1E" w:rsidP="00850D8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880" w:type="dxa"/>
          </w:tcPr>
          <w:p w:rsidR="006C2D1E" w:rsidRDefault="006C2D1E" w:rsidP="00BE0B5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6C2D1E" w:rsidTr="00E00089">
        <w:trPr>
          <w:trHeight w:val="145"/>
        </w:trPr>
        <w:tc>
          <w:tcPr>
            <w:tcW w:w="3150" w:type="dxa"/>
          </w:tcPr>
          <w:p w:rsidR="006C2D1E" w:rsidRDefault="006C2D1E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Исаев Г.А.</w:t>
            </w:r>
          </w:p>
        </w:tc>
        <w:tc>
          <w:tcPr>
            <w:tcW w:w="422" w:type="dxa"/>
          </w:tcPr>
          <w:p w:rsidR="006C2D1E" w:rsidRDefault="006C2D1E" w:rsidP="00850D8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880" w:type="dxa"/>
          </w:tcPr>
          <w:p w:rsidR="006C2D1E" w:rsidRDefault="006C2D1E" w:rsidP="00BE0B5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F70E6B">
              <w:rPr>
                <w:b w:val="0"/>
                <w:sz w:val="26"/>
                <w:szCs w:val="26"/>
              </w:rPr>
              <w:t xml:space="preserve">начальника отдела </w:t>
            </w:r>
            <w:r>
              <w:rPr>
                <w:b w:val="0"/>
                <w:sz w:val="26"/>
                <w:szCs w:val="26"/>
              </w:rPr>
              <w:t>государственного жилищного надзора – старший государственный жилищный инспектор Чувашской Республики</w:t>
            </w:r>
          </w:p>
          <w:p w:rsidR="00BE0B54" w:rsidRPr="00F70E6B" w:rsidRDefault="00BE0B54" w:rsidP="00BE0B5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</w:tr>
      <w:tr w:rsidR="00BE0B54" w:rsidTr="00E00089">
        <w:trPr>
          <w:trHeight w:val="145"/>
        </w:trPr>
        <w:tc>
          <w:tcPr>
            <w:tcW w:w="3150" w:type="dxa"/>
          </w:tcPr>
          <w:p w:rsidR="00BE0B54" w:rsidRDefault="00BE0B54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Кошелева Г.А.</w:t>
            </w:r>
          </w:p>
        </w:tc>
        <w:tc>
          <w:tcPr>
            <w:tcW w:w="422" w:type="dxa"/>
          </w:tcPr>
          <w:p w:rsidR="00BE0B54" w:rsidRDefault="00BE0B54" w:rsidP="00850D83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-</w:t>
            </w:r>
          </w:p>
        </w:tc>
        <w:tc>
          <w:tcPr>
            <w:tcW w:w="5880" w:type="dxa"/>
          </w:tcPr>
          <w:p w:rsidR="00BE0B54" w:rsidRPr="00F70E6B" w:rsidRDefault="00BE0B54" w:rsidP="00BE0B54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F70E6B">
              <w:rPr>
                <w:b w:val="0"/>
                <w:sz w:val="26"/>
                <w:szCs w:val="26"/>
              </w:rPr>
              <w:t xml:space="preserve">начальника отдела </w:t>
            </w:r>
            <w:r>
              <w:rPr>
                <w:b w:val="0"/>
                <w:sz w:val="26"/>
                <w:szCs w:val="26"/>
              </w:rPr>
              <w:t>контроля платежей за жи</w:t>
            </w:r>
            <w:r>
              <w:rPr>
                <w:b w:val="0"/>
                <w:sz w:val="26"/>
                <w:szCs w:val="26"/>
              </w:rPr>
              <w:softHyphen/>
              <w:t>лищно-коммунальные услуги – старший государ</w:t>
            </w:r>
            <w:r>
              <w:rPr>
                <w:b w:val="0"/>
                <w:sz w:val="26"/>
                <w:szCs w:val="26"/>
              </w:rPr>
              <w:softHyphen/>
              <w:t>ственный жилищный инспектор Чувашской Рес</w:t>
            </w:r>
            <w:r>
              <w:rPr>
                <w:b w:val="0"/>
                <w:sz w:val="26"/>
                <w:szCs w:val="26"/>
              </w:rPr>
              <w:softHyphen/>
              <w:t>публики</w:t>
            </w:r>
          </w:p>
        </w:tc>
      </w:tr>
      <w:tr w:rsidR="006C2D1E" w:rsidTr="00E00089">
        <w:trPr>
          <w:trHeight w:val="1196"/>
        </w:trPr>
        <w:tc>
          <w:tcPr>
            <w:tcW w:w="3150" w:type="dxa"/>
          </w:tcPr>
          <w:p w:rsidR="006C2D1E" w:rsidRDefault="00355C32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Члены комиссии, не за</w:t>
            </w:r>
            <w:r>
              <w:rPr>
                <w:b w:val="0"/>
                <w:sz w:val="26"/>
                <w:szCs w:val="26"/>
              </w:rPr>
              <w:softHyphen/>
              <w:t>мещающие должности гражданской службы в государственном органе:</w:t>
            </w:r>
          </w:p>
        </w:tc>
        <w:tc>
          <w:tcPr>
            <w:tcW w:w="422" w:type="dxa"/>
          </w:tcPr>
          <w:p w:rsidR="006C2D1E" w:rsidRDefault="006C2D1E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5880" w:type="dxa"/>
          </w:tcPr>
          <w:p w:rsidR="006C2D1E" w:rsidRPr="00F70E6B" w:rsidRDefault="006C2D1E" w:rsidP="006C2D1E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</w:p>
        </w:tc>
      </w:tr>
      <w:tr w:rsidR="00355C32" w:rsidTr="00BE0B54">
        <w:trPr>
          <w:trHeight w:val="727"/>
        </w:trPr>
        <w:tc>
          <w:tcPr>
            <w:tcW w:w="3150" w:type="dxa"/>
          </w:tcPr>
          <w:p w:rsidR="00355C32" w:rsidRDefault="00355C32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</w:p>
        </w:tc>
        <w:tc>
          <w:tcPr>
            <w:tcW w:w="422" w:type="dxa"/>
          </w:tcPr>
          <w:p w:rsidR="00355C32" w:rsidRDefault="00355C32" w:rsidP="006A06B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880" w:type="dxa"/>
          </w:tcPr>
          <w:p w:rsidR="00355C32" w:rsidRDefault="006A06BC" w:rsidP="006A06BC">
            <w:pPr>
              <w:pStyle w:val="ConsPlusTitle"/>
              <w:widowControl/>
              <w:rPr>
                <w:b w:val="0"/>
                <w:bCs w:val="0"/>
                <w:sz w:val="26"/>
                <w:szCs w:val="26"/>
              </w:rPr>
            </w:pPr>
            <w:r w:rsidRPr="006A06BC">
              <w:rPr>
                <w:b w:val="0"/>
                <w:bCs w:val="0"/>
                <w:sz w:val="26"/>
                <w:szCs w:val="26"/>
              </w:rPr>
              <w:t xml:space="preserve">представитель кадровой службы Администрации Главы Чувашской Республики </w:t>
            </w:r>
            <w:r w:rsidRPr="00E00089">
              <w:rPr>
                <w:b w:val="0"/>
                <w:bCs w:val="0"/>
                <w:i/>
                <w:sz w:val="26"/>
                <w:szCs w:val="26"/>
              </w:rPr>
              <w:t>(по согласованию)</w:t>
            </w:r>
          </w:p>
          <w:p w:rsidR="00517E1C" w:rsidRPr="00BE0B54" w:rsidRDefault="00517E1C" w:rsidP="006A06BC">
            <w:pPr>
              <w:pStyle w:val="ConsPlusTitle"/>
              <w:widowControl/>
              <w:rPr>
                <w:b w:val="0"/>
                <w:sz w:val="14"/>
                <w:szCs w:val="14"/>
              </w:rPr>
            </w:pPr>
          </w:p>
        </w:tc>
      </w:tr>
      <w:tr w:rsidR="00355C32" w:rsidTr="00BE0B54">
        <w:trPr>
          <w:trHeight w:val="950"/>
        </w:trPr>
        <w:tc>
          <w:tcPr>
            <w:tcW w:w="3150" w:type="dxa"/>
          </w:tcPr>
          <w:p w:rsidR="00355C32" w:rsidRDefault="00E00089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Алексеев В.Г.</w:t>
            </w:r>
          </w:p>
        </w:tc>
        <w:tc>
          <w:tcPr>
            <w:tcW w:w="422" w:type="dxa"/>
          </w:tcPr>
          <w:p w:rsidR="00355C32" w:rsidRDefault="00355C32" w:rsidP="006A06B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880" w:type="dxa"/>
          </w:tcPr>
          <w:p w:rsidR="00355C32" w:rsidRDefault="006A06BC" w:rsidP="006C2D1E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6A06BC">
              <w:rPr>
                <w:b w:val="0"/>
                <w:sz w:val="26"/>
                <w:szCs w:val="26"/>
              </w:rPr>
              <w:t xml:space="preserve">представитель Общественного </w:t>
            </w:r>
            <w:r>
              <w:rPr>
                <w:b w:val="0"/>
                <w:sz w:val="26"/>
                <w:szCs w:val="26"/>
              </w:rPr>
              <w:t xml:space="preserve"> совета Государ</w:t>
            </w:r>
            <w:r>
              <w:rPr>
                <w:b w:val="0"/>
                <w:sz w:val="26"/>
                <w:szCs w:val="26"/>
              </w:rPr>
              <w:softHyphen/>
              <w:t>ственной жилищной инспекции Чувашской Рес</w:t>
            </w:r>
            <w:r>
              <w:rPr>
                <w:b w:val="0"/>
                <w:sz w:val="26"/>
                <w:szCs w:val="26"/>
              </w:rPr>
              <w:softHyphen/>
              <w:t>публики</w:t>
            </w:r>
            <w:r w:rsidR="00761FBE">
              <w:rPr>
                <w:b w:val="0"/>
                <w:sz w:val="26"/>
                <w:szCs w:val="26"/>
              </w:rPr>
              <w:t xml:space="preserve"> </w:t>
            </w:r>
            <w:r w:rsidR="00761FBE" w:rsidRPr="00E00089">
              <w:rPr>
                <w:b w:val="0"/>
                <w:i/>
                <w:sz w:val="26"/>
                <w:szCs w:val="26"/>
              </w:rPr>
              <w:t>(по согласованию)</w:t>
            </w:r>
          </w:p>
          <w:p w:rsidR="00517E1C" w:rsidRPr="00BE0B54" w:rsidRDefault="00517E1C" w:rsidP="006C2D1E">
            <w:pPr>
              <w:pStyle w:val="ConsPlusTitle"/>
              <w:widowControl/>
              <w:rPr>
                <w:b w:val="0"/>
                <w:sz w:val="14"/>
                <w:szCs w:val="14"/>
              </w:rPr>
            </w:pPr>
          </w:p>
        </w:tc>
      </w:tr>
      <w:tr w:rsidR="00355C32" w:rsidTr="00E00089">
        <w:trPr>
          <w:trHeight w:val="1514"/>
        </w:trPr>
        <w:tc>
          <w:tcPr>
            <w:tcW w:w="3150" w:type="dxa"/>
          </w:tcPr>
          <w:p w:rsidR="00355C32" w:rsidRDefault="00E00089" w:rsidP="00355C32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Ильина Л.Н.</w:t>
            </w:r>
          </w:p>
        </w:tc>
        <w:tc>
          <w:tcPr>
            <w:tcW w:w="422" w:type="dxa"/>
          </w:tcPr>
          <w:p w:rsidR="00355C32" w:rsidRDefault="00355C32" w:rsidP="006A06BC">
            <w:pPr>
              <w:pStyle w:val="ConsPlusTitle"/>
              <w:widowControl/>
              <w:jc w:val="center"/>
              <w:rPr>
                <w:b w:val="0"/>
                <w:sz w:val="26"/>
                <w:szCs w:val="26"/>
              </w:rPr>
            </w:pPr>
          </w:p>
        </w:tc>
        <w:tc>
          <w:tcPr>
            <w:tcW w:w="5880" w:type="dxa"/>
          </w:tcPr>
          <w:p w:rsidR="00355C32" w:rsidRPr="00F70E6B" w:rsidRDefault="006A06BC" w:rsidP="00761FBE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представитель (представители) научных органи</w:t>
            </w:r>
            <w:r w:rsidR="00761FBE">
              <w:rPr>
                <w:b w:val="0"/>
                <w:sz w:val="26"/>
                <w:szCs w:val="26"/>
              </w:rPr>
              <w:softHyphen/>
            </w:r>
            <w:r>
              <w:rPr>
                <w:b w:val="0"/>
                <w:sz w:val="26"/>
                <w:szCs w:val="26"/>
              </w:rPr>
              <w:t xml:space="preserve">заций и образовательных учреждений </w:t>
            </w:r>
            <w:r w:rsidR="00761FBE">
              <w:rPr>
                <w:b w:val="0"/>
                <w:sz w:val="26"/>
                <w:szCs w:val="26"/>
              </w:rPr>
              <w:t xml:space="preserve">среднего. высшего и дополнительного профессионального образования, деятельность которых связана с государственной службой </w:t>
            </w:r>
            <w:r w:rsidR="00761FBE" w:rsidRPr="00E00089">
              <w:rPr>
                <w:b w:val="0"/>
                <w:i/>
                <w:sz w:val="26"/>
                <w:szCs w:val="26"/>
              </w:rPr>
              <w:t>(по согласованию)</w:t>
            </w:r>
          </w:p>
        </w:tc>
      </w:tr>
    </w:tbl>
    <w:p w:rsidR="00E00089" w:rsidRDefault="00E00089" w:rsidP="00C221B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</w:p>
    <w:p w:rsidR="00C221BE" w:rsidRDefault="00E00089" w:rsidP="00C221BE">
      <w:pPr>
        <w:pStyle w:val="ConsPlusTitle"/>
        <w:widowControl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2. Приказ от 24 сентября 2015 г. № 65-од считать утратившим силу.</w:t>
      </w:r>
    </w:p>
    <w:p w:rsidR="006C2D1E" w:rsidRDefault="006C2D1E" w:rsidP="00176931">
      <w:pPr>
        <w:spacing w:line="240" w:lineRule="atLeast"/>
        <w:rPr>
          <w:rFonts w:eastAsia="Times New Roman"/>
          <w:sz w:val="26"/>
          <w:szCs w:val="26"/>
        </w:rPr>
      </w:pPr>
    </w:p>
    <w:p w:rsidR="00E00089" w:rsidRDefault="00E00089" w:rsidP="00176931">
      <w:pPr>
        <w:spacing w:line="240" w:lineRule="atLeast"/>
        <w:rPr>
          <w:rFonts w:eastAsia="Times New Roman"/>
          <w:sz w:val="26"/>
          <w:szCs w:val="26"/>
        </w:rPr>
      </w:pPr>
    </w:p>
    <w:p w:rsidR="006C2D1E" w:rsidRDefault="006C2D1E" w:rsidP="00176931">
      <w:pPr>
        <w:spacing w:line="240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Р</w:t>
      </w:r>
      <w:r w:rsidR="0017746B" w:rsidRPr="008E1599">
        <w:rPr>
          <w:rFonts w:eastAsia="Times New Roman"/>
          <w:sz w:val="26"/>
          <w:szCs w:val="26"/>
        </w:rPr>
        <w:t>уководител</w:t>
      </w:r>
      <w:r>
        <w:rPr>
          <w:rFonts w:eastAsia="Times New Roman"/>
          <w:sz w:val="26"/>
          <w:szCs w:val="26"/>
        </w:rPr>
        <w:t>ь</w:t>
      </w:r>
      <w:r w:rsidR="00E00089">
        <w:rPr>
          <w:rFonts w:eastAsia="Times New Roman"/>
          <w:sz w:val="26"/>
          <w:szCs w:val="26"/>
        </w:rPr>
        <w:t xml:space="preserve"> </w:t>
      </w:r>
      <w:r>
        <w:rPr>
          <w:rFonts w:eastAsia="Times New Roman"/>
          <w:sz w:val="26"/>
          <w:szCs w:val="26"/>
        </w:rPr>
        <w:t>-</w:t>
      </w:r>
    </w:p>
    <w:p w:rsidR="009313C5" w:rsidRDefault="00E00089" w:rsidP="00176931">
      <w:pPr>
        <w:spacing w:line="240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г</w:t>
      </w:r>
      <w:r w:rsidR="006C2D1E">
        <w:rPr>
          <w:rFonts w:eastAsia="Times New Roman"/>
          <w:sz w:val="26"/>
          <w:szCs w:val="26"/>
        </w:rPr>
        <w:t>лавный  г</w:t>
      </w:r>
      <w:r w:rsidR="0017746B" w:rsidRPr="008E1599">
        <w:rPr>
          <w:rFonts w:eastAsia="Times New Roman"/>
          <w:sz w:val="26"/>
          <w:szCs w:val="26"/>
        </w:rPr>
        <w:t>ос</w:t>
      </w:r>
      <w:r w:rsidR="006C2D1E">
        <w:rPr>
          <w:rFonts w:eastAsia="Times New Roman"/>
          <w:sz w:val="26"/>
          <w:szCs w:val="26"/>
        </w:rPr>
        <w:t>ударственны</w:t>
      </w:r>
      <w:r w:rsidR="009313C5">
        <w:rPr>
          <w:rFonts w:eastAsia="Times New Roman"/>
          <w:sz w:val="26"/>
          <w:szCs w:val="26"/>
        </w:rPr>
        <w:t xml:space="preserve">й </w:t>
      </w:r>
      <w:r w:rsidR="0017746B" w:rsidRPr="008E1599">
        <w:rPr>
          <w:rFonts w:eastAsia="Times New Roman"/>
          <w:sz w:val="26"/>
          <w:szCs w:val="26"/>
        </w:rPr>
        <w:t>жили</w:t>
      </w:r>
      <w:r w:rsidR="009313C5">
        <w:rPr>
          <w:rFonts w:eastAsia="Times New Roman"/>
          <w:sz w:val="26"/>
          <w:szCs w:val="26"/>
        </w:rPr>
        <w:t>щн</w:t>
      </w:r>
      <w:r w:rsidR="006C2D1E">
        <w:rPr>
          <w:rFonts w:eastAsia="Times New Roman"/>
          <w:sz w:val="26"/>
          <w:szCs w:val="26"/>
        </w:rPr>
        <w:t>ый</w:t>
      </w:r>
    </w:p>
    <w:p w:rsidR="0017746B" w:rsidRPr="008E1599" w:rsidRDefault="006C2D1E" w:rsidP="006F12A9">
      <w:pPr>
        <w:spacing w:line="240" w:lineRule="atLeast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инспектор</w:t>
      </w:r>
      <w:r w:rsidR="0017746B" w:rsidRPr="008E1599">
        <w:rPr>
          <w:rFonts w:eastAsia="Times New Roman"/>
          <w:sz w:val="26"/>
          <w:szCs w:val="26"/>
        </w:rPr>
        <w:t xml:space="preserve"> Чувашской Республики</w:t>
      </w:r>
      <w:r w:rsidR="0017746B" w:rsidRPr="008E1599">
        <w:rPr>
          <w:rFonts w:eastAsia="Times New Roman"/>
          <w:sz w:val="26"/>
          <w:szCs w:val="26"/>
        </w:rPr>
        <w:tab/>
      </w:r>
      <w:r w:rsidR="0017746B" w:rsidRPr="008E1599">
        <w:rPr>
          <w:rFonts w:eastAsia="Times New Roman"/>
          <w:sz w:val="26"/>
          <w:szCs w:val="26"/>
        </w:rPr>
        <w:tab/>
      </w:r>
      <w:r>
        <w:rPr>
          <w:rFonts w:eastAsia="Times New Roman"/>
          <w:sz w:val="26"/>
          <w:szCs w:val="26"/>
        </w:rPr>
        <w:t xml:space="preserve">                                  </w:t>
      </w:r>
      <w:r w:rsidR="00E00089">
        <w:rPr>
          <w:rFonts w:eastAsia="Times New Roman"/>
          <w:sz w:val="26"/>
          <w:szCs w:val="26"/>
        </w:rPr>
        <w:t xml:space="preserve">      </w:t>
      </w:r>
      <w:r>
        <w:rPr>
          <w:rFonts w:eastAsia="Times New Roman"/>
          <w:sz w:val="26"/>
          <w:szCs w:val="26"/>
        </w:rPr>
        <w:t xml:space="preserve">  </w:t>
      </w:r>
      <w:r w:rsidR="00E00089">
        <w:rPr>
          <w:rFonts w:eastAsia="Times New Roman"/>
          <w:sz w:val="26"/>
          <w:szCs w:val="26"/>
        </w:rPr>
        <w:t>В.В. Кочетков</w:t>
      </w:r>
    </w:p>
    <w:sectPr w:rsidR="0017746B" w:rsidRPr="008E1599" w:rsidSect="00042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0D6D"/>
    <w:multiLevelType w:val="hybridMultilevel"/>
    <w:tmpl w:val="CF548860"/>
    <w:lvl w:ilvl="0" w:tplc="69A2D6F4">
      <w:start w:val="1"/>
      <w:numFmt w:val="decimal"/>
      <w:lvlText w:val="%1."/>
      <w:lvlJc w:val="left"/>
      <w:pPr>
        <w:ind w:left="1211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CC7219"/>
    <w:multiLevelType w:val="hybridMultilevel"/>
    <w:tmpl w:val="8AA090E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A32A4C"/>
    <w:multiLevelType w:val="hybridMultilevel"/>
    <w:tmpl w:val="C1BCEC9E"/>
    <w:lvl w:ilvl="0" w:tplc="76426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F97A3D"/>
    <w:multiLevelType w:val="hybridMultilevel"/>
    <w:tmpl w:val="6E4233CC"/>
    <w:lvl w:ilvl="0" w:tplc="F5BE4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C00C11"/>
    <w:rsid w:val="00013727"/>
    <w:rsid w:val="00014A9E"/>
    <w:rsid w:val="000176F3"/>
    <w:rsid w:val="0003405E"/>
    <w:rsid w:val="00042802"/>
    <w:rsid w:val="000442DF"/>
    <w:rsid w:val="000E5E61"/>
    <w:rsid w:val="00115B9B"/>
    <w:rsid w:val="0013223D"/>
    <w:rsid w:val="00157BDA"/>
    <w:rsid w:val="001646FC"/>
    <w:rsid w:val="00176931"/>
    <w:rsid w:val="0017746B"/>
    <w:rsid w:val="00187B3A"/>
    <w:rsid w:val="001A2E52"/>
    <w:rsid w:val="001B1D28"/>
    <w:rsid w:val="001B6F62"/>
    <w:rsid w:val="001B781C"/>
    <w:rsid w:val="001C4264"/>
    <w:rsid w:val="001D7959"/>
    <w:rsid w:val="0021137B"/>
    <w:rsid w:val="00217F69"/>
    <w:rsid w:val="002270F4"/>
    <w:rsid w:val="00232F34"/>
    <w:rsid w:val="00237221"/>
    <w:rsid w:val="002507CB"/>
    <w:rsid w:val="002667C2"/>
    <w:rsid w:val="00280877"/>
    <w:rsid w:val="0028736C"/>
    <w:rsid w:val="002F3D1E"/>
    <w:rsid w:val="00302C68"/>
    <w:rsid w:val="00302E07"/>
    <w:rsid w:val="0031385A"/>
    <w:rsid w:val="00355C32"/>
    <w:rsid w:val="00376277"/>
    <w:rsid w:val="003B2536"/>
    <w:rsid w:val="003D137D"/>
    <w:rsid w:val="003F4D7A"/>
    <w:rsid w:val="00401C9B"/>
    <w:rsid w:val="00440AB6"/>
    <w:rsid w:val="004422FA"/>
    <w:rsid w:val="00446A15"/>
    <w:rsid w:val="00461127"/>
    <w:rsid w:val="0048056B"/>
    <w:rsid w:val="004B2F88"/>
    <w:rsid w:val="004C308C"/>
    <w:rsid w:val="004E1CCA"/>
    <w:rsid w:val="004F1316"/>
    <w:rsid w:val="004F3DD2"/>
    <w:rsid w:val="00503CE7"/>
    <w:rsid w:val="00517E1C"/>
    <w:rsid w:val="00524193"/>
    <w:rsid w:val="00537242"/>
    <w:rsid w:val="00546435"/>
    <w:rsid w:val="00572D8F"/>
    <w:rsid w:val="0058526B"/>
    <w:rsid w:val="005D1EC2"/>
    <w:rsid w:val="005F142D"/>
    <w:rsid w:val="0060186D"/>
    <w:rsid w:val="0060399E"/>
    <w:rsid w:val="006048CF"/>
    <w:rsid w:val="00617164"/>
    <w:rsid w:val="00620B5B"/>
    <w:rsid w:val="00627735"/>
    <w:rsid w:val="00634531"/>
    <w:rsid w:val="0065247A"/>
    <w:rsid w:val="006553AE"/>
    <w:rsid w:val="00661F69"/>
    <w:rsid w:val="0067776C"/>
    <w:rsid w:val="00691835"/>
    <w:rsid w:val="006A06BC"/>
    <w:rsid w:val="006B1D02"/>
    <w:rsid w:val="006B4AD3"/>
    <w:rsid w:val="006C1544"/>
    <w:rsid w:val="006C2D1E"/>
    <w:rsid w:val="006C56FD"/>
    <w:rsid w:val="006F12A9"/>
    <w:rsid w:val="006F5524"/>
    <w:rsid w:val="00761FBE"/>
    <w:rsid w:val="00786797"/>
    <w:rsid w:val="007B01E0"/>
    <w:rsid w:val="007E6137"/>
    <w:rsid w:val="007F5BF9"/>
    <w:rsid w:val="00804BED"/>
    <w:rsid w:val="00845250"/>
    <w:rsid w:val="00850D83"/>
    <w:rsid w:val="0085326F"/>
    <w:rsid w:val="00854802"/>
    <w:rsid w:val="008A2C8A"/>
    <w:rsid w:val="008B6F95"/>
    <w:rsid w:val="008D781F"/>
    <w:rsid w:val="008E1599"/>
    <w:rsid w:val="00907ACB"/>
    <w:rsid w:val="009313C5"/>
    <w:rsid w:val="00942256"/>
    <w:rsid w:val="00942F84"/>
    <w:rsid w:val="00962F44"/>
    <w:rsid w:val="009C0DF1"/>
    <w:rsid w:val="009C568C"/>
    <w:rsid w:val="009D4AF7"/>
    <w:rsid w:val="009F20B3"/>
    <w:rsid w:val="009F653D"/>
    <w:rsid w:val="00A011F9"/>
    <w:rsid w:val="00A1799B"/>
    <w:rsid w:val="00A36569"/>
    <w:rsid w:val="00A424DD"/>
    <w:rsid w:val="00A55AED"/>
    <w:rsid w:val="00AB1C36"/>
    <w:rsid w:val="00AB6B66"/>
    <w:rsid w:val="00AF0257"/>
    <w:rsid w:val="00AF1B93"/>
    <w:rsid w:val="00B04F3E"/>
    <w:rsid w:val="00B61465"/>
    <w:rsid w:val="00B73CFF"/>
    <w:rsid w:val="00B7565F"/>
    <w:rsid w:val="00B9631C"/>
    <w:rsid w:val="00BB0F5D"/>
    <w:rsid w:val="00BC0584"/>
    <w:rsid w:val="00BE0B54"/>
    <w:rsid w:val="00BE393F"/>
    <w:rsid w:val="00C00C11"/>
    <w:rsid w:val="00C12836"/>
    <w:rsid w:val="00C221BE"/>
    <w:rsid w:val="00C7085B"/>
    <w:rsid w:val="00CA38EA"/>
    <w:rsid w:val="00CA55CF"/>
    <w:rsid w:val="00CB5B1C"/>
    <w:rsid w:val="00CE253D"/>
    <w:rsid w:val="00D248C0"/>
    <w:rsid w:val="00D53119"/>
    <w:rsid w:val="00D62559"/>
    <w:rsid w:val="00D70CD6"/>
    <w:rsid w:val="00DA55A6"/>
    <w:rsid w:val="00DD11D6"/>
    <w:rsid w:val="00DF1FE7"/>
    <w:rsid w:val="00E00089"/>
    <w:rsid w:val="00E02617"/>
    <w:rsid w:val="00E14570"/>
    <w:rsid w:val="00E53AE8"/>
    <w:rsid w:val="00E70519"/>
    <w:rsid w:val="00E72B4E"/>
    <w:rsid w:val="00E82A84"/>
    <w:rsid w:val="00E87E83"/>
    <w:rsid w:val="00EA38FD"/>
    <w:rsid w:val="00EA6530"/>
    <w:rsid w:val="00EB13B4"/>
    <w:rsid w:val="00EC5126"/>
    <w:rsid w:val="00ED5100"/>
    <w:rsid w:val="00F11C34"/>
    <w:rsid w:val="00F25408"/>
    <w:rsid w:val="00F265FD"/>
    <w:rsid w:val="00F363E3"/>
    <w:rsid w:val="00F41247"/>
    <w:rsid w:val="00F6506F"/>
    <w:rsid w:val="00F8531D"/>
    <w:rsid w:val="00F915F1"/>
    <w:rsid w:val="00F97A75"/>
    <w:rsid w:val="00FA4BFD"/>
    <w:rsid w:val="00FB07AB"/>
    <w:rsid w:val="00FC2C78"/>
    <w:rsid w:val="00FD0A7E"/>
    <w:rsid w:val="00FE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C11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C00C11"/>
    <w:pPr>
      <w:spacing w:before="150" w:after="150"/>
      <w:outlineLvl w:val="0"/>
    </w:pPr>
    <w:rPr>
      <w:b/>
      <w:bCs/>
      <w:color w:val="333300"/>
      <w:kern w:val="36"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F025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C221BE"/>
    <w:pPr>
      <w:keepNext/>
      <w:keepLines/>
      <w:widowControl/>
      <w:autoSpaceDE w:val="0"/>
      <w:autoSpaceDN w:val="0"/>
      <w:adjustRightInd/>
      <w:spacing w:before="200" w:line="240" w:lineRule="auto"/>
      <w:jc w:val="left"/>
      <w:textAlignment w:val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0C11"/>
    <w:rPr>
      <w:rFonts w:ascii="Times New Roman" w:hAnsi="Times New Roman" w:cs="Times New Roman"/>
      <w:b/>
      <w:bCs/>
      <w:color w:val="333300"/>
      <w:kern w:val="36"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F025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styleId="a3">
    <w:name w:val="Hyperlink"/>
    <w:basedOn w:val="a0"/>
    <w:uiPriority w:val="99"/>
    <w:rsid w:val="00C00C11"/>
    <w:rPr>
      <w:rFonts w:cs="Times New Roman"/>
      <w:color w:val="333300"/>
      <w:u w:val="single"/>
      <w:effect w:val="none"/>
    </w:rPr>
  </w:style>
  <w:style w:type="paragraph" w:styleId="HTML">
    <w:name w:val="HTML Preformatted"/>
    <w:basedOn w:val="a"/>
    <w:link w:val="HTML0"/>
    <w:uiPriority w:val="99"/>
    <w:rsid w:val="00C00C1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00C11"/>
    <w:rPr>
      <w:rFonts w:ascii="Courier New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00C1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00C11"/>
    <w:rPr>
      <w:rFonts w:ascii="Tahoma" w:hAnsi="Tahoma" w:cs="Tahoma"/>
      <w:sz w:val="16"/>
      <w:szCs w:val="16"/>
      <w:lang w:eastAsia="ru-RU"/>
    </w:rPr>
  </w:style>
  <w:style w:type="table" w:styleId="a6">
    <w:name w:val="Table Grid"/>
    <w:basedOn w:val="a1"/>
    <w:rsid w:val="006C1544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ody Text"/>
    <w:basedOn w:val="a"/>
    <w:link w:val="a8"/>
    <w:uiPriority w:val="99"/>
    <w:rsid w:val="00EB13B4"/>
    <w:pPr>
      <w:widowControl/>
      <w:autoSpaceDE w:val="0"/>
      <w:autoSpaceDN w:val="0"/>
      <w:spacing w:line="240" w:lineRule="auto"/>
      <w:textAlignment w:val="auto"/>
    </w:pPr>
    <w:rPr>
      <w:rFonts w:ascii="Arial" w:eastAsia="Times New Roman" w:hAnsi="Arial"/>
      <w:sz w:val="20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5D04F9"/>
    <w:rPr>
      <w:rFonts w:ascii="Times New Roman" w:hAnsi="Times New Roman"/>
      <w:sz w:val="24"/>
      <w:szCs w:val="24"/>
    </w:rPr>
  </w:style>
  <w:style w:type="paragraph" w:styleId="a9">
    <w:name w:val="List Paragraph"/>
    <w:basedOn w:val="a"/>
    <w:qFormat/>
    <w:rsid w:val="00F97A75"/>
    <w:pPr>
      <w:ind w:left="720"/>
      <w:contextualSpacing/>
    </w:pPr>
  </w:style>
  <w:style w:type="paragraph" w:customStyle="1" w:styleId="ConsPlusNonformat">
    <w:name w:val="ConsPlusNonformat"/>
    <w:uiPriority w:val="99"/>
    <w:rsid w:val="00217F6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40">
    <w:name w:val="Заголовок 4 Знак"/>
    <w:basedOn w:val="a0"/>
    <w:link w:val="4"/>
    <w:uiPriority w:val="9"/>
    <w:semiHidden/>
    <w:rsid w:val="00C221B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onsPlusTitle">
    <w:name w:val="ConsPlusTitle"/>
    <w:rsid w:val="00C221B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0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adm.yar.ru/getimage.aspx?ID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A923D-D43F-4D59-98FD-F2F08DA50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ЖИЛИЩНАЯ ИНСПЕКЦИЯ  В РОССИЙСКОЙ ФЕДЕРАЦИИ</vt:lpstr>
    </vt:vector>
  </TitlesOfParts>
  <Company>Жилинспекция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ЖИЛИЩНАЯ ИНСПЕКЦИЯ  В РОССИЙСКОЙ ФЕДЕРАЦИИ</dc:title>
  <dc:creator>Татьяна</dc:creator>
  <cp:lastModifiedBy>Мешкова Н.Е.</cp:lastModifiedBy>
  <cp:revision>4</cp:revision>
  <cp:lastPrinted>2016-07-26T12:50:00Z</cp:lastPrinted>
  <dcterms:created xsi:type="dcterms:W3CDTF">2016-07-26T12:50:00Z</dcterms:created>
  <dcterms:modified xsi:type="dcterms:W3CDTF">2016-07-27T12:00:00Z</dcterms:modified>
</cp:coreProperties>
</file>