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2A" w:rsidRDefault="0048282A" w:rsidP="00DE0D2B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95A" w:rsidRPr="00B66F01" w:rsidTr="00393915">
        <w:tc>
          <w:tcPr>
            <w:tcW w:w="4785" w:type="dxa"/>
          </w:tcPr>
          <w:p w:rsidR="008D295A" w:rsidRPr="00B66F01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D295A" w:rsidRPr="00B66F01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экономического развития, промышленности </w:t>
            </w:r>
            <w:r w:rsidR="0086462E" w:rsidRPr="0086462E">
              <w:rPr>
                <w:rFonts w:ascii="Times New Roman" w:hAnsi="Times New Roman" w:cs="Times New Roman"/>
                <w:sz w:val="24"/>
                <w:szCs w:val="24"/>
              </w:rPr>
              <w:t xml:space="preserve">и торговли </w:t>
            </w: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8D295A" w:rsidRPr="00B66F01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«___»_____________201</w:t>
            </w:r>
            <w:r w:rsidR="00DE09D3" w:rsidRPr="00B66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295A" w:rsidRPr="00B66F01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915" w:rsidRPr="00B66F01" w:rsidRDefault="00393915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Министерством информационной политики и массовых коммуникаций Чувашской Республики</w:t>
            </w:r>
          </w:p>
          <w:p w:rsidR="00393915" w:rsidRPr="00B66F01" w:rsidRDefault="00393915" w:rsidP="00DE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«___»_____________201</w:t>
            </w:r>
            <w:r w:rsidR="00DE09D3" w:rsidRPr="00B66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8D295A" w:rsidRPr="00B66F01" w:rsidRDefault="008D295A" w:rsidP="008D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E09D3" w:rsidRPr="00B66F01" w:rsidRDefault="00DE09D3" w:rsidP="00DE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Министр юстиции и имущественных отношений Чувашской Республики</w:t>
            </w:r>
          </w:p>
          <w:p w:rsidR="00DE09D3" w:rsidRPr="00B66F01" w:rsidRDefault="00DE09D3" w:rsidP="00DE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5A" w:rsidRPr="00B66F01" w:rsidRDefault="00DE09D3" w:rsidP="00DE09D3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____________________(Тимофеева Н.Ю.)</w:t>
            </w:r>
          </w:p>
          <w:p w:rsidR="008D295A" w:rsidRPr="00B66F01" w:rsidRDefault="008D295A" w:rsidP="008D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«____»________________ 201</w:t>
            </w:r>
            <w:r w:rsidR="00DE09D3" w:rsidRPr="00B66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295A" w:rsidRPr="00B66F01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558" w:rsidRPr="00B66F01" w:rsidRDefault="00AD2558" w:rsidP="00AD2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558" w:rsidRPr="00B66F01" w:rsidRDefault="00061E22" w:rsidP="00061E22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3B4C48" w:rsidRDefault="003B4C48" w:rsidP="00DE09D3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государственной услуги</w:t>
      </w:r>
    </w:p>
    <w:p w:rsidR="00DE09D3" w:rsidRPr="00B66F01" w:rsidRDefault="00DE09D3" w:rsidP="00DE09D3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t>Министерства</w:t>
      </w:r>
      <w:r w:rsidR="006A2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b/>
          <w:sz w:val="24"/>
          <w:szCs w:val="24"/>
        </w:rPr>
        <w:t>юстиции и</w:t>
      </w:r>
      <w:r w:rsidR="006A2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b/>
          <w:sz w:val="24"/>
          <w:szCs w:val="24"/>
        </w:rPr>
        <w:t>имущественных отношений Чувашской Республики</w:t>
      </w:r>
    </w:p>
    <w:p w:rsidR="00FD07C4" w:rsidRPr="00B66F01" w:rsidRDefault="00DE09D3" w:rsidP="00B03839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03839" w:rsidRPr="00B66F01">
        <w:rPr>
          <w:rFonts w:ascii="Times New Roman" w:hAnsi="Times New Roman" w:cs="Times New Roman"/>
          <w:b/>
          <w:sz w:val="24"/>
          <w:szCs w:val="24"/>
        </w:rPr>
        <w:t xml:space="preserve">Передает имущество, находящееся в государственной собственности Чувашской Республики, в </w:t>
      </w:r>
      <w:r w:rsidR="00216476">
        <w:rPr>
          <w:rFonts w:ascii="Times New Roman" w:hAnsi="Times New Roman" w:cs="Times New Roman"/>
          <w:b/>
          <w:sz w:val="24"/>
          <w:szCs w:val="24"/>
        </w:rPr>
        <w:t>безвозмездное пользование</w:t>
      </w:r>
      <w:r w:rsidRPr="00B66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E09D3" w:rsidRPr="00B66F01" w:rsidRDefault="00DE09D3" w:rsidP="00DE09D3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1E22" w:rsidRPr="00B66F01" w:rsidRDefault="00FD07C4" w:rsidP="00FD07C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услуге»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FD07C4" w:rsidRPr="00B66F01" w:rsidTr="00393915">
        <w:tc>
          <w:tcPr>
            <w:tcW w:w="817" w:type="dxa"/>
            <w:vAlign w:val="center"/>
          </w:tcPr>
          <w:p w:rsidR="00FD07C4" w:rsidRPr="00B66F01" w:rsidRDefault="00FD07C4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vAlign w:val="center"/>
          </w:tcPr>
          <w:p w:rsidR="00FD07C4" w:rsidRPr="00B66F01" w:rsidRDefault="00710E82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3793" w:type="dxa"/>
            <w:vAlign w:val="center"/>
          </w:tcPr>
          <w:p w:rsidR="00FD07C4" w:rsidRPr="00B66F01" w:rsidRDefault="00710E82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FD07C4" w:rsidRPr="00B66F01" w:rsidTr="00393915">
        <w:tc>
          <w:tcPr>
            <w:tcW w:w="817" w:type="dxa"/>
          </w:tcPr>
          <w:p w:rsidR="00FD07C4" w:rsidRPr="00B66F01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FD07C4" w:rsidRPr="00B66F01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государственную услугу</w:t>
            </w:r>
          </w:p>
        </w:tc>
        <w:tc>
          <w:tcPr>
            <w:tcW w:w="3793" w:type="dxa"/>
          </w:tcPr>
          <w:p w:rsidR="00FD07C4" w:rsidRPr="00B66F01" w:rsidRDefault="00DE09D3" w:rsidP="00DE09D3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и имущественных отношений Чувашской Республики</w:t>
            </w:r>
          </w:p>
        </w:tc>
      </w:tr>
      <w:tr w:rsidR="00FD07C4" w:rsidRPr="00B66F01" w:rsidTr="00393915">
        <w:tc>
          <w:tcPr>
            <w:tcW w:w="817" w:type="dxa"/>
          </w:tcPr>
          <w:p w:rsidR="00FD07C4" w:rsidRPr="00B66F01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FD07C4" w:rsidRPr="00B66F01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Номер государственной услуги в федеральном реестре</w:t>
            </w:r>
          </w:p>
        </w:tc>
        <w:tc>
          <w:tcPr>
            <w:tcW w:w="3793" w:type="dxa"/>
          </w:tcPr>
          <w:p w:rsidR="00FD07C4" w:rsidRPr="00B66F01" w:rsidRDefault="00302870" w:rsidP="00216476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2100000010000000</w:t>
            </w:r>
            <w:r w:rsidR="00216476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</w:tr>
      <w:tr w:rsidR="00FD07C4" w:rsidRPr="00B66F01" w:rsidTr="00393915">
        <w:tc>
          <w:tcPr>
            <w:tcW w:w="817" w:type="dxa"/>
          </w:tcPr>
          <w:p w:rsidR="00FD07C4" w:rsidRPr="00B66F01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FD07C4" w:rsidRPr="00B66F01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государственной услуги</w:t>
            </w:r>
          </w:p>
        </w:tc>
        <w:tc>
          <w:tcPr>
            <w:tcW w:w="3793" w:type="dxa"/>
          </w:tcPr>
          <w:p w:rsidR="00FD07C4" w:rsidRPr="00B66F01" w:rsidRDefault="00A25773" w:rsidP="00D13533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Передает имущество, находящееся в государственной собственности Чувашской Республики, в </w:t>
            </w:r>
            <w:r w:rsidR="00216476" w:rsidRPr="00216476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FD07C4" w:rsidRPr="00B66F01" w:rsidTr="00393915">
        <w:tc>
          <w:tcPr>
            <w:tcW w:w="817" w:type="dxa"/>
          </w:tcPr>
          <w:p w:rsidR="00FD07C4" w:rsidRPr="00B66F01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FD07C4" w:rsidRPr="00B66F01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государственной услуги</w:t>
            </w:r>
          </w:p>
        </w:tc>
        <w:tc>
          <w:tcPr>
            <w:tcW w:w="3793" w:type="dxa"/>
          </w:tcPr>
          <w:p w:rsidR="00FD07C4" w:rsidRPr="00B66F01" w:rsidRDefault="00A25773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Передает имущество, находящееся в государственной собственности Чувашской Республики, в </w:t>
            </w:r>
            <w:r w:rsidR="00216476" w:rsidRPr="00216476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FD07C4" w:rsidRPr="00B66F01" w:rsidTr="00393915">
        <w:tc>
          <w:tcPr>
            <w:tcW w:w="817" w:type="dxa"/>
          </w:tcPr>
          <w:p w:rsidR="00FD07C4" w:rsidRPr="00B66F01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FD07C4" w:rsidRPr="00B66F01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3793" w:type="dxa"/>
          </w:tcPr>
          <w:p w:rsidR="00ED574C" w:rsidRPr="00B66F01" w:rsidRDefault="00ED574C" w:rsidP="00ED574C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6A2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Государственного комитета Чувашской Республики</w:t>
            </w:r>
          </w:p>
          <w:p w:rsidR="00FD07C4" w:rsidRPr="00B66F01" w:rsidRDefault="00ED574C" w:rsidP="0036773A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по имущественным и земельным отношениям</w:t>
            </w:r>
            <w:r w:rsidR="006A2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1647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.2016 № </w:t>
            </w:r>
            <w:r w:rsidR="002164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5773" w:rsidRPr="00B66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-Д «Об утверждении Административного регламента предоставления Государственным комитетом Чувашской Республики по имущественным и земельным отношениям государственной услуги «</w:t>
            </w:r>
            <w:r w:rsidR="00A25773"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Передает имущество, находящееся в государственной собственности Чувашской Республики, в </w:t>
            </w:r>
            <w:r w:rsidR="00216476" w:rsidRPr="00216476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r w:rsidR="00216476" w:rsidRPr="0021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</w:t>
            </w: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4AF3" w:rsidRPr="002D5F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B4AF3" w:rsidRPr="002D5F72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="007B4AF3" w:rsidRPr="002D5F72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</w:t>
            </w:r>
            <w:r w:rsidR="0036773A">
              <w:rPr>
                <w:rFonts w:ascii="Times New Roman" w:hAnsi="Times New Roman" w:cs="Times New Roman"/>
                <w:sz w:val="24"/>
                <w:szCs w:val="24"/>
              </w:rPr>
              <w:t xml:space="preserve">е юстиции Чувашской Республики </w:t>
            </w:r>
            <w:r w:rsidR="007B4AF3">
              <w:rPr>
                <w:rFonts w:ascii="Times New Roman" w:hAnsi="Times New Roman" w:cs="Times New Roman"/>
                <w:sz w:val="24"/>
                <w:szCs w:val="24"/>
              </w:rPr>
              <w:t>8 июл</w:t>
            </w:r>
            <w:r w:rsidR="007B4AF3" w:rsidRPr="002D5F72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36773A">
              <w:rPr>
                <w:rFonts w:ascii="Times New Roman" w:hAnsi="Times New Roman" w:cs="Times New Roman"/>
                <w:sz w:val="24"/>
                <w:szCs w:val="24"/>
              </w:rPr>
              <w:t xml:space="preserve">6 г., регистрационный </w:t>
            </w:r>
            <w:r w:rsidR="007B4AF3">
              <w:rPr>
                <w:rFonts w:ascii="Times New Roman" w:hAnsi="Times New Roman" w:cs="Times New Roman"/>
                <w:sz w:val="24"/>
                <w:szCs w:val="24"/>
              </w:rPr>
              <w:t>№ 309</w:t>
            </w:r>
            <w:r w:rsidR="007B4AF3" w:rsidRPr="002D5F72">
              <w:rPr>
                <w:rFonts w:ascii="Times New Roman" w:hAnsi="Times New Roman" w:cs="Times New Roman"/>
                <w:sz w:val="24"/>
                <w:szCs w:val="24"/>
              </w:rPr>
              <w:t>4).</w:t>
            </w:r>
          </w:p>
        </w:tc>
      </w:tr>
      <w:tr w:rsidR="00FD07C4" w:rsidRPr="00B66F01" w:rsidTr="00393915">
        <w:tc>
          <w:tcPr>
            <w:tcW w:w="817" w:type="dxa"/>
          </w:tcPr>
          <w:p w:rsidR="00FD07C4" w:rsidRPr="00B66F01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61" w:type="dxa"/>
          </w:tcPr>
          <w:p w:rsidR="00FD07C4" w:rsidRPr="00B66F01" w:rsidRDefault="007E71E0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FD07C4" w:rsidRPr="00B66F01" w:rsidRDefault="00343ED9" w:rsidP="001A7AF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имущества </w:t>
            </w:r>
            <w:r w:rsidR="00C7797A"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16476" w:rsidRPr="00216476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="006A2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без проведения </w:t>
            </w:r>
            <w:r w:rsidR="00216476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3ED9" w:rsidRPr="00B66F01" w:rsidRDefault="00343ED9" w:rsidP="00343ED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имущества </w:t>
            </w:r>
            <w:r w:rsidR="00C7797A"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16476" w:rsidRPr="00216476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="006A2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с проведением конкурсов на право заключения договоров </w:t>
            </w:r>
            <w:r w:rsidR="008750AC">
              <w:rPr>
                <w:rFonts w:ascii="Times New Roman" w:hAnsi="Times New Roman" w:cs="Times New Roman"/>
                <w:sz w:val="24"/>
                <w:szCs w:val="24"/>
              </w:rPr>
              <w:t>безвозмездного пользования</w:t>
            </w: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3ED9" w:rsidRPr="00B66F01" w:rsidRDefault="00343ED9" w:rsidP="007B4AF3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имущества </w:t>
            </w:r>
            <w:r w:rsidR="00C7797A"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16476" w:rsidRPr="00216476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="006A2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с проведением аукционов на право заключения договоров </w:t>
            </w:r>
            <w:r w:rsidR="008750AC" w:rsidRPr="008750AC">
              <w:rPr>
                <w:rFonts w:ascii="Times New Roman" w:hAnsi="Times New Roman" w:cs="Times New Roman"/>
                <w:sz w:val="24"/>
                <w:szCs w:val="24"/>
              </w:rPr>
              <w:t>безвозмездного пользования</w:t>
            </w:r>
            <w:r w:rsidR="00641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07C4" w:rsidRPr="00B66F01" w:rsidTr="00393915">
        <w:tc>
          <w:tcPr>
            <w:tcW w:w="817" w:type="dxa"/>
          </w:tcPr>
          <w:p w:rsidR="00FD07C4" w:rsidRPr="00B66F01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FD07C4" w:rsidRPr="00B66F01" w:rsidRDefault="007E71E0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3793" w:type="dxa"/>
          </w:tcPr>
          <w:p w:rsidR="008A49AC" w:rsidRPr="00B66F01" w:rsidRDefault="002114F9" w:rsidP="00A26331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760C6" w:rsidRPr="00B66F01" w:rsidRDefault="007760C6" w:rsidP="00437968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  <w:sectPr w:rsidR="007760C6" w:rsidRPr="00B66F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0C6" w:rsidRPr="00B66F01" w:rsidRDefault="007760C6" w:rsidP="007760C6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lastRenderedPageBreak/>
        <w:t>Раздел 2. «Общие сведения о «</w:t>
      </w:r>
      <w:proofErr w:type="spellStart"/>
      <w:r w:rsidR="001048BC" w:rsidRPr="00B66F01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Pr="00B66F01">
        <w:rPr>
          <w:rFonts w:ascii="Times New Roman" w:hAnsi="Times New Roman" w:cs="Times New Roman"/>
          <w:b/>
          <w:sz w:val="24"/>
          <w:szCs w:val="24"/>
        </w:rPr>
        <w:t>»</w:t>
      </w:r>
    </w:p>
    <w:p w:rsidR="007760C6" w:rsidRPr="00B66F01" w:rsidRDefault="007760C6" w:rsidP="007760C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418"/>
        <w:gridCol w:w="3260"/>
        <w:gridCol w:w="1276"/>
        <w:gridCol w:w="993"/>
        <w:gridCol w:w="1276"/>
        <w:gridCol w:w="1416"/>
        <w:gridCol w:w="1276"/>
        <w:gridCol w:w="1274"/>
        <w:gridCol w:w="1277"/>
      </w:tblGrid>
      <w:tr w:rsidR="00915008" w:rsidRPr="00B66F01" w:rsidTr="00ED7D70">
        <w:tc>
          <w:tcPr>
            <w:tcW w:w="2694" w:type="dxa"/>
            <w:gridSpan w:val="2"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3260" w:type="dxa"/>
            <w:vMerge w:val="restart"/>
          </w:tcPr>
          <w:p w:rsidR="00915008" w:rsidRPr="00B66F01" w:rsidRDefault="00915008" w:rsidP="00CD072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  <w:vMerge w:val="restart"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993" w:type="dxa"/>
            <w:vMerge w:val="restart"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приостанов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ления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предоставления «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968" w:type="dxa"/>
            <w:gridSpan w:val="3"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«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4" w:type="dxa"/>
            <w:vMerge w:val="restart"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обращения за получением «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7" w:type="dxa"/>
            <w:vMerge w:val="restart"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получениярезультата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915008" w:rsidRPr="00B66F01" w:rsidTr="00ED7D70">
        <w:tc>
          <w:tcPr>
            <w:tcW w:w="1418" w:type="dxa"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по месту жительства (по месту нахождения юридического лица)</w:t>
            </w:r>
          </w:p>
        </w:tc>
        <w:tc>
          <w:tcPr>
            <w:tcW w:w="1276" w:type="dxa"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18" w:type="dxa"/>
            <w:vMerge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</w:t>
            </w:r>
            <w:proofErr w:type="spellStart"/>
            <w:proofErr w:type="gramStart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-венной</w:t>
            </w:r>
            <w:proofErr w:type="gramEnd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пошлины)</w:t>
            </w:r>
          </w:p>
        </w:tc>
        <w:tc>
          <w:tcPr>
            <w:tcW w:w="1416" w:type="dxa"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proofErr w:type="gramStart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-ной</w:t>
            </w:r>
            <w:proofErr w:type="gramEnd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пошлины)</w:t>
            </w:r>
          </w:p>
        </w:tc>
        <w:tc>
          <w:tcPr>
            <w:tcW w:w="1276" w:type="dxa"/>
          </w:tcPr>
          <w:p w:rsidR="00915008" w:rsidRPr="00B66F01" w:rsidRDefault="00915008" w:rsidP="005C1DC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КБК для взимания платы (</w:t>
            </w:r>
            <w:proofErr w:type="spellStart"/>
            <w:proofErr w:type="gramStart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-венной</w:t>
            </w:r>
            <w:proofErr w:type="gramEnd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пошлины), в том числе через МФЦ</w:t>
            </w:r>
          </w:p>
        </w:tc>
        <w:tc>
          <w:tcPr>
            <w:tcW w:w="1274" w:type="dxa"/>
            <w:vMerge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6AEA" w:rsidRPr="00B66F01" w:rsidTr="00ED7D70">
        <w:tc>
          <w:tcPr>
            <w:tcW w:w="1418" w:type="dxa"/>
          </w:tcPr>
          <w:p w:rsidR="00206AEA" w:rsidRPr="00B66F01" w:rsidRDefault="00206AEA" w:rsidP="00F510B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06AEA" w:rsidRPr="00B66F01" w:rsidRDefault="00206AEA" w:rsidP="00F510B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06AEA" w:rsidRPr="00B66F01" w:rsidRDefault="00206AEA" w:rsidP="00F510B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206AEA" w:rsidRPr="00B66F01" w:rsidRDefault="00206AEA" w:rsidP="00F510B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06AEA" w:rsidRPr="00B66F01" w:rsidRDefault="00206AEA" w:rsidP="00F510B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206AEA" w:rsidRPr="00B66F01" w:rsidRDefault="00206AEA" w:rsidP="00F510B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06AEA" w:rsidRPr="00B66F01" w:rsidRDefault="00206AEA" w:rsidP="00F510B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6" w:type="dxa"/>
          </w:tcPr>
          <w:p w:rsidR="00206AEA" w:rsidRPr="00B66F01" w:rsidRDefault="00206AEA" w:rsidP="00F510B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06AEA" w:rsidRPr="00B66F01" w:rsidRDefault="00206AEA" w:rsidP="00F510B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4" w:type="dxa"/>
          </w:tcPr>
          <w:p w:rsidR="00206AEA" w:rsidRPr="00B66F01" w:rsidRDefault="00206AEA" w:rsidP="00F510B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7" w:type="dxa"/>
          </w:tcPr>
          <w:p w:rsidR="00206AEA" w:rsidRPr="00B66F01" w:rsidRDefault="00206AEA" w:rsidP="00F510B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206AEA" w:rsidRPr="00B66F01" w:rsidTr="00ED7D70">
        <w:tc>
          <w:tcPr>
            <w:tcW w:w="16160" w:type="dxa"/>
            <w:gridSpan w:val="11"/>
          </w:tcPr>
          <w:p w:rsidR="00206AEA" w:rsidRPr="00B66F01" w:rsidRDefault="00206AEA" w:rsidP="0021647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имущества </w:t>
            </w:r>
            <w:r w:rsidR="00C7797A"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216476" w:rsidRPr="00216476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 проведения </w:t>
            </w:r>
            <w:r w:rsidR="00216476">
              <w:rPr>
                <w:rFonts w:ascii="Times New Roman" w:hAnsi="Times New Roman" w:cs="Times New Roman"/>
                <w:b/>
                <w:sz w:val="24"/>
                <w:szCs w:val="24"/>
              </w:rPr>
              <w:t>торгов</w:t>
            </w:r>
          </w:p>
        </w:tc>
      </w:tr>
      <w:tr w:rsidR="00206AEA" w:rsidRPr="00B66F01" w:rsidTr="00ED7D70">
        <w:tc>
          <w:tcPr>
            <w:tcW w:w="1418" w:type="dxa"/>
          </w:tcPr>
          <w:p w:rsidR="00206AEA" w:rsidRPr="00734F36" w:rsidRDefault="00206AEA" w:rsidP="005950FC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34F36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  <w:r w:rsidR="006A2C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4F36">
              <w:rPr>
                <w:rFonts w:ascii="Times New Roman" w:hAnsi="Times New Roman" w:cs="Times New Roman"/>
                <w:sz w:val="16"/>
                <w:szCs w:val="16"/>
              </w:rPr>
              <w:t>20 рабочих дней со дня поступления запроса заявителя в Минюст Чувашии</w:t>
            </w:r>
          </w:p>
        </w:tc>
        <w:tc>
          <w:tcPr>
            <w:tcW w:w="1276" w:type="dxa"/>
          </w:tcPr>
          <w:p w:rsidR="00206AEA" w:rsidRPr="00734F36" w:rsidRDefault="00206AEA" w:rsidP="00391996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34F36">
              <w:rPr>
                <w:rFonts w:ascii="Times New Roman" w:hAnsi="Times New Roman" w:cs="Times New Roman"/>
                <w:sz w:val="16"/>
                <w:szCs w:val="16"/>
              </w:rPr>
              <w:t>Не более 20 рабочих дней со дня поступления запроса заявителя в Минюст Чувашии</w:t>
            </w:r>
          </w:p>
        </w:tc>
        <w:tc>
          <w:tcPr>
            <w:tcW w:w="1418" w:type="dxa"/>
          </w:tcPr>
          <w:p w:rsidR="00206AEA" w:rsidRPr="00734F36" w:rsidRDefault="0044167C" w:rsidP="00CD072A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34F3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260" w:type="dxa"/>
          </w:tcPr>
          <w:p w:rsidR="00206AEA" w:rsidRPr="00734F36" w:rsidRDefault="00206AEA" w:rsidP="00CD072A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34F36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86462E" w:rsidRPr="0086462E">
              <w:rPr>
                <w:rStyle w:val="frgu-content-accordeon2"/>
                <w:rFonts w:ascii="Times New Roman" w:hAnsi="Times New Roman" w:cs="Times New Roman"/>
                <w:sz w:val="16"/>
                <w:szCs w:val="16"/>
              </w:rPr>
              <w:t>не предоставление установленных документов, либо наличия в таких документах недостоверных сведений;</w:t>
            </w:r>
          </w:p>
          <w:p w:rsidR="00206AEA" w:rsidRPr="00734F36" w:rsidRDefault="00206AEA" w:rsidP="00CD072A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34F36">
              <w:rPr>
                <w:rFonts w:ascii="Times New Roman" w:hAnsi="Times New Roman" w:cs="Times New Roman"/>
                <w:sz w:val="16"/>
                <w:szCs w:val="16"/>
              </w:rPr>
              <w:t>2) неустранение выявленных противоречий и неточностей в представленных документах в установленный срок;</w:t>
            </w:r>
          </w:p>
          <w:p w:rsidR="00206AEA" w:rsidRPr="00734F36" w:rsidRDefault="00206AEA" w:rsidP="00CD072A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34F36">
              <w:rPr>
                <w:rFonts w:ascii="Times New Roman" w:hAnsi="Times New Roman" w:cs="Times New Roman"/>
                <w:sz w:val="16"/>
                <w:szCs w:val="16"/>
              </w:rPr>
              <w:t xml:space="preserve">3) принятие Минюстом </w:t>
            </w:r>
            <w:r w:rsidR="008750AC">
              <w:rPr>
                <w:rFonts w:ascii="Times New Roman" w:hAnsi="Times New Roman" w:cs="Times New Roman"/>
                <w:sz w:val="16"/>
                <w:szCs w:val="16"/>
              </w:rPr>
              <w:t xml:space="preserve">Чувашии </w:t>
            </w:r>
            <w:r w:rsidRPr="00734F36">
              <w:rPr>
                <w:rFonts w:ascii="Times New Roman" w:hAnsi="Times New Roman" w:cs="Times New Roman"/>
                <w:sz w:val="16"/>
                <w:szCs w:val="16"/>
              </w:rPr>
              <w:t xml:space="preserve">решения о приватизации объекта, запрашиваемого в </w:t>
            </w:r>
            <w:r w:rsidR="00DD55F5" w:rsidRPr="00734F36"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</w:t>
            </w:r>
            <w:r w:rsidRPr="00734F36">
              <w:rPr>
                <w:rFonts w:ascii="Times New Roman" w:hAnsi="Times New Roman" w:cs="Times New Roman"/>
                <w:sz w:val="16"/>
                <w:szCs w:val="16"/>
              </w:rPr>
              <w:t xml:space="preserve">, о проведении торгов на право заключения договора </w:t>
            </w:r>
            <w:r w:rsidR="00DA132E">
              <w:rPr>
                <w:rFonts w:ascii="Times New Roman" w:hAnsi="Times New Roman" w:cs="Times New Roman"/>
                <w:sz w:val="16"/>
                <w:szCs w:val="16"/>
              </w:rPr>
              <w:t>безвозмездного пользования</w:t>
            </w:r>
            <w:r w:rsidRPr="00734F36">
              <w:rPr>
                <w:rFonts w:ascii="Times New Roman" w:hAnsi="Times New Roman" w:cs="Times New Roman"/>
                <w:sz w:val="16"/>
                <w:szCs w:val="16"/>
              </w:rPr>
              <w:t xml:space="preserve"> (за исключением случаев предоставления государственной услуги путем заключения договоров </w:t>
            </w:r>
            <w:r w:rsidR="00DA132E" w:rsidRPr="00DA132E">
              <w:rPr>
                <w:rFonts w:ascii="Times New Roman" w:hAnsi="Times New Roman" w:cs="Times New Roman"/>
                <w:sz w:val="16"/>
                <w:szCs w:val="16"/>
              </w:rPr>
              <w:t>безвозмездного пользования</w:t>
            </w:r>
            <w:r w:rsidRPr="00734F36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республиканского имущества по итогам торгов), об использовании объекта для государственных нужд Чувашской Республики;</w:t>
            </w:r>
          </w:p>
          <w:p w:rsidR="00472938" w:rsidRPr="00734F36" w:rsidRDefault="00DD55F5" w:rsidP="00472938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34F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80585" w:rsidRPr="00734F36">
              <w:rPr>
                <w:rFonts w:ascii="Times New Roman" w:hAnsi="Times New Roman" w:cs="Times New Roman"/>
                <w:sz w:val="16"/>
                <w:szCs w:val="16"/>
              </w:rPr>
              <w:t>) проведение процедуры ликвидации заявителя - юридического лица, прекращения деятельности в качестве индивидуального предпринимателя, решение арбитражного суда о признании заявителя банкротом или об открытии конкурсного производства.</w:t>
            </w:r>
          </w:p>
        </w:tc>
        <w:tc>
          <w:tcPr>
            <w:tcW w:w="1276" w:type="dxa"/>
          </w:tcPr>
          <w:p w:rsidR="00206AEA" w:rsidRPr="00734F36" w:rsidRDefault="00206AEA" w:rsidP="00391996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34F3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206AEA" w:rsidRPr="00734F36" w:rsidRDefault="00206AEA" w:rsidP="00391996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34F3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06AEA" w:rsidRPr="00734F36" w:rsidRDefault="00206AEA" w:rsidP="00391996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34F3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</w:tcPr>
          <w:p w:rsidR="00206AEA" w:rsidRPr="00734F36" w:rsidRDefault="00206AEA" w:rsidP="00391996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34F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06AEA" w:rsidRPr="00734F36" w:rsidRDefault="00206AEA" w:rsidP="00391996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34F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</w:tcPr>
          <w:p w:rsidR="00206AEA" w:rsidRPr="00734F36" w:rsidRDefault="00206AEA" w:rsidP="00391996">
            <w:pPr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734F36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Минюст Чувашии, МФЦ</w:t>
            </w:r>
            <w:r w:rsidRPr="00734F36">
              <w:rPr>
                <w:rFonts w:ascii="Times New Roman" w:hAnsi="Times New Roman"/>
                <w:sz w:val="16"/>
                <w:szCs w:val="16"/>
              </w:rPr>
              <w:t>, Единый портал государственных и муниципальных услуг, почта, электронная почта.</w:t>
            </w:r>
          </w:p>
        </w:tc>
        <w:tc>
          <w:tcPr>
            <w:tcW w:w="1277" w:type="dxa"/>
          </w:tcPr>
          <w:p w:rsidR="00206AEA" w:rsidRPr="00734F36" w:rsidRDefault="00206AEA" w:rsidP="00391996">
            <w:pPr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734F36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Минюст Чувашии, почтовая связь, МФЦ</w:t>
            </w:r>
          </w:p>
        </w:tc>
      </w:tr>
      <w:tr w:rsidR="00206AEA" w:rsidRPr="00B66F01" w:rsidTr="00ED7D70">
        <w:tc>
          <w:tcPr>
            <w:tcW w:w="16160" w:type="dxa"/>
            <w:gridSpan w:val="11"/>
          </w:tcPr>
          <w:p w:rsidR="00206AEA" w:rsidRPr="00B66F01" w:rsidRDefault="00206AEA" w:rsidP="008750AC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имущества </w:t>
            </w:r>
            <w:r w:rsidR="00C7797A"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734F36" w:rsidRPr="00734F36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проведением конкурсов на право заключения договоров </w:t>
            </w:r>
            <w:r w:rsidR="008750A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безвозмездного пользования</w:t>
            </w:r>
          </w:p>
        </w:tc>
      </w:tr>
      <w:tr w:rsidR="005D6095" w:rsidRPr="00B66F01" w:rsidTr="00ED7D70">
        <w:tc>
          <w:tcPr>
            <w:tcW w:w="1418" w:type="dxa"/>
          </w:tcPr>
          <w:p w:rsidR="007B4AF3" w:rsidRPr="007B4AF3" w:rsidRDefault="007B4AF3" w:rsidP="007B4AF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B4AF3">
              <w:rPr>
                <w:rFonts w:ascii="Times New Roman" w:hAnsi="Times New Roman" w:cs="Times New Roman"/>
                <w:sz w:val="16"/>
                <w:szCs w:val="16"/>
              </w:rPr>
              <w:t xml:space="preserve">звещение о проведении конкурса размещается на </w:t>
            </w:r>
            <w:r w:rsidRPr="007B4A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официальном сайте Российской Федерации в информационно-телекоммуникационной сети "Интернет" не менее чем за 30 дней до дня окончания пода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 заявок на участие в конкурсе.</w:t>
            </w:r>
          </w:p>
          <w:p w:rsidR="007B4AF3" w:rsidRPr="007B4AF3" w:rsidRDefault="007B4AF3" w:rsidP="007B4AF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B4AF3">
              <w:rPr>
                <w:rFonts w:ascii="Times New Roman" w:hAnsi="Times New Roman" w:cs="Times New Roman"/>
                <w:sz w:val="16"/>
                <w:szCs w:val="16"/>
              </w:rPr>
              <w:t xml:space="preserve">рок рассмотрения заявок на участие в </w:t>
            </w:r>
            <w:proofErr w:type="gramStart"/>
            <w:r w:rsidRPr="007B4AF3">
              <w:rPr>
                <w:rFonts w:ascii="Times New Roman" w:hAnsi="Times New Roman" w:cs="Times New Roman"/>
                <w:sz w:val="16"/>
                <w:szCs w:val="16"/>
              </w:rPr>
              <w:t>конкурсе</w:t>
            </w:r>
            <w:proofErr w:type="gramEnd"/>
            <w:r w:rsidRPr="007B4AF3">
              <w:rPr>
                <w:rFonts w:ascii="Times New Roman" w:hAnsi="Times New Roman" w:cs="Times New Roman"/>
                <w:sz w:val="16"/>
                <w:szCs w:val="16"/>
              </w:rPr>
              <w:t xml:space="preserve"> не может превышать 20 дней с даты вскрытия конвертов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заявками на участие в конкурсе.</w:t>
            </w:r>
          </w:p>
          <w:p w:rsidR="007B4AF3" w:rsidRPr="007B4AF3" w:rsidRDefault="007B4AF3" w:rsidP="007B4AF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B4AF3">
              <w:rPr>
                <w:rFonts w:ascii="Times New Roman" w:hAnsi="Times New Roman" w:cs="Times New Roman"/>
                <w:sz w:val="16"/>
                <w:szCs w:val="16"/>
              </w:rPr>
              <w:t xml:space="preserve">рок оценки и сопоставления заявок на участие в </w:t>
            </w:r>
            <w:proofErr w:type="gramStart"/>
            <w:r w:rsidRPr="007B4AF3">
              <w:rPr>
                <w:rFonts w:ascii="Times New Roman" w:hAnsi="Times New Roman" w:cs="Times New Roman"/>
                <w:sz w:val="16"/>
                <w:szCs w:val="16"/>
              </w:rPr>
              <w:t>конкурсе</w:t>
            </w:r>
            <w:proofErr w:type="gramEnd"/>
            <w:r w:rsidRPr="007B4AF3">
              <w:rPr>
                <w:rFonts w:ascii="Times New Roman" w:hAnsi="Times New Roman" w:cs="Times New Roman"/>
                <w:sz w:val="16"/>
                <w:szCs w:val="16"/>
              </w:rPr>
              <w:t>, поданных заявителями, признанных участниками конкурса, не может превышать 10 дней с даты подписани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протокола рассмотрения заявок.</w:t>
            </w:r>
          </w:p>
          <w:p w:rsidR="007B4AF3" w:rsidRPr="007B4AF3" w:rsidRDefault="007B4AF3" w:rsidP="007B4AF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B4AF3">
              <w:rPr>
                <w:rFonts w:ascii="Times New Roman" w:hAnsi="Times New Roman" w:cs="Times New Roman"/>
                <w:sz w:val="16"/>
                <w:szCs w:val="16"/>
              </w:rPr>
              <w:t xml:space="preserve">аправление проекта договора победителю конкурса в течение 3 рабочих дней </w:t>
            </w:r>
            <w:proofErr w:type="gramStart"/>
            <w:r w:rsidRPr="007B4AF3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7B4A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даты подписания</w:t>
            </w:r>
            <w:proofErr w:type="gramEnd"/>
            <w:r w:rsidRPr="007B4AF3">
              <w:rPr>
                <w:rFonts w:ascii="Times New Roman" w:hAnsi="Times New Roman" w:cs="Times New Roman"/>
                <w:sz w:val="16"/>
                <w:szCs w:val="16"/>
              </w:rPr>
              <w:t xml:space="preserve"> протокола оценки и сопоставления заявок на участие в конкурсе.</w:t>
            </w:r>
          </w:p>
          <w:p w:rsidR="005D6095" w:rsidRPr="005577FF" w:rsidRDefault="005D6095" w:rsidP="00F510B0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B4AF3" w:rsidRPr="007B4AF3" w:rsidRDefault="007B4AF3" w:rsidP="007B4AF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</w:t>
            </w:r>
            <w:r w:rsidRPr="007B4AF3">
              <w:rPr>
                <w:rFonts w:ascii="Times New Roman" w:hAnsi="Times New Roman" w:cs="Times New Roman"/>
                <w:sz w:val="16"/>
                <w:szCs w:val="16"/>
              </w:rPr>
              <w:t xml:space="preserve">звещение о проведении конкурса размещается </w:t>
            </w:r>
            <w:r w:rsidRPr="007B4A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официальном сайте Российской Федерации в информационно-телекоммуникационной сети "Интернет" не менее чем за 30 дней до дня окончания пода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 заявок на участие в конкурсе.</w:t>
            </w:r>
          </w:p>
          <w:p w:rsidR="007B4AF3" w:rsidRPr="007B4AF3" w:rsidRDefault="007B4AF3" w:rsidP="007B4AF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B4AF3">
              <w:rPr>
                <w:rFonts w:ascii="Times New Roman" w:hAnsi="Times New Roman" w:cs="Times New Roman"/>
                <w:sz w:val="16"/>
                <w:szCs w:val="16"/>
              </w:rPr>
              <w:t xml:space="preserve">рок рассмотрения заявок на участие в </w:t>
            </w:r>
            <w:proofErr w:type="gramStart"/>
            <w:r w:rsidRPr="007B4AF3">
              <w:rPr>
                <w:rFonts w:ascii="Times New Roman" w:hAnsi="Times New Roman" w:cs="Times New Roman"/>
                <w:sz w:val="16"/>
                <w:szCs w:val="16"/>
              </w:rPr>
              <w:t>конкурсе</w:t>
            </w:r>
            <w:proofErr w:type="gramEnd"/>
            <w:r w:rsidRPr="007B4AF3">
              <w:rPr>
                <w:rFonts w:ascii="Times New Roman" w:hAnsi="Times New Roman" w:cs="Times New Roman"/>
                <w:sz w:val="16"/>
                <w:szCs w:val="16"/>
              </w:rPr>
              <w:t xml:space="preserve"> не может превышать 20 дней с даты вскрытия конвертов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заявками на участие в конкурсе.</w:t>
            </w:r>
          </w:p>
          <w:p w:rsidR="007B4AF3" w:rsidRPr="007B4AF3" w:rsidRDefault="007B4AF3" w:rsidP="007B4AF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B4AF3">
              <w:rPr>
                <w:rFonts w:ascii="Times New Roman" w:hAnsi="Times New Roman" w:cs="Times New Roman"/>
                <w:sz w:val="16"/>
                <w:szCs w:val="16"/>
              </w:rPr>
              <w:t xml:space="preserve">рок оценки и сопоставления заявок на участие в </w:t>
            </w:r>
            <w:proofErr w:type="gramStart"/>
            <w:r w:rsidRPr="007B4AF3">
              <w:rPr>
                <w:rFonts w:ascii="Times New Roman" w:hAnsi="Times New Roman" w:cs="Times New Roman"/>
                <w:sz w:val="16"/>
                <w:szCs w:val="16"/>
              </w:rPr>
              <w:t>конкурсе</w:t>
            </w:r>
            <w:proofErr w:type="gramEnd"/>
            <w:r w:rsidRPr="007B4AF3">
              <w:rPr>
                <w:rFonts w:ascii="Times New Roman" w:hAnsi="Times New Roman" w:cs="Times New Roman"/>
                <w:sz w:val="16"/>
                <w:szCs w:val="16"/>
              </w:rPr>
              <w:t>, поданных заявителями, признанных участниками конкурса, не может превышать 10 дней с даты подписани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протокола рассмотрения заявок.</w:t>
            </w:r>
          </w:p>
          <w:p w:rsidR="007B4AF3" w:rsidRPr="007B4AF3" w:rsidRDefault="007B4AF3" w:rsidP="007B4AF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B4AF3">
              <w:rPr>
                <w:rFonts w:ascii="Times New Roman" w:hAnsi="Times New Roman" w:cs="Times New Roman"/>
                <w:sz w:val="16"/>
                <w:szCs w:val="16"/>
              </w:rPr>
              <w:t xml:space="preserve">аправление проекта договора победителю </w:t>
            </w:r>
            <w:r w:rsidRPr="007B4A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конкурса в течение 3 рабочих дней </w:t>
            </w:r>
            <w:proofErr w:type="gramStart"/>
            <w:r w:rsidRPr="007B4AF3">
              <w:rPr>
                <w:rFonts w:ascii="Times New Roman" w:hAnsi="Times New Roman" w:cs="Times New Roman"/>
                <w:sz w:val="16"/>
                <w:szCs w:val="16"/>
              </w:rPr>
              <w:t>с даты подписания</w:t>
            </w:r>
            <w:proofErr w:type="gramEnd"/>
            <w:r w:rsidRPr="007B4AF3">
              <w:rPr>
                <w:rFonts w:ascii="Times New Roman" w:hAnsi="Times New Roman" w:cs="Times New Roman"/>
                <w:sz w:val="16"/>
                <w:szCs w:val="16"/>
              </w:rPr>
              <w:t xml:space="preserve"> протокола оценки и сопоставления заявок на участие в конкурсе.</w:t>
            </w:r>
          </w:p>
          <w:p w:rsidR="005D6095" w:rsidRPr="005577FF" w:rsidRDefault="005D6095" w:rsidP="00F510B0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D6095" w:rsidRPr="005577FF" w:rsidRDefault="005D6095" w:rsidP="00391996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77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Представление от заявителя заявки об участии в торгах </w:t>
            </w:r>
            <w:r w:rsidRPr="005577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истечении срока приема заявок, указанного в извещении о проведении торгов</w:t>
            </w:r>
          </w:p>
        </w:tc>
        <w:tc>
          <w:tcPr>
            <w:tcW w:w="3260" w:type="dxa"/>
          </w:tcPr>
          <w:p w:rsidR="005D6095" w:rsidRPr="005577FF" w:rsidRDefault="005D6095" w:rsidP="001A442A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77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1) </w:t>
            </w:r>
            <w:r w:rsidR="007C55BE" w:rsidRPr="005577FF">
              <w:rPr>
                <w:rFonts w:ascii="Times New Roman" w:hAnsi="Times New Roman" w:cs="Times New Roman"/>
                <w:sz w:val="16"/>
                <w:szCs w:val="16"/>
              </w:rPr>
              <w:t>не предоставление установленных документов, либо наличия в таких документах недостоверных сведений;</w:t>
            </w:r>
          </w:p>
          <w:p w:rsidR="005D6095" w:rsidRPr="005577FF" w:rsidRDefault="007C55BE" w:rsidP="00F21A8D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77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D6095" w:rsidRPr="005577FF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7B63A5" w:rsidRPr="005577FF">
              <w:rPr>
                <w:rFonts w:ascii="Times New Roman" w:hAnsi="Times New Roman" w:cs="Times New Roman"/>
                <w:sz w:val="16"/>
                <w:szCs w:val="16"/>
              </w:rPr>
              <w:t xml:space="preserve">несоответствия требованиям, </w:t>
            </w:r>
            <w:r w:rsidR="007B63A5" w:rsidRPr="005577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предъявляемым к участникам </w:t>
            </w:r>
            <w:r w:rsidR="005D6095" w:rsidRPr="005577FF">
              <w:rPr>
                <w:rFonts w:ascii="Times New Roman" w:hAnsi="Times New Roman" w:cs="Times New Roman"/>
                <w:sz w:val="16"/>
                <w:szCs w:val="16"/>
              </w:rPr>
              <w:t>конкурсов;</w:t>
            </w:r>
          </w:p>
          <w:p w:rsidR="005D6095" w:rsidRPr="005577FF" w:rsidRDefault="007C55BE" w:rsidP="00F21A8D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77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D6095" w:rsidRPr="005577FF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5577FF">
              <w:rPr>
                <w:rFonts w:ascii="Times New Roman" w:hAnsi="Times New Roman" w:cs="Times New Roman"/>
                <w:sz w:val="16"/>
                <w:szCs w:val="16"/>
              </w:rPr>
              <w:t>невнесения задатка</w:t>
            </w:r>
            <w:r w:rsidR="00734F36" w:rsidRPr="005577FF">
              <w:rPr>
                <w:rFonts w:ascii="Times New Roman" w:hAnsi="Times New Roman" w:cs="Times New Roman"/>
                <w:sz w:val="16"/>
                <w:szCs w:val="16"/>
              </w:rPr>
              <w:t>, если требование о внесении задатка указано в извещении о проведении конкурса</w:t>
            </w:r>
            <w:r w:rsidR="005D6095" w:rsidRPr="005577F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D6095" w:rsidRPr="005577FF" w:rsidRDefault="007C55BE" w:rsidP="00F21A8D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77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D6095" w:rsidRPr="005577FF">
              <w:rPr>
                <w:rFonts w:ascii="Times New Roman" w:hAnsi="Times New Roman" w:cs="Times New Roman"/>
                <w:sz w:val="16"/>
                <w:szCs w:val="16"/>
              </w:rPr>
              <w:t>) несоответствия заявки на участие в конкурсе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      </w:r>
          </w:p>
          <w:p w:rsidR="005D6095" w:rsidRPr="005577FF" w:rsidRDefault="005D6095" w:rsidP="00F21A8D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577FF">
              <w:rPr>
                <w:rFonts w:ascii="Times New Roman" w:hAnsi="Times New Roman" w:cs="Times New Roman"/>
                <w:sz w:val="16"/>
                <w:szCs w:val="16"/>
              </w:rPr>
              <w:t>5) подачи заявки на участие в конкурсе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Федеральным законом</w:t>
            </w:r>
            <w:r w:rsidR="004B61EA" w:rsidRPr="005577FF">
              <w:rPr>
                <w:rFonts w:ascii="Times New Roman" w:hAnsi="Times New Roman" w:cs="Times New Roman"/>
                <w:sz w:val="16"/>
                <w:szCs w:val="16"/>
              </w:rPr>
              <w:t xml:space="preserve"> от 24 июля 2007 г. №</w:t>
            </w:r>
            <w:r w:rsidRPr="005577FF">
              <w:rPr>
                <w:rFonts w:ascii="Times New Roman" w:hAnsi="Times New Roman" w:cs="Times New Roman"/>
                <w:sz w:val="16"/>
                <w:szCs w:val="16"/>
              </w:rPr>
              <w:t xml:space="preserve"> 209-ФЗ "О развитии малого и среднего предпринимательства в Российской Федерации", в случае проведения конкурса, участниками которого могут являться только субъекты малого и среднего</w:t>
            </w:r>
            <w:proofErr w:type="gramEnd"/>
            <w:r w:rsidRPr="005577FF">
              <w:rPr>
                <w:rFonts w:ascii="Times New Roman" w:hAnsi="Times New Roman" w:cs="Times New Roman"/>
                <w:sz w:val="16"/>
                <w:szCs w:val="16"/>
              </w:rPr>
              <w:t xml:space="preserve">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законом от 24 июля 2007 г. </w:t>
            </w:r>
            <w:r w:rsidR="00B700D5" w:rsidRPr="005577F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5577FF">
              <w:rPr>
                <w:rFonts w:ascii="Times New Roman" w:hAnsi="Times New Roman" w:cs="Times New Roman"/>
                <w:sz w:val="16"/>
                <w:szCs w:val="16"/>
              </w:rPr>
              <w:t xml:space="preserve"> 209-ФЗ "О развитии малого и среднего предпринимательства в Российской Федерации";</w:t>
            </w:r>
          </w:p>
          <w:p w:rsidR="005D6095" w:rsidRPr="005577FF" w:rsidRDefault="005D6095" w:rsidP="00F21A8D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77FF">
              <w:rPr>
                <w:rFonts w:ascii="Times New Roman" w:hAnsi="Times New Roman" w:cs="Times New Roman"/>
                <w:sz w:val="16"/>
                <w:szCs w:val="16"/>
              </w:rPr>
              <w:t>6)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5D6095" w:rsidRPr="005577FF" w:rsidRDefault="005D6095" w:rsidP="00BD3B37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77FF">
              <w:rPr>
                <w:rFonts w:ascii="Times New Roman" w:hAnsi="Times New Roman" w:cs="Times New Roman"/>
                <w:sz w:val="16"/>
                <w:szCs w:val="16"/>
              </w:rPr>
              <w:t>7)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</w:tc>
        <w:tc>
          <w:tcPr>
            <w:tcW w:w="1276" w:type="dxa"/>
          </w:tcPr>
          <w:p w:rsidR="005D6095" w:rsidRPr="005577FF" w:rsidRDefault="005D6095" w:rsidP="00F510B0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77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993" w:type="dxa"/>
          </w:tcPr>
          <w:p w:rsidR="005D6095" w:rsidRPr="005577FF" w:rsidRDefault="005D6095" w:rsidP="00F510B0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77F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5D6095" w:rsidRPr="005577FF" w:rsidRDefault="005D6095" w:rsidP="00F510B0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77F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</w:tcPr>
          <w:p w:rsidR="005D6095" w:rsidRPr="005577FF" w:rsidRDefault="005D6095" w:rsidP="00F510B0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77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D6095" w:rsidRPr="005577FF" w:rsidRDefault="005D6095" w:rsidP="00F510B0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77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</w:tcPr>
          <w:p w:rsidR="005D6095" w:rsidRPr="005577FF" w:rsidRDefault="005D6095" w:rsidP="005D6095">
            <w:pPr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577FF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Минюст Чувашии</w:t>
            </w:r>
          </w:p>
        </w:tc>
        <w:tc>
          <w:tcPr>
            <w:tcW w:w="1277" w:type="dxa"/>
          </w:tcPr>
          <w:p w:rsidR="005D6095" w:rsidRPr="005577FF" w:rsidRDefault="005D6095" w:rsidP="005D6095">
            <w:pPr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577FF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Минюст Чувашии</w:t>
            </w:r>
          </w:p>
        </w:tc>
      </w:tr>
      <w:tr w:rsidR="005D6095" w:rsidRPr="00B66F01" w:rsidTr="00ED7D70">
        <w:tc>
          <w:tcPr>
            <w:tcW w:w="16160" w:type="dxa"/>
            <w:gridSpan w:val="11"/>
          </w:tcPr>
          <w:p w:rsidR="005D6095" w:rsidRPr="00B66F01" w:rsidRDefault="005D6095" w:rsidP="00990ED9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Предоставление имущества </w:t>
            </w:r>
            <w:r w:rsidR="00C7797A"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990ED9" w:rsidRPr="00990ED9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проведением аукционов на право заключения договоров </w:t>
            </w:r>
            <w:r w:rsidR="008750AC" w:rsidRPr="008750A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безвозмездного пользования</w:t>
            </w:r>
          </w:p>
        </w:tc>
      </w:tr>
      <w:tr w:rsidR="004B61EA" w:rsidRPr="00B66F01" w:rsidTr="00ED7D70">
        <w:tc>
          <w:tcPr>
            <w:tcW w:w="1418" w:type="dxa"/>
          </w:tcPr>
          <w:p w:rsidR="007B4AF3" w:rsidRPr="007B4AF3" w:rsidRDefault="007B4AF3" w:rsidP="007B4A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B4AF3">
              <w:rPr>
                <w:rFonts w:ascii="Times New Roman" w:hAnsi="Times New Roman" w:cs="Times New Roman"/>
                <w:sz w:val="16"/>
                <w:szCs w:val="16"/>
              </w:rPr>
              <w:t>звещение о проведен</w:t>
            </w:r>
            <w:proofErr w:type="gramStart"/>
            <w:r w:rsidRPr="007B4AF3">
              <w:rPr>
                <w:rFonts w:ascii="Times New Roman" w:hAnsi="Times New Roman" w:cs="Times New Roman"/>
                <w:sz w:val="16"/>
                <w:szCs w:val="16"/>
              </w:rPr>
              <w:t>ии ау</w:t>
            </w:r>
            <w:proofErr w:type="gramEnd"/>
            <w:r w:rsidRPr="007B4AF3">
              <w:rPr>
                <w:rFonts w:ascii="Times New Roman" w:hAnsi="Times New Roman" w:cs="Times New Roman"/>
                <w:sz w:val="16"/>
                <w:szCs w:val="16"/>
              </w:rPr>
              <w:t>кциона размещается на официальном сайте торгов не менее чем за 20 дней до дня окончания подачи заявок на участие в аукционе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B4AF3" w:rsidRPr="007B4AF3" w:rsidRDefault="007B4AF3" w:rsidP="007B4A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B4AF3">
              <w:rPr>
                <w:rFonts w:ascii="Times New Roman" w:hAnsi="Times New Roman" w:cs="Times New Roman"/>
                <w:sz w:val="16"/>
                <w:szCs w:val="16"/>
              </w:rPr>
              <w:t xml:space="preserve">рок рассмотрения заявок на участие в </w:t>
            </w:r>
            <w:proofErr w:type="gramStart"/>
            <w:r w:rsidRPr="007B4AF3">
              <w:rPr>
                <w:rFonts w:ascii="Times New Roman" w:hAnsi="Times New Roman" w:cs="Times New Roman"/>
                <w:sz w:val="16"/>
                <w:szCs w:val="16"/>
              </w:rPr>
              <w:t>аукционе</w:t>
            </w:r>
            <w:proofErr w:type="gramEnd"/>
            <w:r w:rsidRPr="007B4AF3">
              <w:rPr>
                <w:rFonts w:ascii="Times New Roman" w:hAnsi="Times New Roman" w:cs="Times New Roman"/>
                <w:sz w:val="16"/>
                <w:szCs w:val="16"/>
              </w:rPr>
              <w:t xml:space="preserve"> не может превышать 10 дней с даты окончания срока подачи заявок</w:t>
            </w:r>
            <w:r w:rsidR="00E11B1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B4AF3" w:rsidRPr="007B4AF3" w:rsidRDefault="00E11B12" w:rsidP="007B4A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B4AF3" w:rsidRPr="007B4AF3">
              <w:rPr>
                <w:rFonts w:ascii="Times New Roman" w:hAnsi="Times New Roman" w:cs="Times New Roman"/>
                <w:sz w:val="16"/>
                <w:szCs w:val="16"/>
              </w:rPr>
              <w:t xml:space="preserve">аправление проекта договора победителю аукциона в течение 3 рабочих дней </w:t>
            </w:r>
            <w:proofErr w:type="gramStart"/>
            <w:r w:rsidR="007B4AF3" w:rsidRPr="007B4AF3">
              <w:rPr>
                <w:rFonts w:ascii="Times New Roman" w:hAnsi="Times New Roman" w:cs="Times New Roman"/>
                <w:sz w:val="16"/>
                <w:szCs w:val="16"/>
              </w:rPr>
              <w:t>с даты подписания</w:t>
            </w:r>
            <w:proofErr w:type="gramEnd"/>
            <w:r w:rsidR="007B4AF3" w:rsidRPr="007B4AF3">
              <w:rPr>
                <w:rFonts w:ascii="Times New Roman" w:hAnsi="Times New Roman" w:cs="Times New Roman"/>
                <w:sz w:val="16"/>
                <w:szCs w:val="16"/>
              </w:rPr>
              <w:t xml:space="preserve"> протокола аукциона.</w:t>
            </w:r>
          </w:p>
          <w:p w:rsidR="004B61EA" w:rsidRPr="00990ED9" w:rsidRDefault="004B61EA" w:rsidP="00F510B0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1B12" w:rsidRPr="007B4AF3" w:rsidRDefault="00E11B12" w:rsidP="00E11B1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B4AF3">
              <w:rPr>
                <w:rFonts w:ascii="Times New Roman" w:hAnsi="Times New Roman" w:cs="Times New Roman"/>
                <w:sz w:val="16"/>
                <w:szCs w:val="16"/>
              </w:rPr>
              <w:t>звещение о проведен</w:t>
            </w:r>
            <w:proofErr w:type="gramStart"/>
            <w:r w:rsidRPr="007B4AF3">
              <w:rPr>
                <w:rFonts w:ascii="Times New Roman" w:hAnsi="Times New Roman" w:cs="Times New Roman"/>
                <w:sz w:val="16"/>
                <w:szCs w:val="16"/>
              </w:rPr>
              <w:t>ии ау</w:t>
            </w:r>
            <w:proofErr w:type="gramEnd"/>
            <w:r w:rsidRPr="007B4AF3">
              <w:rPr>
                <w:rFonts w:ascii="Times New Roman" w:hAnsi="Times New Roman" w:cs="Times New Roman"/>
                <w:sz w:val="16"/>
                <w:szCs w:val="16"/>
              </w:rPr>
              <w:t>кциона размещается на официальном сайте торгов не менее чем за 20 дней до дня окончания подачи заявок на участие в аукционе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11B12" w:rsidRPr="007B4AF3" w:rsidRDefault="00E11B12" w:rsidP="00E11B1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B4AF3">
              <w:rPr>
                <w:rFonts w:ascii="Times New Roman" w:hAnsi="Times New Roman" w:cs="Times New Roman"/>
                <w:sz w:val="16"/>
                <w:szCs w:val="16"/>
              </w:rPr>
              <w:t xml:space="preserve">рок рассмотрения заявок на участие в </w:t>
            </w:r>
            <w:proofErr w:type="gramStart"/>
            <w:r w:rsidRPr="007B4AF3">
              <w:rPr>
                <w:rFonts w:ascii="Times New Roman" w:hAnsi="Times New Roman" w:cs="Times New Roman"/>
                <w:sz w:val="16"/>
                <w:szCs w:val="16"/>
              </w:rPr>
              <w:t>аукционе</w:t>
            </w:r>
            <w:proofErr w:type="gramEnd"/>
            <w:r w:rsidRPr="007B4AF3">
              <w:rPr>
                <w:rFonts w:ascii="Times New Roman" w:hAnsi="Times New Roman" w:cs="Times New Roman"/>
                <w:sz w:val="16"/>
                <w:szCs w:val="16"/>
              </w:rPr>
              <w:t xml:space="preserve"> не может превышать 10 дней с даты окончания срока подачи заявок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11B12" w:rsidRPr="007B4AF3" w:rsidRDefault="00E11B12" w:rsidP="00E11B1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B4AF3">
              <w:rPr>
                <w:rFonts w:ascii="Times New Roman" w:hAnsi="Times New Roman" w:cs="Times New Roman"/>
                <w:sz w:val="16"/>
                <w:szCs w:val="16"/>
              </w:rPr>
              <w:t xml:space="preserve">аправление проекта договора победителю аукциона в течение 3 рабочих дней </w:t>
            </w:r>
            <w:proofErr w:type="gramStart"/>
            <w:r w:rsidRPr="007B4AF3">
              <w:rPr>
                <w:rFonts w:ascii="Times New Roman" w:hAnsi="Times New Roman" w:cs="Times New Roman"/>
                <w:sz w:val="16"/>
                <w:szCs w:val="16"/>
              </w:rPr>
              <w:t>с даты подписания</w:t>
            </w:r>
            <w:proofErr w:type="gramEnd"/>
            <w:r w:rsidRPr="007B4AF3">
              <w:rPr>
                <w:rFonts w:ascii="Times New Roman" w:hAnsi="Times New Roman" w:cs="Times New Roman"/>
                <w:sz w:val="16"/>
                <w:szCs w:val="16"/>
              </w:rPr>
              <w:t xml:space="preserve"> протокола аукциона.</w:t>
            </w:r>
          </w:p>
          <w:p w:rsidR="004B61EA" w:rsidRPr="00990ED9" w:rsidRDefault="004B61EA" w:rsidP="00F510B0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B61EA" w:rsidRPr="00990ED9" w:rsidRDefault="004B61EA" w:rsidP="00391996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90ED9">
              <w:rPr>
                <w:rFonts w:ascii="Times New Roman" w:hAnsi="Times New Roman" w:cs="Times New Roman"/>
                <w:sz w:val="16"/>
                <w:szCs w:val="16"/>
              </w:rPr>
              <w:t>Представление от заявителя заявки об участии в торгах по истечении срока приема заявок, указанного в извещении о проведении торгов</w:t>
            </w:r>
          </w:p>
        </w:tc>
        <w:tc>
          <w:tcPr>
            <w:tcW w:w="3260" w:type="dxa"/>
          </w:tcPr>
          <w:p w:rsidR="00E80585" w:rsidRPr="00990ED9" w:rsidRDefault="001A442A" w:rsidP="00E80585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90ED9">
              <w:rPr>
                <w:rFonts w:ascii="Times New Roman" w:hAnsi="Times New Roman" w:cs="Times New Roman"/>
                <w:sz w:val="16"/>
                <w:szCs w:val="16"/>
              </w:rPr>
              <w:t>1) не представление установленных документов, либо наличие в документах недостоверных сведений</w:t>
            </w:r>
            <w:r w:rsidR="00E80585" w:rsidRPr="00990ED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80585" w:rsidRPr="00990ED9" w:rsidRDefault="00E80585" w:rsidP="00E80585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90ED9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7B63A5" w:rsidRPr="00990ED9">
              <w:rPr>
                <w:rFonts w:ascii="Times New Roman" w:hAnsi="Times New Roman" w:cs="Times New Roman"/>
                <w:sz w:val="16"/>
                <w:szCs w:val="16"/>
              </w:rPr>
              <w:t>несоответствия требованиям, предъявляемым к участникам аукциона</w:t>
            </w:r>
            <w:r w:rsidRPr="00990ED9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990ED9" w:rsidRPr="00990ED9" w:rsidRDefault="00E80585" w:rsidP="00E80585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90ED9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="00990ED9" w:rsidRPr="00990ED9">
              <w:rPr>
                <w:rFonts w:ascii="Times New Roman" w:hAnsi="Times New Roman" w:cs="Times New Roman"/>
                <w:sz w:val="16"/>
                <w:szCs w:val="16"/>
              </w:rPr>
              <w:t>невнесения задатка, если требование о внесении задатка указано в извещении о проведен</w:t>
            </w:r>
            <w:proofErr w:type="gramStart"/>
            <w:r w:rsidR="00990ED9" w:rsidRPr="00990ED9">
              <w:rPr>
                <w:rFonts w:ascii="Times New Roman" w:hAnsi="Times New Roman" w:cs="Times New Roman"/>
                <w:sz w:val="16"/>
                <w:szCs w:val="16"/>
              </w:rPr>
              <w:t>ии ау</w:t>
            </w:r>
            <w:proofErr w:type="gramEnd"/>
            <w:r w:rsidR="00990ED9" w:rsidRPr="00990ED9">
              <w:rPr>
                <w:rFonts w:ascii="Times New Roman" w:hAnsi="Times New Roman" w:cs="Times New Roman"/>
                <w:sz w:val="16"/>
                <w:szCs w:val="16"/>
              </w:rPr>
              <w:t>кциона;</w:t>
            </w:r>
          </w:p>
          <w:p w:rsidR="007B63A5" w:rsidRPr="00990ED9" w:rsidRDefault="007B63A5" w:rsidP="00E80585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90ED9">
              <w:rPr>
                <w:rFonts w:ascii="Times New Roman" w:hAnsi="Times New Roman" w:cs="Times New Roman"/>
                <w:sz w:val="16"/>
                <w:szCs w:val="16"/>
              </w:rPr>
              <w:t>4) несоответствия заявки на участие в аукционе требованиям документации об аукционе,в том числе наличия в таких заявках предложения о цене договора ниже начальной (минимальной) цены договора (цены лота);</w:t>
            </w:r>
          </w:p>
          <w:p w:rsidR="007B63A5" w:rsidRPr="00990ED9" w:rsidRDefault="00727322" w:rsidP="00E80585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0ED9">
              <w:rPr>
                <w:rFonts w:ascii="Times New Roman" w:hAnsi="Times New Roman" w:cs="Times New Roman"/>
                <w:sz w:val="16"/>
                <w:szCs w:val="16"/>
              </w:rPr>
              <w:t>5) подачи заявки на участие в конкурсе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Федеральным законом от 24 июля 2007 г. № 209-ФЗ "О развитии малого и среднего предпринимательства в Российской Федерации", в случае проведения конкурса, участниками которого могут являться только субъекты малого и среднегопредпринимательства</w:t>
            </w:r>
            <w:proofErr w:type="gramEnd"/>
            <w:r w:rsidRPr="00990ED9">
              <w:rPr>
                <w:rFonts w:ascii="Times New Roman" w:hAnsi="Times New Roman" w:cs="Times New Roman"/>
                <w:sz w:val="16"/>
                <w:szCs w:val="16"/>
              </w:rPr>
              <w:t xml:space="preserve"> или организации, образующие инфраструктуру поддержки субъектов малого и среднего предпринимательства, в соответствии с Федеральным законом от 24 июля 2007 г. № 209-ФЗ "О развитии малого и среднего предпринимательства в Российской Федерации";</w:t>
            </w:r>
          </w:p>
          <w:p w:rsidR="00727322" w:rsidRPr="00990ED9" w:rsidRDefault="00727322" w:rsidP="00727322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90ED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80585" w:rsidRPr="00990ED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990ED9">
              <w:rPr>
                <w:rFonts w:ascii="Times New Roman" w:hAnsi="Times New Roman" w:cs="Times New Roman"/>
                <w:sz w:val="16"/>
                <w:szCs w:val="16"/>
              </w:rPr>
              <w:t xml:space="preserve">наличия решения о ликвидации заявителя - юридического лица или наличие решения </w:t>
            </w:r>
            <w:r w:rsidRPr="00990E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4B61EA" w:rsidRPr="00990ED9" w:rsidRDefault="00727322" w:rsidP="00727322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90ED9">
              <w:rPr>
                <w:rFonts w:ascii="Times New Roman" w:hAnsi="Times New Roman" w:cs="Times New Roman"/>
                <w:sz w:val="16"/>
                <w:szCs w:val="16"/>
              </w:rPr>
              <w:t xml:space="preserve">7) </w:t>
            </w:r>
            <w:r w:rsidR="00E80585" w:rsidRPr="00990ED9">
              <w:rPr>
                <w:rFonts w:ascii="Times New Roman" w:hAnsi="Times New Roman" w:cs="Times New Roman"/>
                <w:sz w:val="16"/>
                <w:szCs w:val="16"/>
              </w:rPr>
              <w:t>наличи</w:t>
            </w:r>
            <w:r w:rsidRPr="00990ED9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E80585" w:rsidRPr="00990ED9">
              <w:rPr>
                <w:rFonts w:ascii="Times New Roman" w:hAnsi="Times New Roman" w:cs="Times New Roman"/>
                <w:sz w:val="16"/>
                <w:szCs w:val="16"/>
              </w:rPr>
              <w:t xml:space="preserve">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</w:t>
            </w:r>
            <w:r w:rsidRPr="00990E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4B61EA" w:rsidRPr="00990ED9" w:rsidRDefault="004B61EA" w:rsidP="00F510B0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90E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993" w:type="dxa"/>
          </w:tcPr>
          <w:p w:rsidR="004B61EA" w:rsidRPr="00990ED9" w:rsidRDefault="004B61EA" w:rsidP="00F510B0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90ED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4B61EA" w:rsidRPr="00990ED9" w:rsidRDefault="004B61EA" w:rsidP="00F510B0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90ED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</w:tcPr>
          <w:p w:rsidR="004B61EA" w:rsidRPr="00990ED9" w:rsidRDefault="004B61EA" w:rsidP="00F510B0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90E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B61EA" w:rsidRPr="00990ED9" w:rsidRDefault="004B61EA" w:rsidP="00F510B0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90E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</w:tcPr>
          <w:p w:rsidR="004B61EA" w:rsidRPr="00990ED9" w:rsidRDefault="004B61EA" w:rsidP="00F510B0">
            <w:pPr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990ED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Минюст Чувашии</w:t>
            </w:r>
          </w:p>
        </w:tc>
        <w:tc>
          <w:tcPr>
            <w:tcW w:w="1277" w:type="dxa"/>
          </w:tcPr>
          <w:p w:rsidR="004B61EA" w:rsidRPr="00990ED9" w:rsidRDefault="004B61EA" w:rsidP="00F510B0">
            <w:pPr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990ED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Минюст Чувашии</w:t>
            </w:r>
          </w:p>
        </w:tc>
      </w:tr>
    </w:tbl>
    <w:p w:rsidR="0009759D" w:rsidRPr="00B66F01" w:rsidRDefault="0009759D" w:rsidP="007760C6">
      <w:pPr>
        <w:tabs>
          <w:tab w:val="left" w:pos="1185"/>
        </w:tabs>
        <w:spacing w:after="0"/>
        <w:rPr>
          <w:rFonts w:ascii="Times New Roman" w:hAnsi="Times New Roman" w:cs="Times New Roman"/>
          <w:sz w:val="24"/>
          <w:szCs w:val="24"/>
        </w:rPr>
        <w:sectPr w:rsidR="0009759D" w:rsidRPr="00B66F01" w:rsidSect="007760C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03C84" w:rsidRPr="00B66F01" w:rsidRDefault="0009759D" w:rsidP="007F3061">
      <w:pPr>
        <w:tabs>
          <w:tab w:val="left" w:pos="1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lastRenderedPageBreak/>
        <w:t>Раздел 3. «Сведения о заявител</w:t>
      </w:r>
      <w:r w:rsidR="00B440BB" w:rsidRPr="00B66F01">
        <w:rPr>
          <w:rFonts w:ascii="Times New Roman" w:hAnsi="Times New Roman" w:cs="Times New Roman"/>
          <w:b/>
          <w:sz w:val="24"/>
          <w:szCs w:val="24"/>
        </w:rPr>
        <w:t>ях «</w:t>
      </w:r>
      <w:proofErr w:type="spellStart"/>
      <w:r w:rsidR="001048BC" w:rsidRPr="00B66F01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7F3061" w:rsidRPr="00B66F01">
        <w:rPr>
          <w:rFonts w:ascii="Times New Roman" w:hAnsi="Times New Roman" w:cs="Times New Roman"/>
          <w:b/>
          <w:sz w:val="24"/>
          <w:szCs w:val="24"/>
        </w:rPr>
        <w:t>»</w:t>
      </w:r>
    </w:p>
    <w:p w:rsidR="00C03C84" w:rsidRPr="00B66F01" w:rsidRDefault="00C03C84" w:rsidP="00C03C8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1"/>
        <w:gridCol w:w="1455"/>
        <w:gridCol w:w="2000"/>
        <w:gridCol w:w="2104"/>
        <w:gridCol w:w="1849"/>
        <w:gridCol w:w="1805"/>
        <w:gridCol w:w="2054"/>
        <w:gridCol w:w="3654"/>
      </w:tblGrid>
      <w:tr w:rsidR="006F4A8A" w:rsidRPr="00B66F01" w:rsidTr="00B34EAC">
        <w:tc>
          <w:tcPr>
            <w:tcW w:w="531" w:type="dxa"/>
          </w:tcPr>
          <w:p w:rsidR="00C03C84" w:rsidRPr="00B66F01" w:rsidRDefault="00A361C5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66F0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66F0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455" w:type="dxa"/>
          </w:tcPr>
          <w:p w:rsidR="00C03C84" w:rsidRPr="00B34EAC" w:rsidRDefault="00A361C5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EAC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B34EA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34EA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000" w:type="dxa"/>
          </w:tcPr>
          <w:p w:rsidR="00C03C84" w:rsidRPr="00B34EAC" w:rsidRDefault="00A361C5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EAC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</w:t>
            </w:r>
            <w:r w:rsidR="00D84264" w:rsidRPr="00B34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заявителя соответствующей категории на получение «</w:t>
            </w:r>
            <w:proofErr w:type="spellStart"/>
            <w:r w:rsidR="00D84264" w:rsidRPr="00B34EA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D84264" w:rsidRPr="00B34EA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04" w:type="dxa"/>
          </w:tcPr>
          <w:p w:rsidR="00C03C84" w:rsidRPr="00B34EAC" w:rsidRDefault="00D84264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EAC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B34EA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34EA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9" w:type="dxa"/>
          </w:tcPr>
          <w:p w:rsidR="00C03C84" w:rsidRPr="00B34EAC" w:rsidRDefault="00D84264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EAC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B34EA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34EAC">
              <w:rPr>
                <w:rFonts w:ascii="Times New Roman" w:hAnsi="Times New Roman" w:cs="Times New Roman"/>
                <w:b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05" w:type="dxa"/>
          </w:tcPr>
          <w:p w:rsidR="00C03C84" w:rsidRPr="00B34EAC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EAC"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054" w:type="dxa"/>
          </w:tcPr>
          <w:p w:rsidR="00C03C84" w:rsidRPr="00B34EAC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EA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654" w:type="dxa"/>
          </w:tcPr>
          <w:p w:rsidR="00C03C84" w:rsidRPr="00B34EAC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EAC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F4A8A" w:rsidRPr="00B66F01" w:rsidTr="00B34EAC">
        <w:tc>
          <w:tcPr>
            <w:tcW w:w="531" w:type="dxa"/>
          </w:tcPr>
          <w:p w:rsidR="00C03C84" w:rsidRPr="00B66F01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03C84" w:rsidRPr="00B66F01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C03C84" w:rsidRPr="00B66F01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C03C84" w:rsidRPr="00B66F01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C03C84" w:rsidRPr="00B66F01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C03C84" w:rsidRPr="00B66F01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C03C84" w:rsidRPr="00B66F01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4" w:type="dxa"/>
          </w:tcPr>
          <w:p w:rsidR="00C03C84" w:rsidRPr="00B66F01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3A66" w:rsidRPr="00B66F01" w:rsidTr="00B34EAC">
        <w:tc>
          <w:tcPr>
            <w:tcW w:w="15452" w:type="dxa"/>
            <w:gridSpan w:val="8"/>
          </w:tcPr>
          <w:p w:rsidR="00543A66" w:rsidRPr="00FE4DAD" w:rsidRDefault="00FD297C" w:rsidP="00FE4DAD">
            <w:pPr>
              <w:pStyle w:val="a6"/>
              <w:numPr>
                <w:ilvl w:val="0"/>
                <w:numId w:val="1"/>
              </w:num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FE4DAD">
              <w:rPr>
                <w:rFonts w:ascii="Times New Roman" w:hAnsi="Times New Roman" w:cs="Times New Roman"/>
                <w:b/>
              </w:rPr>
              <w:t xml:space="preserve">Предоставление имущества </w:t>
            </w:r>
            <w:r w:rsidR="00C7797A" w:rsidRPr="00FE4DAD">
              <w:rPr>
                <w:rFonts w:ascii="Times New Roman" w:hAnsi="Times New Roman" w:cs="Times New Roman"/>
                <w:b/>
              </w:rPr>
              <w:t xml:space="preserve">в </w:t>
            </w:r>
            <w:r w:rsidR="00402133" w:rsidRPr="00FE4DAD">
              <w:rPr>
                <w:rFonts w:ascii="Times New Roman" w:hAnsi="Times New Roman" w:cs="Times New Roman"/>
                <w:b/>
              </w:rPr>
              <w:t>безвозмездное пользование</w:t>
            </w:r>
            <w:r w:rsidR="00FE4DAD" w:rsidRPr="00FE4DAD">
              <w:rPr>
                <w:rFonts w:ascii="Times New Roman" w:hAnsi="Times New Roman" w:cs="Times New Roman"/>
                <w:b/>
              </w:rPr>
              <w:t xml:space="preserve"> </w:t>
            </w:r>
            <w:r w:rsidRPr="00FE4DAD">
              <w:rPr>
                <w:rFonts w:ascii="Times New Roman" w:hAnsi="Times New Roman" w:cs="Times New Roman"/>
                <w:b/>
              </w:rPr>
              <w:t>без проведения конкурсов, аукционов</w:t>
            </w:r>
          </w:p>
          <w:p w:rsidR="00FE4DAD" w:rsidRPr="00FE4DAD" w:rsidRDefault="00FE4DAD" w:rsidP="00FE4DAD">
            <w:pPr>
              <w:pStyle w:val="a6"/>
              <w:numPr>
                <w:ilvl w:val="0"/>
                <w:numId w:val="1"/>
              </w:num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FE4DAD">
              <w:rPr>
                <w:rFonts w:ascii="Times New Roman" w:hAnsi="Times New Roman" w:cs="Times New Roman"/>
                <w:b/>
              </w:rPr>
              <w:t>Предоставление имущества в безвозмездное пользование с проведением конкурсов на право заключения договоров безвозмездного пользования</w:t>
            </w:r>
          </w:p>
          <w:p w:rsidR="00FE4DAD" w:rsidRPr="00FE4DAD" w:rsidRDefault="00FE4DAD" w:rsidP="00FE4DAD">
            <w:pPr>
              <w:pStyle w:val="a6"/>
              <w:numPr>
                <w:ilvl w:val="0"/>
                <w:numId w:val="1"/>
              </w:num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AD">
              <w:rPr>
                <w:rFonts w:ascii="Times New Roman" w:hAnsi="Times New Roman" w:cs="Times New Roman"/>
                <w:b/>
              </w:rPr>
              <w:t>Предоставление имущества в безвозмездное пользование с проведением аукционов на право заключения договоров безвозмездного пользования</w:t>
            </w:r>
          </w:p>
        </w:tc>
      </w:tr>
      <w:tr w:rsidR="006F4A8A" w:rsidRPr="00B66F01" w:rsidTr="00B34EAC">
        <w:tc>
          <w:tcPr>
            <w:tcW w:w="531" w:type="dxa"/>
          </w:tcPr>
          <w:p w:rsidR="00C03C84" w:rsidRPr="00402133" w:rsidRDefault="003273A8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1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5" w:type="dxa"/>
          </w:tcPr>
          <w:p w:rsidR="00C03C84" w:rsidRPr="00402133" w:rsidRDefault="009716E1" w:rsidP="00FE4DAD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133">
              <w:rPr>
                <w:rFonts w:ascii="Times New Roman" w:hAnsi="Times New Roman" w:cs="Times New Roman"/>
                <w:sz w:val="16"/>
                <w:szCs w:val="16"/>
              </w:rPr>
              <w:t>Юридические</w:t>
            </w:r>
            <w:r w:rsidR="00FE4D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A2C5C"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  <w:r w:rsidR="004215F0" w:rsidRPr="004021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</w:tcPr>
          <w:p w:rsidR="00034C45" w:rsidRPr="00402133" w:rsidRDefault="00034C45" w:rsidP="00034C45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133">
              <w:rPr>
                <w:rFonts w:ascii="Times New Roman" w:hAnsi="Times New Roman" w:cs="Times New Roman"/>
                <w:sz w:val="16"/>
                <w:szCs w:val="16"/>
              </w:rPr>
              <w:t>1) копия документа удостоверяющего личность руководителя юридического лица;</w:t>
            </w:r>
          </w:p>
          <w:p w:rsidR="00C03C84" w:rsidRPr="00402133" w:rsidRDefault="00034C45" w:rsidP="00034C45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133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F77F0D" w:rsidRPr="00402133">
              <w:rPr>
                <w:rFonts w:ascii="Times New Roman" w:hAnsi="Times New Roman" w:cs="Times New Roman"/>
                <w:sz w:val="16"/>
                <w:szCs w:val="16"/>
              </w:rPr>
              <w:t xml:space="preserve">копии документов, подтверждающих полномочия </w:t>
            </w:r>
            <w:r w:rsidR="000240B1" w:rsidRPr="00402133">
              <w:rPr>
                <w:rFonts w:ascii="Times New Roman" w:hAnsi="Times New Roman" w:cs="Times New Roman"/>
                <w:sz w:val="16"/>
                <w:szCs w:val="16"/>
              </w:rPr>
              <w:t>юридического лица</w:t>
            </w:r>
            <w:r w:rsidR="00A17C58" w:rsidRPr="0040213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17C58" w:rsidRPr="00402133" w:rsidRDefault="00A17C58" w:rsidP="00034C45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dxa"/>
          </w:tcPr>
          <w:p w:rsidR="00C03C84" w:rsidRPr="00402133" w:rsidRDefault="00FE4DAD" w:rsidP="00E85D67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240B1" w:rsidRPr="0040213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FA05E2" w:rsidRPr="00402133">
              <w:rPr>
                <w:rFonts w:ascii="Times New Roman" w:hAnsi="Times New Roman" w:cs="Times New Roman"/>
                <w:sz w:val="16"/>
                <w:szCs w:val="16"/>
              </w:rPr>
              <w:t xml:space="preserve"> копия выписки из ЕГРЮЛ</w:t>
            </w:r>
            <w:r w:rsidR="00F77F0D" w:rsidRPr="00402133">
              <w:rPr>
                <w:rFonts w:ascii="Times New Roman" w:hAnsi="Times New Roman" w:cs="Times New Roman"/>
                <w:sz w:val="16"/>
                <w:szCs w:val="16"/>
              </w:rPr>
              <w:t>, подтверждающ</w:t>
            </w:r>
            <w:r w:rsidR="00E85D67" w:rsidRPr="00402133">
              <w:rPr>
                <w:rFonts w:ascii="Times New Roman" w:hAnsi="Times New Roman" w:cs="Times New Roman"/>
                <w:sz w:val="16"/>
                <w:szCs w:val="16"/>
              </w:rPr>
              <w:t>ую</w:t>
            </w:r>
            <w:r w:rsidR="00FA05E2" w:rsidRPr="00402133">
              <w:rPr>
                <w:rFonts w:ascii="Times New Roman" w:hAnsi="Times New Roman" w:cs="Times New Roman"/>
                <w:sz w:val="16"/>
                <w:szCs w:val="16"/>
              </w:rPr>
              <w:t>регистрациююридического лица</w:t>
            </w:r>
          </w:p>
          <w:p w:rsidR="000E679A" w:rsidRPr="00402133" w:rsidRDefault="000E679A" w:rsidP="00E85D67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C03C84" w:rsidRPr="00402133" w:rsidRDefault="009209F6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13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805" w:type="dxa"/>
          </w:tcPr>
          <w:p w:rsidR="00C03C84" w:rsidRPr="00402133" w:rsidRDefault="0005180E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133">
              <w:rPr>
                <w:rFonts w:ascii="Times New Roman" w:hAnsi="Times New Roman" w:cs="Times New Roman"/>
                <w:sz w:val="16"/>
                <w:szCs w:val="16"/>
              </w:rPr>
              <w:t>Уполномоченные представители</w:t>
            </w:r>
          </w:p>
        </w:tc>
        <w:tc>
          <w:tcPr>
            <w:tcW w:w="2054" w:type="dxa"/>
          </w:tcPr>
          <w:p w:rsidR="000E679A" w:rsidRPr="00402133" w:rsidRDefault="00FE4DAD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E679A" w:rsidRPr="00402133">
              <w:rPr>
                <w:rFonts w:ascii="Times New Roman" w:hAnsi="Times New Roman" w:cs="Times New Roman"/>
                <w:sz w:val="16"/>
                <w:szCs w:val="16"/>
              </w:rPr>
      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(руководитель);</w:t>
            </w:r>
          </w:p>
          <w:p w:rsidR="00C03C84" w:rsidRPr="00402133" w:rsidRDefault="00FE4DAD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240B1" w:rsidRPr="00402133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9209F6" w:rsidRPr="00402133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3654" w:type="dxa"/>
          </w:tcPr>
          <w:p w:rsidR="000240B1" w:rsidRPr="00402133" w:rsidRDefault="00FE4DAD" w:rsidP="00024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240B1" w:rsidRPr="0040213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r w:rsidR="000240B1" w:rsidRPr="00402133">
              <w:rPr>
                <w:rFonts w:ascii="Times New Roman" w:hAnsi="Times New Roman"/>
                <w:sz w:val="16"/>
                <w:szCs w:val="16"/>
              </w:rPr>
              <w:t>оверенность должна быть совершена в письменной форме.</w:t>
            </w:r>
          </w:p>
          <w:p w:rsidR="000240B1" w:rsidRPr="00402133" w:rsidRDefault="000240B1" w:rsidP="00024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2133">
              <w:rPr>
                <w:rFonts w:ascii="Times New Roman" w:hAnsi="Times New Roman"/>
                <w:sz w:val="16"/>
                <w:szCs w:val="16"/>
              </w:rPr>
              <w:t>Доверенность должна содержать:</w:t>
            </w:r>
          </w:p>
          <w:p w:rsidR="000240B1" w:rsidRPr="00402133" w:rsidRDefault="000240B1" w:rsidP="00024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2133">
              <w:rPr>
                <w:rFonts w:ascii="Times New Roman" w:hAnsi="Times New Roman"/>
                <w:sz w:val="16"/>
                <w:szCs w:val="16"/>
              </w:rPr>
              <w:t>- место и дату ее совершения (число, месяц и год совершения доверенности указываются прописью);</w:t>
            </w:r>
          </w:p>
          <w:p w:rsidR="000240B1" w:rsidRPr="00402133" w:rsidRDefault="000240B1" w:rsidP="00024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2133">
              <w:rPr>
                <w:rFonts w:ascii="Times New Roman" w:hAnsi="Times New Roman"/>
                <w:sz w:val="16"/>
                <w:szCs w:val="16"/>
              </w:rPr>
              <w:t>- срок, на который выдана доверенность;</w:t>
            </w:r>
          </w:p>
          <w:p w:rsidR="000240B1" w:rsidRPr="00402133" w:rsidRDefault="000240B1" w:rsidP="00024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2133">
              <w:rPr>
                <w:rFonts w:ascii="Times New Roman" w:hAnsi="Times New Roman"/>
                <w:sz w:val="16"/>
                <w:szCs w:val="16"/>
              </w:rPr>
              <w:t>- имя представляемого - физического лица, гражданство, место жительства, документ, на основании которого установлена его личность, реквизиты данного документа;</w:t>
            </w:r>
          </w:p>
          <w:p w:rsidR="000240B1" w:rsidRPr="00402133" w:rsidRDefault="000240B1" w:rsidP="000240B1">
            <w:pPr>
              <w:tabs>
                <w:tab w:val="left" w:pos="1260"/>
              </w:tabs>
              <w:rPr>
                <w:rFonts w:ascii="Times New Roman" w:hAnsi="Times New Roman"/>
                <w:sz w:val="16"/>
                <w:szCs w:val="16"/>
              </w:rPr>
            </w:pPr>
            <w:r w:rsidRPr="00402133">
              <w:rPr>
                <w:rFonts w:ascii="Times New Roman" w:hAnsi="Times New Roman"/>
                <w:sz w:val="16"/>
                <w:szCs w:val="16"/>
              </w:rPr>
              <w:t>- сведения о представителе - физическом лице (место жительства, по</w:t>
            </w:r>
            <w:r w:rsidR="000E679A" w:rsidRPr="00402133">
              <w:rPr>
                <w:rFonts w:ascii="Times New Roman" w:hAnsi="Times New Roman"/>
                <w:sz w:val="16"/>
                <w:szCs w:val="16"/>
              </w:rPr>
              <w:t xml:space="preserve"> возможности паспортные данные).</w:t>
            </w:r>
          </w:p>
          <w:p w:rsidR="000E679A" w:rsidRPr="00402133" w:rsidRDefault="000E679A" w:rsidP="000240B1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133">
              <w:rPr>
                <w:rFonts w:ascii="Times New Roman" w:hAnsi="Times New Roman"/>
                <w:sz w:val="16"/>
                <w:szCs w:val="16"/>
              </w:rPr>
              <w:t>Доверенность должна быть заверенная печатью заявителя (при ее наличии)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</w:t>
            </w:r>
          </w:p>
        </w:tc>
      </w:tr>
      <w:tr w:rsidR="00FE4DAD" w:rsidRPr="00B66F01" w:rsidTr="00B34EAC">
        <w:tc>
          <w:tcPr>
            <w:tcW w:w="531" w:type="dxa"/>
          </w:tcPr>
          <w:p w:rsidR="00FE4DAD" w:rsidRPr="00402133" w:rsidRDefault="00FE4DAD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55" w:type="dxa"/>
          </w:tcPr>
          <w:p w:rsidR="00FE4DAD" w:rsidRPr="00402133" w:rsidRDefault="00FE4DAD" w:rsidP="00402133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02133">
              <w:rPr>
                <w:rFonts w:ascii="Times New Roman" w:hAnsi="Times New Roman" w:cs="Times New Roman"/>
                <w:sz w:val="16"/>
                <w:szCs w:val="16"/>
              </w:rPr>
              <w:t>ндивидуальные предприниматели</w:t>
            </w:r>
            <w:r w:rsidR="00997030">
              <w:rPr>
                <w:rFonts w:ascii="Times New Roman" w:hAnsi="Times New Roman" w:cs="Times New Roman"/>
                <w:sz w:val="16"/>
                <w:szCs w:val="16"/>
              </w:rPr>
              <w:t xml:space="preserve"> или физические лица</w:t>
            </w:r>
          </w:p>
        </w:tc>
        <w:tc>
          <w:tcPr>
            <w:tcW w:w="2000" w:type="dxa"/>
          </w:tcPr>
          <w:p w:rsidR="00FE4DAD" w:rsidRPr="00402133" w:rsidRDefault="00FE4DAD" w:rsidP="00034C45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02133">
              <w:rPr>
                <w:rFonts w:ascii="Times New Roman" w:hAnsi="Times New Roman" w:cs="Times New Roman"/>
                <w:sz w:val="16"/>
                <w:szCs w:val="16"/>
              </w:rPr>
              <w:t>) копия пас</w:t>
            </w:r>
            <w:r w:rsidR="002A327C">
              <w:rPr>
                <w:rFonts w:ascii="Times New Roman" w:hAnsi="Times New Roman" w:cs="Times New Roman"/>
                <w:sz w:val="16"/>
                <w:szCs w:val="16"/>
              </w:rPr>
              <w:t>порта, удостоверяющего личность</w:t>
            </w:r>
          </w:p>
        </w:tc>
        <w:tc>
          <w:tcPr>
            <w:tcW w:w="2104" w:type="dxa"/>
          </w:tcPr>
          <w:p w:rsidR="00FE4DAD" w:rsidRPr="00402133" w:rsidRDefault="00FE4DAD" w:rsidP="00FE4DAD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21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1) форма утверждена Постановлением Правительства Российской Федерации от 14 марта 1997 г. №298 «Об утверждении образцов и описания бланков основных документов, </w:t>
            </w:r>
            <w:r w:rsidRPr="0040213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1849" w:type="dxa"/>
          </w:tcPr>
          <w:p w:rsidR="00FE4DAD" w:rsidRPr="00402133" w:rsidRDefault="00FE4DAD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1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имеется</w:t>
            </w:r>
          </w:p>
        </w:tc>
        <w:tc>
          <w:tcPr>
            <w:tcW w:w="1805" w:type="dxa"/>
          </w:tcPr>
          <w:p w:rsidR="00FE4DAD" w:rsidRPr="00402133" w:rsidRDefault="00FE4DAD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133">
              <w:rPr>
                <w:rFonts w:ascii="Times New Roman" w:hAnsi="Times New Roman" w:cs="Times New Roman"/>
                <w:sz w:val="16"/>
                <w:szCs w:val="16"/>
              </w:rPr>
              <w:t>Уполномоченные представители</w:t>
            </w:r>
          </w:p>
        </w:tc>
        <w:tc>
          <w:tcPr>
            <w:tcW w:w="2054" w:type="dxa"/>
          </w:tcPr>
          <w:p w:rsidR="00FE4DAD" w:rsidRPr="00402133" w:rsidRDefault="00FE4DAD" w:rsidP="00FE4DAD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02133">
              <w:rPr>
                <w:rFonts w:ascii="Times New Roman" w:hAnsi="Times New Roman" w:cs="Times New Roman"/>
                <w:sz w:val="16"/>
                <w:szCs w:val="16"/>
              </w:rPr>
              <w:t>1) копия паспорта, удостоверяющего личность;</w:t>
            </w:r>
          </w:p>
          <w:p w:rsidR="00FE4DAD" w:rsidRPr="00402133" w:rsidRDefault="00FE4DAD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4" w:type="dxa"/>
          </w:tcPr>
          <w:p w:rsidR="00FE4DAD" w:rsidRPr="00402133" w:rsidRDefault="00FE4DAD" w:rsidP="00FE4DAD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2133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</w:t>
            </w:r>
            <w:r w:rsidRPr="004021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орма утверждена Постановлением Правительства Российской Федерации от 14 марта 1997 г. №298 «Об утверждении образцов и описания бланков основных документов, удостоверяющих личность гражданина Российской Федерации за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пределами Российской Федерации».</w:t>
            </w:r>
          </w:p>
          <w:p w:rsidR="00FE4DAD" w:rsidRPr="00402133" w:rsidRDefault="00FE4DAD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3A66" w:rsidRPr="00B66F01" w:rsidRDefault="00543A66" w:rsidP="00C03C84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  <w:sectPr w:rsidR="00543A66" w:rsidRPr="00B66F01" w:rsidSect="000975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E1B44" w:rsidRPr="00B66F01" w:rsidRDefault="00D70D4F" w:rsidP="00D70D4F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lastRenderedPageBreak/>
        <w:t>Раздел 4. «Документы, предоставляемые заявителем для получения «</w:t>
      </w:r>
      <w:proofErr w:type="spellStart"/>
      <w:r w:rsidR="001048BC" w:rsidRPr="00B66F01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B66F0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2"/>
        <w:gridCol w:w="1736"/>
        <w:gridCol w:w="3118"/>
        <w:gridCol w:w="1559"/>
        <w:gridCol w:w="1701"/>
        <w:gridCol w:w="4536"/>
        <w:gridCol w:w="1276"/>
        <w:gridCol w:w="1418"/>
      </w:tblGrid>
      <w:tr w:rsidR="002F1697" w:rsidRPr="00B66F01" w:rsidTr="004717EB">
        <w:tc>
          <w:tcPr>
            <w:tcW w:w="532" w:type="dxa"/>
          </w:tcPr>
          <w:p w:rsidR="00AE1B44" w:rsidRPr="001B047B" w:rsidRDefault="00AE1B44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4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B047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B047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36" w:type="dxa"/>
          </w:tcPr>
          <w:p w:rsidR="00AE1B44" w:rsidRPr="001B047B" w:rsidRDefault="00AE1B44" w:rsidP="00FB2DD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47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</w:t>
            </w:r>
            <w:r w:rsidR="00FB2DD4" w:rsidRPr="001B047B">
              <w:rPr>
                <w:rFonts w:ascii="Times New Roman" w:hAnsi="Times New Roman" w:cs="Times New Roman"/>
                <w:b/>
                <w:sz w:val="20"/>
                <w:szCs w:val="20"/>
              </w:rPr>
              <w:t>я документа</w:t>
            </w:r>
          </w:p>
        </w:tc>
        <w:tc>
          <w:tcPr>
            <w:tcW w:w="3118" w:type="dxa"/>
          </w:tcPr>
          <w:p w:rsidR="00AE1B44" w:rsidRPr="001B047B" w:rsidRDefault="00FB2DD4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47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документов, которые предоставляет заявитель для получения</w:t>
            </w:r>
            <w:r w:rsidR="00AE1B44" w:rsidRPr="001B04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AE1B44" w:rsidRPr="001B047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AE1B44" w:rsidRPr="001B047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AE1B44" w:rsidRPr="001B047B" w:rsidRDefault="00FB2DD4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47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</w:tcPr>
          <w:p w:rsidR="00AE1B44" w:rsidRPr="001B047B" w:rsidRDefault="00B94B83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47B">
              <w:rPr>
                <w:rFonts w:ascii="Times New Roman" w:hAnsi="Times New Roman" w:cs="Times New Roman"/>
                <w:b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536" w:type="dxa"/>
          </w:tcPr>
          <w:p w:rsidR="00AE1B44" w:rsidRPr="001B047B" w:rsidRDefault="00B94B83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47B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</w:t>
            </w:r>
            <w:r w:rsidR="002F1697" w:rsidRPr="001B04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требования к документу</w:t>
            </w:r>
          </w:p>
        </w:tc>
        <w:tc>
          <w:tcPr>
            <w:tcW w:w="1276" w:type="dxa"/>
          </w:tcPr>
          <w:p w:rsidR="00AE1B44" w:rsidRPr="001B047B" w:rsidRDefault="002F1697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47B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18" w:type="dxa"/>
          </w:tcPr>
          <w:p w:rsidR="002F1697" w:rsidRPr="001B047B" w:rsidRDefault="002F1697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47B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</w:t>
            </w:r>
          </w:p>
          <w:p w:rsidR="00AE1B44" w:rsidRPr="001B047B" w:rsidRDefault="002F1697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47B">
              <w:rPr>
                <w:rFonts w:ascii="Times New Roman" w:hAnsi="Times New Roman" w:cs="Times New Roman"/>
                <w:b/>
                <w:sz w:val="20"/>
                <w:szCs w:val="20"/>
              </w:rPr>
              <w:t>заполнения документа</w:t>
            </w:r>
          </w:p>
        </w:tc>
      </w:tr>
      <w:tr w:rsidR="002F1697" w:rsidRPr="00B66F01" w:rsidTr="004717EB">
        <w:tc>
          <w:tcPr>
            <w:tcW w:w="532" w:type="dxa"/>
          </w:tcPr>
          <w:p w:rsidR="00AE1B44" w:rsidRPr="00B66F01" w:rsidRDefault="00AE1B44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AE1B44" w:rsidRPr="00B66F01" w:rsidRDefault="00AE1B44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E1B44" w:rsidRPr="00B66F01" w:rsidRDefault="00AE1B44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E1B44" w:rsidRPr="00B66F01" w:rsidRDefault="00AE1B44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E1B44" w:rsidRPr="00B66F01" w:rsidRDefault="00AE1B44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E1B44" w:rsidRPr="00B66F01" w:rsidRDefault="00AE1B44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E1B44" w:rsidRPr="00B66F01" w:rsidRDefault="00AE1B44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E1B44" w:rsidRPr="00B66F01" w:rsidRDefault="00AE1B44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1B44" w:rsidRPr="00B66F01" w:rsidTr="004717EB">
        <w:tc>
          <w:tcPr>
            <w:tcW w:w="15876" w:type="dxa"/>
            <w:gridSpan w:val="8"/>
          </w:tcPr>
          <w:p w:rsidR="00AE1B44" w:rsidRPr="00B66F01" w:rsidRDefault="008B5ECE" w:rsidP="001048B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имущества в </w:t>
            </w:r>
            <w:r w:rsidR="00EE414F" w:rsidRPr="00EE414F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проведения конкурсов, аукционов</w:t>
            </w:r>
          </w:p>
        </w:tc>
      </w:tr>
      <w:tr w:rsidR="00D23C49" w:rsidRPr="00B66F01" w:rsidTr="004717EB">
        <w:tc>
          <w:tcPr>
            <w:tcW w:w="532" w:type="dxa"/>
          </w:tcPr>
          <w:p w:rsidR="00D23C49" w:rsidRPr="00D23C49" w:rsidRDefault="00D23C49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36" w:type="dxa"/>
          </w:tcPr>
          <w:p w:rsidR="00D23C49" w:rsidRPr="00D23C49" w:rsidRDefault="00D23C49" w:rsidP="006753FC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</w:t>
            </w:r>
          </w:p>
        </w:tc>
        <w:tc>
          <w:tcPr>
            <w:tcW w:w="3118" w:type="dxa"/>
          </w:tcPr>
          <w:p w:rsidR="00D23C49" w:rsidRPr="00D23C49" w:rsidRDefault="00D23C49" w:rsidP="006753FC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t>заявление о передаче республиканского имущес</w:t>
            </w:r>
            <w:r w:rsidR="006A2C5C">
              <w:rPr>
                <w:rFonts w:ascii="Times New Roman" w:hAnsi="Times New Roman" w:cs="Times New Roman"/>
                <w:sz w:val="16"/>
                <w:szCs w:val="16"/>
              </w:rPr>
              <w:t>тва в безвозмездное пользование</w:t>
            </w:r>
          </w:p>
          <w:p w:rsidR="00D23C49" w:rsidRPr="00D23C49" w:rsidRDefault="00D23C49" w:rsidP="006753FC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3C49" w:rsidRPr="00D23C49" w:rsidRDefault="00D23C49" w:rsidP="006753FC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3C49" w:rsidRPr="00D23C49" w:rsidRDefault="00D23C49" w:rsidP="00067DB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23C49" w:rsidRPr="00D23C49" w:rsidRDefault="00D23C49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t>1 (один) экземпляр, подлинник, для передачи в Минюст Чувашии;</w:t>
            </w:r>
          </w:p>
          <w:p w:rsidR="00D23C49" w:rsidRPr="00D23C49" w:rsidRDefault="00D23C49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3C49" w:rsidRPr="00D23C49" w:rsidRDefault="00D23C49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3C49" w:rsidRPr="00D23C49" w:rsidRDefault="00D23C49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3C49" w:rsidRPr="00D23C49" w:rsidRDefault="00D23C49" w:rsidP="002A327C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23C49" w:rsidRPr="00D23C49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36" w:type="dxa"/>
          </w:tcPr>
          <w:p w:rsidR="00D23C49" w:rsidRPr="00D23C49" w:rsidRDefault="00D23C49" w:rsidP="007F4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t>Заявление должно содержать сведения, позволяющие определить имущество, испрашиваемое в безвозмездное пользование, в томчисленаименованиеобъекта</w:t>
            </w:r>
            <w:proofErr w:type="gramStart"/>
            <w:r w:rsidRPr="00D23C49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D23C49">
              <w:rPr>
                <w:rFonts w:ascii="Times New Roman" w:hAnsi="Times New Roman" w:cs="Times New Roman"/>
                <w:sz w:val="16"/>
                <w:szCs w:val="16"/>
              </w:rPr>
              <w:t>редполагаемуюплощадь,местонахождение, индивидуальные признаки объекта, цель и срок его использования, подпись заявителя, оттиск печати (для юридических лиц, для индивидуальных предпринимателей - при наличии печати).</w:t>
            </w:r>
          </w:p>
          <w:p w:rsidR="00D23C49" w:rsidRPr="00D23C49" w:rsidRDefault="00D23C49" w:rsidP="006A2C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t>Текст заявления для представления государственного имущества в безвозмездное пользование, должен быть написан разборчиво.</w:t>
            </w:r>
          </w:p>
        </w:tc>
        <w:tc>
          <w:tcPr>
            <w:tcW w:w="1276" w:type="dxa"/>
          </w:tcPr>
          <w:p w:rsidR="00D23C49" w:rsidRPr="00D23C49" w:rsidRDefault="00D23C49" w:rsidP="00810F5C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418" w:type="dxa"/>
          </w:tcPr>
          <w:p w:rsidR="00D23C49" w:rsidRPr="00D23C49" w:rsidRDefault="00D23C49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t>Приложение 2</w:t>
            </w:r>
          </w:p>
        </w:tc>
      </w:tr>
      <w:tr w:rsidR="00D23C49" w:rsidRPr="00B66F01" w:rsidTr="004717EB">
        <w:tc>
          <w:tcPr>
            <w:tcW w:w="532" w:type="dxa"/>
          </w:tcPr>
          <w:p w:rsidR="00D23C49" w:rsidRPr="00D23C49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36" w:type="dxa"/>
          </w:tcPr>
          <w:p w:rsidR="00D23C49" w:rsidRPr="00D23C49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t>Учредительные документы юридического лица, а также изменения в них</w:t>
            </w:r>
          </w:p>
        </w:tc>
        <w:tc>
          <w:tcPr>
            <w:tcW w:w="3118" w:type="dxa"/>
          </w:tcPr>
          <w:p w:rsidR="00D23C49" w:rsidRPr="00D23C49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t>Устав и внесенные изменения в устав</w:t>
            </w:r>
          </w:p>
        </w:tc>
        <w:tc>
          <w:tcPr>
            <w:tcW w:w="1559" w:type="dxa"/>
          </w:tcPr>
          <w:p w:rsidR="00D23C49" w:rsidRPr="00D23C49" w:rsidRDefault="00D23C49" w:rsidP="002A327C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t>1 (один) экземпляр, копия;</w:t>
            </w:r>
          </w:p>
          <w:p w:rsidR="00D23C49" w:rsidRPr="00D23C49" w:rsidRDefault="00D23C49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23C49" w:rsidRPr="00D23C49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36" w:type="dxa"/>
            <w:vMerge w:val="restart"/>
          </w:tcPr>
          <w:p w:rsidR="00D23C49" w:rsidRPr="00D23C49" w:rsidRDefault="00D23C49" w:rsidP="003C5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t>документы должны быть заверены подписью заинтересованного лица. Тексты должны быть написаны разборчиво. Ответственность за достоверность и полноту представленных сведений и документов возлагается на заявителя.</w:t>
            </w:r>
          </w:p>
        </w:tc>
        <w:tc>
          <w:tcPr>
            <w:tcW w:w="1276" w:type="dxa"/>
          </w:tcPr>
          <w:p w:rsidR="00D23C49" w:rsidRPr="00D23C49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D23C49" w:rsidRPr="00D23C49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23C49" w:rsidRPr="00B66F01" w:rsidTr="004717EB">
        <w:tc>
          <w:tcPr>
            <w:tcW w:w="532" w:type="dxa"/>
          </w:tcPr>
          <w:p w:rsidR="00D23C49" w:rsidRPr="00D23C49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36" w:type="dxa"/>
          </w:tcPr>
          <w:p w:rsidR="00D23C49" w:rsidRPr="00D23C49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 руководителя юридического лица, индивидуального предпринимателя, гражданина</w:t>
            </w:r>
          </w:p>
        </w:tc>
        <w:tc>
          <w:tcPr>
            <w:tcW w:w="3118" w:type="dxa"/>
          </w:tcPr>
          <w:p w:rsidR="00D23C49" w:rsidRPr="00D23C49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t>Паспорт гражданина Российской Федерации</w:t>
            </w:r>
          </w:p>
        </w:tc>
        <w:tc>
          <w:tcPr>
            <w:tcW w:w="1559" w:type="dxa"/>
          </w:tcPr>
          <w:p w:rsidR="00D23C49" w:rsidRPr="00D23C49" w:rsidRDefault="00D23C49" w:rsidP="002A327C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t>1 (один) экземпляр, копия;</w:t>
            </w:r>
          </w:p>
          <w:p w:rsidR="00D23C49" w:rsidRPr="00D23C49" w:rsidRDefault="00D23C49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23C49" w:rsidRPr="00D23C49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36" w:type="dxa"/>
            <w:vMerge/>
          </w:tcPr>
          <w:p w:rsidR="00D23C49" w:rsidRPr="00D23C49" w:rsidRDefault="00D23C49" w:rsidP="007F4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3C49" w:rsidRPr="00D23C49" w:rsidRDefault="00D23C49" w:rsidP="00810F5C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D23C49" w:rsidRPr="00D23C49" w:rsidRDefault="00D23C49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23C49" w:rsidRPr="00B66F01" w:rsidTr="004717EB">
        <w:tc>
          <w:tcPr>
            <w:tcW w:w="532" w:type="dxa"/>
          </w:tcPr>
          <w:p w:rsidR="00D23C49" w:rsidRPr="00D23C49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36" w:type="dxa"/>
          </w:tcPr>
          <w:p w:rsidR="00D23C49" w:rsidRPr="00D23C49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t>Свидетельство о внесении записи в Единый государственный реестр юридических лиц или Единый государственный реестр индивидуальных предпринимателей</w:t>
            </w:r>
          </w:p>
        </w:tc>
        <w:tc>
          <w:tcPr>
            <w:tcW w:w="3118" w:type="dxa"/>
          </w:tcPr>
          <w:p w:rsidR="00D23C49" w:rsidRPr="00D23C49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t>Свидетельство о внесении записи в Единый государственный реестр юридических лиц или Единый государственный реестр индивидуальных предпринимателей</w:t>
            </w:r>
          </w:p>
        </w:tc>
        <w:tc>
          <w:tcPr>
            <w:tcW w:w="1559" w:type="dxa"/>
          </w:tcPr>
          <w:p w:rsidR="00D23C49" w:rsidRPr="00D23C49" w:rsidRDefault="00D23C49" w:rsidP="002A327C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t>1 (один) экземпляр, копия;</w:t>
            </w:r>
          </w:p>
          <w:p w:rsidR="00D23C49" w:rsidRPr="00D23C49" w:rsidRDefault="00D23C49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23C49" w:rsidRPr="00D23C49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t>в случае непредставления Минюстом Чувашии запрашивается  в рамках межведомственного информационного взаимодействия</w:t>
            </w:r>
          </w:p>
        </w:tc>
        <w:tc>
          <w:tcPr>
            <w:tcW w:w="4536" w:type="dxa"/>
          </w:tcPr>
          <w:p w:rsidR="00D23C49" w:rsidRPr="00D23C49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D23C49" w:rsidRPr="00D23C49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D23C49" w:rsidRPr="00D23C49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23C49" w:rsidRPr="00B66F01" w:rsidTr="004717EB">
        <w:tc>
          <w:tcPr>
            <w:tcW w:w="532" w:type="dxa"/>
          </w:tcPr>
          <w:p w:rsidR="00D23C49" w:rsidRPr="00D23C49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36" w:type="dxa"/>
          </w:tcPr>
          <w:p w:rsidR="00D23C49" w:rsidRPr="00D23C49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  <w:r w:rsidRPr="00D23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постановке на учет в налоговом органе</w:t>
            </w:r>
          </w:p>
        </w:tc>
        <w:tc>
          <w:tcPr>
            <w:tcW w:w="3118" w:type="dxa"/>
          </w:tcPr>
          <w:p w:rsidR="00D23C49" w:rsidRPr="00D23C49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Свидетельство о постановке на учет в </w:t>
            </w:r>
            <w:r w:rsidRPr="00D23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налоговом органе</w:t>
            </w:r>
          </w:p>
        </w:tc>
        <w:tc>
          <w:tcPr>
            <w:tcW w:w="1559" w:type="dxa"/>
          </w:tcPr>
          <w:p w:rsidR="00D23C49" w:rsidRPr="00D23C49" w:rsidRDefault="00D23C49" w:rsidP="002A327C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 (один) экземпляр, </w:t>
            </w:r>
            <w:r w:rsidRPr="00D23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копия;</w:t>
            </w:r>
          </w:p>
          <w:p w:rsidR="00D23C49" w:rsidRPr="00D23C49" w:rsidRDefault="00D23C49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23C49" w:rsidRPr="00D23C49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случае </w:t>
            </w:r>
            <w:r w:rsidRPr="00D23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непредставления Минюстом Чувашии запрашивается  в рамках межведомственного информационного взаимодействия</w:t>
            </w:r>
          </w:p>
        </w:tc>
        <w:tc>
          <w:tcPr>
            <w:tcW w:w="4536" w:type="dxa"/>
          </w:tcPr>
          <w:p w:rsidR="00D23C49" w:rsidRPr="00D23C49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276" w:type="dxa"/>
          </w:tcPr>
          <w:p w:rsidR="00D23C49" w:rsidRPr="00D23C49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D23C49" w:rsidRPr="00D23C49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23C49" w:rsidRPr="00B66F01" w:rsidTr="004717EB">
        <w:tc>
          <w:tcPr>
            <w:tcW w:w="532" w:type="dxa"/>
          </w:tcPr>
          <w:p w:rsidR="00D23C49" w:rsidRPr="00D23C49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736" w:type="dxa"/>
          </w:tcPr>
          <w:p w:rsidR="00D23C49" w:rsidRPr="00D23C49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предпринимателей, выданная не ранее, чем за 6 месяцев до подачи заявления</w:t>
            </w:r>
          </w:p>
        </w:tc>
        <w:tc>
          <w:tcPr>
            <w:tcW w:w="3118" w:type="dxa"/>
          </w:tcPr>
          <w:p w:rsidR="00D23C49" w:rsidRPr="00D23C49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предпринимателей, выданная не ранее, чем за 6 месяцев до подачи заявления</w:t>
            </w:r>
          </w:p>
        </w:tc>
        <w:tc>
          <w:tcPr>
            <w:tcW w:w="1559" w:type="dxa"/>
          </w:tcPr>
          <w:p w:rsidR="00D23C49" w:rsidRPr="00D23C49" w:rsidRDefault="00D23C49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t>1 (один) экземпляр, подлинник или нотариально заверенная копия.</w:t>
            </w:r>
          </w:p>
        </w:tc>
        <w:tc>
          <w:tcPr>
            <w:tcW w:w="1701" w:type="dxa"/>
          </w:tcPr>
          <w:p w:rsidR="00D23C49" w:rsidRPr="00D23C49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t>в случае непредставления Минюстом Чувашии запрашивается  в рамках межведомственного информационного взаимодействия</w:t>
            </w:r>
          </w:p>
        </w:tc>
        <w:tc>
          <w:tcPr>
            <w:tcW w:w="4536" w:type="dxa"/>
          </w:tcPr>
          <w:p w:rsidR="00D23C49" w:rsidRPr="00D23C49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D23C49" w:rsidRPr="00D23C49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D23C49" w:rsidRPr="00D23C49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23C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23C49" w:rsidRPr="00B66F01" w:rsidTr="004717EB">
        <w:tc>
          <w:tcPr>
            <w:tcW w:w="15876" w:type="dxa"/>
            <w:gridSpan w:val="8"/>
          </w:tcPr>
          <w:p w:rsidR="00D23C49" w:rsidRPr="008750AC" w:rsidRDefault="00D23C49" w:rsidP="008C4BA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8750AC">
              <w:rPr>
                <w:rFonts w:ascii="Times New Roman" w:hAnsi="Times New Roman" w:cs="Times New Roman"/>
                <w:b/>
              </w:rPr>
              <w:t>Предоставление имущества в безвозмездное пользование с проведением конкурсов на право заключения договоров безвозмездного пользования</w:t>
            </w:r>
          </w:p>
        </w:tc>
      </w:tr>
      <w:tr w:rsidR="00D23C49" w:rsidRPr="00B66F01" w:rsidTr="004717EB">
        <w:tc>
          <w:tcPr>
            <w:tcW w:w="532" w:type="dxa"/>
          </w:tcPr>
          <w:p w:rsidR="00D23C49" w:rsidRPr="0064167E" w:rsidRDefault="00D23C49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36" w:type="dxa"/>
          </w:tcPr>
          <w:p w:rsidR="00D23C49" w:rsidRPr="0064167E" w:rsidRDefault="00D23C49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Заявка</w:t>
            </w:r>
          </w:p>
        </w:tc>
        <w:tc>
          <w:tcPr>
            <w:tcW w:w="3118" w:type="dxa"/>
          </w:tcPr>
          <w:p w:rsidR="00D23C49" w:rsidRPr="0064167E" w:rsidRDefault="00D23C49" w:rsidP="004B416E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Заявка на участие в конкурсе на право заключения договора безвозмездного пользования:</w:t>
            </w:r>
          </w:p>
          <w:p w:rsidR="00D23C49" w:rsidRPr="0064167E" w:rsidRDefault="00D23C49" w:rsidP="00A5222D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23C49" w:rsidRPr="0064167E" w:rsidRDefault="00D23C49" w:rsidP="00C557B1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1 (один) экземпляр, подлинник;</w:t>
            </w:r>
          </w:p>
          <w:p w:rsidR="00D23C49" w:rsidRPr="0064167E" w:rsidRDefault="00D23C49" w:rsidP="00A5222D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3C49" w:rsidRPr="0064167E" w:rsidRDefault="00D23C49" w:rsidP="00A5222D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3C49" w:rsidRPr="0064167E" w:rsidRDefault="00D23C49" w:rsidP="00A5222D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23C49" w:rsidRPr="0064167E" w:rsidRDefault="00D23C49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36" w:type="dxa"/>
          </w:tcPr>
          <w:p w:rsidR="00D23C49" w:rsidRPr="0064167E" w:rsidRDefault="00D23C49" w:rsidP="004B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 xml:space="preserve">Заявка на участие в конкурсе на право заключения договора безвозмездного пользования подается в </w:t>
            </w:r>
            <w:proofErr w:type="gramStart"/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письменной</w:t>
            </w:r>
            <w:proofErr w:type="gramEnd"/>
            <w:r w:rsidRPr="0064167E">
              <w:rPr>
                <w:rFonts w:ascii="Times New Roman" w:hAnsi="Times New Roman" w:cs="Times New Roman"/>
                <w:sz w:val="16"/>
                <w:szCs w:val="16"/>
              </w:rPr>
              <w:t xml:space="preserve"> формев запечатанном конверте. При этом на конверте указывается наименование конкурса (лота), на участие в котором подается данная заявка.</w:t>
            </w:r>
          </w:p>
          <w:p w:rsidR="00D23C49" w:rsidRPr="0064167E" w:rsidRDefault="00D23C49" w:rsidP="00D23C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Заявка на участие в конкурсе должна содержать</w:t>
            </w:r>
          </w:p>
          <w:p w:rsidR="00D23C49" w:rsidRPr="0064167E" w:rsidRDefault="00D23C49" w:rsidP="00D23C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      </w:r>
            <w:proofErr w:type="gramEnd"/>
          </w:p>
        </w:tc>
        <w:tc>
          <w:tcPr>
            <w:tcW w:w="1276" w:type="dxa"/>
          </w:tcPr>
          <w:p w:rsidR="00D23C49" w:rsidRPr="0064167E" w:rsidRDefault="00D23C49" w:rsidP="00D23C49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Приложение 3</w:t>
            </w:r>
          </w:p>
        </w:tc>
        <w:tc>
          <w:tcPr>
            <w:tcW w:w="1418" w:type="dxa"/>
          </w:tcPr>
          <w:p w:rsidR="00D23C49" w:rsidRPr="0064167E" w:rsidRDefault="00D23C49" w:rsidP="00D23C49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</w:tc>
      </w:tr>
      <w:tr w:rsidR="00D23C49" w:rsidRPr="00B66F01" w:rsidTr="004717EB">
        <w:tc>
          <w:tcPr>
            <w:tcW w:w="532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36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3118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1559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1 (один) экземпляр, подлинник или нотариально заверенная копия</w:t>
            </w:r>
          </w:p>
        </w:tc>
        <w:tc>
          <w:tcPr>
            <w:tcW w:w="1701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в случае непредставления Минюстом Чувашии запрашивается  в рамках межведомственного информационного взаимодействия</w:t>
            </w:r>
          </w:p>
        </w:tc>
        <w:tc>
          <w:tcPr>
            <w:tcW w:w="4536" w:type="dxa"/>
          </w:tcPr>
          <w:p w:rsidR="00D23C49" w:rsidRPr="0064167E" w:rsidRDefault="00D23C49" w:rsidP="003C5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64167E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 (для юридических лиц</w:t>
            </w:r>
            <w:proofErr w:type="gramStart"/>
            <w:r w:rsidRPr="0064167E">
              <w:rPr>
                <w:rFonts w:ascii="Times New Roman" w:hAnsi="Times New Roman"/>
                <w:sz w:val="16"/>
                <w:szCs w:val="16"/>
              </w:rPr>
              <w:t>)и</w:t>
            </w:r>
            <w:proofErr w:type="gramEnd"/>
            <w:r w:rsidRPr="0064167E">
              <w:rPr>
                <w:rFonts w:ascii="Times New Roman" w:hAnsi="Times New Roman"/>
                <w:sz w:val="16"/>
                <w:szCs w:val="16"/>
              </w:rPr>
              <w:t>ли Единого государственного реестра индивидуальных предпринимателей, выданная не ранее, чем за 6 месяцев до подачи заявления (для индивидуальных предпринимателей)</w:t>
            </w:r>
          </w:p>
        </w:tc>
        <w:tc>
          <w:tcPr>
            <w:tcW w:w="1276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23C49" w:rsidRPr="00B66F01" w:rsidTr="004717EB">
        <w:tc>
          <w:tcPr>
            <w:tcW w:w="532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36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личность (для иных физических лиц)</w:t>
            </w:r>
          </w:p>
        </w:tc>
        <w:tc>
          <w:tcPr>
            <w:tcW w:w="3118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Паспорт гражданина Российской Федерации</w:t>
            </w:r>
          </w:p>
        </w:tc>
        <w:tc>
          <w:tcPr>
            <w:tcW w:w="1559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1 (один) экземпляр, копия</w:t>
            </w:r>
          </w:p>
        </w:tc>
        <w:tc>
          <w:tcPr>
            <w:tcW w:w="1701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36" w:type="dxa"/>
          </w:tcPr>
          <w:p w:rsidR="00D23C49" w:rsidRPr="0064167E" w:rsidRDefault="00D23C49" w:rsidP="003C5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4167E">
              <w:rPr>
                <w:rFonts w:ascii="Times New Roman" w:hAnsi="Times New Roman"/>
                <w:sz w:val="16"/>
                <w:szCs w:val="16"/>
              </w:rPr>
              <w:t>Документы, удостоверяющие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конкурса</w:t>
            </w:r>
            <w:proofErr w:type="gramEnd"/>
          </w:p>
        </w:tc>
        <w:tc>
          <w:tcPr>
            <w:tcW w:w="1276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23C49" w:rsidRPr="00B66F01" w:rsidTr="004717EB">
        <w:tc>
          <w:tcPr>
            <w:tcW w:w="532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36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 полномочия лица на </w:t>
            </w:r>
            <w:r w:rsidRPr="006416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осуществление действий от имени заявителя - юридического лица</w:t>
            </w:r>
          </w:p>
        </w:tc>
        <w:tc>
          <w:tcPr>
            <w:tcW w:w="3118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Приказ о назначении физического лица на должность, в соответствии с которым такое физическое лицо обладает правом </w:t>
            </w:r>
            <w:r w:rsidRPr="006416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действовать от имени заявителя без доверенности, доверенность</w:t>
            </w:r>
          </w:p>
        </w:tc>
        <w:tc>
          <w:tcPr>
            <w:tcW w:w="1559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 (один) экземпляр, подлинник или нотариально </w:t>
            </w:r>
            <w:r w:rsidRPr="006416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заверенная копия</w:t>
            </w:r>
          </w:p>
        </w:tc>
        <w:tc>
          <w:tcPr>
            <w:tcW w:w="1701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4536" w:type="dxa"/>
          </w:tcPr>
          <w:p w:rsidR="00D23C49" w:rsidRPr="0064167E" w:rsidRDefault="00D23C49" w:rsidP="003C5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4167E">
              <w:rPr>
                <w:rFonts w:ascii="Times New Roman" w:hAnsi="Times New Roman"/>
                <w:sz w:val="16"/>
                <w:szCs w:val="16"/>
              </w:rPr>
      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</w:t>
            </w:r>
            <w:r w:rsidRPr="0064167E">
              <w:rPr>
                <w:rFonts w:ascii="Times New Roman" w:hAnsi="Times New Roman"/>
                <w:sz w:val="16"/>
                <w:szCs w:val="16"/>
              </w:rPr>
              <w:lastRenderedPageBreak/>
              <w:t>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также - руководитель).</w:t>
            </w:r>
            <w:proofErr w:type="gramEnd"/>
            <w:r w:rsidRPr="0064167E">
              <w:rPr>
                <w:rFonts w:ascii="Times New Roman" w:hAnsi="Times New Roman"/>
                <w:sz w:val="16"/>
                <w:szCs w:val="16"/>
              </w:rPr>
              <w:t xml:space="preserve">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(при ее наличии)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</w:t>
            </w:r>
          </w:p>
        </w:tc>
        <w:tc>
          <w:tcPr>
            <w:tcW w:w="1276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18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23C49" w:rsidRPr="00B66F01" w:rsidTr="004717EB">
        <w:tc>
          <w:tcPr>
            <w:tcW w:w="532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736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Документы, характеризующие квалификацию заявителя</w:t>
            </w:r>
          </w:p>
        </w:tc>
        <w:tc>
          <w:tcPr>
            <w:tcW w:w="3118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Лицензия</w:t>
            </w:r>
          </w:p>
        </w:tc>
        <w:tc>
          <w:tcPr>
            <w:tcW w:w="1559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1 (один) экземпляр, копия</w:t>
            </w:r>
          </w:p>
        </w:tc>
        <w:tc>
          <w:tcPr>
            <w:tcW w:w="1701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36" w:type="dxa"/>
          </w:tcPr>
          <w:p w:rsidR="00D23C49" w:rsidRPr="0064167E" w:rsidRDefault="00D23C49" w:rsidP="003C5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64167E">
              <w:rPr>
                <w:rFonts w:ascii="Times New Roman" w:hAnsi="Times New Roman"/>
                <w:sz w:val="16"/>
                <w:szCs w:val="16"/>
              </w:rPr>
              <w:t>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</w:t>
            </w:r>
          </w:p>
        </w:tc>
        <w:tc>
          <w:tcPr>
            <w:tcW w:w="1276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23C49" w:rsidRPr="00B66F01" w:rsidTr="004717EB">
        <w:tc>
          <w:tcPr>
            <w:tcW w:w="532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36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Учредительные документы заявителя (для юридических лиц)</w:t>
            </w:r>
          </w:p>
        </w:tc>
        <w:tc>
          <w:tcPr>
            <w:tcW w:w="3118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Устав и внесенные изменения в устав</w:t>
            </w:r>
          </w:p>
        </w:tc>
        <w:tc>
          <w:tcPr>
            <w:tcW w:w="1559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1 (один) экземпляр, копия</w:t>
            </w:r>
          </w:p>
        </w:tc>
        <w:tc>
          <w:tcPr>
            <w:tcW w:w="1701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36" w:type="dxa"/>
          </w:tcPr>
          <w:p w:rsidR="00D23C49" w:rsidRPr="0064167E" w:rsidRDefault="00D23C49" w:rsidP="003C5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64167E">
              <w:rPr>
                <w:rFonts w:ascii="Times New Roman" w:hAnsi="Times New Roman"/>
                <w:sz w:val="16"/>
                <w:szCs w:val="16"/>
              </w:rPr>
              <w:t>Документы должны быть заверены подписью заинтересованного лица. Тексты должны быть написаны разборчиво.</w:t>
            </w:r>
            <w:r w:rsidR="006A2C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4167E">
              <w:rPr>
                <w:rFonts w:ascii="Times New Roman" w:hAnsi="Times New Roman"/>
                <w:sz w:val="16"/>
                <w:szCs w:val="16"/>
              </w:rPr>
              <w:t>Ответственность за достоверность и полноту представленных сведений и документов возлагается на заявителя</w:t>
            </w:r>
          </w:p>
        </w:tc>
        <w:tc>
          <w:tcPr>
            <w:tcW w:w="1276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23C49" w:rsidRPr="00B66F01" w:rsidTr="004717EB">
        <w:tc>
          <w:tcPr>
            <w:tcW w:w="532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36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Решение об одобрении или о совершении крупной сделки</w:t>
            </w:r>
          </w:p>
        </w:tc>
        <w:tc>
          <w:tcPr>
            <w:tcW w:w="3118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Решение об одобрении или о совершении крупной сделки</w:t>
            </w:r>
          </w:p>
        </w:tc>
        <w:tc>
          <w:tcPr>
            <w:tcW w:w="1559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1 (один) экземпляр, копия</w:t>
            </w:r>
          </w:p>
        </w:tc>
        <w:tc>
          <w:tcPr>
            <w:tcW w:w="1701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36" w:type="dxa"/>
          </w:tcPr>
          <w:p w:rsidR="00D23C49" w:rsidRPr="0064167E" w:rsidRDefault="00D23C49" w:rsidP="003C5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64167E">
              <w:rPr>
                <w:rFonts w:ascii="Times New Roman" w:hAnsi="Times New Roman"/>
                <w:sz w:val="16"/>
                <w:szCs w:val="16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</w:t>
            </w:r>
          </w:p>
        </w:tc>
        <w:tc>
          <w:tcPr>
            <w:tcW w:w="1276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23C49" w:rsidRPr="00B66F01" w:rsidTr="004717EB">
        <w:tc>
          <w:tcPr>
            <w:tcW w:w="532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6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</w:t>
            </w:r>
            <w:r w:rsidRPr="006416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предусмотренном Кодексом Российской Федерации об административных правонарушениях</w:t>
            </w:r>
          </w:p>
        </w:tc>
        <w:tc>
          <w:tcPr>
            <w:tcW w:w="3118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559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1 (один) экземпляр, подлинник</w:t>
            </w:r>
          </w:p>
        </w:tc>
        <w:tc>
          <w:tcPr>
            <w:tcW w:w="1701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36" w:type="dxa"/>
          </w:tcPr>
          <w:p w:rsidR="00D23C49" w:rsidRPr="0064167E" w:rsidRDefault="00D23C49" w:rsidP="003C5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64167E">
              <w:rPr>
                <w:rFonts w:ascii="Times New Roman" w:hAnsi="Times New Roman"/>
                <w:sz w:val="16"/>
                <w:szCs w:val="16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276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23C49" w:rsidRPr="00B66F01" w:rsidTr="004717EB">
        <w:tc>
          <w:tcPr>
            <w:tcW w:w="532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736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Предложение о цене договора</w:t>
            </w:r>
          </w:p>
        </w:tc>
        <w:tc>
          <w:tcPr>
            <w:tcW w:w="3118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Предложение о цене договора</w:t>
            </w:r>
          </w:p>
        </w:tc>
        <w:tc>
          <w:tcPr>
            <w:tcW w:w="1559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1 (один) экземпляр, подлинник;</w:t>
            </w:r>
          </w:p>
        </w:tc>
        <w:tc>
          <w:tcPr>
            <w:tcW w:w="1701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36" w:type="dxa"/>
          </w:tcPr>
          <w:p w:rsidR="00D23C49" w:rsidRPr="0064167E" w:rsidRDefault="00D23C49" w:rsidP="003C5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64167E">
              <w:rPr>
                <w:rFonts w:ascii="Times New Roman" w:hAnsi="Times New Roman"/>
                <w:sz w:val="16"/>
                <w:szCs w:val="16"/>
              </w:rPr>
              <w:t>Предложение о цене договора, за исключением проведения конкурса на право заключения договора аренды в отношении объектов теплоснабжения, водоснабжения и (или) водоотведения</w:t>
            </w:r>
          </w:p>
        </w:tc>
        <w:tc>
          <w:tcPr>
            <w:tcW w:w="1276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23C49" w:rsidRPr="00B66F01" w:rsidTr="004717EB">
        <w:tc>
          <w:tcPr>
            <w:tcW w:w="532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36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Предложения об условиях исполнения договора</w:t>
            </w:r>
          </w:p>
        </w:tc>
        <w:tc>
          <w:tcPr>
            <w:tcW w:w="3118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Предложения об условиях исполнения договора</w:t>
            </w:r>
          </w:p>
        </w:tc>
        <w:tc>
          <w:tcPr>
            <w:tcW w:w="1559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1 (один) экземпляр, подлинник</w:t>
            </w:r>
          </w:p>
        </w:tc>
        <w:tc>
          <w:tcPr>
            <w:tcW w:w="1701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36" w:type="dxa"/>
          </w:tcPr>
          <w:p w:rsidR="00D23C49" w:rsidRPr="0064167E" w:rsidRDefault="00D23C49" w:rsidP="003C5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64167E">
              <w:rPr>
                <w:rFonts w:ascii="Times New Roman" w:hAnsi="Times New Roman"/>
                <w:sz w:val="16"/>
                <w:szCs w:val="16"/>
              </w:rPr>
              <w:t>3)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</w:t>
            </w:r>
          </w:p>
        </w:tc>
        <w:tc>
          <w:tcPr>
            <w:tcW w:w="1276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23C49" w:rsidRPr="00B66F01" w:rsidTr="004717EB">
        <w:tc>
          <w:tcPr>
            <w:tcW w:w="532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36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внесение задатка</w:t>
            </w:r>
          </w:p>
        </w:tc>
        <w:tc>
          <w:tcPr>
            <w:tcW w:w="3118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Платежное поручение</w:t>
            </w:r>
          </w:p>
        </w:tc>
        <w:tc>
          <w:tcPr>
            <w:tcW w:w="1559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1 (один) экземпляр, копия</w:t>
            </w:r>
          </w:p>
        </w:tc>
        <w:tc>
          <w:tcPr>
            <w:tcW w:w="1701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36" w:type="dxa"/>
          </w:tcPr>
          <w:p w:rsidR="00D23C49" w:rsidRPr="0064167E" w:rsidRDefault="00D23C49" w:rsidP="003C5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64167E">
              <w:rPr>
                <w:rFonts w:ascii="Times New Roman" w:hAnsi="Times New Roman"/>
                <w:sz w:val="16"/>
                <w:szCs w:val="16"/>
              </w:rPr>
              <w:t>4) 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      </w:r>
          </w:p>
        </w:tc>
        <w:tc>
          <w:tcPr>
            <w:tcW w:w="1276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D23C49" w:rsidRPr="0064167E" w:rsidRDefault="00D23C49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23C49" w:rsidRPr="00B66F01" w:rsidTr="004717EB">
        <w:tc>
          <w:tcPr>
            <w:tcW w:w="15876" w:type="dxa"/>
            <w:gridSpan w:val="8"/>
          </w:tcPr>
          <w:p w:rsidR="00D23C49" w:rsidRPr="008750AC" w:rsidRDefault="00D23C49" w:rsidP="008C4BA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8750AC">
              <w:rPr>
                <w:rFonts w:ascii="Times New Roman" w:hAnsi="Times New Roman" w:cs="Times New Roman"/>
                <w:b/>
              </w:rPr>
              <w:t>Предоставление имущества в безвозмездное пользование с проведением аукционов на право заключения договоров безвозмездного пользования</w:t>
            </w:r>
          </w:p>
        </w:tc>
      </w:tr>
      <w:tr w:rsidR="00D967E8" w:rsidRPr="00B66F01" w:rsidTr="004717EB">
        <w:tc>
          <w:tcPr>
            <w:tcW w:w="532" w:type="dxa"/>
          </w:tcPr>
          <w:p w:rsidR="00D967E8" w:rsidRPr="0064167E" w:rsidRDefault="00D967E8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36" w:type="dxa"/>
          </w:tcPr>
          <w:p w:rsidR="00D967E8" w:rsidRPr="0064167E" w:rsidRDefault="00D967E8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Заявка</w:t>
            </w:r>
          </w:p>
        </w:tc>
        <w:tc>
          <w:tcPr>
            <w:tcW w:w="3118" w:type="dxa"/>
          </w:tcPr>
          <w:p w:rsidR="00D967E8" w:rsidRPr="0064167E" w:rsidRDefault="00D967E8" w:rsidP="00F13824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Заявка на участие в аукционе на право заключения договора безвозмездного пользования</w:t>
            </w:r>
          </w:p>
          <w:p w:rsidR="00D967E8" w:rsidRPr="0064167E" w:rsidRDefault="00D967E8" w:rsidP="00E41B0E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67E8" w:rsidRPr="0064167E" w:rsidRDefault="00D967E8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1 (один) экземпляр, подлинник</w:t>
            </w:r>
          </w:p>
          <w:p w:rsidR="00D967E8" w:rsidRPr="0064167E" w:rsidRDefault="00D967E8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7E8" w:rsidRPr="0064167E" w:rsidRDefault="00D967E8" w:rsidP="008F002A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967E8" w:rsidRPr="0064167E" w:rsidRDefault="00D967E8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36" w:type="dxa"/>
          </w:tcPr>
          <w:p w:rsidR="00D967E8" w:rsidRPr="0064167E" w:rsidRDefault="00D967E8" w:rsidP="00F13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Заявка на участие в аукционе на право заключения договора безвозмездного пользования подается в срок и по форме, установленной документацией об аукционе.</w:t>
            </w:r>
          </w:p>
          <w:p w:rsidR="00D967E8" w:rsidRPr="0064167E" w:rsidRDefault="00D967E8" w:rsidP="00AB37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Заявка на участие в аукционе должн</w:t>
            </w:r>
            <w:r w:rsidR="00AB37C4" w:rsidRPr="0064167E">
              <w:rPr>
                <w:rFonts w:ascii="Times New Roman" w:hAnsi="Times New Roman" w:cs="Times New Roman"/>
                <w:sz w:val="16"/>
                <w:szCs w:val="16"/>
              </w:rPr>
              <w:t xml:space="preserve">а содержать </w:t>
            </w: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фирменное наименование, сведения об организаци</w:t>
            </w:r>
            <w:r w:rsidR="006A2C5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</w:t>
            </w:r>
            <w:r w:rsidR="00AB37C4" w:rsidRPr="0064167E">
              <w:rPr>
                <w:rFonts w:ascii="Times New Roman" w:hAnsi="Times New Roman" w:cs="Times New Roman"/>
                <w:sz w:val="16"/>
                <w:szCs w:val="16"/>
              </w:rPr>
              <w:t>ца), номер контактного телефона.</w:t>
            </w:r>
          </w:p>
        </w:tc>
        <w:tc>
          <w:tcPr>
            <w:tcW w:w="1276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</w:tc>
        <w:tc>
          <w:tcPr>
            <w:tcW w:w="1418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Приложение 6</w:t>
            </w:r>
          </w:p>
        </w:tc>
      </w:tr>
      <w:tr w:rsidR="00D967E8" w:rsidRPr="00B66F01" w:rsidTr="004717EB">
        <w:tc>
          <w:tcPr>
            <w:tcW w:w="532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36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3118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1559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1 (один) экземпляр, подлинник или нотариально заверенная копия</w:t>
            </w:r>
          </w:p>
        </w:tc>
        <w:tc>
          <w:tcPr>
            <w:tcW w:w="1701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в случае непредставления Минюстом Чувашии запрашивается  в рамках межведомственного информационного взаимодействия</w:t>
            </w:r>
          </w:p>
        </w:tc>
        <w:tc>
          <w:tcPr>
            <w:tcW w:w="4536" w:type="dxa"/>
          </w:tcPr>
          <w:p w:rsidR="00D967E8" w:rsidRPr="0064167E" w:rsidRDefault="00D967E8" w:rsidP="003C5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64167E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 (для юридических лиц) или Единого государственного реестра индивидуальных предпринимателей, выданная не ранее, чем за 6 месяцев до подачи заявления (для индивидуальных предпринимателей)</w:t>
            </w:r>
          </w:p>
        </w:tc>
        <w:tc>
          <w:tcPr>
            <w:tcW w:w="1276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967E8" w:rsidRPr="00B66F01" w:rsidTr="004717EB">
        <w:tc>
          <w:tcPr>
            <w:tcW w:w="532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36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 руководителя юридического лица, индивидуального предпринимателя, гражданина</w:t>
            </w:r>
          </w:p>
        </w:tc>
        <w:tc>
          <w:tcPr>
            <w:tcW w:w="3118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Паспорт гражданина Российской Федерации</w:t>
            </w:r>
          </w:p>
        </w:tc>
        <w:tc>
          <w:tcPr>
            <w:tcW w:w="1559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1 (один) экземпляр, копия</w:t>
            </w:r>
          </w:p>
        </w:tc>
        <w:tc>
          <w:tcPr>
            <w:tcW w:w="1701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36" w:type="dxa"/>
          </w:tcPr>
          <w:p w:rsidR="00D967E8" w:rsidRPr="0064167E" w:rsidRDefault="00D967E8" w:rsidP="003C5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4167E">
              <w:rPr>
                <w:rFonts w:ascii="Times New Roman" w:hAnsi="Times New Roman"/>
                <w:sz w:val="16"/>
                <w:szCs w:val="16"/>
              </w:rPr>
              <w:t>Документы, удостоверяющие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</w:t>
            </w:r>
            <w:proofErr w:type="gramEnd"/>
          </w:p>
        </w:tc>
        <w:tc>
          <w:tcPr>
            <w:tcW w:w="1276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967E8" w:rsidRPr="00B66F01" w:rsidTr="004717EB">
        <w:tc>
          <w:tcPr>
            <w:tcW w:w="532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36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на </w:t>
            </w:r>
            <w:r w:rsidRPr="006416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осуществление действий от имени заявителя - юридического лица</w:t>
            </w:r>
          </w:p>
        </w:tc>
        <w:tc>
          <w:tcPr>
            <w:tcW w:w="3118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16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Приказо</w:t>
            </w:r>
            <w:proofErr w:type="spellEnd"/>
            <w:r w:rsidRPr="006416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назначении</w:t>
            </w:r>
            <w:proofErr w:type="gramEnd"/>
            <w:r w:rsidRPr="0064167E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физического лица на </w:t>
            </w:r>
            <w:r w:rsidRPr="006416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должность, в соответствии с которым такое физическое лицо обладает правом действовать от имени заявителя без доверенности, доверенность</w:t>
            </w:r>
          </w:p>
        </w:tc>
        <w:tc>
          <w:tcPr>
            <w:tcW w:w="1559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 (один) экземпляр, </w:t>
            </w:r>
            <w:r w:rsidRPr="006416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подлинник или нотариально заверенная копия</w:t>
            </w:r>
          </w:p>
        </w:tc>
        <w:tc>
          <w:tcPr>
            <w:tcW w:w="1701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4536" w:type="dxa"/>
          </w:tcPr>
          <w:p w:rsidR="00D967E8" w:rsidRPr="0064167E" w:rsidRDefault="00D967E8" w:rsidP="003C5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4167E">
              <w:rPr>
                <w:rFonts w:ascii="Times New Roman" w:hAnsi="Times New Roman"/>
                <w:sz w:val="16"/>
                <w:szCs w:val="16"/>
              </w:rPr>
              <w:t xml:space="preserve">Документ, подтверждающий полномочия лица на </w:t>
            </w:r>
            <w:r w:rsidRPr="0064167E">
              <w:rPr>
                <w:rFonts w:ascii="Times New Roman" w:hAnsi="Times New Roman"/>
                <w:sz w:val="16"/>
                <w:szCs w:val="16"/>
              </w:rPr>
              <w:lastRenderedPageBreak/>
              <w:t>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(руководитель).</w:t>
            </w:r>
            <w:proofErr w:type="gramEnd"/>
            <w:r w:rsidRPr="0064167E">
              <w:rPr>
                <w:rFonts w:ascii="Times New Roman" w:hAnsi="Times New Roman"/>
                <w:sz w:val="16"/>
                <w:szCs w:val="16"/>
              </w:rPr>
      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ее наличии)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      </w:r>
          </w:p>
        </w:tc>
        <w:tc>
          <w:tcPr>
            <w:tcW w:w="1276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18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967E8" w:rsidRPr="00B66F01" w:rsidTr="004717EB">
        <w:tc>
          <w:tcPr>
            <w:tcW w:w="532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736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 xml:space="preserve">Учредительные </w:t>
            </w:r>
            <w:proofErr w:type="spellStart"/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документыюридического</w:t>
            </w:r>
            <w:proofErr w:type="spellEnd"/>
            <w:r w:rsidRPr="0064167E">
              <w:rPr>
                <w:rFonts w:ascii="Times New Roman" w:hAnsi="Times New Roman" w:cs="Times New Roman"/>
                <w:sz w:val="16"/>
                <w:szCs w:val="16"/>
              </w:rPr>
              <w:t xml:space="preserve"> лица, а также изменения в них</w:t>
            </w:r>
          </w:p>
        </w:tc>
        <w:tc>
          <w:tcPr>
            <w:tcW w:w="3118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Устав и внесенные изменения в устав</w:t>
            </w:r>
          </w:p>
        </w:tc>
        <w:tc>
          <w:tcPr>
            <w:tcW w:w="1559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1 (один) экземпляр, копия</w:t>
            </w:r>
          </w:p>
        </w:tc>
        <w:tc>
          <w:tcPr>
            <w:tcW w:w="1701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36" w:type="dxa"/>
          </w:tcPr>
          <w:p w:rsidR="00D967E8" w:rsidRPr="0064167E" w:rsidRDefault="00D967E8" w:rsidP="003C5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64167E">
              <w:rPr>
                <w:rFonts w:ascii="Times New Roman" w:hAnsi="Times New Roman"/>
                <w:sz w:val="16"/>
                <w:szCs w:val="16"/>
              </w:rPr>
              <w:t>Документ должен быть заверен подписью заинтересованного лица. Тексты должны быть написаны разборчиво. Ответственность за достоверность и полноту представленных сведений и документов возлагается на заявителя</w:t>
            </w:r>
          </w:p>
        </w:tc>
        <w:tc>
          <w:tcPr>
            <w:tcW w:w="1276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967E8" w:rsidRPr="00B66F01" w:rsidTr="004717EB">
        <w:tc>
          <w:tcPr>
            <w:tcW w:w="532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36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Решение об одобрении или о совершении крупной сделки</w:t>
            </w:r>
          </w:p>
        </w:tc>
        <w:tc>
          <w:tcPr>
            <w:tcW w:w="3118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Решение об одобрении или о совершении крупной сделки</w:t>
            </w:r>
          </w:p>
        </w:tc>
        <w:tc>
          <w:tcPr>
            <w:tcW w:w="1559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1 (один) экземпляр, копия</w:t>
            </w:r>
          </w:p>
        </w:tc>
        <w:tc>
          <w:tcPr>
            <w:tcW w:w="1701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36" w:type="dxa"/>
          </w:tcPr>
          <w:p w:rsidR="00D967E8" w:rsidRPr="0064167E" w:rsidRDefault="00D967E8" w:rsidP="003C5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64167E">
              <w:rPr>
                <w:rFonts w:ascii="Times New Roman" w:hAnsi="Times New Roman"/>
                <w:sz w:val="16"/>
                <w:szCs w:val="16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</w:t>
            </w:r>
          </w:p>
        </w:tc>
        <w:tc>
          <w:tcPr>
            <w:tcW w:w="1276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967E8" w:rsidRPr="00B66F01" w:rsidTr="004717EB">
        <w:tc>
          <w:tcPr>
            <w:tcW w:w="532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36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</w:t>
            </w:r>
            <w:r w:rsidRPr="006416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административных правонарушениях</w:t>
            </w:r>
          </w:p>
        </w:tc>
        <w:tc>
          <w:tcPr>
            <w:tcW w:w="3118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559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 xml:space="preserve">1 (один) экземпляр, подлинник </w:t>
            </w:r>
          </w:p>
        </w:tc>
        <w:tc>
          <w:tcPr>
            <w:tcW w:w="1701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36" w:type="dxa"/>
          </w:tcPr>
          <w:p w:rsidR="00D967E8" w:rsidRPr="0064167E" w:rsidRDefault="00D967E8" w:rsidP="003C5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64167E">
              <w:rPr>
                <w:rFonts w:ascii="Times New Roman" w:hAnsi="Times New Roman"/>
                <w:sz w:val="16"/>
                <w:szCs w:val="16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276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967E8" w:rsidRPr="00B66F01" w:rsidTr="004717EB">
        <w:tc>
          <w:tcPr>
            <w:tcW w:w="532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736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Свидетельство о внесении записи в Единый государственный реестр юридических лиц или Единый государственный реестр индивидуальных предпринимателей</w:t>
            </w:r>
          </w:p>
        </w:tc>
        <w:tc>
          <w:tcPr>
            <w:tcW w:w="3118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Свидетельство о внесении записи в Единый государственный реестр юридических лиц или Единый государственный реестр индивидуальных предпринимателей</w:t>
            </w:r>
          </w:p>
        </w:tc>
        <w:tc>
          <w:tcPr>
            <w:tcW w:w="1559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1 (один) экземпляр, копия</w:t>
            </w:r>
          </w:p>
        </w:tc>
        <w:tc>
          <w:tcPr>
            <w:tcW w:w="1701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в случае непредставления Минюстом Чувашии запрашивается  в рамках межведомственного информационного взаимодействия</w:t>
            </w:r>
          </w:p>
        </w:tc>
        <w:tc>
          <w:tcPr>
            <w:tcW w:w="4536" w:type="dxa"/>
          </w:tcPr>
          <w:p w:rsidR="00D967E8" w:rsidRPr="0064167E" w:rsidRDefault="00D967E8" w:rsidP="003C5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64167E">
              <w:rPr>
                <w:rFonts w:ascii="Times New Roman" w:hAnsi="Times New Roman"/>
                <w:sz w:val="16"/>
                <w:szCs w:val="16"/>
              </w:rPr>
              <w:t>Документ должен быть заверен подписью заинтересованного лица. Тексты должны быть написаны разборчиво. Ответственность за достоверность и полноту представленных сведений и документов возлагается на заявителя</w:t>
            </w:r>
          </w:p>
        </w:tc>
        <w:tc>
          <w:tcPr>
            <w:tcW w:w="1276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967E8" w:rsidRPr="00B66F01" w:rsidTr="004717EB">
        <w:tc>
          <w:tcPr>
            <w:tcW w:w="532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36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Свидетельство о постановке на учет в налоговом органе</w:t>
            </w:r>
          </w:p>
        </w:tc>
        <w:tc>
          <w:tcPr>
            <w:tcW w:w="3118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Свидетельство о постановке на учет в налоговом органе</w:t>
            </w:r>
          </w:p>
        </w:tc>
        <w:tc>
          <w:tcPr>
            <w:tcW w:w="1559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1 (один) экземпляр, копия</w:t>
            </w:r>
          </w:p>
        </w:tc>
        <w:tc>
          <w:tcPr>
            <w:tcW w:w="1701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в случае непредставления Минюстом Чувашии запрашивается  в рамках межведомственного информационного взаимодействия</w:t>
            </w:r>
          </w:p>
        </w:tc>
        <w:tc>
          <w:tcPr>
            <w:tcW w:w="4536" w:type="dxa"/>
          </w:tcPr>
          <w:p w:rsidR="00D967E8" w:rsidRPr="0064167E" w:rsidRDefault="00D967E8" w:rsidP="003C5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64167E">
              <w:rPr>
                <w:rFonts w:ascii="Times New Roman" w:hAnsi="Times New Roman"/>
                <w:sz w:val="16"/>
                <w:szCs w:val="16"/>
              </w:rPr>
              <w:t>Документ должен быть заверен подписью заинтересованного лица. Тексты должны быть написаны разборчиво. Ответственность за достоверность и полноту представленных сведений и документов возлагается на заявителя</w:t>
            </w:r>
          </w:p>
        </w:tc>
        <w:tc>
          <w:tcPr>
            <w:tcW w:w="1276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967E8" w:rsidRPr="00B66F01" w:rsidTr="004717EB">
        <w:tc>
          <w:tcPr>
            <w:tcW w:w="532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36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Предложения об условиях выполнения работ, которые необходимо выполнить в отношении республиканского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</w:t>
            </w:r>
            <w:proofErr w:type="gramEnd"/>
          </w:p>
        </w:tc>
        <w:tc>
          <w:tcPr>
            <w:tcW w:w="3118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Предложения об условиях исполнения договора</w:t>
            </w:r>
          </w:p>
        </w:tc>
        <w:tc>
          <w:tcPr>
            <w:tcW w:w="1559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1 (один) экземпляр, подлинник</w:t>
            </w:r>
          </w:p>
        </w:tc>
        <w:tc>
          <w:tcPr>
            <w:tcW w:w="1701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36" w:type="dxa"/>
          </w:tcPr>
          <w:p w:rsidR="00D967E8" w:rsidRPr="0064167E" w:rsidRDefault="00D967E8" w:rsidP="003C5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4167E">
              <w:rPr>
                <w:rFonts w:ascii="Times New Roman" w:hAnsi="Times New Roman"/>
                <w:sz w:val="16"/>
                <w:szCs w:val="16"/>
              </w:rPr>
              <w:t>Предложения об условиях выполнения работ, которые необходимо выполнить в отношении республиканского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      </w:r>
            <w:proofErr w:type="gramEnd"/>
            <w:r w:rsidRPr="0064167E">
              <w:rPr>
                <w:rFonts w:ascii="Times New Roman" w:hAnsi="Times New Roman"/>
                <w:sz w:val="16"/>
                <w:szCs w:val="16"/>
              </w:rPr>
              <w:t xml:space="preserve">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</w:t>
            </w:r>
          </w:p>
        </w:tc>
        <w:tc>
          <w:tcPr>
            <w:tcW w:w="1276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967E8" w:rsidRPr="00B66F01" w:rsidTr="004717EB">
        <w:tc>
          <w:tcPr>
            <w:tcW w:w="532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36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внесение задатка</w:t>
            </w:r>
          </w:p>
        </w:tc>
        <w:tc>
          <w:tcPr>
            <w:tcW w:w="3118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Платежное поручение</w:t>
            </w:r>
          </w:p>
        </w:tc>
        <w:tc>
          <w:tcPr>
            <w:tcW w:w="1559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1 (один) экземпляр, копия</w:t>
            </w:r>
          </w:p>
        </w:tc>
        <w:tc>
          <w:tcPr>
            <w:tcW w:w="1701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536" w:type="dxa"/>
          </w:tcPr>
          <w:p w:rsidR="00D967E8" w:rsidRPr="0064167E" w:rsidRDefault="00D967E8" w:rsidP="003C5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64167E">
              <w:rPr>
                <w:rFonts w:ascii="Times New Roman" w:hAnsi="Times New Roman"/>
                <w:sz w:val="16"/>
                <w:szCs w:val="16"/>
              </w:rPr>
              <w:t>Документы, подтверждающие внесение задатка, в случае если в документации об аукционе содержится указание на требование о внесении задатка (платежное поручение, подтверждающее перечисление задатка)</w:t>
            </w:r>
          </w:p>
        </w:tc>
        <w:tc>
          <w:tcPr>
            <w:tcW w:w="1276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D967E8" w:rsidRPr="0064167E" w:rsidRDefault="00D967E8" w:rsidP="003C5018">
            <w:pPr>
              <w:tabs>
                <w:tab w:val="left" w:pos="12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16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2F1697" w:rsidRPr="00B66F01" w:rsidRDefault="002F1697" w:rsidP="00AE1B44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  <w:sectPr w:rsidR="002F1697" w:rsidRPr="00B66F01" w:rsidSect="00543A6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A713C" w:rsidRPr="00B66F01" w:rsidRDefault="000A2156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lastRenderedPageBreak/>
        <w:t>Раздел 5. «Документы и сведения, получаемые посредством меж</w:t>
      </w:r>
      <w:r w:rsidR="009A713C" w:rsidRPr="00B66F01">
        <w:rPr>
          <w:rFonts w:ascii="Times New Roman" w:hAnsi="Times New Roman" w:cs="Times New Roman"/>
          <w:b/>
          <w:sz w:val="24"/>
          <w:szCs w:val="24"/>
        </w:rPr>
        <w:t>ведомственного информационного взаимодействия»</w:t>
      </w:r>
    </w:p>
    <w:p w:rsidR="009A713C" w:rsidRPr="00B66F01" w:rsidRDefault="009A713C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1"/>
        <w:gridCol w:w="1476"/>
        <w:gridCol w:w="1721"/>
        <w:gridCol w:w="1705"/>
        <w:gridCol w:w="1705"/>
        <w:gridCol w:w="1295"/>
        <w:gridCol w:w="1721"/>
        <w:gridCol w:w="1721"/>
        <w:gridCol w:w="1721"/>
      </w:tblGrid>
      <w:tr w:rsidR="00C77442" w:rsidRPr="00B66F01" w:rsidTr="00C94A0E">
        <w:tc>
          <w:tcPr>
            <w:tcW w:w="1721" w:type="dxa"/>
          </w:tcPr>
          <w:p w:rsidR="009A713C" w:rsidRPr="00B66F01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76" w:type="dxa"/>
          </w:tcPr>
          <w:p w:rsidR="009A713C" w:rsidRPr="00B66F01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21" w:type="dxa"/>
          </w:tcPr>
          <w:p w:rsidR="009A713C" w:rsidRPr="00B66F01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</w:t>
            </w:r>
            <w:r w:rsidR="00166D1C"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рамках межведомственного взаимодействия</w:t>
            </w:r>
          </w:p>
        </w:tc>
        <w:tc>
          <w:tcPr>
            <w:tcW w:w="1705" w:type="dxa"/>
          </w:tcPr>
          <w:p w:rsidR="009A713C" w:rsidRPr="00B66F01" w:rsidRDefault="00594805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705" w:type="dxa"/>
          </w:tcPr>
          <w:p w:rsidR="009A713C" w:rsidRPr="00B66F01" w:rsidRDefault="00C06CA4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</w:t>
            </w:r>
            <w:proofErr w:type="gramStart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о(</w:t>
            </w:r>
            <w:proofErr w:type="gramEnd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295" w:type="dxa"/>
          </w:tcPr>
          <w:p w:rsidR="009A713C" w:rsidRPr="00B66F01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электронного сервиса/ наименование вида сведений</w:t>
            </w:r>
          </w:p>
        </w:tc>
        <w:tc>
          <w:tcPr>
            <w:tcW w:w="1721" w:type="dxa"/>
          </w:tcPr>
          <w:p w:rsidR="009A713C" w:rsidRPr="00B66F01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запроса и ответа на межведомственный запрос</w:t>
            </w:r>
          </w:p>
        </w:tc>
        <w:tc>
          <w:tcPr>
            <w:tcW w:w="1721" w:type="dxa"/>
          </w:tcPr>
          <w:p w:rsidR="009A713C" w:rsidRPr="00B66F01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21" w:type="dxa"/>
          </w:tcPr>
          <w:p w:rsidR="009A713C" w:rsidRPr="00B66F01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Образцы заполнения форм</w:t>
            </w:r>
            <w:r w:rsidR="002F6266"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межведомственного запроса и ответа на межведомственный запрос</w:t>
            </w:r>
          </w:p>
        </w:tc>
      </w:tr>
      <w:tr w:rsidR="00C77442" w:rsidRPr="00B66F01" w:rsidTr="00C94A0E">
        <w:tc>
          <w:tcPr>
            <w:tcW w:w="1721" w:type="dxa"/>
          </w:tcPr>
          <w:p w:rsidR="009A713C" w:rsidRPr="00B66F01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9A713C" w:rsidRPr="00B66F01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9A713C" w:rsidRPr="00B66F01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9A713C" w:rsidRPr="00B66F01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9A713C" w:rsidRPr="00B66F01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:rsidR="009A713C" w:rsidRPr="00B66F01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21" w:type="dxa"/>
          </w:tcPr>
          <w:p w:rsidR="009A713C" w:rsidRPr="00B66F01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21" w:type="dxa"/>
          </w:tcPr>
          <w:p w:rsidR="009A713C" w:rsidRPr="00B66F01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21" w:type="dxa"/>
          </w:tcPr>
          <w:p w:rsidR="009A713C" w:rsidRPr="00B66F01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96777" w:rsidRPr="00B66F01" w:rsidTr="00C94A0E">
        <w:tc>
          <w:tcPr>
            <w:tcW w:w="14786" w:type="dxa"/>
            <w:gridSpan w:val="9"/>
          </w:tcPr>
          <w:p w:rsidR="00896777" w:rsidRPr="0033743D" w:rsidRDefault="00C94A0E" w:rsidP="0033743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имущества в </w:t>
            </w:r>
            <w:r w:rsidR="002C2556" w:rsidRPr="00337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безвозмездное пользование </w:t>
            </w:r>
            <w:r w:rsidRPr="0033743D">
              <w:rPr>
                <w:rFonts w:ascii="Times New Roman" w:hAnsi="Times New Roman" w:cs="Times New Roman"/>
                <w:b/>
                <w:sz w:val="20"/>
                <w:szCs w:val="20"/>
              </w:rPr>
              <w:t>без проведения конкурсов, аукционов</w:t>
            </w:r>
          </w:p>
          <w:p w:rsidR="0033743D" w:rsidRPr="0033743D" w:rsidRDefault="0033743D" w:rsidP="0033743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43D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имущества в безвозмездное пользование с проведением конкурсов на право заключения договоров безвозмездного пользования</w:t>
            </w:r>
          </w:p>
          <w:p w:rsidR="0033743D" w:rsidRPr="0033743D" w:rsidRDefault="0033743D" w:rsidP="0033743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33743D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имущества в безвозмездное пользование с проведением аукционов на право заключения договоров безвозмездного пользования</w:t>
            </w:r>
          </w:p>
        </w:tc>
      </w:tr>
      <w:tr w:rsidR="00B41175" w:rsidRPr="00B66F01" w:rsidTr="00C94A0E">
        <w:tc>
          <w:tcPr>
            <w:tcW w:w="1721" w:type="dxa"/>
          </w:tcPr>
          <w:p w:rsidR="00B41175" w:rsidRPr="0033743D" w:rsidRDefault="00B41175" w:rsidP="003C5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743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76" w:type="dxa"/>
          </w:tcPr>
          <w:p w:rsidR="00B41175" w:rsidRPr="0033743D" w:rsidRDefault="00B41175" w:rsidP="003C5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743D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юридических лиц (для юридических лиц) </w:t>
            </w:r>
          </w:p>
          <w:p w:rsidR="00B41175" w:rsidRPr="0033743D" w:rsidRDefault="00B41175" w:rsidP="003C5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</w:tcPr>
          <w:p w:rsidR="00B41175" w:rsidRPr="0033743D" w:rsidRDefault="00B41175" w:rsidP="003C5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743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Сведения, подтверждающие факт внесения сведений о заявителе в единый государственный реестр юридических лиц (ЕГРЮЛ), если копия документа о государственной регистрации организации - юридического лица </w:t>
            </w:r>
            <w:r w:rsidRPr="0033743D">
              <w:rPr>
                <w:rFonts w:ascii="Times New Roman" w:hAnsi="Times New Roman"/>
                <w:sz w:val="16"/>
                <w:szCs w:val="16"/>
              </w:rPr>
              <w:t>не представлена заявителем</w:t>
            </w:r>
          </w:p>
        </w:tc>
        <w:tc>
          <w:tcPr>
            <w:tcW w:w="1705" w:type="dxa"/>
          </w:tcPr>
          <w:p w:rsidR="00B41175" w:rsidRPr="0033743D" w:rsidRDefault="00B41175" w:rsidP="003C5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743D">
              <w:rPr>
                <w:rFonts w:ascii="Times New Roman" w:hAnsi="Times New Roman" w:cs="Times New Roman"/>
                <w:sz w:val="16"/>
                <w:szCs w:val="16"/>
              </w:rPr>
              <w:t>Минюст Чувашии</w:t>
            </w:r>
          </w:p>
        </w:tc>
        <w:tc>
          <w:tcPr>
            <w:tcW w:w="1705" w:type="dxa"/>
          </w:tcPr>
          <w:p w:rsidR="00B41175" w:rsidRPr="00B41175" w:rsidRDefault="00B41175" w:rsidP="00DF0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1175">
              <w:rPr>
                <w:rFonts w:ascii="Times New Roman" w:hAnsi="Times New Roman" w:cs="Times New Roman"/>
                <w:sz w:val="18"/>
                <w:szCs w:val="18"/>
              </w:rPr>
              <w:t>Федеральная</w:t>
            </w:r>
            <w:proofErr w:type="gramEnd"/>
            <w:r w:rsidRPr="00B41175">
              <w:rPr>
                <w:rFonts w:ascii="Times New Roman" w:hAnsi="Times New Roman" w:cs="Times New Roman"/>
                <w:sz w:val="18"/>
                <w:szCs w:val="18"/>
              </w:rPr>
              <w:t xml:space="preserve"> налоговая служба по Чувашской Республике</w:t>
            </w:r>
          </w:p>
        </w:tc>
        <w:tc>
          <w:tcPr>
            <w:tcW w:w="1295" w:type="dxa"/>
          </w:tcPr>
          <w:p w:rsidR="00B41175" w:rsidRPr="00B41175" w:rsidRDefault="00B41175" w:rsidP="00DF0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1175">
              <w:rPr>
                <w:rFonts w:ascii="Times New Roman" w:hAnsi="Times New Roman" w:cs="Times New Roman"/>
                <w:sz w:val="18"/>
                <w:szCs w:val="18"/>
              </w:rPr>
              <w:t>SID0003525</w:t>
            </w:r>
          </w:p>
        </w:tc>
        <w:tc>
          <w:tcPr>
            <w:tcW w:w="1721" w:type="dxa"/>
          </w:tcPr>
          <w:p w:rsidR="00B41175" w:rsidRPr="0033743D" w:rsidRDefault="00B41175" w:rsidP="003C5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743D">
              <w:rPr>
                <w:rFonts w:ascii="Times New Roman" w:hAnsi="Times New Roman" w:cs="Times New Roman"/>
                <w:sz w:val="16"/>
                <w:szCs w:val="16"/>
              </w:rPr>
              <w:t>Общий срок взаимодействия – 6 дней.</w:t>
            </w:r>
          </w:p>
          <w:p w:rsidR="00B41175" w:rsidRPr="0033743D" w:rsidRDefault="00B41175" w:rsidP="003C5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743D">
              <w:rPr>
                <w:rFonts w:ascii="Times New Roman" w:hAnsi="Times New Roman" w:cs="Times New Roman"/>
                <w:sz w:val="16"/>
                <w:szCs w:val="16"/>
              </w:rPr>
              <w:t>Запрос направляется в течение одного дня с момента поступления заявки заявителя о предоставлении государственной услуги.</w:t>
            </w:r>
          </w:p>
          <w:p w:rsidR="00B41175" w:rsidRPr="0033743D" w:rsidRDefault="00B41175" w:rsidP="003C5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743D">
              <w:rPr>
                <w:rFonts w:ascii="Times New Roman" w:hAnsi="Times New Roman" w:cs="Times New Roman"/>
                <w:sz w:val="16"/>
                <w:szCs w:val="16"/>
              </w:rPr>
              <w:t>Срок направления ответа на запрос – 5 дней.</w:t>
            </w:r>
          </w:p>
        </w:tc>
        <w:tc>
          <w:tcPr>
            <w:tcW w:w="1721" w:type="dxa"/>
          </w:tcPr>
          <w:p w:rsidR="00B41175" w:rsidRPr="0033743D" w:rsidRDefault="00B41175" w:rsidP="003C5018">
            <w:pPr>
              <w:rPr>
                <w:sz w:val="16"/>
                <w:szCs w:val="16"/>
              </w:rPr>
            </w:pPr>
            <w:r w:rsidRPr="0033743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1" w:type="dxa"/>
          </w:tcPr>
          <w:p w:rsidR="00B41175" w:rsidRPr="0033743D" w:rsidRDefault="00B41175" w:rsidP="003C5018">
            <w:pPr>
              <w:rPr>
                <w:sz w:val="16"/>
                <w:szCs w:val="16"/>
              </w:rPr>
            </w:pPr>
            <w:r w:rsidRPr="0033743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41175" w:rsidRPr="00B66F01" w:rsidTr="00C94A0E">
        <w:tc>
          <w:tcPr>
            <w:tcW w:w="1721" w:type="dxa"/>
          </w:tcPr>
          <w:p w:rsidR="00B41175" w:rsidRPr="0033743D" w:rsidRDefault="00B41175" w:rsidP="003C5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743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76" w:type="dxa"/>
          </w:tcPr>
          <w:p w:rsidR="00B41175" w:rsidRPr="0033743D" w:rsidRDefault="00B41175" w:rsidP="003C5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743D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индивидуальных предпринимателей </w:t>
            </w:r>
            <w:proofErr w:type="spellStart"/>
            <w:proofErr w:type="gramStart"/>
            <w:r w:rsidRPr="0033743D">
              <w:rPr>
                <w:rFonts w:ascii="Times New Roman" w:hAnsi="Times New Roman" w:cs="Times New Roman"/>
                <w:sz w:val="16"/>
                <w:szCs w:val="16"/>
              </w:rPr>
              <w:t>предпринимателей</w:t>
            </w:r>
            <w:proofErr w:type="spellEnd"/>
            <w:proofErr w:type="gramEnd"/>
            <w:r w:rsidRPr="0033743D">
              <w:rPr>
                <w:rFonts w:ascii="Times New Roman" w:hAnsi="Times New Roman" w:cs="Times New Roman"/>
                <w:sz w:val="16"/>
                <w:szCs w:val="16"/>
              </w:rPr>
              <w:t xml:space="preserve"> (ЕГРИП)</w:t>
            </w:r>
          </w:p>
        </w:tc>
        <w:tc>
          <w:tcPr>
            <w:tcW w:w="1721" w:type="dxa"/>
          </w:tcPr>
          <w:p w:rsidR="00B41175" w:rsidRPr="0033743D" w:rsidRDefault="00B41175" w:rsidP="003C5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743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Сведения, подтверждающие факт внесения сведений о заявителе в единый государственный реестр индивидуальных предпринимателей (ЕГРИП), если копия документа о государственной регистрации индивидуального предпринимателя </w:t>
            </w:r>
            <w:r w:rsidRPr="0033743D">
              <w:rPr>
                <w:rFonts w:ascii="Times New Roman" w:hAnsi="Times New Roman"/>
                <w:sz w:val="16"/>
                <w:szCs w:val="16"/>
              </w:rPr>
              <w:t xml:space="preserve">не представлена </w:t>
            </w:r>
            <w:r w:rsidRPr="0033743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заявителем </w:t>
            </w:r>
          </w:p>
        </w:tc>
        <w:tc>
          <w:tcPr>
            <w:tcW w:w="1705" w:type="dxa"/>
          </w:tcPr>
          <w:p w:rsidR="00B41175" w:rsidRPr="0033743D" w:rsidRDefault="00B41175" w:rsidP="003C5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74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Минюст Чувашии</w:t>
            </w:r>
          </w:p>
        </w:tc>
        <w:tc>
          <w:tcPr>
            <w:tcW w:w="1705" w:type="dxa"/>
          </w:tcPr>
          <w:p w:rsidR="00B41175" w:rsidRPr="00B41175" w:rsidRDefault="00B41175" w:rsidP="00DF0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1175">
              <w:rPr>
                <w:rFonts w:ascii="Times New Roman" w:hAnsi="Times New Roman" w:cs="Times New Roman"/>
                <w:sz w:val="18"/>
                <w:szCs w:val="18"/>
              </w:rPr>
              <w:t>Федеральная</w:t>
            </w:r>
            <w:proofErr w:type="gramEnd"/>
            <w:r w:rsidRPr="00B41175">
              <w:rPr>
                <w:rFonts w:ascii="Times New Roman" w:hAnsi="Times New Roman" w:cs="Times New Roman"/>
                <w:sz w:val="18"/>
                <w:szCs w:val="18"/>
              </w:rPr>
              <w:t xml:space="preserve"> налоговая служба по Чувашской Республике</w:t>
            </w:r>
          </w:p>
        </w:tc>
        <w:tc>
          <w:tcPr>
            <w:tcW w:w="1295" w:type="dxa"/>
          </w:tcPr>
          <w:p w:rsidR="00B41175" w:rsidRPr="00B41175" w:rsidRDefault="00B41175" w:rsidP="00DF0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1175">
              <w:rPr>
                <w:rFonts w:ascii="Times New Roman" w:hAnsi="Times New Roman" w:cs="Times New Roman"/>
                <w:sz w:val="18"/>
                <w:szCs w:val="18"/>
              </w:rPr>
              <w:t>SID0003525</w:t>
            </w:r>
          </w:p>
        </w:tc>
        <w:tc>
          <w:tcPr>
            <w:tcW w:w="1721" w:type="dxa"/>
          </w:tcPr>
          <w:p w:rsidR="00B41175" w:rsidRPr="0033743D" w:rsidRDefault="00B41175" w:rsidP="003C5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743D">
              <w:rPr>
                <w:rFonts w:ascii="Times New Roman" w:hAnsi="Times New Roman" w:cs="Times New Roman"/>
                <w:sz w:val="16"/>
                <w:szCs w:val="16"/>
              </w:rPr>
              <w:t>Общий срок взаимодействия – 6 дней.</w:t>
            </w:r>
          </w:p>
          <w:p w:rsidR="00B41175" w:rsidRPr="0033743D" w:rsidRDefault="00B41175" w:rsidP="003C5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743D">
              <w:rPr>
                <w:rFonts w:ascii="Times New Roman" w:hAnsi="Times New Roman" w:cs="Times New Roman"/>
                <w:sz w:val="16"/>
                <w:szCs w:val="16"/>
              </w:rPr>
              <w:t>Запрос направляется в течение одного дня с момента поступления заявки заявителя о предоставлении государственной услуги.</w:t>
            </w:r>
          </w:p>
          <w:p w:rsidR="00B41175" w:rsidRPr="0033743D" w:rsidRDefault="00B41175" w:rsidP="003C5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743D">
              <w:rPr>
                <w:rFonts w:ascii="Times New Roman" w:hAnsi="Times New Roman" w:cs="Times New Roman"/>
                <w:sz w:val="16"/>
                <w:szCs w:val="16"/>
              </w:rPr>
              <w:t>Срок направления ответа на запрос – 5 дней.</w:t>
            </w:r>
          </w:p>
        </w:tc>
        <w:tc>
          <w:tcPr>
            <w:tcW w:w="1721" w:type="dxa"/>
          </w:tcPr>
          <w:p w:rsidR="00B41175" w:rsidRPr="0033743D" w:rsidRDefault="00B41175" w:rsidP="003C5018">
            <w:pPr>
              <w:rPr>
                <w:sz w:val="16"/>
                <w:szCs w:val="16"/>
              </w:rPr>
            </w:pPr>
            <w:r w:rsidRPr="0033743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1" w:type="dxa"/>
          </w:tcPr>
          <w:p w:rsidR="00B41175" w:rsidRPr="0033743D" w:rsidRDefault="00B41175" w:rsidP="003C5018">
            <w:pPr>
              <w:rPr>
                <w:sz w:val="16"/>
                <w:szCs w:val="16"/>
              </w:rPr>
            </w:pPr>
            <w:r w:rsidRPr="0033743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41175" w:rsidRPr="00B66F01" w:rsidTr="00C94A0E">
        <w:tc>
          <w:tcPr>
            <w:tcW w:w="1721" w:type="dxa"/>
          </w:tcPr>
          <w:p w:rsidR="00B41175" w:rsidRPr="0033743D" w:rsidRDefault="00B41175" w:rsidP="003C5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74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76" w:type="dxa"/>
          </w:tcPr>
          <w:p w:rsidR="00B41175" w:rsidRPr="0033743D" w:rsidRDefault="00B41175" w:rsidP="003C5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743D">
              <w:rPr>
                <w:rFonts w:ascii="Times New Roman" w:hAnsi="Times New Roman" w:cs="Times New Roman"/>
                <w:sz w:val="16"/>
                <w:szCs w:val="16"/>
              </w:rPr>
              <w:t>Сведения, подтверждающие факт постановки на налоговый учет юридического лица</w:t>
            </w:r>
          </w:p>
        </w:tc>
        <w:tc>
          <w:tcPr>
            <w:tcW w:w="1721" w:type="dxa"/>
          </w:tcPr>
          <w:p w:rsidR="00B41175" w:rsidRPr="0033743D" w:rsidRDefault="00B41175" w:rsidP="003C5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743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Сведения, подтверждающие факт постановки на налоговый учет юридического лица, если копия свидетельства о регистрации в налоговом органе юридического лица </w:t>
            </w:r>
            <w:r w:rsidRPr="0033743D">
              <w:rPr>
                <w:rFonts w:ascii="Times New Roman" w:hAnsi="Times New Roman"/>
                <w:sz w:val="16"/>
                <w:szCs w:val="16"/>
              </w:rPr>
              <w:t>не представлена заявителем</w:t>
            </w:r>
          </w:p>
        </w:tc>
        <w:tc>
          <w:tcPr>
            <w:tcW w:w="1705" w:type="dxa"/>
          </w:tcPr>
          <w:p w:rsidR="00B41175" w:rsidRPr="0033743D" w:rsidRDefault="00B41175" w:rsidP="003C5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743D">
              <w:rPr>
                <w:rFonts w:ascii="Times New Roman" w:hAnsi="Times New Roman" w:cs="Times New Roman"/>
                <w:sz w:val="16"/>
                <w:szCs w:val="16"/>
              </w:rPr>
              <w:t>Минюст Чувашии</w:t>
            </w:r>
          </w:p>
        </w:tc>
        <w:tc>
          <w:tcPr>
            <w:tcW w:w="1705" w:type="dxa"/>
          </w:tcPr>
          <w:p w:rsidR="00B41175" w:rsidRPr="00B41175" w:rsidRDefault="00B41175" w:rsidP="00DF0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1175">
              <w:rPr>
                <w:rFonts w:ascii="Times New Roman" w:hAnsi="Times New Roman" w:cs="Times New Roman"/>
                <w:sz w:val="18"/>
                <w:szCs w:val="18"/>
              </w:rPr>
              <w:t>Федеральная</w:t>
            </w:r>
            <w:proofErr w:type="gramEnd"/>
            <w:r w:rsidRPr="00B41175">
              <w:rPr>
                <w:rFonts w:ascii="Times New Roman" w:hAnsi="Times New Roman" w:cs="Times New Roman"/>
                <w:sz w:val="18"/>
                <w:szCs w:val="18"/>
              </w:rPr>
              <w:t xml:space="preserve"> налоговая служба по Чувашской Республике</w:t>
            </w:r>
            <w:bookmarkStart w:id="0" w:name="_GoBack"/>
            <w:bookmarkEnd w:id="0"/>
          </w:p>
        </w:tc>
        <w:tc>
          <w:tcPr>
            <w:tcW w:w="1295" w:type="dxa"/>
          </w:tcPr>
          <w:p w:rsidR="00B41175" w:rsidRPr="00B41175" w:rsidRDefault="00B41175" w:rsidP="00DF0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1175">
              <w:rPr>
                <w:rFonts w:ascii="Times New Roman" w:hAnsi="Times New Roman" w:cs="Times New Roman"/>
                <w:sz w:val="18"/>
                <w:szCs w:val="18"/>
              </w:rPr>
              <w:t>SID0003525</w:t>
            </w:r>
          </w:p>
        </w:tc>
        <w:tc>
          <w:tcPr>
            <w:tcW w:w="1721" w:type="dxa"/>
          </w:tcPr>
          <w:p w:rsidR="00B41175" w:rsidRPr="0033743D" w:rsidRDefault="00B41175" w:rsidP="003C5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743D">
              <w:rPr>
                <w:rFonts w:ascii="Times New Roman" w:hAnsi="Times New Roman" w:cs="Times New Roman"/>
                <w:sz w:val="16"/>
                <w:szCs w:val="16"/>
              </w:rPr>
              <w:t>Общий срок взаимодействия – 6 дней.</w:t>
            </w:r>
          </w:p>
          <w:p w:rsidR="00B41175" w:rsidRPr="0033743D" w:rsidRDefault="00B41175" w:rsidP="003C5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743D">
              <w:rPr>
                <w:rFonts w:ascii="Times New Roman" w:hAnsi="Times New Roman" w:cs="Times New Roman"/>
                <w:sz w:val="16"/>
                <w:szCs w:val="16"/>
              </w:rPr>
              <w:t>Запрос направляется в течение одного дня с момента поступления заявки заявителя о предоставлении государственной услуги.</w:t>
            </w:r>
          </w:p>
          <w:p w:rsidR="00B41175" w:rsidRPr="0033743D" w:rsidRDefault="00B41175" w:rsidP="003C5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743D">
              <w:rPr>
                <w:rFonts w:ascii="Times New Roman" w:hAnsi="Times New Roman" w:cs="Times New Roman"/>
                <w:sz w:val="16"/>
                <w:szCs w:val="16"/>
              </w:rPr>
              <w:t>Срок направления ответа на запрос – 5 дней.</w:t>
            </w:r>
          </w:p>
        </w:tc>
        <w:tc>
          <w:tcPr>
            <w:tcW w:w="1721" w:type="dxa"/>
          </w:tcPr>
          <w:p w:rsidR="00B41175" w:rsidRPr="0033743D" w:rsidRDefault="00B41175" w:rsidP="003C5018">
            <w:pPr>
              <w:rPr>
                <w:sz w:val="16"/>
                <w:szCs w:val="16"/>
              </w:rPr>
            </w:pPr>
            <w:r w:rsidRPr="0033743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1" w:type="dxa"/>
          </w:tcPr>
          <w:p w:rsidR="00B41175" w:rsidRPr="0033743D" w:rsidRDefault="00B41175" w:rsidP="003C5018">
            <w:pPr>
              <w:rPr>
                <w:sz w:val="16"/>
                <w:szCs w:val="16"/>
              </w:rPr>
            </w:pPr>
            <w:r w:rsidRPr="0033743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41175" w:rsidRPr="00B66F01" w:rsidTr="00C94A0E">
        <w:tc>
          <w:tcPr>
            <w:tcW w:w="1721" w:type="dxa"/>
          </w:tcPr>
          <w:p w:rsidR="00B41175" w:rsidRPr="0033743D" w:rsidRDefault="00B41175" w:rsidP="003C5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743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76" w:type="dxa"/>
          </w:tcPr>
          <w:p w:rsidR="00B41175" w:rsidRPr="0033743D" w:rsidRDefault="00B41175" w:rsidP="003C5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743D">
              <w:rPr>
                <w:rFonts w:ascii="Times New Roman" w:hAnsi="Times New Roman" w:cs="Times New Roman"/>
                <w:sz w:val="16"/>
                <w:szCs w:val="16"/>
              </w:rPr>
              <w:t>Сведения, подтверждающие факт постановки на налоговый учет индивидуального предпринимателя</w:t>
            </w:r>
          </w:p>
        </w:tc>
        <w:tc>
          <w:tcPr>
            <w:tcW w:w="1721" w:type="dxa"/>
          </w:tcPr>
          <w:p w:rsidR="00B41175" w:rsidRPr="0033743D" w:rsidRDefault="00B41175" w:rsidP="003C5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743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Сведения, подтверждающие факт постановки на налоговый учет индивидуального предпринимателя, если копия свидетельства о регистрации в налоговом органе индивидуального предпринимателя </w:t>
            </w:r>
            <w:r w:rsidRPr="0033743D">
              <w:rPr>
                <w:rFonts w:ascii="Times New Roman" w:hAnsi="Times New Roman"/>
                <w:sz w:val="16"/>
                <w:szCs w:val="16"/>
              </w:rPr>
              <w:t>не представлена заявителем</w:t>
            </w:r>
          </w:p>
        </w:tc>
        <w:tc>
          <w:tcPr>
            <w:tcW w:w="1705" w:type="dxa"/>
          </w:tcPr>
          <w:p w:rsidR="00B41175" w:rsidRPr="0033743D" w:rsidRDefault="00B41175" w:rsidP="003C5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743D">
              <w:rPr>
                <w:rFonts w:ascii="Times New Roman" w:hAnsi="Times New Roman" w:cs="Times New Roman"/>
                <w:sz w:val="16"/>
                <w:szCs w:val="16"/>
              </w:rPr>
              <w:t>Минюст Чувашии</w:t>
            </w:r>
          </w:p>
        </w:tc>
        <w:tc>
          <w:tcPr>
            <w:tcW w:w="1705" w:type="dxa"/>
          </w:tcPr>
          <w:p w:rsidR="00B41175" w:rsidRPr="00B41175" w:rsidRDefault="00B41175" w:rsidP="00DF0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1175">
              <w:rPr>
                <w:rFonts w:ascii="Times New Roman" w:hAnsi="Times New Roman" w:cs="Times New Roman"/>
                <w:sz w:val="18"/>
                <w:szCs w:val="18"/>
              </w:rPr>
              <w:t>Федеральная</w:t>
            </w:r>
            <w:proofErr w:type="gramEnd"/>
            <w:r w:rsidRPr="00B41175">
              <w:rPr>
                <w:rFonts w:ascii="Times New Roman" w:hAnsi="Times New Roman" w:cs="Times New Roman"/>
                <w:sz w:val="18"/>
                <w:szCs w:val="18"/>
              </w:rPr>
              <w:t xml:space="preserve"> налоговая служба по Чувашской Республике</w:t>
            </w:r>
          </w:p>
        </w:tc>
        <w:tc>
          <w:tcPr>
            <w:tcW w:w="1295" w:type="dxa"/>
          </w:tcPr>
          <w:p w:rsidR="00B41175" w:rsidRPr="00B41175" w:rsidRDefault="00B41175" w:rsidP="00DF0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1175">
              <w:rPr>
                <w:rFonts w:ascii="Times New Roman" w:hAnsi="Times New Roman" w:cs="Times New Roman"/>
                <w:sz w:val="18"/>
                <w:szCs w:val="18"/>
              </w:rPr>
              <w:t>SID0003525</w:t>
            </w:r>
          </w:p>
        </w:tc>
        <w:tc>
          <w:tcPr>
            <w:tcW w:w="1721" w:type="dxa"/>
          </w:tcPr>
          <w:p w:rsidR="00B41175" w:rsidRPr="0033743D" w:rsidRDefault="00B41175" w:rsidP="003C5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743D">
              <w:rPr>
                <w:rFonts w:ascii="Times New Roman" w:hAnsi="Times New Roman" w:cs="Times New Roman"/>
                <w:sz w:val="16"/>
                <w:szCs w:val="16"/>
              </w:rPr>
              <w:t>Общий срок взаимодействия – 6 рабочих дней.</w:t>
            </w:r>
          </w:p>
          <w:p w:rsidR="00B41175" w:rsidRPr="0033743D" w:rsidRDefault="00B41175" w:rsidP="003C5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743D">
              <w:rPr>
                <w:rFonts w:ascii="Times New Roman" w:hAnsi="Times New Roman" w:cs="Times New Roman"/>
                <w:sz w:val="16"/>
                <w:szCs w:val="16"/>
              </w:rPr>
              <w:t>Запрос направляется в течение одного дня с момента поступления заявки заявителя о предоставлении государственной услуги.</w:t>
            </w:r>
          </w:p>
          <w:p w:rsidR="00B41175" w:rsidRPr="0033743D" w:rsidRDefault="00B41175" w:rsidP="003C5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743D">
              <w:rPr>
                <w:rFonts w:ascii="Times New Roman" w:hAnsi="Times New Roman" w:cs="Times New Roman"/>
                <w:sz w:val="16"/>
                <w:szCs w:val="16"/>
              </w:rPr>
              <w:t>Срок направления ответа на запрос – 5 рабочих дней.</w:t>
            </w:r>
          </w:p>
        </w:tc>
        <w:tc>
          <w:tcPr>
            <w:tcW w:w="1721" w:type="dxa"/>
          </w:tcPr>
          <w:p w:rsidR="00B41175" w:rsidRPr="0033743D" w:rsidRDefault="00B41175" w:rsidP="003C5018">
            <w:pPr>
              <w:rPr>
                <w:sz w:val="16"/>
                <w:szCs w:val="16"/>
              </w:rPr>
            </w:pPr>
            <w:r w:rsidRPr="0033743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1" w:type="dxa"/>
          </w:tcPr>
          <w:p w:rsidR="00B41175" w:rsidRPr="0033743D" w:rsidRDefault="00B41175" w:rsidP="003C5018">
            <w:pPr>
              <w:rPr>
                <w:sz w:val="16"/>
                <w:szCs w:val="16"/>
              </w:rPr>
            </w:pPr>
            <w:r w:rsidRPr="0033743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896777" w:rsidRPr="00B66F01" w:rsidRDefault="00896777" w:rsidP="009A713C">
      <w:pPr>
        <w:spacing w:after="0"/>
        <w:rPr>
          <w:rFonts w:ascii="Times New Roman" w:hAnsi="Times New Roman" w:cs="Times New Roman"/>
          <w:sz w:val="24"/>
          <w:szCs w:val="24"/>
        </w:rPr>
        <w:sectPr w:rsidR="00896777" w:rsidRPr="00B66F01" w:rsidSect="002F169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96777" w:rsidRPr="00B66F01" w:rsidRDefault="00896777" w:rsidP="0089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lastRenderedPageBreak/>
        <w:t>Раздел 6. «Результат «</w:t>
      </w:r>
      <w:proofErr w:type="spellStart"/>
      <w:r w:rsidR="001048BC" w:rsidRPr="00B66F01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B66F01">
        <w:rPr>
          <w:rFonts w:ascii="Times New Roman" w:hAnsi="Times New Roman" w:cs="Times New Roman"/>
          <w:b/>
          <w:sz w:val="24"/>
          <w:szCs w:val="24"/>
        </w:rPr>
        <w:t>»</w:t>
      </w:r>
    </w:p>
    <w:p w:rsidR="00896777" w:rsidRPr="00B66F01" w:rsidRDefault="00896777" w:rsidP="0089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70" w:type="dxa"/>
        <w:tblLayout w:type="fixed"/>
        <w:tblLook w:val="04A0" w:firstRow="1" w:lastRow="0" w:firstColumn="1" w:lastColumn="0" w:noHBand="0" w:noVBand="1"/>
      </w:tblPr>
      <w:tblGrid>
        <w:gridCol w:w="534"/>
        <w:gridCol w:w="2469"/>
        <w:gridCol w:w="2634"/>
        <w:gridCol w:w="1843"/>
        <w:gridCol w:w="1701"/>
        <w:gridCol w:w="1559"/>
        <w:gridCol w:w="1418"/>
        <w:gridCol w:w="1559"/>
        <w:gridCol w:w="1353"/>
      </w:tblGrid>
      <w:tr w:rsidR="005B7F7D" w:rsidRPr="00B66F01" w:rsidTr="00ED7EE6">
        <w:tc>
          <w:tcPr>
            <w:tcW w:w="534" w:type="dxa"/>
            <w:vMerge w:val="restart"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69" w:type="dxa"/>
            <w:vMerge w:val="restart"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 документы, являющийс</w:t>
            </w:r>
            <w:proofErr w:type="gramStart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я(</w:t>
            </w:r>
            <w:proofErr w:type="spellStart"/>
            <w:proofErr w:type="gramEnd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иеся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) результатом «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634" w:type="dxa"/>
            <w:vMerge w:val="restart"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 документам, являющемуся (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) результатом «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«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» (</w:t>
            </w:r>
            <w:proofErr w:type="gramStart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положительный</w:t>
            </w:r>
            <w:proofErr w:type="gramEnd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/ отрицательный)</w:t>
            </w:r>
          </w:p>
        </w:tc>
        <w:tc>
          <w:tcPr>
            <w:tcW w:w="1701" w:type="dxa"/>
            <w:vMerge w:val="restart"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 документов, являющегося (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) результатом «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 документов, являющегося (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) результатом «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5B7F7D" w:rsidRPr="00B66F01" w:rsidRDefault="002D614F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Способы получения результата «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912" w:type="dxa"/>
            <w:gridSpan w:val="2"/>
          </w:tcPr>
          <w:p w:rsidR="005B7F7D" w:rsidRPr="00B66F01" w:rsidRDefault="002D614F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B7F7D" w:rsidRPr="00B66F01" w:rsidTr="00ED7EE6">
        <w:tc>
          <w:tcPr>
            <w:tcW w:w="534" w:type="dxa"/>
            <w:vMerge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  <w:vMerge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7D" w:rsidRPr="00B66F01" w:rsidRDefault="002D614F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53" w:type="dxa"/>
          </w:tcPr>
          <w:p w:rsidR="005B7F7D" w:rsidRPr="00B66F01" w:rsidRDefault="002D614F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0F76F2" w:rsidRPr="00B66F01" w:rsidTr="00ED7EE6">
        <w:tc>
          <w:tcPr>
            <w:tcW w:w="534" w:type="dxa"/>
          </w:tcPr>
          <w:p w:rsidR="005B7F7D" w:rsidRPr="00B66F01" w:rsidRDefault="002D614F" w:rsidP="00F5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5B7F7D" w:rsidRPr="00B66F01" w:rsidRDefault="002D614F" w:rsidP="00F5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4" w:type="dxa"/>
          </w:tcPr>
          <w:p w:rsidR="005B7F7D" w:rsidRPr="00B66F01" w:rsidRDefault="002D614F" w:rsidP="00F5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7F7D" w:rsidRPr="00B66F01" w:rsidRDefault="002D614F" w:rsidP="00F5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B7F7D" w:rsidRPr="00B66F01" w:rsidRDefault="002D614F" w:rsidP="00F5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B7F7D" w:rsidRPr="00B66F01" w:rsidRDefault="002D614F" w:rsidP="00F5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B7F7D" w:rsidRPr="00B66F01" w:rsidRDefault="002D614F" w:rsidP="00F5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957D0" w:rsidRPr="00B66F01" w:rsidTr="00ED7EE6">
        <w:tc>
          <w:tcPr>
            <w:tcW w:w="15070" w:type="dxa"/>
            <w:gridSpan w:val="9"/>
          </w:tcPr>
          <w:p w:rsidR="00E957D0" w:rsidRPr="00AD26F5" w:rsidRDefault="006654E7" w:rsidP="00AD26F5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имущества в </w:t>
            </w:r>
            <w:r w:rsidR="00BD17CD" w:rsidRPr="00AD26F5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  <w:r w:rsidRPr="00AD2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проведения конкурсов, аукционов</w:t>
            </w:r>
          </w:p>
          <w:p w:rsidR="00AD26F5" w:rsidRPr="00AD26F5" w:rsidRDefault="00AD26F5" w:rsidP="00AD26F5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имущества в </w:t>
            </w:r>
            <w:r w:rsidRPr="00BD17CD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проведением конкурсов на право заключения договоров </w:t>
            </w:r>
            <w:r w:rsidRPr="002303A1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безвозмездного пользования</w:t>
            </w:r>
          </w:p>
          <w:p w:rsidR="00AD26F5" w:rsidRPr="00AD26F5" w:rsidRDefault="00AD26F5" w:rsidP="00AD26F5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имущества в </w:t>
            </w:r>
            <w:r w:rsidRPr="00BD17CD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проведением аукционов на право заключения договоров </w:t>
            </w:r>
            <w:r w:rsidRPr="002303A1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безвозмездного пользования</w:t>
            </w:r>
          </w:p>
        </w:tc>
      </w:tr>
      <w:tr w:rsidR="000F76F2" w:rsidRPr="00B66F01" w:rsidTr="00ED7EE6">
        <w:tc>
          <w:tcPr>
            <w:tcW w:w="534" w:type="dxa"/>
          </w:tcPr>
          <w:p w:rsidR="005B7F7D" w:rsidRPr="00133912" w:rsidRDefault="000B0A76" w:rsidP="00F51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9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9" w:type="dxa"/>
          </w:tcPr>
          <w:p w:rsidR="005B7F7D" w:rsidRPr="00133912" w:rsidRDefault="00C94A0E" w:rsidP="00133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912"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="00133912" w:rsidRPr="00133912">
              <w:rPr>
                <w:rFonts w:ascii="Times New Roman" w:hAnsi="Times New Roman" w:cs="Times New Roman"/>
                <w:sz w:val="16"/>
                <w:szCs w:val="16"/>
              </w:rPr>
              <w:t>безвозмездного пользования</w:t>
            </w:r>
            <w:r w:rsidRPr="00133912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находящегося в государственной собственности Чувашской Республики</w:t>
            </w:r>
          </w:p>
        </w:tc>
        <w:tc>
          <w:tcPr>
            <w:tcW w:w="2634" w:type="dxa"/>
          </w:tcPr>
          <w:p w:rsidR="005B7F7D" w:rsidRPr="00133912" w:rsidRDefault="005E3B6A" w:rsidP="00104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912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утвержденной формой</w:t>
            </w:r>
          </w:p>
        </w:tc>
        <w:tc>
          <w:tcPr>
            <w:tcW w:w="1843" w:type="dxa"/>
          </w:tcPr>
          <w:p w:rsidR="005B7F7D" w:rsidRPr="00133912" w:rsidRDefault="00556699" w:rsidP="001068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91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положительный</w:t>
            </w:r>
          </w:p>
        </w:tc>
        <w:tc>
          <w:tcPr>
            <w:tcW w:w="1701" w:type="dxa"/>
          </w:tcPr>
          <w:p w:rsidR="005B7F7D" w:rsidRPr="00133912" w:rsidRDefault="0092452A" w:rsidP="00AD2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912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AD26F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5B7F7D" w:rsidRPr="00133912" w:rsidRDefault="00AD26F5" w:rsidP="00F51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912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5B7F7D" w:rsidRPr="00133912" w:rsidRDefault="00556699" w:rsidP="001068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912">
              <w:rPr>
                <w:rFonts w:ascii="Times New Roman" w:hAnsi="Times New Roman"/>
                <w:bCs/>
                <w:sz w:val="16"/>
                <w:szCs w:val="16"/>
              </w:rPr>
              <w:t xml:space="preserve">Минюст Чувашии, </w:t>
            </w:r>
            <w:r w:rsidR="001068AB" w:rsidRPr="00133912">
              <w:rPr>
                <w:rFonts w:ascii="Times New Roman" w:hAnsi="Times New Roman"/>
                <w:bCs/>
                <w:sz w:val="16"/>
                <w:szCs w:val="16"/>
              </w:rPr>
              <w:t>МФЦ</w:t>
            </w:r>
            <w:r w:rsidRPr="00133912">
              <w:rPr>
                <w:rFonts w:ascii="Times New Roman" w:hAnsi="Times New Roman"/>
                <w:bCs/>
                <w:sz w:val="16"/>
                <w:szCs w:val="16"/>
              </w:rPr>
              <w:t>, почтовая связь, электронная почта</w:t>
            </w:r>
          </w:p>
        </w:tc>
        <w:tc>
          <w:tcPr>
            <w:tcW w:w="1559" w:type="dxa"/>
          </w:tcPr>
          <w:p w:rsidR="005B7F7D" w:rsidRPr="00133912" w:rsidRDefault="00312AEE" w:rsidP="00B66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912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="00B66F01" w:rsidRPr="00133912"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1353" w:type="dxa"/>
          </w:tcPr>
          <w:p w:rsidR="005B7F7D" w:rsidRPr="00133912" w:rsidRDefault="00B66F01" w:rsidP="00F51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912">
              <w:rPr>
                <w:rFonts w:ascii="Times New Roman" w:hAnsi="Times New Roman" w:cs="Times New Roman"/>
                <w:sz w:val="16"/>
                <w:szCs w:val="16"/>
              </w:rPr>
              <w:t>3месяца</w:t>
            </w:r>
          </w:p>
          <w:p w:rsidR="00556699" w:rsidRPr="00133912" w:rsidRDefault="00556699" w:rsidP="00F510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6F2F" w:rsidRPr="00B66F01" w:rsidTr="00ED7EE6">
        <w:tc>
          <w:tcPr>
            <w:tcW w:w="534" w:type="dxa"/>
          </w:tcPr>
          <w:p w:rsidR="00906F2F" w:rsidRPr="00EA2E01" w:rsidRDefault="000B0A76" w:rsidP="00906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E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9" w:type="dxa"/>
          </w:tcPr>
          <w:p w:rsidR="00906F2F" w:rsidRPr="00EA2E01" w:rsidRDefault="00EA2E01" w:rsidP="00EA2E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E0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</w:t>
            </w:r>
            <w:r w:rsidR="005E3B6A" w:rsidRPr="00EA2E0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отивированн</w:t>
            </w:r>
            <w:r w:rsidRPr="00EA2E0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ый отказ в предоставлении государственной услуги</w:t>
            </w:r>
          </w:p>
        </w:tc>
        <w:tc>
          <w:tcPr>
            <w:tcW w:w="2634" w:type="dxa"/>
          </w:tcPr>
          <w:p w:rsidR="00906F2F" w:rsidRPr="00EA2E01" w:rsidRDefault="00314FB1" w:rsidP="00EA2E0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E01">
              <w:rPr>
                <w:rFonts w:ascii="Times New Roman" w:hAnsi="Times New Roman"/>
                <w:sz w:val="16"/>
                <w:szCs w:val="16"/>
              </w:rPr>
              <w:t xml:space="preserve">Сообщение должно содержать </w:t>
            </w:r>
            <w:r w:rsidR="00906F2F" w:rsidRPr="00EA2E01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информацию о невозможности предоставления </w:t>
            </w:r>
            <w:r w:rsidRPr="00EA2E01">
              <w:rPr>
                <w:rFonts w:ascii="Times New Roman" w:hAnsi="Times New Roman" w:cs="Times New Roman"/>
                <w:sz w:val="16"/>
                <w:szCs w:val="16"/>
              </w:rPr>
              <w:t xml:space="preserve">имущества в </w:t>
            </w:r>
            <w:r w:rsidR="00EA2E01" w:rsidRPr="00EA2E01"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</w:t>
            </w:r>
            <w:r w:rsidRPr="00EA2E01">
              <w:rPr>
                <w:rFonts w:ascii="Times New Roman" w:hAnsi="Times New Roman" w:cs="Times New Roman"/>
                <w:sz w:val="16"/>
                <w:szCs w:val="16"/>
              </w:rPr>
              <w:t xml:space="preserve"> без проведения конкурсов, аукционов </w:t>
            </w:r>
            <w:r w:rsidR="00906F2F" w:rsidRPr="00EA2E01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</w:t>
            </w:r>
            <w:r w:rsidRPr="00EA2E01">
              <w:rPr>
                <w:rFonts w:ascii="Times New Roman" w:hAnsi="Times New Roman" w:cs="Times New Roman"/>
                <w:sz w:val="16"/>
                <w:szCs w:val="16"/>
              </w:rPr>
              <w:t>выявлением противоречий, неточностей в представленных на рассмотрение документах либо представления неполного комплекта документов и не устраненных, в указанный срок,  который визируется начальником отдела аренды и подписывается Министром или его заместителем.</w:t>
            </w:r>
          </w:p>
        </w:tc>
        <w:tc>
          <w:tcPr>
            <w:tcW w:w="1843" w:type="dxa"/>
          </w:tcPr>
          <w:p w:rsidR="00906F2F" w:rsidRPr="00EA2E01" w:rsidRDefault="00906F2F" w:rsidP="00906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E01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701" w:type="dxa"/>
          </w:tcPr>
          <w:p w:rsidR="00906F2F" w:rsidRPr="00EA2E01" w:rsidRDefault="00906F2F" w:rsidP="00906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E01">
              <w:rPr>
                <w:rFonts w:ascii="Times New Roman" w:hAnsi="Times New Roman" w:cs="Times New Roman"/>
                <w:sz w:val="16"/>
                <w:szCs w:val="16"/>
              </w:rPr>
              <w:t>В свободной форме</w:t>
            </w:r>
          </w:p>
        </w:tc>
        <w:tc>
          <w:tcPr>
            <w:tcW w:w="1559" w:type="dxa"/>
          </w:tcPr>
          <w:p w:rsidR="00906F2F" w:rsidRPr="00EA2E01" w:rsidRDefault="00906F2F" w:rsidP="00906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E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06F2F" w:rsidRPr="00EA2E01" w:rsidRDefault="00906F2F" w:rsidP="00906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E01">
              <w:rPr>
                <w:rFonts w:ascii="Times New Roman" w:hAnsi="Times New Roman"/>
                <w:bCs/>
                <w:sz w:val="16"/>
                <w:szCs w:val="16"/>
              </w:rPr>
              <w:t>Минюст Чувашии, МФЦ, почтовая связь, электронная почта</w:t>
            </w:r>
          </w:p>
        </w:tc>
        <w:tc>
          <w:tcPr>
            <w:tcW w:w="1559" w:type="dxa"/>
          </w:tcPr>
          <w:p w:rsidR="00906F2F" w:rsidRPr="00EA2E01" w:rsidRDefault="00906F2F" w:rsidP="00906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E01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353" w:type="dxa"/>
          </w:tcPr>
          <w:p w:rsidR="00906F2F" w:rsidRPr="00EA2E01" w:rsidRDefault="00906F2F" w:rsidP="00906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E01">
              <w:rPr>
                <w:rFonts w:ascii="Times New Roman" w:hAnsi="Times New Roman" w:cs="Times New Roman"/>
                <w:sz w:val="16"/>
                <w:szCs w:val="16"/>
              </w:rPr>
              <w:t>3 месяца</w:t>
            </w:r>
          </w:p>
          <w:p w:rsidR="00906F2F" w:rsidRPr="00EA2E01" w:rsidRDefault="00906F2F" w:rsidP="00906F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957D0" w:rsidRPr="00B66F01" w:rsidRDefault="00E957D0" w:rsidP="00896777">
      <w:pPr>
        <w:ind w:firstLine="708"/>
        <w:rPr>
          <w:rFonts w:ascii="Times New Roman" w:hAnsi="Times New Roman" w:cs="Times New Roman"/>
          <w:sz w:val="24"/>
          <w:szCs w:val="24"/>
        </w:rPr>
        <w:sectPr w:rsidR="00E957D0" w:rsidRPr="00B66F01" w:rsidSect="0089677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4BE4" w:rsidRPr="00B66F01" w:rsidRDefault="00E957D0" w:rsidP="00C44BE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lastRenderedPageBreak/>
        <w:t>Ра</w:t>
      </w:r>
      <w:r w:rsidR="00C44BE4" w:rsidRPr="00B66F01">
        <w:rPr>
          <w:rFonts w:ascii="Times New Roman" w:hAnsi="Times New Roman" w:cs="Times New Roman"/>
          <w:b/>
          <w:sz w:val="24"/>
          <w:szCs w:val="24"/>
        </w:rPr>
        <w:t>здел 7. «Технологические процессы предоставления «</w:t>
      </w:r>
      <w:proofErr w:type="spellStart"/>
      <w:r w:rsidR="000B0A76" w:rsidRPr="00B66F01">
        <w:rPr>
          <w:rFonts w:ascii="Times New Roman" w:hAnsi="Times New Roman"/>
          <w:b/>
          <w:color w:val="000000"/>
          <w:sz w:val="24"/>
          <w:szCs w:val="24"/>
        </w:rPr>
        <w:t>подуслуги</w:t>
      </w:r>
      <w:proofErr w:type="spellEnd"/>
      <w:r w:rsidR="00C44BE4" w:rsidRPr="00B66F0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68"/>
        <w:gridCol w:w="1850"/>
        <w:gridCol w:w="6521"/>
        <w:gridCol w:w="1452"/>
        <w:gridCol w:w="1559"/>
        <w:gridCol w:w="1808"/>
        <w:gridCol w:w="1559"/>
      </w:tblGrid>
      <w:tr w:rsidR="00C44BE4" w:rsidRPr="00B66F01" w:rsidTr="000626A9">
        <w:tc>
          <w:tcPr>
            <w:tcW w:w="668" w:type="dxa"/>
          </w:tcPr>
          <w:p w:rsidR="00C44BE4" w:rsidRPr="00B66F01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66F0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66F0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50" w:type="dxa"/>
          </w:tcPr>
          <w:p w:rsidR="00C44BE4" w:rsidRPr="00B66F01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Наименование процедуры процесса</w:t>
            </w:r>
          </w:p>
        </w:tc>
        <w:tc>
          <w:tcPr>
            <w:tcW w:w="6521" w:type="dxa"/>
          </w:tcPr>
          <w:p w:rsidR="00C44BE4" w:rsidRPr="00B66F01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452" w:type="dxa"/>
          </w:tcPr>
          <w:p w:rsidR="00C44BE4" w:rsidRPr="00B66F01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Сроки исполнения процедуры (процесса)</w:t>
            </w:r>
          </w:p>
        </w:tc>
        <w:tc>
          <w:tcPr>
            <w:tcW w:w="1559" w:type="dxa"/>
          </w:tcPr>
          <w:p w:rsidR="00C44BE4" w:rsidRPr="00B66F01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Исполнитель процедуры процесса</w:t>
            </w:r>
          </w:p>
        </w:tc>
        <w:tc>
          <w:tcPr>
            <w:tcW w:w="1808" w:type="dxa"/>
          </w:tcPr>
          <w:p w:rsidR="00C44BE4" w:rsidRPr="00B66F01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559" w:type="dxa"/>
          </w:tcPr>
          <w:p w:rsidR="00C44BE4" w:rsidRPr="00B66F01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C44BE4" w:rsidRPr="00B66F01" w:rsidTr="000626A9">
        <w:tc>
          <w:tcPr>
            <w:tcW w:w="668" w:type="dxa"/>
          </w:tcPr>
          <w:p w:rsidR="00C44BE4" w:rsidRPr="00B66F01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50" w:type="dxa"/>
          </w:tcPr>
          <w:p w:rsidR="00C44BE4" w:rsidRPr="00B66F01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21" w:type="dxa"/>
          </w:tcPr>
          <w:p w:rsidR="00C44BE4" w:rsidRPr="00B66F01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52" w:type="dxa"/>
          </w:tcPr>
          <w:p w:rsidR="00C44BE4" w:rsidRPr="00B66F01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C44BE4" w:rsidRPr="00B66F01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08" w:type="dxa"/>
          </w:tcPr>
          <w:p w:rsidR="00C44BE4" w:rsidRPr="00B66F01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C44BE4" w:rsidRPr="00B66F01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940C7" w:rsidRPr="00B66F01" w:rsidTr="000626A9">
        <w:tc>
          <w:tcPr>
            <w:tcW w:w="15417" w:type="dxa"/>
            <w:gridSpan w:val="7"/>
          </w:tcPr>
          <w:p w:rsidR="005940C7" w:rsidRPr="00B66F01" w:rsidRDefault="003D16A7" w:rsidP="00A6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имущества в </w:t>
            </w:r>
            <w:r w:rsidR="00F811BD" w:rsidRPr="00F811BD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</w:t>
            </w: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проведения конкурсов, аукционов</w:t>
            </w:r>
          </w:p>
        </w:tc>
      </w:tr>
      <w:tr w:rsidR="00A67D08" w:rsidRPr="00B66F01" w:rsidTr="000626A9">
        <w:tc>
          <w:tcPr>
            <w:tcW w:w="15417" w:type="dxa"/>
            <w:gridSpan w:val="7"/>
          </w:tcPr>
          <w:p w:rsidR="00A67D08" w:rsidRPr="00B66F01" w:rsidRDefault="00A67D08" w:rsidP="00A6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164275" w:rsidRPr="00164275">
              <w:rPr>
                <w:rFonts w:ascii="Times New Roman" w:hAnsi="Times New Roman"/>
                <w:b/>
                <w:bCs/>
                <w:sz w:val="24"/>
                <w:szCs w:val="24"/>
              </w:rPr>
              <w:t>Прием документов для предоставления государственной услуги без проведения торгов</w:t>
            </w:r>
          </w:p>
        </w:tc>
      </w:tr>
      <w:tr w:rsidR="00164275" w:rsidRPr="00B66F01" w:rsidTr="000626A9">
        <w:tc>
          <w:tcPr>
            <w:tcW w:w="668" w:type="dxa"/>
            <w:vMerge w:val="restart"/>
          </w:tcPr>
          <w:p w:rsidR="00164275" w:rsidRPr="006A2C5C" w:rsidRDefault="00164275" w:rsidP="001642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2C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50" w:type="dxa"/>
          </w:tcPr>
          <w:p w:rsidR="00164275" w:rsidRPr="006A2C5C" w:rsidRDefault="00164275" w:rsidP="003C5018">
            <w:pPr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6A2C5C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 </w:t>
            </w:r>
            <w:r w:rsidRPr="006A2C5C">
              <w:rPr>
                <w:rFonts w:ascii="Times New Roman" w:hAnsi="Times New Roman"/>
                <w:bCs/>
                <w:sz w:val="16"/>
                <w:szCs w:val="16"/>
              </w:rPr>
              <w:t>Прием заявления</w:t>
            </w:r>
          </w:p>
        </w:tc>
        <w:tc>
          <w:tcPr>
            <w:tcW w:w="6521" w:type="dxa"/>
          </w:tcPr>
          <w:p w:rsidR="00164275" w:rsidRPr="006A2C5C" w:rsidRDefault="00164275" w:rsidP="0016427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C5C">
              <w:rPr>
                <w:rFonts w:ascii="Times New Roman" w:hAnsi="Times New Roman"/>
                <w:bCs/>
                <w:sz w:val="16"/>
                <w:szCs w:val="16"/>
              </w:rPr>
              <w:t xml:space="preserve">Специалист при исполнении процесса должен обратить внимание на точность при заполнении заявления. </w:t>
            </w:r>
          </w:p>
          <w:p w:rsidR="00164275" w:rsidRPr="006A2C5C" w:rsidRDefault="00164275" w:rsidP="0016427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C5C">
              <w:rPr>
                <w:rFonts w:ascii="Times New Roman" w:hAnsi="Times New Roman"/>
                <w:bCs/>
                <w:sz w:val="16"/>
                <w:szCs w:val="16"/>
              </w:rPr>
              <w:t>Заявление должно содержать с</w:t>
            </w:r>
            <w:r w:rsidRPr="006A2C5C">
              <w:rPr>
                <w:rFonts w:ascii="Times New Roman" w:hAnsi="Times New Roman"/>
                <w:sz w:val="16"/>
                <w:szCs w:val="16"/>
              </w:rPr>
              <w:t>ведения, позволяющие определить имущество, испрашиваемое в безвозмездное пользование, в том числе наименование объекта, предполагаемую площадь, местонахождение, индивидуальные признаки объекта, цель и срок его использования, подпись заявителя, оттиск печати (для юридических лиц, для индивидуальных предпринимателей - при наличии печати).</w:t>
            </w:r>
          </w:p>
          <w:p w:rsidR="00164275" w:rsidRPr="006A2C5C" w:rsidRDefault="00164275" w:rsidP="006A2C5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C5C">
              <w:rPr>
                <w:rFonts w:ascii="Times New Roman" w:hAnsi="Times New Roman"/>
                <w:sz w:val="16"/>
                <w:szCs w:val="16"/>
              </w:rPr>
              <w:t>Текст заявления для представления государственного имущества в безвозмездное пользование, должен быть написан разборчиво.</w:t>
            </w:r>
          </w:p>
        </w:tc>
        <w:tc>
          <w:tcPr>
            <w:tcW w:w="1452" w:type="dxa"/>
          </w:tcPr>
          <w:p w:rsidR="00164275" w:rsidRPr="006A2C5C" w:rsidRDefault="00164275" w:rsidP="003C5018">
            <w:pPr>
              <w:rPr>
                <w:rFonts w:ascii="Times New Roman" w:hAnsi="Times New Roman"/>
                <w:sz w:val="16"/>
                <w:szCs w:val="16"/>
              </w:rPr>
            </w:pPr>
            <w:r w:rsidRPr="006A2C5C">
              <w:rPr>
                <w:rFonts w:ascii="Times New Roman" w:hAnsi="Times New Roman"/>
                <w:sz w:val="16"/>
                <w:szCs w:val="16"/>
              </w:rPr>
              <w:t>В течение 1 рабочего дня</w:t>
            </w:r>
          </w:p>
        </w:tc>
        <w:tc>
          <w:tcPr>
            <w:tcW w:w="1559" w:type="dxa"/>
          </w:tcPr>
          <w:p w:rsidR="00164275" w:rsidRPr="006A2C5C" w:rsidRDefault="00164275" w:rsidP="003C5018">
            <w:pPr>
              <w:rPr>
                <w:rFonts w:ascii="Times New Roman" w:hAnsi="Times New Roman"/>
                <w:sz w:val="16"/>
                <w:szCs w:val="16"/>
              </w:rPr>
            </w:pPr>
            <w:r w:rsidRPr="006A2C5C">
              <w:rPr>
                <w:rFonts w:ascii="Times New Roman" w:hAnsi="Times New Roman"/>
                <w:sz w:val="16"/>
                <w:szCs w:val="16"/>
              </w:rPr>
              <w:t> Минюст Чувашии</w:t>
            </w:r>
          </w:p>
        </w:tc>
        <w:tc>
          <w:tcPr>
            <w:tcW w:w="1808" w:type="dxa"/>
          </w:tcPr>
          <w:p w:rsidR="00164275" w:rsidRPr="006A2C5C" w:rsidRDefault="00164275" w:rsidP="003C5018">
            <w:pPr>
              <w:rPr>
                <w:rFonts w:ascii="Times New Roman" w:hAnsi="Times New Roman"/>
                <w:sz w:val="16"/>
                <w:szCs w:val="16"/>
              </w:rPr>
            </w:pPr>
            <w:r w:rsidRPr="006A2C5C">
              <w:rPr>
                <w:rFonts w:ascii="Times New Roman" w:hAnsi="Times New Roman"/>
                <w:sz w:val="16"/>
                <w:szCs w:val="16"/>
              </w:rPr>
              <w:t> Документационное обеспечение, технологическое обеспечение, программное обеспечение</w:t>
            </w:r>
          </w:p>
        </w:tc>
        <w:tc>
          <w:tcPr>
            <w:tcW w:w="1559" w:type="dxa"/>
          </w:tcPr>
          <w:p w:rsidR="00164275" w:rsidRPr="006A2C5C" w:rsidRDefault="00164275" w:rsidP="00CA301E">
            <w:pPr>
              <w:rPr>
                <w:rFonts w:ascii="Times New Roman" w:hAnsi="Times New Roman"/>
                <w:sz w:val="16"/>
                <w:szCs w:val="16"/>
              </w:rPr>
            </w:pPr>
            <w:r w:rsidRPr="006A2C5C">
              <w:rPr>
                <w:rFonts w:ascii="Times New Roman" w:hAnsi="Times New Roman"/>
                <w:sz w:val="16"/>
                <w:szCs w:val="16"/>
              </w:rPr>
              <w:t>Приложение  1</w:t>
            </w:r>
          </w:p>
        </w:tc>
      </w:tr>
      <w:tr w:rsidR="00164275" w:rsidRPr="00B66F01" w:rsidTr="000626A9">
        <w:tc>
          <w:tcPr>
            <w:tcW w:w="668" w:type="dxa"/>
            <w:vMerge/>
          </w:tcPr>
          <w:p w:rsidR="00164275" w:rsidRPr="006A2C5C" w:rsidRDefault="00164275" w:rsidP="009D7E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164275" w:rsidRPr="006A2C5C" w:rsidRDefault="00164275" w:rsidP="003C5018">
            <w:pPr>
              <w:rPr>
                <w:rFonts w:ascii="Times New Roman" w:hAnsi="Times New Roman"/>
                <w:sz w:val="16"/>
                <w:szCs w:val="16"/>
              </w:rPr>
            </w:pPr>
            <w:r w:rsidRPr="006A2C5C">
              <w:rPr>
                <w:rFonts w:ascii="Times New Roman" w:hAnsi="Times New Roman"/>
                <w:sz w:val="16"/>
                <w:szCs w:val="16"/>
              </w:rPr>
              <w:t>Прием документов в МФЦ</w:t>
            </w:r>
          </w:p>
        </w:tc>
        <w:tc>
          <w:tcPr>
            <w:tcW w:w="6521" w:type="dxa"/>
          </w:tcPr>
          <w:p w:rsidR="00164275" w:rsidRPr="006A2C5C" w:rsidRDefault="00164275" w:rsidP="006D5A38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C5C">
              <w:rPr>
                <w:rFonts w:ascii="Times New Roman" w:hAnsi="Times New Roman"/>
                <w:bCs/>
                <w:sz w:val="16"/>
                <w:szCs w:val="16"/>
              </w:rPr>
              <w:t>Специалист МФЦ, ответственный за прием и регистрацию документов, осуществляет проверку представленных документов на наличие необходимых документов, проверяет правильность заполнения заявления, полноту и достоверность, содержащихся в нем сведений. В случае представления неполного пакета документов или указания в них недостоверных сведений специалист МФЦ, ответственный за прием и регистрацию документов, предлагает представить недостающие документы и внести необходимые исправления.</w:t>
            </w:r>
          </w:p>
        </w:tc>
        <w:tc>
          <w:tcPr>
            <w:tcW w:w="1452" w:type="dxa"/>
          </w:tcPr>
          <w:p w:rsidR="00164275" w:rsidRPr="006A2C5C" w:rsidRDefault="00164275" w:rsidP="003C5018">
            <w:pPr>
              <w:rPr>
                <w:rFonts w:ascii="Times New Roman" w:hAnsi="Times New Roman"/>
                <w:sz w:val="16"/>
                <w:szCs w:val="16"/>
              </w:rPr>
            </w:pPr>
            <w:r w:rsidRPr="006A2C5C">
              <w:rPr>
                <w:rFonts w:ascii="Times New Roman" w:hAnsi="Times New Roman"/>
                <w:sz w:val="16"/>
                <w:szCs w:val="16"/>
              </w:rPr>
              <w:t>В течение установленного соглашением срока</w:t>
            </w:r>
          </w:p>
        </w:tc>
        <w:tc>
          <w:tcPr>
            <w:tcW w:w="1559" w:type="dxa"/>
          </w:tcPr>
          <w:p w:rsidR="00164275" w:rsidRPr="006A2C5C" w:rsidRDefault="00164275" w:rsidP="003C5018">
            <w:pPr>
              <w:rPr>
                <w:rFonts w:ascii="Times New Roman" w:hAnsi="Times New Roman"/>
                <w:sz w:val="16"/>
                <w:szCs w:val="16"/>
              </w:rPr>
            </w:pPr>
            <w:r w:rsidRPr="006A2C5C">
              <w:rPr>
                <w:rFonts w:ascii="Times New Roman" w:hAnsi="Times New Roman"/>
                <w:sz w:val="16"/>
                <w:szCs w:val="16"/>
              </w:rPr>
              <w:t>МФЦ</w:t>
            </w:r>
          </w:p>
        </w:tc>
        <w:tc>
          <w:tcPr>
            <w:tcW w:w="1808" w:type="dxa"/>
          </w:tcPr>
          <w:p w:rsidR="00164275" w:rsidRPr="006A2C5C" w:rsidRDefault="00164275" w:rsidP="003C5018">
            <w:pPr>
              <w:rPr>
                <w:rFonts w:ascii="Times New Roman" w:hAnsi="Times New Roman"/>
                <w:sz w:val="16"/>
                <w:szCs w:val="16"/>
              </w:rPr>
            </w:pPr>
            <w:r w:rsidRPr="006A2C5C">
              <w:rPr>
                <w:rFonts w:ascii="Times New Roman" w:hAnsi="Times New Roman"/>
                <w:sz w:val="16"/>
                <w:szCs w:val="16"/>
              </w:rPr>
              <w:t>Кадровое обеспечение (курьер)</w:t>
            </w:r>
          </w:p>
        </w:tc>
        <w:tc>
          <w:tcPr>
            <w:tcW w:w="1559" w:type="dxa"/>
          </w:tcPr>
          <w:p w:rsidR="00164275" w:rsidRPr="006A2C5C" w:rsidRDefault="00164275" w:rsidP="00CA301E">
            <w:pPr>
              <w:rPr>
                <w:rFonts w:ascii="Times New Roman" w:hAnsi="Times New Roman"/>
                <w:sz w:val="16"/>
                <w:szCs w:val="16"/>
              </w:rPr>
            </w:pPr>
            <w:r w:rsidRPr="006A2C5C"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</w:tr>
      <w:tr w:rsidR="00164275" w:rsidRPr="00B66F01" w:rsidTr="000626A9">
        <w:tc>
          <w:tcPr>
            <w:tcW w:w="668" w:type="dxa"/>
            <w:vMerge/>
          </w:tcPr>
          <w:p w:rsidR="00164275" w:rsidRPr="006A2C5C" w:rsidRDefault="00164275" w:rsidP="009D7E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164275" w:rsidRPr="006A2C5C" w:rsidRDefault="00164275" w:rsidP="003C5018">
            <w:pPr>
              <w:rPr>
                <w:rFonts w:ascii="Times New Roman" w:hAnsi="Times New Roman"/>
                <w:sz w:val="16"/>
                <w:szCs w:val="16"/>
              </w:rPr>
            </w:pPr>
            <w:r w:rsidRPr="006A2C5C">
              <w:rPr>
                <w:rFonts w:ascii="Times New Roman" w:hAnsi="Times New Roman"/>
                <w:sz w:val="16"/>
                <w:szCs w:val="16"/>
              </w:rPr>
              <w:t>Регистрация заявления и прилагаемых к нему документов</w:t>
            </w:r>
          </w:p>
        </w:tc>
        <w:tc>
          <w:tcPr>
            <w:tcW w:w="6521" w:type="dxa"/>
          </w:tcPr>
          <w:p w:rsidR="00164275" w:rsidRPr="006A2C5C" w:rsidRDefault="00164275" w:rsidP="0016427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A2C5C">
              <w:rPr>
                <w:rFonts w:ascii="Times New Roman" w:hAnsi="Times New Roman"/>
                <w:sz w:val="16"/>
                <w:szCs w:val="16"/>
              </w:rPr>
              <w:t>Специалист, отвечающий за регистрацию входящей корреспонденции: фиксирует поступившее заявление с документами в день его получения, путем внесения соответствующих записей в базу данных системы автоматизации делопроизводства и электронного документооборота «Делопроизводство» министерства; проставляет на заявлении оттиск штампа входящей корреспонденции и вписывает номер и дату входящего документа, в соответствии с записью базой данных системы «Делопроизводство».</w:t>
            </w:r>
            <w:proofErr w:type="gramEnd"/>
            <w:r w:rsidRPr="006A2C5C">
              <w:rPr>
                <w:rFonts w:ascii="Times New Roman" w:hAnsi="Times New Roman"/>
                <w:sz w:val="16"/>
                <w:szCs w:val="16"/>
              </w:rPr>
              <w:t xml:space="preserve"> Специалист, отвечающий за регистрацию входящей корреспонденции, передает заявление с документами на рассмотрение министру или заместителю министра в день его получения.</w:t>
            </w:r>
          </w:p>
          <w:p w:rsidR="00164275" w:rsidRPr="006A2C5C" w:rsidRDefault="00164275" w:rsidP="0016427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6A2C5C">
              <w:rPr>
                <w:rFonts w:ascii="Times New Roman" w:hAnsi="Times New Roman"/>
                <w:sz w:val="16"/>
                <w:szCs w:val="16"/>
              </w:rPr>
              <w:t>С резолюцией министра или заместителя министра заявление с документами возвращается к должностному лицу, ответственному за регистрацию входящей корреспонденции, которое, в свою очередь, вносит резолюцию в базу данных системы "Делопроизводство" и передает заявление с документами начальнику отдела аренды, который передает заявление с документами на исполнение должностному лицу, ответственному за исполнение данного документа.</w:t>
            </w:r>
            <w:proofErr w:type="gramEnd"/>
          </w:p>
        </w:tc>
        <w:tc>
          <w:tcPr>
            <w:tcW w:w="1452" w:type="dxa"/>
          </w:tcPr>
          <w:p w:rsidR="00164275" w:rsidRPr="006A2C5C" w:rsidRDefault="00164275" w:rsidP="003C5018">
            <w:pPr>
              <w:rPr>
                <w:rFonts w:ascii="Times New Roman" w:hAnsi="Times New Roman"/>
                <w:sz w:val="16"/>
                <w:szCs w:val="16"/>
              </w:rPr>
            </w:pPr>
            <w:r w:rsidRPr="006A2C5C">
              <w:rPr>
                <w:rFonts w:ascii="Times New Roman" w:hAnsi="Times New Roman"/>
                <w:sz w:val="16"/>
                <w:szCs w:val="16"/>
              </w:rPr>
              <w:t>В течение 1 рабочего дня</w:t>
            </w:r>
          </w:p>
        </w:tc>
        <w:tc>
          <w:tcPr>
            <w:tcW w:w="1559" w:type="dxa"/>
          </w:tcPr>
          <w:p w:rsidR="00164275" w:rsidRPr="006A2C5C" w:rsidRDefault="00164275" w:rsidP="003C5018">
            <w:pPr>
              <w:rPr>
                <w:rFonts w:ascii="Times New Roman" w:hAnsi="Times New Roman"/>
                <w:sz w:val="16"/>
                <w:szCs w:val="16"/>
              </w:rPr>
            </w:pPr>
            <w:r w:rsidRPr="006A2C5C">
              <w:rPr>
                <w:rFonts w:ascii="Times New Roman" w:hAnsi="Times New Roman"/>
                <w:sz w:val="16"/>
                <w:szCs w:val="16"/>
              </w:rPr>
              <w:t> Минюст Чувашии</w:t>
            </w:r>
          </w:p>
        </w:tc>
        <w:tc>
          <w:tcPr>
            <w:tcW w:w="1808" w:type="dxa"/>
          </w:tcPr>
          <w:p w:rsidR="00164275" w:rsidRPr="006A2C5C" w:rsidRDefault="00164275" w:rsidP="003C5018">
            <w:pPr>
              <w:rPr>
                <w:rFonts w:ascii="Times New Roman" w:hAnsi="Times New Roman"/>
                <w:sz w:val="16"/>
                <w:szCs w:val="16"/>
              </w:rPr>
            </w:pPr>
            <w:r w:rsidRPr="006A2C5C">
              <w:rPr>
                <w:rFonts w:ascii="Times New Roman" w:hAnsi="Times New Roman"/>
                <w:sz w:val="16"/>
                <w:szCs w:val="16"/>
              </w:rPr>
              <w:t> Документационное обеспечение, технологическое обеспечение, программное обеспечение</w:t>
            </w:r>
          </w:p>
        </w:tc>
        <w:tc>
          <w:tcPr>
            <w:tcW w:w="1559" w:type="dxa"/>
          </w:tcPr>
          <w:p w:rsidR="00164275" w:rsidRPr="006A2C5C" w:rsidRDefault="00164275" w:rsidP="003C5018">
            <w:pPr>
              <w:rPr>
                <w:rFonts w:ascii="Times New Roman" w:hAnsi="Times New Roman"/>
                <w:sz w:val="16"/>
                <w:szCs w:val="16"/>
              </w:rPr>
            </w:pPr>
            <w:r w:rsidRPr="006A2C5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64275" w:rsidRPr="00B66F01" w:rsidTr="000626A9">
        <w:tc>
          <w:tcPr>
            <w:tcW w:w="668" w:type="dxa"/>
            <w:vMerge/>
          </w:tcPr>
          <w:p w:rsidR="00164275" w:rsidRPr="006A2C5C" w:rsidRDefault="00164275" w:rsidP="009D7E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164275" w:rsidRPr="006A2C5C" w:rsidRDefault="00164275" w:rsidP="003C5018">
            <w:pPr>
              <w:rPr>
                <w:rFonts w:ascii="Times New Roman" w:hAnsi="Times New Roman"/>
                <w:sz w:val="16"/>
                <w:szCs w:val="16"/>
              </w:rPr>
            </w:pPr>
            <w:r w:rsidRPr="006A2C5C">
              <w:rPr>
                <w:rFonts w:ascii="Times New Roman" w:hAnsi="Times New Roman"/>
                <w:sz w:val="16"/>
                <w:szCs w:val="16"/>
              </w:rPr>
              <w:t xml:space="preserve">Регистрация заявления и прилагаемых к нему </w:t>
            </w:r>
            <w:r w:rsidRPr="006A2C5C">
              <w:rPr>
                <w:rFonts w:ascii="Times New Roman" w:hAnsi="Times New Roman"/>
                <w:sz w:val="16"/>
                <w:szCs w:val="16"/>
              </w:rPr>
              <w:lastRenderedPageBreak/>
              <w:t>документов в МФЦ</w:t>
            </w:r>
          </w:p>
        </w:tc>
        <w:tc>
          <w:tcPr>
            <w:tcW w:w="6521" w:type="dxa"/>
          </w:tcPr>
          <w:p w:rsidR="00164275" w:rsidRPr="006A2C5C" w:rsidRDefault="00164275" w:rsidP="0016427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C5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 случае принятия документов специалист МФЦ, ответственный за прием и регистрацию документов:</w:t>
            </w:r>
          </w:p>
          <w:p w:rsidR="00164275" w:rsidRPr="006A2C5C" w:rsidRDefault="00164275" w:rsidP="0016427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C5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фиксирует обращения заявителей в системе электронного документооборота (далее - СЭД) с присвоением статуса "зарегистрировано";</w:t>
            </w:r>
          </w:p>
          <w:p w:rsidR="00164275" w:rsidRPr="006A2C5C" w:rsidRDefault="00164275" w:rsidP="0016427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C5C">
              <w:rPr>
                <w:rFonts w:ascii="Times New Roman" w:hAnsi="Times New Roman"/>
                <w:bCs/>
                <w:sz w:val="16"/>
                <w:szCs w:val="16"/>
              </w:rPr>
              <w:t>после регистрации в СЭД готовит расписку о принятии документов (далее - расписка), согласие на обработку персональных данных в 3-х экземплярах (1 экземпляр выдает заявителю, 2-й с запросом и принятым пакетом документов направляется в Минюст, 3-й остается в МФЦ) в соответствии с действующими правилами ведения учета документов.</w:t>
            </w:r>
          </w:p>
          <w:p w:rsidR="00164275" w:rsidRPr="006A2C5C" w:rsidRDefault="00164275" w:rsidP="0016427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C5C">
              <w:rPr>
                <w:rFonts w:ascii="Times New Roman" w:hAnsi="Times New Roman"/>
                <w:bCs/>
                <w:sz w:val="16"/>
                <w:szCs w:val="16"/>
              </w:rPr>
              <w:t>В расписке указываются следующие пункты: согласие на обработку персональных данных; данные о заявителе; расписка-уведомление о принятии документов; порядковый номер заявления; дата поступления документов;  подпись специалиста МФЦ, ответственного за прием и регистрацию документов;</w:t>
            </w:r>
            <w:r w:rsidR="006A2C5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6A2C5C">
              <w:rPr>
                <w:rFonts w:ascii="Times New Roman" w:hAnsi="Times New Roman"/>
                <w:bCs/>
                <w:sz w:val="16"/>
                <w:szCs w:val="16"/>
              </w:rPr>
              <w:t>перечень принятых документов;</w:t>
            </w:r>
            <w:r w:rsidR="006A2C5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6A2C5C">
              <w:rPr>
                <w:rFonts w:ascii="Times New Roman" w:hAnsi="Times New Roman"/>
                <w:bCs/>
                <w:sz w:val="16"/>
                <w:szCs w:val="16"/>
              </w:rPr>
              <w:t>сроки предоставления государственной услуги;</w:t>
            </w:r>
            <w:r w:rsidR="006A2C5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6A2C5C">
              <w:rPr>
                <w:rFonts w:ascii="Times New Roman" w:hAnsi="Times New Roman"/>
                <w:bCs/>
                <w:sz w:val="16"/>
                <w:szCs w:val="16"/>
              </w:rPr>
              <w:t>расписка о выдаче результата.</w:t>
            </w:r>
          </w:p>
          <w:p w:rsidR="00164275" w:rsidRPr="006A2C5C" w:rsidRDefault="00164275" w:rsidP="0016427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C5C">
              <w:rPr>
                <w:rFonts w:ascii="Times New Roman" w:hAnsi="Times New Roman"/>
                <w:bCs/>
                <w:sz w:val="16"/>
                <w:szCs w:val="16"/>
              </w:rPr>
              <w:t>После регистрации заявления специалист МФЦ, ответственный за прием и регистрацию документов, организует направление представленного заявителем пакета документов из МФЦ в Минюст курьером.</w:t>
            </w:r>
          </w:p>
        </w:tc>
        <w:tc>
          <w:tcPr>
            <w:tcW w:w="1452" w:type="dxa"/>
          </w:tcPr>
          <w:p w:rsidR="00164275" w:rsidRPr="006A2C5C" w:rsidRDefault="00164275" w:rsidP="003C5018">
            <w:pPr>
              <w:rPr>
                <w:rFonts w:ascii="Times New Roman" w:hAnsi="Times New Roman"/>
                <w:sz w:val="16"/>
                <w:szCs w:val="16"/>
              </w:rPr>
            </w:pPr>
            <w:r w:rsidRPr="006A2C5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 течение установленного </w:t>
            </w:r>
            <w:r w:rsidRPr="006A2C5C">
              <w:rPr>
                <w:rFonts w:ascii="Times New Roman" w:hAnsi="Times New Roman"/>
                <w:sz w:val="16"/>
                <w:szCs w:val="16"/>
              </w:rPr>
              <w:lastRenderedPageBreak/>
              <w:t>соглашением срока</w:t>
            </w:r>
          </w:p>
        </w:tc>
        <w:tc>
          <w:tcPr>
            <w:tcW w:w="1559" w:type="dxa"/>
          </w:tcPr>
          <w:p w:rsidR="00164275" w:rsidRPr="006A2C5C" w:rsidRDefault="00164275" w:rsidP="003C5018">
            <w:pPr>
              <w:rPr>
                <w:rFonts w:ascii="Times New Roman" w:hAnsi="Times New Roman"/>
                <w:sz w:val="16"/>
                <w:szCs w:val="16"/>
              </w:rPr>
            </w:pPr>
            <w:r w:rsidRPr="006A2C5C">
              <w:rPr>
                <w:rFonts w:ascii="Times New Roman" w:hAnsi="Times New Roman"/>
                <w:sz w:val="16"/>
                <w:szCs w:val="16"/>
              </w:rPr>
              <w:lastRenderedPageBreak/>
              <w:t>МФЦ</w:t>
            </w:r>
          </w:p>
        </w:tc>
        <w:tc>
          <w:tcPr>
            <w:tcW w:w="1808" w:type="dxa"/>
          </w:tcPr>
          <w:p w:rsidR="00164275" w:rsidRPr="006A2C5C" w:rsidRDefault="00164275" w:rsidP="003C5018">
            <w:pPr>
              <w:rPr>
                <w:rFonts w:ascii="Times New Roman" w:hAnsi="Times New Roman"/>
                <w:sz w:val="16"/>
                <w:szCs w:val="16"/>
              </w:rPr>
            </w:pPr>
            <w:r w:rsidRPr="006A2C5C">
              <w:rPr>
                <w:rFonts w:ascii="Times New Roman" w:hAnsi="Times New Roman"/>
                <w:sz w:val="16"/>
                <w:szCs w:val="16"/>
              </w:rPr>
              <w:t>Кадровое обеспечение (курьер)</w:t>
            </w:r>
          </w:p>
        </w:tc>
        <w:tc>
          <w:tcPr>
            <w:tcW w:w="1559" w:type="dxa"/>
          </w:tcPr>
          <w:p w:rsidR="00164275" w:rsidRPr="006A2C5C" w:rsidRDefault="00164275" w:rsidP="003C5018">
            <w:pPr>
              <w:rPr>
                <w:rFonts w:ascii="Times New Roman" w:hAnsi="Times New Roman"/>
                <w:sz w:val="16"/>
                <w:szCs w:val="16"/>
              </w:rPr>
            </w:pPr>
            <w:r w:rsidRPr="006A2C5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70D11" w:rsidRPr="00B66F01" w:rsidTr="0036773A">
        <w:tc>
          <w:tcPr>
            <w:tcW w:w="15417" w:type="dxa"/>
            <w:gridSpan w:val="7"/>
          </w:tcPr>
          <w:p w:rsidR="00370D11" w:rsidRPr="00370D11" w:rsidRDefault="00370D11" w:rsidP="00370D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D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</w:t>
            </w:r>
            <w:r w:rsidRPr="00370D1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направление межведомственного запроса в органы (организации), участвующие в предоставлении государственной услуги</w:t>
            </w:r>
          </w:p>
        </w:tc>
      </w:tr>
      <w:tr w:rsidR="00370D11" w:rsidRPr="00B66F01" w:rsidTr="000626A9">
        <w:tc>
          <w:tcPr>
            <w:tcW w:w="668" w:type="dxa"/>
          </w:tcPr>
          <w:p w:rsidR="00370D11" w:rsidRPr="006A2C5C" w:rsidRDefault="00370D11" w:rsidP="009D7E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50" w:type="dxa"/>
          </w:tcPr>
          <w:p w:rsidR="00370D11" w:rsidRPr="006A2C5C" w:rsidRDefault="00370D11" w:rsidP="0036773A">
            <w:pPr>
              <w:rPr>
                <w:rFonts w:ascii="Times New Roman" w:hAnsi="Times New Roman"/>
                <w:sz w:val="16"/>
                <w:szCs w:val="16"/>
              </w:rPr>
            </w:pPr>
            <w:r w:rsidRPr="006A2C5C">
              <w:rPr>
                <w:rFonts w:ascii="Times New Roman" w:hAnsi="Times New Roman"/>
                <w:sz w:val="16"/>
                <w:szCs w:val="16"/>
              </w:rPr>
              <w:t>Формирование и направление межведомственного запроса в органы (организации), участвующие в предоставлении государственной услуги</w:t>
            </w:r>
          </w:p>
        </w:tc>
        <w:tc>
          <w:tcPr>
            <w:tcW w:w="6521" w:type="dxa"/>
          </w:tcPr>
          <w:p w:rsidR="00370D11" w:rsidRPr="006A2C5C" w:rsidRDefault="00370D11" w:rsidP="0036773A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C5C">
              <w:rPr>
                <w:rFonts w:ascii="Times New Roman" w:hAnsi="Times New Roman"/>
                <w:sz w:val="16"/>
                <w:szCs w:val="16"/>
              </w:rPr>
              <w:t>Основанием для начала административной процедуры является отсутствие в Минюсте документов, необходимых для предоставления государственной услуги и которые подлежат запросу в электронной форме в рамках межведомственного информационного взаимодействия.</w:t>
            </w:r>
          </w:p>
          <w:p w:rsidR="00370D11" w:rsidRPr="006A2C5C" w:rsidRDefault="00370D11" w:rsidP="0036773A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A2C5C">
              <w:rPr>
                <w:rFonts w:ascii="Times New Roman" w:hAnsi="Times New Roman"/>
                <w:sz w:val="16"/>
                <w:szCs w:val="16"/>
              </w:rPr>
              <w:t>Специалист отдела аренды, являющийся ответственным исполнителем, в день поступления и регистрации документов, необходимых для предоставления государственной услуги, осуществляет подготовку и направление межведомственного запроса в соответствии с Порядком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Республике, утвержденным постановлением Кабинета Министров Чувашской Республики от 26 декабря 2012 г. № 597, в Управление Федеральной</w:t>
            </w:r>
            <w:proofErr w:type="gramEnd"/>
            <w:r w:rsidRPr="006A2C5C">
              <w:rPr>
                <w:rFonts w:ascii="Times New Roman" w:hAnsi="Times New Roman"/>
                <w:sz w:val="16"/>
                <w:szCs w:val="16"/>
              </w:rPr>
              <w:t xml:space="preserve"> налоговой службы по Чувашской Республике.</w:t>
            </w:r>
          </w:p>
          <w:p w:rsidR="00370D11" w:rsidRPr="006A2C5C" w:rsidRDefault="00370D11" w:rsidP="0036773A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C5C">
              <w:rPr>
                <w:rFonts w:ascii="Times New Roman" w:hAnsi="Times New Roman"/>
                <w:sz w:val="16"/>
                <w:szCs w:val="16"/>
              </w:rPr>
              <w:t>Результатом административной процедуры является получение из Управления Федеральной налоговой службы по Чувашской Республике запрашиваемых документов и регистрация их в СЭД в порядке делопроизводства с присвоением регистрационного номера и даты получения.</w:t>
            </w:r>
          </w:p>
        </w:tc>
        <w:tc>
          <w:tcPr>
            <w:tcW w:w="1452" w:type="dxa"/>
          </w:tcPr>
          <w:p w:rsidR="00370D11" w:rsidRPr="006A2C5C" w:rsidRDefault="00370D11" w:rsidP="0036773A">
            <w:pPr>
              <w:rPr>
                <w:rFonts w:ascii="Times New Roman" w:hAnsi="Times New Roman"/>
                <w:sz w:val="16"/>
                <w:szCs w:val="16"/>
              </w:rPr>
            </w:pPr>
            <w:r w:rsidRPr="006A2C5C">
              <w:rPr>
                <w:rFonts w:ascii="Times New Roman" w:hAnsi="Times New Roman"/>
                <w:sz w:val="16"/>
                <w:szCs w:val="16"/>
              </w:rPr>
              <w:t>В течение 20 минут</w:t>
            </w:r>
          </w:p>
        </w:tc>
        <w:tc>
          <w:tcPr>
            <w:tcW w:w="1559" w:type="dxa"/>
          </w:tcPr>
          <w:p w:rsidR="00370D11" w:rsidRPr="006A2C5C" w:rsidRDefault="00370D11" w:rsidP="0036773A">
            <w:pPr>
              <w:rPr>
                <w:rFonts w:ascii="Times New Roman" w:hAnsi="Times New Roman"/>
                <w:sz w:val="16"/>
                <w:szCs w:val="16"/>
              </w:rPr>
            </w:pPr>
            <w:r w:rsidRPr="006A2C5C">
              <w:rPr>
                <w:rFonts w:ascii="Times New Roman" w:hAnsi="Times New Roman"/>
                <w:sz w:val="16"/>
                <w:szCs w:val="16"/>
              </w:rPr>
              <w:t>Минюст Чувашии</w:t>
            </w:r>
          </w:p>
        </w:tc>
        <w:tc>
          <w:tcPr>
            <w:tcW w:w="1808" w:type="dxa"/>
          </w:tcPr>
          <w:p w:rsidR="00370D11" w:rsidRPr="006A2C5C" w:rsidRDefault="00370D11" w:rsidP="0036773A">
            <w:pPr>
              <w:rPr>
                <w:rFonts w:ascii="Times New Roman" w:hAnsi="Times New Roman"/>
                <w:sz w:val="16"/>
                <w:szCs w:val="16"/>
              </w:rPr>
            </w:pPr>
            <w:r w:rsidRPr="006A2C5C">
              <w:rPr>
                <w:rFonts w:ascii="Times New Roman" w:hAnsi="Times New Roman"/>
                <w:sz w:val="16"/>
                <w:szCs w:val="16"/>
              </w:rPr>
              <w:t>Технологическое обеспечение, программное обеспечение</w:t>
            </w:r>
          </w:p>
        </w:tc>
        <w:tc>
          <w:tcPr>
            <w:tcW w:w="1559" w:type="dxa"/>
          </w:tcPr>
          <w:p w:rsidR="00370D11" w:rsidRPr="006A2C5C" w:rsidRDefault="00370D11" w:rsidP="003C501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70D11" w:rsidRPr="00B66F01" w:rsidTr="003C5018">
        <w:tc>
          <w:tcPr>
            <w:tcW w:w="15417" w:type="dxa"/>
            <w:gridSpan w:val="7"/>
          </w:tcPr>
          <w:p w:rsidR="00370D11" w:rsidRDefault="00370D11" w:rsidP="00164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64275">
              <w:rPr>
                <w:rFonts w:ascii="Times New Roman" w:hAnsi="Times New Roman"/>
                <w:b/>
                <w:sz w:val="24"/>
                <w:szCs w:val="24"/>
              </w:rPr>
              <w:t>.  Рассмотрение представленных документов</w:t>
            </w:r>
          </w:p>
        </w:tc>
      </w:tr>
      <w:tr w:rsidR="00370D11" w:rsidRPr="00B66F01" w:rsidTr="000626A9">
        <w:tc>
          <w:tcPr>
            <w:tcW w:w="668" w:type="dxa"/>
          </w:tcPr>
          <w:p w:rsidR="00370D11" w:rsidRPr="00BF70CC" w:rsidRDefault="00370D11" w:rsidP="00D1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50" w:type="dxa"/>
          </w:tcPr>
          <w:p w:rsidR="00370D11" w:rsidRPr="00BF70CC" w:rsidRDefault="00370D11" w:rsidP="00D13533">
            <w:pPr>
              <w:rPr>
                <w:rFonts w:ascii="Times New Roman" w:hAnsi="Times New Roman"/>
                <w:sz w:val="16"/>
                <w:szCs w:val="16"/>
              </w:rPr>
            </w:pPr>
            <w:r w:rsidRPr="00BF70CC">
              <w:rPr>
                <w:rFonts w:ascii="Times New Roman" w:hAnsi="Times New Roman"/>
                <w:sz w:val="16"/>
                <w:szCs w:val="16"/>
              </w:rPr>
              <w:t>Рассмотрение представленных документов</w:t>
            </w:r>
          </w:p>
        </w:tc>
        <w:tc>
          <w:tcPr>
            <w:tcW w:w="6521" w:type="dxa"/>
          </w:tcPr>
          <w:p w:rsidR="00370D11" w:rsidRPr="00BF70CC" w:rsidRDefault="00370D11" w:rsidP="000626A9">
            <w:pPr>
              <w:widowControl w:val="0"/>
              <w:autoSpaceDE w:val="0"/>
              <w:autoSpaceDN w:val="0"/>
              <w:adjustRightInd w:val="0"/>
              <w:ind w:firstLine="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70CC">
              <w:rPr>
                <w:rFonts w:ascii="Times New Roman" w:hAnsi="Times New Roman"/>
                <w:sz w:val="16"/>
                <w:szCs w:val="16"/>
              </w:rPr>
              <w:t xml:space="preserve">Специалист отдела аренды, являющийся ответственным исполнителем, проводит проверку представленных документов на предмет их соответствия требованиям, предъявляемым законодательством Российской Федерации и законодательством Чувашской Республики. </w:t>
            </w:r>
          </w:p>
          <w:p w:rsidR="00370D11" w:rsidRPr="00BF70CC" w:rsidRDefault="00370D11" w:rsidP="000626A9">
            <w:pPr>
              <w:widowControl w:val="0"/>
              <w:autoSpaceDE w:val="0"/>
              <w:autoSpaceDN w:val="0"/>
              <w:adjustRightInd w:val="0"/>
              <w:ind w:firstLine="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70CC">
              <w:rPr>
                <w:rFonts w:ascii="Times New Roman" w:hAnsi="Times New Roman"/>
                <w:sz w:val="16"/>
                <w:szCs w:val="16"/>
              </w:rPr>
              <w:t>В случае выявления противоречий, неточностей в представленных на рассмотрение документах либо представления неполного комплекта документов специалист отдела аренды должен связаться с заявителем по телефону, ясно изложить противоречия, неточности в представленных документах и указать на необходимость устранения данных недостатков в срок, не превышающий 3 рабочих дней со дня уведомления. В случае если в течение 3 рабочих дней указанные замечания не устранены, специалист отдела аренды готовит письмо о необходимости устранения указанных замечаний в течение 15 рабочих дней со дня уведомления. В случае если замечания не устранены в указанный срок, специалист отдела аренды готовит письменный мотивированный отказ в предоставлении государственной услуги, который визируется начальником отдела аренды и подписывается Министром или его заместителем.</w:t>
            </w:r>
          </w:p>
        </w:tc>
        <w:tc>
          <w:tcPr>
            <w:tcW w:w="1452" w:type="dxa"/>
          </w:tcPr>
          <w:p w:rsidR="00370D11" w:rsidRPr="00BF70CC" w:rsidRDefault="00370D11" w:rsidP="003E54CD">
            <w:pPr>
              <w:rPr>
                <w:rFonts w:ascii="Times New Roman" w:hAnsi="Times New Roman"/>
                <w:sz w:val="16"/>
                <w:szCs w:val="16"/>
              </w:rPr>
            </w:pPr>
            <w:r w:rsidRPr="00BF70CC">
              <w:rPr>
                <w:rFonts w:ascii="Times New Roman" w:hAnsi="Times New Roman"/>
                <w:sz w:val="16"/>
                <w:szCs w:val="16"/>
              </w:rPr>
              <w:t>Не более 20 рабочих дней со дня регистрации заявления</w:t>
            </w:r>
          </w:p>
        </w:tc>
        <w:tc>
          <w:tcPr>
            <w:tcW w:w="1559" w:type="dxa"/>
          </w:tcPr>
          <w:p w:rsidR="00370D11" w:rsidRPr="00BF70CC" w:rsidRDefault="00370D11" w:rsidP="00D13533">
            <w:pPr>
              <w:rPr>
                <w:rFonts w:ascii="Times New Roman" w:hAnsi="Times New Roman"/>
                <w:sz w:val="16"/>
                <w:szCs w:val="16"/>
              </w:rPr>
            </w:pPr>
            <w:r w:rsidRPr="00BF70CC">
              <w:rPr>
                <w:rFonts w:ascii="Times New Roman" w:hAnsi="Times New Roman"/>
                <w:sz w:val="16"/>
                <w:szCs w:val="16"/>
              </w:rPr>
              <w:t>Минюст Чувашии</w:t>
            </w:r>
          </w:p>
        </w:tc>
        <w:tc>
          <w:tcPr>
            <w:tcW w:w="1808" w:type="dxa"/>
          </w:tcPr>
          <w:p w:rsidR="00370D11" w:rsidRPr="00BF70CC" w:rsidRDefault="00370D11" w:rsidP="00D13533">
            <w:pPr>
              <w:rPr>
                <w:rFonts w:ascii="Times New Roman" w:hAnsi="Times New Roman"/>
                <w:sz w:val="16"/>
                <w:szCs w:val="16"/>
              </w:rPr>
            </w:pPr>
            <w:r w:rsidRPr="00BF70CC">
              <w:rPr>
                <w:rFonts w:ascii="Times New Roman" w:hAnsi="Times New Roman"/>
                <w:sz w:val="16"/>
                <w:szCs w:val="16"/>
              </w:rPr>
              <w:t>Документационное обеспечение,</w:t>
            </w:r>
          </w:p>
          <w:p w:rsidR="00370D11" w:rsidRPr="00BF70CC" w:rsidRDefault="00370D11" w:rsidP="00D13533">
            <w:pPr>
              <w:rPr>
                <w:rFonts w:ascii="Times New Roman" w:hAnsi="Times New Roman"/>
                <w:sz w:val="16"/>
                <w:szCs w:val="16"/>
              </w:rPr>
            </w:pPr>
            <w:r w:rsidRPr="00BF70CC">
              <w:rPr>
                <w:rFonts w:ascii="Times New Roman" w:hAnsi="Times New Roman"/>
                <w:sz w:val="16"/>
                <w:szCs w:val="16"/>
              </w:rPr>
              <w:t>технологическое обеспечение, программное обеспечение</w:t>
            </w:r>
          </w:p>
        </w:tc>
        <w:tc>
          <w:tcPr>
            <w:tcW w:w="1559" w:type="dxa"/>
          </w:tcPr>
          <w:p w:rsidR="00370D11" w:rsidRPr="00BF70CC" w:rsidRDefault="00370D11" w:rsidP="00D13533">
            <w:pPr>
              <w:rPr>
                <w:rFonts w:ascii="Times New Roman" w:hAnsi="Times New Roman"/>
                <w:sz w:val="16"/>
                <w:szCs w:val="16"/>
              </w:rPr>
            </w:pPr>
            <w:r w:rsidRPr="00BF70C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70D11" w:rsidRPr="00B66F01" w:rsidTr="003C5018">
        <w:tc>
          <w:tcPr>
            <w:tcW w:w="15417" w:type="dxa"/>
            <w:gridSpan w:val="7"/>
          </w:tcPr>
          <w:p w:rsidR="00370D11" w:rsidRPr="00164275" w:rsidRDefault="00370D11" w:rsidP="00164275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164275">
              <w:rPr>
                <w:rFonts w:ascii="Times New Roman" w:hAnsi="Times New Roman"/>
                <w:b/>
                <w:sz w:val="24"/>
                <w:szCs w:val="24"/>
              </w:rPr>
              <w:t>Принятие решения о предоставлении республиканского имущества в безвозмездное пользование</w:t>
            </w:r>
          </w:p>
        </w:tc>
      </w:tr>
      <w:tr w:rsidR="00370D11" w:rsidRPr="00B66F01" w:rsidTr="000626A9">
        <w:tc>
          <w:tcPr>
            <w:tcW w:w="668" w:type="dxa"/>
          </w:tcPr>
          <w:p w:rsidR="00370D11" w:rsidRPr="00BF70CC" w:rsidRDefault="00370D11" w:rsidP="006024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850" w:type="dxa"/>
          </w:tcPr>
          <w:p w:rsidR="00370D11" w:rsidRPr="00BF70CC" w:rsidRDefault="00370D11" w:rsidP="006024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0CC">
              <w:rPr>
                <w:rFonts w:ascii="Times New Roman" w:hAnsi="Times New Roman"/>
                <w:sz w:val="16"/>
                <w:szCs w:val="16"/>
              </w:rPr>
              <w:t>Принятие решения о предоставлении республиканского имущества в безвозмездное пользование</w:t>
            </w:r>
          </w:p>
        </w:tc>
        <w:tc>
          <w:tcPr>
            <w:tcW w:w="6521" w:type="dxa"/>
          </w:tcPr>
          <w:p w:rsidR="00370D11" w:rsidRPr="00BF70CC" w:rsidRDefault="00370D11" w:rsidP="00BF7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70CC">
              <w:rPr>
                <w:rFonts w:ascii="Times New Roman" w:hAnsi="Times New Roman"/>
                <w:sz w:val="16"/>
                <w:szCs w:val="16"/>
              </w:rPr>
              <w:t>Решение о предоставлении республиканского имущества в безвозмездное пользование принимается Кабинетом Министров Чувашской Республики в форме распоряжения.</w:t>
            </w:r>
          </w:p>
          <w:p w:rsidR="00370D11" w:rsidRPr="00BF70CC" w:rsidRDefault="00370D11" w:rsidP="00BF7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70CC"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 w:rsidRPr="00BF70CC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BF70CC">
              <w:rPr>
                <w:rFonts w:ascii="Times New Roman" w:hAnsi="Times New Roman"/>
                <w:sz w:val="16"/>
                <w:szCs w:val="16"/>
              </w:rPr>
              <w:t xml:space="preserve"> если объект безвозмездного пользования закреплен на балансе юридического лица, передача республиканского имущества в безвозмездное пользование осуществляется по согласованию с балансодержателем.</w:t>
            </w:r>
          </w:p>
          <w:p w:rsidR="00370D11" w:rsidRPr="00BF70CC" w:rsidRDefault="00370D11" w:rsidP="00BF7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70CC"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 w:rsidRPr="00BF70CC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BF70CC">
              <w:rPr>
                <w:rFonts w:ascii="Times New Roman" w:hAnsi="Times New Roman"/>
                <w:sz w:val="16"/>
                <w:szCs w:val="16"/>
              </w:rPr>
              <w:t xml:space="preserve"> если балансодержателем выступает республиканское государственное учреждение, необходимо согласование с органом исполнительной власти Чувашской Республики, на который возложены координация и регулирование в соответствующих видах экономической деятельности (далее - отраслевое министерство).</w:t>
            </w:r>
          </w:p>
          <w:p w:rsidR="00370D11" w:rsidRPr="00BF70CC" w:rsidRDefault="00370D11" w:rsidP="00BF7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70CC">
              <w:rPr>
                <w:rFonts w:ascii="Times New Roman" w:hAnsi="Times New Roman"/>
                <w:sz w:val="16"/>
                <w:szCs w:val="16"/>
              </w:rPr>
              <w:t>В случае заключения договора безвозмездного пользования объектом культурного наследия необходимо согласование с республиканским органом охраны объектов культурного наследия.</w:t>
            </w:r>
          </w:p>
          <w:p w:rsidR="00370D11" w:rsidRPr="00BF70CC" w:rsidRDefault="00370D11" w:rsidP="00BF7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70CC">
              <w:rPr>
                <w:rFonts w:ascii="Times New Roman" w:hAnsi="Times New Roman"/>
                <w:sz w:val="16"/>
                <w:szCs w:val="16"/>
              </w:rPr>
              <w:t>Сотрудник отдела аренды в течение 5 календарных дней с момента поступления заявления готовит письмо-запрос за подписью министра или его заместителя в адрес балансодержателя и (или) отраслевого министерства, а в установленных случаях в адрес республиканского органа охраны объектов культурного наследия о предоставлении предложений по передаче в безвозмездное пользование объекта заявителю.</w:t>
            </w:r>
          </w:p>
          <w:p w:rsidR="00370D11" w:rsidRPr="00BF70CC" w:rsidRDefault="00370D11" w:rsidP="00BF7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F70CC">
              <w:rPr>
                <w:rFonts w:ascii="Times New Roman" w:hAnsi="Times New Roman"/>
                <w:sz w:val="16"/>
                <w:szCs w:val="16"/>
              </w:rPr>
              <w:t>После получения согласования от балансодержателя, отраслевого министерства, республиканского органа охраны объектов культурного наследия Минюст в течение 20 рабочих дней со дня принятия заявления и предоставления всех необходимых документов готовит проект распоряжения Кабинета Министров Чувашской Республики о предоставлении в безвозмездное пользование республиканского имущества и направляет его на согласование заинтересованным органам исполнительной власти Чувашской Республики и организациям.</w:t>
            </w:r>
            <w:proofErr w:type="gramEnd"/>
          </w:p>
          <w:p w:rsidR="00370D11" w:rsidRPr="00BF70CC" w:rsidRDefault="00370D11" w:rsidP="00BF7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70CC">
              <w:rPr>
                <w:rFonts w:ascii="Times New Roman" w:hAnsi="Times New Roman"/>
                <w:sz w:val="16"/>
                <w:szCs w:val="16"/>
              </w:rPr>
              <w:t>По результатам согласования проект распоряжения Кабинета Министров Чувашской Республики и материалы к нему вносятся на рассмотрение и согласование в Администрацию Главы Чувашской Республики, после чего проект распоряжения Кабинета Министров Чувашской Республики вносится на рассмотрение Кабинета Министров Чувашской Республики.</w:t>
            </w:r>
          </w:p>
        </w:tc>
        <w:tc>
          <w:tcPr>
            <w:tcW w:w="1452" w:type="dxa"/>
          </w:tcPr>
          <w:p w:rsidR="00370D11" w:rsidRPr="00BF70CC" w:rsidRDefault="00370D11" w:rsidP="009F3D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0CC">
              <w:rPr>
                <w:rFonts w:ascii="Times New Roman" w:hAnsi="Times New Roman" w:cs="Times New Roman"/>
                <w:sz w:val="16"/>
                <w:szCs w:val="16"/>
              </w:rPr>
              <w:t>Не более 20 рабочих дней со дня регистрации заявления</w:t>
            </w:r>
          </w:p>
        </w:tc>
        <w:tc>
          <w:tcPr>
            <w:tcW w:w="1559" w:type="dxa"/>
          </w:tcPr>
          <w:p w:rsidR="00370D11" w:rsidRPr="00BF70CC" w:rsidRDefault="00370D11" w:rsidP="00602400">
            <w:pPr>
              <w:rPr>
                <w:rFonts w:ascii="Times New Roman" w:hAnsi="Times New Roman"/>
                <w:sz w:val="16"/>
                <w:szCs w:val="16"/>
              </w:rPr>
            </w:pPr>
            <w:r w:rsidRPr="00BF70CC">
              <w:rPr>
                <w:rFonts w:ascii="Times New Roman" w:hAnsi="Times New Roman"/>
                <w:sz w:val="16"/>
                <w:szCs w:val="16"/>
              </w:rPr>
              <w:t>Минюст Чувашии</w:t>
            </w:r>
          </w:p>
        </w:tc>
        <w:tc>
          <w:tcPr>
            <w:tcW w:w="1808" w:type="dxa"/>
          </w:tcPr>
          <w:p w:rsidR="00370D11" w:rsidRPr="00BF70CC" w:rsidRDefault="00370D11" w:rsidP="00602400">
            <w:pPr>
              <w:rPr>
                <w:rFonts w:ascii="Times New Roman" w:hAnsi="Times New Roman"/>
                <w:sz w:val="16"/>
                <w:szCs w:val="16"/>
              </w:rPr>
            </w:pPr>
            <w:r w:rsidRPr="00BF70CC">
              <w:rPr>
                <w:rFonts w:ascii="Times New Roman" w:hAnsi="Times New Roman"/>
                <w:sz w:val="16"/>
                <w:szCs w:val="16"/>
              </w:rPr>
              <w:t>Документационное обеспечение,</w:t>
            </w:r>
          </w:p>
          <w:p w:rsidR="00370D11" w:rsidRPr="00BF70CC" w:rsidRDefault="00370D11" w:rsidP="00602400">
            <w:pPr>
              <w:rPr>
                <w:rFonts w:ascii="Times New Roman" w:hAnsi="Times New Roman"/>
                <w:sz w:val="16"/>
                <w:szCs w:val="16"/>
              </w:rPr>
            </w:pPr>
            <w:r w:rsidRPr="00BF70CC">
              <w:rPr>
                <w:rFonts w:ascii="Times New Roman" w:hAnsi="Times New Roman"/>
                <w:sz w:val="16"/>
                <w:szCs w:val="16"/>
              </w:rPr>
              <w:t>технологическое обеспечение, программное обеспечение</w:t>
            </w:r>
          </w:p>
        </w:tc>
        <w:tc>
          <w:tcPr>
            <w:tcW w:w="1559" w:type="dxa"/>
          </w:tcPr>
          <w:p w:rsidR="00370D11" w:rsidRPr="00BF70CC" w:rsidRDefault="00370D11" w:rsidP="00602400">
            <w:pPr>
              <w:rPr>
                <w:rFonts w:ascii="Times New Roman" w:hAnsi="Times New Roman"/>
                <w:sz w:val="16"/>
                <w:szCs w:val="16"/>
              </w:rPr>
            </w:pPr>
            <w:r w:rsidRPr="00BF70C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70D11" w:rsidRPr="00B66F01" w:rsidTr="003C5018">
        <w:tc>
          <w:tcPr>
            <w:tcW w:w="15417" w:type="dxa"/>
            <w:gridSpan w:val="7"/>
          </w:tcPr>
          <w:p w:rsidR="00370D11" w:rsidRPr="00370D11" w:rsidRDefault="00370D11" w:rsidP="00370D11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370D11">
              <w:rPr>
                <w:rFonts w:ascii="Times New Roman" w:hAnsi="Times New Roman"/>
                <w:b/>
                <w:sz w:val="24"/>
                <w:szCs w:val="24"/>
              </w:rPr>
              <w:t>Заключение договора безвозмездного пользования</w:t>
            </w:r>
          </w:p>
        </w:tc>
      </w:tr>
      <w:tr w:rsidR="00370D11" w:rsidRPr="00B66F01" w:rsidTr="000626A9">
        <w:tc>
          <w:tcPr>
            <w:tcW w:w="668" w:type="dxa"/>
          </w:tcPr>
          <w:p w:rsidR="00370D11" w:rsidRPr="00112172" w:rsidRDefault="00370D11" w:rsidP="006024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50" w:type="dxa"/>
          </w:tcPr>
          <w:p w:rsidR="00370D11" w:rsidRPr="00112172" w:rsidRDefault="00370D11" w:rsidP="00602400">
            <w:pPr>
              <w:rPr>
                <w:rFonts w:ascii="Times New Roman" w:hAnsi="Times New Roman"/>
                <w:sz w:val="16"/>
                <w:szCs w:val="16"/>
              </w:rPr>
            </w:pPr>
            <w:r w:rsidRPr="00112172">
              <w:rPr>
                <w:rFonts w:ascii="Times New Roman" w:hAnsi="Times New Roman"/>
                <w:sz w:val="16"/>
                <w:szCs w:val="16"/>
              </w:rPr>
              <w:t xml:space="preserve">Заключение договора </w:t>
            </w:r>
            <w:r>
              <w:rPr>
                <w:rFonts w:ascii="Times New Roman" w:hAnsi="Times New Roman"/>
                <w:sz w:val="16"/>
                <w:szCs w:val="16"/>
              </w:rPr>
              <w:t>безвозмездного пользования</w:t>
            </w:r>
          </w:p>
        </w:tc>
        <w:tc>
          <w:tcPr>
            <w:tcW w:w="6521" w:type="dxa"/>
          </w:tcPr>
          <w:p w:rsidR="00370D11" w:rsidRPr="00112172" w:rsidRDefault="00370D11" w:rsidP="00FB582F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12172">
              <w:rPr>
                <w:rFonts w:ascii="Times New Roman" w:hAnsi="Times New Roman"/>
                <w:sz w:val="16"/>
                <w:szCs w:val="16"/>
              </w:rPr>
              <w:t xml:space="preserve">Специалист отдела аренды, являющийся ответственным исполнителем, на основании распоряжения Кабинета Министра Чувашской Республики готовит проект договора безвозмездного пользования с приложением (акт приема-передачи объекта), который визируется начальником отдела аренды, и направляет подготовленный проект заявителю для подписания договора по почте (если заявитель обратился непосредственно в Минюст), либо в соответствии с соглашением в МФЦ (если заявитель обратился в МФЦ). </w:t>
            </w:r>
            <w:proofErr w:type="gramEnd"/>
          </w:p>
          <w:p w:rsidR="00370D11" w:rsidRPr="00112172" w:rsidRDefault="00370D11" w:rsidP="009576EF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2172">
              <w:rPr>
                <w:rFonts w:ascii="Times New Roman" w:hAnsi="Times New Roman"/>
                <w:sz w:val="16"/>
                <w:szCs w:val="16"/>
              </w:rPr>
              <w:t>В случае если республиканское имущество закреплено за государственными (казенными) унитарными предприятиями и государственными учреждениями на праве хозяйственного ведения и оперативного управления, копия распоряжения Кабинета Министров Чувашской Республики о передаче республиканского имущества в безвозмездное пользование в пятидневный срок со дня его принятия направляется указанным организациям для оформления договора безвозмездного пользования.</w:t>
            </w:r>
          </w:p>
          <w:p w:rsidR="00370D11" w:rsidRPr="00112172" w:rsidRDefault="00370D11" w:rsidP="009576EF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12172">
              <w:rPr>
                <w:rFonts w:ascii="Times New Roman" w:hAnsi="Times New Roman"/>
                <w:sz w:val="16"/>
                <w:szCs w:val="16"/>
              </w:rPr>
              <w:t>Специалист отдела аренды, являющийся ответственным исполнителем, направляет заявителю копию распоряжения Кабинета Министров Чувашской Республики о предоставлении республиканского имущества в безвозмездное пользование в пятидневный срок со дня его принятия вместе с проектом договора безвозмездного пользования почтовым отправлением либо выдает их заявителю под расписку (если заявитель обратился непосредственно в Минюст), либо в соответствии с соглашением передает их в МФЦ (если заявитель обратился</w:t>
            </w:r>
            <w:proofErr w:type="gramEnd"/>
            <w:r w:rsidRPr="00112172">
              <w:rPr>
                <w:rFonts w:ascii="Times New Roman" w:hAnsi="Times New Roman"/>
                <w:sz w:val="16"/>
                <w:szCs w:val="16"/>
              </w:rPr>
              <w:t xml:space="preserve"> в МФЦ).</w:t>
            </w:r>
          </w:p>
          <w:p w:rsidR="00370D11" w:rsidRPr="00112172" w:rsidRDefault="00370D11" w:rsidP="00FB582F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2172">
              <w:rPr>
                <w:rFonts w:ascii="Times New Roman" w:hAnsi="Times New Roman"/>
                <w:sz w:val="16"/>
                <w:szCs w:val="16"/>
              </w:rPr>
              <w:t xml:space="preserve">Специалист отдела аренды, проверяет подписанные экземпляры договора, визирует у </w:t>
            </w:r>
            <w:r w:rsidRPr="00112172">
              <w:rPr>
                <w:rFonts w:ascii="Times New Roman" w:hAnsi="Times New Roman"/>
                <w:sz w:val="16"/>
                <w:szCs w:val="16"/>
              </w:rPr>
              <w:lastRenderedPageBreak/>
              <w:t>начальника отдела аренды и передает на подпись министру или его заместителю.</w:t>
            </w:r>
          </w:p>
          <w:p w:rsidR="00370D11" w:rsidRPr="00112172" w:rsidRDefault="00370D11" w:rsidP="00104AF8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2172">
              <w:rPr>
                <w:rFonts w:ascii="Times New Roman" w:hAnsi="Times New Roman"/>
                <w:sz w:val="16"/>
                <w:szCs w:val="16"/>
              </w:rPr>
              <w:t xml:space="preserve">Подписанные сторонами и скрепленные печатью договоры регистрируются в Журнале регистрации договоров и по одному экземпляру договора выдаются ссудополучателю (или его представителю) под роспись. </w:t>
            </w:r>
          </w:p>
          <w:p w:rsidR="00370D11" w:rsidRPr="00112172" w:rsidRDefault="00370D11" w:rsidP="00112172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2172">
              <w:rPr>
                <w:rFonts w:ascii="Times New Roman" w:hAnsi="Times New Roman"/>
                <w:sz w:val="16"/>
                <w:szCs w:val="16"/>
              </w:rPr>
              <w:t>В случае если заявление с прилагаемыми документами поступило из МФЦ, специалист отдела аренды в течение пяти рабочих дней со дня подписания договора безвозмездного пользования направляет в МФЦ уведомление о выдаче конечного результата государственной услуги в виде подписанного договора безвозмездного пользования заявителю с указанием даты его выдачи.</w:t>
            </w:r>
          </w:p>
        </w:tc>
        <w:tc>
          <w:tcPr>
            <w:tcW w:w="1452" w:type="dxa"/>
          </w:tcPr>
          <w:p w:rsidR="00370D11" w:rsidRPr="00112172" w:rsidRDefault="00370D11" w:rsidP="009F3DDA">
            <w:pPr>
              <w:rPr>
                <w:rFonts w:ascii="Times New Roman" w:hAnsi="Times New Roman"/>
                <w:sz w:val="16"/>
                <w:szCs w:val="16"/>
              </w:rPr>
            </w:pPr>
            <w:r w:rsidRPr="00112172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559" w:type="dxa"/>
          </w:tcPr>
          <w:p w:rsidR="00370D11" w:rsidRPr="00112172" w:rsidRDefault="00370D11" w:rsidP="00FB582F">
            <w:pPr>
              <w:rPr>
                <w:rFonts w:ascii="Times New Roman" w:hAnsi="Times New Roman"/>
                <w:sz w:val="16"/>
                <w:szCs w:val="16"/>
              </w:rPr>
            </w:pPr>
            <w:r w:rsidRPr="00112172">
              <w:rPr>
                <w:rFonts w:ascii="Times New Roman" w:hAnsi="Times New Roman"/>
                <w:sz w:val="16"/>
                <w:szCs w:val="16"/>
              </w:rPr>
              <w:t>МФЦ, Минюст Чувашии</w:t>
            </w:r>
          </w:p>
        </w:tc>
        <w:tc>
          <w:tcPr>
            <w:tcW w:w="1808" w:type="dxa"/>
          </w:tcPr>
          <w:p w:rsidR="00370D11" w:rsidRPr="00112172" w:rsidRDefault="00370D11" w:rsidP="00602400">
            <w:pPr>
              <w:rPr>
                <w:rFonts w:ascii="Times New Roman" w:hAnsi="Times New Roman"/>
                <w:sz w:val="16"/>
                <w:szCs w:val="16"/>
              </w:rPr>
            </w:pPr>
            <w:r w:rsidRPr="00112172">
              <w:rPr>
                <w:rFonts w:ascii="Times New Roman" w:hAnsi="Times New Roman"/>
                <w:sz w:val="16"/>
                <w:szCs w:val="16"/>
              </w:rPr>
              <w:t xml:space="preserve">Кадровое обеспечение </w:t>
            </w:r>
          </w:p>
        </w:tc>
        <w:tc>
          <w:tcPr>
            <w:tcW w:w="1559" w:type="dxa"/>
          </w:tcPr>
          <w:p w:rsidR="00370D11" w:rsidRPr="00112172" w:rsidRDefault="00370D11" w:rsidP="00CA301E">
            <w:pPr>
              <w:rPr>
                <w:rFonts w:ascii="Times New Roman" w:hAnsi="Times New Roman"/>
                <w:sz w:val="16"/>
                <w:szCs w:val="16"/>
              </w:rPr>
            </w:pPr>
            <w:r w:rsidRPr="00112172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70D11" w:rsidRPr="00B66F01" w:rsidTr="00B66F01">
        <w:tc>
          <w:tcPr>
            <w:tcW w:w="15417" w:type="dxa"/>
            <w:gridSpan w:val="7"/>
          </w:tcPr>
          <w:p w:rsidR="00370D11" w:rsidRPr="002303A1" w:rsidRDefault="00370D11" w:rsidP="00123169">
            <w:pPr>
              <w:jc w:val="center"/>
              <w:rPr>
                <w:rFonts w:ascii="Times New Roman" w:hAnsi="Times New Roman" w:cs="Times New Roman"/>
              </w:rPr>
            </w:pPr>
            <w:r w:rsidRPr="002303A1">
              <w:rPr>
                <w:rFonts w:ascii="Times New Roman" w:hAnsi="Times New Roman" w:cs="Times New Roman"/>
                <w:b/>
              </w:rPr>
              <w:lastRenderedPageBreak/>
              <w:t>Предоставление имущества в безвозмездное пользование с проведением конкурсов на право заключения договоров безвозмездного пользования</w:t>
            </w:r>
          </w:p>
        </w:tc>
      </w:tr>
      <w:tr w:rsidR="00370D11" w:rsidRPr="00B66F01" w:rsidTr="00B66F01">
        <w:tc>
          <w:tcPr>
            <w:tcW w:w="15417" w:type="dxa"/>
            <w:gridSpan w:val="7"/>
          </w:tcPr>
          <w:p w:rsidR="00370D11" w:rsidRPr="00CA301E" w:rsidRDefault="00370D11" w:rsidP="00CA30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1E">
              <w:rPr>
                <w:rFonts w:ascii="Times New Roman" w:hAnsi="Times New Roman"/>
                <w:b/>
                <w:sz w:val="24"/>
                <w:szCs w:val="24"/>
              </w:rPr>
              <w:t>Прием заявок и документов для участия в торгах</w:t>
            </w:r>
          </w:p>
        </w:tc>
      </w:tr>
      <w:tr w:rsidR="00370D11" w:rsidRPr="00B66F01" w:rsidTr="000626A9">
        <w:tc>
          <w:tcPr>
            <w:tcW w:w="668" w:type="dxa"/>
          </w:tcPr>
          <w:p w:rsidR="00370D11" w:rsidRPr="00E35A63" w:rsidRDefault="00370D11" w:rsidP="006024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A6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50" w:type="dxa"/>
          </w:tcPr>
          <w:p w:rsidR="00370D11" w:rsidRPr="00E35A63" w:rsidRDefault="00370D11" w:rsidP="00602400">
            <w:pPr>
              <w:rPr>
                <w:rFonts w:ascii="Times New Roman" w:hAnsi="Times New Roman"/>
                <w:sz w:val="16"/>
                <w:szCs w:val="16"/>
              </w:rPr>
            </w:pPr>
            <w:r w:rsidRPr="00E35A63">
              <w:rPr>
                <w:rFonts w:ascii="Times New Roman" w:hAnsi="Times New Roman"/>
                <w:sz w:val="16"/>
                <w:szCs w:val="16"/>
              </w:rPr>
              <w:t>Прием заявок и документов для участия в торгах</w:t>
            </w:r>
          </w:p>
        </w:tc>
        <w:tc>
          <w:tcPr>
            <w:tcW w:w="6521" w:type="dxa"/>
          </w:tcPr>
          <w:p w:rsidR="00370D11" w:rsidRPr="00E35A63" w:rsidRDefault="00370D11" w:rsidP="00AF2131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5A63">
              <w:rPr>
                <w:rFonts w:ascii="Times New Roman" w:hAnsi="Times New Roman"/>
                <w:sz w:val="16"/>
                <w:szCs w:val="16"/>
              </w:rPr>
              <w:t>Заявка с прилагаемыми к ней документами регистрируется уполномоченным специалистом в журнале приема заявок с присвоением каждой заявке номера и с указанием даты и времени подачи заявки. По требованию заявителя выдается расписка в получении заявки с указанием даты и времени ее получения. В журнале приема заявок заявитель либо его представитель, доставивший заявку, расписывается о сдаче документов, уполномоченный специалист расписывается о принятии документов.</w:t>
            </w:r>
          </w:p>
          <w:p w:rsidR="00370D11" w:rsidRPr="00E35A63" w:rsidRDefault="00370D11" w:rsidP="00AF2131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5A63">
              <w:rPr>
                <w:rFonts w:ascii="Times New Roman" w:hAnsi="Times New Roman"/>
                <w:sz w:val="16"/>
                <w:szCs w:val="16"/>
              </w:rPr>
              <w:t>Заявка, поступившая по истечении срока приема заявок, вместе с документами по описи, на которой делается отметка об отказе в принятии документов с указанием даты, времени поступления заявки и причинами отказа, возвращается в день ее поступления заявителю или его уполномоченному представителю под расписку либо направляется заявителю по почте.</w:t>
            </w:r>
          </w:p>
        </w:tc>
        <w:tc>
          <w:tcPr>
            <w:tcW w:w="1452" w:type="dxa"/>
          </w:tcPr>
          <w:p w:rsidR="00370D11" w:rsidRPr="00E35A63" w:rsidRDefault="00370D11" w:rsidP="00AF2131">
            <w:pPr>
              <w:rPr>
                <w:rFonts w:ascii="Times New Roman" w:hAnsi="Times New Roman"/>
                <w:sz w:val="16"/>
                <w:szCs w:val="16"/>
              </w:rPr>
            </w:pPr>
            <w:r w:rsidRPr="00E35A63">
              <w:rPr>
                <w:rFonts w:ascii="Times New Roman" w:hAnsi="Times New Roman"/>
                <w:sz w:val="16"/>
                <w:szCs w:val="16"/>
              </w:rPr>
              <w:t>В течение 15 минут</w:t>
            </w:r>
          </w:p>
        </w:tc>
        <w:tc>
          <w:tcPr>
            <w:tcW w:w="1559" w:type="dxa"/>
          </w:tcPr>
          <w:p w:rsidR="00370D11" w:rsidRPr="00E35A63" w:rsidRDefault="00370D11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E35A63">
              <w:rPr>
                <w:rFonts w:ascii="Times New Roman" w:hAnsi="Times New Roman"/>
                <w:sz w:val="16"/>
                <w:szCs w:val="16"/>
              </w:rPr>
              <w:t>Минюст Чувашии</w:t>
            </w:r>
          </w:p>
        </w:tc>
        <w:tc>
          <w:tcPr>
            <w:tcW w:w="1808" w:type="dxa"/>
          </w:tcPr>
          <w:p w:rsidR="00370D11" w:rsidRPr="00E35A63" w:rsidRDefault="00370D11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E35A63">
              <w:rPr>
                <w:rFonts w:ascii="Times New Roman" w:hAnsi="Times New Roman"/>
                <w:sz w:val="16"/>
                <w:szCs w:val="16"/>
              </w:rPr>
              <w:t>Документационное обеспечение,</w:t>
            </w:r>
          </w:p>
          <w:p w:rsidR="00370D11" w:rsidRPr="00E35A63" w:rsidRDefault="00370D11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E35A63">
              <w:rPr>
                <w:rFonts w:ascii="Times New Roman" w:hAnsi="Times New Roman"/>
                <w:sz w:val="16"/>
                <w:szCs w:val="16"/>
              </w:rPr>
              <w:t>технологическое обеспечение, программное обеспечение</w:t>
            </w:r>
          </w:p>
        </w:tc>
        <w:tc>
          <w:tcPr>
            <w:tcW w:w="1559" w:type="dxa"/>
          </w:tcPr>
          <w:p w:rsidR="00370D11" w:rsidRPr="00E35A63" w:rsidRDefault="00370D11" w:rsidP="00CA30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A63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70D11" w:rsidRPr="00B66F01" w:rsidTr="003C5018">
        <w:tc>
          <w:tcPr>
            <w:tcW w:w="15417" w:type="dxa"/>
            <w:gridSpan w:val="7"/>
          </w:tcPr>
          <w:p w:rsidR="00370D11" w:rsidRPr="00CA301E" w:rsidRDefault="00370D11" w:rsidP="00CA30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1E">
              <w:rPr>
                <w:rFonts w:ascii="Times New Roman" w:hAnsi="Times New Roman"/>
                <w:b/>
                <w:sz w:val="24"/>
                <w:szCs w:val="24"/>
              </w:rPr>
              <w:t>Рассмотрение представленных заявок и документов на участие в торгах</w:t>
            </w:r>
          </w:p>
        </w:tc>
      </w:tr>
      <w:tr w:rsidR="00370D11" w:rsidRPr="00B66F01" w:rsidTr="000626A9">
        <w:tc>
          <w:tcPr>
            <w:tcW w:w="668" w:type="dxa"/>
          </w:tcPr>
          <w:p w:rsidR="00370D11" w:rsidRPr="008C436D" w:rsidRDefault="00370D11" w:rsidP="006024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50" w:type="dxa"/>
          </w:tcPr>
          <w:p w:rsidR="00370D11" w:rsidRPr="008C436D" w:rsidRDefault="00370D11" w:rsidP="00602400">
            <w:pPr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>Рассмотрение представленных заявок и документов на участие в торгах</w:t>
            </w:r>
          </w:p>
        </w:tc>
        <w:tc>
          <w:tcPr>
            <w:tcW w:w="6521" w:type="dxa"/>
          </w:tcPr>
          <w:p w:rsidR="00370D11" w:rsidRPr="008C436D" w:rsidRDefault="00370D11" w:rsidP="005649B4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>По окончании установленного срока приема заявок на заседании Комиссии в день и час, указанные в извещении о проведении конкурса, вскрываются конверты с заявками на участие в конкурсе. Заявители или их представители вправе присутствовать при вскрытии конвертов с заявками на участие в конкурсе. Данные о заявителях, наличие сведений и документов, предусмотренных конкурсной документацией, условия исполнения договора, указанные в заявках, заносятся в протокол вскрытия конвертов с заявками на участие в конкурсе. Протокол подписывается всеми присутствующими на заседании членами Комиссии и размещается на официальном сайте торгов (www.torgi.gov.ru) в течение дня, следующего после его подписания. В случае</w:t>
            </w:r>
            <w:proofErr w:type="gramStart"/>
            <w:r w:rsidRPr="008C436D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8C436D">
              <w:rPr>
                <w:rFonts w:ascii="Times New Roman" w:hAnsi="Times New Roman"/>
                <w:sz w:val="16"/>
                <w:szCs w:val="16"/>
              </w:rPr>
              <w:t xml:space="preserve"> если по окончании срока подачи заявок на участие в конкурсе подана только одна заявка или не подано ни одной заявки, конкурс признается несостоявшимся. В случае если конкурсной документацией предусмотрено два и более лота, решение о признании конкурса </w:t>
            </w:r>
            <w:proofErr w:type="gramStart"/>
            <w:r w:rsidRPr="008C436D">
              <w:rPr>
                <w:rFonts w:ascii="Times New Roman" w:hAnsi="Times New Roman"/>
                <w:sz w:val="16"/>
                <w:szCs w:val="16"/>
              </w:rPr>
              <w:t>несостоявшимся</w:t>
            </w:r>
            <w:proofErr w:type="gramEnd"/>
            <w:r w:rsidRPr="008C436D">
              <w:rPr>
                <w:rFonts w:ascii="Times New Roman" w:hAnsi="Times New Roman"/>
                <w:sz w:val="16"/>
                <w:szCs w:val="16"/>
              </w:rPr>
              <w:t xml:space="preserve"> принимается в отношении каждого лота отдельно. С лицом, подавшим единственную заявку на участие в конкурсе, если указанная заявка соответствует требованиям и условиям конкурсной документации, а также с лицом, признанным единственным участником конкурса, заключается договор </w:t>
            </w:r>
            <w:r>
              <w:rPr>
                <w:rFonts w:ascii="Times New Roman" w:hAnsi="Times New Roman"/>
                <w:sz w:val="16"/>
                <w:szCs w:val="16"/>
              </w:rPr>
              <w:t>безвозмездного пользования</w:t>
            </w:r>
            <w:r w:rsidRPr="008C436D">
              <w:rPr>
                <w:rFonts w:ascii="Times New Roman" w:hAnsi="Times New Roman"/>
                <w:sz w:val="16"/>
                <w:szCs w:val="16"/>
              </w:rPr>
              <w:t xml:space="preserve"> на условиях и по цене, предусмотренных конкурсной документацией.</w:t>
            </w:r>
          </w:p>
          <w:p w:rsidR="00370D11" w:rsidRPr="008C436D" w:rsidRDefault="00370D11" w:rsidP="005649B4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>Комиссия рассматривает заявки на участие в конкурсе на предмет соответствия требованиям, установленным конкурсной документацией.</w:t>
            </w:r>
          </w:p>
          <w:p w:rsidR="00370D11" w:rsidRPr="008C436D" w:rsidRDefault="00370D11" w:rsidP="005649B4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>По результатам рассмотрения заявок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конкурсе. Решение оформляется протоколом рассмотрения заявок на участие в конкурсе.</w:t>
            </w:r>
          </w:p>
        </w:tc>
        <w:tc>
          <w:tcPr>
            <w:tcW w:w="1452" w:type="dxa"/>
          </w:tcPr>
          <w:p w:rsidR="00370D11" w:rsidRPr="008C436D" w:rsidRDefault="00370D11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>Извещение о проведении торгов размещается за 30 дней до дня окончания подачи заявок на участие в конкурсе</w:t>
            </w:r>
          </w:p>
        </w:tc>
        <w:tc>
          <w:tcPr>
            <w:tcW w:w="1559" w:type="dxa"/>
          </w:tcPr>
          <w:p w:rsidR="00370D11" w:rsidRPr="008C436D" w:rsidRDefault="00370D11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>Минюст Чувашии</w:t>
            </w:r>
          </w:p>
        </w:tc>
        <w:tc>
          <w:tcPr>
            <w:tcW w:w="1808" w:type="dxa"/>
          </w:tcPr>
          <w:p w:rsidR="00370D11" w:rsidRPr="008C436D" w:rsidRDefault="00370D11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>Документационное обеспечение,</w:t>
            </w:r>
          </w:p>
          <w:p w:rsidR="00370D11" w:rsidRPr="008C436D" w:rsidRDefault="00370D11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>технологическое обеспечение, программное обеспечение</w:t>
            </w:r>
          </w:p>
        </w:tc>
        <w:tc>
          <w:tcPr>
            <w:tcW w:w="1559" w:type="dxa"/>
          </w:tcPr>
          <w:p w:rsidR="00370D11" w:rsidRPr="008C436D" w:rsidRDefault="00370D11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70D11" w:rsidRPr="00B66F01" w:rsidTr="003C5018">
        <w:tc>
          <w:tcPr>
            <w:tcW w:w="15417" w:type="dxa"/>
            <w:gridSpan w:val="7"/>
          </w:tcPr>
          <w:p w:rsidR="00370D11" w:rsidRPr="00CA301E" w:rsidRDefault="00370D11" w:rsidP="00CA30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01E">
              <w:rPr>
                <w:rFonts w:ascii="Times New Roman" w:hAnsi="Times New Roman"/>
                <w:b/>
                <w:sz w:val="24"/>
                <w:szCs w:val="24"/>
              </w:rPr>
              <w:t>Проведение торгов и определение победителя торгов</w:t>
            </w:r>
          </w:p>
        </w:tc>
      </w:tr>
      <w:tr w:rsidR="00370D11" w:rsidRPr="00B66F01" w:rsidTr="000626A9">
        <w:tc>
          <w:tcPr>
            <w:tcW w:w="668" w:type="dxa"/>
          </w:tcPr>
          <w:p w:rsidR="00370D11" w:rsidRPr="008C436D" w:rsidRDefault="00370D11" w:rsidP="006024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50" w:type="dxa"/>
          </w:tcPr>
          <w:p w:rsidR="00370D11" w:rsidRPr="008C436D" w:rsidRDefault="00370D11" w:rsidP="00602400">
            <w:pPr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 xml:space="preserve">Проведение торгов и </w:t>
            </w:r>
            <w:r w:rsidRPr="008C436D">
              <w:rPr>
                <w:rFonts w:ascii="Times New Roman" w:hAnsi="Times New Roman"/>
                <w:sz w:val="16"/>
                <w:szCs w:val="16"/>
              </w:rPr>
              <w:lastRenderedPageBreak/>
              <w:t>определение победителя торгов</w:t>
            </w:r>
          </w:p>
        </w:tc>
        <w:tc>
          <w:tcPr>
            <w:tcW w:w="6521" w:type="dxa"/>
          </w:tcPr>
          <w:p w:rsidR="00370D11" w:rsidRPr="008C436D" w:rsidRDefault="00370D11" w:rsidP="00D5725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Торги проводятся в указанном в извещении о проведении торгов месте, в </w:t>
            </w:r>
            <w:r w:rsidRPr="008C436D">
              <w:rPr>
                <w:rFonts w:ascii="Times New Roman" w:hAnsi="Times New Roman"/>
                <w:sz w:val="16"/>
                <w:szCs w:val="16"/>
              </w:rPr>
              <w:lastRenderedPageBreak/>
              <w:t>соответствующий день и час, при наличии двух и более участников торгов.</w:t>
            </w:r>
          </w:p>
          <w:p w:rsidR="00370D11" w:rsidRPr="008C436D" w:rsidRDefault="00370D11" w:rsidP="00D5725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 xml:space="preserve">На основании результатов оценки и сопоставления заявок на участие в конкурсе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</w:t>
            </w:r>
            <w:proofErr w:type="gramStart"/>
            <w:r w:rsidRPr="008C436D">
              <w:rPr>
                <w:rFonts w:ascii="Times New Roman" w:hAnsi="Times New Roman"/>
                <w:sz w:val="16"/>
                <w:szCs w:val="16"/>
              </w:rPr>
              <w:t>образом</w:t>
            </w:r>
            <w:proofErr w:type="gramEnd"/>
            <w:r w:rsidRPr="008C436D">
              <w:rPr>
                <w:rFonts w:ascii="Times New Roman" w:hAnsi="Times New Roman"/>
                <w:sz w:val="16"/>
                <w:szCs w:val="16"/>
              </w:rPr>
              <w:t xml:space="preserve">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- заявке на участие в конкурсе, </w:t>
            </w:r>
            <w:proofErr w:type="gramStart"/>
            <w:r w:rsidRPr="008C436D">
              <w:rPr>
                <w:rFonts w:ascii="Times New Roman" w:hAnsi="Times New Roman"/>
                <w:sz w:val="16"/>
                <w:szCs w:val="16"/>
              </w:rPr>
              <w:t>которая</w:t>
            </w:r>
            <w:proofErr w:type="gramEnd"/>
            <w:r w:rsidRPr="008C436D">
              <w:rPr>
                <w:rFonts w:ascii="Times New Roman" w:hAnsi="Times New Roman"/>
                <w:sz w:val="16"/>
                <w:szCs w:val="16"/>
              </w:rPr>
              <w:t xml:space="preserve"> поступила ранее других заявок на участие в конкурсе, содержащих такие условия.</w:t>
            </w:r>
          </w:p>
          <w:p w:rsidR="00370D11" w:rsidRPr="008C436D" w:rsidRDefault="00370D11" w:rsidP="00D5725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 xml:space="preserve">Победителем конкурса признается участник конкурса, который </w:t>
            </w:r>
            <w:proofErr w:type="gramStart"/>
            <w:r w:rsidRPr="008C436D">
              <w:rPr>
                <w:rFonts w:ascii="Times New Roman" w:hAnsi="Times New Roman"/>
                <w:sz w:val="16"/>
                <w:szCs w:val="16"/>
              </w:rPr>
              <w:t>предложил лучшие условия исполнения договора и заявке на участие в конкурсе которого присвоен</w:t>
            </w:r>
            <w:proofErr w:type="gramEnd"/>
            <w:r w:rsidRPr="008C436D">
              <w:rPr>
                <w:rFonts w:ascii="Times New Roman" w:hAnsi="Times New Roman"/>
                <w:sz w:val="16"/>
                <w:szCs w:val="16"/>
              </w:rPr>
              <w:t xml:space="preserve"> первый номер.</w:t>
            </w:r>
          </w:p>
        </w:tc>
        <w:tc>
          <w:tcPr>
            <w:tcW w:w="1452" w:type="dxa"/>
          </w:tcPr>
          <w:p w:rsidR="00370D11" w:rsidRPr="008C436D" w:rsidRDefault="00370D11" w:rsidP="00B66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3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Извещение о </w:t>
            </w:r>
            <w:r w:rsidRPr="008C43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проведении торгов размещается за 30 дней до дня окончания подачи заявок на участие в конкурсе</w:t>
            </w:r>
          </w:p>
        </w:tc>
        <w:tc>
          <w:tcPr>
            <w:tcW w:w="1559" w:type="dxa"/>
          </w:tcPr>
          <w:p w:rsidR="00370D11" w:rsidRPr="008C436D" w:rsidRDefault="00370D11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lastRenderedPageBreak/>
              <w:t>Минюст Чувашии</w:t>
            </w:r>
          </w:p>
        </w:tc>
        <w:tc>
          <w:tcPr>
            <w:tcW w:w="1808" w:type="dxa"/>
          </w:tcPr>
          <w:p w:rsidR="00370D11" w:rsidRPr="008C436D" w:rsidRDefault="00370D11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 xml:space="preserve">Документационное </w:t>
            </w:r>
            <w:r w:rsidRPr="008C436D">
              <w:rPr>
                <w:rFonts w:ascii="Times New Roman" w:hAnsi="Times New Roman"/>
                <w:sz w:val="16"/>
                <w:szCs w:val="16"/>
              </w:rPr>
              <w:lastRenderedPageBreak/>
              <w:t>обеспечение,</w:t>
            </w:r>
          </w:p>
          <w:p w:rsidR="00370D11" w:rsidRPr="008C436D" w:rsidRDefault="00370D11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>технологическое обеспечение, программное обеспечение</w:t>
            </w:r>
          </w:p>
        </w:tc>
        <w:tc>
          <w:tcPr>
            <w:tcW w:w="1559" w:type="dxa"/>
          </w:tcPr>
          <w:p w:rsidR="00370D11" w:rsidRPr="008C436D" w:rsidRDefault="00370D11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</w:tr>
      <w:tr w:rsidR="00370D11" w:rsidRPr="00B66F01" w:rsidTr="003C5018">
        <w:tc>
          <w:tcPr>
            <w:tcW w:w="15417" w:type="dxa"/>
            <w:gridSpan w:val="7"/>
          </w:tcPr>
          <w:p w:rsidR="00370D11" w:rsidRPr="00CA301E" w:rsidRDefault="00370D11" w:rsidP="00CA30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0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Оформление результатов торгов и заключение договора безвозмездного пользования</w:t>
            </w:r>
          </w:p>
        </w:tc>
      </w:tr>
      <w:tr w:rsidR="00370D11" w:rsidRPr="00B66F01" w:rsidTr="000626A9">
        <w:tc>
          <w:tcPr>
            <w:tcW w:w="668" w:type="dxa"/>
          </w:tcPr>
          <w:p w:rsidR="00370D11" w:rsidRPr="008C436D" w:rsidRDefault="00370D11" w:rsidP="006024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50" w:type="dxa"/>
          </w:tcPr>
          <w:p w:rsidR="00370D11" w:rsidRPr="008C436D" w:rsidRDefault="00370D11" w:rsidP="00602400">
            <w:pPr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>Оформление результатов торгов и заключение договора безвозмездного пользования</w:t>
            </w:r>
          </w:p>
        </w:tc>
        <w:tc>
          <w:tcPr>
            <w:tcW w:w="6521" w:type="dxa"/>
          </w:tcPr>
          <w:p w:rsidR="00370D11" w:rsidRPr="008C436D" w:rsidRDefault="00370D11" w:rsidP="00D5725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 xml:space="preserve">По результатам торгов оформляется единой Комиссией протокол оценки и сопоставления заявок на участие в конкурсе, в котором содержатся сведения о месте, дате, времени проведения оценки и сопоставления заявок, об участниках конкурса, заявки на участие в конкурсе которых были рассмотрены, о порядке оценки </w:t>
            </w:r>
            <w:proofErr w:type="gramStart"/>
            <w:r w:rsidRPr="008C436D">
              <w:rPr>
                <w:rFonts w:ascii="Times New Roman" w:hAnsi="Times New Roman"/>
                <w:sz w:val="16"/>
                <w:szCs w:val="16"/>
              </w:rPr>
              <w:t>и</w:t>
            </w:r>
            <w:proofErr w:type="gramEnd"/>
            <w:r w:rsidRPr="008C436D">
              <w:rPr>
                <w:rFonts w:ascii="Times New Roman" w:hAnsi="Times New Roman"/>
                <w:sz w:val="16"/>
                <w:szCs w:val="16"/>
              </w:rPr>
              <w:t xml:space="preserve"> о сопоставлении заявок на участие в конкурсе, о принятом на основании результатов оценки и сопоставления заявок на участие в </w:t>
            </w:r>
            <w:proofErr w:type="gramStart"/>
            <w:r w:rsidRPr="008C436D">
              <w:rPr>
                <w:rFonts w:ascii="Times New Roman" w:hAnsi="Times New Roman"/>
                <w:sz w:val="16"/>
                <w:szCs w:val="16"/>
              </w:rPr>
              <w:t>конкурсе</w:t>
            </w:r>
            <w:proofErr w:type="gramEnd"/>
            <w:r w:rsidRPr="008C436D">
              <w:rPr>
                <w:rFonts w:ascii="Times New Roman" w:hAnsi="Times New Roman"/>
                <w:sz w:val="16"/>
                <w:szCs w:val="16"/>
              </w:rPr>
              <w:t xml:space="preserve">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Комиссии в течение дня, следующего после дня окончания проведения оценки и сопоставления заявок на участие в конкурсе. Минюст в течение трех рабочих дней </w:t>
            </w:r>
            <w:proofErr w:type="gramStart"/>
            <w:r w:rsidRPr="008C436D">
              <w:rPr>
                <w:rFonts w:ascii="Times New Roman" w:hAnsi="Times New Roman"/>
                <w:sz w:val="16"/>
                <w:szCs w:val="16"/>
              </w:rPr>
              <w:t>с даты подписания</w:t>
            </w:r>
            <w:proofErr w:type="gramEnd"/>
            <w:r w:rsidRPr="008C436D">
              <w:rPr>
                <w:rFonts w:ascii="Times New Roman" w:hAnsi="Times New Roman"/>
                <w:sz w:val="16"/>
                <w:szCs w:val="16"/>
              </w:rPr>
              <w:t xml:space="preserve">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      </w:r>
          </w:p>
          <w:p w:rsidR="00370D11" w:rsidRPr="008C436D" w:rsidRDefault="00370D11" w:rsidP="00D5725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>Протокол оценки и сопоставления заявок на участие в конкурсе размещается на официальном сайте торгов (www.torgi.gov.ru) в течение дня, следующего после дня подписания указанного протокола.</w:t>
            </w:r>
          </w:p>
          <w:p w:rsidR="00370D11" w:rsidRPr="008C436D" w:rsidRDefault="00370D11" w:rsidP="00D5725D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 xml:space="preserve">В соответствии с законодательством Российской Федерации в случае уклонения одной из сторон от заключения договора </w:t>
            </w:r>
            <w:r w:rsidRPr="002303A1">
              <w:rPr>
                <w:rFonts w:ascii="Times New Roman" w:hAnsi="Times New Roman"/>
                <w:sz w:val="16"/>
                <w:szCs w:val="16"/>
              </w:rPr>
              <w:t>безвозмездного пользования</w:t>
            </w:r>
            <w:r w:rsidRPr="008C436D">
              <w:rPr>
                <w:rFonts w:ascii="Times New Roman" w:hAnsi="Times New Roman"/>
                <w:sz w:val="16"/>
                <w:szCs w:val="16"/>
              </w:rPr>
              <w:t xml:space="preserve">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      </w:r>
          </w:p>
        </w:tc>
        <w:tc>
          <w:tcPr>
            <w:tcW w:w="1452" w:type="dxa"/>
          </w:tcPr>
          <w:p w:rsidR="00370D11" w:rsidRPr="008C436D" w:rsidRDefault="00370D11" w:rsidP="009F3DDA">
            <w:pPr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  <w:r w:rsidRPr="00DA132E">
              <w:rPr>
                <w:rFonts w:ascii="Times New Roman" w:hAnsi="Times New Roman"/>
                <w:sz w:val="16"/>
                <w:szCs w:val="16"/>
              </w:rPr>
              <w:t>безвозмездного пользования</w:t>
            </w:r>
            <w:r w:rsidRPr="008C436D">
              <w:rPr>
                <w:rFonts w:ascii="Times New Roman" w:hAnsi="Times New Roman"/>
                <w:sz w:val="16"/>
                <w:szCs w:val="16"/>
              </w:rPr>
              <w:t xml:space="preserve"> должен быть подписан сторонами в срок, указанный в конкурсной документации.</w:t>
            </w:r>
          </w:p>
        </w:tc>
        <w:tc>
          <w:tcPr>
            <w:tcW w:w="1559" w:type="dxa"/>
          </w:tcPr>
          <w:p w:rsidR="00370D11" w:rsidRPr="008C436D" w:rsidRDefault="00370D11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>Минюст Чувашии</w:t>
            </w:r>
          </w:p>
        </w:tc>
        <w:tc>
          <w:tcPr>
            <w:tcW w:w="1808" w:type="dxa"/>
          </w:tcPr>
          <w:p w:rsidR="00370D11" w:rsidRPr="008C436D" w:rsidRDefault="00370D11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>Документационное обеспечение,</w:t>
            </w:r>
          </w:p>
          <w:p w:rsidR="00370D11" w:rsidRPr="008C436D" w:rsidRDefault="00370D11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>технологическое обеспечение, программное обеспечение</w:t>
            </w:r>
          </w:p>
        </w:tc>
        <w:tc>
          <w:tcPr>
            <w:tcW w:w="1559" w:type="dxa"/>
          </w:tcPr>
          <w:p w:rsidR="00370D11" w:rsidRPr="008C436D" w:rsidRDefault="00370D11" w:rsidP="00CA301E">
            <w:pPr>
              <w:rPr>
                <w:rFonts w:ascii="Times New Roman" w:hAnsi="Times New Roman"/>
                <w:sz w:val="16"/>
                <w:szCs w:val="16"/>
              </w:rPr>
            </w:pPr>
            <w:r w:rsidRPr="008C436D">
              <w:rPr>
                <w:rFonts w:ascii="Times New Roman" w:hAnsi="Times New Roman"/>
                <w:sz w:val="16"/>
                <w:szCs w:val="16"/>
              </w:rPr>
              <w:t xml:space="preserve">Приложение  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370D11" w:rsidRPr="00B66F01" w:rsidTr="00B66F01">
        <w:tc>
          <w:tcPr>
            <w:tcW w:w="15417" w:type="dxa"/>
            <w:gridSpan w:val="7"/>
          </w:tcPr>
          <w:p w:rsidR="00370D11" w:rsidRPr="002303A1" w:rsidRDefault="00370D11" w:rsidP="00123169">
            <w:pPr>
              <w:jc w:val="center"/>
              <w:rPr>
                <w:rFonts w:ascii="Times New Roman" w:hAnsi="Times New Roman" w:cs="Times New Roman"/>
              </w:rPr>
            </w:pPr>
            <w:r w:rsidRPr="002303A1">
              <w:rPr>
                <w:rFonts w:ascii="Times New Roman" w:hAnsi="Times New Roman" w:cs="Times New Roman"/>
                <w:b/>
              </w:rPr>
              <w:t>Предоставление имущества в безвозмездное пользование с проведением аукционов на право заключения договоров безвозмездного пользования</w:t>
            </w:r>
          </w:p>
        </w:tc>
      </w:tr>
      <w:tr w:rsidR="00370D11" w:rsidRPr="00B66F01" w:rsidTr="00B66F01">
        <w:tc>
          <w:tcPr>
            <w:tcW w:w="15417" w:type="dxa"/>
            <w:gridSpan w:val="7"/>
          </w:tcPr>
          <w:p w:rsidR="00370D11" w:rsidRPr="00CA301E" w:rsidRDefault="00370D11" w:rsidP="00CA301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1E">
              <w:rPr>
                <w:rFonts w:ascii="Times New Roman" w:hAnsi="Times New Roman"/>
                <w:b/>
                <w:sz w:val="24"/>
                <w:szCs w:val="24"/>
              </w:rPr>
              <w:t>Прием заявок и документов для участия в торгах</w:t>
            </w:r>
          </w:p>
        </w:tc>
      </w:tr>
      <w:tr w:rsidR="00370D11" w:rsidRPr="00B66F01" w:rsidTr="000626A9">
        <w:tc>
          <w:tcPr>
            <w:tcW w:w="668" w:type="dxa"/>
          </w:tcPr>
          <w:p w:rsidR="00370D11" w:rsidRPr="00694234" w:rsidRDefault="00370D11" w:rsidP="00B66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2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50" w:type="dxa"/>
          </w:tcPr>
          <w:p w:rsidR="00370D11" w:rsidRPr="00694234" w:rsidRDefault="00370D11" w:rsidP="00602400">
            <w:pPr>
              <w:rPr>
                <w:rFonts w:ascii="Times New Roman" w:hAnsi="Times New Roman"/>
                <w:sz w:val="16"/>
                <w:szCs w:val="16"/>
              </w:rPr>
            </w:pPr>
            <w:r w:rsidRPr="00694234">
              <w:rPr>
                <w:rFonts w:ascii="Times New Roman" w:hAnsi="Times New Roman"/>
                <w:sz w:val="16"/>
                <w:szCs w:val="16"/>
              </w:rPr>
              <w:t>Прием заявок и документов для участия в торгах</w:t>
            </w:r>
          </w:p>
        </w:tc>
        <w:tc>
          <w:tcPr>
            <w:tcW w:w="6521" w:type="dxa"/>
          </w:tcPr>
          <w:p w:rsidR="00370D11" w:rsidRPr="00694234" w:rsidRDefault="00370D11" w:rsidP="00240B49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4234">
              <w:rPr>
                <w:rFonts w:ascii="Times New Roman" w:hAnsi="Times New Roman"/>
                <w:sz w:val="16"/>
                <w:szCs w:val="16"/>
              </w:rPr>
              <w:t>Заявка с прилагаемыми к ней документами регистрируется уполномоченным специалистом в журнале приема заявок с присвоением каждой заявке номера и с указанием даты и времени подачи заявки. По требованию заявителя выдается расписка в получении заявки с указанием даты и времени ее получения. В журнале приема заявок заявитель либо его представитель, доставивший заявку, расписывается о сдаче документов, уполномоченный специалист расписывается о принятии документов.</w:t>
            </w:r>
          </w:p>
          <w:p w:rsidR="00370D11" w:rsidRPr="00694234" w:rsidRDefault="00370D11" w:rsidP="00240B49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94234">
              <w:rPr>
                <w:rFonts w:ascii="Times New Roman" w:hAnsi="Times New Roman"/>
                <w:sz w:val="16"/>
                <w:szCs w:val="16"/>
              </w:rPr>
              <w:t xml:space="preserve">Заявка, поступившая по истечении срока приема заявок, вместе с документами по описи, на которой делается отметка об отказе в принятии документов с указанием даты, времени поступления заявки и причинами отказа, возвращается в день ее поступления заявителю </w:t>
            </w:r>
            <w:r w:rsidRPr="00694234">
              <w:rPr>
                <w:rFonts w:ascii="Times New Roman" w:hAnsi="Times New Roman"/>
                <w:sz w:val="16"/>
                <w:szCs w:val="16"/>
              </w:rPr>
              <w:lastRenderedPageBreak/>
              <w:t>или его уполномоченному представителю под расписку либо направляется заявителю по почте.</w:t>
            </w:r>
          </w:p>
        </w:tc>
        <w:tc>
          <w:tcPr>
            <w:tcW w:w="1452" w:type="dxa"/>
          </w:tcPr>
          <w:p w:rsidR="00370D11" w:rsidRPr="00694234" w:rsidRDefault="00370D11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694234">
              <w:rPr>
                <w:rFonts w:ascii="Times New Roman" w:hAnsi="Times New Roman"/>
                <w:sz w:val="16"/>
                <w:szCs w:val="16"/>
              </w:rPr>
              <w:lastRenderedPageBreak/>
              <w:t>В течение 15 минут</w:t>
            </w:r>
          </w:p>
        </w:tc>
        <w:tc>
          <w:tcPr>
            <w:tcW w:w="1559" w:type="dxa"/>
          </w:tcPr>
          <w:p w:rsidR="00370D11" w:rsidRPr="00694234" w:rsidRDefault="00370D11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694234">
              <w:rPr>
                <w:rFonts w:ascii="Times New Roman" w:hAnsi="Times New Roman"/>
                <w:sz w:val="16"/>
                <w:szCs w:val="16"/>
              </w:rPr>
              <w:t>Минюст Чувашии</w:t>
            </w:r>
          </w:p>
        </w:tc>
        <w:tc>
          <w:tcPr>
            <w:tcW w:w="1808" w:type="dxa"/>
          </w:tcPr>
          <w:p w:rsidR="00370D11" w:rsidRPr="00694234" w:rsidRDefault="00370D11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694234">
              <w:rPr>
                <w:rFonts w:ascii="Times New Roman" w:hAnsi="Times New Roman"/>
                <w:sz w:val="16"/>
                <w:szCs w:val="16"/>
              </w:rPr>
              <w:t>Документационное обеспечение,</w:t>
            </w:r>
          </w:p>
          <w:p w:rsidR="00370D11" w:rsidRPr="00694234" w:rsidRDefault="00370D11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694234">
              <w:rPr>
                <w:rFonts w:ascii="Times New Roman" w:hAnsi="Times New Roman"/>
                <w:sz w:val="16"/>
                <w:szCs w:val="16"/>
              </w:rPr>
              <w:t>технологическое обеспечение, программное обеспечение</w:t>
            </w:r>
          </w:p>
        </w:tc>
        <w:tc>
          <w:tcPr>
            <w:tcW w:w="1559" w:type="dxa"/>
          </w:tcPr>
          <w:p w:rsidR="00370D11" w:rsidRPr="00694234" w:rsidRDefault="00370D11" w:rsidP="00CA30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234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70D11" w:rsidRPr="00B66F01" w:rsidTr="003C5018">
        <w:tc>
          <w:tcPr>
            <w:tcW w:w="15417" w:type="dxa"/>
            <w:gridSpan w:val="7"/>
          </w:tcPr>
          <w:p w:rsidR="00370D11" w:rsidRPr="00CA301E" w:rsidRDefault="00370D11" w:rsidP="00CA301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Рассмотрение представленных заявок и документов на участие в торгах</w:t>
            </w:r>
          </w:p>
        </w:tc>
      </w:tr>
      <w:tr w:rsidR="00370D11" w:rsidRPr="00B66F01" w:rsidTr="000626A9">
        <w:tc>
          <w:tcPr>
            <w:tcW w:w="668" w:type="dxa"/>
          </w:tcPr>
          <w:p w:rsidR="00370D11" w:rsidRPr="004F61BB" w:rsidRDefault="00370D11" w:rsidP="00B66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61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50" w:type="dxa"/>
          </w:tcPr>
          <w:p w:rsidR="00370D11" w:rsidRPr="004F61BB" w:rsidRDefault="00370D11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4F61BB">
              <w:rPr>
                <w:rFonts w:ascii="Times New Roman" w:hAnsi="Times New Roman"/>
                <w:sz w:val="16"/>
                <w:szCs w:val="16"/>
              </w:rPr>
              <w:t>Рассмотрение представленных заявок и документов на участие в торгах</w:t>
            </w:r>
          </w:p>
        </w:tc>
        <w:tc>
          <w:tcPr>
            <w:tcW w:w="6521" w:type="dxa"/>
          </w:tcPr>
          <w:p w:rsidR="00370D11" w:rsidRPr="004F61BB" w:rsidRDefault="00370D11" w:rsidP="00240B49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61BB">
              <w:rPr>
                <w:rFonts w:ascii="Times New Roman" w:hAnsi="Times New Roman"/>
                <w:sz w:val="16"/>
                <w:szCs w:val="16"/>
              </w:rPr>
              <w:t>На основании результатов рассмотрения заявок на участие в аукционе на предмет соответствия требованиям, установленным документацией об аукционе,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 Решение оформляется протоколом рассмотрения заявок на участие в аукционе, который подписывается всеми присутствующими на заседании членами Комиссии в день окончания рассмотрения заявок.</w:t>
            </w:r>
          </w:p>
          <w:p w:rsidR="00370D11" w:rsidRPr="004F61BB" w:rsidRDefault="00370D11" w:rsidP="00240B49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61BB">
              <w:rPr>
                <w:rFonts w:ascii="Times New Roman" w:hAnsi="Times New Roman"/>
                <w:sz w:val="16"/>
                <w:szCs w:val="16"/>
              </w:rPr>
              <w:t>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      </w:r>
          </w:p>
          <w:p w:rsidR="00370D11" w:rsidRPr="004F61BB" w:rsidRDefault="00370D11" w:rsidP="004F61BB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61BB"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 w:rsidRPr="004F61BB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4F61BB">
              <w:rPr>
                <w:rFonts w:ascii="Times New Roman" w:hAnsi="Times New Roman"/>
                <w:sz w:val="16"/>
                <w:szCs w:val="16"/>
              </w:rPr>
              <w:t xml:space="preserve"> если аукцион признан несостоявшимся, организатор аукциона вправе объявить о проведении нового аукциона в установленном порядке и изменить условия аукциона.</w:t>
            </w:r>
          </w:p>
        </w:tc>
        <w:tc>
          <w:tcPr>
            <w:tcW w:w="1452" w:type="dxa"/>
          </w:tcPr>
          <w:p w:rsidR="00370D11" w:rsidRPr="004F61BB" w:rsidRDefault="00370D11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4F61BB">
              <w:rPr>
                <w:rFonts w:ascii="Times New Roman" w:hAnsi="Times New Roman"/>
                <w:sz w:val="16"/>
                <w:szCs w:val="16"/>
              </w:rPr>
              <w:t>Извещение о проведении торгов размещается за 20 дней до дня окончания подачи заявок на участие в конкурсе</w:t>
            </w:r>
          </w:p>
        </w:tc>
        <w:tc>
          <w:tcPr>
            <w:tcW w:w="1559" w:type="dxa"/>
          </w:tcPr>
          <w:p w:rsidR="00370D11" w:rsidRPr="004F61BB" w:rsidRDefault="00370D11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4F61BB">
              <w:rPr>
                <w:rFonts w:ascii="Times New Roman" w:hAnsi="Times New Roman"/>
                <w:sz w:val="16"/>
                <w:szCs w:val="16"/>
              </w:rPr>
              <w:t>Минюст Чувашии</w:t>
            </w:r>
          </w:p>
        </w:tc>
        <w:tc>
          <w:tcPr>
            <w:tcW w:w="1808" w:type="dxa"/>
          </w:tcPr>
          <w:p w:rsidR="00370D11" w:rsidRPr="004F61BB" w:rsidRDefault="00370D11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4F61BB">
              <w:rPr>
                <w:rFonts w:ascii="Times New Roman" w:hAnsi="Times New Roman"/>
                <w:sz w:val="16"/>
                <w:szCs w:val="16"/>
              </w:rPr>
              <w:t>Документационное обеспечение,</w:t>
            </w:r>
          </w:p>
          <w:p w:rsidR="00370D11" w:rsidRPr="004F61BB" w:rsidRDefault="00370D11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4F61BB">
              <w:rPr>
                <w:rFonts w:ascii="Times New Roman" w:hAnsi="Times New Roman"/>
                <w:sz w:val="16"/>
                <w:szCs w:val="16"/>
              </w:rPr>
              <w:t>технологическое обеспечение, программное обеспечение</w:t>
            </w:r>
          </w:p>
        </w:tc>
        <w:tc>
          <w:tcPr>
            <w:tcW w:w="1559" w:type="dxa"/>
          </w:tcPr>
          <w:p w:rsidR="00370D11" w:rsidRPr="004F61BB" w:rsidRDefault="00370D11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4F61B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70D11" w:rsidRPr="00B66F01" w:rsidTr="003C5018">
        <w:tc>
          <w:tcPr>
            <w:tcW w:w="15417" w:type="dxa"/>
            <w:gridSpan w:val="7"/>
          </w:tcPr>
          <w:p w:rsidR="00370D11" w:rsidRPr="00CA301E" w:rsidRDefault="00370D11" w:rsidP="00CA301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01E">
              <w:rPr>
                <w:rFonts w:ascii="Times New Roman" w:hAnsi="Times New Roman"/>
                <w:b/>
                <w:sz w:val="24"/>
                <w:szCs w:val="24"/>
              </w:rPr>
              <w:t>Проведение торгов и определение победителя торгов</w:t>
            </w:r>
          </w:p>
        </w:tc>
      </w:tr>
      <w:tr w:rsidR="00370D11" w:rsidRPr="00B66F01" w:rsidTr="000626A9">
        <w:tc>
          <w:tcPr>
            <w:tcW w:w="668" w:type="dxa"/>
          </w:tcPr>
          <w:p w:rsidR="00370D11" w:rsidRPr="00EA0955" w:rsidRDefault="00370D11" w:rsidP="00B66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9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50" w:type="dxa"/>
          </w:tcPr>
          <w:p w:rsidR="00370D11" w:rsidRPr="00EA0955" w:rsidRDefault="00370D11" w:rsidP="00602400">
            <w:pPr>
              <w:rPr>
                <w:rFonts w:ascii="Times New Roman" w:hAnsi="Times New Roman"/>
                <w:sz w:val="16"/>
                <w:szCs w:val="16"/>
              </w:rPr>
            </w:pPr>
            <w:r w:rsidRPr="00EA0955">
              <w:rPr>
                <w:rFonts w:ascii="Times New Roman" w:hAnsi="Times New Roman"/>
                <w:sz w:val="16"/>
                <w:szCs w:val="16"/>
              </w:rPr>
              <w:t>Проведение торгов и определение победителя торгов</w:t>
            </w:r>
          </w:p>
        </w:tc>
        <w:tc>
          <w:tcPr>
            <w:tcW w:w="6521" w:type="dxa"/>
          </w:tcPr>
          <w:p w:rsidR="00370D11" w:rsidRPr="00EA0955" w:rsidRDefault="00370D11" w:rsidP="00E040A3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A0955">
              <w:rPr>
                <w:rFonts w:ascii="Times New Roman" w:hAnsi="Times New Roman"/>
                <w:sz w:val="16"/>
                <w:szCs w:val="16"/>
              </w:rPr>
              <w:t xml:space="preserve">Торги на право заключения договоров </w:t>
            </w:r>
            <w:r w:rsidRPr="00DA132E">
              <w:rPr>
                <w:rFonts w:ascii="Times New Roman" w:hAnsi="Times New Roman"/>
                <w:sz w:val="16"/>
                <w:szCs w:val="16"/>
              </w:rPr>
              <w:t>безвозмездного пользования</w:t>
            </w:r>
            <w:r w:rsidRPr="00EA0955">
              <w:rPr>
                <w:rFonts w:ascii="Times New Roman" w:hAnsi="Times New Roman"/>
                <w:sz w:val="16"/>
                <w:szCs w:val="16"/>
              </w:rPr>
              <w:t xml:space="preserve"> проводятся в соответствии с приказом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      </w:r>
            <w:proofErr w:type="gramEnd"/>
            <w:r w:rsidRPr="00EA0955">
              <w:rPr>
                <w:rFonts w:ascii="Times New Roman" w:hAnsi="Times New Roman"/>
                <w:sz w:val="16"/>
                <w:szCs w:val="16"/>
              </w:rPr>
              <w:t xml:space="preserve"> договоров может осуществляться путем проведения торгов в форме конкурса" (</w:t>
            </w:r>
            <w:proofErr w:type="gramStart"/>
            <w:r w:rsidRPr="00EA0955">
              <w:rPr>
                <w:rFonts w:ascii="Times New Roman" w:hAnsi="Times New Roman"/>
                <w:sz w:val="16"/>
                <w:szCs w:val="16"/>
              </w:rPr>
              <w:t>зарегистрирован</w:t>
            </w:r>
            <w:proofErr w:type="gramEnd"/>
            <w:r w:rsidRPr="00EA0955">
              <w:rPr>
                <w:rFonts w:ascii="Times New Roman" w:hAnsi="Times New Roman"/>
                <w:sz w:val="16"/>
                <w:szCs w:val="16"/>
              </w:rPr>
              <w:t xml:space="preserve"> в Министерстве юстиции Российской Федерации 11 февраля 2010 г., регистрационный N 16386).</w:t>
            </w:r>
          </w:p>
          <w:p w:rsidR="00370D11" w:rsidRPr="00EA0955" w:rsidRDefault="00370D11" w:rsidP="00E040A3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0955">
              <w:rPr>
                <w:rFonts w:ascii="Times New Roman" w:hAnsi="Times New Roman"/>
                <w:sz w:val="16"/>
                <w:szCs w:val="16"/>
              </w:rPr>
      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      </w:r>
          </w:p>
          <w:p w:rsidR="00370D11" w:rsidRPr="00EA0955" w:rsidRDefault="00370D11" w:rsidP="00E040A3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0955">
              <w:rPr>
                <w:rFonts w:ascii="Times New Roman" w:hAnsi="Times New Roman"/>
                <w:sz w:val="16"/>
                <w:szCs w:val="16"/>
              </w:rPr>
              <w:t>При проведен</w:t>
            </w:r>
            <w:proofErr w:type="gramStart"/>
            <w:r w:rsidRPr="00EA0955">
              <w:rPr>
                <w:rFonts w:ascii="Times New Roman" w:hAnsi="Times New Roman"/>
                <w:sz w:val="16"/>
                <w:szCs w:val="16"/>
              </w:rPr>
              <w:t>ии ау</w:t>
            </w:r>
            <w:proofErr w:type="gramEnd"/>
            <w:r w:rsidRPr="00EA0955">
              <w:rPr>
                <w:rFonts w:ascii="Times New Roman" w:hAnsi="Times New Roman"/>
                <w:sz w:val="16"/>
                <w:szCs w:val="16"/>
              </w:rPr>
              <w:t>кциона организатор аукциона в обязательном порядке осуществляет аудио- или видеозапись аукциона. Любой участник аукциона также вправе осуществлять аудио- или видеозапись.</w:t>
            </w:r>
          </w:p>
        </w:tc>
        <w:tc>
          <w:tcPr>
            <w:tcW w:w="1452" w:type="dxa"/>
          </w:tcPr>
          <w:p w:rsidR="00370D11" w:rsidRPr="00EA0955" w:rsidRDefault="00370D11" w:rsidP="00B66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955">
              <w:rPr>
                <w:rFonts w:ascii="Times New Roman" w:hAnsi="Times New Roman" w:cs="Times New Roman"/>
                <w:sz w:val="16"/>
                <w:szCs w:val="16"/>
              </w:rPr>
              <w:t>Извещение о проведении торгов размещается за 20 дней до дня окончания подачи заявок на участие в конкурсе</w:t>
            </w:r>
          </w:p>
        </w:tc>
        <w:tc>
          <w:tcPr>
            <w:tcW w:w="1559" w:type="dxa"/>
          </w:tcPr>
          <w:p w:rsidR="00370D11" w:rsidRPr="00EA0955" w:rsidRDefault="00370D11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EA0955">
              <w:rPr>
                <w:rFonts w:ascii="Times New Roman" w:hAnsi="Times New Roman"/>
                <w:sz w:val="16"/>
                <w:szCs w:val="16"/>
              </w:rPr>
              <w:t>Минюст Чувашии</w:t>
            </w:r>
          </w:p>
        </w:tc>
        <w:tc>
          <w:tcPr>
            <w:tcW w:w="1808" w:type="dxa"/>
          </w:tcPr>
          <w:p w:rsidR="00370D11" w:rsidRPr="00EA0955" w:rsidRDefault="00370D11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EA0955">
              <w:rPr>
                <w:rFonts w:ascii="Times New Roman" w:hAnsi="Times New Roman"/>
                <w:sz w:val="16"/>
                <w:szCs w:val="16"/>
              </w:rPr>
              <w:t>Документационное обеспечение,</w:t>
            </w:r>
          </w:p>
          <w:p w:rsidR="00370D11" w:rsidRPr="00EA0955" w:rsidRDefault="00370D11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EA0955">
              <w:rPr>
                <w:rFonts w:ascii="Times New Roman" w:hAnsi="Times New Roman"/>
                <w:sz w:val="16"/>
                <w:szCs w:val="16"/>
              </w:rPr>
              <w:t>технологическое обеспечение, программное обеспечение</w:t>
            </w:r>
          </w:p>
        </w:tc>
        <w:tc>
          <w:tcPr>
            <w:tcW w:w="1559" w:type="dxa"/>
          </w:tcPr>
          <w:p w:rsidR="00370D11" w:rsidRPr="00EA0955" w:rsidRDefault="00370D11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EA095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70D11" w:rsidRPr="00B66F01" w:rsidTr="003C5018">
        <w:tc>
          <w:tcPr>
            <w:tcW w:w="15417" w:type="dxa"/>
            <w:gridSpan w:val="7"/>
          </w:tcPr>
          <w:p w:rsidR="00370D11" w:rsidRPr="00CA301E" w:rsidRDefault="00370D11" w:rsidP="00CA301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01E">
              <w:rPr>
                <w:rFonts w:ascii="Times New Roman" w:hAnsi="Times New Roman"/>
                <w:b/>
                <w:sz w:val="24"/>
                <w:szCs w:val="24"/>
              </w:rPr>
              <w:t>Оформление результатов торгов и заключение договора безвозмездного пользования</w:t>
            </w:r>
          </w:p>
        </w:tc>
      </w:tr>
      <w:tr w:rsidR="00370D11" w:rsidRPr="00B66F01" w:rsidTr="000626A9">
        <w:tc>
          <w:tcPr>
            <w:tcW w:w="668" w:type="dxa"/>
          </w:tcPr>
          <w:p w:rsidR="00370D11" w:rsidRPr="00E37D5A" w:rsidRDefault="00370D11" w:rsidP="00B66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7D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50" w:type="dxa"/>
          </w:tcPr>
          <w:p w:rsidR="00370D11" w:rsidRPr="00E37D5A" w:rsidRDefault="00370D11" w:rsidP="00602400">
            <w:pPr>
              <w:rPr>
                <w:rFonts w:ascii="Times New Roman" w:hAnsi="Times New Roman"/>
                <w:sz w:val="16"/>
                <w:szCs w:val="16"/>
              </w:rPr>
            </w:pPr>
            <w:r w:rsidRPr="00E37D5A">
              <w:rPr>
                <w:rFonts w:ascii="Times New Roman" w:hAnsi="Times New Roman"/>
                <w:sz w:val="16"/>
                <w:szCs w:val="16"/>
              </w:rPr>
              <w:t>Оформление результатов торгов и заключение договора безвозмездного пользования</w:t>
            </w:r>
          </w:p>
        </w:tc>
        <w:tc>
          <w:tcPr>
            <w:tcW w:w="6521" w:type="dxa"/>
          </w:tcPr>
          <w:p w:rsidR="00370D11" w:rsidRPr="00E37D5A" w:rsidRDefault="00370D11" w:rsidP="00C93D09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sz w:val="16"/>
                <w:szCs w:val="16"/>
              </w:rPr>
            </w:pPr>
            <w:r w:rsidRPr="00E37D5A">
              <w:rPr>
                <w:rFonts w:ascii="Times New Roman" w:hAnsi="Times New Roman"/>
                <w:sz w:val="16"/>
                <w:szCs w:val="16"/>
              </w:rPr>
              <w:t>По результатам аукциона оформляется протокол аукциона, который подписывается всеми присутствующими членами Комиссии в день проведения аукциона. Протокол аукциона размещается на официальном сайте торгов (www.torgi.gov.ru) в течение дня, следующего за днем подписания указанного протокола.</w:t>
            </w:r>
          </w:p>
          <w:p w:rsidR="00370D11" w:rsidRPr="00E37D5A" w:rsidRDefault="00370D11" w:rsidP="00C93D09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37D5A">
              <w:rPr>
                <w:rFonts w:ascii="Times New Roman" w:hAnsi="Times New Roman"/>
                <w:sz w:val="16"/>
                <w:szCs w:val="16"/>
              </w:rPr>
      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      </w:r>
            <w:proofErr w:type="gramEnd"/>
            <w:r w:rsidRPr="00E37D5A">
              <w:rPr>
                <w:rFonts w:ascii="Times New Roman" w:hAnsi="Times New Roman"/>
                <w:sz w:val="16"/>
                <w:szCs w:val="16"/>
              </w:rPr>
      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      </w:r>
            <w:proofErr w:type="gramStart"/>
            <w:r w:rsidRPr="00E37D5A">
              <w:rPr>
                <w:rFonts w:ascii="Times New Roman" w:hAnsi="Times New Roman"/>
                <w:sz w:val="16"/>
                <w:szCs w:val="16"/>
              </w:rPr>
              <w:t>ии ау</w:t>
            </w:r>
            <w:proofErr w:type="gramEnd"/>
            <w:r w:rsidRPr="00E37D5A">
              <w:rPr>
                <w:rFonts w:ascii="Times New Roman" w:hAnsi="Times New Roman"/>
                <w:sz w:val="16"/>
                <w:szCs w:val="16"/>
              </w:rPr>
              <w:t>кциона.</w:t>
            </w:r>
          </w:p>
          <w:p w:rsidR="00370D11" w:rsidRPr="00E37D5A" w:rsidRDefault="00370D11" w:rsidP="00C93D09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7D5A">
              <w:rPr>
                <w:rFonts w:ascii="Times New Roman" w:hAnsi="Times New Roman"/>
                <w:sz w:val="16"/>
                <w:szCs w:val="16"/>
              </w:rPr>
              <w:t xml:space="preserve">Минюст в течение пяти рабочих дней </w:t>
            </w:r>
            <w:proofErr w:type="gramStart"/>
            <w:r w:rsidRPr="00E37D5A">
              <w:rPr>
                <w:rFonts w:ascii="Times New Roman" w:hAnsi="Times New Roman"/>
                <w:sz w:val="16"/>
                <w:szCs w:val="16"/>
              </w:rPr>
              <w:t>с даты подписания</w:t>
            </w:r>
            <w:proofErr w:type="gramEnd"/>
            <w:r w:rsidRPr="00E37D5A">
              <w:rPr>
                <w:rFonts w:ascii="Times New Roman" w:hAnsi="Times New Roman"/>
                <w:sz w:val="16"/>
                <w:szCs w:val="16"/>
              </w:rPr>
              <w:t xml:space="preserve"> протокола аукциона возвращает </w:t>
            </w:r>
            <w:r w:rsidRPr="00E37D5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задатки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      </w:r>
            <w:proofErr w:type="gramStart"/>
            <w:r w:rsidRPr="00E37D5A">
              <w:rPr>
                <w:rFonts w:ascii="Times New Roman" w:hAnsi="Times New Roman"/>
                <w:sz w:val="16"/>
                <w:szCs w:val="16"/>
              </w:rPr>
              <w:t>с даты подписания</w:t>
            </w:r>
            <w:proofErr w:type="gramEnd"/>
            <w:r w:rsidRPr="00E37D5A">
              <w:rPr>
                <w:rFonts w:ascii="Times New Roman" w:hAnsi="Times New Roman"/>
                <w:sz w:val="16"/>
                <w:szCs w:val="16"/>
              </w:rPr>
              <w:t xml:space="preserve"> договора </w:t>
            </w:r>
            <w:r w:rsidRPr="00DA132E">
              <w:rPr>
                <w:rFonts w:ascii="Times New Roman" w:hAnsi="Times New Roman"/>
                <w:sz w:val="16"/>
                <w:szCs w:val="16"/>
              </w:rPr>
              <w:t>безвозмездного пользования</w:t>
            </w:r>
            <w:r w:rsidRPr="00E37D5A">
              <w:rPr>
                <w:rFonts w:ascii="Times New Roman" w:hAnsi="Times New Roman"/>
                <w:sz w:val="16"/>
                <w:szCs w:val="16"/>
              </w:rPr>
              <w:t xml:space="preserve"> с победителем аукциона или с таким участником аукциона.</w:t>
            </w:r>
          </w:p>
          <w:p w:rsidR="00370D11" w:rsidRPr="00E37D5A" w:rsidRDefault="00370D11" w:rsidP="00C93D09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7D5A">
              <w:rPr>
                <w:rFonts w:ascii="Times New Roman" w:hAnsi="Times New Roman"/>
                <w:sz w:val="16"/>
                <w:szCs w:val="16"/>
              </w:rPr>
              <w:t xml:space="preserve">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</w:t>
            </w:r>
            <w:r w:rsidRPr="00DA132E">
              <w:rPr>
                <w:rFonts w:ascii="Times New Roman" w:hAnsi="Times New Roman"/>
                <w:sz w:val="16"/>
                <w:szCs w:val="16"/>
              </w:rPr>
              <w:t>безвозмездного пользования</w:t>
            </w:r>
            <w:r w:rsidRPr="00E37D5A">
              <w:rPr>
                <w:rFonts w:ascii="Times New Roman" w:hAnsi="Times New Roman"/>
                <w:sz w:val="16"/>
                <w:szCs w:val="16"/>
              </w:rPr>
              <w:t xml:space="preserve"> в качестве победителя аукциона задаток, внесенный таким участником, не возвращается.</w:t>
            </w:r>
          </w:p>
          <w:p w:rsidR="00370D11" w:rsidRPr="00E37D5A" w:rsidRDefault="00370D11" w:rsidP="00DA132E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7D5A">
              <w:rPr>
                <w:rFonts w:ascii="Times New Roman" w:hAnsi="Times New Roman"/>
                <w:sz w:val="16"/>
                <w:szCs w:val="16"/>
              </w:rPr>
              <w:t xml:space="preserve">Подписанные сторонами и скрепленные печатью договоры регистрируются в Журнале регистрации договоров </w:t>
            </w:r>
            <w:r w:rsidRPr="00DA132E">
              <w:rPr>
                <w:rFonts w:ascii="Times New Roman" w:hAnsi="Times New Roman"/>
                <w:sz w:val="16"/>
                <w:szCs w:val="16"/>
              </w:rPr>
              <w:t>безвозмездного пользования</w:t>
            </w:r>
            <w:r w:rsidRPr="00E37D5A">
              <w:rPr>
                <w:rFonts w:ascii="Times New Roman" w:hAnsi="Times New Roman"/>
                <w:sz w:val="16"/>
                <w:szCs w:val="16"/>
              </w:rPr>
              <w:t xml:space="preserve">, после чего выдаются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ссуполучателю</w:t>
            </w:r>
            <w:proofErr w:type="spellEnd"/>
            <w:r w:rsidRPr="00E37D5A">
              <w:rPr>
                <w:rFonts w:ascii="Times New Roman" w:hAnsi="Times New Roman"/>
                <w:sz w:val="16"/>
                <w:szCs w:val="16"/>
              </w:rPr>
              <w:t xml:space="preserve"> под роспись.</w:t>
            </w:r>
          </w:p>
        </w:tc>
        <w:tc>
          <w:tcPr>
            <w:tcW w:w="1452" w:type="dxa"/>
          </w:tcPr>
          <w:p w:rsidR="00370D11" w:rsidRPr="00E37D5A" w:rsidRDefault="00370D11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E37D5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Организатор аукциона в течение трех рабочих дней </w:t>
            </w:r>
            <w:proofErr w:type="gramStart"/>
            <w:r w:rsidRPr="00E37D5A">
              <w:rPr>
                <w:rFonts w:ascii="Times New Roman" w:hAnsi="Times New Roman"/>
                <w:sz w:val="16"/>
                <w:szCs w:val="16"/>
              </w:rPr>
              <w:t>с даты подписания</w:t>
            </w:r>
            <w:proofErr w:type="gramEnd"/>
            <w:r w:rsidRPr="00E37D5A">
              <w:rPr>
                <w:rFonts w:ascii="Times New Roman" w:hAnsi="Times New Roman"/>
                <w:sz w:val="16"/>
                <w:szCs w:val="16"/>
              </w:rPr>
              <w:t xml:space="preserve"> протокола аукциона передает победителю аукциона один экземпляр протокола и проект договора </w:t>
            </w:r>
            <w:r w:rsidRPr="00DA132E">
              <w:rPr>
                <w:rFonts w:ascii="Times New Roman" w:hAnsi="Times New Roman"/>
                <w:sz w:val="16"/>
                <w:szCs w:val="16"/>
              </w:rPr>
              <w:t xml:space="preserve">безвозмездного </w:t>
            </w:r>
            <w:r w:rsidRPr="00DA132E">
              <w:rPr>
                <w:rFonts w:ascii="Times New Roman" w:hAnsi="Times New Roman"/>
                <w:sz w:val="16"/>
                <w:szCs w:val="16"/>
              </w:rPr>
              <w:lastRenderedPageBreak/>
              <w:t>пользования</w:t>
            </w:r>
          </w:p>
        </w:tc>
        <w:tc>
          <w:tcPr>
            <w:tcW w:w="1559" w:type="dxa"/>
          </w:tcPr>
          <w:p w:rsidR="00370D11" w:rsidRPr="00E37D5A" w:rsidRDefault="00370D11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E37D5A">
              <w:rPr>
                <w:rFonts w:ascii="Times New Roman" w:hAnsi="Times New Roman"/>
                <w:sz w:val="16"/>
                <w:szCs w:val="16"/>
              </w:rPr>
              <w:lastRenderedPageBreak/>
              <w:t>Минюст Чувашии</w:t>
            </w:r>
          </w:p>
        </w:tc>
        <w:tc>
          <w:tcPr>
            <w:tcW w:w="1808" w:type="dxa"/>
          </w:tcPr>
          <w:p w:rsidR="00370D11" w:rsidRPr="00E37D5A" w:rsidRDefault="00370D11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E37D5A">
              <w:rPr>
                <w:rFonts w:ascii="Times New Roman" w:hAnsi="Times New Roman"/>
                <w:sz w:val="16"/>
                <w:szCs w:val="16"/>
              </w:rPr>
              <w:t>Документационное обеспечение,</w:t>
            </w:r>
          </w:p>
          <w:p w:rsidR="00370D11" w:rsidRPr="00E37D5A" w:rsidRDefault="00370D11" w:rsidP="00B66F01">
            <w:pPr>
              <w:rPr>
                <w:rFonts w:ascii="Times New Roman" w:hAnsi="Times New Roman"/>
                <w:sz w:val="16"/>
                <w:szCs w:val="16"/>
              </w:rPr>
            </w:pPr>
            <w:r w:rsidRPr="00E37D5A">
              <w:rPr>
                <w:rFonts w:ascii="Times New Roman" w:hAnsi="Times New Roman"/>
                <w:sz w:val="16"/>
                <w:szCs w:val="16"/>
              </w:rPr>
              <w:t>технологическое обеспечение, программное обеспечение</w:t>
            </w:r>
          </w:p>
        </w:tc>
        <w:tc>
          <w:tcPr>
            <w:tcW w:w="1559" w:type="dxa"/>
          </w:tcPr>
          <w:p w:rsidR="00370D11" w:rsidRPr="00E37D5A" w:rsidRDefault="00370D11" w:rsidP="00CA301E">
            <w:pPr>
              <w:rPr>
                <w:rFonts w:ascii="Times New Roman" w:hAnsi="Times New Roman"/>
                <w:sz w:val="16"/>
                <w:szCs w:val="16"/>
              </w:rPr>
            </w:pPr>
            <w:r w:rsidRPr="00E37D5A">
              <w:rPr>
                <w:rFonts w:ascii="Times New Roman" w:hAnsi="Times New Roman"/>
                <w:sz w:val="16"/>
                <w:szCs w:val="16"/>
              </w:rPr>
              <w:t xml:space="preserve">Приложение  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</w:tbl>
    <w:p w:rsidR="004D7E7F" w:rsidRPr="00B66F01" w:rsidRDefault="004D7E7F" w:rsidP="00C44BE4">
      <w:pPr>
        <w:spacing w:after="0"/>
        <w:rPr>
          <w:rFonts w:ascii="Times New Roman" w:hAnsi="Times New Roman" w:cs="Times New Roman"/>
          <w:sz w:val="24"/>
          <w:szCs w:val="24"/>
        </w:rPr>
        <w:sectPr w:rsidR="004D7E7F" w:rsidRPr="00B66F01" w:rsidSect="00E957D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D7E7F" w:rsidRPr="00B66F01" w:rsidRDefault="004D7E7F" w:rsidP="004D7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lastRenderedPageBreak/>
        <w:t>Раздел 8. «Особенности предоставления «</w:t>
      </w:r>
      <w:proofErr w:type="spellStart"/>
      <w:r w:rsidR="00C4407B" w:rsidRPr="00B66F01">
        <w:rPr>
          <w:rFonts w:ascii="Times New Roman" w:hAnsi="Times New Roman"/>
          <w:b/>
          <w:color w:val="000000"/>
          <w:sz w:val="24"/>
          <w:szCs w:val="24"/>
        </w:rPr>
        <w:t>подуслуги</w:t>
      </w:r>
      <w:proofErr w:type="spellEnd"/>
      <w:r w:rsidRPr="00B66F01">
        <w:rPr>
          <w:rFonts w:ascii="Times New Roman" w:hAnsi="Times New Roman" w:cs="Times New Roman"/>
          <w:b/>
          <w:sz w:val="24"/>
          <w:szCs w:val="24"/>
        </w:rPr>
        <w:t>»</w:t>
      </w:r>
    </w:p>
    <w:p w:rsidR="0007756B" w:rsidRPr="00B66F01" w:rsidRDefault="0007756B" w:rsidP="004D7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13"/>
        <w:gridCol w:w="1873"/>
        <w:gridCol w:w="1820"/>
        <w:gridCol w:w="2152"/>
        <w:gridCol w:w="2184"/>
        <w:gridCol w:w="1820"/>
        <w:gridCol w:w="3931"/>
      </w:tblGrid>
      <w:tr w:rsidR="00BB503C" w:rsidRPr="00B66F01" w:rsidTr="00DE1C15">
        <w:tc>
          <w:tcPr>
            <w:tcW w:w="1813" w:type="dxa"/>
          </w:tcPr>
          <w:p w:rsidR="00F37D42" w:rsidRPr="00B66F01" w:rsidRDefault="00F37D42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B66F0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73" w:type="dxa"/>
          </w:tcPr>
          <w:p w:rsidR="00DE1C15" w:rsidRPr="00B66F01" w:rsidRDefault="00F37D42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Способ</w:t>
            </w:r>
            <w:r w:rsidR="0007756B" w:rsidRPr="00B66F01">
              <w:rPr>
                <w:rFonts w:ascii="Times New Roman" w:hAnsi="Times New Roman" w:cs="Times New Roman"/>
                <w:b/>
              </w:rPr>
              <w:t xml:space="preserve"> записи на прием в орган, МФЦ для подачи </w:t>
            </w:r>
          </w:p>
          <w:p w:rsidR="00F37D42" w:rsidRPr="00B66F01" w:rsidRDefault="0007756B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запроса о предоставлении «</w:t>
            </w:r>
            <w:proofErr w:type="spellStart"/>
            <w:r w:rsidRPr="00B66F0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20" w:type="dxa"/>
          </w:tcPr>
          <w:p w:rsidR="00F37D42" w:rsidRPr="00B66F01" w:rsidRDefault="0007756B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Способ формирования запроса о предоставлении «</w:t>
            </w:r>
            <w:proofErr w:type="spellStart"/>
            <w:r w:rsidRPr="00B66F0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52" w:type="dxa"/>
          </w:tcPr>
          <w:p w:rsidR="00F37D42" w:rsidRPr="00B66F01" w:rsidRDefault="0007756B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 xml:space="preserve">Способ приема и регистрации органом, предоставляющим </w:t>
            </w:r>
            <w:r w:rsidR="00DE5591" w:rsidRPr="00B66F01">
              <w:rPr>
                <w:rFonts w:ascii="Times New Roman" w:hAnsi="Times New Roman" w:cs="Times New Roman"/>
                <w:b/>
              </w:rPr>
              <w:t xml:space="preserve">государственную </w:t>
            </w:r>
            <w:r w:rsidRPr="00B66F01">
              <w:rPr>
                <w:rFonts w:ascii="Times New Roman" w:hAnsi="Times New Roman" w:cs="Times New Roman"/>
                <w:b/>
              </w:rPr>
              <w:t xml:space="preserve">услугу, </w:t>
            </w:r>
            <w:r w:rsidR="00DE5591" w:rsidRPr="00B66F01">
              <w:rPr>
                <w:rFonts w:ascii="Times New Roman" w:hAnsi="Times New Roman" w:cs="Times New Roman"/>
                <w:b/>
              </w:rPr>
              <w:t>запроса о предоставлении «</w:t>
            </w:r>
            <w:proofErr w:type="spellStart"/>
            <w:r w:rsidR="00DE5591" w:rsidRPr="00B66F0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DE5591" w:rsidRPr="00B66F01">
              <w:rPr>
                <w:rFonts w:ascii="Times New Roman" w:hAnsi="Times New Roman" w:cs="Times New Roman"/>
                <w:b/>
              </w:rPr>
              <w:t>» и иных документов, необходимых для предоставления «</w:t>
            </w:r>
            <w:proofErr w:type="spellStart"/>
            <w:r w:rsidR="00DE5591" w:rsidRPr="00B66F0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DE5591" w:rsidRPr="00B66F0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84" w:type="dxa"/>
          </w:tcPr>
          <w:p w:rsidR="00F37D42" w:rsidRPr="00B66F01" w:rsidRDefault="00DE5591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B66F0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</w:rPr>
              <w:t>»</w:t>
            </w:r>
            <w:r w:rsidR="00EE2C95" w:rsidRPr="00B66F01">
              <w:rPr>
                <w:rFonts w:ascii="Times New Roman" w:hAnsi="Times New Roman" w:cs="Times New Roman"/>
                <w:b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820" w:type="dxa"/>
          </w:tcPr>
          <w:p w:rsidR="00F37D42" w:rsidRPr="00B66F01" w:rsidRDefault="00EE2C95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 w:rsidRPr="00B66F0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931" w:type="dxa"/>
          </w:tcPr>
          <w:p w:rsidR="00F37D42" w:rsidRPr="00B66F01" w:rsidRDefault="00EE2C95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Способ подачи жалобы</w:t>
            </w:r>
            <w:r w:rsidR="00BB503C" w:rsidRPr="00B66F01">
              <w:rPr>
                <w:rFonts w:ascii="Times New Roman" w:hAnsi="Times New Roman" w:cs="Times New Roman"/>
                <w:b/>
              </w:rPr>
              <w:t xml:space="preserve"> на нарушение порядка предоставления «</w:t>
            </w:r>
            <w:proofErr w:type="spellStart"/>
            <w:r w:rsidR="00BB503C" w:rsidRPr="00B66F0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BB503C" w:rsidRPr="00B66F01">
              <w:rPr>
                <w:rFonts w:ascii="Times New Roman" w:hAnsi="Times New Roman" w:cs="Times New Roman"/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BB503C" w:rsidRPr="00B66F0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BB503C" w:rsidRPr="00B66F01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BB503C" w:rsidRPr="00B66F01" w:rsidTr="00DE1C15">
        <w:tc>
          <w:tcPr>
            <w:tcW w:w="1813" w:type="dxa"/>
          </w:tcPr>
          <w:p w:rsidR="00F37D42" w:rsidRPr="00B66F01" w:rsidRDefault="00F37D42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73" w:type="dxa"/>
          </w:tcPr>
          <w:p w:rsidR="00F37D42" w:rsidRPr="00B66F01" w:rsidRDefault="00F37D42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20" w:type="dxa"/>
          </w:tcPr>
          <w:p w:rsidR="00F37D42" w:rsidRPr="00B66F01" w:rsidRDefault="00F37D42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52" w:type="dxa"/>
          </w:tcPr>
          <w:p w:rsidR="00F37D42" w:rsidRPr="00B66F01" w:rsidRDefault="00F37D42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84" w:type="dxa"/>
          </w:tcPr>
          <w:p w:rsidR="00F37D42" w:rsidRPr="00B66F01" w:rsidRDefault="00F37D42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20" w:type="dxa"/>
          </w:tcPr>
          <w:p w:rsidR="00F37D42" w:rsidRPr="00B66F01" w:rsidRDefault="00F37D42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31" w:type="dxa"/>
          </w:tcPr>
          <w:p w:rsidR="00F37D42" w:rsidRPr="00B66F01" w:rsidRDefault="00F37D42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37D42" w:rsidRPr="00B66F01" w:rsidTr="00DE1C15">
        <w:tc>
          <w:tcPr>
            <w:tcW w:w="15593" w:type="dxa"/>
            <w:gridSpan w:val="7"/>
          </w:tcPr>
          <w:p w:rsidR="00F37D42" w:rsidRPr="00FE437C" w:rsidRDefault="00DE1C15" w:rsidP="00FE437C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FE437C">
              <w:rPr>
                <w:rFonts w:ascii="Times New Roman" w:hAnsi="Times New Roman" w:cs="Times New Roman"/>
                <w:b/>
              </w:rPr>
              <w:t xml:space="preserve">Предоставление имущества в </w:t>
            </w:r>
            <w:r w:rsidR="00C77625" w:rsidRPr="00FE437C">
              <w:rPr>
                <w:rFonts w:ascii="Times New Roman" w:hAnsi="Times New Roman" w:cs="Times New Roman"/>
                <w:b/>
              </w:rPr>
              <w:t>безвозмездное пользование</w:t>
            </w:r>
            <w:r w:rsidRPr="00FE437C">
              <w:rPr>
                <w:rFonts w:ascii="Times New Roman" w:hAnsi="Times New Roman" w:cs="Times New Roman"/>
                <w:b/>
              </w:rPr>
              <w:t xml:space="preserve"> без проведения конкурсов, аукционов</w:t>
            </w:r>
          </w:p>
          <w:p w:rsidR="00FE437C" w:rsidRPr="00FE437C" w:rsidRDefault="00FE437C" w:rsidP="00FE437C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FE437C">
              <w:rPr>
                <w:rFonts w:ascii="Times New Roman" w:hAnsi="Times New Roman" w:cs="Times New Roman"/>
                <w:b/>
              </w:rPr>
              <w:t>Предоставление имущества в безвозмездное пользование с проведением конкурсов на право заключения договоров безвозмездного пользования</w:t>
            </w:r>
          </w:p>
          <w:p w:rsidR="00FE437C" w:rsidRPr="00FE437C" w:rsidRDefault="00FE437C" w:rsidP="00FE437C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7C">
              <w:rPr>
                <w:rFonts w:ascii="Times New Roman" w:hAnsi="Times New Roman" w:cs="Times New Roman"/>
                <w:b/>
              </w:rPr>
              <w:t>Предоставление имущества в безвозмездное пользование с проведением аукционов на право заключения договоров безвозмездного пользования</w:t>
            </w:r>
          </w:p>
        </w:tc>
      </w:tr>
      <w:tr w:rsidR="00FE437C" w:rsidRPr="00B66F01" w:rsidTr="00DE1C15">
        <w:tc>
          <w:tcPr>
            <w:tcW w:w="1813" w:type="dxa"/>
          </w:tcPr>
          <w:p w:rsidR="00FE437C" w:rsidRPr="006A2C5C" w:rsidRDefault="00FE437C" w:rsidP="003C5018">
            <w:pPr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6A2C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Официальный сайт Минюста Чувашии, Единый портал государственных и муниципальных услуг, Портал государственных и муниципальных услуг</w:t>
            </w:r>
          </w:p>
        </w:tc>
        <w:tc>
          <w:tcPr>
            <w:tcW w:w="1873" w:type="dxa"/>
          </w:tcPr>
          <w:p w:rsidR="00FE437C" w:rsidRPr="006A2C5C" w:rsidRDefault="00FE437C" w:rsidP="003C5018">
            <w:pPr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6A2C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С помощью предварительной записи в МФЦ</w:t>
            </w:r>
          </w:p>
        </w:tc>
        <w:tc>
          <w:tcPr>
            <w:tcW w:w="1820" w:type="dxa"/>
          </w:tcPr>
          <w:p w:rsidR="00FE437C" w:rsidRPr="006A2C5C" w:rsidRDefault="00FE437C" w:rsidP="00EC1205">
            <w:pPr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6A2C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Не требуется предоставление заявителем документов на бумажном носителе для оказания «</w:t>
            </w:r>
            <w:proofErr w:type="spellStart"/>
            <w:r w:rsidRPr="006A2C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подуслуги</w:t>
            </w:r>
            <w:proofErr w:type="spellEnd"/>
            <w:r w:rsidRPr="006A2C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52" w:type="dxa"/>
          </w:tcPr>
          <w:p w:rsidR="00FE437C" w:rsidRPr="00C77625" w:rsidRDefault="00FE437C" w:rsidP="00EC1205">
            <w:pPr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C77625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84" w:type="dxa"/>
          </w:tcPr>
          <w:p w:rsidR="00FE437C" w:rsidRPr="00C77625" w:rsidRDefault="00FE437C" w:rsidP="00EC1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6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E437C" w:rsidRPr="00C77625" w:rsidRDefault="00FE437C" w:rsidP="00EC12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</w:tcPr>
          <w:p w:rsidR="00FE437C" w:rsidRPr="00C77625" w:rsidRDefault="00FE437C" w:rsidP="00EC1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6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E437C" w:rsidRPr="00C77625" w:rsidRDefault="00FE437C" w:rsidP="00EC12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1" w:type="dxa"/>
          </w:tcPr>
          <w:p w:rsidR="00FE437C" w:rsidRPr="00C77625" w:rsidRDefault="00FE437C" w:rsidP="00EC1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77625">
              <w:rPr>
                <w:rFonts w:ascii="Times New Roman" w:hAnsi="Times New Roman" w:cs="Times New Roman"/>
                <w:sz w:val="16"/>
                <w:szCs w:val="16"/>
              </w:rPr>
              <w:t>Жалоба может быть направлена по почте, через МФЦ, с использованием информационно-телекоммуникационной сети «Интернет», официального сайта Министерства на Портале органов власти Чувашской Республики в информационно-телекоммуникационной сети «Интернет», Единого портала государственных и муниципальных услуг,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</w:t>
            </w:r>
            <w:proofErr w:type="gramEnd"/>
            <w:r w:rsidRPr="00C77625">
              <w:rPr>
                <w:rFonts w:ascii="Times New Roman" w:hAnsi="Times New Roman" w:cs="Times New Roman"/>
                <w:sz w:val="16"/>
                <w:szCs w:val="16"/>
              </w:rPr>
              <w:t xml:space="preserve"> (далее - система досудебного обжалования) с использованием информационно-телекоммуникационной сети «Интернет», а также может быть принята при личном приеме заявителя.</w:t>
            </w:r>
          </w:p>
        </w:tc>
      </w:tr>
    </w:tbl>
    <w:p w:rsidR="00FD07C4" w:rsidRPr="00B66F01" w:rsidRDefault="00FD07C4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FBB" w:rsidRPr="00B66F01" w:rsidRDefault="00337FB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FBB" w:rsidRPr="00B66F01" w:rsidRDefault="00337FBB" w:rsidP="004D7E7F">
      <w:pPr>
        <w:spacing w:after="0"/>
        <w:rPr>
          <w:rFonts w:ascii="Times New Roman" w:hAnsi="Times New Roman" w:cs="Times New Roman"/>
          <w:sz w:val="24"/>
          <w:szCs w:val="24"/>
        </w:rPr>
        <w:sectPr w:rsidR="00337FBB" w:rsidRPr="00B66F01" w:rsidSect="004D7E7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37FBB" w:rsidRPr="00B66F01" w:rsidRDefault="00337FBB" w:rsidP="00D65D08">
      <w:pPr>
        <w:pageBreakBefore/>
        <w:widowControl w:val="0"/>
        <w:suppressAutoHyphens/>
        <w:autoSpaceDE w:val="0"/>
        <w:spacing w:after="0" w:line="240" w:lineRule="auto"/>
        <w:ind w:left="6804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B66F01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lastRenderedPageBreak/>
        <w:t xml:space="preserve">  Приложение 1</w:t>
      </w:r>
    </w:p>
    <w:p w:rsidR="00337FBB" w:rsidRPr="00B66F01" w:rsidRDefault="00337FBB" w:rsidP="00D65D08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firstLine="720"/>
        <w:jc w:val="right"/>
        <w:outlineLvl w:val="2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  <w:r w:rsidRPr="00B66F01"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  <w:t>к технологической схеме</w:t>
      </w:r>
    </w:p>
    <w:p w:rsidR="00337FBB" w:rsidRPr="00B66F01" w:rsidRDefault="00337FBB" w:rsidP="00D65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5D08" w:rsidRPr="00B66F01" w:rsidRDefault="00D65D08" w:rsidP="00FA60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Министерство юстиции и </w:t>
      </w:r>
    </w:p>
    <w:p w:rsidR="00D65D08" w:rsidRPr="00B66F01" w:rsidRDefault="00D65D08" w:rsidP="00FA60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имущественных отношений</w:t>
      </w:r>
    </w:p>
    <w:p w:rsidR="00337FBB" w:rsidRPr="00B66F01" w:rsidRDefault="00337FBB" w:rsidP="00FA60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37FBB" w:rsidRPr="00B66F01" w:rsidRDefault="00337FBB" w:rsidP="00337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5D08" w:rsidRPr="00B66F01" w:rsidRDefault="00D65D08" w:rsidP="00337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FBB" w:rsidRPr="00B66F01" w:rsidRDefault="00337FBB" w:rsidP="00D65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37FBB" w:rsidRPr="00B66F01" w:rsidRDefault="00337FBB" w:rsidP="00337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3CD" w:rsidRPr="007B43CD" w:rsidRDefault="007B43CD" w:rsidP="007B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>Прошу предоставить в безвозмездное пользование сроком на ______________имущество (наименование объекта безвозмездного пользования)  общей площадью_______ кв. м, расположенное по адресу: 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B43CD">
        <w:rPr>
          <w:rFonts w:ascii="Times New Roman" w:hAnsi="Times New Roman" w:cs="Times New Roman"/>
          <w:sz w:val="24"/>
          <w:szCs w:val="24"/>
        </w:rPr>
        <w:t>____________________,</w:t>
      </w:r>
    </w:p>
    <w:p w:rsidR="007B43CD" w:rsidRPr="007B43CD" w:rsidRDefault="007B43CD" w:rsidP="007B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3CD">
        <w:rPr>
          <w:rFonts w:ascii="Times New Roman" w:hAnsi="Times New Roman" w:cs="Times New Roman"/>
          <w:sz w:val="24"/>
          <w:szCs w:val="24"/>
        </w:rPr>
        <w:t>являющееся</w:t>
      </w:r>
      <w:proofErr w:type="gramEnd"/>
      <w:r w:rsidRPr="007B43CD">
        <w:rPr>
          <w:rFonts w:ascii="Times New Roman" w:hAnsi="Times New Roman" w:cs="Times New Roman"/>
          <w:sz w:val="24"/>
          <w:szCs w:val="24"/>
        </w:rPr>
        <w:t xml:space="preserve">  объектом  государственной собственности Чувашской Республики, вцелях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B43CD">
        <w:rPr>
          <w:rFonts w:ascii="Times New Roman" w:hAnsi="Times New Roman" w:cs="Times New Roman"/>
          <w:sz w:val="24"/>
          <w:szCs w:val="24"/>
        </w:rPr>
        <w:t>.</w:t>
      </w:r>
    </w:p>
    <w:p w:rsidR="007B43CD" w:rsidRPr="007B43CD" w:rsidRDefault="007B43CD" w:rsidP="007B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 xml:space="preserve">    Сообщаю сведения о себе:</w:t>
      </w:r>
    </w:p>
    <w:p w:rsidR="007B43CD" w:rsidRPr="007B43CD" w:rsidRDefault="007B43CD" w:rsidP="007B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B43CD" w:rsidRPr="007B43CD" w:rsidRDefault="007B43CD" w:rsidP="007B43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B43CD">
        <w:rPr>
          <w:rFonts w:ascii="Times New Roman" w:hAnsi="Times New Roman" w:cs="Times New Roman"/>
          <w:sz w:val="20"/>
          <w:szCs w:val="20"/>
        </w:rPr>
        <w:t>(полное и сокращенное наименование юридического лица,</w:t>
      </w:r>
      <w:proofErr w:type="gramEnd"/>
    </w:p>
    <w:p w:rsidR="007B43CD" w:rsidRPr="007B43CD" w:rsidRDefault="007B43CD" w:rsidP="007B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B43CD" w:rsidRPr="007B43CD" w:rsidRDefault="007B43CD" w:rsidP="007B43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B43CD">
        <w:rPr>
          <w:rFonts w:ascii="Times New Roman" w:hAnsi="Times New Roman" w:cs="Times New Roman"/>
          <w:sz w:val="20"/>
          <w:szCs w:val="20"/>
        </w:rPr>
        <w:t>организационно-правовая форма; фамилия, имя, отчество гражданина</w:t>
      </w:r>
    </w:p>
    <w:p w:rsidR="007B43CD" w:rsidRPr="007B43CD" w:rsidRDefault="007B43CD" w:rsidP="007B43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B43CD">
        <w:rPr>
          <w:rFonts w:ascii="Times New Roman" w:hAnsi="Times New Roman" w:cs="Times New Roman"/>
          <w:sz w:val="20"/>
          <w:szCs w:val="20"/>
        </w:rPr>
        <w:t>(в том числе индивидуального предпринимателя)</w:t>
      </w:r>
    </w:p>
    <w:p w:rsidR="007B43CD" w:rsidRPr="007B43CD" w:rsidRDefault="007B43CD" w:rsidP="007B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B43CD" w:rsidRDefault="007B43CD" w:rsidP="007B43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B43CD">
        <w:rPr>
          <w:rFonts w:ascii="Times New Roman" w:hAnsi="Times New Roman" w:cs="Times New Roman"/>
          <w:sz w:val="20"/>
          <w:szCs w:val="20"/>
        </w:rPr>
        <w:t>(место нахождения/жительства, контактный телефон)</w:t>
      </w:r>
    </w:p>
    <w:p w:rsidR="007B43CD" w:rsidRDefault="007B43CD" w:rsidP="007B43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B43CD" w:rsidRPr="007B43CD" w:rsidRDefault="007B43CD" w:rsidP="007B43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B43CD" w:rsidRPr="007B43CD" w:rsidRDefault="007B43CD" w:rsidP="007B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 xml:space="preserve">    К заявлению прилагаю:</w:t>
      </w:r>
    </w:p>
    <w:p w:rsidR="007B43CD" w:rsidRPr="007B43CD" w:rsidRDefault="007B43CD" w:rsidP="007B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 xml:space="preserve">    - для юридического лица, индивидуального предпринимателя:</w:t>
      </w:r>
    </w:p>
    <w:p w:rsidR="007B43CD" w:rsidRPr="007B43CD" w:rsidRDefault="007B43CD" w:rsidP="007B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 xml:space="preserve">    копии  учредительных  документов юридического лица, а также изменения вних (при предъявлении оригинала) (в 1 экз.);</w:t>
      </w:r>
    </w:p>
    <w:p w:rsidR="007B43CD" w:rsidRPr="007B43CD" w:rsidRDefault="007B43CD" w:rsidP="007B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 xml:space="preserve">    копия  документа,  удостоверяющего  личность  руководителя юридическоголица/индивидуального  предпринимателя  (при  предъявлении  оригинала)  (в 1экз.).</w:t>
      </w:r>
    </w:p>
    <w:p w:rsidR="007B43CD" w:rsidRPr="007B43CD" w:rsidRDefault="007B43CD" w:rsidP="007B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 xml:space="preserve">    По   своей   инициативе  заявитель  дополнительно  к  вышеперечисленнымдокументам может представить:</w:t>
      </w:r>
    </w:p>
    <w:p w:rsidR="007B43CD" w:rsidRPr="007B43CD" w:rsidRDefault="007B43CD" w:rsidP="007B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 xml:space="preserve">    копию  свидетельства  о внесении записи в Единый государственный реестрюридических   лиц   или   Единый   государственный   реестр  индивидуальныхпредпринимателей (при предъявлении оригинала) (1 экз.);</w:t>
      </w:r>
    </w:p>
    <w:p w:rsidR="007B43CD" w:rsidRPr="007B43CD" w:rsidRDefault="007B43CD" w:rsidP="007B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 xml:space="preserve">    копию  свидетельства  о  постановке  на  учет  в  налоговом органе (припредъявлении оригинала) (1 экз.);</w:t>
      </w:r>
    </w:p>
    <w:p w:rsidR="007B43CD" w:rsidRPr="007B43CD" w:rsidRDefault="007B43CD" w:rsidP="007B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 xml:space="preserve">    выписку из Единого государственного реестра юридических лиц или Единогогосударственного реестра индивидуальных предпринимателей, выданную не ранеечем за 6 месяцев до подачи заявления (1 экз.).</w:t>
      </w:r>
    </w:p>
    <w:p w:rsidR="007B43CD" w:rsidRPr="007B43CD" w:rsidRDefault="007B43CD" w:rsidP="007B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3CD" w:rsidRPr="007B43CD" w:rsidRDefault="007B43CD" w:rsidP="007B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7B43CD" w:rsidRPr="007B43CD" w:rsidRDefault="007B43CD" w:rsidP="007B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>юридического лица/</w:t>
      </w:r>
    </w:p>
    <w:p w:rsidR="007B43CD" w:rsidRPr="007B43CD" w:rsidRDefault="007B43CD" w:rsidP="007B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>индивидуального предпринимателя         ___________________________________</w:t>
      </w:r>
    </w:p>
    <w:p w:rsidR="006623AC" w:rsidRDefault="007B43CD" w:rsidP="006623AC">
      <w:pPr>
        <w:spacing w:after="0"/>
        <w:rPr>
          <w:rFonts w:ascii="Times New Roman" w:hAnsi="Times New Roman" w:cs="Times New Roman"/>
          <w:sz w:val="24"/>
          <w:szCs w:val="24"/>
        </w:rPr>
        <w:sectPr w:rsidR="006623AC" w:rsidSect="00D65D08"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  <w:r w:rsidRPr="007B43CD">
        <w:rPr>
          <w:rFonts w:ascii="Times New Roman" w:hAnsi="Times New Roman" w:cs="Times New Roman"/>
          <w:sz w:val="24"/>
          <w:szCs w:val="24"/>
        </w:rPr>
        <w:t>М.П.(при</w:t>
      </w:r>
      <w:r w:rsidR="006623AC">
        <w:rPr>
          <w:rFonts w:ascii="Times New Roman" w:hAnsi="Times New Roman" w:cs="Times New Roman"/>
          <w:sz w:val="24"/>
          <w:szCs w:val="24"/>
        </w:rPr>
        <w:t xml:space="preserve"> </w:t>
      </w:r>
      <w:r w:rsidRPr="007B43CD">
        <w:rPr>
          <w:rFonts w:ascii="Times New Roman" w:hAnsi="Times New Roman" w:cs="Times New Roman"/>
          <w:sz w:val="24"/>
          <w:szCs w:val="24"/>
        </w:rPr>
        <w:t>наличии)</w:t>
      </w:r>
    </w:p>
    <w:p w:rsidR="006623AC" w:rsidRPr="00B66F01" w:rsidRDefault="006623AC" w:rsidP="006623AC">
      <w:pPr>
        <w:pageBreakBefore/>
        <w:widowControl w:val="0"/>
        <w:suppressAutoHyphens/>
        <w:autoSpaceDE w:val="0"/>
        <w:spacing w:after="0" w:line="240" w:lineRule="auto"/>
        <w:ind w:left="6804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B66F01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lastRenderedPageBreak/>
        <w:t xml:space="preserve">Приложение 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2</w:t>
      </w:r>
    </w:p>
    <w:p w:rsidR="006623AC" w:rsidRPr="00B66F01" w:rsidRDefault="006623AC" w:rsidP="006623AC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firstLine="720"/>
        <w:jc w:val="right"/>
        <w:outlineLvl w:val="2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  <w:r w:rsidRPr="00B66F01"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  <w:t>к технологической схеме</w:t>
      </w:r>
    </w:p>
    <w:p w:rsidR="006623AC" w:rsidRPr="00B66F01" w:rsidRDefault="006623AC" w:rsidP="00662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3AC" w:rsidRPr="00B66F01" w:rsidRDefault="006623AC" w:rsidP="006623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Министерство юстиции и </w:t>
      </w:r>
    </w:p>
    <w:p w:rsidR="006623AC" w:rsidRPr="00B66F01" w:rsidRDefault="006623AC" w:rsidP="006623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имущественных отношений</w:t>
      </w:r>
    </w:p>
    <w:p w:rsidR="006623AC" w:rsidRPr="00B66F01" w:rsidRDefault="006623AC" w:rsidP="006623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6623AC" w:rsidRPr="00B66F01" w:rsidRDefault="006623AC" w:rsidP="00662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3AC" w:rsidRPr="00B66F01" w:rsidRDefault="006623AC" w:rsidP="00662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3AC" w:rsidRPr="00B66F01" w:rsidRDefault="006623AC" w:rsidP="00662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623AC" w:rsidRPr="00B66F01" w:rsidRDefault="006623AC" w:rsidP="00662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3AC" w:rsidRDefault="006623AC" w:rsidP="006623A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 xml:space="preserve">Прошу предоставить в безвозмездное пользование сроком на </w:t>
      </w:r>
      <w:r>
        <w:rPr>
          <w:rFonts w:ascii="Times New Roman" w:hAnsi="Times New Roman" w:cs="Times New Roman"/>
          <w:sz w:val="24"/>
          <w:szCs w:val="24"/>
        </w:rPr>
        <w:t>5 лет нежилое помещение № 5</w:t>
      </w:r>
      <w:r w:rsidRPr="00B66F01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 w:cs="Times New Roman"/>
          <w:sz w:val="24"/>
          <w:szCs w:val="24"/>
        </w:rPr>
        <w:t>48,5</w:t>
      </w:r>
      <w:r w:rsidRPr="00B66F01">
        <w:rPr>
          <w:rFonts w:ascii="Times New Roman" w:hAnsi="Times New Roman" w:cs="Times New Roman"/>
          <w:sz w:val="24"/>
          <w:szCs w:val="24"/>
        </w:rPr>
        <w:t xml:space="preserve"> кв. м, расположенное по адресу:</w:t>
      </w:r>
      <w:r>
        <w:rPr>
          <w:rFonts w:ascii="Times New Roman" w:hAnsi="Times New Roman" w:cs="Times New Roman"/>
          <w:sz w:val="24"/>
          <w:szCs w:val="24"/>
        </w:rPr>
        <w:t xml:space="preserve"> Чувашская Республика, г. Чебоксары, ул. К. Маркса, д. 37</w:t>
      </w:r>
      <w:r w:rsidRPr="00B66F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являющееся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 xml:space="preserve">  объектом  государственной собственности Чувашской Республики, </w:t>
      </w:r>
      <w:r w:rsidR="004569DE">
        <w:rPr>
          <w:rFonts w:ascii="Times New Roman" w:hAnsi="Times New Roman" w:cs="Times New Roman"/>
          <w:sz w:val="24"/>
          <w:szCs w:val="24"/>
        </w:rPr>
        <w:t>для осуществления уставной деятельности</w:t>
      </w:r>
      <w:r w:rsidRPr="00B66F01">
        <w:rPr>
          <w:rFonts w:ascii="Times New Roman" w:hAnsi="Times New Roman" w:cs="Times New Roman"/>
          <w:sz w:val="24"/>
          <w:szCs w:val="24"/>
        </w:rPr>
        <w:t>.</w:t>
      </w:r>
    </w:p>
    <w:p w:rsidR="006623AC" w:rsidRDefault="006623AC" w:rsidP="00662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3AC" w:rsidRPr="00B66F01" w:rsidRDefault="006623AC" w:rsidP="00662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Сообщаю сведения о себе:</w:t>
      </w:r>
    </w:p>
    <w:p w:rsidR="006623AC" w:rsidRPr="0032576E" w:rsidRDefault="006623AC" w:rsidP="00662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1. </w:t>
      </w:r>
      <w:r>
        <w:rPr>
          <w:rFonts w:ascii="Times New Roman" w:hAnsi="Times New Roman" w:cs="Times New Roman"/>
          <w:sz w:val="24"/>
          <w:szCs w:val="24"/>
          <w:u w:val="single"/>
        </w:rPr>
        <w:t>Чувашская республиканская общественная организация</w:t>
      </w:r>
      <w:r w:rsidRPr="0032576E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>Ромашка</w:t>
      </w:r>
      <w:r w:rsidRPr="0032576E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623AC" w:rsidRPr="00B66F01" w:rsidRDefault="006623AC" w:rsidP="006623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66F01">
        <w:rPr>
          <w:rFonts w:ascii="Times New Roman" w:hAnsi="Times New Roman" w:cs="Times New Roman"/>
          <w:sz w:val="20"/>
          <w:szCs w:val="20"/>
        </w:rPr>
        <w:t>(полное и сокращенное наименование юридического лица,</w:t>
      </w:r>
      <w:proofErr w:type="gramEnd"/>
    </w:p>
    <w:p w:rsidR="006623AC" w:rsidRPr="00B66F01" w:rsidRDefault="006623AC" w:rsidP="006623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66F01">
        <w:rPr>
          <w:rFonts w:ascii="Times New Roman" w:hAnsi="Times New Roman" w:cs="Times New Roman"/>
          <w:sz w:val="20"/>
          <w:szCs w:val="20"/>
        </w:rPr>
        <w:t>организационно-правовая форма; фамилия, имя, отчество гражданина</w:t>
      </w:r>
    </w:p>
    <w:p w:rsidR="006623AC" w:rsidRPr="00B66F01" w:rsidRDefault="006623AC" w:rsidP="006623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66F01">
        <w:rPr>
          <w:rFonts w:ascii="Times New Roman" w:hAnsi="Times New Roman" w:cs="Times New Roman"/>
          <w:sz w:val="20"/>
          <w:szCs w:val="20"/>
        </w:rPr>
        <w:t>(в том числе индивидуального предпринимателя)</w:t>
      </w:r>
    </w:p>
    <w:p w:rsidR="006623AC" w:rsidRPr="0032576E" w:rsidRDefault="006623AC" w:rsidP="006623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 </w:t>
      </w:r>
      <w:r w:rsidRPr="0032576E">
        <w:rPr>
          <w:rFonts w:ascii="Times New Roman" w:hAnsi="Times New Roman" w:cs="Times New Roman"/>
          <w:sz w:val="24"/>
          <w:szCs w:val="24"/>
          <w:u w:val="single"/>
        </w:rPr>
        <w:t xml:space="preserve">428000, Чувашская Республика, г. Чебоксары, ул. </w:t>
      </w:r>
      <w:r>
        <w:rPr>
          <w:rFonts w:ascii="Times New Roman" w:hAnsi="Times New Roman" w:cs="Times New Roman"/>
          <w:sz w:val="24"/>
          <w:szCs w:val="24"/>
          <w:u w:val="single"/>
        </w:rPr>
        <w:t>Академика Королева</w:t>
      </w:r>
      <w:r w:rsidRPr="0032576E">
        <w:rPr>
          <w:rFonts w:ascii="Times New Roman" w:hAnsi="Times New Roman" w:cs="Times New Roman"/>
          <w:sz w:val="24"/>
          <w:szCs w:val="24"/>
          <w:u w:val="single"/>
        </w:rPr>
        <w:t>, 2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32576E">
        <w:rPr>
          <w:rFonts w:ascii="Times New Roman" w:hAnsi="Times New Roman" w:cs="Times New Roman"/>
          <w:sz w:val="24"/>
          <w:szCs w:val="24"/>
          <w:u w:val="single"/>
        </w:rPr>
        <w:t xml:space="preserve">, телефон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55</w:t>
      </w:r>
      <w:r w:rsidRPr="0032576E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33</w:t>
      </w:r>
      <w:r w:rsidRPr="0032576E">
        <w:rPr>
          <w:rFonts w:ascii="Times New Roman" w:hAnsi="Times New Roman" w:cs="Times New Roman"/>
          <w:sz w:val="24"/>
          <w:szCs w:val="24"/>
          <w:u w:val="single"/>
        </w:rPr>
        <w:t>-77</w:t>
      </w:r>
      <w:r w:rsidRPr="0032576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623AC" w:rsidRPr="00B66F01" w:rsidRDefault="006623AC" w:rsidP="006623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66F01">
        <w:rPr>
          <w:rFonts w:ascii="Times New Roman" w:hAnsi="Times New Roman" w:cs="Times New Roman"/>
          <w:sz w:val="20"/>
          <w:szCs w:val="20"/>
        </w:rPr>
        <w:t>(место нахождения/жительства, контактный телефон)</w:t>
      </w:r>
    </w:p>
    <w:p w:rsidR="006623AC" w:rsidRPr="007B43CD" w:rsidRDefault="006623AC" w:rsidP="006623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623AC" w:rsidRDefault="006623AC" w:rsidP="00662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623AC" w:rsidRDefault="006623AC" w:rsidP="00662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3AC" w:rsidRDefault="006623AC" w:rsidP="00662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3AC" w:rsidRDefault="006623AC" w:rsidP="00662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3AC" w:rsidRDefault="006623AC" w:rsidP="00662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6623AC" w:rsidRPr="00B66F01" w:rsidRDefault="00856175" w:rsidP="00662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К</w:t>
      </w:r>
      <w:r w:rsidR="006623AC" w:rsidRPr="00B66F01">
        <w:rPr>
          <w:rFonts w:ascii="Times New Roman" w:hAnsi="Times New Roman" w:cs="Times New Roman"/>
          <w:sz w:val="24"/>
          <w:szCs w:val="24"/>
        </w:rPr>
        <w:t>опи</w:t>
      </w:r>
      <w:r w:rsidR="006623A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3AC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>ЧР</w:t>
      </w:r>
      <w:r w:rsidR="006623AC">
        <w:rPr>
          <w:rFonts w:ascii="Times New Roman" w:hAnsi="Times New Roman" w:cs="Times New Roman"/>
          <w:sz w:val="24"/>
          <w:szCs w:val="24"/>
        </w:rPr>
        <w:t>ОО «</w:t>
      </w:r>
      <w:r>
        <w:rPr>
          <w:rFonts w:ascii="Times New Roman" w:hAnsi="Times New Roman" w:cs="Times New Roman"/>
          <w:sz w:val="24"/>
          <w:szCs w:val="24"/>
        </w:rPr>
        <w:t>Ромашка</w:t>
      </w:r>
      <w:r w:rsidR="006623AC">
        <w:rPr>
          <w:rFonts w:ascii="Times New Roman" w:hAnsi="Times New Roman" w:cs="Times New Roman"/>
          <w:sz w:val="24"/>
          <w:szCs w:val="24"/>
        </w:rPr>
        <w:t>»</w:t>
      </w:r>
      <w:r w:rsidR="006623AC" w:rsidRPr="00B66F0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623AC">
        <w:rPr>
          <w:rFonts w:ascii="Times New Roman" w:hAnsi="Times New Roman" w:cs="Times New Roman"/>
          <w:sz w:val="24"/>
          <w:szCs w:val="24"/>
        </w:rPr>
        <w:t xml:space="preserve">внесенные </w:t>
      </w:r>
      <w:r w:rsidR="006623AC" w:rsidRPr="00B66F01">
        <w:rPr>
          <w:rFonts w:ascii="Times New Roman" w:hAnsi="Times New Roman" w:cs="Times New Roman"/>
          <w:sz w:val="24"/>
          <w:szCs w:val="24"/>
        </w:rPr>
        <w:t>изменения в 1 экз.;</w:t>
      </w:r>
    </w:p>
    <w:p w:rsidR="006623AC" w:rsidRDefault="006623AC" w:rsidP="00662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копию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E0611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0611">
        <w:rPr>
          <w:rFonts w:ascii="Times New Roman" w:hAnsi="Times New Roman" w:cs="Times New Roman"/>
          <w:sz w:val="24"/>
          <w:szCs w:val="24"/>
        </w:rPr>
        <w:t xml:space="preserve"> о назначении </w:t>
      </w:r>
      <w:r w:rsidR="00856175">
        <w:rPr>
          <w:rFonts w:ascii="Times New Roman" w:hAnsi="Times New Roman" w:cs="Times New Roman"/>
          <w:sz w:val="24"/>
          <w:szCs w:val="24"/>
        </w:rPr>
        <w:t>Петрова И.И.</w:t>
      </w:r>
      <w:r w:rsidRPr="00CE0611">
        <w:rPr>
          <w:rFonts w:ascii="Times New Roman" w:hAnsi="Times New Roman" w:cs="Times New Roman"/>
          <w:sz w:val="24"/>
          <w:szCs w:val="24"/>
        </w:rPr>
        <w:t xml:space="preserve"> на должность</w:t>
      </w:r>
      <w:r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856175">
        <w:rPr>
          <w:rFonts w:ascii="Times New Roman" w:hAnsi="Times New Roman" w:cs="Times New Roman"/>
          <w:sz w:val="24"/>
          <w:szCs w:val="24"/>
        </w:rPr>
        <w:t xml:space="preserve"> </w:t>
      </w:r>
      <w:r w:rsidRPr="00CE0611">
        <w:rPr>
          <w:rFonts w:ascii="Times New Roman" w:hAnsi="Times New Roman" w:cs="Times New Roman"/>
          <w:sz w:val="24"/>
          <w:szCs w:val="24"/>
        </w:rPr>
        <w:t>в 1 экз.;</w:t>
      </w:r>
    </w:p>
    <w:p w:rsidR="006623AC" w:rsidRDefault="006623AC" w:rsidP="00662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паспорта гражданина Российской Федерации в 1 экз.;</w:t>
      </w:r>
    </w:p>
    <w:p w:rsidR="006623AC" w:rsidRPr="00B66F01" w:rsidRDefault="006623AC" w:rsidP="00662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копию  свидетельства  о внесении записи в Единый государственный реестр юридических   лиц </w:t>
      </w:r>
      <w:r w:rsidRPr="00721E72">
        <w:rPr>
          <w:rFonts w:ascii="Times New Roman" w:hAnsi="Times New Roman" w:cs="Times New Roman"/>
          <w:sz w:val="24"/>
          <w:szCs w:val="24"/>
        </w:rPr>
        <w:t>в 1 экз.;</w:t>
      </w:r>
    </w:p>
    <w:p w:rsidR="006623AC" w:rsidRDefault="006623AC" w:rsidP="00662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копию  свидетельства  о  постановке  на  учет  в  налоговом органе </w:t>
      </w:r>
      <w:r w:rsidRPr="00721E72">
        <w:rPr>
          <w:rFonts w:ascii="Times New Roman" w:hAnsi="Times New Roman" w:cs="Times New Roman"/>
          <w:sz w:val="24"/>
          <w:szCs w:val="24"/>
        </w:rPr>
        <w:t>в 1 экз.</w:t>
      </w:r>
      <w:r w:rsidRPr="00B66F01">
        <w:rPr>
          <w:rFonts w:ascii="Times New Roman" w:hAnsi="Times New Roman" w:cs="Times New Roman"/>
          <w:sz w:val="24"/>
          <w:szCs w:val="24"/>
        </w:rPr>
        <w:t>;</w:t>
      </w:r>
    </w:p>
    <w:p w:rsidR="006623AC" w:rsidRPr="00B66F01" w:rsidRDefault="006623AC" w:rsidP="00662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государственной регистрации юридического лица</w:t>
      </w:r>
      <w:r w:rsidR="00856175">
        <w:rPr>
          <w:rFonts w:ascii="Times New Roman" w:hAnsi="Times New Roman" w:cs="Times New Roman"/>
          <w:sz w:val="24"/>
          <w:szCs w:val="24"/>
        </w:rPr>
        <w:t xml:space="preserve"> </w:t>
      </w:r>
      <w:r w:rsidRPr="00721E72">
        <w:rPr>
          <w:rFonts w:ascii="Times New Roman" w:hAnsi="Times New Roman" w:cs="Times New Roman"/>
          <w:sz w:val="24"/>
          <w:szCs w:val="24"/>
        </w:rPr>
        <w:t>в 1 экз.;</w:t>
      </w:r>
    </w:p>
    <w:p w:rsidR="006623AC" w:rsidRPr="00B66F01" w:rsidRDefault="006623AC" w:rsidP="00662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выписку из Единого государст</w:t>
      </w:r>
      <w:r>
        <w:rPr>
          <w:rFonts w:ascii="Times New Roman" w:hAnsi="Times New Roman" w:cs="Times New Roman"/>
          <w:sz w:val="24"/>
          <w:szCs w:val="24"/>
        </w:rPr>
        <w:t>венного реестра юридического лица</w:t>
      </w:r>
      <w:r w:rsidR="00856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6623AC" w:rsidRDefault="006623AC" w:rsidP="00662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3AC" w:rsidRDefault="006623AC" w:rsidP="00662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3AC" w:rsidRDefault="006623AC" w:rsidP="00662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3AC" w:rsidRDefault="006623AC" w:rsidP="00662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3AC" w:rsidRPr="007B43CD" w:rsidRDefault="006623AC" w:rsidP="00662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3AC" w:rsidRPr="007B43CD" w:rsidRDefault="006623AC" w:rsidP="00662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6623AC" w:rsidRPr="007B43CD" w:rsidRDefault="006623AC" w:rsidP="00662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>юридического лица/</w:t>
      </w:r>
    </w:p>
    <w:p w:rsidR="006623AC" w:rsidRPr="007B43CD" w:rsidRDefault="006623AC" w:rsidP="00662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>индивидуального предпринимателя         ___________________________________</w:t>
      </w:r>
    </w:p>
    <w:p w:rsidR="006623AC" w:rsidRDefault="006623AC" w:rsidP="00662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6623AC" w:rsidRDefault="006623AC" w:rsidP="006623AC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623AC" w:rsidSect="00D65D08"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</w:p>
    <w:p w:rsidR="00FA60B6" w:rsidRPr="00B66F01" w:rsidRDefault="00FA60B6" w:rsidP="007B43CD">
      <w:pPr>
        <w:spacing w:after="0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B66F01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lastRenderedPageBreak/>
        <w:t xml:space="preserve">Приложение </w:t>
      </w:r>
      <w:r w:rsidR="006623AC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3</w:t>
      </w:r>
    </w:p>
    <w:p w:rsidR="00FA60B6" w:rsidRPr="00B66F01" w:rsidRDefault="00FA60B6" w:rsidP="00FA60B6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firstLine="720"/>
        <w:jc w:val="right"/>
        <w:outlineLvl w:val="2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  <w:r w:rsidRPr="00B66F01"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  <w:t>к технологической схеме</w:t>
      </w:r>
    </w:p>
    <w:p w:rsidR="00FA60B6" w:rsidRPr="00B66F01" w:rsidRDefault="00FA60B6" w:rsidP="00FA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0B6" w:rsidRPr="00B66F01" w:rsidRDefault="00FA60B6" w:rsidP="00FA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0B6" w:rsidRPr="00B66F01" w:rsidRDefault="00FA60B6" w:rsidP="00FA60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                           Министерство юстиции и </w:t>
      </w:r>
    </w:p>
    <w:p w:rsidR="00FA60B6" w:rsidRPr="00B66F01" w:rsidRDefault="00FA60B6" w:rsidP="00FA60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имущественных отношений </w:t>
      </w:r>
    </w:p>
    <w:p w:rsidR="00337FBB" w:rsidRPr="00B66F01" w:rsidRDefault="00FA60B6" w:rsidP="00FA60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FA60B6" w:rsidRPr="00B66F01" w:rsidRDefault="00FA60B6" w:rsidP="00FA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0B6" w:rsidRPr="00B66F01" w:rsidRDefault="00FA60B6" w:rsidP="00FA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3CD" w:rsidRPr="007B43CD" w:rsidRDefault="007B43CD" w:rsidP="007B43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3CD">
        <w:rPr>
          <w:rFonts w:ascii="Times New Roman" w:hAnsi="Times New Roman" w:cs="Times New Roman"/>
          <w:b/>
          <w:sz w:val="24"/>
          <w:szCs w:val="24"/>
        </w:rPr>
        <w:t>Заявка на участие в конкурсе</w:t>
      </w:r>
    </w:p>
    <w:p w:rsidR="007B43CD" w:rsidRPr="007B43CD" w:rsidRDefault="007B43CD" w:rsidP="007B43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3CD">
        <w:rPr>
          <w:rFonts w:ascii="Times New Roman" w:hAnsi="Times New Roman" w:cs="Times New Roman"/>
          <w:b/>
          <w:sz w:val="24"/>
          <w:szCs w:val="24"/>
        </w:rPr>
        <w:t>на право заключения договора безвозмездного пользования</w:t>
      </w:r>
    </w:p>
    <w:p w:rsidR="007B43CD" w:rsidRPr="007B43CD" w:rsidRDefault="007B43CD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3CD" w:rsidRPr="007B43CD" w:rsidRDefault="007B43CD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 xml:space="preserve">    1.  Изучив  конкурсную  документацию и сообщение о проведении конкурса,применимые к данному конкурсу законодательство и нормативные правовые акты,</w:t>
      </w:r>
      <w:r w:rsidR="00B0655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B43CD" w:rsidRPr="007B43CD" w:rsidRDefault="007B43CD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06557">
        <w:rPr>
          <w:rFonts w:ascii="Times New Roman" w:hAnsi="Times New Roman" w:cs="Times New Roman"/>
          <w:sz w:val="24"/>
          <w:szCs w:val="24"/>
        </w:rPr>
        <w:t>______</w:t>
      </w:r>
    </w:p>
    <w:p w:rsidR="007B43CD" w:rsidRPr="00B06557" w:rsidRDefault="007B43CD" w:rsidP="00B06557">
      <w:pPr>
        <w:pStyle w:val="ConsPlusNonformat"/>
        <w:jc w:val="center"/>
        <w:rPr>
          <w:rFonts w:ascii="Times New Roman" w:hAnsi="Times New Roman" w:cs="Times New Roman"/>
        </w:rPr>
      </w:pPr>
      <w:r w:rsidRPr="00B06557">
        <w:rPr>
          <w:rFonts w:ascii="Times New Roman" w:hAnsi="Times New Roman" w:cs="Times New Roman"/>
        </w:rPr>
        <w:t>(наименование заявителя)</w:t>
      </w:r>
    </w:p>
    <w:p w:rsidR="007B43CD" w:rsidRPr="007B43CD" w:rsidRDefault="007B43CD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  <w:r w:rsidR="00B06557">
        <w:rPr>
          <w:rFonts w:ascii="Times New Roman" w:hAnsi="Times New Roman" w:cs="Times New Roman"/>
          <w:sz w:val="24"/>
          <w:szCs w:val="24"/>
        </w:rPr>
        <w:t>_______</w:t>
      </w:r>
    </w:p>
    <w:p w:rsidR="007B43CD" w:rsidRPr="00B06557" w:rsidRDefault="007B43CD" w:rsidP="00B0655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06557">
        <w:rPr>
          <w:rFonts w:ascii="Times New Roman" w:hAnsi="Times New Roman" w:cs="Times New Roman"/>
        </w:rPr>
        <w:t>(наименование должности, Ф.И.О. руководителя юридического лица,</w:t>
      </w:r>
      <w:proofErr w:type="gramEnd"/>
    </w:p>
    <w:p w:rsidR="007B43CD" w:rsidRPr="00B06557" w:rsidRDefault="007B43CD" w:rsidP="00B06557">
      <w:pPr>
        <w:pStyle w:val="ConsPlusNonformat"/>
        <w:jc w:val="center"/>
        <w:rPr>
          <w:rFonts w:ascii="Times New Roman" w:hAnsi="Times New Roman" w:cs="Times New Roman"/>
        </w:rPr>
      </w:pPr>
      <w:r w:rsidRPr="00B06557">
        <w:rPr>
          <w:rFonts w:ascii="Times New Roman" w:hAnsi="Times New Roman" w:cs="Times New Roman"/>
        </w:rPr>
        <w:t>индивидуального предпринимателя или уполномоченного лица)</w:t>
      </w:r>
    </w:p>
    <w:p w:rsidR="007B43CD" w:rsidRPr="007B43CD" w:rsidRDefault="007B43CD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>сообщает  о  своем  согласии  на  участие  в  конкурсе  на право заключениядоговора безвозмездного пользования _______________________________________</w:t>
      </w:r>
      <w:r w:rsidR="00B06557">
        <w:rPr>
          <w:rFonts w:ascii="Times New Roman" w:hAnsi="Times New Roman" w:cs="Times New Roman"/>
          <w:sz w:val="24"/>
          <w:szCs w:val="24"/>
        </w:rPr>
        <w:t>_________________</w:t>
      </w:r>
    </w:p>
    <w:p w:rsidR="007B43CD" w:rsidRPr="007B43CD" w:rsidRDefault="007B43CD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06557">
        <w:rPr>
          <w:rFonts w:ascii="Times New Roman" w:hAnsi="Times New Roman" w:cs="Times New Roman"/>
          <w:sz w:val="24"/>
          <w:szCs w:val="24"/>
        </w:rPr>
        <w:t>______</w:t>
      </w:r>
    </w:p>
    <w:p w:rsidR="007B43CD" w:rsidRPr="00B06557" w:rsidRDefault="007B43CD" w:rsidP="00B06557">
      <w:pPr>
        <w:pStyle w:val="ConsPlusNonformat"/>
        <w:jc w:val="center"/>
        <w:rPr>
          <w:rFonts w:ascii="Times New Roman" w:hAnsi="Times New Roman" w:cs="Times New Roman"/>
        </w:rPr>
      </w:pPr>
      <w:r w:rsidRPr="00B06557">
        <w:rPr>
          <w:rFonts w:ascii="Times New Roman" w:hAnsi="Times New Roman" w:cs="Times New Roman"/>
        </w:rPr>
        <w:t>(характеристика и адрес объекта безвозмездного пользования)</w:t>
      </w:r>
    </w:p>
    <w:p w:rsidR="007B43CD" w:rsidRPr="007B43CD" w:rsidRDefault="007B43CD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>на   условиях,  установленных  конкурсной  документацией,  и  извещением  опроведении конкурса и направляет настоящую конкурсную заявку.</w:t>
      </w:r>
    </w:p>
    <w:p w:rsidR="007B43CD" w:rsidRPr="007B43CD" w:rsidRDefault="007B43CD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 xml:space="preserve">    2. Настоящей заявкой подтверждает, что в отношении</w:t>
      </w:r>
    </w:p>
    <w:p w:rsidR="007B43CD" w:rsidRPr="007B43CD" w:rsidRDefault="007B43CD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06557">
        <w:rPr>
          <w:rFonts w:ascii="Times New Roman" w:hAnsi="Times New Roman" w:cs="Times New Roman"/>
          <w:sz w:val="24"/>
          <w:szCs w:val="24"/>
        </w:rPr>
        <w:t>______</w:t>
      </w:r>
    </w:p>
    <w:p w:rsidR="007B43CD" w:rsidRPr="00B06557" w:rsidRDefault="007B43CD" w:rsidP="00B06557">
      <w:pPr>
        <w:pStyle w:val="ConsPlusNonformat"/>
        <w:jc w:val="center"/>
        <w:rPr>
          <w:rFonts w:ascii="Times New Roman" w:hAnsi="Times New Roman" w:cs="Times New Roman"/>
        </w:rPr>
      </w:pPr>
      <w:r w:rsidRPr="00B06557">
        <w:rPr>
          <w:rFonts w:ascii="Times New Roman" w:hAnsi="Times New Roman" w:cs="Times New Roman"/>
        </w:rPr>
        <w:t>(наименование заявителя)</w:t>
      </w:r>
    </w:p>
    <w:p w:rsidR="007B43CD" w:rsidRPr="007B43CD" w:rsidRDefault="007B43CD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>не   проводится   процедура   ликвидации,   банкротства;   деятельность  неприостановлена.</w:t>
      </w:r>
    </w:p>
    <w:p w:rsidR="007B43CD" w:rsidRPr="007B43CD" w:rsidRDefault="007B43CD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 xml:space="preserve">    3.  Настоящей заявкой гарантирует достоверность представленной в заявкеинформации.</w:t>
      </w:r>
    </w:p>
    <w:p w:rsidR="007B43CD" w:rsidRPr="007B43CD" w:rsidRDefault="007B43CD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 xml:space="preserve">    4.  С  конкурсной документацией, а также проектом договора о передаче вбезвозмездное пользование государственного имущества я ознакомлен.</w:t>
      </w:r>
    </w:p>
    <w:p w:rsidR="007B43CD" w:rsidRPr="007B43CD" w:rsidRDefault="007B43CD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</w:t>
      </w:r>
      <w:r w:rsidR="00B06557">
        <w:rPr>
          <w:rFonts w:ascii="Times New Roman" w:hAnsi="Times New Roman" w:cs="Times New Roman"/>
          <w:sz w:val="24"/>
          <w:szCs w:val="24"/>
        </w:rPr>
        <w:t>_________</w:t>
      </w:r>
    </w:p>
    <w:p w:rsidR="007B43CD" w:rsidRPr="00B06557" w:rsidRDefault="007B43CD" w:rsidP="00B06557">
      <w:pPr>
        <w:pStyle w:val="ConsPlusNonformat"/>
        <w:jc w:val="center"/>
        <w:rPr>
          <w:rFonts w:ascii="Times New Roman" w:hAnsi="Times New Roman" w:cs="Times New Roman"/>
        </w:rPr>
      </w:pPr>
      <w:r w:rsidRPr="00B06557">
        <w:rPr>
          <w:rFonts w:ascii="Times New Roman" w:hAnsi="Times New Roman" w:cs="Times New Roman"/>
        </w:rPr>
        <w:t>(наименование заявителя)</w:t>
      </w:r>
    </w:p>
    <w:p w:rsidR="007B43CD" w:rsidRPr="007B43CD" w:rsidRDefault="007B43CD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>согласен  с  тем,  что он утрачивает задаток на участие в конкурсе, которыйперечисляется  в  республиканский  бюджет  Чувашской  Республики,  в случаепризнания  заявителя  победителем  конкурса  и  его  отказа  от  заключениядоговора безвозмездного пользования.</w:t>
      </w:r>
    </w:p>
    <w:p w:rsidR="007B43CD" w:rsidRPr="007B43CD" w:rsidRDefault="007B43CD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 xml:space="preserve">    6.  Предварительно  согласен  на  использование  организатором конкурсаперсональных  данных  согласно </w:t>
      </w:r>
      <w:hyperlink r:id="rId7" w:history="1">
        <w:r w:rsidRPr="007B43CD">
          <w:rPr>
            <w:rFonts w:ascii="Times New Roman" w:hAnsi="Times New Roman" w:cs="Times New Roman"/>
            <w:color w:val="0000FF"/>
            <w:sz w:val="24"/>
            <w:szCs w:val="24"/>
          </w:rPr>
          <w:t>ст. 3</w:t>
        </w:r>
      </w:hyperlink>
      <w:r w:rsidRPr="007B43CD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г.N 152-ФЗ "О персональных данных", необходимых для участия в конкурсе.</w:t>
      </w:r>
    </w:p>
    <w:p w:rsidR="007B43CD" w:rsidRPr="007B43CD" w:rsidRDefault="007B43CD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 xml:space="preserve">    7.  Юридический адрес и реквизиты заявителя (для физических лиц указатьпаспортные данные и сведения о месте жительства).</w:t>
      </w:r>
    </w:p>
    <w:p w:rsidR="007B43CD" w:rsidRPr="007B43CD" w:rsidRDefault="007B43CD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 xml:space="preserve">    К  настоящей  заявке  прилагаются  документы,  подлежащие  включению  вконкурсную заявку по условиям конкурсной документации на ___ листах.</w:t>
      </w:r>
    </w:p>
    <w:p w:rsidR="007B43CD" w:rsidRDefault="007B43CD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6557" w:rsidRPr="007B43CD" w:rsidRDefault="00B06557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3CD" w:rsidRPr="007B43CD" w:rsidRDefault="007B43CD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 </w:t>
      </w:r>
      <w:hyperlink w:anchor="P892" w:history="1">
        <w:r w:rsidRPr="007B43CD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B43CD" w:rsidRPr="007B43CD" w:rsidRDefault="007B43CD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>(индивидуальный предприниматель)  ________________________________ (Ф.И.О.)</w:t>
      </w:r>
    </w:p>
    <w:p w:rsidR="007B43CD" w:rsidRPr="007B43CD" w:rsidRDefault="007B43CD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</w:t>
      </w:r>
    </w:p>
    <w:p w:rsidR="007B43CD" w:rsidRPr="007B43CD" w:rsidRDefault="007B43CD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:rsidR="007B43CD" w:rsidRDefault="007B43CD" w:rsidP="007B43CD">
      <w:pPr>
        <w:pStyle w:val="ConsPlusNormal"/>
        <w:jc w:val="both"/>
      </w:pPr>
    </w:p>
    <w:p w:rsidR="00337FBB" w:rsidRPr="00B66F01" w:rsidRDefault="00337FBB" w:rsidP="00FA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37FBB" w:rsidRDefault="00337FBB" w:rsidP="00FA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&lt;*&gt; или уполномоченный представитель, действующий по доверенности.</w:t>
      </w:r>
    </w:p>
    <w:p w:rsidR="00856175" w:rsidRPr="00B66F01" w:rsidRDefault="00856175" w:rsidP="00856175">
      <w:pPr>
        <w:spacing w:after="0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B66F01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lastRenderedPageBreak/>
        <w:t xml:space="preserve">Приложение 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4</w:t>
      </w:r>
    </w:p>
    <w:p w:rsidR="00856175" w:rsidRPr="00B66F01" w:rsidRDefault="00856175" w:rsidP="00856175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firstLine="720"/>
        <w:jc w:val="right"/>
        <w:outlineLvl w:val="2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  <w:r w:rsidRPr="00B66F01"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  <w:t>к технологической схеме</w:t>
      </w:r>
    </w:p>
    <w:p w:rsidR="00856175" w:rsidRPr="00B66F01" w:rsidRDefault="00856175" w:rsidP="0085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175" w:rsidRPr="00B66F01" w:rsidRDefault="00856175" w:rsidP="0085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175" w:rsidRPr="00B66F01" w:rsidRDefault="00856175" w:rsidP="008561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                           Министерство юстиции и </w:t>
      </w:r>
    </w:p>
    <w:p w:rsidR="00856175" w:rsidRPr="00B66F01" w:rsidRDefault="00856175" w:rsidP="008561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имущественных отношений </w:t>
      </w:r>
    </w:p>
    <w:p w:rsidR="00856175" w:rsidRPr="00B66F01" w:rsidRDefault="00856175" w:rsidP="008561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56175" w:rsidRPr="00B66F01" w:rsidRDefault="00856175" w:rsidP="0085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175" w:rsidRPr="00B66F01" w:rsidRDefault="00856175" w:rsidP="0085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175" w:rsidRPr="007B43CD" w:rsidRDefault="00856175" w:rsidP="008561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3CD">
        <w:rPr>
          <w:rFonts w:ascii="Times New Roman" w:hAnsi="Times New Roman" w:cs="Times New Roman"/>
          <w:b/>
          <w:sz w:val="24"/>
          <w:szCs w:val="24"/>
        </w:rPr>
        <w:t>Заявка на участие в конкурсе</w:t>
      </w:r>
    </w:p>
    <w:p w:rsidR="00856175" w:rsidRPr="007B43CD" w:rsidRDefault="00856175" w:rsidP="008561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3CD">
        <w:rPr>
          <w:rFonts w:ascii="Times New Roman" w:hAnsi="Times New Roman" w:cs="Times New Roman"/>
          <w:b/>
          <w:sz w:val="24"/>
          <w:szCs w:val="24"/>
        </w:rPr>
        <w:t>на право заключения договора безвозмездного пользования</w:t>
      </w:r>
    </w:p>
    <w:p w:rsidR="00856175" w:rsidRPr="007B43CD" w:rsidRDefault="00856175" w:rsidP="00856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6175" w:rsidRPr="007B43CD" w:rsidRDefault="00856175" w:rsidP="0085617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7B43CD">
        <w:rPr>
          <w:rFonts w:ascii="Times New Roman" w:hAnsi="Times New Roman" w:cs="Times New Roman"/>
          <w:sz w:val="24"/>
          <w:szCs w:val="24"/>
        </w:rPr>
        <w:t>Изучив  конкурсную  документацию и сообщение о проведении конкурса,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3CD">
        <w:rPr>
          <w:rFonts w:ascii="Times New Roman" w:hAnsi="Times New Roman" w:cs="Times New Roman"/>
          <w:sz w:val="24"/>
          <w:szCs w:val="24"/>
        </w:rPr>
        <w:t>применимые к данному конкурсу законодательство и нормативные правовые акты</w:t>
      </w:r>
      <w:r w:rsidRPr="00856175">
        <w:rPr>
          <w:rFonts w:ascii="Times New Roman" w:hAnsi="Times New Roman" w:cs="Times New Roman"/>
          <w:sz w:val="24"/>
          <w:szCs w:val="24"/>
        </w:rPr>
        <w:t>, Чувашская республиканская общественная организация «Ромашка» в лице директора П</w:t>
      </w:r>
      <w:r>
        <w:rPr>
          <w:rFonts w:ascii="Times New Roman" w:hAnsi="Times New Roman" w:cs="Times New Roman"/>
          <w:sz w:val="24"/>
          <w:szCs w:val="24"/>
        </w:rPr>
        <w:t xml:space="preserve">етрова Ивана Ивановича </w:t>
      </w:r>
      <w:r w:rsidRPr="007B43CD">
        <w:rPr>
          <w:rFonts w:ascii="Times New Roman" w:hAnsi="Times New Roman" w:cs="Times New Roman"/>
          <w:sz w:val="24"/>
          <w:szCs w:val="24"/>
        </w:rPr>
        <w:t>сообщает  о  своем  согласии  на  участие  в  конкурсе  на право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3CD">
        <w:rPr>
          <w:rFonts w:ascii="Times New Roman" w:hAnsi="Times New Roman" w:cs="Times New Roman"/>
          <w:sz w:val="24"/>
          <w:szCs w:val="24"/>
        </w:rPr>
        <w:t xml:space="preserve">договора безвозмездного пользования </w:t>
      </w:r>
      <w:r>
        <w:rPr>
          <w:rFonts w:ascii="Times New Roman" w:hAnsi="Times New Roman" w:cs="Times New Roman"/>
          <w:sz w:val="24"/>
          <w:szCs w:val="24"/>
        </w:rPr>
        <w:t>нежило</w:t>
      </w:r>
      <w:r w:rsidR="003C501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3C501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№ 5</w:t>
      </w:r>
      <w:r w:rsidRPr="00B66F01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 w:cs="Times New Roman"/>
          <w:sz w:val="24"/>
          <w:szCs w:val="24"/>
        </w:rPr>
        <w:t>48,5</w:t>
      </w:r>
      <w:r w:rsidRPr="00B66F01">
        <w:rPr>
          <w:rFonts w:ascii="Times New Roman" w:hAnsi="Times New Roman" w:cs="Times New Roman"/>
          <w:sz w:val="24"/>
          <w:szCs w:val="24"/>
        </w:rPr>
        <w:t xml:space="preserve"> кв. м, расположенное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Чувашская Республика, г. Чебоксары, ул. К. Маркса, д. 37</w:t>
      </w:r>
      <w:r w:rsidRPr="00B66F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(Лот № 5)</w:t>
      </w:r>
      <w:r w:rsidRPr="00B66F01">
        <w:rPr>
          <w:rFonts w:ascii="Times New Roman" w:hAnsi="Times New Roman" w:cs="Times New Roman"/>
          <w:sz w:val="24"/>
          <w:szCs w:val="24"/>
        </w:rPr>
        <w:t xml:space="preserve">, </w:t>
      </w:r>
      <w:r w:rsidRPr="007B43CD">
        <w:rPr>
          <w:rFonts w:ascii="Times New Roman" w:hAnsi="Times New Roman" w:cs="Times New Roman"/>
          <w:sz w:val="24"/>
          <w:szCs w:val="24"/>
        </w:rPr>
        <w:t>на   условиях,  установленных  конкурсной  документацией,  и  извещением 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3CD">
        <w:rPr>
          <w:rFonts w:ascii="Times New Roman" w:hAnsi="Times New Roman" w:cs="Times New Roman"/>
          <w:sz w:val="24"/>
          <w:szCs w:val="24"/>
        </w:rPr>
        <w:t>проведении конкурса и направляет настоящую конкурсную заявку.</w:t>
      </w:r>
    </w:p>
    <w:p w:rsidR="00856175" w:rsidRPr="007B43CD" w:rsidRDefault="00856175" w:rsidP="00856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 xml:space="preserve">    2. Настоящей заявкой подтверждает, что в отношении</w:t>
      </w:r>
      <w:r>
        <w:rPr>
          <w:rFonts w:ascii="Times New Roman" w:hAnsi="Times New Roman" w:cs="Times New Roman"/>
          <w:sz w:val="24"/>
          <w:szCs w:val="24"/>
        </w:rPr>
        <w:t xml:space="preserve"> Чувашской</w:t>
      </w:r>
      <w:r w:rsidRPr="00856175">
        <w:rPr>
          <w:rFonts w:ascii="Times New Roman" w:hAnsi="Times New Roman" w:cs="Times New Roman"/>
          <w:sz w:val="24"/>
          <w:szCs w:val="24"/>
        </w:rPr>
        <w:t xml:space="preserve"> республиканск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56175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56175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56175">
        <w:rPr>
          <w:rFonts w:ascii="Times New Roman" w:hAnsi="Times New Roman" w:cs="Times New Roman"/>
          <w:sz w:val="24"/>
          <w:szCs w:val="24"/>
        </w:rPr>
        <w:t xml:space="preserve"> «Ромашка»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3CD">
        <w:rPr>
          <w:rFonts w:ascii="Times New Roman" w:hAnsi="Times New Roman" w:cs="Times New Roman"/>
          <w:sz w:val="24"/>
          <w:szCs w:val="24"/>
        </w:rPr>
        <w:t>не   проводится   процедур</w:t>
      </w:r>
      <w:r>
        <w:rPr>
          <w:rFonts w:ascii="Times New Roman" w:hAnsi="Times New Roman" w:cs="Times New Roman"/>
          <w:sz w:val="24"/>
          <w:szCs w:val="24"/>
        </w:rPr>
        <w:t xml:space="preserve">а   ликвидации,   банкротства; </w:t>
      </w:r>
      <w:r w:rsidRPr="007B43CD">
        <w:rPr>
          <w:rFonts w:ascii="Times New Roman" w:hAnsi="Times New Roman" w:cs="Times New Roman"/>
          <w:sz w:val="24"/>
          <w:szCs w:val="24"/>
        </w:rPr>
        <w:t>деятельность 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3CD">
        <w:rPr>
          <w:rFonts w:ascii="Times New Roman" w:hAnsi="Times New Roman" w:cs="Times New Roman"/>
          <w:sz w:val="24"/>
          <w:szCs w:val="24"/>
        </w:rPr>
        <w:t>приостановлена.</w:t>
      </w:r>
    </w:p>
    <w:p w:rsidR="00856175" w:rsidRPr="007B43CD" w:rsidRDefault="00856175" w:rsidP="00856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 xml:space="preserve">    3.  Настоящей заявкой гарантирует достоверность представленной в заявке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3CD">
        <w:rPr>
          <w:rFonts w:ascii="Times New Roman" w:hAnsi="Times New Roman" w:cs="Times New Roman"/>
          <w:sz w:val="24"/>
          <w:szCs w:val="24"/>
        </w:rPr>
        <w:t>информации.</w:t>
      </w:r>
    </w:p>
    <w:p w:rsidR="00856175" w:rsidRPr="007B43CD" w:rsidRDefault="00856175" w:rsidP="00856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 xml:space="preserve">    4.  С  конкурсной документацией, а также проектом договора о передаче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3CD">
        <w:rPr>
          <w:rFonts w:ascii="Times New Roman" w:hAnsi="Times New Roman" w:cs="Times New Roman"/>
          <w:sz w:val="24"/>
          <w:szCs w:val="24"/>
        </w:rPr>
        <w:t>безвозмездное пользование государственного имущества я ознакомлен.</w:t>
      </w:r>
    </w:p>
    <w:p w:rsidR="00856175" w:rsidRPr="007B43CD" w:rsidRDefault="00856175" w:rsidP="00856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 xml:space="preserve">    5. </w:t>
      </w:r>
      <w:r w:rsidRPr="00856175">
        <w:rPr>
          <w:rFonts w:ascii="Times New Roman" w:hAnsi="Times New Roman" w:cs="Times New Roman"/>
          <w:sz w:val="24"/>
          <w:szCs w:val="24"/>
        </w:rPr>
        <w:t>Чувашская республиканская общественная организация «Ромашка»</w:t>
      </w:r>
      <w:r>
        <w:rPr>
          <w:rFonts w:ascii="Times New Roman" w:hAnsi="Times New Roman" w:cs="Times New Roman"/>
          <w:sz w:val="24"/>
          <w:szCs w:val="24"/>
        </w:rPr>
        <w:t xml:space="preserve"> соглас</w:t>
      </w:r>
      <w:r w:rsidRPr="007B43C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43CD">
        <w:rPr>
          <w:rFonts w:ascii="Times New Roman" w:hAnsi="Times New Roman" w:cs="Times New Roman"/>
          <w:sz w:val="24"/>
          <w:szCs w:val="24"/>
        </w:rPr>
        <w:t xml:space="preserve">  с  тем,  что он утрачивает задаток на участие в конкурсе,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3CD">
        <w:rPr>
          <w:rFonts w:ascii="Times New Roman" w:hAnsi="Times New Roman" w:cs="Times New Roman"/>
          <w:sz w:val="24"/>
          <w:szCs w:val="24"/>
        </w:rPr>
        <w:t>перечисляется  в  республиканский  бюджет  Чувашской  Республики, 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3CD">
        <w:rPr>
          <w:rFonts w:ascii="Times New Roman" w:hAnsi="Times New Roman" w:cs="Times New Roman"/>
          <w:sz w:val="24"/>
          <w:szCs w:val="24"/>
        </w:rPr>
        <w:t>признания  заявителя  победителем  конкурса  и  его  отказа  от 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3CD">
        <w:rPr>
          <w:rFonts w:ascii="Times New Roman" w:hAnsi="Times New Roman" w:cs="Times New Roman"/>
          <w:sz w:val="24"/>
          <w:szCs w:val="24"/>
        </w:rPr>
        <w:t>договора безвозмездного пользования.</w:t>
      </w:r>
    </w:p>
    <w:p w:rsidR="00856175" w:rsidRPr="007B43CD" w:rsidRDefault="00856175" w:rsidP="00856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 xml:space="preserve">    6.  Предварительно  согласен  на  использование  организатором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3CD">
        <w:rPr>
          <w:rFonts w:ascii="Times New Roman" w:hAnsi="Times New Roman" w:cs="Times New Roman"/>
          <w:sz w:val="24"/>
          <w:szCs w:val="24"/>
        </w:rPr>
        <w:t xml:space="preserve">персональных  данных  согласно </w:t>
      </w:r>
      <w:hyperlink r:id="rId8" w:history="1">
        <w:r w:rsidRPr="007B43CD">
          <w:rPr>
            <w:rFonts w:ascii="Times New Roman" w:hAnsi="Times New Roman" w:cs="Times New Roman"/>
            <w:color w:val="0000FF"/>
            <w:sz w:val="24"/>
            <w:szCs w:val="24"/>
          </w:rPr>
          <w:t>ст. 3</w:t>
        </w:r>
      </w:hyperlink>
      <w:r w:rsidRPr="007B43CD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3CD">
        <w:rPr>
          <w:rFonts w:ascii="Times New Roman" w:hAnsi="Times New Roman" w:cs="Times New Roman"/>
          <w:sz w:val="24"/>
          <w:szCs w:val="24"/>
        </w:rPr>
        <w:t>N 152-ФЗ "О персональных данных", необходимых для участия в конкурсе.</w:t>
      </w:r>
    </w:p>
    <w:p w:rsidR="00856175" w:rsidRPr="007B43CD" w:rsidRDefault="00856175" w:rsidP="00856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 xml:space="preserve">    7.  Юридический адрес и реквизиты заявителя</w:t>
      </w:r>
      <w:r w:rsidR="006432A3">
        <w:rPr>
          <w:rFonts w:ascii="Times New Roman" w:hAnsi="Times New Roman" w:cs="Times New Roman"/>
          <w:sz w:val="24"/>
          <w:szCs w:val="24"/>
        </w:rPr>
        <w:t>:</w:t>
      </w:r>
      <w:r w:rsidRPr="007B43CD">
        <w:rPr>
          <w:rFonts w:ascii="Times New Roman" w:hAnsi="Times New Roman" w:cs="Times New Roman"/>
          <w:sz w:val="24"/>
          <w:szCs w:val="24"/>
        </w:rPr>
        <w:t xml:space="preserve"> </w:t>
      </w:r>
      <w:r w:rsidR="006432A3" w:rsidRPr="006432A3">
        <w:rPr>
          <w:rFonts w:ascii="Times New Roman" w:hAnsi="Times New Roman" w:cs="Times New Roman"/>
          <w:sz w:val="24"/>
          <w:szCs w:val="24"/>
        </w:rPr>
        <w:t xml:space="preserve">428000, Чувашская Республика, </w:t>
      </w:r>
      <w:r w:rsidR="006432A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432A3" w:rsidRPr="006432A3">
        <w:rPr>
          <w:rFonts w:ascii="Times New Roman" w:hAnsi="Times New Roman" w:cs="Times New Roman"/>
          <w:sz w:val="24"/>
          <w:szCs w:val="24"/>
        </w:rPr>
        <w:t xml:space="preserve">г. Чебоксары, ул. Академика Королева, 27, </w:t>
      </w:r>
      <w:r w:rsidR="006432A3">
        <w:rPr>
          <w:rFonts w:ascii="Times New Roman" w:hAnsi="Times New Roman" w:cs="Times New Roman"/>
          <w:sz w:val="24"/>
          <w:szCs w:val="24"/>
        </w:rPr>
        <w:t xml:space="preserve">ИНН 2130001111, КПП 213001001, ОГРН 1122334455667, </w:t>
      </w:r>
      <w:r w:rsidR="006432A3" w:rsidRPr="006432A3">
        <w:rPr>
          <w:rFonts w:ascii="Times New Roman" w:hAnsi="Times New Roman" w:cs="Times New Roman"/>
          <w:sz w:val="24"/>
          <w:szCs w:val="24"/>
        </w:rPr>
        <w:t>телефон 55-33-77</w:t>
      </w:r>
      <w:r w:rsidR="006432A3">
        <w:rPr>
          <w:rFonts w:ascii="Times New Roman" w:hAnsi="Times New Roman" w:cs="Times New Roman"/>
          <w:sz w:val="24"/>
          <w:szCs w:val="24"/>
        </w:rPr>
        <w:t>.</w:t>
      </w:r>
    </w:p>
    <w:p w:rsidR="00856175" w:rsidRPr="007B43CD" w:rsidRDefault="00856175" w:rsidP="00856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 xml:space="preserve">    К  настоящей  заявке  прилагаются  документы,  подлежащие  включению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3CD">
        <w:rPr>
          <w:rFonts w:ascii="Times New Roman" w:hAnsi="Times New Roman" w:cs="Times New Roman"/>
          <w:sz w:val="24"/>
          <w:szCs w:val="24"/>
        </w:rPr>
        <w:t xml:space="preserve">конкурсную заявку по условиям конкурсной документации на </w:t>
      </w:r>
      <w:r w:rsidR="006A2C5C">
        <w:rPr>
          <w:rFonts w:ascii="Times New Roman" w:hAnsi="Times New Roman" w:cs="Times New Roman"/>
          <w:sz w:val="24"/>
          <w:szCs w:val="24"/>
        </w:rPr>
        <w:t>35</w:t>
      </w:r>
      <w:r w:rsidRPr="007B43CD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856175" w:rsidRDefault="00856175" w:rsidP="00856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6175" w:rsidRDefault="00856175" w:rsidP="00856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049D" w:rsidRDefault="00F6049D" w:rsidP="00856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049D" w:rsidRPr="007B43CD" w:rsidRDefault="00F6049D" w:rsidP="00856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6175" w:rsidRPr="007B43CD" w:rsidRDefault="00F6049D" w:rsidP="00856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856175" w:rsidRPr="007B43CD">
        <w:rPr>
          <w:rFonts w:ascii="Times New Roman" w:hAnsi="Times New Roman" w:cs="Times New Roman"/>
          <w:sz w:val="24"/>
          <w:szCs w:val="24"/>
        </w:rPr>
        <w:t xml:space="preserve">  ________________________________ </w:t>
      </w:r>
      <w:r>
        <w:rPr>
          <w:rFonts w:ascii="Times New Roman" w:hAnsi="Times New Roman" w:cs="Times New Roman"/>
          <w:sz w:val="24"/>
          <w:szCs w:val="24"/>
        </w:rPr>
        <w:t>И.И. Петров</w:t>
      </w:r>
    </w:p>
    <w:p w:rsidR="00856175" w:rsidRPr="007B43CD" w:rsidRDefault="00856175" w:rsidP="00856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</w:t>
      </w:r>
    </w:p>
    <w:p w:rsidR="00856175" w:rsidRPr="007B43CD" w:rsidRDefault="00856175" w:rsidP="00856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:rsidR="00856175" w:rsidRDefault="00856175" w:rsidP="00856175">
      <w:pPr>
        <w:pStyle w:val="ConsPlusNormal"/>
        <w:jc w:val="both"/>
      </w:pPr>
    </w:p>
    <w:p w:rsidR="00E25411" w:rsidRPr="00B66F01" w:rsidRDefault="00E25411" w:rsidP="002D7A69">
      <w:pPr>
        <w:pageBreakBefore/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B66F01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lastRenderedPageBreak/>
        <w:t xml:space="preserve">Приложение </w:t>
      </w:r>
      <w:r w:rsidR="00856175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5</w:t>
      </w:r>
    </w:p>
    <w:p w:rsidR="00E25411" w:rsidRPr="00B66F01" w:rsidRDefault="00E25411" w:rsidP="002D7A69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firstLine="720"/>
        <w:jc w:val="right"/>
        <w:outlineLvl w:val="2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  <w:r w:rsidRPr="00B66F01"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  <w:t>к технологической схеме</w:t>
      </w:r>
    </w:p>
    <w:p w:rsidR="00E25411" w:rsidRPr="00B66F01" w:rsidRDefault="00E25411" w:rsidP="002D7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411" w:rsidRPr="00B66F01" w:rsidRDefault="00E25411" w:rsidP="002D7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411" w:rsidRPr="00B66F01" w:rsidRDefault="00E25411" w:rsidP="002D7A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                           Министерство юстиции и </w:t>
      </w:r>
    </w:p>
    <w:p w:rsidR="00E25411" w:rsidRPr="00B66F01" w:rsidRDefault="00E25411" w:rsidP="002D7A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имущественных отношений </w:t>
      </w:r>
    </w:p>
    <w:p w:rsidR="00E25411" w:rsidRPr="00B66F01" w:rsidRDefault="00E25411" w:rsidP="002D7A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37FBB" w:rsidRPr="00B66F01" w:rsidRDefault="00337FBB" w:rsidP="002D7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411" w:rsidRPr="00B66F01" w:rsidRDefault="00E25411" w:rsidP="002D7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3CD" w:rsidRPr="00F45559" w:rsidRDefault="007B43CD" w:rsidP="00F455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559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B43CD" w:rsidRPr="00F45559" w:rsidRDefault="007B43CD" w:rsidP="00F455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559">
        <w:rPr>
          <w:rFonts w:ascii="Times New Roman" w:hAnsi="Times New Roman" w:cs="Times New Roman"/>
          <w:b/>
          <w:sz w:val="24"/>
          <w:szCs w:val="24"/>
        </w:rPr>
        <w:t>на право заключения договора безвозмездного пользования</w:t>
      </w:r>
    </w:p>
    <w:p w:rsidR="007B43CD" w:rsidRPr="00F45559" w:rsidRDefault="007B43CD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3CD" w:rsidRPr="00F45559" w:rsidRDefault="007B43CD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559">
        <w:rPr>
          <w:rFonts w:ascii="Times New Roman" w:hAnsi="Times New Roman" w:cs="Times New Roman"/>
          <w:sz w:val="24"/>
          <w:szCs w:val="24"/>
        </w:rPr>
        <w:t xml:space="preserve">    1.  Изучив  извещение о проведении аукциона и документацию об аукционе</w:t>
      </w:r>
      <w:proofErr w:type="gramStart"/>
      <w:r w:rsidRPr="00F45559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F45559">
        <w:rPr>
          <w:rFonts w:ascii="Times New Roman" w:hAnsi="Times New Roman" w:cs="Times New Roman"/>
          <w:sz w:val="24"/>
          <w:szCs w:val="24"/>
        </w:rPr>
        <w:t>рименимые  к данному аукциону законодательные и нормативные правовые акты,</w:t>
      </w:r>
      <w:r w:rsidR="00F4555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B43CD" w:rsidRPr="00F45559" w:rsidRDefault="007B43CD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5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45559">
        <w:rPr>
          <w:rFonts w:ascii="Times New Roman" w:hAnsi="Times New Roman" w:cs="Times New Roman"/>
          <w:sz w:val="24"/>
          <w:szCs w:val="24"/>
        </w:rPr>
        <w:t>______</w:t>
      </w:r>
    </w:p>
    <w:p w:rsidR="007B43CD" w:rsidRPr="00F45559" w:rsidRDefault="007B43CD" w:rsidP="00F45559">
      <w:pPr>
        <w:pStyle w:val="ConsPlusNonformat"/>
        <w:jc w:val="center"/>
        <w:rPr>
          <w:rFonts w:ascii="Times New Roman" w:hAnsi="Times New Roman" w:cs="Times New Roman"/>
        </w:rPr>
      </w:pPr>
      <w:r w:rsidRPr="00F45559">
        <w:rPr>
          <w:rFonts w:ascii="Times New Roman" w:hAnsi="Times New Roman" w:cs="Times New Roman"/>
        </w:rPr>
        <w:t>(наименование заявителя)</w:t>
      </w:r>
    </w:p>
    <w:p w:rsidR="007B43CD" w:rsidRPr="00F45559" w:rsidRDefault="007B43CD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559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  <w:r w:rsidR="00F45559">
        <w:rPr>
          <w:rFonts w:ascii="Times New Roman" w:hAnsi="Times New Roman" w:cs="Times New Roman"/>
          <w:sz w:val="24"/>
          <w:szCs w:val="24"/>
        </w:rPr>
        <w:t>_______</w:t>
      </w:r>
    </w:p>
    <w:p w:rsidR="007B43CD" w:rsidRPr="00F45559" w:rsidRDefault="007B43CD" w:rsidP="00F4555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45559">
        <w:rPr>
          <w:rFonts w:ascii="Times New Roman" w:hAnsi="Times New Roman" w:cs="Times New Roman"/>
        </w:rPr>
        <w:t>(наименование должности, Ф.И.О. руководителя юридического лица,</w:t>
      </w:r>
      <w:proofErr w:type="gramEnd"/>
    </w:p>
    <w:p w:rsidR="007B43CD" w:rsidRPr="00F45559" w:rsidRDefault="007B43CD" w:rsidP="00F45559">
      <w:pPr>
        <w:pStyle w:val="ConsPlusNonformat"/>
        <w:jc w:val="center"/>
        <w:rPr>
          <w:rFonts w:ascii="Times New Roman" w:hAnsi="Times New Roman" w:cs="Times New Roman"/>
        </w:rPr>
      </w:pPr>
      <w:r w:rsidRPr="00F45559">
        <w:rPr>
          <w:rFonts w:ascii="Times New Roman" w:hAnsi="Times New Roman" w:cs="Times New Roman"/>
        </w:rPr>
        <w:t>индивидуального предпринимателя или уполномоченного лица)</w:t>
      </w:r>
    </w:p>
    <w:p w:rsidR="007B43CD" w:rsidRPr="00F45559" w:rsidRDefault="007B43CD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559">
        <w:rPr>
          <w:rFonts w:ascii="Times New Roman" w:hAnsi="Times New Roman" w:cs="Times New Roman"/>
          <w:sz w:val="24"/>
          <w:szCs w:val="24"/>
        </w:rPr>
        <w:t>сообщает  о  своем  согласии  на  участие  в  аукционе  на право заключениядоговора безвозмездного пользования _______________________________________</w:t>
      </w:r>
      <w:r w:rsidR="00F45559">
        <w:rPr>
          <w:rFonts w:ascii="Times New Roman" w:hAnsi="Times New Roman" w:cs="Times New Roman"/>
          <w:sz w:val="24"/>
          <w:szCs w:val="24"/>
        </w:rPr>
        <w:t>_________________</w:t>
      </w:r>
    </w:p>
    <w:p w:rsidR="007B43CD" w:rsidRPr="00F45559" w:rsidRDefault="007B43CD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5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45559">
        <w:rPr>
          <w:rFonts w:ascii="Times New Roman" w:hAnsi="Times New Roman" w:cs="Times New Roman"/>
          <w:sz w:val="24"/>
          <w:szCs w:val="24"/>
        </w:rPr>
        <w:t>______</w:t>
      </w:r>
    </w:p>
    <w:p w:rsidR="007B43CD" w:rsidRPr="00F45559" w:rsidRDefault="007B43CD" w:rsidP="00F45559">
      <w:pPr>
        <w:pStyle w:val="ConsPlusNonformat"/>
        <w:jc w:val="center"/>
        <w:rPr>
          <w:rFonts w:ascii="Times New Roman" w:hAnsi="Times New Roman" w:cs="Times New Roman"/>
        </w:rPr>
      </w:pPr>
      <w:r w:rsidRPr="00F45559">
        <w:rPr>
          <w:rFonts w:ascii="Times New Roman" w:hAnsi="Times New Roman" w:cs="Times New Roman"/>
        </w:rPr>
        <w:t>(характеристика и адрес объекта безвозмездного пользования)</w:t>
      </w:r>
    </w:p>
    <w:p w:rsidR="007B43CD" w:rsidRPr="00F45559" w:rsidRDefault="007B43CD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559">
        <w:rPr>
          <w:rFonts w:ascii="Times New Roman" w:hAnsi="Times New Roman" w:cs="Times New Roman"/>
          <w:sz w:val="24"/>
          <w:szCs w:val="24"/>
        </w:rPr>
        <w:t>на  условиях,  установленных  документацией  об  аукционе  и  извещением  опроведении аукциона, и направляет настоящую заявку.</w:t>
      </w:r>
    </w:p>
    <w:p w:rsidR="007B43CD" w:rsidRPr="00F45559" w:rsidRDefault="007B43CD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559">
        <w:rPr>
          <w:rFonts w:ascii="Times New Roman" w:hAnsi="Times New Roman" w:cs="Times New Roman"/>
          <w:sz w:val="24"/>
          <w:szCs w:val="24"/>
        </w:rPr>
        <w:t xml:space="preserve">    2. Настоящей заявкой подтверждает, что в отношении</w:t>
      </w:r>
    </w:p>
    <w:p w:rsidR="007B43CD" w:rsidRPr="00F45559" w:rsidRDefault="007B43CD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5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45559">
        <w:rPr>
          <w:rFonts w:ascii="Times New Roman" w:hAnsi="Times New Roman" w:cs="Times New Roman"/>
          <w:sz w:val="24"/>
          <w:szCs w:val="24"/>
        </w:rPr>
        <w:t>______</w:t>
      </w:r>
    </w:p>
    <w:p w:rsidR="007B43CD" w:rsidRPr="00F45559" w:rsidRDefault="007B43CD" w:rsidP="00F45559">
      <w:pPr>
        <w:pStyle w:val="ConsPlusNonformat"/>
        <w:jc w:val="center"/>
        <w:rPr>
          <w:rFonts w:ascii="Times New Roman" w:hAnsi="Times New Roman" w:cs="Times New Roman"/>
        </w:rPr>
      </w:pPr>
      <w:r w:rsidRPr="00F45559">
        <w:rPr>
          <w:rFonts w:ascii="Times New Roman" w:hAnsi="Times New Roman" w:cs="Times New Roman"/>
        </w:rPr>
        <w:t>(наименование заявителя)</w:t>
      </w:r>
    </w:p>
    <w:p w:rsidR="007B43CD" w:rsidRPr="00F45559" w:rsidRDefault="007B43CD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559">
        <w:rPr>
          <w:rFonts w:ascii="Times New Roman" w:hAnsi="Times New Roman" w:cs="Times New Roman"/>
          <w:sz w:val="24"/>
          <w:szCs w:val="24"/>
        </w:rPr>
        <w:t>не   проводится   процедура   ликвидации,   банкротства;   деятельность  неприостановлена.</w:t>
      </w:r>
    </w:p>
    <w:p w:rsidR="007B43CD" w:rsidRPr="00F45559" w:rsidRDefault="007B43CD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559">
        <w:rPr>
          <w:rFonts w:ascii="Times New Roman" w:hAnsi="Times New Roman" w:cs="Times New Roman"/>
          <w:sz w:val="24"/>
          <w:szCs w:val="24"/>
        </w:rPr>
        <w:t xml:space="preserve">    3.  Настоящей заявкой гарантирует достоверность представленной в заявкеинформации.</w:t>
      </w:r>
    </w:p>
    <w:p w:rsidR="007B43CD" w:rsidRPr="00F45559" w:rsidRDefault="007B43CD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559">
        <w:rPr>
          <w:rFonts w:ascii="Times New Roman" w:hAnsi="Times New Roman" w:cs="Times New Roman"/>
          <w:sz w:val="24"/>
          <w:szCs w:val="24"/>
        </w:rPr>
        <w:t xml:space="preserve">    4.  С  документацией  об аукционе, а также проектом договора о передачегосударственного имущества в безвозмездное пользование </w:t>
      </w:r>
      <w:proofErr w:type="gramStart"/>
      <w:r w:rsidRPr="00F4555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45559">
        <w:rPr>
          <w:rFonts w:ascii="Times New Roman" w:hAnsi="Times New Roman" w:cs="Times New Roman"/>
          <w:sz w:val="24"/>
          <w:szCs w:val="24"/>
        </w:rPr>
        <w:t>.</w:t>
      </w:r>
    </w:p>
    <w:p w:rsidR="007B43CD" w:rsidRPr="00F45559" w:rsidRDefault="007B43CD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559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</w:t>
      </w:r>
      <w:r w:rsidR="00F45559">
        <w:rPr>
          <w:rFonts w:ascii="Times New Roman" w:hAnsi="Times New Roman" w:cs="Times New Roman"/>
          <w:sz w:val="24"/>
          <w:szCs w:val="24"/>
        </w:rPr>
        <w:t>_________</w:t>
      </w:r>
    </w:p>
    <w:p w:rsidR="007B43CD" w:rsidRPr="00F45559" w:rsidRDefault="007B43CD" w:rsidP="00F45559">
      <w:pPr>
        <w:pStyle w:val="ConsPlusNonformat"/>
        <w:jc w:val="center"/>
        <w:rPr>
          <w:rFonts w:ascii="Times New Roman" w:hAnsi="Times New Roman" w:cs="Times New Roman"/>
        </w:rPr>
      </w:pPr>
      <w:r w:rsidRPr="00F45559">
        <w:rPr>
          <w:rFonts w:ascii="Times New Roman" w:hAnsi="Times New Roman" w:cs="Times New Roman"/>
        </w:rPr>
        <w:t>(наименование заявителя)</w:t>
      </w:r>
    </w:p>
    <w:p w:rsidR="007B43CD" w:rsidRPr="00F45559" w:rsidRDefault="007B43CD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559">
        <w:rPr>
          <w:rFonts w:ascii="Times New Roman" w:hAnsi="Times New Roman" w:cs="Times New Roman"/>
          <w:sz w:val="24"/>
          <w:szCs w:val="24"/>
        </w:rPr>
        <w:t>согласен  с  тем,  что он утрачивает задаток на участие в аукционе, которыйперечисляется  в  республиканский  бюджет  Чувашской  Республики,  в случаепризнания  заявителя  победителем  аукциона  и  его  отказа  от  заключениядоговора безвозмездного пользования.</w:t>
      </w:r>
    </w:p>
    <w:p w:rsidR="007B43CD" w:rsidRPr="00F45559" w:rsidRDefault="007B43CD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559">
        <w:rPr>
          <w:rFonts w:ascii="Times New Roman" w:hAnsi="Times New Roman" w:cs="Times New Roman"/>
          <w:sz w:val="24"/>
          <w:szCs w:val="24"/>
        </w:rPr>
        <w:t xml:space="preserve">    6.  Предварительно  согласен  на  использование  организатором конкурсаперсональных  данных  согласно </w:t>
      </w:r>
      <w:hyperlink r:id="rId9" w:history="1">
        <w:r w:rsidRPr="00F45559">
          <w:rPr>
            <w:rFonts w:ascii="Times New Roman" w:hAnsi="Times New Roman" w:cs="Times New Roman"/>
            <w:color w:val="0000FF"/>
            <w:sz w:val="24"/>
            <w:szCs w:val="24"/>
          </w:rPr>
          <w:t>ст. 3</w:t>
        </w:r>
      </w:hyperlink>
      <w:r w:rsidRPr="00F4555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г.N 152-ФЗ "О персональных данных", необходимых для участия в аукционе.</w:t>
      </w:r>
    </w:p>
    <w:p w:rsidR="007B43CD" w:rsidRPr="00F45559" w:rsidRDefault="007B43CD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559">
        <w:rPr>
          <w:rFonts w:ascii="Times New Roman" w:hAnsi="Times New Roman" w:cs="Times New Roman"/>
          <w:sz w:val="24"/>
          <w:szCs w:val="24"/>
        </w:rPr>
        <w:t xml:space="preserve">    7.  Юридический адрес и реквизиты заявителя (для физических лиц указатьпаспортные данные и сведения о месте жительства).</w:t>
      </w:r>
    </w:p>
    <w:p w:rsidR="007B43CD" w:rsidRPr="00F45559" w:rsidRDefault="007B43CD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559">
        <w:rPr>
          <w:rFonts w:ascii="Times New Roman" w:hAnsi="Times New Roman" w:cs="Times New Roman"/>
          <w:sz w:val="24"/>
          <w:szCs w:val="24"/>
        </w:rPr>
        <w:t xml:space="preserve">    К  настоящей  заявке  прилагаются  документы в соответствии с условиямидокументации об аукционе на ___ листах.</w:t>
      </w:r>
    </w:p>
    <w:p w:rsidR="007B43CD" w:rsidRDefault="007B43CD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559" w:rsidRPr="00F45559" w:rsidRDefault="00F45559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3CD" w:rsidRPr="00F45559" w:rsidRDefault="007B43CD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559"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 </w:t>
      </w:r>
      <w:hyperlink w:anchor="P952" w:history="1">
        <w:r w:rsidRPr="00F4555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B43CD" w:rsidRPr="00F45559" w:rsidRDefault="007B43CD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559">
        <w:rPr>
          <w:rFonts w:ascii="Times New Roman" w:hAnsi="Times New Roman" w:cs="Times New Roman"/>
          <w:sz w:val="24"/>
          <w:szCs w:val="24"/>
        </w:rPr>
        <w:t>(индивидуальный предприниматель)   _______________________________ (Ф.И.О.)</w:t>
      </w:r>
    </w:p>
    <w:p w:rsidR="007B43CD" w:rsidRPr="00F45559" w:rsidRDefault="007B43CD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559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</w:t>
      </w:r>
    </w:p>
    <w:p w:rsidR="007B43CD" w:rsidRPr="00F45559" w:rsidRDefault="007B43CD" w:rsidP="007B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559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7B43CD" w:rsidRDefault="007B43CD" w:rsidP="007B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3CD" w:rsidRPr="00F45559" w:rsidRDefault="007B43CD" w:rsidP="007B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B43CD" w:rsidRPr="00F45559" w:rsidRDefault="007B43CD" w:rsidP="007B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52"/>
      <w:bookmarkEnd w:id="1"/>
      <w:r w:rsidRPr="00F45559">
        <w:rPr>
          <w:rFonts w:ascii="Times New Roman" w:hAnsi="Times New Roman" w:cs="Times New Roman"/>
          <w:sz w:val="24"/>
          <w:szCs w:val="24"/>
        </w:rPr>
        <w:t>&lt;*&gt; Уполномоченный представитель, действующий по доверенности.</w:t>
      </w:r>
    </w:p>
    <w:p w:rsidR="00856175" w:rsidRPr="00B66F01" w:rsidRDefault="00856175" w:rsidP="00856175">
      <w:pPr>
        <w:pageBreakBefore/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B66F01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lastRenderedPageBreak/>
        <w:t xml:space="preserve">Приложение 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6</w:t>
      </w:r>
    </w:p>
    <w:p w:rsidR="00856175" w:rsidRPr="00B66F01" w:rsidRDefault="00856175" w:rsidP="00856175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firstLine="720"/>
        <w:jc w:val="right"/>
        <w:outlineLvl w:val="2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  <w:r w:rsidRPr="00B66F01"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  <w:t>к технологической схеме</w:t>
      </w:r>
    </w:p>
    <w:p w:rsidR="00856175" w:rsidRPr="00B66F01" w:rsidRDefault="00856175" w:rsidP="0085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175" w:rsidRPr="00B66F01" w:rsidRDefault="00856175" w:rsidP="0085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175" w:rsidRPr="00B66F01" w:rsidRDefault="00856175" w:rsidP="008561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                           Министерство юстиции и </w:t>
      </w:r>
    </w:p>
    <w:p w:rsidR="00856175" w:rsidRPr="00B66F01" w:rsidRDefault="00856175" w:rsidP="008561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имущественных отношений </w:t>
      </w:r>
    </w:p>
    <w:p w:rsidR="00856175" w:rsidRPr="00B66F01" w:rsidRDefault="00856175" w:rsidP="008561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56175" w:rsidRPr="00B66F01" w:rsidRDefault="00856175" w:rsidP="0085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175" w:rsidRPr="00B66F01" w:rsidRDefault="00856175" w:rsidP="0085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175" w:rsidRPr="00F45559" w:rsidRDefault="00856175" w:rsidP="008561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559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856175" w:rsidRPr="00F45559" w:rsidRDefault="00856175" w:rsidP="008561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559">
        <w:rPr>
          <w:rFonts w:ascii="Times New Roman" w:hAnsi="Times New Roman" w:cs="Times New Roman"/>
          <w:b/>
          <w:sz w:val="24"/>
          <w:szCs w:val="24"/>
        </w:rPr>
        <w:t>на право заключения договора безвозмездного пользования</w:t>
      </w:r>
    </w:p>
    <w:p w:rsidR="00856175" w:rsidRPr="00F45559" w:rsidRDefault="00856175" w:rsidP="00856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6175" w:rsidRPr="00F45559" w:rsidRDefault="00856175" w:rsidP="00856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559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F45559">
        <w:rPr>
          <w:rFonts w:ascii="Times New Roman" w:hAnsi="Times New Roman" w:cs="Times New Roman"/>
          <w:sz w:val="24"/>
          <w:szCs w:val="24"/>
        </w:rPr>
        <w:t>Изучив  извещение о проведении аукциона и документацию об аукционе,</w:t>
      </w:r>
      <w:r w:rsidR="003C5018">
        <w:rPr>
          <w:rFonts w:ascii="Times New Roman" w:hAnsi="Times New Roman" w:cs="Times New Roman"/>
          <w:sz w:val="24"/>
          <w:szCs w:val="24"/>
        </w:rPr>
        <w:t xml:space="preserve"> </w:t>
      </w:r>
      <w:r w:rsidRPr="00F45559">
        <w:rPr>
          <w:rFonts w:ascii="Times New Roman" w:hAnsi="Times New Roman" w:cs="Times New Roman"/>
          <w:sz w:val="24"/>
          <w:szCs w:val="24"/>
        </w:rPr>
        <w:t>применимые  к данному аукциону законодательные и нормативные правовые акты</w:t>
      </w:r>
      <w:r w:rsidR="003C5018">
        <w:rPr>
          <w:rFonts w:ascii="Times New Roman" w:hAnsi="Times New Roman" w:cs="Times New Roman"/>
          <w:sz w:val="24"/>
          <w:szCs w:val="24"/>
        </w:rPr>
        <w:t>,</w:t>
      </w:r>
      <w:r w:rsidR="003C5018" w:rsidRPr="003C5018">
        <w:rPr>
          <w:rFonts w:ascii="Times New Roman" w:hAnsi="Times New Roman" w:cs="Times New Roman"/>
          <w:sz w:val="24"/>
          <w:szCs w:val="24"/>
        </w:rPr>
        <w:t xml:space="preserve"> </w:t>
      </w:r>
      <w:r w:rsidR="003C5018" w:rsidRPr="00856175">
        <w:rPr>
          <w:rFonts w:ascii="Times New Roman" w:hAnsi="Times New Roman" w:cs="Times New Roman"/>
          <w:sz w:val="24"/>
          <w:szCs w:val="24"/>
        </w:rPr>
        <w:t>Чувашская республиканская общественная организация «Ромашка»</w:t>
      </w:r>
      <w:r w:rsidR="003C5018">
        <w:rPr>
          <w:rFonts w:ascii="Times New Roman" w:hAnsi="Times New Roman" w:cs="Times New Roman"/>
          <w:sz w:val="24"/>
          <w:szCs w:val="24"/>
        </w:rPr>
        <w:t xml:space="preserve"> </w:t>
      </w:r>
      <w:r w:rsidRPr="00F45559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3C5018">
        <w:rPr>
          <w:rFonts w:ascii="Times New Roman" w:hAnsi="Times New Roman" w:cs="Times New Roman"/>
          <w:sz w:val="24"/>
          <w:szCs w:val="24"/>
        </w:rPr>
        <w:t xml:space="preserve">директора Петрова Ивана Ивановича </w:t>
      </w:r>
      <w:r w:rsidRPr="00F45559">
        <w:rPr>
          <w:rFonts w:ascii="Times New Roman" w:hAnsi="Times New Roman" w:cs="Times New Roman"/>
          <w:sz w:val="24"/>
          <w:szCs w:val="24"/>
        </w:rPr>
        <w:t>сообщает  о  своем  согласии  на  участие  в  аукционе  на право заключения</w:t>
      </w:r>
      <w:r w:rsidR="003C5018">
        <w:rPr>
          <w:rFonts w:ascii="Times New Roman" w:hAnsi="Times New Roman" w:cs="Times New Roman"/>
          <w:sz w:val="24"/>
          <w:szCs w:val="24"/>
        </w:rPr>
        <w:t xml:space="preserve"> </w:t>
      </w:r>
      <w:r w:rsidRPr="00F45559">
        <w:rPr>
          <w:rFonts w:ascii="Times New Roman" w:hAnsi="Times New Roman" w:cs="Times New Roman"/>
          <w:sz w:val="24"/>
          <w:szCs w:val="24"/>
        </w:rPr>
        <w:t xml:space="preserve">договора безвозмездного пользования </w:t>
      </w:r>
      <w:r w:rsidR="003C5018">
        <w:rPr>
          <w:rFonts w:ascii="Times New Roman" w:hAnsi="Times New Roman" w:cs="Times New Roman"/>
          <w:sz w:val="24"/>
          <w:szCs w:val="24"/>
        </w:rPr>
        <w:t>нежилого помещения № 5</w:t>
      </w:r>
      <w:r w:rsidR="003C5018" w:rsidRPr="00B66F01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3C5018">
        <w:rPr>
          <w:rFonts w:ascii="Times New Roman" w:hAnsi="Times New Roman" w:cs="Times New Roman"/>
          <w:sz w:val="24"/>
          <w:szCs w:val="24"/>
        </w:rPr>
        <w:t>48,5</w:t>
      </w:r>
      <w:r w:rsidR="003C5018" w:rsidRPr="00B66F01">
        <w:rPr>
          <w:rFonts w:ascii="Times New Roman" w:hAnsi="Times New Roman" w:cs="Times New Roman"/>
          <w:sz w:val="24"/>
          <w:szCs w:val="24"/>
        </w:rPr>
        <w:t xml:space="preserve"> кв. м, расположенное по адресу:</w:t>
      </w:r>
      <w:proofErr w:type="gramEnd"/>
      <w:r w:rsidR="003C5018">
        <w:rPr>
          <w:rFonts w:ascii="Times New Roman" w:hAnsi="Times New Roman" w:cs="Times New Roman"/>
          <w:sz w:val="24"/>
          <w:szCs w:val="24"/>
        </w:rPr>
        <w:t xml:space="preserve"> Чувашская Республика, г. Чебоксары, ул. К. Маркса, д. 37</w:t>
      </w:r>
      <w:r w:rsidR="003C5018" w:rsidRPr="00B66F01">
        <w:rPr>
          <w:rFonts w:ascii="Times New Roman" w:hAnsi="Times New Roman" w:cs="Times New Roman"/>
          <w:sz w:val="24"/>
          <w:szCs w:val="24"/>
        </w:rPr>
        <w:t>,</w:t>
      </w:r>
      <w:r w:rsidR="003C5018">
        <w:rPr>
          <w:rFonts w:ascii="Times New Roman" w:hAnsi="Times New Roman" w:cs="Times New Roman"/>
          <w:sz w:val="24"/>
          <w:szCs w:val="24"/>
        </w:rPr>
        <w:t xml:space="preserve"> (Лот № 5)</w:t>
      </w:r>
      <w:r w:rsidR="003C5018" w:rsidRPr="00B66F01">
        <w:rPr>
          <w:rFonts w:ascii="Times New Roman" w:hAnsi="Times New Roman" w:cs="Times New Roman"/>
          <w:sz w:val="24"/>
          <w:szCs w:val="24"/>
        </w:rPr>
        <w:t>,</w:t>
      </w:r>
      <w:r w:rsidRPr="00F45559">
        <w:rPr>
          <w:rFonts w:ascii="Times New Roman" w:hAnsi="Times New Roman" w:cs="Times New Roman"/>
          <w:sz w:val="24"/>
          <w:szCs w:val="24"/>
        </w:rPr>
        <w:t xml:space="preserve">на  условиях,  установленных  документацией  об  аукционе  и  </w:t>
      </w:r>
      <w:proofErr w:type="gramStart"/>
      <w:r w:rsidRPr="00F45559">
        <w:rPr>
          <w:rFonts w:ascii="Times New Roman" w:hAnsi="Times New Roman" w:cs="Times New Roman"/>
          <w:sz w:val="24"/>
          <w:szCs w:val="24"/>
        </w:rPr>
        <w:t>извещением</w:t>
      </w:r>
      <w:proofErr w:type="gramEnd"/>
      <w:r w:rsidRPr="00F45559">
        <w:rPr>
          <w:rFonts w:ascii="Times New Roman" w:hAnsi="Times New Roman" w:cs="Times New Roman"/>
          <w:sz w:val="24"/>
          <w:szCs w:val="24"/>
        </w:rPr>
        <w:t xml:space="preserve">  о</w:t>
      </w:r>
      <w:r w:rsidR="003C5018">
        <w:rPr>
          <w:rFonts w:ascii="Times New Roman" w:hAnsi="Times New Roman" w:cs="Times New Roman"/>
          <w:sz w:val="24"/>
          <w:szCs w:val="24"/>
        </w:rPr>
        <w:t xml:space="preserve"> </w:t>
      </w:r>
      <w:r w:rsidRPr="00F45559">
        <w:rPr>
          <w:rFonts w:ascii="Times New Roman" w:hAnsi="Times New Roman" w:cs="Times New Roman"/>
          <w:sz w:val="24"/>
          <w:szCs w:val="24"/>
        </w:rPr>
        <w:t>проведении аукциона, и направляет настоящую заявку.</w:t>
      </w:r>
    </w:p>
    <w:p w:rsidR="00856175" w:rsidRPr="00F45559" w:rsidRDefault="00856175" w:rsidP="00856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559">
        <w:rPr>
          <w:rFonts w:ascii="Times New Roman" w:hAnsi="Times New Roman" w:cs="Times New Roman"/>
          <w:sz w:val="24"/>
          <w:szCs w:val="24"/>
        </w:rPr>
        <w:t xml:space="preserve">    2. Настоящей заявкой подтверждает, что в отношении</w:t>
      </w:r>
      <w:r w:rsidR="003C5018" w:rsidRPr="003C5018">
        <w:rPr>
          <w:rFonts w:ascii="Times New Roman" w:hAnsi="Times New Roman" w:cs="Times New Roman"/>
          <w:sz w:val="24"/>
          <w:szCs w:val="24"/>
        </w:rPr>
        <w:t xml:space="preserve"> </w:t>
      </w:r>
      <w:r w:rsidR="003C5018">
        <w:rPr>
          <w:rFonts w:ascii="Times New Roman" w:hAnsi="Times New Roman" w:cs="Times New Roman"/>
          <w:sz w:val="24"/>
          <w:szCs w:val="24"/>
        </w:rPr>
        <w:t>Чувашской</w:t>
      </w:r>
      <w:r w:rsidR="003C5018" w:rsidRPr="00856175">
        <w:rPr>
          <w:rFonts w:ascii="Times New Roman" w:hAnsi="Times New Roman" w:cs="Times New Roman"/>
          <w:sz w:val="24"/>
          <w:szCs w:val="24"/>
        </w:rPr>
        <w:t xml:space="preserve"> республиканск</w:t>
      </w:r>
      <w:r w:rsidR="003C5018">
        <w:rPr>
          <w:rFonts w:ascii="Times New Roman" w:hAnsi="Times New Roman" w:cs="Times New Roman"/>
          <w:sz w:val="24"/>
          <w:szCs w:val="24"/>
        </w:rPr>
        <w:t>ой</w:t>
      </w:r>
      <w:r w:rsidR="003C5018" w:rsidRPr="00856175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3C5018">
        <w:rPr>
          <w:rFonts w:ascii="Times New Roman" w:hAnsi="Times New Roman" w:cs="Times New Roman"/>
          <w:sz w:val="24"/>
          <w:szCs w:val="24"/>
        </w:rPr>
        <w:t>ой</w:t>
      </w:r>
      <w:r w:rsidR="003C5018" w:rsidRPr="00856175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C5018">
        <w:rPr>
          <w:rFonts w:ascii="Times New Roman" w:hAnsi="Times New Roman" w:cs="Times New Roman"/>
          <w:sz w:val="24"/>
          <w:szCs w:val="24"/>
        </w:rPr>
        <w:t>и</w:t>
      </w:r>
      <w:r w:rsidR="003C5018" w:rsidRPr="00856175">
        <w:rPr>
          <w:rFonts w:ascii="Times New Roman" w:hAnsi="Times New Roman" w:cs="Times New Roman"/>
          <w:sz w:val="24"/>
          <w:szCs w:val="24"/>
        </w:rPr>
        <w:t xml:space="preserve"> «Ромашка»</w:t>
      </w:r>
      <w:r w:rsidR="003C5018">
        <w:rPr>
          <w:rFonts w:ascii="Times New Roman" w:hAnsi="Times New Roman" w:cs="Times New Roman"/>
          <w:sz w:val="24"/>
          <w:szCs w:val="24"/>
        </w:rPr>
        <w:t xml:space="preserve"> </w:t>
      </w:r>
      <w:r w:rsidRPr="00F45559">
        <w:rPr>
          <w:rFonts w:ascii="Times New Roman" w:hAnsi="Times New Roman" w:cs="Times New Roman"/>
          <w:sz w:val="24"/>
          <w:szCs w:val="24"/>
        </w:rPr>
        <w:t>не   проводится   процедура   ликвидации,   банкротства;   деятельность  не</w:t>
      </w:r>
      <w:r w:rsidR="003C5018">
        <w:rPr>
          <w:rFonts w:ascii="Times New Roman" w:hAnsi="Times New Roman" w:cs="Times New Roman"/>
          <w:sz w:val="24"/>
          <w:szCs w:val="24"/>
        </w:rPr>
        <w:t xml:space="preserve"> </w:t>
      </w:r>
      <w:r w:rsidRPr="00F45559">
        <w:rPr>
          <w:rFonts w:ascii="Times New Roman" w:hAnsi="Times New Roman" w:cs="Times New Roman"/>
          <w:sz w:val="24"/>
          <w:szCs w:val="24"/>
        </w:rPr>
        <w:t>приостановлена.</w:t>
      </w:r>
    </w:p>
    <w:p w:rsidR="00856175" w:rsidRPr="00F45559" w:rsidRDefault="00856175" w:rsidP="00856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559">
        <w:rPr>
          <w:rFonts w:ascii="Times New Roman" w:hAnsi="Times New Roman" w:cs="Times New Roman"/>
          <w:sz w:val="24"/>
          <w:szCs w:val="24"/>
        </w:rPr>
        <w:t xml:space="preserve">    3.  Настоящей заявкой гарантирует достоверность представленной в заявке</w:t>
      </w:r>
      <w:r w:rsidR="003C5018">
        <w:rPr>
          <w:rFonts w:ascii="Times New Roman" w:hAnsi="Times New Roman" w:cs="Times New Roman"/>
          <w:sz w:val="24"/>
          <w:szCs w:val="24"/>
        </w:rPr>
        <w:t xml:space="preserve"> </w:t>
      </w:r>
      <w:r w:rsidRPr="00F45559">
        <w:rPr>
          <w:rFonts w:ascii="Times New Roman" w:hAnsi="Times New Roman" w:cs="Times New Roman"/>
          <w:sz w:val="24"/>
          <w:szCs w:val="24"/>
        </w:rPr>
        <w:t>информации.</w:t>
      </w:r>
    </w:p>
    <w:p w:rsidR="00856175" w:rsidRPr="00F45559" w:rsidRDefault="00856175" w:rsidP="00856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559">
        <w:rPr>
          <w:rFonts w:ascii="Times New Roman" w:hAnsi="Times New Roman" w:cs="Times New Roman"/>
          <w:sz w:val="24"/>
          <w:szCs w:val="24"/>
        </w:rPr>
        <w:t xml:space="preserve">    4.  С  документацией  об аукционе, а также проектом договора о передаче</w:t>
      </w:r>
      <w:r w:rsidR="006432A3">
        <w:rPr>
          <w:rFonts w:ascii="Times New Roman" w:hAnsi="Times New Roman" w:cs="Times New Roman"/>
          <w:sz w:val="24"/>
          <w:szCs w:val="24"/>
        </w:rPr>
        <w:t xml:space="preserve"> </w:t>
      </w:r>
      <w:r w:rsidRPr="00F45559">
        <w:rPr>
          <w:rFonts w:ascii="Times New Roman" w:hAnsi="Times New Roman" w:cs="Times New Roman"/>
          <w:sz w:val="24"/>
          <w:szCs w:val="24"/>
        </w:rPr>
        <w:t xml:space="preserve">государственного имущества в безвозмездное пользование </w:t>
      </w:r>
      <w:proofErr w:type="gramStart"/>
      <w:r w:rsidRPr="00F4555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45559">
        <w:rPr>
          <w:rFonts w:ascii="Times New Roman" w:hAnsi="Times New Roman" w:cs="Times New Roman"/>
          <w:sz w:val="24"/>
          <w:szCs w:val="24"/>
        </w:rPr>
        <w:t>.</w:t>
      </w:r>
    </w:p>
    <w:p w:rsidR="00856175" w:rsidRPr="00F45559" w:rsidRDefault="00856175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559">
        <w:rPr>
          <w:rFonts w:ascii="Times New Roman" w:hAnsi="Times New Roman" w:cs="Times New Roman"/>
          <w:sz w:val="24"/>
          <w:szCs w:val="24"/>
        </w:rPr>
        <w:t xml:space="preserve">    5. </w:t>
      </w:r>
      <w:r w:rsidR="006432A3" w:rsidRPr="00856175">
        <w:rPr>
          <w:rFonts w:ascii="Times New Roman" w:hAnsi="Times New Roman" w:cs="Times New Roman"/>
          <w:sz w:val="24"/>
          <w:szCs w:val="24"/>
        </w:rPr>
        <w:t>Чувашская республиканская общественная организация «Ромашка»</w:t>
      </w:r>
      <w:r w:rsidR="006432A3">
        <w:rPr>
          <w:rFonts w:ascii="Times New Roman" w:hAnsi="Times New Roman" w:cs="Times New Roman"/>
          <w:sz w:val="24"/>
          <w:szCs w:val="24"/>
        </w:rPr>
        <w:t xml:space="preserve"> </w:t>
      </w:r>
      <w:r w:rsidRPr="00F45559">
        <w:rPr>
          <w:rFonts w:ascii="Times New Roman" w:hAnsi="Times New Roman" w:cs="Times New Roman"/>
          <w:sz w:val="24"/>
          <w:szCs w:val="24"/>
        </w:rPr>
        <w:t>согласн</w:t>
      </w:r>
      <w:r w:rsidR="006432A3">
        <w:rPr>
          <w:rFonts w:ascii="Times New Roman" w:hAnsi="Times New Roman" w:cs="Times New Roman"/>
          <w:sz w:val="24"/>
          <w:szCs w:val="24"/>
        </w:rPr>
        <w:t>а</w:t>
      </w:r>
      <w:r w:rsidRPr="00F45559">
        <w:rPr>
          <w:rFonts w:ascii="Times New Roman" w:hAnsi="Times New Roman" w:cs="Times New Roman"/>
          <w:sz w:val="24"/>
          <w:szCs w:val="24"/>
        </w:rPr>
        <w:t xml:space="preserve">  с  тем,  что он утрачивает задаток на участие в аукционе, который</w:t>
      </w:r>
      <w:r w:rsidR="006432A3">
        <w:rPr>
          <w:rFonts w:ascii="Times New Roman" w:hAnsi="Times New Roman" w:cs="Times New Roman"/>
          <w:sz w:val="24"/>
          <w:szCs w:val="24"/>
        </w:rPr>
        <w:t xml:space="preserve"> </w:t>
      </w:r>
      <w:r w:rsidRPr="00F45559">
        <w:rPr>
          <w:rFonts w:ascii="Times New Roman" w:hAnsi="Times New Roman" w:cs="Times New Roman"/>
          <w:sz w:val="24"/>
          <w:szCs w:val="24"/>
        </w:rPr>
        <w:t>перечисляется  в  республиканский  бюджет  Чувашской  Республики,  в случае</w:t>
      </w:r>
      <w:r w:rsidR="006432A3">
        <w:rPr>
          <w:rFonts w:ascii="Times New Roman" w:hAnsi="Times New Roman" w:cs="Times New Roman"/>
          <w:sz w:val="24"/>
          <w:szCs w:val="24"/>
        </w:rPr>
        <w:t xml:space="preserve"> </w:t>
      </w:r>
      <w:r w:rsidRPr="00F45559">
        <w:rPr>
          <w:rFonts w:ascii="Times New Roman" w:hAnsi="Times New Roman" w:cs="Times New Roman"/>
          <w:sz w:val="24"/>
          <w:szCs w:val="24"/>
        </w:rPr>
        <w:t>признания  заявителя  победителем  аукциона  и  его  отказа  от  заключения</w:t>
      </w:r>
      <w:r w:rsidR="006432A3">
        <w:rPr>
          <w:rFonts w:ascii="Times New Roman" w:hAnsi="Times New Roman" w:cs="Times New Roman"/>
          <w:sz w:val="24"/>
          <w:szCs w:val="24"/>
        </w:rPr>
        <w:t xml:space="preserve"> </w:t>
      </w:r>
      <w:r w:rsidRPr="00F45559">
        <w:rPr>
          <w:rFonts w:ascii="Times New Roman" w:hAnsi="Times New Roman" w:cs="Times New Roman"/>
          <w:sz w:val="24"/>
          <w:szCs w:val="24"/>
        </w:rPr>
        <w:t>договора безвозмездного пользования.</w:t>
      </w:r>
    </w:p>
    <w:p w:rsidR="00856175" w:rsidRPr="00F45559" w:rsidRDefault="00856175" w:rsidP="00856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559">
        <w:rPr>
          <w:rFonts w:ascii="Times New Roman" w:hAnsi="Times New Roman" w:cs="Times New Roman"/>
          <w:sz w:val="24"/>
          <w:szCs w:val="24"/>
        </w:rPr>
        <w:t xml:space="preserve">    6.  Предварительно  согласен  на  использование  организатором конкурса</w:t>
      </w:r>
      <w:r w:rsidR="006432A3">
        <w:rPr>
          <w:rFonts w:ascii="Times New Roman" w:hAnsi="Times New Roman" w:cs="Times New Roman"/>
          <w:sz w:val="24"/>
          <w:szCs w:val="24"/>
        </w:rPr>
        <w:t xml:space="preserve"> </w:t>
      </w:r>
      <w:r w:rsidRPr="00F45559">
        <w:rPr>
          <w:rFonts w:ascii="Times New Roman" w:hAnsi="Times New Roman" w:cs="Times New Roman"/>
          <w:sz w:val="24"/>
          <w:szCs w:val="24"/>
        </w:rPr>
        <w:t xml:space="preserve">персональных  данных  согласно </w:t>
      </w:r>
      <w:hyperlink r:id="rId10" w:history="1">
        <w:r w:rsidRPr="00F45559">
          <w:rPr>
            <w:rFonts w:ascii="Times New Roman" w:hAnsi="Times New Roman" w:cs="Times New Roman"/>
            <w:color w:val="0000FF"/>
            <w:sz w:val="24"/>
            <w:szCs w:val="24"/>
          </w:rPr>
          <w:t>ст. 3</w:t>
        </w:r>
      </w:hyperlink>
      <w:r w:rsidRPr="00F4555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</w:t>
      </w:r>
      <w:r w:rsidR="006432A3">
        <w:rPr>
          <w:rFonts w:ascii="Times New Roman" w:hAnsi="Times New Roman" w:cs="Times New Roman"/>
          <w:sz w:val="24"/>
          <w:szCs w:val="24"/>
        </w:rPr>
        <w:t xml:space="preserve"> </w:t>
      </w:r>
      <w:r w:rsidRPr="00F45559">
        <w:rPr>
          <w:rFonts w:ascii="Times New Roman" w:hAnsi="Times New Roman" w:cs="Times New Roman"/>
          <w:sz w:val="24"/>
          <w:szCs w:val="24"/>
        </w:rPr>
        <w:t>N 152-ФЗ "О персональных данных", необходимых для участия в аукционе.</w:t>
      </w:r>
    </w:p>
    <w:p w:rsidR="00856175" w:rsidRPr="00F45559" w:rsidRDefault="00856175" w:rsidP="00856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559">
        <w:rPr>
          <w:rFonts w:ascii="Times New Roman" w:hAnsi="Times New Roman" w:cs="Times New Roman"/>
          <w:sz w:val="24"/>
          <w:szCs w:val="24"/>
        </w:rPr>
        <w:t xml:space="preserve">    7.  </w:t>
      </w:r>
      <w:r w:rsidR="006432A3" w:rsidRPr="007B43CD">
        <w:rPr>
          <w:rFonts w:ascii="Times New Roman" w:hAnsi="Times New Roman" w:cs="Times New Roman"/>
          <w:sz w:val="24"/>
          <w:szCs w:val="24"/>
        </w:rPr>
        <w:t>Юридический адрес и реквизиты заявителя</w:t>
      </w:r>
      <w:r w:rsidR="006432A3">
        <w:rPr>
          <w:rFonts w:ascii="Times New Roman" w:hAnsi="Times New Roman" w:cs="Times New Roman"/>
          <w:sz w:val="24"/>
          <w:szCs w:val="24"/>
        </w:rPr>
        <w:t>:</w:t>
      </w:r>
      <w:r w:rsidR="006432A3" w:rsidRPr="007B43CD">
        <w:rPr>
          <w:rFonts w:ascii="Times New Roman" w:hAnsi="Times New Roman" w:cs="Times New Roman"/>
          <w:sz w:val="24"/>
          <w:szCs w:val="24"/>
        </w:rPr>
        <w:t xml:space="preserve"> </w:t>
      </w:r>
      <w:r w:rsidR="006432A3" w:rsidRPr="006432A3">
        <w:rPr>
          <w:rFonts w:ascii="Times New Roman" w:hAnsi="Times New Roman" w:cs="Times New Roman"/>
          <w:sz w:val="24"/>
          <w:szCs w:val="24"/>
        </w:rPr>
        <w:t xml:space="preserve">428000, Чувашская Республика, </w:t>
      </w:r>
      <w:r w:rsidR="006432A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432A3" w:rsidRPr="006432A3">
        <w:rPr>
          <w:rFonts w:ascii="Times New Roman" w:hAnsi="Times New Roman" w:cs="Times New Roman"/>
          <w:sz w:val="24"/>
          <w:szCs w:val="24"/>
        </w:rPr>
        <w:t xml:space="preserve">г. Чебоксары, ул. Академика Королева, 27, </w:t>
      </w:r>
      <w:r w:rsidR="006432A3">
        <w:rPr>
          <w:rFonts w:ascii="Times New Roman" w:hAnsi="Times New Roman" w:cs="Times New Roman"/>
          <w:sz w:val="24"/>
          <w:szCs w:val="24"/>
        </w:rPr>
        <w:t xml:space="preserve">ИНН 2130001111, КПП 213001001, ОГРН 1122334455667, </w:t>
      </w:r>
      <w:r w:rsidR="006432A3" w:rsidRPr="006432A3">
        <w:rPr>
          <w:rFonts w:ascii="Times New Roman" w:hAnsi="Times New Roman" w:cs="Times New Roman"/>
          <w:sz w:val="24"/>
          <w:szCs w:val="24"/>
        </w:rPr>
        <w:t>телефон 55-33-77</w:t>
      </w:r>
      <w:r w:rsidR="006432A3">
        <w:rPr>
          <w:rFonts w:ascii="Times New Roman" w:hAnsi="Times New Roman" w:cs="Times New Roman"/>
          <w:sz w:val="24"/>
          <w:szCs w:val="24"/>
        </w:rPr>
        <w:t>.</w:t>
      </w:r>
    </w:p>
    <w:p w:rsidR="00856175" w:rsidRPr="00F45559" w:rsidRDefault="00856175" w:rsidP="00856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559">
        <w:rPr>
          <w:rFonts w:ascii="Times New Roman" w:hAnsi="Times New Roman" w:cs="Times New Roman"/>
          <w:sz w:val="24"/>
          <w:szCs w:val="24"/>
        </w:rPr>
        <w:t xml:space="preserve">    К  настоящей  заявке  прилагаются  документы в соответствии с условиями</w:t>
      </w:r>
      <w:r w:rsidR="006432A3">
        <w:rPr>
          <w:rFonts w:ascii="Times New Roman" w:hAnsi="Times New Roman" w:cs="Times New Roman"/>
          <w:sz w:val="24"/>
          <w:szCs w:val="24"/>
        </w:rPr>
        <w:t xml:space="preserve"> </w:t>
      </w:r>
      <w:r w:rsidRPr="00F45559">
        <w:rPr>
          <w:rFonts w:ascii="Times New Roman" w:hAnsi="Times New Roman" w:cs="Times New Roman"/>
          <w:sz w:val="24"/>
          <w:szCs w:val="24"/>
        </w:rPr>
        <w:t xml:space="preserve">документации об аукционе на </w:t>
      </w:r>
      <w:r w:rsidR="006432A3">
        <w:rPr>
          <w:rFonts w:ascii="Times New Roman" w:hAnsi="Times New Roman" w:cs="Times New Roman"/>
          <w:sz w:val="24"/>
          <w:szCs w:val="24"/>
        </w:rPr>
        <w:t>35</w:t>
      </w:r>
      <w:r w:rsidRPr="00F45559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856175" w:rsidRDefault="00856175" w:rsidP="00856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6175" w:rsidRDefault="00856175" w:rsidP="00856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32A3" w:rsidRDefault="006432A3" w:rsidP="00856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32A3" w:rsidRPr="00F45559" w:rsidRDefault="006432A3" w:rsidP="00856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32A3" w:rsidRPr="007B43CD" w:rsidRDefault="006432A3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7B43CD">
        <w:rPr>
          <w:rFonts w:ascii="Times New Roman" w:hAnsi="Times New Roman" w:cs="Times New Roman"/>
          <w:sz w:val="24"/>
          <w:szCs w:val="24"/>
        </w:rPr>
        <w:t xml:space="preserve">  ________________________________ </w:t>
      </w:r>
      <w:r>
        <w:rPr>
          <w:rFonts w:ascii="Times New Roman" w:hAnsi="Times New Roman" w:cs="Times New Roman"/>
          <w:sz w:val="24"/>
          <w:szCs w:val="24"/>
        </w:rPr>
        <w:t>И.И. Петров</w:t>
      </w:r>
    </w:p>
    <w:p w:rsidR="006432A3" w:rsidRPr="007B43CD" w:rsidRDefault="006432A3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</w:t>
      </w:r>
    </w:p>
    <w:p w:rsidR="006432A3" w:rsidRPr="007B43CD" w:rsidRDefault="006432A3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3CD"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:rsidR="00FF0383" w:rsidRPr="00B66F01" w:rsidRDefault="00856175" w:rsidP="00FF0383">
      <w:pPr>
        <w:pageBreakBefore/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lastRenderedPageBreak/>
        <w:t>Приложение 7</w:t>
      </w:r>
    </w:p>
    <w:p w:rsidR="00FF0383" w:rsidRPr="00B66F01" w:rsidRDefault="00FF0383" w:rsidP="00FF0383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firstLine="720"/>
        <w:jc w:val="right"/>
        <w:outlineLvl w:val="2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  <w:r w:rsidRPr="00B66F01"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  <w:t>к технологической схеме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3CD" w:rsidRPr="00EF702F" w:rsidRDefault="007B43CD" w:rsidP="00EF70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02F">
        <w:rPr>
          <w:rFonts w:ascii="Times New Roman" w:hAnsi="Times New Roman" w:cs="Times New Roman"/>
          <w:b/>
          <w:sz w:val="24"/>
          <w:szCs w:val="24"/>
        </w:rPr>
        <w:t>Примерная форма</w:t>
      </w:r>
    </w:p>
    <w:p w:rsidR="007B43CD" w:rsidRPr="00EF702F" w:rsidRDefault="007B43CD" w:rsidP="00EF70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02F">
        <w:rPr>
          <w:rFonts w:ascii="Times New Roman" w:hAnsi="Times New Roman" w:cs="Times New Roman"/>
          <w:b/>
          <w:sz w:val="24"/>
          <w:szCs w:val="24"/>
        </w:rPr>
        <w:t>договора о передаче в безвозмездное пользование</w:t>
      </w:r>
    </w:p>
    <w:p w:rsidR="007B43CD" w:rsidRPr="00EF702F" w:rsidRDefault="007B43CD" w:rsidP="00EF70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02F">
        <w:rPr>
          <w:rFonts w:ascii="Times New Roman" w:hAnsi="Times New Roman" w:cs="Times New Roman"/>
          <w:b/>
          <w:sz w:val="24"/>
          <w:szCs w:val="24"/>
        </w:rPr>
        <w:t>имущества, находящегося в государственной собственности</w:t>
      </w:r>
    </w:p>
    <w:p w:rsidR="007B43CD" w:rsidRDefault="007B43CD" w:rsidP="00EF702F">
      <w:pPr>
        <w:pStyle w:val="ConsPlusNonformat"/>
        <w:jc w:val="center"/>
      </w:pPr>
      <w:r w:rsidRPr="00EF702F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7B43CD" w:rsidRDefault="007B43CD" w:rsidP="007B43CD">
      <w:pPr>
        <w:pStyle w:val="ConsPlusNonformat"/>
        <w:jc w:val="both"/>
      </w:pP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г. Чебоксары                                      </w:t>
      </w:r>
      <w:r w:rsidR="006432A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F702F">
        <w:rPr>
          <w:rFonts w:ascii="Times New Roman" w:hAnsi="Times New Roman" w:cs="Times New Roman"/>
          <w:sz w:val="24"/>
          <w:szCs w:val="24"/>
        </w:rPr>
        <w:t>"____" _______________ г.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3CD" w:rsidRPr="00EF702F" w:rsidRDefault="00EF702F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юстиции и имущественных отношений Чувашской  Республики</w:t>
      </w:r>
      <w:r w:rsidR="007B43CD" w:rsidRPr="00EF702F">
        <w:rPr>
          <w:rFonts w:ascii="Times New Roman" w:hAnsi="Times New Roman" w:cs="Times New Roman"/>
          <w:sz w:val="24"/>
          <w:szCs w:val="24"/>
        </w:rPr>
        <w:t>,  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7B43CD" w:rsidRPr="00EF702F">
        <w:rPr>
          <w:rFonts w:ascii="Times New Roman" w:hAnsi="Times New Roman" w:cs="Times New Roman"/>
          <w:sz w:val="24"/>
          <w:szCs w:val="24"/>
        </w:rPr>
        <w:t xml:space="preserve">  в  дальнейшем  "Ссудодатель",  в  лице</w:t>
      </w:r>
      <w:r>
        <w:rPr>
          <w:rFonts w:ascii="Times New Roman" w:hAnsi="Times New Roman" w:cs="Times New Roman"/>
          <w:sz w:val="24"/>
          <w:szCs w:val="24"/>
        </w:rPr>
        <w:t>_</w:t>
      </w:r>
      <w:r w:rsidR="007B43CD" w:rsidRPr="00EF702F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действующего на основании Положения, с одной стороны, и ___________________</w:t>
      </w:r>
      <w:r w:rsidR="00EF702F">
        <w:rPr>
          <w:rFonts w:ascii="Times New Roman" w:hAnsi="Times New Roman" w:cs="Times New Roman"/>
          <w:sz w:val="24"/>
          <w:szCs w:val="24"/>
        </w:rPr>
        <w:t>_________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F702F">
        <w:rPr>
          <w:rFonts w:ascii="Times New Roman" w:hAnsi="Times New Roman" w:cs="Times New Roman"/>
          <w:sz w:val="24"/>
          <w:szCs w:val="24"/>
        </w:rPr>
        <w:t>_______</w:t>
      </w:r>
      <w:r w:rsidRPr="00EF702F">
        <w:rPr>
          <w:rFonts w:ascii="Times New Roman" w:hAnsi="Times New Roman" w:cs="Times New Roman"/>
          <w:sz w:val="24"/>
          <w:szCs w:val="24"/>
        </w:rPr>
        <w:t>,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именуемое в дальнейшем "Ссудополучатель", в лице __________________________</w:t>
      </w:r>
      <w:r w:rsidR="00EF702F">
        <w:rPr>
          <w:rFonts w:ascii="Times New Roman" w:hAnsi="Times New Roman" w:cs="Times New Roman"/>
          <w:sz w:val="24"/>
          <w:szCs w:val="24"/>
        </w:rPr>
        <w:t>_________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______________________________,  действующего на основании Устава, с другойстороны, заключили настоящий договор (далее - договор) о нижеследующем: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3CD" w:rsidRPr="00EF702F" w:rsidRDefault="007B43CD" w:rsidP="00EF70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37"/>
      <w:bookmarkEnd w:id="2"/>
      <w:r w:rsidRPr="00EF702F">
        <w:rPr>
          <w:rFonts w:ascii="Times New Roman" w:hAnsi="Times New Roman" w:cs="Times New Roman"/>
          <w:sz w:val="24"/>
          <w:szCs w:val="24"/>
        </w:rPr>
        <w:t xml:space="preserve">    1.1.  На основании распоряжения Кабинета Министров Чувашской Республикиот ______________ </w:t>
      </w:r>
      <w:r w:rsidR="00EF702F">
        <w:rPr>
          <w:rFonts w:ascii="Times New Roman" w:hAnsi="Times New Roman" w:cs="Times New Roman"/>
          <w:sz w:val="24"/>
          <w:szCs w:val="24"/>
        </w:rPr>
        <w:t>№</w:t>
      </w:r>
      <w:r w:rsidRPr="00EF702F">
        <w:rPr>
          <w:rFonts w:ascii="Times New Roman" w:hAnsi="Times New Roman" w:cs="Times New Roman"/>
          <w:sz w:val="24"/>
          <w:szCs w:val="24"/>
        </w:rPr>
        <w:t xml:space="preserve"> ______ Ссудодатель передает Ссудополучателю по договорубезвозмездного пользования ________________________________________________</w:t>
      </w:r>
      <w:r w:rsidR="00EF702F">
        <w:rPr>
          <w:rFonts w:ascii="Times New Roman" w:hAnsi="Times New Roman" w:cs="Times New Roman"/>
          <w:sz w:val="24"/>
          <w:szCs w:val="24"/>
        </w:rPr>
        <w:t>________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F702F">
        <w:rPr>
          <w:rFonts w:ascii="Times New Roman" w:hAnsi="Times New Roman" w:cs="Times New Roman"/>
          <w:sz w:val="24"/>
          <w:szCs w:val="24"/>
        </w:rPr>
        <w:t>______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(далее   -   вещь),  являющуюся  государственной  собственностью  ЧувашскойРеспублики, </w:t>
      </w:r>
      <w:proofErr w:type="gramStart"/>
      <w:r w:rsidRPr="00EF702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F702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__________________________________________________________.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    Срок  пользования  устанавливается  с момента фактической передачи вещисогласно </w:t>
      </w:r>
      <w:hyperlink w:anchor="P1239" w:history="1">
        <w:r w:rsidRPr="00EF702F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EF702F">
        <w:rPr>
          <w:rFonts w:ascii="Times New Roman" w:hAnsi="Times New Roman" w:cs="Times New Roman"/>
          <w:sz w:val="24"/>
          <w:szCs w:val="24"/>
        </w:rPr>
        <w:t xml:space="preserve"> приема-передачи до ________________ года (приложение).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    Сдача вещи в пользование не влечет передачу права собственности на нее.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    1.2. Споры, возникающие при исполнении настоящего договора и нерешенныепо   соглашению   сторон,   рассматриваются   Арбитражным  судом  ЧувашскойРеспублики.</w:t>
      </w:r>
    </w:p>
    <w:p w:rsidR="007B43CD" w:rsidRPr="00EF702F" w:rsidRDefault="007B43CD" w:rsidP="00EF70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3CD" w:rsidRPr="00EF702F" w:rsidRDefault="007B43CD" w:rsidP="00EF702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7B43CD" w:rsidRPr="00EF702F" w:rsidRDefault="007B43CD" w:rsidP="00EF70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3CD" w:rsidRPr="00EF702F" w:rsidRDefault="007B43CD" w:rsidP="00EF7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Стороны обязуются строго руководствоваться в своей деятельности настоящим договором и действующим законодательством.</w:t>
      </w:r>
    </w:p>
    <w:p w:rsidR="007B43CD" w:rsidRPr="00EF702F" w:rsidRDefault="007B43CD" w:rsidP="00EF7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2.1. Ссудодатель обязуется:</w:t>
      </w:r>
    </w:p>
    <w:p w:rsidR="007B43CD" w:rsidRPr="00EF702F" w:rsidRDefault="007B43CD" w:rsidP="00EF7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2.1.1. Предоставить вещь в пользование Ссудополучателю.</w:t>
      </w:r>
    </w:p>
    <w:p w:rsidR="007B43CD" w:rsidRPr="00EF702F" w:rsidRDefault="007B43CD" w:rsidP="00EF7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2.1.2. Предупредить Ссудополучателя </w:t>
      </w:r>
      <w:proofErr w:type="gramStart"/>
      <w:r w:rsidRPr="00EF702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F702F">
        <w:rPr>
          <w:rFonts w:ascii="Times New Roman" w:hAnsi="Times New Roman" w:cs="Times New Roman"/>
          <w:sz w:val="24"/>
          <w:szCs w:val="24"/>
        </w:rPr>
        <w:t xml:space="preserve"> всех правах третьих лиц на передаваемую в пользование вещь.</w:t>
      </w:r>
    </w:p>
    <w:p w:rsidR="007B43CD" w:rsidRPr="00EF702F" w:rsidRDefault="007B43CD" w:rsidP="00EF7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2.3. Ссудодатель имеет право:</w:t>
      </w:r>
    </w:p>
    <w:p w:rsidR="007B43CD" w:rsidRPr="00EF702F" w:rsidRDefault="007B43CD" w:rsidP="00EF7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2.2.1. Проверять в любое время состояние и условия эксплуатации переданной в пользование вещи через уполномоченных им представителей.</w:t>
      </w:r>
    </w:p>
    <w:p w:rsidR="007B43CD" w:rsidRPr="00EF702F" w:rsidRDefault="007B43CD" w:rsidP="00EF7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2.2.2. Требовать расторжения настоящего договора и возмещения убытков, если Ссудополучатель не выполняет условия договора.</w:t>
      </w:r>
    </w:p>
    <w:p w:rsidR="007B43CD" w:rsidRPr="00EF702F" w:rsidRDefault="007B43CD" w:rsidP="00EF7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2.3. Ссудополучатель обязуется:</w:t>
      </w:r>
    </w:p>
    <w:p w:rsidR="007B43CD" w:rsidRPr="00EF702F" w:rsidRDefault="007B43CD" w:rsidP="00EF7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2.3.1. Поддерживать вещь, полученную в безвозмездное пользование, в исправном состоянии, включая осуществление текущего и капитального ремонта, и нести все расходы на ее содержание.</w:t>
      </w:r>
    </w:p>
    <w:p w:rsidR="007B43CD" w:rsidRPr="00EF702F" w:rsidRDefault="007B43CD" w:rsidP="00EF7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В случае возврата Ссудополучателем вещи до истечения срока или в связи с окончанием </w:t>
      </w:r>
      <w:r w:rsidRPr="00EF702F">
        <w:rPr>
          <w:rFonts w:ascii="Times New Roman" w:hAnsi="Times New Roman" w:cs="Times New Roman"/>
          <w:sz w:val="24"/>
          <w:szCs w:val="24"/>
        </w:rPr>
        <w:lastRenderedPageBreak/>
        <w:t>срока договора он обязан уплатить Ссудодателю сумму стоимости не произведенного им и являющегося его обязанностью текущего и капитального ремонта.</w:t>
      </w:r>
    </w:p>
    <w:p w:rsidR="007B43CD" w:rsidRPr="00EF702F" w:rsidRDefault="007B43CD" w:rsidP="00EF7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2.3.2. Использовать вещь исключительно по прямому назначению, указанному в </w:t>
      </w:r>
      <w:hyperlink w:anchor="P1137" w:history="1">
        <w:r w:rsidRPr="00EF702F">
          <w:rPr>
            <w:rFonts w:ascii="Times New Roman" w:hAnsi="Times New Roman" w:cs="Times New Roman"/>
            <w:color w:val="0000FF"/>
            <w:sz w:val="24"/>
            <w:szCs w:val="24"/>
          </w:rPr>
          <w:t>п. 1.1</w:t>
        </w:r>
      </w:hyperlink>
      <w:r w:rsidRPr="00EF702F">
        <w:rPr>
          <w:rFonts w:ascii="Times New Roman" w:hAnsi="Times New Roman" w:cs="Times New Roman"/>
          <w:sz w:val="24"/>
          <w:szCs w:val="24"/>
        </w:rPr>
        <w:t xml:space="preserve"> настоящего договора. Содержать вещь в надлежащем техническом, санитарном и противопожарном состоянии.</w:t>
      </w:r>
    </w:p>
    <w:p w:rsidR="007B43CD" w:rsidRPr="00EF702F" w:rsidRDefault="007B43CD" w:rsidP="00EF7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2.3.3. Не производить перепланировок, переоборудования и других необходимых улучшений передаваемой вещи, вызываемых потребностями Ссудополучателя, без письменного разрешения Ссудодателя.</w:t>
      </w:r>
    </w:p>
    <w:p w:rsidR="007B43CD" w:rsidRPr="00EF702F" w:rsidRDefault="007B43CD" w:rsidP="00EF7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По истечении срока договора, а также при досрочном его прекращении передать Ссудодателю все произведенные улучшения, составляющие принадлежность вещи, неотделимые без вреда для ее конструкции.</w:t>
      </w:r>
    </w:p>
    <w:p w:rsidR="007B43CD" w:rsidRPr="00EF702F" w:rsidRDefault="007B43CD" w:rsidP="00EF7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2.3.4. Принять и сдать вещь по акту приема-передачи.</w:t>
      </w:r>
    </w:p>
    <w:p w:rsidR="007B43CD" w:rsidRPr="00EF702F" w:rsidRDefault="007B43CD" w:rsidP="00EF7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2.3.5. Письменно сообщить Ссудодателю не </w:t>
      </w:r>
      <w:proofErr w:type="gramStart"/>
      <w:r w:rsidRPr="00EF702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F702F">
        <w:rPr>
          <w:rFonts w:ascii="Times New Roman" w:hAnsi="Times New Roman" w:cs="Times New Roman"/>
          <w:sz w:val="24"/>
          <w:szCs w:val="24"/>
        </w:rPr>
        <w:t xml:space="preserve"> чем за месяц о предстоящем возврате вещи как в связи с окончанием срока действия договора, так и при досрочном расторжении и сдать вещь Ссудодателю по акту приема-передачи в исправном состоянии, с учетом износа в пределах установленных норм.</w:t>
      </w:r>
    </w:p>
    <w:p w:rsidR="007B43CD" w:rsidRPr="00EF702F" w:rsidRDefault="007B43CD" w:rsidP="00EF7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2.3.6. За месяц до истечения срока договора уведомить Ссудодателя о намерении заключить договор на новый срок.</w:t>
      </w:r>
    </w:p>
    <w:p w:rsidR="007B43CD" w:rsidRPr="00EF702F" w:rsidRDefault="007B43CD" w:rsidP="00EF7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2.3.7. При несвоевременном возвращении переданной в безвозмездное пользование вещи возместить убытки, возникшие в силу несвоевременного возврата.</w:t>
      </w:r>
    </w:p>
    <w:p w:rsidR="007B43CD" w:rsidRPr="00EF702F" w:rsidRDefault="007B43CD" w:rsidP="00EF7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2.3.8. В случае ухудшения состояния возвращаемой вещи по окончании договора Ссудополучатель возмещает Ссудодателю причиненный ущерб в соответствии с действующим законодательством.</w:t>
      </w:r>
    </w:p>
    <w:p w:rsidR="007B43CD" w:rsidRPr="00EF702F" w:rsidRDefault="007B43CD" w:rsidP="00EF7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2.3.9. В недельный срок письменно сообщить Ссудодателю о принятии решения о ликвидации или реорганизации Ссудополучателя.</w:t>
      </w:r>
    </w:p>
    <w:p w:rsidR="007B43CD" w:rsidRPr="00EF702F" w:rsidRDefault="007B43CD" w:rsidP="00EF7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2.3.10. Без согласования </w:t>
      </w:r>
      <w:proofErr w:type="gramStart"/>
      <w:r w:rsidRPr="00EF70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02F">
        <w:rPr>
          <w:rFonts w:ascii="Times New Roman" w:hAnsi="Times New Roman" w:cs="Times New Roman"/>
          <w:sz w:val="24"/>
          <w:szCs w:val="24"/>
        </w:rPr>
        <w:t xml:space="preserve"> Ссудодателем не сдавать вещь в аренду, продавать, использовать в качестве залога или иным способом распоряжаться этой вещью.</w:t>
      </w:r>
    </w:p>
    <w:p w:rsidR="007B43CD" w:rsidRPr="00EF702F" w:rsidRDefault="007B43CD" w:rsidP="00EF7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2.3.11. В течение месяца после подписания настоящего договора застраховать риски гибели и повреждения на переданную в пользование вещь. Оформленный надлежащим образом страховой полис представить Ссудодателю.</w:t>
      </w:r>
    </w:p>
    <w:p w:rsidR="007B43CD" w:rsidRPr="00EF702F" w:rsidRDefault="007B43CD" w:rsidP="00EF7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2.4. Ссудополучатель имеет право:</w:t>
      </w:r>
    </w:p>
    <w:p w:rsidR="007B43CD" w:rsidRPr="00EF702F" w:rsidRDefault="007B43CD" w:rsidP="00EF7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2.4.1. За пределами исполнения обязательств по настоящему договору Ссудополучатель полностью свободен в своей деятельности.</w:t>
      </w:r>
    </w:p>
    <w:p w:rsidR="007B43CD" w:rsidRPr="00EF702F" w:rsidRDefault="007B43CD" w:rsidP="00EF70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3CD" w:rsidRPr="00EF702F" w:rsidRDefault="007B43CD" w:rsidP="00EF702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3. Прекращение, изменение и расторжение договора</w:t>
      </w:r>
    </w:p>
    <w:p w:rsidR="007B43CD" w:rsidRPr="00EF702F" w:rsidRDefault="007B43CD" w:rsidP="00EF70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3CD" w:rsidRPr="00EF702F" w:rsidRDefault="007B43CD" w:rsidP="00EF7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3.1. Отказ Ссудополучателя от принятия вещи и его уклонение от подписания акта приема-передачи вещи в десятидневный срок со дня подписания договора означает прекращение договора.</w:t>
      </w:r>
    </w:p>
    <w:p w:rsidR="007B43CD" w:rsidRPr="00EF702F" w:rsidRDefault="007B43CD" w:rsidP="00EF7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3.2. Настоящий договор считается прекращенным по истечении срока, на какой был заключен.</w:t>
      </w:r>
    </w:p>
    <w:p w:rsidR="007B43CD" w:rsidRPr="00EF702F" w:rsidRDefault="007B43CD" w:rsidP="00EF7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Расторжение договора оформляется соглашением сторон либо путем обмена письмами. При расторжении и прекращении договора вещь подлежит возврату по акту приема-передачи, составленному представителями Ссудополучателя.</w:t>
      </w:r>
    </w:p>
    <w:p w:rsidR="007B43CD" w:rsidRPr="00EF702F" w:rsidRDefault="007B43CD" w:rsidP="00EF7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Каждая из сторон вправе во всякое время отказаться от настоящего договора, известив об этом другую сторону за один месяц.</w:t>
      </w:r>
    </w:p>
    <w:p w:rsidR="007B43CD" w:rsidRPr="00EF702F" w:rsidRDefault="007B43CD" w:rsidP="00EF7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3.3. Вносимые дополнения и изменения рассматриваются сторонами в 10-дневный срок и оформляются дополнительным соглашением.</w:t>
      </w:r>
    </w:p>
    <w:p w:rsidR="007B43CD" w:rsidRPr="00EF702F" w:rsidRDefault="007B43CD" w:rsidP="00EF7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3.4. По требованию одной из сторон </w:t>
      </w:r>
      <w:proofErr w:type="gramStart"/>
      <w:r w:rsidRPr="00EF702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F702F">
        <w:rPr>
          <w:rFonts w:ascii="Times New Roman" w:hAnsi="Times New Roman" w:cs="Times New Roman"/>
          <w:sz w:val="24"/>
          <w:szCs w:val="24"/>
        </w:rPr>
        <w:t xml:space="preserve"> может быть расторгнут по решению суда в случаях нарушения другой стороной существенных условий договора.</w:t>
      </w:r>
    </w:p>
    <w:p w:rsidR="007B43CD" w:rsidRPr="00EF702F" w:rsidRDefault="007B43CD" w:rsidP="00EF7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По требованию Ссудодателя договор безвозмездного </w:t>
      </w:r>
      <w:proofErr w:type="gramStart"/>
      <w:r w:rsidRPr="00EF702F">
        <w:rPr>
          <w:rFonts w:ascii="Times New Roman" w:hAnsi="Times New Roman" w:cs="Times New Roman"/>
          <w:sz w:val="24"/>
          <w:szCs w:val="24"/>
        </w:rPr>
        <w:t>пользования</w:t>
      </w:r>
      <w:proofErr w:type="gramEnd"/>
      <w:r w:rsidRPr="00EF702F">
        <w:rPr>
          <w:rFonts w:ascii="Times New Roman" w:hAnsi="Times New Roman" w:cs="Times New Roman"/>
          <w:sz w:val="24"/>
          <w:szCs w:val="24"/>
        </w:rPr>
        <w:t xml:space="preserve"> может быть расторгнут, если Ссудополучатель:</w:t>
      </w:r>
    </w:p>
    <w:p w:rsidR="007B43CD" w:rsidRPr="00EF702F" w:rsidRDefault="007B43CD" w:rsidP="00EF7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lastRenderedPageBreak/>
        <w:t>- использует вещь не в соответствии с договором;</w:t>
      </w:r>
    </w:p>
    <w:p w:rsidR="007B43CD" w:rsidRPr="00EF702F" w:rsidRDefault="007B43CD" w:rsidP="00EF7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- не выполняет обязанностей по поддержанию вещи в исправном состоянии или ее содержанию;</w:t>
      </w:r>
    </w:p>
    <w:p w:rsidR="007B43CD" w:rsidRPr="00EF702F" w:rsidRDefault="007B43CD" w:rsidP="00EF7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- существенно ухудшает состояние вещи;</w:t>
      </w:r>
    </w:p>
    <w:p w:rsidR="007B43CD" w:rsidRPr="00EF702F" w:rsidRDefault="007B43CD" w:rsidP="00EF7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- без согласия Ссудодателя передал вещь третьему лицу.</w:t>
      </w:r>
    </w:p>
    <w:p w:rsidR="007B43CD" w:rsidRPr="00EF702F" w:rsidRDefault="007B43CD" w:rsidP="00EF7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По требованию Ссудополучателя договор безвозмездного пользования </w:t>
      </w:r>
      <w:proofErr w:type="gramStart"/>
      <w:r w:rsidRPr="00EF702F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EF702F">
        <w:rPr>
          <w:rFonts w:ascii="Times New Roman" w:hAnsi="Times New Roman" w:cs="Times New Roman"/>
          <w:sz w:val="24"/>
          <w:szCs w:val="24"/>
        </w:rPr>
        <w:t>, если:</w:t>
      </w:r>
    </w:p>
    <w:p w:rsidR="007B43CD" w:rsidRPr="00EF702F" w:rsidRDefault="007B43CD" w:rsidP="00EF7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- переданная Ссудополучателю вещь имеет препятствующие пользованию ею недостатки, которые не были оговорены при заключении договора, не были заранее известны Ссудополучателю и не могли быть обнаружены Ссудополучателем во время осмотра и подписания акта приема-передачи;</w:t>
      </w:r>
    </w:p>
    <w:p w:rsidR="007B43CD" w:rsidRPr="00EF702F" w:rsidRDefault="007B43CD" w:rsidP="00EF7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- вещь в силу обстоятельств, за которые Ссудополучатель не отвечает, окажется в состоянии, непригодном для использования.</w:t>
      </w:r>
    </w:p>
    <w:p w:rsidR="007B43CD" w:rsidRPr="00EF702F" w:rsidRDefault="007B43CD" w:rsidP="00EF7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3.5. Переход права собственности (хозяйственного ведения, оперативного управления) на переданную в безвозмездное пользование вещь к другому лицу не является основанием для изменения или расторжения договора.</w:t>
      </w:r>
    </w:p>
    <w:p w:rsidR="007B43CD" w:rsidRPr="00EF702F" w:rsidRDefault="007B43CD" w:rsidP="00EF70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3CD" w:rsidRPr="00EF702F" w:rsidRDefault="007B43CD" w:rsidP="00EF70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4. Дополнительные условия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F702F">
        <w:rPr>
          <w:rFonts w:ascii="Times New Roman" w:hAnsi="Times New Roman" w:cs="Times New Roman"/>
          <w:sz w:val="24"/>
          <w:szCs w:val="24"/>
        </w:rPr>
        <w:t>______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3CD" w:rsidRPr="00EF702F" w:rsidRDefault="007B43CD" w:rsidP="00EF70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5. Прочие положения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    5.1.  Взаимоотношения  сторон,  не урегулированные настоящим договором,регламентируются   действующим  законодательством  Российской  Федерации  иЧувашской Республики.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    5.2.  Настоящий  договор  составлен  в  2-х  экземплярах (по одному длякаждой из сторон).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    5.3. Юридические адреса и реквизиты сторон: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    Ссудодатель: _____________________________________ телефон: ___________</w:t>
      </w:r>
      <w:r w:rsidR="00EF702F">
        <w:rPr>
          <w:rFonts w:ascii="Times New Roman" w:hAnsi="Times New Roman" w:cs="Times New Roman"/>
          <w:sz w:val="24"/>
          <w:szCs w:val="24"/>
        </w:rPr>
        <w:t>___________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0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F702F">
        <w:rPr>
          <w:rFonts w:ascii="Times New Roman" w:hAnsi="Times New Roman" w:cs="Times New Roman"/>
          <w:sz w:val="24"/>
          <w:szCs w:val="24"/>
        </w:rPr>
        <w:t>/с _____________________________________ в _______________________________</w:t>
      </w:r>
      <w:r w:rsidR="00EF702F">
        <w:rPr>
          <w:rFonts w:ascii="Times New Roman" w:hAnsi="Times New Roman" w:cs="Times New Roman"/>
          <w:sz w:val="24"/>
          <w:szCs w:val="24"/>
        </w:rPr>
        <w:t>________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F702F">
        <w:rPr>
          <w:rFonts w:ascii="Times New Roman" w:hAnsi="Times New Roman" w:cs="Times New Roman"/>
          <w:sz w:val="24"/>
          <w:szCs w:val="24"/>
        </w:rPr>
        <w:t>______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БИК ___________________, к/с ______________________________________________</w:t>
      </w:r>
      <w:r w:rsidR="00EF702F">
        <w:rPr>
          <w:rFonts w:ascii="Times New Roman" w:hAnsi="Times New Roman" w:cs="Times New Roman"/>
          <w:sz w:val="24"/>
          <w:szCs w:val="24"/>
        </w:rPr>
        <w:t>________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ИНН ___________________________.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    Ссудополучатель: _________________________________ телефон: ___________</w:t>
      </w:r>
      <w:r w:rsidR="00EF702F">
        <w:rPr>
          <w:rFonts w:ascii="Times New Roman" w:hAnsi="Times New Roman" w:cs="Times New Roman"/>
          <w:sz w:val="24"/>
          <w:szCs w:val="24"/>
        </w:rPr>
        <w:t>__________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0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F702F">
        <w:rPr>
          <w:rFonts w:ascii="Times New Roman" w:hAnsi="Times New Roman" w:cs="Times New Roman"/>
          <w:sz w:val="24"/>
          <w:szCs w:val="24"/>
        </w:rPr>
        <w:t>/с _____________________________________ в ______________________________</w:t>
      </w:r>
      <w:r w:rsidR="00EF702F">
        <w:rPr>
          <w:rFonts w:ascii="Times New Roman" w:hAnsi="Times New Roman" w:cs="Times New Roman"/>
          <w:sz w:val="24"/>
          <w:szCs w:val="24"/>
        </w:rPr>
        <w:t>________</w:t>
      </w:r>
      <w:r w:rsidRPr="00EF702F">
        <w:rPr>
          <w:rFonts w:ascii="Times New Roman" w:hAnsi="Times New Roman" w:cs="Times New Roman"/>
          <w:sz w:val="24"/>
          <w:szCs w:val="24"/>
        </w:rPr>
        <w:t>_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F702F">
        <w:rPr>
          <w:rFonts w:ascii="Times New Roman" w:hAnsi="Times New Roman" w:cs="Times New Roman"/>
          <w:sz w:val="24"/>
          <w:szCs w:val="24"/>
        </w:rPr>
        <w:t>______</w:t>
      </w:r>
      <w:r w:rsidRPr="00EF702F">
        <w:rPr>
          <w:rFonts w:ascii="Times New Roman" w:hAnsi="Times New Roman" w:cs="Times New Roman"/>
          <w:sz w:val="24"/>
          <w:szCs w:val="24"/>
        </w:rPr>
        <w:t>_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БИК ____________________________, к/с ____________________________________</w:t>
      </w:r>
      <w:r w:rsidR="00EF702F">
        <w:rPr>
          <w:rFonts w:ascii="Times New Roman" w:hAnsi="Times New Roman" w:cs="Times New Roman"/>
          <w:sz w:val="24"/>
          <w:szCs w:val="24"/>
        </w:rPr>
        <w:t>________</w:t>
      </w:r>
      <w:r w:rsidRPr="00EF702F">
        <w:rPr>
          <w:rFonts w:ascii="Times New Roman" w:hAnsi="Times New Roman" w:cs="Times New Roman"/>
          <w:sz w:val="24"/>
          <w:szCs w:val="24"/>
        </w:rPr>
        <w:t>_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ИНН ___________________________.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    К договору прилагаются: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    а)  </w:t>
      </w:r>
      <w:hyperlink w:anchor="P1239" w:history="1">
        <w:r w:rsidRPr="00EF702F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EF702F">
        <w:rPr>
          <w:rFonts w:ascii="Times New Roman" w:hAnsi="Times New Roman" w:cs="Times New Roman"/>
          <w:sz w:val="24"/>
          <w:szCs w:val="24"/>
        </w:rPr>
        <w:t xml:space="preserve">  приема-передачи  государственного  имущества  в  безвозмездноепользование, количество листов - 1 (приложение);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    б) копии учредительных документов Ссудополучателя.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3CD" w:rsidRPr="00EF702F" w:rsidRDefault="007B43CD" w:rsidP="00EF70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От Ссудодателя:                        От Ссудополучателя: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702F" w:rsidRPr="00EF702F" w:rsidRDefault="00EF702F" w:rsidP="00EF702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F702F">
        <w:rPr>
          <w:rFonts w:ascii="Times New Roman" w:hAnsi="Times New Roman" w:cs="Times New Roman"/>
          <w:sz w:val="20"/>
        </w:rPr>
        <w:t>______________________________________     ____________________________________</w:t>
      </w:r>
      <w:r w:rsidR="00A27DC7">
        <w:rPr>
          <w:rFonts w:ascii="Times New Roman" w:hAnsi="Times New Roman" w:cs="Times New Roman"/>
          <w:sz w:val="20"/>
        </w:rPr>
        <w:t>____</w:t>
      </w:r>
    </w:p>
    <w:p w:rsidR="00EF702F" w:rsidRPr="00EF702F" w:rsidRDefault="00EF702F" w:rsidP="00EF702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F702F">
        <w:rPr>
          <w:rFonts w:ascii="Times New Roman" w:hAnsi="Times New Roman" w:cs="Times New Roman"/>
          <w:sz w:val="20"/>
        </w:rPr>
        <w:t xml:space="preserve">                                      (должность)                                         (должность)</w:t>
      </w:r>
    </w:p>
    <w:p w:rsidR="00EF702F" w:rsidRPr="00EF702F" w:rsidRDefault="00EF702F" w:rsidP="00EF702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F702F">
        <w:rPr>
          <w:rFonts w:ascii="Times New Roman" w:hAnsi="Times New Roman" w:cs="Times New Roman"/>
          <w:sz w:val="20"/>
        </w:rPr>
        <w:t>______________________________________      ____________________________________</w:t>
      </w:r>
      <w:r w:rsidR="00A27DC7">
        <w:rPr>
          <w:rFonts w:ascii="Times New Roman" w:hAnsi="Times New Roman" w:cs="Times New Roman"/>
          <w:sz w:val="20"/>
        </w:rPr>
        <w:t>____</w:t>
      </w:r>
    </w:p>
    <w:p w:rsidR="00EF702F" w:rsidRPr="00EF702F" w:rsidRDefault="00EF702F" w:rsidP="00EF702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F702F">
        <w:rPr>
          <w:rFonts w:ascii="Times New Roman" w:hAnsi="Times New Roman" w:cs="Times New Roman"/>
          <w:sz w:val="20"/>
        </w:rPr>
        <w:t xml:space="preserve">                                      (подпись)                                                       (подпись)</w:t>
      </w:r>
    </w:p>
    <w:p w:rsidR="007B43CD" w:rsidRPr="00EF702F" w:rsidRDefault="00EF702F" w:rsidP="00EF70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0"/>
        </w:rPr>
        <w:t xml:space="preserve"> М.П.                                                                      М.П.</w:t>
      </w:r>
    </w:p>
    <w:p w:rsidR="007B43CD" w:rsidRPr="00EF702F" w:rsidRDefault="007B43CD" w:rsidP="00EF70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3CD" w:rsidRPr="00EF702F" w:rsidRDefault="007B43CD" w:rsidP="00EF70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3CD" w:rsidRPr="00EF702F" w:rsidRDefault="007B43CD" w:rsidP="00EF70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3CD" w:rsidRPr="00EF702F" w:rsidRDefault="007B43CD" w:rsidP="00165AD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Приложение</w:t>
      </w:r>
    </w:p>
    <w:p w:rsidR="007B43CD" w:rsidRPr="00EF702F" w:rsidRDefault="007B43CD" w:rsidP="00165A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к Примерной форме договора о передаче</w:t>
      </w:r>
    </w:p>
    <w:p w:rsidR="007B43CD" w:rsidRPr="00EF702F" w:rsidRDefault="007B43CD" w:rsidP="00165A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в безвозмездное пользование имущества,</w:t>
      </w:r>
    </w:p>
    <w:p w:rsidR="007B43CD" w:rsidRPr="00EF702F" w:rsidRDefault="007B43CD" w:rsidP="00165A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находящегося в государственной</w:t>
      </w:r>
    </w:p>
    <w:p w:rsidR="007B43CD" w:rsidRPr="00EF702F" w:rsidRDefault="007B43CD" w:rsidP="00165A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собственности Чувашской Республики</w:t>
      </w:r>
    </w:p>
    <w:p w:rsidR="007B43CD" w:rsidRPr="00EF702F" w:rsidRDefault="007B43CD" w:rsidP="00165A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от "___" __________ 20___ г.</w:t>
      </w:r>
    </w:p>
    <w:p w:rsidR="007B43CD" w:rsidRPr="00EF702F" w:rsidRDefault="007B43CD" w:rsidP="00EF70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3F9F" w:rsidRDefault="00FE3F9F" w:rsidP="00165A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239"/>
      <w:bookmarkEnd w:id="3"/>
    </w:p>
    <w:p w:rsidR="00FE3F9F" w:rsidRDefault="00FE3F9F" w:rsidP="00165A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43CD" w:rsidRPr="00EF702F" w:rsidRDefault="007B43CD" w:rsidP="00165A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Акт</w:t>
      </w:r>
    </w:p>
    <w:p w:rsidR="007B43CD" w:rsidRPr="00EF702F" w:rsidRDefault="007B43CD" w:rsidP="00165A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приема-передачи государственного имущества</w:t>
      </w:r>
    </w:p>
    <w:p w:rsidR="007B43CD" w:rsidRPr="00EF702F" w:rsidRDefault="007B43CD" w:rsidP="00165A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в безвозмездное пользование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г. Чебоксары                                     "____" __________ 20___ г.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    Мы, нижеподписавшиеся, Ссудодатель, в лице ___________________________</w:t>
      </w:r>
      <w:r w:rsidR="00165AD0">
        <w:rPr>
          <w:rFonts w:ascii="Times New Roman" w:hAnsi="Times New Roman" w:cs="Times New Roman"/>
          <w:sz w:val="24"/>
          <w:szCs w:val="24"/>
        </w:rPr>
        <w:t>___________</w:t>
      </w:r>
      <w:r w:rsidRPr="00EF702F">
        <w:rPr>
          <w:rFonts w:ascii="Times New Roman" w:hAnsi="Times New Roman" w:cs="Times New Roman"/>
          <w:sz w:val="24"/>
          <w:szCs w:val="24"/>
        </w:rPr>
        <w:t>,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02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F702F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</w:t>
      </w:r>
      <w:r w:rsidR="00165AD0">
        <w:rPr>
          <w:rFonts w:ascii="Times New Roman" w:hAnsi="Times New Roman" w:cs="Times New Roman"/>
          <w:sz w:val="24"/>
          <w:szCs w:val="24"/>
        </w:rPr>
        <w:t>________</w:t>
      </w:r>
      <w:r w:rsidRPr="00EF702F">
        <w:rPr>
          <w:rFonts w:ascii="Times New Roman" w:hAnsi="Times New Roman" w:cs="Times New Roman"/>
          <w:sz w:val="24"/>
          <w:szCs w:val="24"/>
        </w:rPr>
        <w:t>,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с одной стороны, и "Ссудополучатель", в лице ______________________________</w:t>
      </w:r>
      <w:r w:rsidR="00165AD0">
        <w:rPr>
          <w:rFonts w:ascii="Times New Roman" w:hAnsi="Times New Roman" w:cs="Times New Roman"/>
          <w:sz w:val="24"/>
          <w:szCs w:val="24"/>
        </w:rPr>
        <w:t>__________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65AD0">
        <w:rPr>
          <w:rFonts w:ascii="Times New Roman" w:hAnsi="Times New Roman" w:cs="Times New Roman"/>
          <w:sz w:val="24"/>
          <w:szCs w:val="24"/>
        </w:rPr>
        <w:t>_______</w:t>
      </w:r>
      <w:r w:rsidRPr="00EF702F">
        <w:rPr>
          <w:rFonts w:ascii="Times New Roman" w:hAnsi="Times New Roman" w:cs="Times New Roman"/>
          <w:sz w:val="24"/>
          <w:szCs w:val="24"/>
        </w:rPr>
        <w:t>,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действующего на основании Устава, с другой стороны, составили настоящий акто том, что согласно договору от "___" ________ 20___ г. N ______ о передачегосударственного имущества в безвозмездное пользование __________________</w:t>
      </w:r>
      <w:r w:rsidR="00165AD0">
        <w:rPr>
          <w:rFonts w:ascii="Times New Roman" w:hAnsi="Times New Roman" w:cs="Times New Roman"/>
          <w:sz w:val="24"/>
          <w:szCs w:val="24"/>
        </w:rPr>
        <w:t>__________________________</w:t>
      </w:r>
      <w:r w:rsidRPr="00EF702F">
        <w:rPr>
          <w:rFonts w:ascii="Times New Roman" w:hAnsi="Times New Roman" w:cs="Times New Roman"/>
          <w:sz w:val="24"/>
          <w:szCs w:val="24"/>
        </w:rPr>
        <w:t>_,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_________________________________________________________________ передало</w:t>
      </w:r>
      <w:proofErr w:type="gramStart"/>
      <w:r w:rsidRPr="00EF702F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EF702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 принялов безвозмездное пользование _______________________________________________(далее   -   вещь),  являющуюся  государственной  собственностью  ЧувашскойРеспублики, для __________________________________________________________.</w:t>
      </w:r>
    </w:p>
    <w:p w:rsidR="007B43CD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3F9F" w:rsidRPr="00EF702F" w:rsidRDefault="00FE3F9F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3CD" w:rsidRPr="00EF702F" w:rsidRDefault="007B43CD" w:rsidP="00165A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Техническое состояние объекта: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65AD0">
        <w:rPr>
          <w:rFonts w:ascii="Times New Roman" w:hAnsi="Times New Roman" w:cs="Times New Roman"/>
          <w:sz w:val="24"/>
          <w:szCs w:val="24"/>
        </w:rPr>
        <w:t>______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65AD0">
        <w:rPr>
          <w:rFonts w:ascii="Times New Roman" w:hAnsi="Times New Roman" w:cs="Times New Roman"/>
          <w:sz w:val="24"/>
          <w:szCs w:val="24"/>
        </w:rPr>
        <w:t>______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65AD0">
        <w:rPr>
          <w:rFonts w:ascii="Times New Roman" w:hAnsi="Times New Roman" w:cs="Times New Roman"/>
          <w:sz w:val="24"/>
          <w:szCs w:val="24"/>
        </w:rPr>
        <w:t>______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65AD0">
        <w:rPr>
          <w:rFonts w:ascii="Times New Roman" w:hAnsi="Times New Roman" w:cs="Times New Roman"/>
          <w:sz w:val="24"/>
          <w:szCs w:val="24"/>
        </w:rPr>
        <w:t>______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65AD0">
        <w:rPr>
          <w:rFonts w:ascii="Times New Roman" w:hAnsi="Times New Roman" w:cs="Times New Roman"/>
          <w:sz w:val="24"/>
          <w:szCs w:val="24"/>
        </w:rPr>
        <w:t>______</w:t>
      </w:r>
    </w:p>
    <w:p w:rsidR="00165AD0" w:rsidRDefault="00165AD0" w:rsidP="0016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AD0" w:rsidRDefault="00165AD0" w:rsidP="0016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F9F" w:rsidRDefault="00FE3F9F" w:rsidP="0016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AD0" w:rsidRPr="00EF702F" w:rsidRDefault="00165AD0" w:rsidP="00165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Передал:                               </w:t>
      </w:r>
      <w:r w:rsidR="006432A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F702F">
        <w:rPr>
          <w:rFonts w:ascii="Times New Roman" w:hAnsi="Times New Roman" w:cs="Times New Roman"/>
          <w:sz w:val="24"/>
          <w:szCs w:val="24"/>
        </w:rPr>
        <w:t>Принял: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От Ссудодателя:                        </w:t>
      </w:r>
      <w:r w:rsidR="006432A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702F">
        <w:rPr>
          <w:rFonts w:ascii="Times New Roman" w:hAnsi="Times New Roman" w:cs="Times New Roman"/>
          <w:sz w:val="24"/>
          <w:szCs w:val="24"/>
        </w:rPr>
        <w:t>От Ссудополучателя: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______________________________________ ____________________________________</w:t>
      </w:r>
    </w:p>
    <w:p w:rsidR="007B43CD" w:rsidRPr="00EF702F" w:rsidRDefault="007B43CD" w:rsidP="00EF7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______________________________________ ____________________________________</w:t>
      </w:r>
    </w:p>
    <w:p w:rsidR="007B43CD" w:rsidRPr="00165AD0" w:rsidRDefault="007B43CD" w:rsidP="00EF702F">
      <w:pPr>
        <w:pStyle w:val="ConsPlusNonformat"/>
        <w:jc w:val="both"/>
        <w:rPr>
          <w:rFonts w:ascii="Times New Roman" w:hAnsi="Times New Roman" w:cs="Times New Roman"/>
        </w:rPr>
      </w:pPr>
      <w:r w:rsidRPr="00165AD0">
        <w:rPr>
          <w:rFonts w:ascii="Times New Roman" w:hAnsi="Times New Roman" w:cs="Times New Roman"/>
        </w:rPr>
        <w:t xml:space="preserve">М.П.                                 </w:t>
      </w:r>
      <w:r w:rsidR="006432A3">
        <w:rPr>
          <w:rFonts w:ascii="Times New Roman" w:hAnsi="Times New Roman" w:cs="Times New Roman"/>
        </w:rPr>
        <w:t xml:space="preserve">                                                    </w:t>
      </w:r>
      <w:r w:rsidRPr="00165AD0">
        <w:rPr>
          <w:rFonts w:ascii="Times New Roman" w:hAnsi="Times New Roman" w:cs="Times New Roman"/>
        </w:rPr>
        <w:t xml:space="preserve">  М.П.</w:t>
      </w:r>
    </w:p>
    <w:p w:rsidR="007B43CD" w:rsidRPr="00EF702F" w:rsidRDefault="007B43CD" w:rsidP="00EF70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Pr="00EF702F" w:rsidRDefault="00FF0383" w:rsidP="00EF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Pr="00EF702F" w:rsidRDefault="00FF0383" w:rsidP="00EF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2A3" w:rsidRDefault="006432A3" w:rsidP="00EF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432A3" w:rsidSect="00D65D08"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</w:p>
    <w:p w:rsidR="006432A3" w:rsidRPr="00B66F01" w:rsidRDefault="006432A3" w:rsidP="006432A3">
      <w:pPr>
        <w:pageBreakBefore/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lastRenderedPageBreak/>
        <w:t>Приложение 8</w:t>
      </w:r>
    </w:p>
    <w:p w:rsidR="006432A3" w:rsidRPr="00B66F01" w:rsidRDefault="006432A3" w:rsidP="006432A3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firstLine="720"/>
        <w:jc w:val="right"/>
        <w:outlineLvl w:val="2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  <w:r w:rsidRPr="00B66F01"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  <w:t>к технологической схеме</w:t>
      </w:r>
    </w:p>
    <w:p w:rsidR="006432A3" w:rsidRPr="00B66F01" w:rsidRDefault="006432A3" w:rsidP="00643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2A3" w:rsidRPr="00B66F01" w:rsidRDefault="006432A3" w:rsidP="00643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9DE" w:rsidRDefault="004569DE" w:rsidP="006432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6432A3" w:rsidRPr="00EF702F">
        <w:rPr>
          <w:rFonts w:ascii="Times New Roman" w:hAnsi="Times New Roman" w:cs="Times New Roman"/>
          <w:b/>
          <w:sz w:val="24"/>
          <w:szCs w:val="24"/>
        </w:rPr>
        <w:t xml:space="preserve">оговора </w:t>
      </w:r>
      <w:r>
        <w:rPr>
          <w:rFonts w:ascii="Times New Roman" w:hAnsi="Times New Roman" w:cs="Times New Roman"/>
          <w:b/>
          <w:sz w:val="24"/>
          <w:szCs w:val="24"/>
        </w:rPr>
        <w:t>№ 777</w:t>
      </w:r>
    </w:p>
    <w:p w:rsidR="006432A3" w:rsidRPr="00EF702F" w:rsidRDefault="006432A3" w:rsidP="006432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02F">
        <w:rPr>
          <w:rFonts w:ascii="Times New Roman" w:hAnsi="Times New Roman" w:cs="Times New Roman"/>
          <w:b/>
          <w:sz w:val="24"/>
          <w:szCs w:val="24"/>
        </w:rPr>
        <w:t>о передаче в безвозмездное пользование</w:t>
      </w:r>
    </w:p>
    <w:p w:rsidR="006432A3" w:rsidRPr="00EF702F" w:rsidRDefault="006432A3" w:rsidP="006432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02F">
        <w:rPr>
          <w:rFonts w:ascii="Times New Roman" w:hAnsi="Times New Roman" w:cs="Times New Roman"/>
          <w:b/>
          <w:sz w:val="24"/>
          <w:szCs w:val="24"/>
        </w:rPr>
        <w:t>имущества, находящегося в государственной собственности</w:t>
      </w:r>
    </w:p>
    <w:p w:rsidR="006432A3" w:rsidRDefault="006432A3" w:rsidP="006432A3">
      <w:pPr>
        <w:pStyle w:val="ConsPlusNonformat"/>
        <w:jc w:val="center"/>
      </w:pPr>
      <w:r w:rsidRPr="00EF702F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6432A3" w:rsidRDefault="006432A3" w:rsidP="006432A3">
      <w:pPr>
        <w:pStyle w:val="ConsPlusNonformat"/>
        <w:jc w:val="both"/>
      </w:pPr>
    </w:p>
    <w:p w:rsidR="006432A3" w:rsidRPr="00EF702F" w:rsidRDefault="006432A3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г. Чебоксары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569D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F702F">
        <w:rPr>
          <w:rFonts w:ascii="Times New Roman" w:hAnsi="Times New Roman" w:cs="Times New Roman"/>
          <w:sz w:val="24"/>
          <w:szCs w:val="24"/>
        </w:rPr>
        <w:t>"</w:t>
      </w:r>
      <w:r w:rsidR="004569DE">
        <w:rPr>
          <w:rFonts w:ascii="Times New Roman" w:hAnsi="Times New Roman" w:cs="Times New Roman"/>
          <w:sz w:val="24"/>
          <w:szCs w:val="24"/>
        </w:rPr>
        <w:t>01</w:t>
      </w:r>
      <w:r w:rsidRPr="00EF702F">
        <w:rPr>
          <w:rFonts w:ascii="Times New Roman" w:hAnsi="Times New Roman" w:cs="Times New Roman"/>
          <w:sz w:val="24"/>
          <w:szCs w:val="24"/>
        </w:rPr>
        <w:t xml:space="preserve">" </w:t>
      </w:r>
      <w:r w:rsidR="004569DE">
        <w:rPr>
          <w:rFonts w:ascii="Times New Roman" w:hAnsi="Times New Roman" w:cs="Times New Roman"/>
          <w:sz w:val="24"/>
          <w:szCs w:val="24"/>
        </w:rPr>
        <w:t>февраля 2017</w:t>
      </w:r>
      <w:r w:rsidRPr="00EF702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32A3" w:rsidRPr="00EF702F" w:rsidRDefault="006432A3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32A3" w:rsidRPr="00EF702F" w:rsidRDefault="006432A3" w:rsidP="004569D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юстиции и имущественных отношений Чувашской  Республики</w:t>
      </w:r>
      <w:r w:rsidRPr="00EF702F">
        <w:rPr>
          <w:rFonts w:ascii="Times New Roman" w:hAnsi="Times New Roman" w:cs="Times New Roman"/>
          <w:sz w:val="24"/>
          <w:szCs w:val="24"/>
        </w:rPr>
        <w:t>,  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EF702F">
        <w:rPr>
          <w:rFonts w:ascii="Times New Roman" w:hAnsi="Times New Roman" w:cs="Times New Roman"/>
          <w:sz w:val="24"/>
          <w:szCs w:val="24"/>
        </w:rPr>
        <w:t xml:space="preserve">  в  дальнейшем  "Ссудодатель",  в  лице</w:t>
      </w:r>
      <w:r w:rsidR="004569DE">
        <w:rPr>
          <w:rFonts w:ascii="Times New Roman" w:hAnsi="Times New Roman" w:cs="Times New Roman"/>
          <w:sz w:val="24"/>
          <w:szCs w:val="24"/>
        </w:rPr>
        <w:t xml:space="preserve"> заместителя министра </w:t>
      </w:r>
      <w:proofErr w:type="spellStart"/>
      <w:r w:rsidR="004569DE">
        <w:rPr>
          <w:rFonts w:ascii="Times New Roman" w:hAnsi="Times New Roman" w:cs="Times New Roman"/>
          <w:sz w:val="24"/>
          <w:szCs w:val="24"/>
        </w:rPr>
        <w:t>Яхатиной</w:t>
      </w:r>
      <w:proofErr w:type="spellEnd"/>
      <w:r w:rsidR="004569DE">
        <w:rPr>
          <w:rFonts w:ascii="Times New Roman" w:hAnsi="Times New Roman" w:cs="Times New Roman"/>
          <w:sz w:val="24"/>
          <w:szCs w:val="24"/>
        </w:rPr>
        <w:t xml:space="preserve"> Наталии </w:t>
      </w:r>
      <w:proofErr w:type="spellStart"/>
      <w:r w:rsidR="004569DE">
        <w:rPr>
          <w:rFonts w:ascii="Times New Roman" w:hAnsi="Times New Roman" w:cs="Times New Roman"/>
          <w:sz w:val="24"/>
          <w:szCs w:val="24"/>
        </w:rPr>
        <w:t>Кимовны</w:t>
      </w:r>
      <w:proofErr w:type="spellEnd"/>
      <w:r w:rsidRPr="00EF702F">
        <w:rPr>
          <w:rFonts w:ascii="Times New Roman" w:hAnsi="Times New Roman" w:cs="Times New Roman"/>
          <w:sz w:val="24"/>
          <w:szCs w:val="24"/>
        </w:rPr>
        <w:t>,</w:t>
      </w:r>
    </w:p>
    <w:p w:rsidR="006432A3" w:rsidRPr="00EF702F" w:rsidRDefault="006432A3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действующего на основании Положения, с одной стороны, и </w:t>
      </w:r>
      <w:r w:rsidR="004569DE" w:rsidRPr="00856175">
        <w:rPr>
          <w:rFonts w:ascii="Times New Roman" w:hAnsi="Times New Roman" w:cs="Times New Roman"/>
          <w:sz w:val="24"/>
          <w:szCs w:val="24"/>
        </w:rPr>
        <w:t>Чувашская республиканская общественная организация «Ромашка»</w:t>
      </w:r>
      <w:r w:rsidR="004569DE">
        <w:rPr>
          <w:rFonts w:ascii="Times New Roman" w:hAnsi="Times New Roman" w:cs="Times New Roman"/>
          <w:sz w:val="24"/>
          <w:szCs w:val="24"/>
        </w:rPr>
        <w:t xml:space="preserve"> </w:t>
      </w:r>
      <w:r w:rsidR="004569DE" w:rsidRPr="00EF702F">
        <w:rPr>
          <w:rFonts w:ascii="Times New Roman" w:hAnsi="Times New Roman" w:cs="Times New Roman"/>
          <w:sz w:val="24"/>
          <w:szCs w:val="24"/>
        </w:rPr>
        <w:t xml:space="preserve">именуемое в дальнейшем "Ссудополучатель", </w:t>
      </w:r>
      <w:r w:rsidR="004569DE" w:rsidRPr="00F45559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4569DE">
        <w:rPr>
          <w:rFonts w:ascii="Times New Roman" w:hAnsi="Times New Roman" w:cs="Times New Roman"/>
          <w:sz w:val="24"/>
          <w:szCs w:val="24"/>
        </w:rPr>
        <w:t>директора Петрова Ивана Ивановича</w:t>
      </w:r>
      <w:r w:rsidRPr="00EF702F">
        <w:rPr>
          <w:rFonts w:ascii="Times New Roman" w:hAnsi="Times New Roman" w:cs="Times New Roman"/>
          <w:sz w:val="24"/>
          <w:szCs w:val="24"/>
        </w:rPr>
        <w:t>,</w:t>
      </w:r>
      <w:r w:rsidR="004569DE">
        <w:rPr>
          <w:rFonts w:ascii="Times New Roman" w:hAnsi="Times New Roman" w:cs="Times New Roman"/>
          <w:sz w:val="24"/>
          <w:szCs w:val="24"/>
        </w:rPr>
        <w:t xml:space="preserve"> </w:t>
      </w:r>
      <w:r w:rsidRPr="00EF702F">
        <w:rPr>
          <w:rFonts w:ascii="Times New Roman" w:hAnsi="Times New Roman" w:cs="Times New Roman"/>
          <w:sz w:val="24"/>
          <w:szCs w:val="24"/>
        </w:rPr>
        <w:t>действующего на основании Устава, с другой</w:t>
      </w:r>
      <w:r w:rsidR="004569DE">
        <w:rPr>
          <w:rFonts w:ascii="Times New Roman" w:hAnsi="Times New Roman" w:cs="Times New Roman"/>
          <w:sz w:val="24"/>
          <w:szCs w:val="24"/>
        </w:rPr>
        <w:t xml:space="preserve"> </w:t>
      </w:r>
      <w:r w:rsidRPr="00EF702F">
        <w:rPr>
          <w:rFonts w:ascii="Times New Roman" w:hAnsi="Times New Roman" w:cs="Times New Roman"/>
          <w:sz w:val="24"/>
          <w:szCs w:val="24"/>
        </w:rPr>
        <w:t>стороны, заключили настоящий договор (далее - договор) о нижеследующем:</w:t>
      </w:r>
    </w:p>
    <w:p w:rsidR="006432A3" w:rsidRPr="00EF702F" w:rsidRDefault="006432A3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32A3" w:rsidRPr="00EF702F" w:rsidRDefault="006432A3" w:rsidP="006432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432A3" w:rsidRPr="00EF702F" w:rsidRDefault="006432A3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32A3" w:rsidRPr="00EF702F" w:rsidRDefault="006432A3" w:rsidP="004569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    1.1.  На основании распоряжения Кабинета Министров Чувашской Республики</w:t>
      </w:r>
      <w:r w:rsidR="004569DE">
        <w:rPr>
          <w:rFonts w:ascii="Times New Roman" w:hAnsi="Times New Roman" w:cs="Times New Roman"/>
          <w:sz w:val="24"/>
          <w:szCs w:val="24"/>
        </w:rPr>
        <w:t xml:space="preserve"> </w:t>
      </w:r>
      <w:r w:rsidRPr="00EF702F">
        <w:rPr>
          <w:rFonts w:ascii="Times New Roman" w:hAnsi="Times New Roman" w:cs="Times New Roman"/>
          <w:sz w:val="24"/>
          <w:szCs w:val="24"/>
        </w:rPr>
        <w:t xml:space="preserve">от </w:t>
      </w:r>
      <w:r w:rsidR="004569DE">
        <w:rPr>
          <w:rFonts w:ascii="Times New Roman" w:hAnsi="Times New Roman" w:cs="Times New Roman"/>
          <w:sz w:val="24"/>
          <w:szCs w:val="24"/>
        </w:rPr>
        <w:t>01 февраля 2017 г.</w:t>
      </w:r>
      <w:r w:rsidRPr="00EF7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F702F">
        <w:rPr>
          <w:rFonts w:ascii="Times New Roman" w:hAnsi="Times New Roman" w:cs="Times New Roman"/>
          <w:sz w:val="24"/>
          <w:szCs w:val="24"/>
        </w:rPr>
        <w:t xml:space="preserve"> </w:t>
      </w:r>
      <w:r w:rsidR="004569DE">
        <w:rPr>
          <w:rFonts w:ascii="Times New Roman" w:hAnsi="Times New Roman" w:cs="Times New Roman"/>
          <w:sz w:val="24"/>
          <w:szCs w:val="24"/>
        </w:rPr>
        <w:t>55-р</w:t>
      </w:r>
      <w:r w:rsidRPr="00EF702F">
        <w:rPr>
          <w:rFonts w:ascii="Times New Roman" w:hAnsi="Times New Roman" w:cs="Times New Roman"/>
          <w:sz w:val="24"/>
          <w:szCs w:val="24"/>
        </w:rPr>
        <w:t xml:space="preserve"> Ссудодатель передает Ссудополучателю по договору</w:t>
      </w:r>
      <w:r w:rsidR="004569DE">
        <w:rPr>
          <w:rFonts w:ascii="Times New Roman" w:hAnsi="Times New Roman" w:cs="Times New Roman"/>
          <w:sz w:val="24"/>
          <w:szCs w:val="24"/>
        </w:rPr>
        <w:t xml:space="preserve"> </w:t>
      </w:r>
      <w:r w:rsidRPr="00EF702F">
        <w:rPr>
          <w:rFonts w:ascii="Times New Roman" w:hAnsi="Times New Roman" w:cs="Times New Roman"/>
          <w:sz w:val="24"/>
          <w:szCs w:val="24"/>
        </w:rPr>
        <w:t xml:space="preserve">безвозмездного пользования </w:t>
      </w:r>
      <w:r w:rsidR="004569DE">
        <w:rPr>
          <w:rFonts w:ascii="Times New Roman" w:hAnsi="Times New Roman" w:cs="Times New Roman"/>
          <w:sz w:val="24"/>
          <w:szCs w:val="24"/>
        </w:rPr>
        <w:t>нежилое помещение № 5</w:t>
      </w:r>
      <w:r w:rsidR="004569DE" w:rsidRPr="00B66F01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4569DE">
        <w:rPr>
          <w:rFonts w:ascii="Times New Roman" w:hAnsi="Times New Roman" w:cs="Times New Roman"/>
          <w:sz w:val="24"/>
          <w:szCs w:val="24"/>
        </w:rPr>
        <w:t>48,5</w:t>
      </w:r>
      <w:r w:rsidR="004569DE" w:rsidRPr="00B66F01">
        <w:rPr>
          <w:rFonts w:ascii="Times New Roman" w:hAnsi="Times New Roman" w:cs="Times New Roman"/>
          <w:sz w:val="24"/>
          <w:szCs w:val="24"/>
        </w:rPr>
        <w:t xml:space="preserve"> кв. м, расположенное по адресу:</w:t>
      </w:r>
      <w:r w:rsidR="004569DE">
        <w:rPr>
          <w:rFonts w:ascii="Times New Roman" w:hAnsi="Times New Roman" w:cs="Times New Roman"/>
          <w:sz w:val="24"/>
          <w:szCs w:val="24"/>
        </w:rPr>
        <w:t xml:space="preserve"> Чувашская Республика, г. Чебоксары, ул. К. Маркса, д. 37</w:t>
      </w:r>
      <w:r w:rsidR="004569DE" w:rsidRPr="00EF702F">
        <w:rPr>
          <w:rFonts w:ascii="Times New Roman" w:hAnsi="Times New Roman" w:cs="Times New Roman"/>
          <w:sz w:val="24"/>
          <w:szCs w:val="24"/>
        </w:rPr>
        <w:t xml:space="preserve"> </w:t>
      </w:r>
      <w:r w:rsidRPr="00EF702F">
        <w:rPr>
          <w:rFonts w:ascii="Times New Roman" w:hAnsi="Times New Roman" w:cs="Times New Roman"/>
          <w:sz w:val="24"/>
          <w:szCs w:val="24"/>
        </w:rPr>
        <w:t>(далее   -   вещь),  являющуюся  государственной  собственностью  Чувашской</w:t>
      </w:r>
      <w:r w:rsidR="004569DE">
        <w:rPr>
          <w:rFonts w:ascii="Times New Roman" w:hAnsi="Times New Roman" w:cs="Times New Roman"/>
          <w:sz w:val="24"/>
          <w:szCs w:val="24"/>
        </w:rPr>
        <w:t xml:space="preserve"> </w:t>
      </w:r>
      <w:r w:rsidRPr="00EF702F">
        <w:rPr>
          <w:rFonts w:ascii="Times New Roman" w:hAnsi="Times New Roman" w:cs="Times New Roman"/>
          <w:sz w:val="24"/>
          <w:szCs w:val="24"/>
        </w:rPr>
        <w:t xml:space="preserve">Республики, для </w:t>
      </w:r>
      <w:r w:rsidR="004569DE">
        <w:rPr>
          <w:rFonts w:ascii="Times New Roman" w:hAnsi="Times New Roman" w:cs="Times New Roman"/>
          <w:sz w:val="24"/>
          <w:szCs w:val="24"/>
        </w:rPr>
        <w:t>использования уставной деятельности</w:t>
      </w:r>
      <w:r w:rsidRPr="00EF702F">
        <w:rPr>
          <w:rFonts w:ascii="Times New Roman" w:hAnsi="Times New Roman" w:cs="Times New Roman"/>
          <w:sz w:val="24"/>
          <w:szCs w:val="24"/>
        </w:rPr>
        <w:t>.</w:t>
      </w:r>
    </w:p>
    <w:p w:rsidR="006432A3" w:rsidRPr="00EF702F" w:rsidRDefault="006432A3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    Срок  пользования  устанавливается  с момента фактической передачи вещи</w:t>
      </w:r>
      <w:r w:rsidR="004569DE">
        <w:rPr>
          <w:rFonts w:ascii="Times New Roman" w:hAnsi="Times New Roman" w:cs="Times New Roman"/>
          <w:sz w:val="24"/>
          <w:szCs w:val="24"/>
        </w:rPr>
        <w:t xml:space="preserve"> </w:t>
      </w:r>
      <w:r w:rsidRPr="00EF702F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1239" w:history="1">
        <w:r w:rsidRPr="00EF702F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EF702F">
        <w:rPr>
          <w:rFonts w:ascii="Times New Roman" w:hAnsi="Times New Roman" w:cs="Times New Roman"/>
          <w:sz w:val="24"/>
          <w:szCs w:val="24"/>
        </w:rPr>
        <w:t xml:space="preserve"> приема-передачи до </w:t>
      </w:r>
      <w:r w:rsidR="004569DE">
        <w:rPr>
          <w:rFonts w:ascii="Times New Roman" w:hAnsi="Times New Roman" w:cs="Times New Roman"/>
          <w:sz w:val="24"/>
          <w:szCs w:val="24"/>
        </w:rPr>
        <w:t>31 января 2022</w:t>
      </w:r>
      <w:r w:rsidRPr="00EF702F">
        <w:rPr>
          <w:rFonts w:ascii="Times New Roman" w:hAnsi="Times New Roman" w:cs="Times New Roman"/>
          <w:sz w:val="24"/>
          <w:szCs w:val="24"/>
        </w:rPr>
        <w:t xml:space="preserve"> года (приложение</w:t>
      </w:r>
      <w:r w:rsidR="004569DE">
        <w:rPr>
          <w:rFonts w:ascii="Times New Roman" w:hAnsi="Times New Roman" w:cs="Times New Roman"/>
          <w:sz w:val="24"/>
          <w:szCs w:val="24"/>
        </w:rPr>
        <w:t xml:space="preserve"> № 1</w:t>
      </w:r>
      <w:r w:rsidRPr="00EF702F">
        <w:rPr>
          <w:rFonts w:ascii="Times New Roman" w:hAnsi="Times New Roman" w:cs="Times New Roman"/>
          <w:sz w:val="24"/>
          <w:szCs w:val="24"/>
        </w:rPr>
        <w:t>).</w:t>
      </w:r>
    </w:p>
    <w:p w:rsidR="006432A3" w:rsidRPr="00EF702F" w:rsidRDefault="006432A3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    Сдача вещи в пользование не влечет передачу права собственности на нее.</w:t>
      </w:r>
    </w:p>
    <w:p w:rsidR="006432A3" w:rsidRPr="00EF702F" w:rsidRDefault="006432A3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    1.2. Споры, возникающие при исполнении настоящего договора и нерешенные</w:t>
      </w:r>
      <w:r w:rsidR="004569DE">
        <w:rPr>
          <w:rFonts w:ascii="Times New Roman" w:hAnsi="Times New Roman" w:cs="Times New Roman"/>
          <w:sz w:val="24"/>
          <w:szCs w:val="24"/>
        </w:rPr>
        <w:t xml:space="preserve"> </w:t>
      </w:r>
      <w:r w:rsidRPr="00EF702F">
        <w:rPr>
          <w:rFonts w:ascii="Times New Roman" w:hAnsi="Times New Roman" w:cs="Times New Roman"/>
          <w:sz w:val="24"/>
          <w:szCs w:val="24"/>
        </w:rPr>
        <w:t>по   соглашению   сторон,   рассматриваются   Арбитражным  судом  Чувашской</w:t>
      </w:r>
      <w:r w:rsidR="004569DE">
        <w:rPr>
          <w:rFonts w:ascii="Times New Roman" w:hAnsi="Times New Roman" w:cs="Times New Roman"/>
          <w:sz w:val="24"/>
          <w:szCs w:val="24"/>
        </w:rPr>
        <w:t xml:space="preserve"> </w:t>
      </w:r>
      <w:r w:rsidRPr="00EF702F">
        <w:rPr>
          <w:rFonts w:ascii="Times New Roman" w:hAnsi="Times New Roman" w:cs="Times New Roman"/>
          <w:sz w:val="24"/>
          <w:szCs w:val="24"/>
        </w:rPr>
        <w:t>Республики.</w:t>
      </w:r>
    </w:p>
    <w:p w:rsidR="006432A3" w:rsidRPr="00EF702F" w:rsidRDefault="006432A3" w:rsidP="00643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2A3" w:rsidRPr="00EF702F" w:rsidRDefault="006432A3" w:rsidP="006432A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6432A3" w:rsidRPr="00EF702F" w:rsidRDefault="006432A3" w:rsidP="00643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2A3" w:rsidRPr="00EF702F" w:rsidRDefault="006432A3" w:rsidP="00643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Стороны обязуются строго руководствоваться в своей деятельности настоящим договором и действующим законодательством.</w:t>
      </w:r>
    </w:p>
    <w:p w:rsidR="006432A3" w:rsidRPr="00EF702F" w:rsidRDefault="006432A3" w:rsidP="00643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2.1. Ссудодатель обязуется:</w:t>
      </w:r>
    </w:p>
    <w:p w:rsidR="006432A3" w:rsidRPr="00EF702F" w:rsidRDefault="006432A3" w:rsidP="00643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2.1.1. Предоставить вещь в пользование Ссудополучателю.</w:t>
      </w:r>
    </w:p>
    <w:p w:rsidR="006432A3" w:rsidRPr="00EF702F" w:rsidRDefault="006432A3" w:rsidP="00643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2.1.2. Предупредить Ссудополучателя </w:t>
      </w:r>
      <w:proofErr w:type="gramStart"/>
      <w:r w:rsidRPr="00EF702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F702F">
        <w:rPr>
          <w:rFonts w:ascii="Times New Roman" w:hAnsi="Times New Roman" w:cs="Times New Roman"/>
          <w:sz w:val="24"/>
          <w:szCs w:val="24"/>
        </w:rPr>
        <w:t xml:space="preserve"> всех правах третьих лиц на передаваемую в пользование вещь.</w:t>
      </w:r>
    </w:p>
    <w:p w:rsidR="006432A3" w:rsidRPr="00EF702F" w:rsidRDefault="006432A3" w:rsidP="00643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2.3. Ссудодатель имеет право:</w:t>
      </w:r>
    </w:p>
    <w:p w:rsidR="006432A3" w:rsidRPr="00EF702F" w:rsidRDefault="006432A3" w:rsidP="00643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2.2.1. Проверять в любое время состояние и условия эксплуатации переданной в пользование вещи через уполномоченных им представителей.</w:t>
      </w:r>
    </w:p>
    <w:p w:rsidR="006432A3" w:rsidRPr="00EF702F" w:rsidRDefault="006432A3" w:rsidP="00643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2.2.2. Требовать расторжения настоящего договора и возмещения убытков, если Ссудополучатель не выполняет условия договора.</w:t>
      </w:r>
    </w:p>
    <w:p w:rsidR="006432A3" w:rsidRPr="00EF702F" w:rsidRDefault="006432A3" w:rsidP="00643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2.3. Ссудополучатель обязуется:</w:t>
      </w:r>
    </w:p>
    <w:p w:rsidR="006432A3" w:rsidRPr="00EF702F" w:rsidRDefault="006432A3" w:rsidP="00643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2.3.1. Поддерживать вещь, полученную в безвозмездное пользование, в исправном состоянии, включая осуществление текущего и капитального ремонта, и нести все расходы на ее содержание.</w:t>
      </w:r>
    </w:p>
    <w:p w:rsidR="006432A3" w:rsidRPr="00EF702F" w:rsidRDefault="006432A3" w:rsidP="00643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В случае возврата Ссудополучателем вещи до истечения срока или в связи с окончанием срока договора он обязан уплатить Ссудодателю сумму стоимости не произведенного им и являющегося его обязанностью текущего и капитального ремонта.</w:t>
      </w:r>
    </w:p>
    <w:p w:rsidR="006432A3" w:rsidRPr="00EF702F" w:rsidRDefault="006432A3" w:rsidP="00643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lastRenderedPageBreak/>
        <w:t xml:space="preserve">2.3.2. Использовать вещь исключительно по прямому назначению, указанному в </w:t>
      </w:r>
      <w:hyperlink w:anchor="P1137" w:history="1">
        <w:r w:rsidRPr="00EF702F">
          <w:rPr>
            <w:rFonts w:ascii="Times New Roman" w:hAnsi="Times New Roman" w:cs="Times New Roman"/>
            <w:color w:val="0000FF"/>
            <w:sz w:val="24"/>
            <w:szCs w:val="24"/>
          </w:rPr>
          <w:t>п. 1.1</w:t>
        </w:r>
      </w:hyperlink>
      <w:r w:rsidRPr="00EF702F">
        <w:rPr>
          <w:rFonts w:ascii="Times New Roman" w:hAnsi="Times New Roman" w:cs="Times New Roman"/>
          <w:sz w:val="24"/>
          <w:szCs w:val="24"/>
        </w:rPr>
        <w:t xml:space="preserve"> настоящего договора. Содержать вещь в надлежащем техническом, санитарном и противопожарном состоянии.</w:t>
      </w:r>
    </w:p>
    <w:p w:rsidR="006432A3" w:rsidRPr="00EF702F" w:rsidRDefault="006432A3" w:rsidP="00643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2.3.3. Не производить перепланировок, переоборудования и других необходимых улучшений передаваемой вещи, вызываемых потребностями Ссудополучателя, без письменного разрешения Ссудодателя.</w:t>
      </w:r>
    </w:p>
    <w:p w:rsidR="006432A3" w:rsidRPr="00EF702F" w:rsidRDefault="006432A3" w:rsidP="00643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По истечении срока договора, а также при досрочном его прекращении передать Ссудодателю все произведенные улучшения, составляющие принадлежность вещи, неотделимые без вреда для ее конструкции.</w:t>
      </w:r>
    </w:p>
    <w:p w:rsidR="006432A3" w:rsidRPr="00EF702F" w:rsidRDefault="006432A3" w:rsidP="00643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2.3.4. Принять и сдать вещь по акту приема-передачи.</w:t>
      </w:r>
    </w:p>
    <w:p w:rsidR="006432A3" w:rsidRPr="00EF702F" w:rsidRDefault="006432A3" w:rsidP="00643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2.3.5. Письменно сообщить Ссудодателю не </w:t>
      </w:r>
      <w:proofErr w:type="gramStart"/>
      <w:r w:rsidRPr="00EF702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F702F">
        <w:rPr>
          <w:rFonts w:ascii="Times New Roman" w:hAnsi="Times New Roman" w:cs="Times New Roman"/>
          <w:sz w:val="24"/>
          <w:szCs w:val="24"/>
        </w:rPr>
        <w:t xml:space="preserve"> чем за месяц о предстоящем возврате вещи как в связи с окончанием срока действия договора, так и при досрочном расторжении и сдать вещь Ссудодателю по акту приема-передачи в исправном состоянии, с учетом износа в пределах установленных норм.</w:t>
      </w:r>
    </w:p>
    <w:p w:rsidR="006432A3" w:rsidRPr="00EF702F" w:rsidRDefault="006432A3" w:rsidP="00643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2.3.6. За месяц до истечения срока договора уведомить Ссудодателя о намерении заключить договор на новый срок.</w:t>
      </w:r>
    </w:p>
    <w:p w:rsidR="006432A3" w:rsidRPr="00EF702F" w:rsidRDefault="006432A3" w:rsidP="00643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2.3.7. При несвоевременном возвращении переданной в безвозмездное пользование вещи возместить убытки, возникшие в силу несвоевременного возврата.</w:t>
      </w:r>
    </w:p>
    <w:p w:rsidR="006432A3" w:rsidRPr="00EF702F" w:rsidRDefault="006432A3" w:rsidP="00643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2.3.8. В случае ухудшения состояния возвращаемой вещи по окончании договора Ссудополучатель возмещает Ссудодателю причиненный ущерб в соответствии с действующим законодательством.</w:t>
      </w:r>
    </w:p>
    <w:p w:rsidR="006432A3" w:rsidRPr="00EF702F" w:rsidRDefault="006432A3" w:rsidP="00643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2.3.9. В недельный срок письменно сообщить Ссудодателю о принятии решения о ликвидации или реорганизации Ссудополучателя.</w:t>
      </w:r>
    </w:p>
    <w:p w:rsidR="006432A3" w:rsidRPr="00EF702F" w:rsidRDefault="006432A3" w:rsidP="00643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2.3.10. Без согласования </w:t>
      </w:r>
      <w:proofErr w:type="gramStart"/>
      <w:r w:rsidRPr="00EF70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702F">
        <w:rPr>
          <w:rFonts w:ascii="Times New Roman" w:hAnsi="Times New Roman" w:cs="Times New Roman"/>
          <w:sz w:val="24"/>
          <w:szCs w:val="24"/>
        </w:rPr>
        <w:t xml:space="preserve"> Ссудодателем не сдавать вещь в аренду, продавать, использовать в качестве залога или иным способом распоряжаться этой вещью.</w:t>
      </w:r>
    </w:p>
    <w:p w:rsidR="006432A3" w:rsidRPr="00EF702F" w:rsidRDefault="006432A3" w:rsidP="00643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2.3.11. В течение месяца после подписания настоящего договора застраховать риски гибели и повреждения на переданную в пользование вещь. Оформленный надлежащим образом страховой полис представить Ссудодателю.</w:t>
      </w:r>
    </w:p>
    <w:p w:rsidR="006432A3" w:rsidRPr="00EF702F" w:rsidRDefault="006432A3" w:rsidP="00643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2.4. Ссудополучатель имеет право:</w:t>
      </w:r>
    </w:p>
    <w:p w:rsidR="006432A3" w:rsidRPr="00EF702F" w:rsidRDefault="006432A3" w:rsidP="00643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2.4.1. За пределами исполнения обязательств по настоящему договору Ссудополучатель полностью свободен в своей деятельности.</w:t>
      </w:r>
    </w:p>
    <w:p w:rsidR="006432A3" w:rsidRPr="00EF702F" w:rsidRDefault="006432A3" w:rsidP="00643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2A3" w:rsidRPr="00EF702F" w:rsidRDefault="006432A3" w:rsidP="006432A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3. Прекращение, изменение и расторжение договора</w:t>
      </w:r>
    </w:p>
    <w:p w:rsidR="006432A3" w:rsidRPr="00EF702F" w:rsidRDefault="006432A3" w:rsidP="00643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2A3" w:rsidRPr="00EF702F" w:rsidRDefault="006432A3" w:rsidP="00643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3.1. Отказ Ссудополучателя от принятия вещи и его уклонение от подписания акта приема-передачи вещи в десятидневный срок со дня подписания договора означает прекращение договора.</w:t>
      </w:r>
    </w:p>
    <w:p w:rsidR="006432A3" w:rsidRPr="00EF702F" w:rsidRDefault="006432A3" w:rsidP="00643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3.2. Настоящий договор считается прекращенным по истечении срока, на какой был заключен.</w:t>
      </w:r>
    </w:p>
    <w:p w:rsidR="006432A3" w:rsidRPr="00EF702F" w:rsidRDefault="006432A3" w:rsidP="00643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Расторжение договора оформляется соглашением сторон либо путем обмена письмами. При расторжении и прекращении договора вещь подлежит возврату по акту приема-передачи, составленному представителями Ссудополучателя.</w:t>
      </w:r>
    </w:p>
    <w:p w:rsidR="006432A3" w:rsidRPr="00EF702F" w:rsidRDefault="006432A3" w:rsidP="00643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Каждая из сторон вправе во всякое время отказаться от настоящего договора, известив об этом другую сторону за один месяц.</w:t>
      </w:r>
    </w:p>
    <w:p w:rsidR="006432A3" w:rsidRPr="00EF702F" w:rsidRDefault="006432A3" w:rsidP="00643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3.3. Вносимые дополнения и изменения рассматриваются сторонами в 10-дневный срок и оформляются дополнительным соглашением.</w:t>
      </w:r>
    </w:p>
    <w:p w:rsidR="006432A3" w:rsidRPr="00EF702F" w:rsidRDefault="006432A3" w:rsidP="00643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3.4. По требованию одной из сторон </w:t>
      </w:r>
      <w:proofErr w:type="gramStart"/>
      <w:r w:rsidRPr="00EF702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F702F">
        <w:rPr>
          <w:rFonts w:ascii="Times New Roman" w:hAnsi="Times New Roman" w:cs="Times New Roman"/>
          <w:sz w:val="24"/>
          <w:szCs w:val="24"/>
        </w:rPr>
        <w:t xml:space="preserve"> может быть расторгнут по решению суда в случаях нарушения другой стороной существенных условий договора.</w:t>
      </w:r>
    </w:p>
    <w:p w:rsidR="006432A3" w:rsidRPr="00EF702F" w:rsidRDefault="006432A3" w:rsidP="00643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По требованию Ссудодателя договор безвозмездного </w:t>
      </w:r>
      <w:proofErr w:type="gramStart"/>
      <w:r w:rsidRPr="00EF702F">
        <w:rPr>
          <w:rFonts w:ascii="Times New Roman" w:hAnsi="Times New Roman" w:cs="Times New Roman"/>
          <w:sz w:val="24"/>
          <w:szCs w:val="24"/>
        </w:rPr>
        <w:t>пользования</w:t>
      </w:r>
      <w:proofErr w:type="gramEnd"/>
      <w:r w:rsidRPr="00EF702F">
        <w:rPr>
          <w:rFonts w:ascii="Times New Roman" w:hAnsi="Times New Roman" w:cs="Times New Roman"/>
          <w:sz w:val="24"/>
          <w:szCs w:val="24"/>
        </w:rPr>
        <w:t xml:space="preserve"> может быть расторгнут, если Ссудополучатель:</w:t>
      </w:r>
    </w:p>
    <w:p w:rsidR="006432A3" w:rsidRPr="00EF702F" w:rsidRDefault="006432A3" w:rsidP="00643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- использует вещь не в соответствии с договором;</w:t>
      </w:r>
    </w:p>
    <w:p w:rsidR="006432A3" w:rsidRPr="00EF702F" w:rsidRDefault="006432A3" w:rsidP="00643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- не выполняет обязанностей по поддержанию вещи в исправном состоянии или ее </w:t>
      </w:r>
      <w:r w:rsidRPr="00EF702F">
        <w:rPr>
          <w:rFonts w:ascii="Times New Roman" w:hAnsi="Times New Roman" w:cs="Times New Roman"/>
          <w:sz w:val="24"/>
          <w:szCs w:val="24"/>
        </w:rPr>
        <w:lastRenderedPageBreak/>
        <w:t>содержанию;</w:t>
      </w:r>
    </w:p>
    <w:p w:rsidR="006432A3" w:rsidRPr="00EF702F" w:rsidRDefault="006432A3" w:rsidP="00643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- существенно ухудшает состояние вещи;</w:t>
      </w:r>
    </w:p>
    <w:p w:rsidR="006432A3" w:rsidRPr="00EF702F" w:rsidRDefault="006432A3" w:rsidP="00643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- без согласия Ссудодателя передал вещь третьему лицу.</w:t>
      </w:r>
    </w:p>
    <w:p w:rsidR="006432A3" w:rsidRPr="00EF702F" w:rsidRDefault="006432A3" w:rsidP="00643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По требованию Ссудополучателя договор безвозмездного пользования </w:t>
      </w:r>
      <w:proofErr w:type="gramStart"/>
      <w:r w:rsidRPr="00EF702F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EF702F">
        <w:rPr>
          <w:rFonts w:ascii="Times New Roman" w:hAnsi="Times New Roman" w:cs="Times New Roman"/>
          <w:sz w:val="24"/>
          <w:szCs w:val="24"/>
        </w:rPr>
        <w:t>, если:</w:t>
      </w:r>
    </w:p>
    <w:p w:rsidR="006432A3" w:rsidRPr="00EF702F" w:rsidRDefault="006432A3" w:rsidP="00643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- переданная Ссудополучателю вещь имеет препятствующие пользованию ею недостатки, которые не были оговорены при заключении договора, не были заранее известны Ссудополучателю и не могли быть обнаружены Ссудополучателем во время осмотра и подписания акта приема-передачи;</w:t>
      </w:r>
    </w:p>
    <w:p w:rsidR="006432A3" w:rsidRPr="00EF702F" w:rsidRDefault="006432A3" w:rsidP="00643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- вещь в силу обстоятельств, за которые Ссудополучатель не отвечает, окажется в состоянии, непригодном для использования.</w:t>
      </w:r>
    </w:p>
    <w:p w:rsidR="006432A3" w:rsidRPr="00EF702F" w:rsidRDefault="006432A3" w:rsidP="00643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3.5. Переход права собственности (хозяйственного ведения, оперативного управления) на переданную в безвозмездное пользование вещь к другому лицу не является основанием для изменения или расторжения договора.</w:t>
      </w:r>
    </w:p>
    <w:p w:rsidR="006432A3" w:rsidRPr="00EF702F" w:rsidRDefault="006432A3" w:rsidP="00643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2A3" w:rsidRPr="00EF702F" w:rsidRDefault="006432A3" w:rsidP="006432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4. Дополнительные условия</w:t>
      </w:r>
    </w:p>
    <w:p w:rsidR="006432A3" w:rsidRPr="00EF702F" w:rsidRDefault="006432A3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432A3" w:rsidRPr="00EF702F" w:rsidRDefault="006432A3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32A3" w:rsidRPr="00EF702F" w:rsidRDefault="006432A3" w:rsidP="006432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5. Прочие положения</w:t>
      </w:r>
    </w:p>
    <w:p w:rsidR="006432A3" w:rsidRPr="00EF702F" w:rsidRDefault="006432A3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32A3" w:rsidRPr="00EF702F" w:rsidRDefault="006432A3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    5.1.  Взаимоотношения  сторон,  не урегулированные настоящим договором,</w:t>
      </w:r>
      <w:r w:rsidR="004569DE">
        <w:rPr>
          <w:rFonts w:ascii="Times New Roman" w:hAnsi="Times New Roman" w:cs="Times New Roman"/>
          <w:sz w:val="24"/>
          <w:szCs w:val="24"/>
        </w:rPr>
        <w:t xml:space="preserve"> </w:t>
      </w:r>
      <w:r w:rsidRPr="00EF702F">
        <w:rPr>
          <w:rFonts w:ascii="Times New Roman" w:hAnsi="Times New Roman" w:cs="Times New Roman"/>
          <w:sz w:val="24"/>
          <w:szCs w:val="24"/>
        </w:rPr>
        <w:t>регламентируются   действующим  законодательством  Российской  Федерации  и</w:t>
      </w:r>
      <w:r w:rsidR="004569DE">
        <w:rPr>
          <w:rFonts w:ascii="Times New Roman" w:hAnsi="Times New Roman" w:cs="Times New Roman"/>
          <w:sz w:val="24"/>
          <w:szCs w:val="24"/>
        </w:rPr>
        <w:t xml:space="preserve"> </w:t>
      </w:r>
      <w:r w:rsidRPr="00EF702F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6432A3" w:rsidRPr="00EF702F" w:rsidRDefault="006432A3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    5.2.  Настоящий  договор  составлен  в  2-х  экземплярах (по одному </w:t>
      </w:r>
      <w:proofErr w:type="spellStart"/>
      <w:r w:rsidRPr="00EF702F">
        <w:rPr>
          <w:rFonts w:ascii="Times New Roman" w:hAnsi="Times New Roman" w:cs="Times New Roman"/>
          <w:sz w:val="24"/>
          <w:szCs w:val="24"/>
        </w:rPr>
        <w:t>длякаждой</w:t>
      </w:r>
      <w:proofErr w:type="spellEnd"/>
      <w:r w:rsidRPr="00EF702F">
        <w:rPr>
          <w:rFonts w:ascii="Times New Roman" w:hAnsi="Times New Roman" w:cs="Times New Roman"/>
          <w:sz w:val="24"/>
          <w:szCs w:val="24"/>
        </w:rPr>
        <w:t xml:space="preserve"> из сторон).</w:t>
      </w:r>
    </w:p>
    <w:p w:rsidR="006432A3" w:rsidRPr="00EF702F" w:rsidRDefault="006432A3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    5.3. Юридические адреса и реквизиты сторон:</w:t>
      </w:r>
    </w:p>
    <w:p w:rsidR="006432A3" w:rsidRPr="00EF702F" w:rsidRDefault="006432A3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    Ссудодатель: </w:t>
      </w:r>
      <w:r w:rsidR="00207082" w:rsidRPr="00B66F01">
        <w:rPr>
          <w:rFonts w:ascii="Times New Roman" w:hAnsi="Times New Roman" w:cs="Times New Roman"/>
          <w:sz w:val="24"/>
          <w:szCs w:val="24"/>
        </w:rPr>
        <w:t>г. Чебоксары, ул. К.Иванова, д. 8</w:t>
      </w:r>
      <w:r w:rsidR="00207082">
        <w:rPr>
          <w:rFonts w:ascii="Times New Roman" w:hAnsi="Times New Roman" w:cs="Times New Roman"/>
          <w:sz w:val="24"/>
          <w:szCs w:val="24"/>
        </w:rPr>
        <w:t>4,</w:t>
      </w:r>
      <w:r w:rsidRPr="00EF702F">
        <w:rPr>
          <w:rFonts w:ascii="Times New Roman" w:hAnsi="Times New Roman" w:cs="Times New Roman"/>
          <w:sz w:val="24"/>
          <w:szCs w:val="24"/>
        </w:rPr>
        <w:t xml:space="preserve"> телефон: </w:t>
      </w:r>
      <w:r w:rsidR="00207082" w:rsidRPr="00B66F01">
        <w:rPr>
          <w:rFonts w:ascii="Times New Roman" w:hAnsi="Times New Roman" w:cs="Times New Roman"/>
          <w:sz w:val="24"/>
          <w:szCs w:val="24"/>
        </w:rPr>
        <w:t>64-21-31, 64-21-43</w:t>
      </w:r>
    </w:p>
    <w:p w:rsidR="006432A3" w:rsidRPr="00EF702F" w:rsidRDefault="006432A3" w:rsidP="002070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0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F702F">
        <w:rPr>
          <w:rFonts w:ascii="Times New Roman" w:hAnsi="Times New Roman" w:cs="Times New Roman"/>
          <w:sz w:val="24"/>
          <w:szCs w:val="24"/>
        </w:rPr>
        <w:t xml:space="preserve">/с </w:t>
      </w:r>
      <w:r w:rsidR="00207082" w:rsidRPr="00207082">
        <w:rPr>
          <w:rFonts w:ascii="Times New Roman" w:hAnsi="Times New Roman" w:cs="Times New Roman"/>
          <w:sz w:val="24"/>
          <w:szCs w:val="24"/>
        </w:rPr>
        <w:t>40101810900000010005</w:t>
      </w:r>
      <w:r w:rsidRPr="00207082">
        <w:rPr>
          <w:rFonts w:ascii="Times New Roman" w:hAnsi="Times New Roman" w:cs="Times New Roman"/>
          <w:sz w:val="24"/>
          <w:szCs w:val="24"/>
        </w:rPr>
        <w:t xml:space="preserve"> в </w:t>
      </w:r>
      <w:r w:rsidR="00207082" w:rsidRPr="00207082">
        <w:rPr>
          <w:rFonts w:ascii="Times New Roman" w:hAnsi="Times New Roman" w:cs="Times New Roman"/>
          <w:sz w:val="24"/>
          <w:szCs w:val="24"/>
        </w:rPr>
        <w:t>Отделении-НБ Чувашская Республика</w:t>
      </w:r>
    </w:p>
    <w:p w:rsidR="006432A3" w:rsidRPr="00EF702F" w:rsidRDefault="006432A3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БИК ___________________, к/с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432A3" w:rsidRPr="00EF702F" w:rsidRDefault="006432A3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ИНН </w:t>
      </w:r>
      <w:r w:rsidR="00207082" w:rsidRPr="00207082">
        <w:rPr>
          <w:rFonts w:ascii="Times New Roman" w:hAnsi="Times New Roman" w:cs="Times New Roman"/>
          <w:sz w:val="24"/>
          <w:szCs w:val="24"/>
        </w:rPr>
        <w:t>2129039343</w:t>
      </w:r>
      <w:r w:rsidRPr="00EF702F">
        <w:rPr>
          <w:rFonts w:ascii="Times New Roman" w:hAnsi="Times New Roman" w:cs="Times New Roman"/>
          <w:sz w:val="24"/>
          <w:szCs w:val="24"/>
        </w:rPr>
        <w:t>.</w:t>
      </w:r>
    </w:p>
    <w:p w:rsidR="006432A3" w:rsidRPr="00EF702F" w:rsidRDefault="006432A3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    Ссудопо</w:t>
      </w:r>
      <w:r w:rsidR="00207082">
        <w:rPr>
          <w:rFonts w:ascii="Times New Roman" w:hAnsi="Times New Roman" w:cs="Times New Roman"/>
          <w:sz w:val="24"/>
          <w:szCs w:val="24"/>
        </w:rPr>
        <w:t xml:space="preserve">лучатель: </w:t>
      </w:r>
      <w:r w:rsidR="00207082" w:rsidRPr="006432A3">
        <w:rPr>
          <w:rFonts w:ascii="Times New Roman" w:hAnsi="Times New Roman" w:cs="Times New Roman"/>
          <w:sz w:val="24"/>
          <w:szCs w:val="24"/>
        </w:rPr>
        <w:t xml:space="preserve">428000, Чувашская Республика, г. Чебоксары, ул. Академика Королева, 27, </w:t>
      </w:r>
      <w:r w:rsidRPr="00EF702F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207082" w:rsidRPr="006432A3">
        <w:rPr>
          <w:rFonts w:ascii="Times New Roman" w:hAnsi="Times New Roman" w:cs="Times New Roman"/>
          <w:sz w:val="24"/>
          <w:szCs w:val="24"/>
        </w:rPr>
        <w:t>55-33-77</w:t>
      </w:r>
      <w:r w:rsidR="00207082">
        <w:rPr>
          <w:rFonts w:ascii="Times New Roman" w:hAnsi="Times New Roman" w:cs="Times New Roman"/>
          <w:sz w:val="24"/>
          <w:szCs w:val="24"/>
        </w:rPr>
        <w:t>.</w:t>
      </w:r>
      <w:r w:rsidRPr="00EF702F">
        <w:rPr>
          <w:rFonts w:ascii="Times New Roman" w:hAnsi="Times New Roman" w:cs="Times New Roman"/>
          <w:sz w:val="24"/>
          <w:szCs w:val="24"/>
        </w:rPr>
        <w:t>_</w:t>
      </w:r>
    </w:p>
    <w:p w:rsidR="006432A3" w:rsidRPr="00EF702F" w:rsidRDefault="006432A3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0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F702F">
        <w:rPr>
          <w:rFonts w:ascii="Times New Roman" w:hAnsi="Times New Roman" w:cs="Times New Roman"/>
          <w:sz w:val="24"/>
          <w:szCs w:val="24"/>
        </w:rPr>
        <w:t>/с _____________________________________ в 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F702F">
        <w:rPr>
          <w:rFonts w:ascii="Times New Roman" w:hAnsi="Times New Roman" w:cs="Times New Roman"/>
          <w:sz w:val="24"/>
          <w:szCs w:val="24"/>
        </w:rPr>
        <w:t>_</w:t>
      </w:r>
    </w:p>
    <w:p w:rsidR="006432A3" w:rsidRPr="00EF702F" w:rsidRDefault="006432A3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F702F">
        <w:rPr>
          <w:rFonts w:ascii="Times New Roman" w:hAnsi="Times New Roman" w:cs="Times New Roman"/>
          <w:sz w:val="24"/>
          <w:szCs w:val="24"/>
        </w:rPr>
        <w:t>_</w:t>
      </w:r>
    </w:p>
    <w:p w:rsidR="006432A3" w:rsidRPr="00EF702F" w:rsidRDefault="006432A3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БИК ____________________________, к/с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F702F">
        <w:rPr>
          <w:rFonts w:ascii="Times New Roman" w:hAnsi="Times New Roman" w:cs="Times New Roman"/>
          <w:sz w:val="24"/>
          <w:szCs w:val="24"/>
        </w:rPr>
        <w:t>_</w:t>
      </w:r>
    </w:p>
    <w:p w:rsidR="006432A3" w:rsidRPr="00EF702F" w:rsidRDefault="006432A3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ИНН </w:t>
      </w:r>
      <w:r w:rsidR="00207082">
        <w:rPr>
          <w:rFonts w:ascii="Times New Roman" w:hAnsi="Times New Roman" w:cs="Times New Roman"/>
          <w:sz w:val="24"/>
          <w:szCs w:val="24"/>
        </w:rPr>
        <w:t>2130001111</w:t>
      </w:r>
      <w:r w:rsidRPr="00EF702F">
        <w:rPr>
          <w:rFonts w:ascii="Times New Roman" w:hAnsi="Times New Roman" w:cs="Times New Roman"/>
          <w:sz w:val="24"/>
          <w:szCs w:val="24"/>
        </w:rPr>
        <w:t>.</w:t>
      </w:r>
    </w:p>
    <w:p w:rsidR="00207082" w:rsidRDefault="00207082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32A3" w:rsidRPr="00EF702F" w:rsidRDefault="006432A3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    К договору прилагаются:</w:t>
      </w:r>
    </w:p>
    <w:p w:rsidR="006432A3" w:rsidRPr="00EF702F" w:rsidRDefault="006432A3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    а)  </w:t>
      </w:r>
      <w:hyperlink w:anchor="P1239" w:history="1">
        <w:r w:rsidRPr="00EF702F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EF702F">
        <w:rPr>
          <w:rFonts w:ascii="Times New Roman" w:hAnsi="Times New Roman" w:cs="Times New Roman"/>
          <w:sz w:val="24"/>
          <w:szCs w:val="24"/>
        </w:rPr>
        <w:t xml:space="preserve">  приема-передачи  государственного  имущества  в  безвозмездное</w:t>
      </w:r>
      <w:r w:rsidR="00E31324">
        <w:rPr>
          <w:rFonts w:ascii="Times New Roman" w:hAnsi="Times New Roman" w:cs="Times New Roman"/>
          <w:sz w:val="24"/>
          <w:szCs w:val="24"/>
        </w:rPr>
        <w:t xml:space="preserve"> </w:t>
      </w:r>
      <w:r w:rsidRPr="00EF702F">
        <w:rPr>
          <w:rFonts w:ascii="Times New Roman" w:hAnsi="Times New Roman" w:cs="Times New Roman"/>
          <w:sz w:val="24"/>
          <w:szCs w:val="24"/>
        </w:rPr>
        <w:t>пользование, количество листов - 1 (приложение);</w:t>
      </w:r>
    </w:p>
    <w:p w:rsidR="006432A3" w:rsidRPr="00EF702F" w:rsidRDefault="006432A3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    б) копии учредительных документов Ссудополучателя.</w:t>
      </w:r>
    </w:p>
    <w:p w:rsidR="006432A3" w:rsidRPr="00EF702F" w:rsidRDefault="006432A3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32A3" w:rsidRPr="00EF702F" w:rsidRDefault="006432A3" w:rsidP="006432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6432A3" w:rsidRPr="00EF702F" w:rsidRDefault="006432A3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32A3" w:rsidRPr="00EF702F" w:rsidRDefault="006432A3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От Ссудодателя:                        </w:t>
      </w:r>
      <w:r w:rsidR="00E3132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F702F">
        <w:rPr>
          <w:rFonts w:ascii="Times New Roman" w:hAnsi="Times New Roman" w:cs="Times New Roman"/>
          <w:sz w:val="24"/>
          <w:szCs w:val="24"/>
        </w:rPr>
        <w:t>От Ссудополучателя:</w:t>
      </w:r>
    </w:p>
    <w:p w:rsidR="006432A3" w:rsidRPr="00EF702F" w:rsidRDefault="006432A3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32A3" w:rsidRPr="00EF702F" w:rsidRDefault="00E31324" w:rsidP="006432A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31324">
        <w:rPr>
          <w:rFonts w:ascii="Times New Roman" w:hAnsi="Times New Roman" w:cs="Times New Roman"/>
          <w:sz w:val="20"/>
          <w:u w:val="single"/>
        </w:rPr>
        <w:t>Заместитель министра</w:t>
      </w:r>
      <w:r w:rsidR="006432A3" w:rsidRPr="00EF702F">
        <w:rPr>
          <w:rFonts w:ascii="Times New Roman" w:hAnsi="Times New Roman" w:cs="Times New Roman"/>
          <w:sz w:val="20"/>
        </w:rPr>
        <w:t xml:space="preserve">___________________     </w:t>
      </w:r>
      <w:r>
        <w:rPr>
          <w:rFonts w:ascii="Times New Roman" w:hAnsi="Times New Roman" w:cs="Times New Roman"/>
          <w:sz w:val="20"/>
        </w:rPr>
        <w:t xml:space="preserve">          </w:t>
      </w:r>
      <w:r w:rsidRPr="00E31324">
        <w:rPr>
          <w:rFonts w:ascii="Times New Roman" w:hAnsi="Times New Roman" w:cs="Times New Roman"/>
          <w:sz w:val="20"/>
          <w:u w:val="single"/>
        </w:rPr>
        <w:t>Директор</w:t>
      </w:r>
      <w:r w:rsidR="006432A3" w:rsidRPr="00EF702F">
        <w:rPr>
          <w:rFonts w:ascii="Times New Roman" w:hAnsi="Times New Roman" w:cs="Times New Roman"/>
          <w:sz w:val="20"/>
        </w:rPr>
        <w:t>_______________________</w:t>
      </w:r>
      <w:r w:rsidR="006432A3">
        <w:rPr>
          <w:rFonts w:ascii="Times New Roman" w:hAnsi="Times New Roman" w:cs="Times New Roman"/>
          <w:sz w:val="20"/>
        </w:rPr>
        <w:t>____</w:t>
      </w:r>
    </w:p>
    <w:p w:rsidR="006432A3" w:rsidRPr="00EF702F" w:rsidRDefault="006432A3" w:rsidP="006432A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F702F">
        <w:rPr>
          <w:rFonts w:ascii="Times New Roman" w:hAnsi="Times New Roman" w:cs="Times New Roman"/>
          <w:sz w:val="20"/>
        </w:rPr>
        <w:t xml:space="preserve">                       (должность)                                        </w:t>
      </w:r>
      <w:r w:rsidR="00E31324">
        <w:rPr>
          <w:rFonts w:ascii="Times New Roman" w:hAnsi="Times New Roman" w:cs="Times New Roman"/>
          <w:sz w:val="20"/>
        </w:rPr>
        <w:t xml:space="preserve">                                  </w:t>
      </w:r>
      <w:r w:rsidRPr="00EF702F">
        <w:rPr>
          <w:rFonts w:ascii="Times New Roman" w:hAnsi="Times New Roman" w:cs="Times New Roman"/>
          <w:sz w:val="20"/>
        </w:rPr>
        <w:t xml:space="preserve"> (должность)</w:t>
      </w:r>
    </w:p>
    <w:p w:rsidR="006432A3" w:rsidRPr="00EF702F" w:rsidRDefault="006432A3" w:rsidP="006432A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F702F">
        <w:rPr>
          <w:rFonts w:ascii="Times New Roman" w:hAnsi="Times New Roman" w:cs="Times New Roman"/>
          <w:sz w:val="20"/>
        </w:rPr>
        <w:t>______</w:t>
      </w:r>
      <w:r w:rsidR="00E31324">
        <w:rPr>
          <w:rFonts w:ascii="Times New Roman" w:hAnsi="Times New Roman" w:cs="Times New Roman"/>
          <w:sz w:val="20"/>
        </w:rPr>
        <w:t xml:space="preserve">______________________Н.К. </w:t>
      </w:r>
      <w:proofErr w:type="spellStart"/>
      <w:r w:rsidR="00E31324">
        <w:rPr>
          <w:rFonts w:ascii="Times New Roman" w:hAnsi="Times New Roman" w:cs="Times New Roman"/>
          <w:sz w:val="20"/>
        </w:rPr>
        <w:t>Яхатина</w:t>
      </w:r>
      <w:proofErr w:type="spellEnd"/>
      <w:r w:rsidRPr="00EF702F">
        <w:rPr>
          <w:rFonts w:ascii="Times New Roman" w:hAnsi="Times New Roman" w:cs="Times New Roman"/>
          <w:sz w:val="20"/>
        </w:rPr>
        <w:t xml:space="preserve">      </w:t>
      </w:r>
      <w:r w:rsidR="00E31324">
        <w:rPr>
          <w:rFonts w:ascii="Times New Roman" w:hAnsi="Times New Roman" w:cs="Times New Roman"/>
          <w:sz w:val="20"/>
        </w:rPr>
        <w:t xml:space="preserve">       </w:t>
      </w:r>
      <w:r w:rsidRPr="00EF702F">
        <w:rPr>
          <w:rFonts w:ascii="Times New Roman" w:hAnsi="Times New Roman" w:cs="Times New Roman"/>
          <w:sz w:val="20"/>
        </w:rPr>
        <w:t>__________________________________</w:t>
      </w:r>
      <w:r w:rsidR="00E31324">
        <w:rPr>
          <w:rFonts w:ascii="Times New Roman" w:hAnsi="Times New Roman" w:cs="Times New Roman"/>
          <w:sz w:val="20"/>
        </w:rPr>
        <w:t>И.И. Петров</w:t>
      </w:r>
    </w:p>
    <w:p w:rsidR="006432A3" w:rsidRPr="00EF702F" w:rsidRDefault="006432A3" w:rsidP="006432A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F702F">
        <w:rPr>
          <w:rFonts w:ascii="Times New Roman" w:hAnsi="Times New Roman" w:cs="Times New Roman"/>
          <w:sz w:val="20"/>
        </w:rPr>
        <w:t xml:space="preserve">                        </w:t>
      </w:r>
      <w:proofErr w:type="spellStart"/>
      <w:proofErr w:type="gramStart"/>
      <w:r w:rsidRPr="00EF702F">
        <w:rPr>
          <w:rFonts w:ascii="Times New Roman" w:hAnsi="Times New Roman" w:cs="Times New Roman"/>
          <w:sz w:val="20"/>
        </w:rPr>
        <w:t>одпись</w:t>
      </w:r>
      <w:proofErr w:type="spellEnd"/>
      <w:r w:rsidRPr="00EF702F">
        <w:rPr>
          <w:rFonts w:ascii="Times New Roman" w:hAnsi="Times New Roman" w:cs="Times New Roman"/>
          <w:sz w:val="20"/>
        </w:rPr>
        <w:t xml:space="preserve">)                                                      </w:t>
      </w:r>
      <w:r w:rsidR="00E31324">
        <w:rPr>
          <w:rFonts w:ascii="Times New Roman" w:hAnsi="Times New Roman" w:cs="Times New Roman"/>
          <w:sz w:val="20"/>
        </w:rPr>
        <w:t xml:space="preserve">                               </w:t>
      </w:r>
      <w:r w:rsidRPr="00EF702F">
        <w:rPr>
          <w:rFonts w:ascii="Times New Roman" w:hAnsi="Times New Roman" w:cs="Times New Roman"/>
          <w:sz w:val="20"/>
        </w:rPr>
        <w:t xml:space="preserve"> (подпись)</w:t>
      </w:r>
      <w:proofErr w:type="gramEnd"/>
    </w:p>
    <w:p w:rsidR="006432A3" w:rsidRPr="00EF702F" w:rsidRDefault="006432A3" w:rsidP="00643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0"/>
        </w:rPr>
        <w:t xml:space="preserve"> М.П.                                                                      </w:t>
      </w:r>
      <w:r w:rsidR="00E31324">
        <w:rPr>
          <w:rFonts w:ascii="Times New Roman" w:hAnsi="Times New Roman" w:cs="Times New Roman"/>
          <w:sz w:val="20"/>
        </w:rPr>
        <w:t xml:space="preserve">                    </w:t>
      </w:r>
      <w:r w:rsidRPr="00EF702F">
        <w:rPr>
          <w:rFonts w:ascii="Times New Roman" w:hAnsi="Times New Roman" w:cs="Times New Roman"/>
          <w:sz w:val="20"/>
        </w:rPr>
        <w:t>М.П.</w:t>
      </w:r>
    </w:p>
    <w:p w:rsidR="006432A3" w:rsidRPr="00EF702F" w:rsidRDefault="006432A3" w:rsidP="00643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2A3" w:rsidRPr="00EF702F" w:rsidRDefault="006432A3" w:rsidP="00643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2A3" w:rsidRPr="00EF702F" w:rsidRDefault="006432A3" w:rsidP="00643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2A3" w:rsidRPr="00EF702F" w:rsidRDefault="006432A3" w:rsidP="006432A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432A3" w:rsidRPr="00EF702F" w:rsidRDefault="006432A3" w:rsidP="006432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к </w:t>
      </w:r>
      <w:r w:rsidR="00207082">
        <w:rPr>
          <w:rFonts w:ascii="Times New Roman" w:hAnsi="Times New Roman" w:cs="Times New Roman"/>
          <w:sz w:val="24"/>
          <w:szCs w:val="24"/>
        </w:rPr>
        <w:t>д</w:t>
      </w:r>
      <w:r w:rsidRPr="00EF702F">
        <w:rPr>
          <w:rFonts w:ascii="Times New Roman" w:hAnsi="Times New Roman" w:cs="Times New Roman"/>
          <w:sz w:val="24"/>
          <w:szCs w:val="24"/>
        </w:rPr>
        <w:t>оговор</w:t>
      </w:r>
      <w:r w:rsidR="00207082">
        <w:rPr>
          <w:rFonts w:ascii="Times New Roman" w:hAnsi="Times New Roman" w:cs="Times New Roman"/>
          <w:sz w:val="24"/>
          <w:szCs w:val="24"/>
        </w:rPr>
        <w:t>у</w:t>
      </w:r>
      <w:r w:rsidRPr="00EF702F">
        <w:rPr>
          <w:rFonts w:ascii="Times New Roman" w:hAnsi="Times New Roman" w:cs="Times New Roman"/>
          <w:sz w:val="24"/>
          <w:szCs w:val="24"/>
        </w:rPr>
        <w:t xml:space="preserve"> о передаче</w:t>
      </w:r>
    </w:p>
    <w:p w:rsidR="006432A3" w:rsidRPr="00EF702F" w:rsidRDefault="006432A3" w:rsidP="006432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в безвозмездное пользование имущества,</w:t>
      </w:r>
    </w:p>
    <w:p w:rsidR="006432A3" w:rsidRPr="00EF702F" w:rsidRDefault="006432A3" w:rsidP="006432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находящегося в государственной</w:t>
      </w:r>
    </w:p>
    <w:p w:rsidR="006432A3" w:rsidRPr="00EF702F" w:rsidRDefault="006432A3" w:rsidP="006432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собственности Чувашской Республики</w:t>
      </w:r>
    </w:p>
    <w:p w:rsidR="006432A3" w:rsidRPr="00EF702F" w:rsidRDefault="006432A3" w:rsidP="006432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от "</w:t>
      </w:r>
      <w:r w:rsidR="00207082">
        <w:rPr>
          <w:rFonts w:ascii="Times New Roman" w:hAnsi="Times New Roman" w:cs="Times New Roman"/>
          <w:sz w:val="24"/>
          <w:szCs w:val="24"/>
        </w:rPr>
        <w:t>01</w:t>
      </w:r>
      <w:r w:rsidRPr="00EF702F">
        <w:rPr>
          <w:rFonts w:ascii="Times New Roman" w:hAnsi="Times New Roman" w:cs="Times New Roman"/>
          <w:sz w:val="24"/>
          <w:szCs w:val="24"/>
        </w:rPr>
        <w:t xml:space="preserve">" </w:t>
      </w:r>
      <w:r w:rsidR="00207082">
        <w:rPr>
          <w:rFonts w:ascii="Times New Roman" w:hAnsi="Times New Roman" w:cs="Times New Roman"/>
          <w:sz w:val="24"/>
          <w:szCs w:val="24"/>
        </w:rPr>
        <w:t>февраля</w:t>
      </w:r>
      <w:r w:rsidRPr="00EF702F">
        <w:rPr>
          <w:rFonts w:ascii="Times New Roman" w:hAnsi="Times New Roman" w:cs="Times New Roman"/>
          <w:sz w:val="24"/>
          <w:szCs w:val="24"/>
        </w:rPr>
        <w:t xml:space="preserve"> 20</w:t>
      </w:r>
      <w:r w:rsidR="00207082">
        <w:rPr>
          <w:rFonts w:ascii="Times New Roman" w:hAnsi="Times New Roman" w:cs="Times New Roman"/>
          <w:sz w:val="24"/>
          <w:szCs w:val="24"/>
        </w:rPr>
        <w:t>17</w:t>
      </w:r>
      <w:r w:rsidRPr="00EF702F">
        <w:rPr>
          <w:rFonts w:ascii="Times New Roman" w:hAnsi="Times New Roman" w:cs="Times New Roman"/>
          <w:sz w:val="24"/>
          <w:szCs w:val="24"/>
        </w:rPr>
        <w:t xml:space="preserve"> г.</w:t>
      </w:r>
      <w:r w:rsidR="00207082">
        <w:rPr>
          <w:rFonts w:ascii="Times New Roman" w:hAnsi="Times New Roman" w:cs="Times New Roman"/>
          <w:sz w:val="24"/>
          <w:szCs w:val="24"/>
        </w:rPr>
        <w:t xml:space="preserve"> № 777</w:t>
      </w:r>
    </w:p>
    <w:p w:rsidR="006432A3" w:rsidRPr="00EF702F" w:rsidRDefault="006432A3" w:rsidP="00643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2A3" w:rsidRDefault="006432A3" w:rsidP="006432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32A3" w:rsidRDefault="006432A3" w:rsidP="006432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32A3" w:rsidRPr="00EF702F" w:rsidRDefault="006432A3" w:rsidP="006432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Акт</w:t>
      </w:r>
    </w:p>
    <w:p w:rsidR="006432A3" w:rsidRPr="00EF702F" w:rsidRDefault="006432A3" w:rsidP="006432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приема-передачи государственного имущества</w:t>
      </w:r>
    </w:p>
    <w:p w:rsidR="006432A3" w:rsidRPr="00EF702F" w:rsidRDefault="006432A3" w:rsidP="006432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в безвозмездное пользование</w:t>
      </w:r>
    </w:p>
    <w:p w:rsidR="006432A3" w:rsidRPr="00EF702F" w:rsidRDefault="006432A3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32A3" w:rsidRPr="00EF702F" w:rsidRDefault="006432A3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г. Чебоксары                                    </w:t>
      </w:r>
      <w:r w:rsidR="002070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F702F">
        <w:rPr>
          <w:rFonts w:ascii="Times New Roman" w:hAnsi="Times New Roman" w:cs="Times New Roman"/>
          <w:sz w:val="24"/>
          <w:szCs w:val="24"/>
        </w:rPr>
        <w:t xml:space="preserve"> </w:t>
      </w:r>
      <w:r w:rsidR="00207082" w:rsidRPr="00EF702F">
        <w:rPr>
          <w:rFonts w:ascii="Times New Roman" w:hAnsi="Times New Roman" w:cs="Times New Roman"/>
          <w:sz w:val="24"/>
          <w:szCs w:val="24"/>
        </w:rPr>
        <w:t>"</w:t>
      </w:r>
      <w:r w:rsidR="00207082">
        <w:rPr>
          <w:rFonts w:ascii="Times New Roman" w:hAnsi="Times New Roman" w:cs="Times New Roman"/>
          <w:sz w:val="24"/>
          <w:szCs w:val="24"/>
        </w:rPr>
        <w:t>01</w:t>
      </w:r>
      <w:r w:rsidR="00207082" w:rsidRPr="00EF702F">
        <w:rPr>
          <w:rFonts w:ascii="Times New Roman" w:hAnsi="Times New Roman" w:cs="Times New Roman"/>
          <w:sz w:val="24"/>
          <w:szCs w:val="24"/>
        </w:rPr>
        <w:t xml:space="preserve">" </w:t>
      </w:r>
      <w:r w:rsidR="00207082">
        <w:rPr>
          <w:rFonts w:ascii="Times New Roman" w:hAnsi="Times New Roman" w:cs="Times New Roman"/>
          <w:sz w:val="24"/>
          <w:szCs w:val="24"/>
        </w:rPr>
        <w:t>февраля</w:t>
      </w:r>
      <w:r w:rsidR="00207082" w:rsidRPr="00EF702F">
        <w:rPr>
          <w:rFonts w:ascii="Times New Roman" w:hAnsi="Times New Roman" w:cs="Times New Roman"/>
          <w:sz w:val="24"/>
          <w:szCs w:val="24"/>
        </w:rPr>
        <w:t xml:space="preserve"> 20</w:t>
      </w:r>
      <w:r w:rsidR="00207082">
        <w:rPr>
          <w:rFonts w:ascii="Times New Roman" w:hAnsi="Times New Roman" w:cs="Times New Roman"/>
          <w:sz w:val="24"/>
          <w:szCs w:val="24"/>
        </w:rPr>
        <w:t>17</w:t>
      </w:r>
      <w:r w:rsidR="00207082" w:rsidRPr="00EF702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32A3" w:rsidRPr="00EF702F" w:rsidRDefault="006432A3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7082" w:rsidRPr="00EF702F" w:rsidRDefault="006432A3" w:rsidP="002070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F702F">
        <w:rPr>
          <w:rFonts w:ascii="Times New Roman" w:hAnsi="Times New Roman" w:cs="Times New Roman"/>
          <w:sz w:val="24"/>
          <w:szCs w:val="24"/>
        </w:rPr>
        <w:t xml:space="preserve">Мы, нижеподписавшиеся, Ссудодатель, в лице </w:t>
      </w:r>
      <w:r w:rsidR="00207082">
        <w:rPr>
          <w:rFonts w:ascii="Times New Roman" w:hAnsi="Times New Roman" w:cs="Times New Roman"/>
          <w:sz w:val="24"/>
          <w:szCs w:val="24"/>
        </w:rPr>
        <w:t xml:space="preserve">заместителя министра </w:t>
      </w:r>
      <w:proofErr w:type="spellStart"/>
      <w:r w:rsidR="00207082">
        <w:rPr>
          <w:rFonts w:ascii="Times New Roman" w:hAnsi="Times New Roman" w:cs="Times New Roman"/>
          <w:sz w:val="24"/>
          <w:szCs w:val="24"/>
        </w:rPr>
        <w:t>Яхатиной</w:t>
      </w:r>
      <w:proofErr w:type="spellEnd"/>
      <w:r w:rsidR="00207082">
        <w:rPr>
          <w:rFonts w:ascii="Times New Roman" w:hAnsi="Times New Roman" w:cs="Times New Roman"/>
          <w:sz w:val="24"/>
          <w:szCs w:val="24"/>
        </w:rPr>
        <w:t xml:space="preserve"> Наталии </w:t>
      </w:r>
      <w:proofErr w:type="spellStart"/>
      <w:r w:rsidR="00207082">
        <w:rPr>
          <w:rFonts w:ascii="Times New Roman" w:hAnsi="Times New Roman" w:cs="Times New Roman"/>
          <w:sz w:val="24"/>
          <w:szCs w:val="24"/>
        </w:rPr>
        <w:t>Кимовны</w:t>
      </w:r>
      <w:proofErr w:type="spellEnd"/>
      <w:r w:rsidRPr="00EF702F">
        <w:rPr>
          <w:rFonts w:ascii="Times New Roman" w:hAnsi="Times New Roman" w:cs="Times New Roman"/>
          <w:sz w:val="24"/>
          <w:szCs w:val="24"/>
        </w:rPr>
        <w:t>,</w:t>
      </w:r>
      <w:r w:rsidR="00207082">
        <w:rPr>
          <w:rFonts w:ascii="Times New Roman" w:hAnsi="Times New Roman" w:cs="Times New Roman"/>
          <w:sz w:val="24"/>
          <w:szCs w:val="24"/>
        </w:rPr>
        <w:t xml:space="preserve"> </w:t>
      </w:r>
      <w:r w:rsidRPr="00EF702F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207082">
        <w:rPr>
          <w:rFonts w:ascii="Times New Roman" w:hAnsi="Times New Roman" w:cs="Times New Roman"/>
          <w:sz w:val="24"/>
          <w:szCs w:val="24"/>
        </w:rPr>
        <w:t>Устава</w:t>
      </w:r>
      <w:r w:rsidRPr="00EF702F">
        <w:rPr>
          <w:rFonts w:ascii="Times New Roman" w:hAnsi="Times New Roman" w:cs="Times New Roman"/>
          <w:sz w:val="24"/>
          <w:szCs w:val="24"/>
        </w:rPr>
        <w:t>,</w:t>
      </w:r>
      <w:r w:rsidR="00207082">
        <w:rPr>
          <w:rFonts w:ascii="Times New Roman" w:hAnsi="Times New Roman" w:cs="Times New Roman"/>
          <w:sz w:val="24"/>
          <w:szCs w:val="24"/>
        </w:rPr>
        <w:t xml:space="preserve"> </w:t>
      </w:r>
      <w:r w:rsidRPr="00EF702F">
        <w:rPr>
          <w:rFonts w:ascii="Times New Roman" w:hAnsi="Times New Roman" w:cs="Times New Roman"/>
          <w:sz w:val="24"/>
          <w:szCs w:val="24"/>
        </w:rPr>
        <w:t xml:space="preserve">с одной стороны, и "Ссудополучатель", в лице </w:t>
      </w:r>
      <w:r w:rsidR="00207082">
        <w:rPr>
          <w:rFonts w:ascii="Times New Roman" w:hAnsi="Times New Roman" w:cs="Times New Roman"/>
          <w:sz w:val="24"/>
          <w:szCs w:val="24"/>
        </w:rPr>
        <w:t>директора Петрова Ивана Ивановича</w:t>
      </w:r>
      <w:r w:rsidRPr="00EF702F">
        <w:rPr>
          <w:rFonts w:ascii="Times New Roman" w:hAnsi="Times New Roman" w:cs="Times New Roman"/>
          <w:sz w:val="24"/>
          <w:szCs w:val="24"/>
        </w:rPr>
        <w:t>,</w:t>
      </w:r>
      <w:r w:rsidR="00207082">
        <w:rPr>
          <w:rFonts w:ascii="Times New Roman" w:hAnsi="Times New Roman" w:cs="Times New Roman"/>
          <w:sz w:val="24"/>
          <w:szCs w:val="24"/>
        </w:rPr>
        <w:t xml:space="preserve"> д</w:t>
      </w:r>
      <w:r w:rsidRPr="00EF702F">
        <w:rPr>
          <w:rFonts w:ascii="Times New Roman" w:hAnsi="Times New Roman" w:cs="Times New Roman"/>
          <w:sz w:val="24"/>
          <w:szCs w:val="24"/>
        </w:rPr>
        <w:t>ействующего на основании Устава, с другой стороны, составили настоящий акт</w:t>
      </w:r>
      <w:r w:rsidR="00207082">
        <w:rPr>
          <w:rFonts w:ascii="Times New Roman" w:hAnsi="Times New Roman" w:cs="Times New Roman"/>
          <w:sz w:val="24"/>
          <w:szCs w:val="24"/>
        </w:rPr>
        <w:t xml:space="preserve"> </w:t>
      </w:r>
      <w:r w:rsidRPr="00EF702F">
        <w:rPr>
          <w:rFonts w:ascii="Times New Roman" w:hAnsi="Times New Roman" w:cs="Times New Roman"/>
          <w:sz w:val="24"/>
          <w:szCs w:val="24"/>
        </w:rPr>
        <w:t xml:space="preserve">о том, что согласно договору от </w:t>
      </w:r>
      <w:r w:rsidR="00207082">
        <w:rPr>
          <w:rFonts w:ascii="Times New Roman" w:hAnsi="Times New Roman" w:cs="Times New Roman"/>
          <w:sz w:val="24"/>
          <w:szCs w:val="24"/>
        </w:rPr>
        <w:t>01</w:t>
      </w:r>
      <w:r w:rsidR="00207082" w:rsidRPr="00EF702F">
        <w:rPr>
          <w:rFonts w:ascii="Times New Roman" w:hAnsi="Times New Roman" w:cs="Times New Roman"/>
          <w:sz w:val="24"/>
          <w:szCs w:val="24"/>
        </w:rPr>
        <w:t xml:space="preserve">" </w:t>
      </w:r>
      <w:r w:rsidR="00207082">
        <w:rPr>
          <w:rFonts w:ascii="Times New Roman" w:hAnsi="Times New Roman" w:cs="Times New Roman"/>
          <w:sz w:val="24"/>
          <w:szCs w:val="24"/>
        </w:rPr>
        <w:t>февраля</w:t>
      </w:r>
      <w:r w:rsidR="00207082" w:rsidRPr="00EF702F">
        <w:rPr>
          <w:rFonts w:ascii="Times New Roman" w:hAnsi="Times New Roman" w:cs="Times New Roman"/>
          <w:sz w:val="24"/>
          <w:szCs w:val="24"/>
        </w:rPr>
        <w:t xml:space="preserve"> 20</w:t>
      </w:r>
      <w:r w:rsidR="00207082">
        <w:rPr>
          <w:rFonts w:ascii="Times New Roman" w:hAnsi="Times New Roman" w:cs="Times New Roman"/>
          <w:sz w:val="24"/>
          <w:szCs w:val="24"/>
        </w:rPr>
        <w:t>17</w:t>
      </w:r>
      <w:r w:rsidR="00207082" w:rsidRPr="00EF702F">
        <w:rPr>
          <w:rFonts w:ascii="Times New Roman" w:hAnsi="Times New Roman" w:cs="Times New Roman"/>
          <w:sz w:val="24"/>
          <w:szCs w:val="24"/>
        </w:rPr>
        <w:t xml:space="preserve"> г.</w:t>
      </w:r>
      <w:r w:rsidR="00207082">
        <w:rPr>
          <w:rFonts w:ascii="Times New Roman" w:hAnsi="Times New Roman" w:cs="Times New Roman"/>
          <w:sz w:val="24"/>
          <w:szCs w:val="24"/>
        </w:rPr>
        <w:t xml:space="preserve"> N 777</w:t>
      </w:r>
      <w:r w:rsidRPr="00EF702F">
        <w:rPr>
          <w:rFonts w:ascii="Times New Roman" w:hAnsi="Times New Roman" w:cs="Times New Roman"/>
          <w:sz w:val="24"/>
          <w:szCs w:val="24"/>
        </w:rPr>
        <w:t xml:space="preserve"> о передаче</w:t>
      </w:r>
      <w:r w:rsidR="00207082">
        <w:rPr>
          <w:rFonts w:ascii="Times New Roman" w:hAnsi="Times New Roman" w:cs="Times New Roman"/>
          <w:sz w:val="24"/>
          <w:szCs w:val="24"/>
        </w:rPr>
        <w:t xml:space="preserve"> </w:t>
      </w:r>
      <w:r w:rsidRPr="00EF702F">
        <w:rPr>
          <w:rFonts w:ascii="Times New Roman" w:hAnsi="Times New Roman" w:cs="Times New Roman"/>
          <w:sz w:val="24"/>
          <w:szCs w:val="24"/>
        </w:rPr>
        <w:t>государственного имущества в безвозмездное пользование,</w:t>
      </w:r>
      <w:r w:rsidR="00207082">
        <w:rPr>
          <w:rFonts w:ascii="Times New Roman" w:hAnsi="Times New Roman" w:cs="Times New Roman"/>
          <w:sz w:val="24"/>
          <w:szCs w:val="24"/>
        </w:rPr>
        <w:t xml:space="preserve"> Министерство юстиции и имущественных отношений Чувашской</w:t>
      </w:r>
      <w:proofErr w:type="gramEnd"/>
      <w:r w:rsidR="00207082">
        <w:rPr>
          <w:rFonts w:ascii="Times New Roman" w:hAnsi="Times New Roman" w:cs="Times New Roman"/>
          <w:sz w:val="24"/>
          <w:szCs w:val="24"/>
        </w:rPr>
        <w:t xml:space="preserve"> Республики </w:t>
      </w:r>
      <w:proofErr w:type="spellStart"/>
      <w:r w:rsidRPr="00EF702F">
        <w:rPr>
          <w:rFonts w:ascii="Times New Roman" w:hAnsi="Times New Roman" w:cs="Times New Roman"/>
          <w:sz w:val="24"/>
          <w:szCs w:val="24"/>
        </w:rPr>
        <w:t>передало</w:t>
      </w:r>
      <w:proofErr w:type="gramStart"/>
      <w:r w:rsidRPr="00EF702F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EF702F">
        <w:rPr>
          <w:rFonts w:ascii="Times New Roman" w:hAnsi="Times New Roman" w:cs="Times New Roman"/>
          <w:sz w:val="24"/>
          <w:szCs w:val="24"/>
        </w:rPr>
        <w:t xml:space="preserve"> </w:t>
      </w:r>
      <w:r w:rsidR="00207082" w:rsidRPr="00856175">
        <w:rPr>
          <w:rFonts w:ascii="Times New Roman" w:hAnsi="Times New Roman" w:cs="Times New Roman"/>
          <w:sz w:val="24"/>
          <w:szCs w:val="24"/>
        </w:rPr>
        <w:t>Чувашская республиканская общественная организация «Ромашка»</w:t>
      </w:r>
      <w:r w:rsidRPr="00EF702F">
        <w:rPr>
          <w:rFonts w:ascii="Times New Roman" w:hAnsi="Times New Roman" w:cs="Times New Roman"/>
          <w:sz w:val="24"/>
          <w:szCs w:val="24"/>
        </w:rPr>
        <w:t xml:space="preserve"> приняло</w:t>
      </w:r>
      <w:r w:rsidR="00207082">
        <w:rPr>
          <w:rFonts w:ascii="Times New Roman" w:hAnsi="Times New Roman" w:cs="Times New Roman"/>
          <w:sz w:val="24"/>
          <w:szCs w:val="24"/>
        </w:rPr>
        <w:t xml:space="preserve"> </w:t>
      </w:r>
      <w:r w:rsidRPr="00EF702F">
        <w:rPr>
          <w:rFonts w:ascii="Times New Roman" w:hAnsi="Times New Roman" w:cs="Times New Roman"/>
          <w:sz w:val="24"/>
          <w:szCs w:val="24"/>
        </w:rPr>
        <w:t xml:space="preserve">в безвозмездное пользование </w:t>
      </w:r>
      <w:r w:rsidR="00207082">
        <w:rPr>
          <w:rFonts w:ascii="Times New Roman" w:hAnsi="Times New Roman" w:cs="Times New Roman"/>
          <w:sz w:val="24"/>
          <w:szCs w:val="24"/>
        </w:rPr>
        <w:t>нежилое помещение № 5</w:t>
      </w:r>
      <w:r w:rsidR="00207082" w:rsidRPr="00B66F01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207082">
        <w:rPr>
          <w:rFonts w:ascii="Times New Roman" w:hAnsi="Times New Roman" w:cs="Times New Roman"/>
          <w:sz w:val="24"/>
          <w:szCs w:val="24"/>
        </w:rPr>
        <w:t>48,5</w:t>
      </w:r>
      <w:r w:rsidR="00207082" w:rsidRPr="00B66F01">
        <w:rPr>
          <w:rFonts w:ascii="Times New Roman" w:hAnsi="Times New Roman" w:cs="Times New Roman"/>
          <w:sz w:val="24"/>
          <w:szCs w:val="24"/>
        </w:rPr>
        <w:t xml:space="preserve"> кв. м, расположенное по адресу:</w:t>
      </w:r>
      <w:r w:rsidR="00207082">
        <w:rPr>
          <w:rFonts w:ascii="Times New Roman" w:hAnsi="Times New Roman" w:cs="Times New Roman"/>
          <w:sz w:val="24"/>
          <w:szCs w:val="24"/>
        </w:rPr>
        <w:t xml:space="preserve"> Чувашская Республика, г. Чебоксары, ул. К. Маркса, д. 37</w:t>
      </w:r>
      <w:r w:rsidR="00207082" w:rsidRPr="00EF702F">
        <w:rPr>
          <w:rFonts w:ascii="Times New Roman" w:hAnsi="Times New Roman" w:cs="Times New Roman"/>
          <w:sz w:val="24"/>
          <w:szCs w:val="24"/>
        </w:rPr>
        <w:t xml:space="preserve"> (далее   -   вещь),  являющуюся  государственной  собственностью  Чувашской</w:t>
      </w:r>
      <w:r w:rsidR="00207082">
        <w:rPr>
          <w:rFonts w:ascii="Times New Roman" w:hAnsi="Times New Roman" w:cs="Times New Roman"/>
          <w:sz w:val="24"/>
          <w:szCs w:val="24"/>
        </w:rPr>
        <w:t xml:space="preserve"> </w:t>
      </w:r>
      <w:r w:rsidR="00207082" w:rsidRPr="00EF702F">
        <w:rPr>
          <w:rFonts w:ascii="Times New Roman" w:hAnsi="Times New Roman" w:cs="Times New Roman"/>
          <w:sz w:val="24"/>
          <w:szCs w:val="24"/>
        </w:rPr>
        <w:t xml:space="preserve">Республики, для </w:t>
      </w:r>
      <w:r w:rsidR="00207082">
        <w:rPr>
          <w:rFonts w:ascii="Times New Roman" w:hAnsi="Times New Roman" w:cs="Times New Roman"/>
          <w:sz w:val="24"/>
          <w:szCs w:val="24"/>
        </w:rPr>
        <w:t>использования уставной деятельности.</w:t>
      </w:r>
    </w:p>
    <w:p w:rsidR="006432A3" w:rsidRPr="00EF702F" w:rsidRDefault="00207082" w:rsidP="002070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2A3" w:rsidRDefault="006432A3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32A3" w:rsidRPr="00EF702F" w:rsidRDefault="006432A3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32A3" w:rsidRPr="00EF702F" w:rsidRDefault="006432A3" w:rsidP="006432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Техническое состояние объекта:</w:t>
      </w:r>
    </w:p>
    <w:p w:rsidR="006432A3" w:rsidRPr="00EF702F" w:rsidRDefault="006432A3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432A3" w:rsidRPr="00EF702F" w:rsidRDefault="006432A3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432A3" w:rsidRPr="00EF702F" w:rsidRDefault="006432A3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432A3" w:rsidRPr="00EF702F" w:rsidRDefault="006432A3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432A3" w:rsidRPr="00EF702F" w:rsidRDefault="006432A3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432A3" w:rsidRDefault="006432A3" w:rsidP="00643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2A3" w:rsidRDefault="006432A3" w:rsidP="00643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2A3" w:rsidRDefault="006432A3" w:rsidP="00643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2A3" w:rsidRPr="00EF702F" w:rsidRDefault="006432A3" w:rsidP="00643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6432A3" w:rsidRPr="00EF702F" w:rsidRDefault="006432A3" w:rsidP="0064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7082" w:rsidRPr="00EF702F" w:rsidRDefault="00207082" w:rsidP="002070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4"/>
          <w:szCs w:val="24"/>
        </w:rPr>
        <w:t xml:space="preserve">От Ссудодателя: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F702F">
        <w:rPr>
          <w:rFonts w:ascii="Times New Roman" w:hAnsi="Times New Roman" w:cs="Times New Roman"/>
          <w:sz w:val="24"/>
          <w:szCs w:val="24"/>
        </w:rPr>
        <w:t>От Ссудополучателя:</w:t>
      </w:r>
    </w:p>
    <w:p w:rsidR="00207082" w:rsidRPr="00EF702F" w:rsidRDefault="00207082" w:rsidP="002070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7082" w:rsidRPr="00EF702F" w:rsidRDefault="00207082" w:rsidP="0020708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31324">
        <w:rPr>
          <w:rFonts w:ascii="Times New Roman" w:hAnsi="Times New Roman" w:cs="Times New Roman"/>
          <w:sz w:val="20"/>
          <w:u w:val="single"/>
        </w:rPr>
        <w:t>Заместитель министра</w:t>
      </w:r>
      <w:r w:rsidRPr="00EF702F">
        <w:rPr>
          <w:rFonts w:ascii="Times New Roman" w:hAnsi="Times New Roman" w:cs="Times New Roman"/>
          <w:sz w:val="20"/>
        </w:rPr>
        <w:t xml:space="preserve">___________________     </w:t>
      </w:r>
      <w:r>
        <w:rPr>
          <w:rFonts w:ascii="Times New Roman" w:hAnsi="Times New Roman" w:cs="Times New Roman"/>
          <w:sz w:val="20"/>
        </w:rPr>
        <w:t xml:space="preserve">          </w:t>
      </w:r>
      <w:r w:rsidRPr="00E31324">
        <w:rPr>
          <w:rFonts w:ascii="Times New Roman" w:hAnsi="Times New Roman" w:cs="Times New Roman"/>
          <w:sz w:val="20"/>
          <w:u w:val="single"/>
        </w:rPr>
        <w:t>Директор</w:t>
      </w:r>
      <w:r w:rsidRPr="00EF702F">
        <w:rPr>
          <w:rFonts w:ascii="Times New Roman" w:hAnsi="Times New Roman" w:cs="Times New Roman"/>
          <w:sz w:val="20"/>
        </w:rPr>
        <w:t>_______________________</w:t>
      </w:r>
      <w:r>
        <w:rPr>
          <w:rFonts w:ascii="Times New Roman" w:hAnsi="Times New Roman" w:cs="Times New Roman"/>
          <w:sz w:val="20"/>
        </w:rPr>
        <w:t>____</w:t>
      </w:r>
    </w:p>
    <w:p w:rsidR="00207082" w:rsidRPr="00EF702F" w:rsidRDefault="00207082" w:rsidP="0020708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F702F">
        <w:rPr>
          <w:rFonts w:ascii="Times New Roman" w:hAnsi="Times New Roman" w:cs="Times New Roman"/>
          <w:sz w:val="20"/>
        </w:rPr>
        <w:t xml:space="preserve">                       (должность)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</w:t>
      </w:r>
      <w:r w:rsidRPr="00EF702F">
        <w:rPr>
          <w:rFonts w:ascii="Times New Roman" w:hAnsi="Times New Roman" w:cs="Times New Roman"/>
          <w:sz w:val="20"/>
        </w:rPr>
        <w:t xml:space="preserve"> (должность)</w:t>
      </w:r>
    </w:p>
    <w:p w:rsidR="00207082" w:rsidRPr="00EF702F" w:rsidRDefault="00207082" w:rsidP="0020708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F702F">
        <w:rPr>
          <w:rFonts w:ascii="Times New Roman" w:hAnsi="Times New Roman" w:cs="Times New Roman"/>
          <w:sz w:val="20"/>
        </w:rPr>
        <w:t>______</w:t>
      </w:r>
      <w:r>
        <w:rPr>
          <w:rFonts w:ascii="Times New Roman" w:hAnsi="Times New Roman" w:cs="Times New Roman"/>
          <w:sz w:val="20"/>
        </w:rPr>
        <w:t xml:space="preserve">______________________Н.К. </w:t>
      </w:r>
      <w:proofErr w:type="spellStart"/>
      <w:r>
        <w:rPr>
          <w:rFonts w:ascii="Times New Roman" w:hAnsi="Times New Roman" w:cs="Times New Roman"/>
          <w:sz w:val="20"/>
        </w:rPr>
        <w:t>Яхатина</w:t>
      </w:r>
      <w:proofErr w:type="spellEnd"/>
      <w:r w:rsidRPr="00EF702F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 xml:space="preserve">       </w:t>
      </w:r>
      <w:r w:rsidRPr="00EF702F">
        <w:rPr>
          <w:rFonts w:ascii="Times New Roman" w:hAnsi="Times New Roman" w:cs="Times New Roman"/>
          <w:sz w:val="20"/>
        </w:rPr>
        <w:t>__________________________________</w:t>
      </w:r>
      <w:r>
        <w:rPr>
          <w:rFonts w:ascii="Times New Roman" w:hAnsi="Times New Roman" w:cs="Times New Roman"/>
          <w:sz w:val="20"/>
        </w:rPr>
        <w:t>И.И. Петров</w:t>
      </w:r>
    </w:p>
    <w:p w:rsidR="00207082" w:rsidRPr="00EF702F" w:rsidRDefault="00207082" w:rsidP="0020708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F702F">
        <w:rPr>
          <w:rFonts w:ascii="Times New Roman" w:hAnsi="Times New Roman" w:cs="Times New Roman"/>
          <w:sz w:val="20"/>
        </w:rPr>
        <w:t xml:space="preserve">                        </w:t>
      </w:r>
      <w:proofErr w:type="spellStart"/>
      <w:proofErr w:type="gramStart"/>
      <w:r w:rsidRPr="00EF702F">
        <w:rPr>
          <w:rFonts w:ascii="Times New Roman" w:hAnsi="Times New Roman" w:cs="Times New Roman"/>
          <w:sz w:val="20"/>
        </w:rPr>
        <w:t>одпись</w:t>
      </w:r>
      <w:proofErr w:type="spellEnd"/>
      <w:r w:rsidRPr="00EF702F">
        <w:rPr>
          <w:rFonts w:ascii="Times New Roman" w:hAnsi="Times New Roman" w:cs="Times New Roman"/>
          <w:sz w:val="20"/>
        </w:rPr>
        <w:t xml:space="preserve">)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</w:t>
      </w:r>
      <w:r w:rsidRPr="00EF702F">
        <w:rPr>
          <w:rFonts w:ascii="Times New Roman" w:hAnsi="Times New Roman" w:cs="Times New Roman"/>
          <w:sz w:val="20"/>
        </w:rPr>
        <w:t xml:space="preserve"> (подпись)</w:t>
      </w:r>
      <w:proofErr w:type="gramEnd"/>
    </w:p>
    <w:p w:rsidR="00207082" w:rsidRPr="00EF702F" w:rsidRDefault="00207082" w:rsidP="00207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702F">
        <w:rPr>
          <w:rFonts w:ascii="Times New Roman" w:hAnsi="Times New Roman" w:cs="Times New Roman"/>
          <w:sz w:val="20"/>
        </w:rPr>
        <w:t xml:space="preserve"> М.П.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</w:t>
      </w:r>
      <w:r w:rsidRPr="00EF702F">
        <w:rPr>
          <w:rFonts w:ascii="Times New Roman" w:hAnsi="Times New Roman" w:cs="Times New Roman"/>
          <w:sz w:val="20"/>
        </w:rPr>
        <w:t>М.П.</w:t>
      </w:r>
    </w:p>
    <w:p w:rsidR="005F7D05" w:rsidRPr="00EF702F" w:rsidRDefault="005F7D05" w:rsidP="002070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5F7D05" w:rsidRPr="00EF702F" w:rsidSect="00D65D08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2466"/>
    <w:multiLevelType w:val="hybridMultilevel"/>
    <w:tmpl w:val="2690D4F2"/>
    <w:lvl w:ilvl="0" w:tplc="CE22A4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B4C1B"/>
    <w:multiLevelType w:val="hybridMultilevel"/>
    <w:tmpl w:val="E536E0CC"/>
    <w:lvl w:ilvl="0" w:tplc="71460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170DD"/>
    <w:multiLevelType w:val="hybridMultilevel"/>
    <w:tmpl w:val="0ECC0906"/>
    <w:lvl w:ilvl="0" w:tplc="960CB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75BC2"/>
    <w:multiLevelType w:val="hybridMultilevel"/>
    <w:tmpl w:val="2BC4700A"/>
    <w:lvl w:ilvl="0" w:tplc="94169B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E6E83"/>
    <w:multiLevelType w:val="hybridMultilevel"/>
    <w:tmpl w:val="ED80F238"/>
    <w:lvl w:ilvl="0" w:tplc="0C8E1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03170"/>
    <w:multiLevelType w:val="hybridMultilevel"/>
    <w:tmpl w:val="A1AA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5B"/>
    <w:rsid w:val="00016D7C"/>
    <w:rsid w:val="000240B1"/>
    <w:rsid w:val="00034C45"/>
    <w:rsid w:val="0005180E"/>
    <w:rsid w:val="00056165"/>
    <w:rsid w:val="00061E22"/>
    <w:rsid w:val="00061E96"/>
    <w:rsid w:val="000626A9"/>
    <w:rsid w:val="00067DB0"/>
    <w:rsid w:val="00075196"/>
    <w:rsid w:val="00075729"/>
    <w:rsid w:val="0007756B"/>
    <w:rsid w:val="0009759D"/>
    <w:rsid w:val="000A2156"/>
    <w:rsid w:val="000B0A76"/>
    <w:rsid w:val="000B7D2D"/>
    <w:rsid w:val="000C5827"/>
    <w:rsid w:val="000D5267"/>
    <w:rsid w:val="000D5CE9"/>
    <w:rsid w:val="000E679A"/>
    <w:rsid w:val="000F76F2"/>
    <w:rsid w:val="001015E5"/>
    <w:rsid w:val="001048BC"/>
    <w:rsid w:val="00104AF8"/>
    <w:rsid w:val="001068AB"/>
    <w:rsid w:val="00112172"/>
    <w:rsid w:val="00123169"/>
    <w:rsid w:val="00132669"/>
    <w:rsid w:val="00133912"/>
    <w:rsid w:val="00164275"/>
    <w:rsid w:val="00165AD0"/>
    <w:rsid w:val="00166D1C"/>
    <w:rsid w:val="001877ED"/>
    <w:rsid w:val="001A06C0"/>
    <w:rsid w:val="001A1CDC"/>
    <w:rsid w:val="001A442A"/>
    <w:rsid w:val="001A7AF9"/>
    <w:rsid w:val="001B047B"/>
    <w:rsid w:val="001C5513"/>
    <w:rsid w:val="001D7DD8"/>
    <w:rsid w:val="001F1BCA"/>
    <w:rsid w:val="00203DA2"/>
    <w:rsid w:val="00206AEA"/>
    <w:rsid w:val="00207082"/>
    <w:rsid w:val="002114F9"/>
    <w:rsid w:val="00216476"/>
    <w:rsid w:val="002303A1"/>
    <w:rsid w:val="00240B49"/>
    <w:rsid w:val="00246E87"/>
    <w:rsid w:val="002939F6"/>
    <w:rsid w:val="002A327C"/>
    <w:rsid w:val="002B7B9A"/>
    <w:rsid w:val="002C2556"/>
    <w:rsid w:val="002D002B"/>
    <w:rsid w:val="002D614F"/>
    <w:rsid w:val="002D7A69"/>
    <w:rsid w:val="002E765E"/>
    <w:rsid w:val="002F1697"/>
    <w:rsid w:val="002F441B"/>
    <w:rsid w:val="002F6266"/>
    <w:rsid w:val="00302870"/>
    <w:rsid w:val="00311EBC"/>
    <w:rsid w:val="00312AEE"/>
    <w:rsid w:val="00314FB1"/>
    <w:rsid w:val="003273A8"/>
    <w:rsid w:val="0033743D"/>
    <w:rsid w:val="00337FBB"/>
    <w:rsid w:val="00340B69"/>
    <w:rsid w:val="00343ED9"/>
    <w:rsid w:val="00352196"/>
    <w:rsid w:val="00363B17"/>
    <w:rsid w:val="00366232"/>
    <w:rsid w:val="0036773A"/>
    <w:rsid w:val="00370D11"/>
    <w:rsid w:val="00371592"/>
    <w:rsid w:val="00372A2A"/>
    <w:rsid w:val="00391996"/>
    <w:rsid w:val="00393915"/>
    <w:rsid w:val="003A4AC0"/>
    <w:rsid w:val="003B4C48"/>
    <w:rsid w:val="003C5018"/>
    <w:rsid w:val="003D16A7"/>
    <w:rsid w:val="003D2C8A"/>
    <w:rsid w:val="003E54CD"/>
    <w:rsid w:val="00402133"/>
    <w:rsid w:val="004215F0"/>
    <w:rsid w:val="00437968"/>
    <w:rsid w:val="0044167C"/>
    <w:rsid w:val="004465CD"/>
    <w:rsid w:val="00450A73"/>
    <w:rsid w:val="00454622"/>
    <w:rsid w:val="004569DE"/>
    <w:rsid w:val="004717EB"/>
    <w:rsid w:val="00472938"/>
    <w:rsid w:val="0048282A"/>
    <w:rsid w:val="004A178E"/>
    <w:rsid w:val="004A445A"/>
    <w:rsid w:val="004B416E"/>
    <w:rsid w:val="004B61EA"/>
    <w:rsid w:val="004D7E7F"/>
    <w:rsid w:val="004F61BB"/>
    <w:rsid w:val="00534818"/>
    <w:rsid w:val="00543A66"/>
    <w:rsid w:val="00556699"/>
    <w:rsid w:val="005577FF"/>
    <w:rsid w:val="005649B4"/>
    <w:rsid w:val="005750BB"/>
    <w:rsid w:val="00581F8F"/>
    <w:rsid w:val="005940C7"/>
    <w:rsid w:val="00594805"/>
    <w:rsid w:val="005950FC"/>
    <w:rsid w:val="005A07C1"/>
    <w:rsid w:val="005A3B5B"/>
    <w:rsid w:val="005B7F7D"/>
    <w:rsid w:val="005C1DC5"/>
    <w:rsid w:val="005C219D"/>
    <w:rsid w:val="005D4FE0"/>
    <w:rsid w:val="005D6095"/>
    <w:rsid w:val="005E3B6A"/>
    <w:rsid w:val="005F2E17"/>
    <w:rsid w:val="005F75C0"/>
    <w:rsid w:val="005F7D05"/>
    <w:rsid w:val="00602400"/>
    <w:rsid w:val="0064167E"/>
    <w:rsid w:val="00641E4F"/>
    <w:rsid w:val="006432A3"/>
    <w:rsid w:val="006471F7"/>
    <w:rsid w:val="00650D03"/>
    <w:rsid w:val="006623AC"/>
    <w:rsid w:val="006654E7"/>
    <w:rsid w:val="0066786A"/>
    <w:rsid w:val="006753FC"/>
    <w:rsid w:val="00694234"/>
    <w:rsid w:val="006A2C5C"/>
    <w:rsid w:val="006A5DFD"/>
    <w:rsid w:val="006D5A38"/>
    <w:rsid w:val="006F4A8A"/>
    <w:rsid w:val="007039FA"/>
    <w:rsid w:val="00710E82"/>
    <w:rsid w:val="00727322"/>
    <w:rsid w:val="00734F36"/>
    <w:rsid w:val="00742779"/>
    <w:rsid w:val="00754BE1"/>
    <w:rsid w:val="0075535E"/>
    <w:rsid w:val="007716EB"/>
    <w:rsid w:val="007760C6"/>
    <w:rsid w:val="007777F6"/>
    <w:rsid w:val="00782E73"/>
    <w:rsid w:val="0078448C"/>
    <w:rsid w:val="00797D3E"/>
    <w:rsid w:val="007B122B"/>
    <w:rsid w:val="007B43CD"/>
    <w:rsid w:val="007B4AF3"/>
    <w:rsid w:val="007B63A5"/>
    <w:rsid w:val="007C3E94"/>
    <w:rsid w:val="007C55BE"/>
    <w:rsid w:val="007D3291"/>
    <w:rsid w:val="007E1894"/>
    <w:rsid w:val="007E27CE"/>
    <w:rsid w:val="007E71E0"/>
    <w:rsid w:val="007F3061"/>
    <w:rsid w:val="007F4785"/>
    <w:rsid w:val="008077CD"/>
    <w:rsid w:val="00807A69"/>
    <w:rsid w:val="00810F5C"/>
    <w:rsid w:val="008301E0"/>
    <w:rsid w:val="00833301"/>
    <w:rsid w:val="00835A0B"/>
    <w:rsid w:val="00845E32"/>
    <w:rsid w:val="00856175"/>
    <w:rsid w:val="0086462E"/>
    <w:rsid w:val="0086778A"/>
    <w:rsid w:val="008750AC"/>
    <w:rsid w:val="00896777"/>
    <w:rsid w:val="008A49AC"/>
    <w:rsid w:val="008B5ECE"/>
    <w:rsid w:val="008C4282"/>
    <w:rsid w:val="008C436D"/>
    <w:rsid w:val="008C4BAD"/>
    <w:rsid w:val="008D295A"/>
    <w:rsid w:val="008F002A"/>
    <w:rsid w:val="008F5D52"/>
    <w:rsid w:val="008F6B4F"/>
    <w:rsid w:val="00906F2F"/>
    <w:rsid w:val="00915008"/>
    <w:rsid w:val="009209F6"/>
    <w:rsid w:val="0092452A"/>
    <w:rsid w:val="00933D0F"/>
    <w:rsid w:val="00945822"/>
    <w:rsid w:val="009576EF"/>
    <w:rsid w:val="009716E1"/>
    <w:rsid w:val="00982CF1"/>
    <w:rsid w:val="00990ED9"/>
    <w:rsid w:val="00997030"/>
    <w:rsid w:val="009A713C"/>
    <w:rsid w:val="009C0275"/>
    <w:rsid w:val="009C4087"/>
    <w:rsid w:val="009C4FC0"/>
    <w:rsid w:val="009D7E0D"/>
    <w:rsid w:val="009E23C5"/>
    <w:rsid w:val="009F3DDA"/>
    <w:rsid w:val="00A07567"/>
    <w:rsid w:val="00A17861"/>
    <w:rsid w:val="00A17C58"/>
    <w:rsid w:val="00A25773"/>
    <w:rsid w:val="00A26331"/>
    <w:rsid w:val="00A27029"/>
    <w:rsid w:val="00A27DC7"/>
    <w:rsid w:val="00A30668"/>
    <w:rsid w:val="00A31F3E"/>
    <w:rsid w:val="00A361C5"/>
    <w:rsid w:val="00A520F4"/>
    <w:rsid w:val="00A5222D"/>
    <w:rsid w:val="00A56BAD"/>
    <w:rsid w:val="00A67D08"/>
    <w:rsid w:val="00A82153"/>
    <w:rsid w:val="00A8245D"/>
    <w:rsid w:val="00A85B2E"/>
    <w:rsid w:val="00A875E5"/>
    <w:rsid w:val="00A935AA"/>
    <w:rsid w:val="00AB2E48"/>
    <w:rsid w:val="00AB37C4"/>
    <w:rsid w:val="00AB6E29"/>
    <w:rsid w:val="00AC00F7"/>
    <w:rsid w:val="00AC5644"/>
    <w:rsid w:val="00AD2558"/>
    <w:rsid w:val="00AD26F5"/>
    <w:rsid w:val="00AD32C8"/>
    <w:rsid w:val="00AE1B44"/>
    <w:rsid w:val="00AF2131"/>
    <w:rsid w:val="00AF2703"/>
    <w:rsid w:val="00B03839"/>
    <w:rsid w:val="00B06557"/>
    <w:rsid w:val="00B21F82"/>
    <w:rsid w:val="00B3357B"/>
    <w:rsid w:val="00B34EAC"/>
    <w:rsid w:val="00B35102"/>
    <w:rsid w:val="00B41175"/>
    <w:rsid w:val="00B440BB"/>
    <w:rsid w:val="00B45B18"/>
    <w:rsid w:val="00B6017B"/>
    <w:rsid w:val="00B66F01"/>
    <w:rsid w:val="00B700D5"/>
    <w:rsid w:val="00B737E2"/>
    <w:rsid w:val="00B776DE"/>
    <w:rsid w:val="00B93C04"/>
    <w:rsid w:val="00B94B83"/>
    <w:rsid w:val="00BB2258"/>
    <w:rsid w:val="00BB40F3"/>
    <w:rsid w:val="00BB48C3"/>
    <w:rsid w:val="00BB4F3E"/>
    <w:rsid w:val="00BB503C"/>
    <w:rsid w:val="00BD0A6B"/>
    <w:rsid w:val="00BD17CD"/>
    <w:rsid w:val="00BD3B37"/>
    <w:rsid w:val="00BF70CC"/>
    <w:rsid w:val="00BF73B8"/>
    <w:rsid w:val="00C03C84"/>
    <w:rsid w:val="00C06CA4"/>
    <w:rsid w:val="00C16E64"/>
    <w:rsid w:val="00C2573E"/>
    <w:rsid w:val="00C335CD"/>
    <w:rsid w:val="00C4407B"/>
    <w:rsid w:val="00C44BE4"/>
    <w:rsid w:val="00C557B1"/>
    <w:rsid w:val="00C63B67"/>
    <w:rsid w:val="00C66415"/>
    <w:rsid w:val="00C744FD"/>
    <w:rsid w:val="00C76FB7"/>
    <w:rsid w:val="00C77442"/>
    <w:rsid w:val="00C77625"/>
    <w:rsid w:val="00C7797A"/>
    <w:rsid w:val="00C90059"/>
    <w:rsid w:val="00C93D09"/>
    <w:rsid w:val="00C94A0E"/>
    <w:rsid w:val="00CA301E"/>
    <w:rsid w:val="00CD072A"/>
    <w:rsid w:val="00CD475D"/>
    <w:rsid w:val="00CF17BA"/>
    <w:rsid w:val="00CF1872"/>
    <w:rsid w:val="00D029F8"/>
    <w:rsid w:val="00D13533"/>
    <w:rsid w:val="00D23C49"/>
    <w:rsid w:val="00D3752C"/>
    <w:rsid w:val="00D4414A"/>
    <w:rsid w:val="00D51D12"/>
    <w:rsid w:val="00D5725D"/>
    <w:rsid w:val="00D65D08"/>
    <w:rsid w:val="00D70D4F"/>
    <w:rsid w:val="00D76FDB"/>
    <w:rsid w:val="00D84264"/>
    <w:rsid w:val="00D967E8"/>
    <w:rsid w:val="00DA132E"/>
    <w:rsid w:val="00DD55F5"/>
    <w:rsid w:val="00DE09D3"/>
    <w:rsid w:val="00DE0D2B"/>
    <w:rsid w:val="00DE1C15"/>
    <w:rsid w:val="00DE5591"/>
    <w:rsid w:val="00E001B9"/>
    <w:rsid w:val="00E040A3"/>
    <w:rsid w:val="00E11B12"/>
    <w:rsid w:val="00E15810"/>
    <w:rsid w:val="00E16286"/>
    <w:rsid w:val="00E25411"/>
    <w:rsid w:val="00E27103"/>
    <w:rsid w:val="00E31324"/>
    <w:rsid w:val="00E32320"/>
    <w:rsid w:val="00E32DE6"/>
    <w:rsid w:val="00E35A63"/>
    <w:rsid w:val="00E37D5A"/>
    <w:rsid w:val="00E41B0E"/>
    <w:rsid w:val="00E515BD"/>
    <w:rsid w:val="00E62352"/>
    <w:rsid w:val="00E726B5"/>
    <w:rsid w:val="00E80585"/>
    <w:rsid w:val="00E85D67"/>
    <w:rsid w:val="00E952BA"/>
    <w:rsid w:val="00E957D0"/>
    <w:rsid w:val="00EA0955"/>
    <w:rsid w:val="00EA2E01"/>
    <w:rsid w:val="00EC1205"/>
    <w:rsid w:val="00ED574C"/>
    <w:rsid w:val="00ED7D70"/>
    <w:rsid w:val="00ED7EE6"/>
    <w:rsid w:val="00EE2C95"/>
    <w:rsid w:val="00EE35AC"/>
    <w:rsid w:val="00EE414F"/>
    <w:rsid w:val="00EF702F"/>
    <w:rsid w:val="00F11DD3"/>
    <w:rsid w:val="00F12C0F"/>
    <w:rsid w:val="00F13824"/>
    <w:rsid w:val="00F21A8D"/>
    <w:rsid w:val="00F37D42"/>
    <w:rsid w:val="00F45559"/>
    <w:rsid w:val="00F510B0"/>
    <w:rsid w:val="00F6049D"/>
    <w:rsid w:val="00F77F0D"/>
    <w:rsid w:val="00F811BD"/>
    <w:rsid w:val="00F9246F"/>
    <w:rsid w:val="00FA05E2"/>
    <w:rsid w:val="00FA60B6"/>
    <w:rsid w:val="00FB2DD4"/>
    <w:rsid w:val="00FB582F"/>
    <w:rsid w:val="00FD07C4"/>
    <w:rsid w:val="00FD297C"/>
    <w:rsid w:val="00FE3F9F"/>
    <w:rsid w:val="00FE437C"/>
    <w:rsid w:val="00FE4DAD"/>
    <w:rsid w:val="00FF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266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669"/>
    <w:rPr>
      <w:rFonts w:ascii="Calibri" w:hAnsi="Calibri"/>
      <w:sz w:val="18"/>
      <w:szCs w:val="18"/>
    </w:rPr>
  </w:style>
  <w:style w:type="paragraph" w:styleId="a6">
    <w:name w:val="List Paragraph"/>
    <w:basedOn w:val="a"/>
    <w:uiPriority w:val="34"/>
    <w:qFormat/>
    <w:rsid w:val="000240B1"/>
    <w:pPr>
      <w:ind w:left="720"/>
      <w:contextualSpacing/>
    </w:pPr>
  </w:style>
  <w:style w:type="paragraph" w:customStyle="1" w:styleId="ConsPlusNonformat">
    <w:name w:val="ConsPlusNonformat"/>
    <w:rsid w:val="00104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72938"/>
    <w:rPr>
      <w:strike w:val="0"/>
      <w:dstrike w:val="0"/>
      <w:color w:val="0173C1"/>
      <w:u w:val="none"/>
      <w:effect w:val="none"/>
      <w:shd w:val="clear" w:color="auto" w:fill="auto"/>
    </w:rPr>
  </w:style>
  <w:style w:type="character" w:customStyle="1" w:styleId="frgu-content-accordeon2">
    <w:name w:val="frgu-content-accordeon2"/>
    <w:basedOn w:val="a0"/>
    <w:rsid w:val="00472938"/>
  </w:style>
  <w:style w:type="paragraph" w:customStyle="1" w:styleId="ConsPlusNormal">
    <w:name w:val="ConsPlusNormal"/>
    <w:rsid w:val="00314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266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669"/>
    <w:rPr>
      <w:rFonts w:ascii="Calibri" w:hAnsi="Calibri"/>
      <w:sz w:val="18"/>
      <w:szCs w:val="18"/>
    </w:rPr>
  </w:style>
  <w:style w:type="paragraph" w:styleId="a6">
    <w:name w:val="List Paragraph"/>
    <w:basedOn w:val="a"/>
    <w:uiPriority w:val="34"/>
    <w:qFormat/>
    <w:rsid w:val="000240B1"/>
    <w:pPr>
      <w:ind w:left="720"/>
      <w:contextualSpacing/>
    </w:pPr>
  </w:style>
  <w:style w:type="paragraph" w:customStyle="1" w:styleId="ConsPlusNonformat">
    <w:name w:val="ConsPlusNonformat"/>
    <w:rsid w:val="00104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72938"/>
    <w:rPr>
      <w:strike w:val="0"/>
      <w:dstrike w:val="0"/>
      <w:color w:val="0173C1"/>
      <w:u w:val="none"/>
      <w:effect w:val="none"/>
      <w:shd w:val="clear" w:color="auto" w:fill="auto"/>
    </w:rPr>
  </w:style>
  <w:style w:type="character" w:customStyle="1" w:styleId="frgu-content-accordeon2">
    <w:name w:val="frgu-content-accordeon2"/>
    <w:basedOn w:val="a0"/>
    <w:rsid w:val="00472938"/>
  </w:style>
  <w:style w:type="paragraph" w:customStyle="1" w:styleId="ConsPlusNormal">
    <w:name w:val="ConsPlusNormal"/>
    <w:rsid w:val="00314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0AF18EB64035A2FD4E93A3AA9F024D05712D158EE688946A6D14A8D0C4233ABB731EB4A09DCB2uFb9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AE0AF18EB64035A2FD4E93A3AA9F024D05712D158EE688946A6D14A8D0C4233ABB731EB4A09DCB2uFb9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E0AF18EB64035A2FD4E93A3AA9F024D05712D158EE688946A6D14A8D0C4233ABB731EB4A09DCB2uFb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E0AF18EB64035A2FD4E93A3AA9F024D05712D158EE688946A6D14A8D0C4233ABB731EB4A09DCB2uFb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0C87F-4C71-4B31-8E8E-5FF97954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39</Pages>
  <Words>14974</Words>
  <Characters>85352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(Зайнетдинова М.А.)</dc:creator>
  <cp:lastModifiedBy>economy16 (Зайнетдинова М.А.)</cp:lastModifiedBy>
  <cp:revision>5</cp:revision>
  <cp:lastPrinted>2017-03-20T06:05:00Z</cp:lastPrinted>
  <dcterms:created xsi:type="dcterms:W3CDTF">2017-03-20T06:05:00Z</dcterms:created>
  <dcterms:modified xsi:type="dcterms:W3CDTF">2017-03-28T09:13:00Z</dcterms:modified>
</cp:coreProperties>
</file>