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D8A" w:rsidRPr="00315D05" w:rsidRDefault="000F2D8A" w:rsidP="00430BE2">
      <w:pPr>
        <w:spacing w:before="100" w:beforeAutospacing="1" w:after="100" w:afterAutospacing="1" w:line="240" w:lineRule="auto"/>
        <w:ind w:right="-510" w:firstLine="300"/>
        <w:jc w:val="center"/>
        <w:rPr>
          <w:rFonts w:ascii="Times New Roman" w:hAnsi="Times New Roman"/>
          <w:color w:val="000000"/>
          <w:sz w:val="28"/>
          <w:szCs w:val="28"/>
          <w:u w:val="single"/>
          <w:lang w:eastAsia="ru-RU"/>
        </w:rPr>
      </w:pPr>
      <w:r>
        <w:rPr>
          <w:rFonts w:ascii="Times New Roman" w:hAnsi="Times New Roman"/>
          <w:b/>
          <w:bCs/>
          <w:color w:val="000000"/>
          <w:sz w:val="28"/>
          <w:szCs w:val="28"/>
          <w:u w:val="single"/>
          <w:lang w:eastAsia="ru-RU"/>
        </w:rPr>
        <w:t>Доклад о социально- экономическом развитии</w:t>
      </w:r>
      <w:r w:rsidRPr="00315D05">
        <w:rPr>
          <w:rFonts w:ascii="Times New Roman" w:hAnsi="Times New Roman"/>
          <w:b/>
          <w:bCs/>
          <w:color w:val="000000"/>
          <w:sz w:val="28"/>
          <w:szCs w:val="28"/>
          <w:u w:val="single"/>
          <w:lang w:eastAsia="ru-RU"/>
        </w:rPr>
        <w:t>  Вурнарского  района за 2014 год и задачи  на 2015 год</w:t>
      </w:r>
    </w:p>
    <w:p w:rsidR="000F2D8A" w:rsidRPr="00315D05" w:rsidRDefault="000F2D8A" w:rsidP="009E44E5">
      <w:pPr>
        <w:spacing w:after="0" w:line="240" w:lineRule="auto"/>
        <w:ind w:firstLine="709"/>
        <w:jc w:val="both"/>
        <w:rPr>
          <w:rFonts w:ascii="Times New Roman" w:hAnsi="Times New Roman"/>
          <w:color w:val="000000"/>
          <w:sz w:val="28"/>
          <w:szCs w:val="28"/>
        </w:rPr>
      </w:pPr>
      <w:r w:rsidRPr="00315D05">
        <w:rPr>
          <w:rFonts w:ascii="Times New Roman" w:hAnsi="Times New Roman"/>
          <w:color w:val="000000"/>
          <w:sz w:val="28"/>
          <w:szCs w:val="28"/>
        </w:rPr>
        <w:t xml:space="preserve">Социально-экономическое развитие Вурнарского района Чувашской Республики в  2014 году характеризовалось ростом объемов </w:t>
      </w:r>
      <w:r w:rsidRPr="00315D05">
        <w:rPr>
          <w:rFonts w:ascii="Times New Roman" w:hAnsi="Times New Roman"/>
          <w:bCs/>
          <w:color w:val="000000"/>
          <w:sz w:val="28"/>
          <w:szCs w:val="28"/>
        </w:rPr>
        <w:t>сельскохозяйственного производства,</w:t>
      </w:r>
      <w:r w:rsidRPr="00315D05">
        <w:rPr>
          <w:rFonts w:ascii="Times New Roman" w:hAnsi="Times New Roman"/>
          <w:color w:val="000000"/>
          <w:sz w:val="28"/>
          <w:szCs w:val="28"/>
        </w:rPr>
        <w:t xml:space="preserve"> </w:t>
      </w:r>
      <w:r w:rsidRPr="00315D05">
        <w:rPr>
          <w:rFonts w:ascii="Times New Roman" w:hAnsi="Times New Roman"/>
          <w:bCs/>
          <w:color w:val="000000"/>
          <w:sz w:val="28"/>
          <w:szCs w:val="28"/>
          <w:lang w:eastAsia="ru-RU"/>
        </w:rPr>
        <w:t>отгруженных товаров собственного производства, выполненных  работ и услуг,</w:t>
      </w:r>
      <w:r w:rsidRPr="00315D05">
        <w:rPr>
          <w:rFonts w:ascii="Times New Roman" w:hAnsi="Times New Roman"/>
          <w:b/>
          <w:bCs/>
          <w:color w:val="000000"/>
          <w:sz w:val="28"/>
          <w:szCs w:val="28"/>
          <w:lang w:eastAsia="ru-RU"/>
        </w:rPr>
        <w:t xml:space="preserve"> </w:t>
      </w:r>
      <w:r w:rsidRPr="00315D05">
        <w:rPr>
          <w:rFonts w:ascii="Times New Roman" w:hAnsi="Times New Roman"/>
          <w:bCs/>
          <w:color w:val="000000"/>
          <w:sz w:val="28"/>
          <w:szCs w:val="28"/>
        </w:rPr>
        <w:t xml:space="preserve"> вводимого жилья, </w:t>
      </w:r>
      <w:r w:rsidRPr="00315D05">
        <w:rPr>
          <w:rFonts w:ascii="Times New Roman" w:hAnsi="Times New Roman"/>
          <w:color w:val="000000"/>
          <w:sz w:val="28"/>
          <w:szCs w:val="28"/>
        </w:rPr>
        <w:t>розничного товарооборота, платных услуг населению, номинальной  заработной платы.</w:t>
      </w:r>
    </w:p>
    <w:p w:rsidR="000F2D8A" w:rsidRPr="00315D05" w:rsidRDefault="000F2D8A" w:rsidP="009E44E5">
      <w:pPr>
        <w:spacing w:after="0" w:line="240" w:lineRule="auto"/>
        <w:ind w:firstLine="709"/>
        <w:jc w:val="both"/>
        <w:rPr>
          <w:rFonts w:ascii="Times New Roman" w:hAnsi="Times New Roman"/>
          <w:color w:val="000000"/>
          <w:sz w:val="28"/>
          <w:szCs w:val="28"/>
        </w:rPr>
      </w:pPr>
      <w:r w:rsidRPr="00315D05">
        <w:rPr>
          <w:rFonts w:ascii="Times New Roman" w:hAnsi="Times New Roman"/>
          <w:color w:val="000000"/>
          <w:sz w:val="28"/>
          <w:szCs w:val="28"/>
          <w:lang w:eastAsia="ru-RU"/>
        </w:rPr>
        <w:t>Налоговые  поступления  во все  уровни бюджетов    в 2014 году к  уровню предыдущего  года возросли на  25,3% и  составили   588,3 млн.руб.,</w:t>
      </w:r>
      <w:r w:rsidRPr="00315D05">
        <w:rPr>
          <w:rFonts w:ascii="Times New Roman" w:hAnsi="Times New Roman"/>
          <w:color w:val="000000"/>
          <w:sz w:val="28"/>
          <w:szCs w:val="28"/>
        </w:rPr>
        <w:t xml:space="preserve"> коэффициент собираемости налоговых платежей в бюджеты всех уровней  составил 98,5%.</w:t>
      </w:r>
    </w:p>
    <w:p w:rsidR="000F2D8A" w:rsidRPr="00315D05" w:rsidRDefault="000F2D8A" w:rsidP="00453498">
      <w:pPr>
        <w:pStyle w:val="BodyTextIndent3"/>
        <w:spacing w:after="0" w:line="240" w:lineRule="auto"/>
        <w:ind w:left="0" w:firstLine="709"/>
        <w:jc w:val="both"/>
        <w:rPr>
          <w:rFonts w:ascii="Times New Roman" w:hAnsi="Times New Roman"/>
          <w:color w:val="000000"/>
          <w:sz w:val="28"/>
          <w:szCs w:val="28"/>
        </w:rPr>
      </w:pPr>
      <w:r>
        <w:rPr>
          <w:rFonts w:ascii="Times New Roman" w:hAnsi="Times New Roman"/>
          <w:b/>
          <w:color w:val="000000"/>
          <w:sz w:val="28"/>
          <w:szCs w:val="28"/>
        </w:rPr>
        <w:t xml:space="preserve">  </w:t>
      </w:r>
      <w:r w:rsidRPr="00315D05">
        <w:rPr>
          <w:rFonts w:ascii="Times New Roman" w:hAnsi="Times New Roman"/>
          <w:color w:val="000000"/>
          <w:sz w:val="28"/>
          <w:szCs w:val="28"/>
        </w:rPr>
        <w:t>Консолидированный бюджет Вурнарского района Чувашской Республики за 2014 год по доходам исполнен на 622</w:t>
      </w:r>
      <w:r>
        <w:rPr>
          <w:rFonts w:ascii="Times New Roman" w:hAnsi="Times New Roman"/>
          <w:color w:val="000000"/>
          <w:sz w:val="28"/>
          <w:szCs w:val="28"/>
        </w:rPr>
        <w:t xml:space="preserve">,2 млн. </w:t>
      </w:r>
      <w:r w:rsidRPr="00315D05">
        <w:rPr>
          <w:rFonts w:ascii="Times New Roman" w:hAnsi="Times New Roman"/>
          <w:color w:val="000000"/>
          <w:sz w:val="28"/>
          <w:szCs w:val="28"/>
        </w:rPr>
        <w:t>рублей  при годовых назначениях  616</w:t>
      </w:r>
      <w:r>
        <w:rPr>
          <w:rFonts w:ascii="Times New Roman" w:hAnsi="Times New Roman"/>
          <w:color w:val="000000"/>
          <w:sz w:val="28"/>
          <w:szCs w:val="28"/>
        </w:rPr>
        <w:t>,7 млн.рублей</w:t>
      </w:r>
      <w:r w:rsidRPr="00315D05">
        <w:rPr>
          <w:rFonts w:ascii="Times New Roman" w:hAnsi="Times New Roman"/>
          <w:color w:val="000000"/>
          <w:sz w:val="28"/>
          <w:szCs w:val="28"/>
        </w:rPr>
        <w:t xml:space="preserve"> или на 100,9 %. Темп роста по отношению  к 2013 году составил 108,3 % или  на 47</w:t>
      </w:r>
      <w:r>
        <w:rPr>
          <w:rFonts w:ascii="Times New Roman" w:hAnsi="Times New Roman"/>
          <w:color w:val="000000"/>
          <w:sz w:val="28"/>
          <w:szCs w:val="28"/>
        </w:rPr>
        <w:t>,</w:t>
      </w:r>
      <w:r w:rsidRPr="00315D05">
        <w:rPr>
          <w:rFonts w:ascii="Times New Roman" w:hAnsi="Times New Roman"/>
          <w:color w:val="000000"/>
          <w:sz w:val="28"/>
          <w:szCs w:val="28"/>
        </w:rPr>
        <w:t>5</w:t>
      </w:r>
      <w:r>
        <w:rPr>
          <w:rFonts w:ascii="Times New Roman" w:hAnsi="Times New Roman"/>
          <w:color w:val="000000"/>
          <w:sz w:val="28"/>
          <w:szCs w:val="28"/>
        </w:rPr>
        <w:t xml:space="preserve"> млн.</w:t>
      </w:r>
      <w:r w:rsidRPr="00315D05">
        <w:rPr>
          <w:rFonts w:ascii="Times New Roman" w:hAnsi="Times New Roman"/>
          <w:color w:val="000000"/>
          <w:sz w:val="28"/>
          <w:szCs w:val="28"/>
        </w:rPr>
        <w:t>рублей.</w:t>
      </w:r>
    </w:p>
    <w:p w:rsidR="000F2D8A" w:rsidRPr="00315D05" w:rsidRDefault="000F2D8A" w:rsidP="00453498">
      <w:pPr>
        <w:spacing w:after="0" w:line="240" w:lineRule="auto"/>
        <w:ind w:firstLine="709"/>
        <w:jc w:val="both"/>
        <w:rPr>
          <w:rFonts w:ascii="Times New Roman" w:hAnsi="Times New Roman"/>
          <w:color w:val="000000"/>
          <w:sz w:val="28"/>
          <w:szCs w:val="28"/>
        </w:rPr>
      </w:pPr>
      <w:r w:rsidRPr="00315D05">
        <w:rPr>
          <w:rFonts w:ascii="Times New Roman" w:hAnsi="Times New Roman"/>
          <w:color w:val="000000"/>
          <w:sz w:val="28"/>
          <w:szCs w:val="28"/>
        </w:rPr>
        <w:t xml:space="preserve">Главной составляющей  консолидированного бюджета Вурнарского района являются безвозмездные поступления. Объем  безвозмездных поступлений составил  в      сумме </w:t>
      </w:r>
      <w:r w:rsidRPr="00315D05">
        <w:rPr>
          <w:rFonts w:ascii="Times New Roman" w:hAnsi="Times New Roman"/>
          <w:bCs/>
          <w:color w:val="000000"/>
          <w:sz w:val="28"/>
          <w:szCs w:val="28"/>
        </w:rPr>
        <w:t>434</w:t>
      </w:r>
      <w:r>
        <w:rPr>
          <w:rFonts w:ascii="Times New Roman" w:hAnsi="Times New Roman"/>
          <w:bCs/>
          <w:color w:val="000000"/>
          <w:sz w:val="28"/>
          <w:szCs w:val="28"/>
        </w:rPr>
        <w:t>,4 млн.</w:t>
      </w:r>
      <w:r w:rsidRPr="00315D05">
        <w:rPr>
          <w:rFonts w:ascii="Times New Roman" w:hAnsi="Times New Roman"/>
          <w:color w:val="000000"/>
          <w:sz w:val="28"/>
          <w:szCs w:val="28"/>
        </w:rPr>
        <w:t xml:space="preserve"> рублей, или  99,9 % от годовых назначений.  Рост  к 2013 году составил 11,2 % или 43</w:t>
      </w:r>
      <w:r>
        <w:rPr>
          <w:rFonts w:ascii="Times New Roman" w:hAnsi="Times New Roman"/>
          <w:color w:val="000000"/>
          <w:sz w:val="28"/>
          <w:szCs w:val="28"/>
        </w:rPr>
        <w:t>,7 млн.</w:t>
      </w:r>
      <w:r w:rsidRPr="00315D05">
        <w:rPr>
          <w:rFonts w:ascii="Times New Roman" w:hAnsi="Times New Roman"/>
          <w:color w:val="000000"/>
          <w:sz w:val="28"/>
          <w:szCs w:val="28"/>
        </w:rPr>
        <w:t xml:space="preserve">рублей. На долю безвозмездных поступлений  приходится 69,8 % от общего объема поступивших доходов. </w:t>
      </w:r>
    </w:p>
    <w:p w:rsidR="000F2D8A" w:rsidRPr="00315D05" w:rsidRDefault="000F2D8A" w:rsidP="00453498">
      <w:pPr>
        <w:spacing w:after="0" w:line="240" w:lineRule="auto"/>
        <w:ind w:firstLine="660"/>
        <w:jc w:val="both"/>
        <w:rPr>
          <w:rFonts w:ascii="Times New Roman" w:hAnsi="Times New Roman"/>
          <w:color w:val="000000"/>
          <w:sz w:val="28"/>
          <w:szCs w:val="28"/>
        </w:rPr>
      </w:pPr>
      <w:r>
        <w:rPr>
          <w:rFonts w:ascii="Times New Roman" w:hAnsi="Times New Roman"/>
          <w:b/>
          <w:color w:val="000000"/>
          <w:sz w:val="28"/>
          <w:szCs w:val="28"/>
        </w:rPr>
        <w:t xml:space="preserve">  </w:t>
      </w:r>
      <w:r w:rsidRPr="00315D05">
        <w:rPr>
          <w:rFonts w:ascii="Times New Roman" w:hAnsi="Times New Roman"/>
          <w:color w:val="000000"/>
          <w:sz w:val="28"/>
          <w:szCs w:val="28"/>
        </w:rPr>
        <w:t xml:space="preserve">Исполнение  по собственным  доходам за 2014 год  составило </w:t>
      </w:r>
      <w:r w:rsidRPr="00315D05">
        <w:rPr>
          <w:rFonts w:ascii="Times New Roman" w:hAnsi="Times New Roman"/>
          <w:bCs/>
          <w:color w:val="000000"/>
          <w:sz w:val="28"/>
          <w:szCs w:val="28"/>
        </w:rPr>
        <w:t>187</w:t>
      </w:r>
      <w:r>
        <w:rPr>
          <w:rFonts w:ascii="Times New Roman" w:hAnsi="Times New Roman"/>
          <w:bCs/>
          <w:color w:val="000000"/>
          <w:sz w:val="28"/>
          <w:szCs w:val="28"/>
        </w:rPr>
        <w:t>,8 млн.</w:t>
      </w:r>
      <w:r w:rsidRPr="00315D05">
        <w:rPr>
          <w:rFonts w:ascii="Times New Roman" w:hAnsi="Times New Roman"/>
          <w:color w:val="000000"/>
          <w:sz w:val="28"/>
          <w:szCs w:val="28"/>
        </w:rPr>
        <w:t xml:space="preserve"> рублей  при годовых назначениях  </w:t>
      </w:r>
      <w:r w:rsidRPr="00315D05">
        <w:rPr>
          <w:rFonts w:ascii="Times New Roman" w:hAnsi="Times New Roman"/>
          <w:bCs/>
          <w:color w:val="000000"/>
          <w:sz w:val="28"/>
          <w:szCs w:val="28"/>
        </w:rPr>
        <w:t>181</w:t>
      </w:r>
      <w:r>
        <w:rPr>
          <w:rFonts w:ascii="Times New Roman" w:hAnsi="Times New Roman"/>
          <w:bCs/>
          <w:color w:val="000000"/>
          <w:sz w:val="28"/>
          <w:szCs w:val="28"/>
        </w:rPr>
        <w:t>,9 млн.</w:t>
      </w:r>
      <w:r w:rsidRPr="00315D05">
        <w:rPr>
          <w:rFonts w:ascii="Times New Roman" w:hAnsi="Times New Roman"/>
          <w:color w:val="000000"/>
          <w:sz w:val="28"/>
          <w:szCs w:val="28"/>
        </w:rPr>
        <w:t xml:space="preserve"> рублей, или   на 103,2 %. Темп роста к  прошлому году по налоговым и неналоговым доходам составил 102,1 %, или в абсолютном выражении 3</w:t>
      </w:r>
      <w:r>
        <w:rPr>
          <w:rFonts w:ascii="Times New Roman" w:hAnsi="Times New Roman"/>
          <w:color w:val="000000"/>
          <w:sz w:val="28"/>
          <w:szCs w:val="28"/>
        </w:rPr>
        <w:t>,</w:t>
      </w:r>
      <w:r w:rsidRPr="00315D05">
        <w:rPr>
          <w:rFonts w:ascii="Times New Roman" w:hAnsi="Times New Roman"/>
          <w:color w:val="000000"/>
          <w:sz w:val="28"/>
          <w:szCs w:val="28"/>
        </w:rPr>
        <w:t>8</w:t>
      </w:r>
      <w:r>
        <w:rPr>
          <w:rFonts w:ascii="Times New Roman" w:hAnsi="Times New Roman"/>
          <w:color w:val="000000"/>
          <w:sz w:val="28"/>
          <w:szCs w:val="28"/>
        </w:rPr>
        <w:t xml:space="preserve"> млн.</w:t>
      </w:r>
      <w:r w:rsidRPr="00315D05">
        <w:rPr>
          <w:rFonts w:ascii="Times New Roman" w:hAnsi="Times New Roman"/>
          <w:color w:val="000000"/>
          <w:sz w:val="28"/>
          <w:szCs w:val="28"/>
        </w:rPr>
        <w:t xml:space="preserve"> рублей.</w:t>
      </w:r>
      <w:r w:rsidRPr="00315D05">
        <w:rPr>
          <w:rFonts w:ascii="Times New Roman" w:hAnsi="Times New Roman"/>
          <w:bCs/>
          <w:color w:val="000000"/>
          <w:sz w:val="28"/>
          <w:szCs w:val="28"/>
        </w:rPr>
        <w:t xml:space="preserve"> </w:t>
      </w:r>
      <w:r w:rsidRPr="00315D05">
        <w:rPr>
          <w:rFonts w:ascii="Times New Roman" w:hAnsi="Times New Roman"/>
          <w:color w:val="000000"/>
          <w:sz w:val="28"/>
          <w:szCs w:val="28"/>
        </w:rPr>
        <w:t xml:space="preserve"> Увеличение собственных доходов в основном произошло за счет налогов на имущество, за счет доходов  от продажи материальных и нематериальных активов.  </w:t>
      </w:r>
      <w:r w:rsidRPr="00315D05">
        <w:rPr>
          <w:rFonts w:ascii="Times New Roman" w:hAnsi="Times New Roman"/>
          <w:bCs/>
          <w:color w:val="000000"/>
          <w:sz w:val="28"/>
          <w:szCs w:val="28"/>
        </w:rPr>
        <w:t>Доля собственных доходов в общем объеме поступлений составляет  30,2%, из них 88,8% налоговые отчисления.</w:t>
      </w:r>
    </w:p>
    <w:p w:rsidR="000F2D8A" w:rsidRPr="00315D05" w:rsidRDefault="000F2D8A" w:rsidP="00887AD4">
      <w:pPr>
        <w:pStyle w:val="BodyTextIndent"/>
        <w:spacing w:after="0" w:line="240" w:lineRule="auto"/>
        <w:ind w:left="0" w:firstLine="660"/>
        <w:jc w:val="both"/>
        <w:rPr>
          <w:rFonts w:ascii="Times New Roman" w:hAnsi="Times New Roman"/>
          <w:color w:val="000000"/>
          <w:sz w:val="28"/>
          <w:szCs w:val="28"/>
        </w:rPr>
      </w:pPr>
      <w:r w:rsidRPr="00315D05">
        <w:rPr>
          <w:rFonts w:ascii="Times New Roman" w:hAnsi="Times New Roman"/>
          <w:color w:val="000000"/>
          <w:sz w:val="28"/>
          <w:szCs w:val="28"/>
        </w:rPr>
        <w:t xml:space="preserve">Поступление налоговых доходов составило </w:t>
      </w:r>
      <w:r w:rsidRPr="00315D05">
        <w:rPr>
          <w:rFonts w:ascii="Times New Roman" w:hAnsi="Times New Roman"/>
          <w:bCs/>
          <w:color w:val="000000"/>
          <w:sz w:val="28"/>
          <w:szCs w:val="28"/>
        </w:rPr>
        <w:t>166</w:t>
      </w:r>
      <w:r>
        <w:rPr>
          <w:rFonts w:ascii="Times New Roman" w:hAnsi="Times New Roman"/>
          <w:bCs/>
          <w:color w:val="000000"/>
          <w:sz w:val="28"/>
          <w:szCs w:val="28"/>
        </w:rPr>
        <w:t>,</w:t>
      </w:r>
      <w:r w:rsidRPr="00315D05">
        <w:rPr>
          <w:rFonts w:ascii="Times New Roman" w:hAnsi="Times New Roman"/>
          <w:bCs/>
          <w:color w:val="000000"/>
          <w:sz w:val="28"/>
          <w:szCs w:val="28"/>
        </w:rPr>
        <w:t>7</w:t>
      </w:r>
      <w:r>
        <w:rPr>
          <w:rFonts w:ascii="Times New Roman" w:hAnsi="Times New Roman"/>
          <w:bCs/>
          <w:color w:val="000000"/>
          <w:sz w:val="28"/>
          <w:szCs w:val="28"/>
        </w:rPr>
        <w:t xml:space="preserve"> млн.</w:t>
      </w:r>
      <w:r w:rsidRPr="00315D05">
        <w:rPr>
          <w:rFonts w:ascii="Times New Roman" w:hAnsi="Times New Roman"/>
          <w:bCs/>
          <w:color w:val="000000"/>
          <w:sz w:val="28"/>
          <w:szCs w:val="28"/>
        </w:rPr>
        <w:t xml:space="preserve">рублей при годовых назначениях </w:t>
      </w:r>
      <w:r w:rsidRPr="00315D05">
        <w:rPr>
          <w:rFonts w:ascii="Times New Roman" w:hAnsi="Times New Roman"/>
          <w:color w:val="000000"/>
          <w:sz w:val="28"/>
          <w:szCs w:val="28"/>
        </w:rPr>
        <w:t>158</w:t>
      </w:r>
      <w:r>
        <w:rPr>
          <w:rFonts w:ascii="Times New Roman" w:hAnsi="Times New Roman"/>
          <w:color w:val="000000"/>
          <w:sz w:val="28"/>
          <w:szCs w:val="28"/>
        </w:rPr>
        <w:t>,6</w:t>
      </w:r>
      <w:r w:rsidRPr="00315D05">
        <w:rPr>
          <w:rFonts w:ascii="Times New Roman" w:hAnsi="Times New Roman"/>
          <w:color w:val="000000"/>
          <w:sz w:val="28"/>
          <w:szCs w:val="28"/>
        </w:rPr>
        <w:t xml:space="preserve"> тыс.рублей или  105,1 %. Налоговые поступления по сравнению с прошлым годом снизились  на 1</w:t>
      </w:r>
      <w:r>
        <w:rPr>
          <w:rFonts w:ascii="Times New Roman" w:hAnsi="Times New Roman"/>
          <w:color w:val="000000"/>
          <w:sz w:val="28"/>
          <w:szCs w:val="28"/>
        </w:rPr>
        <w:t>,2 млн.</w:t>
      </w:r>
      <w:r w:rsidRPr="00315D05">
        <w:rPr>
          <w:rFonts w:ascii="Times New Roman" w:hAnsi="Times New Roman"/>
          <w:color w:val="000000"/>
          <w:sz w:val="28"/>
          <w:szCs w:val="28"/>
        </w:rPr>
        <w:t xml:space="preserve"> рублей или  на 0,7%. </w:t>
      </w:r>
    </w:p>
    <w:p w:rsidR="000F2D8A" w:rsidRPr="00315D05" w:rsidRDefault="000F2D8A" w:rsidP="00667BA3">
      <w:pPr>
        <w:pStyle w:val="BodyTextIndent"/>
        <w:spacing w:after="0" w:line="240" w:lineRule="auto"/>
        <w:ind w:left="0" w:firstLine="660"/>
        <w:jc w:val="both"/>
        <w:rPr>
          <w:rFonts w:ascii="Times New Roman" w:hAnsi="Times New Roman"/>
          <w:color w:val="000000"/>
          <w:sz w:val="28"/>
          <w:szCs w:val="28"/>
        </w:rPr>
      </w:pPr>
      <w:r w:rsidRPr="00315D05">
        <w:rPr>
          <w:rFonts w:ascii="Times New Roman" w:hAnsi="Times New Roman"/>
          <w:color w:val="000000"/>
          <w:sz w:val="28"/>
          <w:szCs w:val="28"/>
        </w:rPr>
        <w:t xml:space="preserve">Поступление неналоговых доходов составило </w:t>
      </w:r>
      <w:r w:rsidRPr="00315D05">
        <w:rPr>
          <w:rFonts w:ascii="Times New Roman" w:hAnsi="Times New Roman"/>
          <w:bCs/>
          <w:color w:val="000000"/>
          <w:sz w:val="28"/>
          <w:szCs w:val="28"/>
        </w:rPr>
        <w:t>21</w:t>
      </w:r>
      <w:r>
        <w:rPr>
          <w:rFonts w:ascii="Times New Roman" w:hAnsi="Times New Roman"/>
          <w:bCs/>
          <w:color w:val="000000"/>
          <w:sz w:val="28"/>
          <w:szCs w:val="28"/>
        </w:rPr>
        <w:t xml:space="preserve"> млн</w:t>
      </w:r>
      <w:r w:rsidRPr="00315D05">
        <w:rPr>
          <w:rFonts w:ascii="Times New Roman" w:hAnsi="Times New Roman"/>
          <w:color w:val="000000"/>
          <w:sz w:val="28"/>
          <w:szCs w:val="28"/>
        </w:rPr>
        <w:t>.рублей при годовых назначениях  23</w:t>
      </w:r>
      <w:r>
        <w:rPr>
          <w:rFonts w:ascii="Times New Roman" w:hAnsi="Times New Roman"/>
          <w:color w:val="000000"/>
          <w:sz w:val="28"/>
          <w:szCs w:val="28"/>
        </w:rPr>
        <w:t>,</w:t>
      </w:r>
      <w:r w:rsidRPr="00315D05">
        <w:rPr>
          <w:rFonts w:ascii="Times New Roman" w:hAnsi="Times New Roman"/>
          <w:color w:val="000000"/>
          <w:sz w:val="28"/>
          <w:szCs w:val="28"/>
        </w:rPr>
        <w:t>3</w:t>
      </w:r>
      <w:r>
        <w:rPr>
          <w:rFonts w:ascii="Times New Roman" w:hAnsi="Times New Roman"/>
          <w:color w:val="000000"/>
          <w:sz w:val="28"/>
          <w:szCs w:val="28"/>
        </w:rPr>
        <w:t xml:space="preserve"> млн.</w:t>
      </w:r>
      <w:r w:rsidRPr="00315D05">
        <w:rPr>
          <w:rFonts w:ascii="Times New Roman" w:hAnsi="Times New Roman"/>
          <w:color w:val="000000"/>
          <w:sz w:val="28"/>
          <w:szCs w:val="28"/>
        </w:rPr>
        <w:t>рублей или на 90,3%. Наблюдается рост неналоговых доходов по отношению к уровню 2013 года на 5</w:t>
      </w:r>
      <w:r>
        <w:rPr>
          <w:rFonts w:ascii="Times New Roman" w:hAnsi="Times New Roman"/>
          <w:color w:val="000000"/>
          <w:sz w:val="28"/>
          <w:szCs w:val="28"/>
        </w:rPr>
        <w:t>,</w:t>
      </w:r>
      <w:r w:rsidRPr="00315D05">
        <w:rPr>
          <w:rFonts w:ascii="Times New Roman" w:hAnsi="Times New Roman"/>
          <w:color w:val="000000"/>
          <w:sz w:val="28"/>
          <w:szCs w:val="28"/>
        </w:rPr>
        <w:t>0</w:t>
      </w:r>
      <w:r>
        <w:rPr>
          <w:rFonts w:ascii="Times New Roman" w:hAnsi="Times New Roman"/>
          <w:color w:val="000000"/>
          <w:sz w:val="28"/>
          <w:szCs w:val="28"/>
        </w:rPr>
        <w:t xml:space="preserve"> млн.</w:t>
      </w:r>
      <w:r w:rsidRPr="00315D05">
        <w:rPr>
          <w:rFonts w:ascii="Times New Roman" w:hAnsi="Times New Roman"/>
          <w:color w:val="000000"/>
          <w:sz w:val="28"/>
          <w:szCs w:val="28"/>
        </w:rPr>
        <w:t xml:space="preserve">рублей (131,4%). </w:t>
      </w:r>
    </w:p>
    <w:p w:rsidR="000F2D8A" w:rsidRPr="00315D05" w:rsidRDefault="000F2D8A" w:rsidP="00667BA3">
      <w:pPr>
        <w:pStyle w:val="NormalWeb"/>
        <w:shd w:val="clear" w:color="auto" w:fill="F8F9F5"/>
        <w:spacing w:before="0" w:beforeAutospacing="0" w:after="0" w:afterAutospacing="0"/>
        <w:ind w:firstLine="825"/>
        <w:jc w:val="both"/>
        <w:rPr>
          <w:color w:val="000000"/>
          <w:sz w:val="28"/>
          <w:szCs w:val="28"/>
        </w:rPr>
      </w:pPr>
      <w:r w:rsidRPr="00315D05">
        <w:rPr>
          <w:color w:val="000000"/>
          <w:sz w:val="28"/>
          <w:szCs w:val="28"/>
        </w:rPr>
        <w:t>Наиболее значимая доля в формировании налоговых и неналоговых доходов приходится на  налог на доходы физических лиц (68,90 % от собственных доходов), поступления составили 129</w:t>
      </w:r>
      <w:r>
        <w:rPr>
          <w:color w:val="000000"/>
          <w:sz w:val="28"/>
          <w:szCs w:val="28"/>
        </w:rPr>
        <w:t>,4 млн</w:t>
      </w:r>
      <w:r w:rsidRPr="00315D05">
        <w:rPr>
          <w:color w:val="000000"/>
          <w:sz w:val="28"/>
          <w:szCs w:val="28"/>
        </w:rPr>
        <w:t>. рублей или 105,6 % к годовым назначениям. Налог на доходы физических лиц - основной налог, и его роль в формировании местного бюджета как основного источника сохраняется на протяжении многих лет. По отношению к уровню  прошлого года  сумма налога на доходы физических лиц уменьшилась на 12</w:t>
      </w:r>
      <w:r>
        <w:rPr>
          <w:color w:val="000000"/>
          <w:sz w:val="28"/>
          <w:szCs w:val="28"/>
        </w:rPr>
        <w:t>,5 млн. рублей  (</w:t>
      </w:r>
      <w:r w:rsidRPr="00315D05">
        <w:rPr>
          <w:color w:val="000000"/>
          <w:sz w:val="28"/>
          <w:szCs w:val="28"/>
        </w:rPr>
        <w:t xml:space="preserve">8,8%). Это связано с изменением  норматива распределения  между бюджетами бюджетной системы Российской Федерации (норматив отчислений в бюджеты муниципальных районов уменьшен на 5%)  и уменьшением  размера дополнительного норматива отчислений </w:t>
      </w:r>
      <w:r>
        <w:rPr>
          <w:color w:val="000000"/>
          <w:sz w:val="28"/>
          <w:szCs w:val="28"/>
        </w:rPr>
        <w:t>налога на доходы физических лиц</w:t>
      </w:r>
      <w:r w:rsidRPr="00315D05">
        <w:rPr>
          <w:color w:val="000000"/>
          <w:sz w:val="28"/>
          <w:szCs w:val="28"/>
        </w:rPr>
        <w:t xml:space="preserve"> в бюджет муниципального района  с 68,511% в 2013 году до 60,177% в 2014 году. Одним из факторов,  повлекшим уменьшение объемов поступлений налога на доходы физических лиц, следует отметить увеличение в 2014 году размера, предоставленных имущественных и социальных налоговых вычетов на 3,0 млн.рублей ( с 7,5 млн.рублей  до 10,5 млн.рублей).</w:t>
      </w:r>
    </w:p>
    <w:p w:rsidR="000F2D8A" w:rsidRPr="00315D05" w:rsidRDefault="000F2D8A" w:rsidP="00667BA3">
      <w:pPr>
        <w:pStyle w:val="NormalWeb"/>
        <w:shd w:val="clear" w:color="auto" w:fill="F8F9F5"/>
        <w:spacing w:before="0" w:beforeAutospacing="0" w:after="0" w:afterAutospacing="0"/>
        <w:ind w:firstLine="825"/>
        <w:jc w:val="both"/>
        <w:rPr>
          <w:color w:val="000000"/>
          <w:sz w:val="28"/>
          <w:szCs w:val="28"/>
        </w:rPr>
      </w:pPr>
      <w:r w:rsidRPr="00315D05">
        <w:rPr>
          <w:color w:val="000000"/>
          <w:sz w:val="28"/>
          <w:szCs w:val="28"/>
        </w:rPr>
        <w:t xml:space="preserve">По ряду налоговых и неналоговых доходов произошло снижение к уровню 2013 года. </w:t>
      </w:r>
    </w:p>
    <w:p w:rsidR="000F2D8A" w:rsidRPr="00315D05" w:rsidRDefault="000F2D8A" w:rsidP="00667BA3">
      <w:pPr>
        <w:pStyle w:val="NormalWeb"/>
        <w:numPr>
          <w:ilvl w:val="0"/>
          <w:numId w:val="9"/>
        </w:numPr>
        <w:shd w:val="clear" w:color="auto" w:fill="F8F9F5"/>
        <w:tabs>
          <w:tab w:val="clear" w:pos="1965"/>
        </w:tabs>
        <w:spacing w:before="0" w:beforeAutospacing="0" w:after="0" w:afterAutospacing="0"/>
        <w:ind w:left="0" w:firstLine="715"/>
        <w:jc w:val="both"/>
        <w:rPr>
          <w:color w:val="000000"/>
          <w:sz w:val="28"/>
          <w:szCs w:val="28"/>
        </w:rPr>
      </w:pPr>
      <w:r w:rsidRPr="00315D05">
        <w:rPr>
          <w:color w:val="000000"/>
          <w:sz w:val="28"/>
          <w:szCs w:val="28"/>
        </w:rPr>
        <w:t>По единому налогу на вмененный доход поступления снизились с      15</w:t>
      </w:r>
      <w:r>
        <w:rPr>
          <w:color w:val="000000"/>
          <w:sz w:val="28"/>
          <w:szCs w:val="28"/>
        </w:rPr>
        <w:t>,</w:t>
      </w:r>
      <w:r w:rsidRPr="00315D05">
        <w:rPr>
          <w:color w:val="000000"/>
          <w:sz w:val="28"/>
          <w:szCs w:val="28"/>
        </w:rPr>
        <w:t>9</w:t>
      </w:r>
      <w:r>
        <w:rPr>
          <w:color w:val="000000"/>
          <w:sz w:val="28"/>
          <w:szCs w:val="28"/>
        </w:rPr>
        <w:t xml:space="preserve"> млн.</w:t>
      </w:r>
      <w:r w:rsidRPr="00315D05">
        <w:rPr>
          <w:color w:val="000000"/>
          <w:sz w:val="28"/>
          <w:szCs w:val="28"/>
        </w:rPr>
        <w:t>рублей до  14</w:t>
      </w:r>
      <w:r>
        <w:rPr>
          <w:color w:val="000000"/>
          <w:sz w:val="28"/>
          <w:szCs w:val="28"/>
        </w:rPr>
        <w:t>,</w:t>
      </w:r>
      <w:r w:rsidRPr="00315D05">
        <w:rPr>
          <w:color w:val="000000"/>
          <w:sz w:val="28"/>
          <w:szCs w:val="28"/>
        </w:rPr>
        <w:t>6</w:t>
      </w:r>
      <w:r>
        <w:rPr>
          <w:color w:val="000000"/>
          <w:sz w:val="28"/>
          <w:szCs w:val="28"/>
        </w:rPr>
        <w:t xml:space="preserve"> млн.</w:t>
      </w:r>
      <w:r w:rsidRPr="00315D05">
        <w:rPr>
          <w:color w:val="000000"/>
          <w:sz w:val="28"/>
          <w:szCs w:val="28"/>
        </w:rPr>
        <w:t xml:space="preserve"> рублей, в абсолютных величинах на</w:t>
      </w:r>
      <w:r w:rsidRPr="00315D05">
        <w:rPr>
          <w:color w:val="FF0000"/>
          <w:sz w:val="28"/>
          <w:szCs w:val="28"/>
        </w:rPr>
        <w:t xml:space="preserve"> </w:t>
      </w:r>
      <w:r w:rsidRPr="00315D05">
        <w:rPr>
          <w:color w:val="000000"/>
          <w:sz w:val="28"/>
          <w:szCs w:val="28"/>
        </w:rPr>
        <w:t>1</w:t>
      </w:r>
      <w:r>
        <w:rPr>
          <w:color w:val="000000"/>
          <w:sz w:val="28"/>
          <w:szCs w:val="28"/>
        </w:rPr>
        <w:t>,3 млн</w:t>
      </w:r>
      <w:r w:rsidRPr="00315D05">
        <w:rPr>
          <w:color w:val="000000"/>
          <w:sz w:val="28"/>
          <w:szCs w:val="28"/>
        </w:rPr>
        <w:t>.рублей или на 8,1 %. В 2013 году была осуществлена  уплата налога плательщиками по результатам выездных проверок в сумме 706,0 тыс.рублей в 2014 году по результатам выездных проверок уплачено 118,0 тыс.рублей.  На снижение объемов поступлений  повлиял переход  в 2014 году ИП Петрова А.</w:t>
      </w:r>
      <w:r>
        <w:rPr>
          <w:color w:val="000000"/>
          <w:sz w:val="28"/>
          <w:szCs w:val="28"/>
        </w:rPr>
        <w:t>А</w:t>
      </w:r>
      <w:r w:rsidRPr="00315D05">
        <w:rPr>
          <w:color w:val="000000"/>
          <w:sz w:val="28"/>
          <w:szCs w:val="28"/>
        </w:rPr>
        <w:t>. на общий режим налогообложения: в 2013 год им было уплачено 1</w:t>
      </w:r>
      <w:r>
        <w:rPr>
          <w:color w:val="000000"/>
          <w:sz w:val="28"/>
          <w:szCs w:val="28"/>
        </w:rPr>
        <w:t>,7 млн.</w:t>
      </w:r>
      <w:r w:rsidRPr="00315D05">
        <w:rPr>
          <w:color w:val="000000"/>
          <w:sz w:val="28"/>
          <w:szCs w:val="28"/>
        </w:rPr>
        <w:t xml:space="preserve"> рублей, в 2014 году – </w:t>
      </w:r>
      <w:r>
        <w:rPr>
          <w:color w:val="000000"/>
          <w:sz w:val="28"/>
          <w:szCs w:val="28"/>
        </w:rPr>
        <w:t>0,4 млн.</w:t>
      </w:r>
      <w:r w:rsidRPr="00315D05">
        <w:rPr>
          <w:color w:val="000000"/>
          <w:sz w:val="28"/>
          <w:szCs w:val="28"/>
        </w:rPr>
        <w:t xml:space="preserve"> рублей).</w:t>
      </w:r>
    </w:p>
    <w:p w:rsidR="000F2D8A" w:rsidRPr="00315D05" w:rsidRDefault="000F2D8A" w:rsidP="00CF69B6">
      <w:pPr>
        <w:spacing w:after="0" w:line="240" w:lineRule="auto"/>
        <w:ind w:firstLine="540"/>
        <w:jc w:val="both"/>
        <w:rPr>
          <w:rFonts w:ascii="Times New Roman" w:hAnsi="Times New Roman"/>
          <w:color w:val="000000"/>
          <w:sz w:val="28"/>
          <w:szCs w:val="28"/>
        </w:rPr>
      </w:pPr>
      <w:r w:rsidRPr="00315D05">
        <w:rPr>
          <w:rFonts w:ascii="Times New Roman" w:hAnsi="Times New Roman"/>
          <w:color w:val="000000"/>
          <w:sz w:val="28"/>
          <w:szCs w:val="28"/>
        </w:rPr>
        <w:t xml:space="preserve">2. По единому сельскохозяйственному налогу поступления составили    562,3 тыс. рублей, что ниже уровня 2013 года на  399,8 тыс.рублей. Причиной послужила уплата СХПК «Янгорчино» 294,0 тыс.рублей в 2013 году по результату  выездной проверки Межрайонной ИФНС России № 3 по Чувашской Республике. Следующей причиной послужило уменьшение налоговой базы в связи с ухудшением  результатов финансово – хозяйственной деятельности сельскохозяйственных предприятий.  </w:t>
      </w:r>
    </w:p>
    <w:p w:rsidR="000F2D8A" w:rsidRPr="00315D05" w:rsidRDefault="000F2D8A" w:rsidP="00FF706C">
      <w:pPr>
        <w:pStyle w:val="BodyTextIndent"/>
        <w:spacing w:after="0" w:line="240" w:lineRule="auto"/>
        <w:ind w:left="0" w:firstLine="540"/>
        <w:jc w:val="both"/>
        <w:rPr>
          <w:rFonts w:ascii="Times New Roman" w:hAnsi="Times New Roman"/>
          <w:color w:val="000000"/>
          <w:sz w:val="28"/>
          <w:szCs w:val="28"/>
        </w:rPr>
      </w:pPr>
      <w:r w:rsidRPr="00315D05">
        <w:rPr>
          <w:rFonts w:ascii="Times New Roman" w:hAnsi="Times New Roman"/>
          <w:color w:val="000000"/>
          <w:sz w:val="28"/>
          <w:szCs w:val="28"/>
        </w:rPr>
        <w:t>3. Поступление  по налогу на добычу полезных ископаемых уменьшилось на 149,8 тыс.рублей из-за уменьшения объема добытого песка  ОАО «Вурнарыдорстрой».</w:t>
      </w:r>
    </w:p>
    <w:p w:rsidR="000F2D8A" w:rsidRPr="00315D05" w:rsidRDefault="000F2D8A" w:rsidP="00FF706C">
      <w:pPr>
        <w:spacing w:after="0" w:line="240" w:lineRule="auto"/>
        <w:ind w:firstLine="540"/>
        <w:jc w:val="both"/>
        <w:rPr>
          <w:rFonts w:ascii="Times New Roman" w:hAnsi="Times New Roman"/>
          <w:color w:val="000000"/>
          <w:sz w:val="28"/>
          <w:szCs w:val="28"/>
        </w:rPr>
      </w:pPr>
      <w:r w:rsidRPr="00315D05">
        <w:rPr>
          <w:rFonts w:ascii="Times New Roman" w:hAnsi="Times New Roman"/>
          <w:color w:val="000000"/>
          <w:sz w:val="28"/>
          <w:szCs w:val="28"/>
        </w:rPr>
        <w:t>Расходная часть консолидированного бюджета Вурнарского района за 2014 год исполнена на 96,8 % от годовых назначений. При  годовых назначе</w:t>
      </w:r>
      <w:r>
        <w:rPr>
          <w:rFonts w:ascii="Times New Roman" w:hAnsi="Times New Roman"/>
          <w:color w:val="000000"/>
          <w:sz w:val="28"/>
          <w:szCs w:val="28"/>
        </w:rPr>
        <w:t xml:space="preserve">ниях в сумме </w:t>
      </w:r>
      <w:r w:rsidRPr="00315D05">
        <w:rPr>
          <w:rFonts w:ascii="Times New Roman" w:hAnsi="Times New Roman"/>
          <w:color w:val="000000"/>
          <w:sz w:val="28"/>
          <w:szCs w:val="28"/>
        </w:rPr>
        <w:t xml:space="preserve">  </w:t>
      </w:r>
      <w:r w:rsidRPr="00315D05">
        <w:rPr>
          <w:rFonts w:ascii="Times New Roman" w:hAnsi="Times New Roman"/>
          <w:bCs/>
          <w:color w:val="000000"/>
          <w:sz w:val="28"/>
          <w:szCs w:val="28"/>
        </w:rPr>
        <w:t>645</w:t>
      </w:r>
      <w:r>
        <w:rPr>
          <w:rFonts w:ascii="Times New Roman" w:hAnsi="Times New Roman"/>
          <w:bCs/>
          <w:color w:val="000000"/>
          <w:sz w:val="28"/>
          <w:szCs w:val="28"/>
        </w:rPr>
        <w:t>,1 млн.</w:t>
      </w:r>
      <w:r w:rsidRPr="00315D05">
        <w:rPr>
          <w:rFonts w:ascii="Times New Roman" w:hAnsi="Times New Roman"/>
          <w:color w:val="000000"/>
          <w:sz w:val="28"/>
          <w:szCs w:val="28"/>
        </w:rPr>
        <w:t xml:space="preserve"> рублей освоено </w:t>
      </w:r>
      <w:r w:rsidRPr="00315D05">
        <w:rPr>
          <w:rFonts w:ascii="Times New Roman" w:hAnsi="Times New Roman"/>
          <w:bCs/>
          <w:color w:val="000000"/>
          <w:sz w:val="28"/>
          <w:szCs w:val="28"/>
        </w:rPr>
        <w:t>624</w:t>
      </w:r>
      <w:r>
        <w:rPr>
          <w:rFonts w:ascii="Times New Roman" w:hAnsi="Times New Roman"/>
          <w:bCs/>
          <w:color w:val="000000"/>
          <w:sz w:val="28"/>
          <w:szCs w:val="28"/>
        </w:rPr>
        <w:t>,4 млн.</w:t>
      </w:r>
      <w:r w:rsidRPr="00315D05">
        <w:rPr>
          <w:rFonts w:ascii="Times New Roman" w:hAnsi="Times New Roman"/>
          <w:color w:val="000000"/>
          <w:sz w:val="28"/>
          <w:szCs w:val="28"/>
        </w:rPr>
        <w:t xml:space="preserve"> рублей. По отношению к 2013 году отмечается рост кассовых расходов на 65</w:t>
      </w:r>
      <w:r>
        <w:rPr>
          <w:rFonts w:ascii="Times New Roman" w:hAnsi="Times New Roman"/>
          <w:color w:val="000000"/>
          <w:sz w:val="28"/>
          <w:szCs w:val="28"/>
        </w:rPr>
        <w:t>,</w:t>
      </w:r>
      <w:r w:rsidRPr="00315D05">
        <w:rPr>
          <w:rFonts w:ascii="Times New Roman" w:hAnsi="Times New Roman"/>
          <w:color w:val="000000"/>
          <w:sz w:val="28"/>
          <w:szCs w:val="28"/>
        </w:rPr>
        <w:t xml:space="preserve">4 </w:t>
      </w:r>
      <w:r>
        <w:rPr>
          <w:rFonts w:ascii="Times New Roman" w:hAnsi="Times New Roman"/>
          <w:color w:val="000000"/>
          <w:sz w:val="28"/>
          <w:szCs w:val="28"/>
        </w:rPr>
        <w:t>млн.</w:t>
      </w:r>
      <w:r w:rsidRPr="00315D05">
        <w:rPr>
          <w:rFonts w:ascii="Times New Roman" w:hAnsi="Times New Roman"/>
          <w:color w:val="000000"/>
          <w:sz w:val="28"/>
          <w:szCs w:val="28"/>
        </w:rPr>
        <w:t>рублей или на 11,7%.</w:t>
      </w:r>
    </w:p>
    <w:p w:rsidR="000F2D8A" w:rsidRPr="00315D05" w:rsidRDefault="000F2D8A" w:rsidP="00887AD4">
      <w:pPr>
        <w:spacing w:after="0" w:line="240" w:lineRule="auto"/>
        <w:ind w:firstLine="300"/>
        <w:jc w:val="both"/>
        <w:rPr>
          <w:rFonts w:ascii="Times New Roman" w:hAnsi="Times New Roman"/>
          <w:color w:val="000000"/>
          <w:sz w:val="28"/>
          <w:szCs w:val="28"/>
        </w:rPr>
      </w:pPr>
      <w:r w:rsidRPr="00315D05">
        <w:rPr>
          <w:rFonts w:ascii="Times New Roman" w:hAnsi="Times New Roman"/>
          <w:color w:val="000000"/>
          <w:sz w:val="28"/>
          <w:szCs w:val="28"/>
        </w:rPr>
        <w:t xml:space="preserve">В структуре расходов бюджета наибольший удельный вес занимают расходы </w:t>
      </w:r>
      <w:r>
        <w:rPr>
          <w:rFonts w:ascii="Times New Roman" w:hAnsi="Times New Roman"/>
          <w:color w:val="000000"/>
          <w:sz w:val="28"/>
          <w:szCs w:val="28"/>
        </w:rPr>
        <w:t xml:space="preserve">на социально-культурную сферу - </w:t>
      </w:r>
      <w:r w:rsidRPr="00315D05">
        <w:rPr>
          <w:rFonts w:ascii="Times New Roman" w:hAnsi="Times New Roman"/>
          <w:color w:val="000000"/>
          <w:sz w:val="28"/>
          <w:szCs w:val="28"/>
        </w:rPr>
        <w:t>74,4%,  общегосударственные расходы – 9,0%, жилищно-коммунальное хозяйство- 7,2%,  расходы на национальную экономику -8,3%</w:t>
      </w:r>
      <w:r>
        <w:rPr>
          <w:rFonts w:ascii="Times New Roman" w:hAnsi="Times New Roman"/>
          <w:color w:val="000000"/>
          <w:sz w:val="28"/>
          <w:szCs w:val="28"/>
        </w:rPr>
        <w:t>.</w:t>
      </w:r>
    </w:p>
    <w:p w:rsidR="000F2D8A" w:rsidRPr="00315D05" w:rsidRDefault="000F2D8A" w:rsidP="00E05224">
      <w:pPr>
        <w:spacing w:after="0" w:line="240" w:lineRule="auto"/>
        <w:ind w:firstLine="708"/>
        <w:jc w:val="both"/>
        <w:rPr>
          <w:rFonts w:ascii="Times New Roman" w:hAnsi="Times New Roman"/>
          <w:color w:val="000000"/>
          <w:sz w:val="28"/>
          <w:szCs w:val="28"/>
        </w:rPr>
      </w:pPr>
      <w:r w:rsidRPr="00315D05">
        <w:rPr>
          <w:rFonts w:ascii="Times New Roman" w:hAnsi="Times New Roman"/>
          <w:color w:val="000000"/>
          <w:sz w:val="28"/>
          <w:szCs w:val="28"/>
        </w:rPr>
        <w:t>Консолидированный бюджет  Вурнарского района Чувашской Республики исполнен с дефицитом 2</w:t>
      </w:r>
      <w:r>
        <w:rPr>
          <w:rFonts w:ascii="Times New Roman" w:hAnsi="Times New Roman"/>
          <w:color w:val="000000"/>
          <w:sz w:val="28"/>
          <w:szCs w:val="28"/>
        </w:rPr>
        <w:t xml:space="preserve">,2 млн. </w:t>
      </w:r>
      <w:r w:rsidRPr="00315D05">
        <w:rPr>
          <w:rFonts w:ascii="Times New Roman" w:hAnsi="Times New Roman"/>
          <w:color w:val="000000"/>
          <w:sz w:val="28"/>
          <w:szCs w:val="28"/>
        </w:rPr>
        <w:t>рублей.</w:t>
      </w:r>
    </w:p>
    <w:p w:rsidR="000F2D8A" w:rsidRPr="00315D05" w:rsidRDefault="000F2D8A" w:rsidP="00BA4297">
      <w:pPr>
        <w:spacing w:after="0" w:line="240" w:lineRule="auto"/>
        <w:jc w:val="both"/>
        <w:rPr>
          <w:rFonts w:ascii="Times New Roman" w:hAnsi="Times New Roman"/>
          <w:color w:val="000000"/>
          <w:sz w:val="28"/>
          <w:szCs w:val="28"/>
        </w:rPr>
      </w:pPr>
      <w:r w:rsidRPr="00315D05">
        <w:rPr>
          <w:rFonts w:ascii="Times New Roman" w:hAnsi="Times New Roman"/>
          <w:b/>
          <w:color w:val="000000"/>
          <w:sz w:val="28"/>
          <w:szCs w:val="28"/>
          <w:lang w:eastAsia="ru-RU"/>
        </w:rPr>
        <w:t xml:space="preserve">Задачи: </w:t>
      </w:r>
      <w:r w:rsidRPr="00315D05">
        <w:rPr>
          <w:rFonts w:ascii="Times New Roman" w:hAnsi="Times New Roman"/>
          <w:b/>
          <w:color w:val="000000"/>
          <w:sz w:val="28"/>
          <w:szCs w:val="28"/>
        </w:rPr>
        <w:t>Повышение доходного потенциала, обеспечение роста собственных доходов бюджетов муниципальных образований Вурнарского района Чувашской Республики и  оптимизация бюджетных расходов.</w:t>
      </w:r>
      <w:r w:rsidRPr="00315D05">
        <w:rPr>
          <w:rFonts w:ascii="Times New Roman" w:hAnsi="Times New Roman"/>
          <w:color w:val="000000"/>
          <w:sz w:val="28"/>
          <w:szCs w:val="28"/>
        </w:rPr>
        <w:t xml:space="preserve"> Для чего необходимо:</w:t>
      </w:r>
    </w:p>
    <w:p w:rsidR="000F2D8A" w:rsidRPr="00315D05" w:rsidRDefault="000F2D8A" w:rsidP="00BA4297">
      <w:pPr>
        <w:spacing w:after="0" w:line="240" w:lineRule="auto"/>
        <w:jc w:val="both"/>
        <w:rPr>
          <w:rFonts w:ascii="Times New Roman" w:hAnsi="Times New Roman"/>
          <w:bCs/>
          <w:color w:val="000000"/>
          <w:sz w:val="28"/>
          <w:szCs w:val="28"/>
          <w:lang w:eastAsia="ru-RU"/>
        </w:rPr>
      </w:pPr>
      <w:r w:rsidRPr="00315D05">
        <w:rPr>
          <w:rFonts w:ascii="Times New Roman" w:hAnsi="Times New Roman"/>
          <w:color w:val="000000"/>
          <w:sz w:val="28"/>
          <w:szCs w:val="28"/>
        </w:rPr>
        <w:t>1. Продолжить инвентаризацию имущества, находящегося в муниципальной собственности, в целях выявления  неиспользуемого имущества и принятия соответствующих мер по их продаже или сдаче в аренду;</w:t>
      </w:r>
      <w:r w:rsidRPr="00315D05">
        <w:rPr>
          <w:rFonts w:ascii="Times New Roman" w:hAnsi="Times New Roman"/>
          <w:bCs/>
          <w:color w:val="000000"/>
          <w:sz w:val="28"/>
          <w:szCs w:val="28"/>
          <w:lang w:eastAsia="ru-RU"/>
        </w:rPr>
        <w:t xml:space="preserve"> </w:t>
      </w:r>
    </w:p>
    <w:p w:rsidR="000F2D8A" w:rsidRPr="00315D05" w:rsidRDefault="000F2D8A" w:rsidP="00BA4297">
      <w:pPr>
        <w:spacing w:after="0" w:line="240" w:lineRule="auto"/>
        <w:jc w:val="both"/>
        <w:rPr>
          <w:rFonts w:ascii="Times New Roman" w:hAnsi="Times New Roman"/>
          <w:color w:val="000000"/>
          <w:sz w:val="28"/>
          <w:szCs w:val="28"/>
        </w:rPr>
      </w:pPr>
      <w:r w:rsidRPr="00315D05">
        <w:rPr>
          <w:rFonts w:ascii="Times New Roman" w:hAnsi="Times New Roman"/>
          <w:bCs/>
          <w:color w:val="000000"/>
          <w:sz w:val="28"/>
          <w:szCs w:val="28"/>
          <w:lang w:eastAsia="ru-RU"/>
        </w:rPr>
        <w:t xml:space="preserve">2. Выявить </w:t>
      </w:r>
      <w:r w:rsidRPr="00315D05">
        <w:rPr>
          <w:rFonts w:ascii="Times New Roman" w:hAnsi="Times New Roman"/>
          <w:bCs/>
          <w:color w:val="000000"/>
          <w:sz w:val="28"/>
          <w:szCs w:val="28"/>
        </w:rPr>
        <w:t>земельные участки из земель сельскохозяйственного назначения, используемых не по целевому назначению в целях  применения максимальной ставки земельного налога, равной 1,5 %;</w:t>
      </w:r>
    </w:p>
    <w:p w:rsidR="000F2D8A" w:rsidRPr="00315D05" w:rsidRDefault="000F2D8A" w:rsidP="00BA4297">
      <w:pPr>
        <w:spacing w:after="0" w:line="240" w:lineRule="auto"/>
        <w:jc w:val="both"/>
        <w:rPr>
          <w:rFonts w:ascii="Times New Roman" w:hAnsi="Times New Roman"/>
          <w:color w:val="000000"/>
          <w:sz w:val="28"/>
          <w:szCs w:val="28"/>
        </w:rPr>
      </w:pPr>
      <w:r>
        <w:rPr>
          <w:rFonts w:ascii="Times New Roman" w:hAnsi="Times New Roman"/>
          <w:bCs/>
          <w:color w:val="000000"/>
          <w:sz w:val="28"/>
          <w:szCs w:val="28"/>
        </w:rPr>
        <w:t>3</w:t>
      </w:r>
      <w:r w:rsidRPr="00315D05">
        <w:rPr>
          <w:rFonts w:ascii="Times New Roman" w:hAnsi="Times New Roman"/>
          <w:bCs/>
          <w:color w:val="000000"/>
          <w:sz w:val="28"/>
          <w:szCs w:val="28"/>
        </w:rPr>
        <w:t xml:space="preserve">.  </w:t>
      </w:r>
      <w:r w:rsidRPr="00315D05">
        <w:rPr>
          <w:rFonts w:ascii="Times New Roman" w:hAnsi="Times New Roman"/>
          <w:bCs/>
          <w:color w:val="000000"/>
          <w:sz w:val="28"/>
          <w:szCs w:val="28"/>
          <w:lang w:eastAsia="ru-RU"/>
        </w:rPr>
        <w:t xml:space="preserve">Активизировать работу </w:t>
      </w:r>
      <w:r w:rsidRPr="00315D05">
        <w:rPr>
          <w:rFonts w:ascii="Times New Roman" w:hAnsi="Times New Roman"/>
          <w:bCs/>
          <w:color w:val="000000"/>
          <w:sz w:val="28"/>
          <w:szCs w:val="28"/>
        </w:rPr>
        <w:t>по взысканию образовавшейся задолженности по арендным платежам за земельные участки  и имущество, повышение эффективности претензионно-исковой работы;</w:t>
      </w:r>
    </w:p>
    <w:p w:rsidR="000F2D8A" w:rsidRPr="00315D05" w:rsidRDefault="000F2D8A" w:rsidP="00BA4297">
      <w:pPr>
        <w:spacing w:after="0" w:line="240" w:lineRule="auto"/>
        <w:jc w:val="both"/>
        <w:rPr>
          <w:rFonts w:ascii="Times New Roman" w:hAnsi="Times New Roman"/>
          <w:color w:val="000000"/>
          <w:sz w:val="28"/>
          <w:szCs w:val="28"/>
        </w:rPr>
      </w:pPr>
      <w:r>
        <w:rPr>
          <w:rFonts w:ascii="Times New Roman" w:hAnsi="Times New Roman"/>
          <w:color w:val="000000"/>
          <w:sz w:val="28"/>
          <w:szCs w:val="28"/>
        </w:rPr>
        <w:t>4</w:t>
      </w:r>
      <w:r w:rsidRPr="00315D05">
        <w:rPr>
          <w:rFonts w:ascii="Times New Roman" w:hAnsi="Times New Roman"/>
          <w:color w:val="000000"/>
          <w:sz w:val="28"/>
          <w:szCs w:val="28"/>
        </w:rPr>
        <w:t>. Повысить эффективность осуществления закупок товаров, работ, услуг для обеспечения муниципальных нужд;</w:t>
      </w:r>
    </w:p>
    <w:p w:rsidR="000F2D8A" w:rsidRPr="00315D05" w:rsidRDefault="000F2D8A" w:rsidP="007B49A4">
      <w:pPr>
        <w:spacing w:after="0" w:line="240" w:lineRule="auto"/>
        <w:jc w:val="both"/>
        <w:rPr>
          <w:rFonts w:ascii="Times New Roman" w:hAnsi="Times New Roman"/>
          <w:color w:val="000000"/>
          <w:sz w:val="28"/>
          <w:szCs w:val="28"/>
        </w:rPr>
      </w:pPr>
      <w:r>
        <w:rPr>
          <w:rFonts w:ascii="Times New Roman" w:hAnsi="Times New Roman"/>
          <w:color w:val="000000"/>
          <w:sz w:val="28"/>
          <w:szCs w:val="28"/>
        </w:rPr>
        <w:t>5</w:t>
      </w:r>
      <w:r w:rsidRPr="00315D05">
        <w:rPr>
          <w:rFonts w:ascii="Times New Roman" w:hAnsi="Times New Roman"/>
          <w:color w:val="000000"/>
          <w:sz w:val="28"/>
          <w:szCs w:val="28"/>
        </w:rPr>
        <w:t xml:space="preserve">. Передать несвойственные функции муниципальных учреждений на </w:t>
      </w:r>
      <w:r>
        <w:rPr>
          <w:rFonts w:ascii="Times New Roman" w:hAnsi="Times New Roman"/>
          <w:color w:val="000000"/>
          <w:sz w:val="28"/>
          <w:szCs w:val="28"/>
        </w:rPr>
        <w:t>а</w:t>
      </w:r>
      <w:r w:rsidRPr="00315D05">
        <w:rPr>
          <w:rFonts w:ascii="Times New Roman" w:hAnsi="Times New Roman"/>
          <w:color w:val="000000"/>
          <w:sz w:val="28"/>
          <w:szCs w:val="28"/>
        </w:rPr>
        <w:t>утсорсинг (уборка помещений, охрана помещений).</w:t>
      </w:r>
    </w:p>
    <w:p w:rsidR="000F2D8A" w:rsidRPr="00315D05" w:rsidRDefault="000F2D8A" w:rsidP="00CF69B6">
      <w:pPr>
        <w:pStyle w:val="Heading1"/>
        <w:ind w:firstLine="660"/>
        <w:jc w:val="both"/>
        <w:rPr>
          <w:sz w:val="28"/>
          <w:szCs w:val="28"/>
        </w:rPr>
      </w:pPr>
      <w:r w:rsidRPr="00315D05">
        <w:rPr>
          <w:sz w:val="28"/>
          <w:szCs w:val="28"/>
        </w:rPr>
        <w:t>Первоначальный план поступлений собственных доходов в Консолидированный бюджет Вурнарского района Чувашской Республики на 2015 год был установлен в сумме 152</w:t>
      </w:r>
      <w:r>
        <w:rPr>
          <w:sz w:val="28"/>
          <w:szCs w:val="28"/>
        </w:rPr>
        <w:t>,2 млн</w:t>
      </w:r>
      <w:r w:rsidRPr="00315D05">
        <w:rPr>
          <w:sz w:val="28"/>
          <w:szCs w:val="28"/>
        </w:rPr>
        <w:t>.рублей. Учитывая фактическое исполнение за 2014 год, решение Вурнарского районного Собрания депутатов Чувашской Республики, решения собраний депутатов поселений «Об утверждении положения</w:t>
      </w:r>
      <w:r w:rsidRPr="00315D05">
        <w:rPr>
          <w:sz w:val="28"/>
          <w:szCs w:val="28"/>
        </w:rPr>
        <w:br/>
        <w:t>о вопросах налогового регулирования» 30 января план  поступлений по собственным доходам был увеличен  до 161</w:t>
      </w:r>
      <w:r>
        <w:rPr>
          <w:sz w:val="28"/>
          <w:szCs w:val="28"/>
        </w:rPr>
        <w:t xml:space="preserve">,7 млн. </w:t>
      </w:r>
      <w:r w:rsidRPr="00315D05">
        <w:rPr>
          <w:sz w:val="28"/>
          <w:szCs w:val="28"/>
        </w:rPr>
        <w:t>рублей.</w:t>
      </w:r>
    </w:p>
    <w:p w:rsidR="000F2D8A" w:rsidRPr="00315D05" w:rsidRDefault="000F2D8A" w:rsidP="00B27D37">
      <w:pPr>
        <w:spacing w:before="100" w:beforeAutospacing="1" w:after="100" w:afterAutospacing="1" w:line="240" w:lineRule="auto"/>
        <w:ind w:right="-510" w:firstLine="300"/>
        <w:rPr>
          <w:rFonts w:ascii="Times New Roman" w:hAnsi="Times New Roman"/>
          <w:b/>
          <w:color w:val="000000"/>
          <w:sz w:val="28"/>
          <w:szCs w:val="28"/>
          <w:u w:val="single"/>
        </w:rPr>
      </w:pPr>
      <w:r w:rsidRPr="00315D05">
        <w:rPr>
          <w:rFonts w:ascii="Times New Roman" w:hAnsi="Times New Roman"/>
          <w:color w:val="000000"/>
          <w:sz w:val="28"/>
          <w:szCs w:val="28"/>
          <w:lang w:eastAsia="ru-RU"/>
        </w:rPr>
        <w:t> </w:t>
      </w:r>
      <w:r w:rsidRPr="00315D05">
        <w:rPr>
          <w:rFonts w:ascii="Times New Roman" w:hAnsi="Times New Roman"/>
          <w:b/>
          <w:bCs/>
          <w:color w:val="000000"/>
          <w:sz w:val="28"/>
          <w:szCs w:val="28"/>
          <w:lang w:eastAsia="ru-RU"/>
        </w:rPr>
        <w:t xml:space="preserve">                                                  П</w:t>
      </w:r>
      <w:r w:rsidRPr="00315D05">
        <w:rPr>
          <w:rFonts w:ascii="Times New Roman" w:hAnsi="Times New Roman"/>
          <w:b/>
          <w:color w:val="000000"/>
          <w:sz w:val="28"/>
          <w:szCs w:val="28"/>
          <w:u w:val="single"/>
        </w:rPr>
        <w:t xml:space="preserve">ромышленность </w:t>
      </w:r>
    </w:p>
    <w:p w:rsidR="000F2D8A" w:rsidRPr="00315D05" w:rsidRDefault="000F2D8A" w:rsidP="00B95957">
      <w:pPr>
        <w:spacing w:after="0" w:line="240" w:lineRule="auto"/>
        <w:ind w:firstLine="708"/>
        <w:jc w:val="both"/>
        <w:rPr>
          <w:rFonts w:ascii="Times New Roman" w:hAnsi="Times New Roman"/>
          <w:color w:val="0D0D0D"/>
          <w:sz w:val="28"/>
          <w:szCs w:val="28"/>
        </w:rPr>
      </w:pPr>
      <w:r w:rsidRPr="00315D05">
        <w:rPr>
          <w:rFonts w:ascii="Times New Roman" w:hAnsi="Times New Roman"/>
          <w:b/>
          <w:color w:val="0D0D0D"/>
          <w:sz w:val="28"/>
          <w:szCs w:val="28"/>
        </w:rPr>
        <w:t>Итоги работы промышленного комплекса Вурнарского района</w:t>
      </w:r>
      <w:r w:rsidRPr="00315D05">
        <w:rPr>
          <w:rFonts w:ascii="Times New Roman" w:hAnsi="Times New Roman"/>
          <w:color w:val="0D0D0D"/>
          <w:sz w:val="28"/>
          <w:szCs w:val="28"/>
        </w:rPr>
        <w:t xml:space="preserve"> свидетельствуют о положительной динамике развития. </w:t>
      </w:r>
    </w:p>
    <w:p w:rsidR="000F2D8A" w:rsidRPr="00315D05" w:rsidRDefault="000F2D8A" w:rsidP="00E02904">
      <w:pPr>
        <w:spacing w:after="0" w:line="240" w:lineRule="auto"/>
        <w:ind w:firstLine="709"/>
        <w:jc w:val="both"/>
        <w:rPr>
          <w:rFonts w:ascii="Times New Roman" w:hAnsi="Times New Roman"/>
          <w:color w:val="000000"/>
          <w:sz w:val="28"/>
          <w:szCs w:val="28"/>
        </w:rPr>
      </w:pPr>
      <w:r w:rsidRPr="00315D05">
        <w:rPr>
          <w:rFonts w:ascii="Times New Roman" w:hAnsi="Times New Roman"/>
          <w:color w:val="000000"/>
          <w:sz w:val="28"/>
          <w:szCs w:val="28"/>
        </w:rPr>
        <w:t>Организациями промышленного комплекса отгружено товаров собственного производства, выполнено собственными силами работ и услуг на сумму 8</w:t>
      </w:r>
      <w:r>
        <w:rPr>
          <w:rFonts w:ascii="Times New Roman" w:hAnsi="Times New Roman"/>
          <w:color w:val="000000"/>
          <w:sz w:val="28"/>
          <w:szCs w:val="28"/>
        </w:rPr>
        <w:t>,</w:t>
      </w:r>
      <w:r w:rsidRPr="00315D05">
        <w:rPr>
          <w:rFonts w:ascii="Times New Roman" w:hAnsi="Times New Roman"/>
          <w:color w:val="000000"/>
          <w:sz w:val="28"/>
          <w:szCs w:val="28"/>
        </w:rPr>
        <w:t>9</w:t>
      </w:r>
      <w:r>
        <w:rPr>
          <w:rFonts w:ascii="Times New Roman" w:hAnsi="Times New Roman"/>
          <w:color w:val="000000"/>
          <w:sz w:val="28"/>
          <w:szCs w:val="28"/>
        </w:rPr>
        <w:t xml:space="preserve"> млрд.</w:t>
      </w:r>
      <w:r w:rsidRPr="00315D05">
        <w:rPr>
          <w:rFonts w:ascii="Times New Roman" w:hAnsi="Times New Roman"/>
          <w:color w:val="000000"/>
          <w:sz w:val="28"/>
          <w:szCs w:val="28"/>
        </w:rPr>
        <w:t xml:space="preserve"> рублей или 114,9 к уровню  2013 года, в том числе  в обрабатывающих производствах – 8879,5 млн. рублей (114,8%), по производству и распределению электроэнергии, газа и воды – 31,2 млн. рублей (108,2%). </w:t>
      </w:r>
    </w:p>
    <w:p w:rsidR="000F2D8A" w:rsidRPr="00315D05" w:rsidRDefault="000F2D8A" w:rsidP="00E02904">
      <w:pPr>
        <w:spacing w:after="0" w:line="240" w:lineRule="auto"/>
        <w:ind w:firstLine="709"/>
        <w:jc w:val="both"/>
        <w:rPr>
          <w:rFonts w:ascii="Times New Roman" w:hAnsi="Times New Roman"/>
          <w:color w:val="000000"/>
          <w:sz w:val="28"/>
          <w:szCs w:val="28"/>
        </w:rPr>
      </w:pPr>
      <w:r w:rsidRPr="00315D05">
        <w:rPr>
          <w:rFonts w:ascii="Times New Roman" w:hAnsi="Times New Roman"/>
          <w:color w:val="000000"/>
          <w:sz w:val="28"/>
          <w:szCs w:val="28"/>
        </w:rPr>
        <w:t xml:space="preserve">В структуре обрабатывающих производств доминирующее положение занимает   филиал ЗАО фирма «Август» «Вурнарский завод смесевых препаратов», доля которого составила 78,3 %.  </w:t>
      </w:r>
    </w:p>
    <w:p w:rsidR="000F2D8A" w:rsidRPr="00315D05" w:rsidRDefault="000F2D8A" w:rsidP="00395871">
      <w:pPr>
        <w:spacing w:after="0" w:line="240" w:lineRule="auto"/>
        <w:ind w:firstLine="709"/>
        <w:jc w:val="both"/>
        <w:rPr>
          <w:rFonts w:ascii="Times New Roman" w:hAnsi="Times New Roman"/>
          <w:color w:val="000000"/>
          <w:sz w:val="28"/>
          <w:szCs w:val="28"/>
        </w:rPr>
      </w:pPr>
      <w:r w:rsidRPr="00315D05">
        <w:rPr>
          <w:rFonts w:ascii="Times New Roman" w:hAnsi="Times New Roman"/>
          <w:color w:val="000000"/>
          <w:sz w:val="28"/>
          <w:szCs w:val="28"/>
        </w:rPr>
        <w:t>Также неплохо проработали следующие предприятия района:</w:t>
      </w:r>
    </w:p>
    <w:p w:rsidR="000F2D8A" w:rsidRPr="00315D05" w:rsidRDefault="000F2D8A" w:rsidP="00395871">
      <w:pPr>
        <w:spacing w:after="0" w:line="240" w:lineRule="auto"/>
        <w:ind w:firstLine="709"/>
        <w:jc w:val="both"/>
        <w:rPr>
          <w:rFonts w:ascii="Times New Roman" w:hAnsi="Times New Roman"/>
          <w:color w:val="000000"/>
          <w:sz w:val="28"/>
          <w:szCs w:val="28"/>
        </w:rPr>
      </w:pPr>
      <w:r w:rsidRPr="00315D05">
        <w:rPr>
          <w:rFonts w:ascii="Times New Roman" w:hAnsi="Times New Roman"/>
          <w:color w:val="000000"/>
          <w:sz w:val="28"/>
          <w:szCs w:val="28"/>
        </w:rPr>
        <w:t>ООО «Вурнарский мясокомбинат» - темп роста объема  отгруженной продукции составил 120,2 %</w:t>
      </w:r>
      <w:r>
        <w:rPr>
          <w:rFonts w:ascii="Times New Roman" w:hAnsi="Times New Roman"/>
          <w:color w:val="000000"/>
          <w:sz w:val="28"/>
          <w:szCs w:val="28"/>
        </w:rPr>
        <w:t xml:space="preserve">, </w:t>
      </w:r>
      <w:r>
        <w:rPr>
          <w:rFonts w:ascii="Times New Roman" w:hAnsi="Times New Roman"/>
          <w:b/>
          <w:color w:val="000000"/>
          <w:sz w:val="28"/>
          <w:szCs w:val="28"/>
        </w:rPr>
        <w:t>О</w:t>
      </w:r>
      <w:r w:rsidRPr="00315D05">
        <w:rPr>
          <w:rFonts w:ascii="Times New Roman" w:hAnsi="Times New Roman"/>
          <w:color w:val="000000"/>
          <w:sz w:val="28"/>
          <w:szCs w:val="28"/>
        </w:rPr>
        <w:t>ОО «Вурнары Завод СОМ» - 118,6%.  Калининское РАЙПО – 106,4 %.</w:t>
      </w:r>
    </w:p>
    <w:p w:rsidR="000F2D8A" w:rsidRPr="00315D05" w:rsidRDefault="000F2D8A" w:rsidP="00395871">
      <w:pPr>
        <w:spacing w:after="0" w:line="240" w:lineRule="auto"/>
        <w:ind w:firstLine="709"/>
        <w:jc w:val="both"/>
        <w:rPr>
          <w:rFonts w:ascii="Times New Roman" w:hAnsi="Times New Roman"/>
          <w:color w:val="000000"/>
          <w:sz w:val="28"/>
          <w:szCs w:val="28"/>
        </w:rPr>
      </w:pPr>
      <w:r w:rsidRPr="00315D05">
        <w:rPr>
          <w:rFonts w:ascii="Times New Roman" w:hAnsi="Times New Roman"/>
          <w:color w:val="000000"/>
          <w:sz w:val="28"/>
          <w:szCs w:val="28"/>
        </w:rPr>
        <w:t>ЗАО «Чувашкабельмет» в 2012 году запущена в эксплуатацию производственная линия по изготовлению медного прута  и проволоки электротехнического назначения.  В течение 2014 года  обществом произведено катанки и проволоки медной в количестве 4287  тонн  на общую сумму</w:t>
      </w:r>
      <w:r>
        <w:rPr>
          <w:rFonts w:ascii="Times New Roman" w:hAnsi="Times New Roman"/>
          <w:color w:val="000000"/>
          <w:sz w:val="28"/>
          <w:szCs w:val="28"/>
        </w:rPr>
        <w:t xml:space="preserve"> более</w:t>
      </w:r>
      <w:r w:rsidRPr="00315D05">
        <w:rPr>
          <w:rFonts w:ascii="Times New Roman" w:hAnsi="Times New Roman"/>
          <w:color w:val="000000"/>
          <w:sz w:val="28"/>
          <w:szCs w:val="28"/>
        </w:rPr>
        <w:t xml:space="preserve"> 1</w:t>
      </w:r>
      <w:r>
        <w:rPr>
          <w:rFonts w:ascii="Times New Roman" w:hAnsi="Times New Roman"/>
          <w:color w:val="000000"/>
          <w:sz w:val="28"/>
          <w:szCs w:val="28"/>
        </w:rPr>
        <w:t xml:space="preserve"> млрд</w:t>
      </w:r>
      <w:r w:rsidRPr="00315D05">
        <w:rPr>
          <w:rFonts w:ascii="Times New Roman" w:hAnsi="Times New Roman"/>
          <w:color w:val="000000"/>
          <w:sz w:val="28"/>
          <w:szCs w:val="28"/>
        </w:rPr>
        <w:t xml:space="preserve">.руб. По сравнению с 2013 годом произведено продукции больше на 1070  тонн  и  на сумму 269 млн.руб. </w:t>
      </w:r>
    </w:p>
    <w:p w:rsidR="000F2D8A" w:rsidRPr="00315D05" w:rsidRDefault="000F2D8A" w:rsidP="00724C29">
      <w:pPr>
        <w:spacing w:after="0" w:line="240" w:lineRule="auto"/>
        <w:ind w:firstLine="703"/>
        <w:jc w:val="both"/>
        <w:rPr>
          <w:rFonts w:ascii="Times New Roman" w:hAnsi="Times New Roman"/>
          <w:sz w:val="28"/>
          <w:szCs w:val="28"/>
          <w:lang w:eastAsia="ru-RU"/>
        </w:rPr>
      </w:pPr>
      <w:r w:rsidRPr="00315D05">
        <w:rPr>
          <w:rFonts w:ascii="Times New Roman" w:hAnsi="Times New Roman"/>
          <w:color w:val="000000"/>
          <w:sz w:val="28"/>
          <w:szCs w:val="28"/>
        </w:rPr>
        <w:t>В 2014 году на реализацию инвестиционных проектов  направлено 412,8 млн.руб., в том числе   филиалом ЗАО фирма Август» «Вурнарский завод смесевых препаратов»  на строительство и реконструкцию своих производственных объектов   направлена  302,5 млн.руб.</w:t>
      </w:r>
    </w:p>
    <w:p w:rsidR="000F2D8A" w:rsidRPr="00315D05" w:rsidRDefault="000F2D8A" w:rsidP="00724C29">
      <w:pPr>
        <w:spacing w:after="0" w:line="240" w:lineRule="auto"/>
        <w:ind w:firstLine="703"/>
        <w:jc w:val="both"/>
        <w:rPr>
          <w:rFonts w:ascii="Times New Roman" w:hAnsi="Times New Roman"/>
          <w:b/>
          <w:bCs/>
          <w:color w:val="000000"/>
          <w:sz w:val="28"/>
          <w:szCs w:val="28"/>
          <w:lang w:eastAsia="ru-RU"/>
        </w:rPr>
      </w:pPr>
      <w:r w:rsidRPr="00315D05">
        <w:rPr>
          <w:rFonts w:ascii="Times New Roman" w:hAnsi="Times New Roman"/>
          <w:b/>
          <w:bCs/>
          <w:color w:val="000000"/>
          <w:sz w:val="28"/>
          <w:szCs w:val="28"/>
          <w:lang w:eastAsia="ru-RU"/>
        </w:rPr>
        <w:t xml:space="preserve">Основные  задачи:  привлечение инвестиций  во все отрасли  экономики  района на сумму  не менее 750 млн. руб.; увеличение  объема отгруженных товаров собственного производства, выполненных  работ и услуг к уровню 2014 года не менее 10 %;  увеличение доли  налоговых  поступлений </w:t>
      </w:r>
      <w:r>
        <w:rPr>
          <w:rFonts w:ascii="Times New Roman" w:hAnsi="Times New Roman"/>
          <w:b/>
          <w:bCs/>
          <w:color w:val="000000"/>
          <w:sz w:val="28"/>
          <w:szCs w:val="28"/>
          <w:lang w:eastAsia="ru-RU"/>
        </w:rPr>
        <w:t xml:space="preserve">с учетом текущих платежей </w:t>
      </w:r>
      <w:r w:rsidRPr="00315D05">
        <w:rPr>
          <w:rFonts w:ascii="Times New Roman" w:hAnsi="Times New Roman"/>
          <w:b/>
          <w:bCs/>
          <w:color w:val="000000"/>
          <w:sz w:val="28"/>
          <w:szCs w:val="28"/>
          <w:lang w:eastAsia="ru-RU"/>
        </w:rPr>
        <w:t xml:space="preserve">от крупных предприятий,  субъектов малого и среднего предпринимательства до </w:t>
      </w:r>
      <w:r>
        <w:rPr>
          <w:rFonts w:ascii="Times New Roman" w:hAnsi="Times New Roman"/>
          <w:b/>
          <w:bCs/>
          <w:color w:val="000000"/>
          <w:sz w:val="28"/>
          <w:szCs w:val="28"/>
          <w:lang w:eastAsia="ru-RU"/>
        </w:rPr>
        <w:t>1</w:t>
      </w:r>
      <w:r w:rsidRPr="00315D05">
        <w:rPr>
          <w:rFonts w:ascii="Times New Roman" w:hAnsi="Times New Roman"/>
          <w:b/>
          <w:bCs/>
          <w:color w:val="000000"/>
          <w:sz w:val="28"/>
          <w:szCs w:val="28"/>
          <w:lang w:eastAsia="ru-RU"/>
        </w:rPr>
        <w:t>5 %.</w:t>
      </w:r>
    </w:p>
    <w:p w:rsidR="000F2D8A" w:rsidRDefault="000F2D8A" w:rsidP="000014F8">
      <w:pPr>
        <w:spacing w:before="100" w:beforeAutospacing="1" w:after="100" w:afterAutospacing="1" w:line="240" w:lineRule="auto"/>
        <w:ind w:left="2124" w:right="-510" w:firstLine="708"/>
        <w:jc w:val="both"/>
        <w:rPr>
          <w:rFonts w:ascii="Times New Roman" w:hAnsi="Times New Roman"/>
          <w:b/>
          <w:bCs/>
          <w:color w:val="000000"/>
          <w:sz w:val="28"/>
          <w:szCs w:val="28"/>
          <w:u w:val="single"/>
          <w:lang w:eastAsia="ru-RU"/>
        </w:rPr>
      </w:pPr>
    </w:p>
    <w:p w:rsidR="000F2D8A" w:rsidRPr="00315D05" w:rsidRDefault="000F2D8A" w:rsidP="000014F8">
      <w:pPr>
        <w:spacing w:before="100" w:beforeAutospacing="1" w:after="100" w:afterAutospacing="1" w:line="240" w:lineRule="auto"/>
        <w:ind w:left="2124" w:right="-510" w:firstLine="708"/>
        <w:jc w:val="both"/>
        <w:rPr>
          <w:rFonts w:ascii="Times New Roman" w:hAnsi="Times New Roman"/>
          <w:color w:val="000000"/>
          <w:sz w:val="28"/>
          <w:szCs w:val="28"/>
          <w:u w:val="single"/>
          <w:lang w:eastAsia="ru-RU"/>
        </w:rPr>
      </w:pPr>
      <w:r w:rsidRPr="00315D05">
        <w:rPr>
          <w:rFonts w:ascii="Times New Roman" w:hAnsi="Times New Roman"/>
          <w:b/>
          <w:bCs/>
          <w:color w:val="000000"/>
          <w:sz w:val="28"/>
          <w:szCs w:val="28"/>
          <w:u w:val="single"/>
          <w:lang w:eastAsia="ru-RU"/>
        </w:rPr>
        <w:t>Строительство</w:t>
      </w:r>
    </w:p>
    <w:p w:rsidR="000F2D8A" w:rsidRPr="00315D05" w:rsidRDefault="000F2D8A" w:rsidP="005671EE">
      <w:pPr>
        <w:spacing w:after="0" w:line="240" w:lineRule="auto"/>
        <w:ind w:firstLine="709"/>
        <w:jc w:val="both"/>
        <w:rPr>
          <w:rFonts w:ascii="Times New Roman" w:hAnsi="Times New Roman"/>
          <w:color w:val="000000"/>
          <w:sz w:val="28"/>
          <w:szCs w:val="28"/>
        </w:rPr>
      </w:pPr>
      <w:r w:rsidRPr="00315D05">
        <w:rPr>
          <w:rFonts w:ascii="Times New Roman" w:hAnsi="Times New Roman"/>
          <w:color w:val="000000"/>
          <w:sz w:val="28"/>
          <w:szCs w:val="28"/>
        </w:rPr>
        <w:t xml:space="preserve">Завершено строительство ФАПа в  </w:t>
      </w:r>
      <w:r w:rsidRPr="00315D05">
        <w:rPr>
          <w:rFonts w:ascii="Times New Roman" w:hAnsi="Times New Roman"/>
          <w:iCs/>
          <w:color w:val="000000"/>
          <w:sz w:val="28"/>
          <w:szCs w:val="28"/>
          <w:lang w:eastAsia="ru-RU"/>
        </w:rPr>
        <w:t>разъезде Чаркли, а в д. Апнеры и Ишлеи</w:t>
      </w:r>
      <w:r w:rsidRPr="00315D05">
        <w:rPr>
          <w:rFonts w:ascii="Times New Roman" w:hAnsi="Times New Roman"/>
          <w:color w:val="000000"/>
          <w:sz w:val="28"/>
          <w:szCs w:val="28"/>
        </w:rPr>
        <w:t xml:space="preserve">  закончены работы по строительству зданий ФАПов и монтажные работы наружных инженерных сетей. В 2015 году  планируется строительство еще 3 ФАПов (д.Чириш-Шинеры, д. Ямбахтино и  с. Янишево).</w:t>
      </w:r>
    </w:p>
    <w:p w:rsidR="000F2D8A" w:rsidRPr="00315D05" w:rsidRDefault="000F2D8A" w:rsidP="00033B12">
      <w:pPr>
        <w:spacing w:after="0" w:line="240" w:lineRule="auto"/>
        <w:ind w:firstLine="709"/>
        <w:jc w:val="both"/>
        <w:rPr>
          <w:rFonts w:ascii="Times New Roman" w:hAnsi="Times New Roman"/>
          <w:color w:val="000000"/>
          <w:sz w:val="28"/>
          <w:szCs w:val="28"/>
        </w:rPr>
      </w:pPr>
      <w:r w:rsidRPr="00315D05">
        <w:rPr>
          <w:rFonts w:ascii="Times New Roman" w:hAnsi="Times New Roman"/>
          <w:color w:val="000000"/>
          <w:sz w:val="28"/>
          <w:szCs w:val="28"/>
        </w:rPr>
        <w:t xml:space="preserve">  </w:t>
      </w:r>
      <w:r>
        <w:rPr>
          <w:rFonts w:ascii="Times New Roman" w:hAnsi="Times New Roman"/>
          <w:b/>
          <w:color w:val="000000"/>
          <w:sz w:val="28"/>
          <w:szCs w:val="28"/>
        </w:rPr>
        <w:t xml:space="preserve">  </w:t>
      </w:r>
      <w:r w:rsidRPr="00315D05">
        <w:rPr>
          <w:rFonts w:ascii="Times New Roman" w:hAnsi="Times New Roman"/>
          <w:color w:val="000000"/>
          <w:sz w:val="28"/>
          <w:szCs w:val="28"/>
        </w:rPr>
        <w:t xml:space="preserve">В мае 2014г. начато строительство детского сада-ясли на 145 мест в п. Вурнары (стоимость  контракта – 84,5 млн. рублей). </w:t>
      </w:r>
      <w:r>
        <w:rPr>
          <w:rFonts w:ascii="Times New Roman" w:hAnsi="Times New Roman"/>
          <w:color w:val="000000"/>
          <w:sz w:val="28"/>
          <w:szCs w:val="28"/>
        </w:rPr>
        <w:t xml:space="preserve"> В настоящее время  строительные работы ведутся и планируется  с</w:t>
      </w:r>
      <w:r w:rsidRPr="00315D05">
        <w:rPr>
          <w:rFonts w:ascii="Times New Roman" w:hAnsi="Times New Roman"/>
          <w:color w:val="000000"/>
          <w:sz w:val="28"/>
          <w:szCs w:val="28"/>
        </w:rPr>
        <w:t>рок завершения строительства  детского сада  к 1 июня 2015 г.</w:t>
      </w:r>
    </w:p>
    <w:p w:rsidR="000F2D8A" w:rsidRPr="00315D05" w:rsidRDefault="000F2D8A" w:rsidP="005671EE">
      <w:pPr>
        <w:pStyle w:val="Default"/>
        <w:ind w:firstLine="709"/>
        <w:jc w:val="both"/>
        <w:rPr>
          <w:sz w:val="28"/>
          <w:szCs w:val="28"/>
        </w:rPr>
      </w:pPr>
      <w:r w:rsidRPr="00315D05">
        <w:rPr>
          <w:sz w:val="28"/>
          <w:szCs w:val="28"/>
        </w:rPr>
        <w:t>В октябре 2014 года заключен муниципальный контракт на  строительство стадиона в п. Вурнары со стоимостью  30,0 млн.руб. В 2014 году приобретены строительные материалы на сумму 2, 8 млн.руб. Строительство стадиона будет продолжено в 2015 году.</w:t>
      </w:r>
    </w:p>
    <w:p w:rsidR="000F2D8A" w:rsidRPr="00315D05" w:rsidRDefault="000F2D8A" w:rsidP="005671EE">
      <w:pPr>
        <w:spacing w:after="0" w:line="240" w:lineRule="auto"/>
        <w:ind w:firstLine="702"/>
        <w:jc w:val="both"/>
        <w:rPr>
          <w:rFonts w:ascii="Times New Roman" w:hAnsi="Times New Roman"/>
          <w:color w:val="000000"/>
          <w:sz w:val="28"/>
          <w:szCs w:val="28"/>
        </w:rPr>
      </w:pPr>
      <w:r w:rsidRPr="00315D05">
        <w:rPr>
          <w:rFonts w:ascii="Times New Roman" w:hAnsi="Times New Roman"/>
          <w:color w:val="000000"/>
          <w:sz w:val="28"/>
          <w:szCs w:val="28"/>
        </w:rPr>
        <w:t xml:space="preserve">Завершено строительство системы централизованного водоснабжения д. Кольцовка   (стоимость объекта  9,1 млн. руб.). Начато строительство 50-ти квартирного  жилого дома п. Вурнары. Срок сдачи дома –  сентябрь 2015 года. </w:t>
      </w:r>
    </w:p>
    <w:p w:rsidR="000F2D8A" w:rsidRPr="00315D05" w:rsidRDefault="000F2D8A" w:rsidP="005671EE">
      <w:pPr>
        <w:spacing w:after="0" w:line="240" w:lineRule="auto"/>
        <w:ind w:firstLine="709"/>
        <w:jc w:val="both"/>
        <w:rPr>
          <w:rFonts w:ascii="Times New Roman" w:hAnsi="Times New Roman"/>
          <w:color w:val="000000"/>
          <w:sz w:val="28"/>
          <w:szCs w:val="28"/>
          <w:lang w:eastAsia="ru-RU"/>
        </w:rPr>
      </w:pPr>
      <w:r w:rsidRPr="00315D05">
        <w:rPr>
          <w:rFonts w:ascii="Times New Roman" w:hAnsi="Times New Roman"/>
          <w:color w:val="000000"/>
          <w:sz w:val="28"/>
          <w:szCs w:val="28"/>
          <w:lang w:eastAsia="ru-RU"/>
        </w:rPr>
        <w:t>В 2014 году отремонтированы 6 дворовых территорий и  6 проездов  с общей площадью 3022 кв. метров, отремонтировано 2,68  км автомобильных дорог общего пользования местного значения в границах муниципального района,  14,2 км групповых дорог по сельским поселениям и построено 0,9 км автомобильных дорог общего пользования местного значения в границах населенных пунктов поселения на общую сумму 26,4 млн.</w:t>
      </w:r>
      <w:r>
        <w:rPr>
          <w:rFonts w:ascii="Times New Roman" w:hAnsi="Times New Roman"/>
          <w:color w:val="000000"/>
          <w:sz w:val="28"/>
          <w:szCs w:val="28"/>
          <w:lang w:eastAsia="ru-RU"/>
        </w:rPr>
        <w:t xml:space="preserve"> </w:t>
      </w:r>
      <w:r w:rsidRPr="00315D05">
        <w:rPr>
          <w:rFonts w:ascii="Times New Roman" w:hAnsi="Times New Roman"/>
          <w:color w:val="000000"/>
          <w:sz w:val="28"/>
          <w:szCs w:val="28"/>
          <w:lang w:eastAsia="ru-RU"/>
        </w:rPr>
        <w:t>руб.</w:t>
      </w:r>
    </w:p>
    <w:p w:rsidR="000F2D8A" w:rsidRPr="00315D05" w:rsidRDefault="000F2D8A" w:rsidP="00DA3DF7">
      <w:pPr>
        <w:spacing w:after="0" w:line="240" w:lineRule="auto"/>
        <w:ind w:firstLine="708"/>
        <w:jc w:val="both"/>
        <w:rPr>
          <w:rFonts w:ascii="Times New Roman" w:hAnsi="Times New Roman"/>
          <w:color w:val="000000"/>
          <w:sz w:val="28"/>
          <w:szCs w:val="28"/>
          <w:lang w:eastAsia="ru-RU"/>
        </w:rPr>
      </w:pPr>
      <w:r w:rsidRPr="00315D05">
        <w:rPr>
          <w:rFonts w:ascii="Times New Roman" w:hAnsi="Times New Roman"/>
          <w:color w:val="000000"/>
          <w:sz w:val="28"/>
          <w:szCs w:val="28"/>
          <w:lang w:eastAsia="ru-RU"/>
        </w:rPr>
        <w:t xml:space="preserve">В  2014 году за счет собственных и заемных средств  введено в эксплуатацию 28935  кв. метров жилья – 100,3%  к уровню 2013 году, 90,4 % к плановому показателю, из них 93,5% жилье экономкласса. Ввод жилья на 1 жителя составил 0,86   кв. метров (по республике – 0,69). </w:t>
      </w:r>
    </w:p>
    <w:p w:rsidR="000F2D8A" w:rsidRPr="00315D05" w:rsidRDefault="000F2D8A" w:rsidP="00395871">
      <w:pPr>
        <w:spacing w:after="0" w:line="240" w:lineRule="auto"/>
        <w:ind w:firstLine="709"/>
        <w:jc w:val="both"/>
        <w:rPr>
          <w:rFonts w:ascii="Times New Roman" w:hAnsi="Times New Roman"/>
          <w:color w:val="000000"/>
          <w:sz w:val="28"/>
          <w:szCs w:val="28"/>
        </w:rPr>
      </w:pPr>
      <w:r w:rsidRPr="00315D05">
        <w:rPr>
          <w:rFonts w:ascii="Times New Roman" w:hAnsi="Times New Roman"/>
          <w:color w:val="000000"/>
          <w:sz w:val="28"/>
          <w:szCs w:val="28"/>
        </w:rPr>
        <w:t xml:space="preserve">За 2014 год государственную поддержку в улучшении жилищных условий получили 34 семьи  на сумму 19,4 млн.руб. </w:t>
      </w:r>
    </w:p>
    <w:p w:rsidR="000F2D8A" w:rsidRDefault="000F2D8A" w:rsidP="00395871">
      <w:pPr>
        <w:spacing w:after="0" w:line="240" w:lineRule="auto"/>
        <w:ind w:firstLine="709"/>
        <w:jc w:val="both"/>
        <w:rPr>
          <w:rFonts w:ascii="Times New Roman" w:hAnsi="Times New Roman"/>
          <w:color w:val="000000"/>
          <w:sz w:val="28"/>
          <w:szCs w:val="28"/>
        </w:rPr>
      </w:pPr>
      <w:r w:rsidRPr="00315D05">
        <w:rPr>
          <w:rFonts w:ascii="Times New Roman" w:hAnsi="Times New Roman"/>
          <w:color w:val="000000"/>
          <w:sz w:val="28"/>
          <w:szCs w:val="28"/>
        </w:rPr>
        <w:t>В целом за 2008-2014 годы  получили и улучшили свои жилищные условия 340 ветеранов ВОВ, в т.ч. в 2014 году -3.</w:t>
      </w:r>
    </w:p>
    <w:p w:rsidR="000F2D8A" w:rsidRPr="00315D05" w:rsidRDefault="000F2D8A" w:rsidP="00395871">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   </w:t>
      </w:r>
      <w:r w:rsidRPr="00315D05">
        <w:rPr>
          <w:rFonts w:ascii="Times New Roman" w:hAnsi="Times New Roman"/>
          <w:color w:val="000000"/>
          <w:sz w:val="28"/>
          <w:szCs w:val="28"/>
        </w:rPr>
        <w:t xml:space="preserve">Обеспечены жильем четыре многодетные семьи: построены 4 индивидуальных жилых дома  в д. Синьял – Яуши, Напольное Тугаево, Кольцовка и в д. Ослаба. </w:t>
      </w:r>
    </w:p>
    <w:p w:rsidR="000F2D8A" w:rsidRPr="00315D05" w:rsidRDefault="000F2D8A" w:rsidP="00395871">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  </w:t>
      </w:r>
      <w:r w:rsidRPr="00315D05">
        <w:rPr>
          <w:rFonts w:ascii="Times New Roman" w:hAnsi="Times New Roman"/>
          <w:color w:val="000000"/>
          <w:sz w:val="28"/>
          <w:szCs w:val="28"/>
        </w:rPr>
        <w:t>В  течение 2014 года приобретено и предоставлено 30 детям - сиротам  новые благоустроенные квартиры в п. Вурнары. Начато строительство 12-ти  квартирного  дома в п. Вурнары для детей – сирот (срок сдачи - август  2014 г.).</w:t>
      </w:r>
    </w:p>
    <w:p w:rsidR="000F2D8A" w:rsidRPr="00315D05" w:rsidRDefault="000F2D8A" w:rsidP="00825E5C">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  </w:t>
      </w:r>
      <w:r w:rsidRPr="00315D05">
        <w:rPr>
          <w:rFonts w:ascii="Times New Roman" w:hAnsi="Times New Roman"/>
          <w:color w:val="000000"/>
          <w:sz w:val="28"/>
          <w:szCs w:val="28"/>
        </w:rPr>
        <w:t>В рамках реализации республиканской адресной программы «Переселение граждан из аварийного жилищного фонда, расположенного на территории Чувашской Республики»  33 семьи получили  квартиры в новом доме. В 2015 году планируется построить в п. Вурнары  для 39 семей многоквартирный жилой дом общей  площадью 1677 м².</w:t>
      </w:r>
    </w:p>
    <w:p w:rsidR="000F2D8A" w:rsidRPr="00315D05" w:rsidRDefault="000F2D8A" w:rsidP="00D76F68">
      <w:pPr>
        <w:spacing w:after="0" w:line="240" w:lineRule="auto"/>
        <w:ind w:firstLine="709"/>
        <w:jc w:val="both"/>
        <w:rPr>
          <w:rFonts w:ascii="Times New Roman" w:hAnsi="Times New Roman"/>
          <w:color w:val="000000"/>
          <w:sz w:val="28"/>
          <w:szCs w:val="28"/>
        </w:rPr>
      </w:pPr>
      <w:r w:rsidRPr="00315D05">
        <w:rPr>
          <w:rFonts w:ascii="Times New Roman" w:hAnsi="Times New Roman"/>
          <w:b/>
          <w:color w:val="000000"/>
          <w:sz w:val="28"/>
          <w:szCs w:val="28"/>
        </w:rPr>
        <w:t xml:space="preserve">Задачи: </w:t>
      </w:r>
      <w:r w:rsidRPr="00315D05">
        <w:rPr>
          <w:rFonts w:ascii="Times New Roman" w:hAnsi="Times New Roman"/>
          <w:color w:val="000000"/>
          <w:sz w:val="28"/>
          <w:szCs w:val="28"/>
        </w:rPr>
        <w:t xml:space="preserve"> </w:t>
      </w:r>
    </w:p>
    <w:p w:rsidR="000F2D8A" w:rsidRDefault="000F2D8A" w:rsidP="00033B12">
      <w:pPr>
        <w:spacing w:after="0" w:line="240" w:lineRule="auto"/>
        <w:ind w:firstLine="567"/>
        <w:jc w:val="both"/>
        <w:rPr>
          <w:rFonts w:ascii="Times New Roman" w:hAnsi="Times New Roman"/>
          <w:color w:val="000000"/>
          <w:sz w:val="28"/>
          <w:szCs w:val="28"/>
        </w:rPr>
      </w:pPr>
      <w:r w:rsidRPr="00315D05">
        <w:rPr>
          <w:rFonts w:ascii="Times New Roman" w:hAnsi="Times New Roman"/>
          <w:color w:val="000000"/>
          <w:sz w:val="28"/>
          <w:szCs w:val="28"/>
        </w:rPr>
        <w:t>- строительство и ввод в эксплуатацию  3 многоквартирных жилых дома с общей площадью - 3700 м², 3 индивидуальных жилых дома для многодетных семей на сумму 6</w:t>
      </w:r>
      <w:r>
        <w:rPr>
          <w:rFonts w:ascii="Times New Roman" w:hAnsi="Times New Roman"/>
          <w:color w:val="000000"/>
          <w:sz w:val="28"/>
          <w:szCs w:val="28"/>
        </w:rPr>
        <w:t>,5 млн.руб.</w:t>
      </w:r>
    </w:p>
    <w:p w:rsidR="000F2D8A" w:rsidRPr="00315D05" w:rsidRDefault="000F2D8A" w:rsidP="00033B12">
      <w:pPr>
        <w:spacing w:after="0" w:line="240" w:lineRule="auto"/>
        <w:ind w:firstLine="567"/>
        <w:jc w:val="both"/>
        <w:rPr>
          <w:rFonts w:ascii="Times New Roman" w:hAnsi="Times New Roman"/>
          <w:b/>
          <w:color w:val="000000"/>
          <w:sz w:val="28"/>
          <w:szCs w:val="28"/>
        </w:rPr>
      </w:pPr>
      <w:r w:rsidRPr="00315D05">
        <w:rPr>
          <w:rFonts w:ascii="Times New Roman" w:hAnsi="Times New Roman"/>
          <w:color w:val="000000"/>
          <w:sz w:val="28"/>
          <w:szCs w:val="28"/>
        </w:rPr>
        <w:t xml:space="preserve"> - начать строительство </w:t>
      </w:r>
      <w:r w:rsidRPr="00315D05">
        <w:rPr>
          <w:rFonts w:ascii="Times New Roman" w:hAnsi="Times New Roman"/>
          <w:b/>
          <w:color w:val="000000"/>
          <w:sz w:val="28"/>
          <w:szCs w:val="28"/>
        </w:rPr>
        <w:t xml:space="preserve"> </w:t>
      </w:r>
      <w:r w:rsidRPr="00315D05">
        <w:rPr>
          <w:rFonts w:ascii="Times New Roman" w:hAnsi="Times New Roman"/>
          <w:color w:val="000000"/>
          <w:sz w:val="28"/>
          <w:szCs w:val="28"/>
        </w:rPr>
        <w:t>еще одного</w:t>
      </w:r>
      <w:r w:rsidRPr="00315D05">
        <w:rPr>
          <w:rFonts w:ascii="Times New Roman" w:hAnsi="Times New Roman"/>
          <w:b/>
          <w:color w:val="000000"/>
          <w:sz w:val="28"/>
          <w:szCs w:val="28"/>
        </w:rPr>
        <w:t xml:space="preserve"> </w:t>
      </w:r>
      <w:r w:rsidRPr="00315D05">
        <w:rPr>
          <w:rFonts w:ascii="Times New Roman" w:hAnsi="Times New Roman"/>
          <w:color w:val="000000"/>
          <w:sz w:val="28"/>
          <w:szCs w:val="28"/>
        </w:rPr>
        <w:t>70</w:t>
      </w:r>
      <w:r w:rsidRPr="00315D05">
        <w:rPr>
          <w:rFonts w:ascii="Times New Roman" w:hAnsi="Times New Roman"/>
          <w:b/>
          <w:color w:val="000000"/>
          <w:sz w:val="28"/>
          <w:szCs w:val="28"/>
        </w:rPr>
        <w:t xml:space="preserve"> </w:t>
      </w:r>
      <w:r w:rsidRPr="00315D05">
        <w:rPr>
          <w:rFonts w:ascii="Times New Roman" w:hAnsi="Times New Roman"/>
          <w:color w:val="000000"/>
          <w:sz w:val="28"/>
          <w:szCs w:val="28"/>
        </w:rPr>
        <w:t>квартирного жилого дома;</w:t>
      </w:r>
    </w:p>
    <w:p w:rsidR="000F2D8A" w:rsidRDefault="000F2D8A" w:rsidP="00E57F6E">
      <w:pPr>
        <w:spacing w:after="0" w:line="240" w:lineRule="auto"/>
        <w:ind w:firstLine="567"/>
        <w:jc w:val="both"/>
        <w:rPr>
          <w:rFonts w:ascii="Times New Roman" w:hAnsi="Times New Roman"/>
          <w:color w:val="000000"/>
          <w:sz w:val="28"/>
          <w:szCs w:val="28"/>
        </w:rPr>
      </w:pPr>
      <w:r w:rsidRPr="00315D05">
        <w:rPr>
          <w:rFonts w:ascii="Times New Roman" w:hAnsi="Times New Roman"/>
          <w:color w:val="000000"/>
          <w:sz w:val="28"/>
          <w:szCs w:val="28"/>
        </w:rPr>
        <w:t>-завершение строительства стадиона с искусственным покрытием на базе МАОУДОД «ДЮСШ Вурнарская</w:t>
      </w:r>
      <w:r>
        <w:rPr>
          <w:rFonts w:ascii="Times New Roman" w:hAnsi="Times New Roman"/>
          <w:color w:val="000000"/>
          <w:sz w:val="28"/>
          <w:szCs w:val="28"/>
        </w:rPr>
        <w:t>»;</w:t>
      </w:r>
    </w:p>
    <w:p w:rsidR="000F2D8A" w:rsidRPr="00315D05" w:rsidRDefault="000F2D8A" w:rsidP="00E57F6E">
      <w:pPr>
        <w:spacing w:after="0" w:line="240" w:lineRule="auto"/>
        <w:ind w:firstLine="567"/>
        <w:jc w:val="both"/>
        <w:rPr>
          <w:rFonts w:ascii="Times New Roman" w:hAnsi="Times New Roman"/>
          <w:color w:val="000000"/>
          <w:sz w:val="28"/>
          <w:szCs w:val="28"/>
        </w:rPr>
      </w:pPr>
      <w:r w:rsidRPr="00315D05">
        <w:rPr>
          <w:rFonts w:ascii="Times New Roman" w:hAnsi="Times New Roman"/>
          <w:color w:val="000000"/>
          <w:sz w:val="28"/>
          <w:szCs w:val="28"/>
        </w:rPr>
        <w:t>- подготовка задания, исходных данных для проектирования и разработка проектной документации  строительства водного бассейна и биологических  очистных сооружений п. Вурнары;</w:t>
      </w:r>
    </w:p>
    <w:p w:rsidR="000F2D8A" w:rsidRPr="00315D05" w:rsidRDefault="000F2D8A" w:rsidP="00E57F6E">
      <w:pPr>
        <w:spacing w:after="0" w:line="240" w:lineRule="auto"/>
        <w:ind w:firstLine="567"/>
        <w:jc w:val="both"/>
        <w:rPr>
          <w:rFonts w:ascii="Times New Roman" w:hAnsi="Times New Roman"/>
          <w:color w:val="000000"/>
          <w:sz w:val="28"/>
          <w:szCs w:val="28"/>
        </w:rPr>
      </w:pPr>
      <w:r w:rsidRPr="00315D05">
        <w:rPr>
          <w:rFonts w:ascii="Times New Roman" w:hAnsi="Times New Roman"/>
          <w:color w:val="000000"/>
          <w:sz w:val="28"/>
          <w:szCs w:val="28"/>
        </w:rPr>
        <w:t>- строительство  в  сельских населенных пунктах не менее 3 км дорог по новому стандарту организации «Проектирование автомобильных дорог с малой интенсивностью движения в Чувашской Республике», предусматривающий строительство автомобильных дорог в сельской местности с переходным (щебеночным) типом покрытия;</w:t>
      </w:r>
    </w:p>
    <w:p w:rsidR="000F2D8A" w:rsidRPr="00315D05" w:rsidRDefault="000F2D8A" w:rsidP="00226288">
      <w:pPr>
        <w:spacing w:after="0" w:line="240" w:lineRule="auto"/>
        <w:ind w:firstLine="567"/>
        <w:jc w:val="both"/>
        <w:rPr>
          <w:rFonts w:ascii="Times New Roman" w:hAnsi="Times New Roman"/>
          <w:color w:val="000000"/>
          <w:sz w:val="28"/>
          <w:szCs w:val="28"/>
        </w:rPr>
      </w:pPr>
      <w:r w:rsidRPr="00315D05">
        <w:rPr>
          <w:rFonts w:ascii="Times New Roman" w:hAnsi="Times New Roman"/>
          <w:color w:val="000000"/>
          <w:sz w:val="28"/>
          <w:szCs w:val="28"/>
        </w:rPr>
        <w:t>- ремонт   автомобильного моста через реку Б.Цивиль у дер. Шоркасы Шинерского сельского поселения;</w:t>
      </w:r>
    </w:p>
    <w:p w:rsidR="000F2D8A" w:rsidRPr="00315D05" w:rsidRDefault="000F2D8A" w:rsidP="00226288">
      <w:pPr>
        <w:pStyle w:val="Default"/>
        <w:ind w:firstLine="709"/>
        <w:jc w:val="both"/>
        <w:rPr>
          <w:sz w:val="28"/>
          <w:szCs w:val="28"/>
        </w:rPr>
      </w:pPr>
      <w:r w:rsidRPr="00315D05">
        <w:rPr>
          <w:sz w:val="28"/>
          <w:szCs w:val="28"/>
        </w:rPr>
        <w:t>- регистрация  объекта «Групповой водовод со станцией  водоочистки и зонами санитарной охраны в п. Вурнары и передать его эксплуатирующей организации для решения  вопроса бесперебойного и качественного водоснабжения п.Вурнары;</w:t>
      </w:r>
    </w:p>
    <w:p w:rsidR="000F2D8A" w:rsidRPr="00315D05" w:rsidRDefault="000F2D8A" w:rsidP="00226288">
      <w:pPr>
        <w:spacing w:after="0" w:line="240" w:lineRule="auto"/>
        <w:ind w:firstLine="567"/>
        <w:jc w:val="both"/>
        <w:rPr>
          <w:rFonts w:ascii="Times New Roman" w:hAnsi="Times New Roman"/>
          <w:color w:val="000000"/>
          <w:sz w:val="28"/>
          <w:szCs w:val="28"/>
        </w:rPr>
      </w:pPr>
      <w:r w:rsidRPr="00315D05">
        <w:rPr>
          <w:rFonts w:ascii="Times New Roman" w:hAnsi="Times New Roman"/>
          <w:color w:val="000000"/>
          <w:sz w:val="28"/>
          <w:szCs w:val="28"/>
        </w:rPr>
        <w:t>- подготовка и утверждение инвестиционных программ по водоснабжению и водоотведению, теплоснабжению;</w:t>
      </w:r>
    </w:p>
    <w:p w:rsidR="000F2D8A" w:rsidRPr="00315D05" w:rsidRDefault="000F2D8A" w:rsidP="00226288">
      <w:pPr>
        <w:pStyle w:val="NormalWeb"/>
        <w:spacing w:before="0" w:beforeAutospacing="0" w:after="0" w:afterAutospacing="0"/>
        <w:ind w:firstLine="709"/>
        <w:jc w:val="both"/>
        <w:rPr>
          <w:color w:val="000000"/>
          <w:sz w:val="28"/>
          <w:szCs w:val="28"/>
        </w:rPr>
      </w:pPr>
      <w:r w:rsidRPr="00315D05">
        <w:rPr>
          <w:color w:val="000000"/>
          <w:sz w:val="28"/>
          <w:szCs w:val="28"/>
        </w:rPr>
        <w:t>- придать статус «Водохранилища» как источнику питьевого водоснабжения в управлении федеральной службы по надзору в сфере защиты прав потребителей и благополучия человека по Чувашской Республике-Чувашии;</w:t>
      </w:r>
    </w:p>
    <w:p w:rsidR="000F2D8A" w:rsidRPr="00315D05" w:rsidRDefault="000F2D8A" w:rsidP="00226288">
      <w:pPr>
        <w:spacing w:after="0" w:line="240" w:lineRule="auto"/>
        <w:ind w:firstLine="709"/>
        <w:jc w:val="both"/>
        <w:rPr>
          <w:rFonts w:ascii="Times New Roman" w:hAnsi="Times New Roman"/>
          <w:color w:val="000000"/>
          <w:sz w:val="28"/>
          <w:szCs w:val="28"/>
          <w:lang w:eastAsia="ru-RU"/>
        </w:rPr>
      </w:pPr>
      <w:r w:rsidRPr="00315D05">
        <w:rPr>
          <w:rFonts w:ascii="Times New Roman" w:hAnsi="Times New Roman"/>
          <w:color w:val="000000"/>
          <w:sz w:val="28"/>
          <w:szCs w:val="28"/>
          <w:lang w:eastAsia="ru-RU"/>
        </w:rPr>
        <w:t>Одной из важных задач, которая затрагивает интересы всех жителей района, является обеспечение эффективного функционирования жилищно-коммунального комплекса.</w:t>
      </w:r>
    </w:p>
    <w:p w:rsidR="000F2D8A" w:rsidRPr="0059103E" w:rsidRDefault="000F2D8A" w:rsidP="00226288">
      <w:pPr>
        <w:spacing w:after="0" w:line="240" w:lineRule="auto"/>
        <w:ind w:firstLine="709"/>
        <w:jc w:val="both"/>
        <w:rPr>
          <w:rFonts w:ascii="Times New Roman" w:hAnsi="Times New Roman"/>
          <w:color w:val="000000"/>
          <w:sz w:val="28"/>
          <w:szCs w:val="28"/>
        </w:rPr>
      </w:pPr>
      <w:r w:rsidRPr="00315D05">
        <w:rPr>
          <w:rFonts w:ascii="Times New Roman" w:hAnsi="Times New Roman"/>
          <w:color w:val="000000"/>
          <w:sz w:val="28"/>
          <w:szCs w:val="28"/>
        </w:rPr>
        <w:t>Задачи:</w:t>
      </w:r>
      <w:r w:rsidRPr="00315D05">
        <w:rPr>
          <w:rFonts w:ascii="Times New Roman" w:hAnsi="Times New Roman"/>
          <w:color w:val="000000"/>
          <w:sz w:val="28"/>
          <w:szCs w:val="28"/>
          <w:lang w:eastAsia="ru-RU"/>
        </w:rPr>
        <w:t xml:space="preserve"> </w:t>
      </w:r>
      <w:r w:rsidRPr="00315D05">
        <w:rPr>
          <w:rFonts w:ascii="Times New Roman" w:hAnsi="Times New Roman"/>
          <w:color w:val="000000"/>
          <w:sz w:val="28"/>
          <w:szCs w:val="28"/>
        </w:rPr>
        <w:t>решить вопрос передачи существующих тепловых сетей  эксплуатирующей организации; решить вопрос погашения  задолженности за</w:t>
      </w:r>
      <w:r w:rsidRPr="00315D05">
        <w:rPr>
          <w:rFonts w:ascii="Times New Roman" w:hAnsi="Times New Roman"/>
          <w:b/>
          <w:color w:val="000000"/>
          <w:sz w:val="28"/>
          <w:szCs w:val="28"/>
        </w:rPr>
        <w:t xml:space="preserve"> </w:t>
      </w:r>
      <w:r w:rsidRPr="00315D05">
        <w:rPr>
          <w:rFonts w:ascii="Times New Roman" w:hAnsi="Times New Roman"/>
          <w:color w:val="000000"/>
          <w:sz w:val="28"/>
          <w:szCs w:val="28"/>
        </w:rPr>
        <w:t xml:space="preserve">поставленный природный газ. По состоянию на </w:t>
      </w:r>
      <w:r>
        <w:rPr>
          <w:rFonts w:ascii="Times New Roman" w:hAnsi="Times New Roman"/>
          <w:color w:val="000000"/>
          <w:sz w:val="28"/>
          <w:szCs w:val="28"/>
        </w:rPr>
        <w:t>11</w:t>
      </w:r>
      <w:r w:rsidRPr="00315D05">
        <w:rPr>
          <w:rFonts w:ascii="Times New Roman" w:hAnsi="Times New Roman"/>
          <w:color w:val="000000"/>
          <w:sz w:val="28"/>
          <w:szCs w:val="28"/>
        </w:rPr>
        <w:t>.0</w:t>
      </w:r>
      <w:r>
        <w:rPr>
          <w:rFonts w:ascii="Times New Roman" w:hAnsi="Times New Roman"/>
          <w:color w:val="000000"/>
          <w:sz w:val="28"/>
          <w:szCs w:val="28"/>
        </w:rPr>
        <w:t>2</w:t>
      </w:r>
      <w:r w:rsidRPr="00315D05">
        <w:rPr>
          <w:rFonts w:ascii="Times New Roman" w:hAnsi="Times New Roman"/>
          <w:color w:val="000000"/>
          <w:sz w:val="28"/>
          <w:szCs w:val="28"/>
        </w:rPr>
        <w:t xml:space="preserve">.2015 года задолженность составила </w:t>
      </w:r>
      <w:r>
        <w:rPr>
          <w:rFonts w:ascii="Times New Roman" w:hAnsi="Times New Roman"/>
          <w:color w:val="000000"/>
          <w:sz w:val="28"/>
          <w:szCs w:val="28"/>
        </w:rPr>
        <w:t xml:space="preserve"> </w:t>
      </w:r>
      <w:r w:rsidRPr="00315D05">
        <w:rPr>
          <w:rFonts w:ascii="Times New Roman" w:hAnsi="Times New Roman"/>
          <w:color w:val="000000"/>
          <w:sz w:val="28"/>
          <w:szCs w:val="28"/>
        </w:rPr>
        <w:t xml:space="preserve"> </w:t>
      </w:r>
      <w:r w:rsidRPr="0059103E">
        <w:rPr>
          <w:rFonts w:ascii="Times New Roman" w:hAnsi="Times New Roman"/>
          <w:color w:val="000000"/>
          <w:sz w:val="28"/>
          <w:szCs w:val="28"/>
        </w:rPr>
        <w:t>16,4 млн.руб., в том числе просроченная – 10,7 млн.руб.</w:t>
      </w:r>
    </w:p>
    <w:p w:rsidR="000F2D8A" w:rsidRPr="00FD1E33" w:rsidRDefault="000F2D8A" w:rsidP="00226288">
      <w:pPr>
        <w:spacing w:after="0" w:line="240" w:lineRule="auto"/>
        <w:ind w:firstLine="709"/>
        <w:jc w:val="both"/>
        <w:rPr>
          <w:rFonts w:ascii="Times New Roman" w:hAnsi="Times New Roman"/>
          <w:b/>
          <w:color w:val="FF0000"/>
          <w:sz w:val="28"/>
          <w:szCs w:val="28"/>
          <w:u w:val="single"/>
        </w:rPr>
      </w:pPr>
    </w:p>
    <w:p w:rsidR="000F2D8A" w:rsidRPr="00315D05" w:rsidRDefault="000F2D8A" w:rsidP="005430CD">
      <w:pPr>
        <w:spacing w:after="0" w:line="240" w:lineRule="auto"/>
        <w:ind w:firstLine="567"/>
        <w:jc w:val="both"/>
        <w:rPr>
          <w:rFonts w:ascii="Times New Roman" w:hAnsi="Times New Roman"/>
          <w:b/>
          <w:sz w:val="28"/>
          <w:szCs w:val="28"/>
          <w:u w:val="single"/>
        </w:rPr>
      </w:pPr>
      <w:r w:rsidRPr="00315D05">
        <w:rPr>
          <w:rFonts w:ascii="Times New Roman" w:hAnsi="Times New Roman"/>
          <w:b/>
          <w:sz w:val="28"/>
          <w:szCs w:val="28"/>
          <w:u w:val="single"/>
        </w:rPr>
        <w:t xml:space="preserve">   В области управления и распоряжения земельными ресурсами</w:t>
      </w:r>
    </w:p>
    <w:p w:rsidR="000F2D8A" w:rsidRPr="00315D05" w:rsidRDefault="000F2D8A" w:rsidP="007351A3">
      <w:pPr>
        <w:spacing w:after="0" w:line="240" w:lineRule="auto"/>
        <w:ind w:firstLine="708"/>
        <w:jc w:val="both"/>
        <w:rPr>
          <w:rFonts w:ascii="Times New Roman" w:hAnsi="Times New Roman"/>
          <w:color w:val="000000"/>
          <w:sz w:val="28"/>
          <w:szCs w:val="28"/>
        </w:rPr>
      </w:pPr>
      <w:r w:rsidRPr="00315D05">
        <w:rPr>
          <w:rFonts w:ascii="Times New Roman" w:hAnsi="Times New Roman"/>
          <w:color w:val="000000"/>
          <w:sz w:val="28"/>
          <w:szCs w:val="28"/>
        </w:rPr>
        <w:t xml:space="preserve">Эффективное управление и распоряжение муниципальным имуществом и земельными участками   является одной из первоочередных задач Вурнарского района.  </w:t>
      </w:r>
    </w:p>
    <w:p w:rsidR="000F2D8A" w:rsidRPr="00315D05" w:rsidRDefault="000F2D8A" w:rsidP="007351A3">
      <w:pPr>
        <w:spacing w:after="0" w:line="240" w:lineRule="auto"/>
        <w:ind w:firstLine="708"/>
        <w:jc w:val="both"/>
        <w:rPr>
          <w:rFonts w:ascii="Times New Roman" w:hAnsi="Times New Roman"/>
          <w:color w:val="000000"/>
          <w:sz w:val="28"/>
          <w:szCs w:val="28"/>
        </w:rPr>
      </w:pPr>
      <w:r w:rsidRPr="00315D05">
        <w:rPr>
          <w:rFonts w:ascii="Times New Roman" w:hAnsi="Times New Roman"/>
          <w:color w:val="000000"/>
          <w:sz w:val="28"/>
          <w:szCs w:val="28"/>
        </w:rPr>
        <w:t>В структуре доходов от управления и распоряжения муниципальным имуществом основную долю составляют доходы от продажи земельных участков – 43,6% (7915,4 тыс.руб.), доходы от  аренды земельных участков – 34,2% (6203,7 тыс.руб.),  доходы от  продажи имущества – 15,2% (2762,8 тыс.руб.), доходы  от аренды муниципального имущества   -  7% (1262,58 тыс.руб.).</w:t>
      </w:r>
    </w:p>
    <w:p w:rsidR="000F2D8A" w:rsidRPr="00315D05" w:rsidRDefault="000F2D8A" w:rsidP="007351A3">
      <w:pPr>
        <w:autoSpaceDE w:val="0"/>
        <w:autoSpaceDN w:val="0"/>
        <w:spacing w:after="0" w:line="240" w:lineRule="auto"/>
        <w:ind w:firstLine="708"/>
        <w:jc w:val="both"/>
        <w:rPr>
          <w:rFonts w:ascii="Times New Roman" w:hAnsi="Times New Roman"/>
          <w:color w:val="000000"/>
          <w:sz w:val="28"/>
          <w:szCs w:val="28"/>
        </w:rPr>
      </w:pPr>
      <w:r w:rsidRPr="00315D05">
        <w:rPr>
          <w:rFonts w:ascii="Times New Roman" w:hAnsi="Times New Roman"/>
          <w:color w:val="000000"/>
          <w:sz w:val="28"/>
          <w:szCs w:val="28"/>
        </w:rPr>
        <w:t xml:space="preserve">Всего  передано в аренду </w:t>
      </w:r>
      <w:r w:rsidRPr="00315D05">
        <w:rPr>
          <w:rFonts w:ascii="Times New Roman" w:hAnsi="Times New Roman"/>
          <w:b/>
          <w:bCs/>
          <w:color w:val="000000"/>
          <w:sz w:val="28"/>
          <w:szCs w:val="28"/>
        </w:rPr>
        <w:t xml:space="preserve">8 </w:t>
      </w:r>
      <w:r w:rsidRPr="00315D05">
        <w:rPr>
          <w:rFonts w:ascii="Times New Roman" w:hAnsi="Times New Roman"/>
          <w:color w:val="000000"/>
          <w:sz w:val="28"/>
          <w:szCs w:val="28"/>
        </w:rPr>
        <w:t xml:space="preserve">объектов недвижимости  общей площадью </w:t>
      </w:r>
      <w:r w:rsidRPr="00315D05">
        <w:rPr>
          <w:rFonts w:ascii="Times New Roman" w:hAnsi="Times New Roman"/>
          <w:b/>
          <w:bCs/>
          <w:color w:val="000000"/>
          <w:sz w:val="28"/>
          <w:szCs w:val="28"/>
        </w:rPr>
        <w:t xml:space="preserve">61144,34 кв.м., </w:t>
      </w:r>
      <w:r w:rsidRPr="00315D05">
        <w:rPr>
          <w:rFonts w:ascii="Times New Roman" w:hAnsi="Times New Roman"/>
          <w:color w:val="000000"/>
          <w:sz w:val="28"/>
          <w:szCs w:val="28"/>
        </w:rPr>
        <w:t xml:space="preserve">из них по рыночной стоимости </w:t>
      </w:r>
      <w:r w:rsidRPr="00315D05">
        <w:rPr>
          <w:rFonts w:ascii="Times New Roman" w:hAnsi="Times New Roman"/>
          <w:b/>
          <w:bCs/>
          <w:color w:val="000000"/>
          <w:sz w:val="28"/>
          <w:szCs w:val="28"/>
        </w:rPr>
        <w:t xml:space="preserve">8 </w:t>
      </w:r>
      <w:r w:rsidRPr="00315D05">
        <w:rPr>
          <w:rFonts w:ascii="Times New Roman" w:hAnsi="Times New Roman"/>
          <w:color w:val="000000"/>
          <w:sz w:val="28"/>
          <w:szCs w:val="28"/>
        </w:rPr>
        <w:t xml:space="preserve">объектов общей площадью </w:t>
      </w:r>
      <w:r w:rsidRPr="00315D05">
        <w:rPr>
          <w:rFonts w:ascii="Times New Roman" w:hAnsi="Times New Roman"/>
          <w:b/>
          <w:bCs/>
          <w:color w:val="000000"/>
          <w:sz w:val="28"/>
          <w:szCs w:val="28"/>
        </w:rPr>
        <w:t xml:space="preserve">61144,34 кв.м. </w:t>
      </w:r>
      <w:r w:rsidRPr="00315D05">
        <w:rPr>
          <w:rFonts w:ascii="Times New Roman" w:hAnsi="Times New Roman"/>
          <w:b/>
          <w:color w:val="000000"/>
          <w:sz w:val="28"/>
          <w:szCs w:val="28"/>
        </w:rPr>
        <w:t xml:space="preserve">Эффективность передачи муниципального имущества в аренду по Вурнарскому району составляет </w:t>
      </w:r>
      <w:r w:rsidRPr="00315D05">
        <w:rPr>
          <w:rFonts w:ascii="Times New Roman" w:hAnsi="Times New Roman"/>
          <w:b/>
          <w:bCs/>
          <w:color w:val="000000"/>
          <w:sz w:val="28"/>
          <w:szCs w:val="28"/>
        </w:rPr>
        <w:t xml:space="preserve">100 %. </w:t>
      </w:r>
    </w:p>
    <w:p w:rsidR="000F2D8A" w:rsidRPr="00315D05" w:rsidRDefault="000F2D8A" w:rsidP="007351A3">
      <w:pPr>
        <w:spacing w:after="0" w:line="240" w:lineRule="auto"/>
        <w:ind w:firstLine="708"/>
        <w:jc w:val="both"/>
        <w:rPr>
          <w:rFonts w:ascii="Times New Roman" w:hAnsi="Times New Roman"/>
          <w:color w:val="000000"/>
          <w:sz w:val="28"/>
          <w:szCs w:val="28"/>
        </w:rPr>
      </w:pPr>
      <w:r w:rsidRPr="00315D05">
        <w:rPr>
          <w:rFonts w:ascii="Times New Roman" w:hAnsi="Times New Roman"/>
          <w:color w:val="000000"/>
          <w:sz w:val="28"/>
          <w:szCs w:val="28"/>
        </w:rPr>
        <w:t xml:space="preserve">Предоставлены в аренду </w:t>
      </w:r>
      <w:r w:rsidRPr="00315D05">
        <w:rPr>
          <w:rFonts w:ascii="Times New Roman" w:hAnsi="Times New Roman"/>
          <w:b/>
          <w:bCs/>
          <w:color w:val="000000"/>
          <w:sz w:val="28"/>
          <w:szCs w:val="28"/>
        </w:rPr>
        <w:t xml:space="preserve">70 </w:t>
      </w:r>
      <w:r w:rsidRPr="00315D05">
        <w:rPr>
          <w:rFonts w:ascii="Times New Roman" w:hAnsi="Times New Roman"/>
          <w:color w:val="000000"/>
          <w:sz w:val="28"/>
          <w:szCs w:val="28"/>
        </w:rPr>
        <w:t xml:space="preserve">земельных участков  из муниципальной собственности общей площадью </w:t>
      </w:r>
      <w:r w:rsidRPr="00315D05">
        <w:rPr>
          <w:rFonts w:ascii="Times New Roman" w:hAnsi="Times New Roman"/>
          <w:b/>
          <w:bCs/>
          <w:color w:val="000000"/>
          <w:sz w:val="28"/>
          <w:szCs w:val="28"/>
        </w:rPr>
        <w:t>1001,27 га</w:t>
      </w:r>
      <w:r w:rsidRPr="00315D05">
        <w:rPr>
          <w:rFonts w:ascii="Times New Roman" w:hAnsi="Times New Roman"/>
          <w:color w:val="000000"/>
          <w:sz w:val="28"/>
          <w:szCs w:val="28"/>
        </w:rPr>
        <w:t xml:space="preserve">, </w:t>
      </w:r>
      <w:r w:rsidRPr="00315D05">
        <w:rPr>
          <w:rFonts w:ascii="Times New Roman" w:hAnsi="Times New Roman"/>
          <w:b/>
          <w:bCs/>
          <w:color w:val="000000"/>
          <w:sz w:val="28"/>
          <w:szCs w:val="28"/>
        </w:rPr>
        <w:t xml:space="preserve">1074 </w:t>
      </w:r>
      <w:r w:rsidRPr="00315D05">
        <w:rPr>
          <w:rFonts w:ascii="Times New Roman" w:hAnsi="Times New Roman"/>
          <w:color w:val="000000"/>
          <w:sz w:val="28"/>
          <w:szCs w:val="28"/>
        </w:rPr>
        <w:t xml:space="preserve">земельных участков, государственная собственность на которые не разграничена, общей площадью </w:t>
      </w:r>
      <w:r w:rsidRPr="00315D05">
        <w:rPr>
          <w:rFonts w:ascii="Times New Roman" w:hAnsi="Times New Roman"/>
          <w:b/>
          <w:bCs/>
          <w:color w:val="000000"/>
          <w:sz w:val="28"/>
          <w:szCs w:val="28"/>
        </w:rPr>
        <w:t xml:space="preserve">10140,7 </w:t>
      </w:r>
      <w:r w:rsidRPr="00315D05">
        <w:rPr>
          <w:rFonts w:ascii="Times New Roman" w:hAnsi="Times New Roman"/>
          <w:color w:val="000000"/>
          <w:sz w:val="28"/>
          <w:szCs w:val="28"/>
        </w:rPr>
        <w:t xml:space="preserve">га. </w:t>
      </w:r>
    </w:p>
    <w:p w:rsidR="000F2D8A" w:rsidRPr="00315D05" w:rsidRDefault="000F2D8A" w:rsidP="00D21F82">
      <w:pPr>
        <w:spacing w:after="0" w:line="240" w:lineRule="auto"/>
        <w:ind w:firstLine="567"/>
        <w:jc w:val="both"/>
        <w:rPr>
          <w:rFonts w:ascii="Times New Roman" w:hAnsi="Times New Roman"/>
          <w:sz w:val="28"/>
          <w:szCs w:val="28"/>
        </w:rPr>
      </w:pPr>
      <w:r w:rsidRPr="00315D05">
        <w:rPr>
          <w:rFonts w:ascii="Times New Roman" w:hAnsi="Times New Roman"/>
          <w:sz w:val="28"/>
          <w:szCs w:val="28"/>
        </w:rPr>
        <w:t>Из 860 предоставленных в аренду свободных от застройки земельных участков, государственная собственность на которые не разграничена, только 72 земельных участка переданы в аренду посредством проведения торгов (8,4% от общего количества переданных в аренду свободных от застройки земельных участков, государственная собственность на которые не разграничена), 788 земельных участков – без проведения торгов (91,6%), из которых 200 земельных участков – путем публикации при наличии 1 заявки.</w:t>
      </w:r>
    </w:p>
    <w:p w:rsidR="000F2D8A" w:rsidRPr="00315D05" w:rsidRDefault="000F2D8A" w:rsidP="007351A3">
      <w:pPr>
        <w:spacing w:after="0" w:line="240" w:lineRule="auto"/>
        <w:ind w:firstLine="708"/>
        <w:jc w:val="both"/>
        <w:rPr>
          <w:rFonts w:ascii="Times New Roman" w:hAnsi="Times New Roman"/>
          <w:color w:val="FF0000"/>
          <w:sz w:val="28"/>
          <w:szCs w:val="28"/>
        </w:rPr>
      </w:pPr>
      <w:r w:rsidRPr="00315D05">
        <w:rPr>
          <w:rFonts w:ascii="Times New Roman" w:hAnsi="Times New Roman"/>
          <w:sz w:val="28"/>
          <w:szCs w:val="28"/>
        </w:rPr>
        <w:t>Задолженность по арендной плате за земельные участки и имущество, находящиеся в распоряжении Вурнарского района по состоянию на 1 января 2015 г. составляет 4 038,7 тыс. рублей, в т.ч. невозможная к взысканию 2 454,4 тыс. рублей (Агрофирма «Родник», ООО «Агрофирма «Колос», ООО» ТеплоКомфорт»).</w:t>
      </w:r>
    </w:p>
    <w:p w:rsidR="000F2D8A" w:rsidRPr="00917D9D" w:rsidRDefault="000F2D8A" w:rsidP="003721C0">
      <w:pPr>
        <w:spacing w:after="0" w:line="240" w:lineRule="auto"/>
        <w:ind w:firstLine="709"/>
        <w:jc w:val="both"/>
        <w:rPr>
          <w:rFonts w:ascii="Times New Roman" w:hAnsi="Times New Roman"/>
          <w:color w:val="000000"/>
          <w:sz w:val="28"/>
          <w:szCs w:val="28"/>
        </w:rPr>
      </w:pPr>
      <w:r w:rsidRPr="00917D9D">
        <w:rPr>
          <w:rFonts w:ascii="Times New Roman" w:hAnsi="Times New Roman"/>
          <w:color w:val="000000"/>
          <w:sz w:val="28"/>
          <w:szCs w:val="28"/>
        </w:rPr>
        <w:t>Администрация Вурнарского района неоднократно выходила к арендаторам с письменными  уведомлениями, претензионными письмами по текущим платежам, но платежи по арендной плате  поступали не в полном объеме.  Администрация Вурнарского района обратилась с исковыми заявлениями в Арбитражный суд Чувашской Республики, и по принятым Решениям Арбитражного суда Чувашской Республики исполнительные листы  в количестве 15  на общую сумму 2722,8 млн.руб. направлены в Федеральную Службу судебных приставов для взыскания задолженности.</w:t>
      </w:r>
    </w:p>
    <w:p w:rsidR="000F2D8A" w:rsidRPr="003721C0" w:rsidRDefault="000F2D8A" w:rsidP="003721C0">
      <w:pPr>
        <w:spacing w:after="0" w:line="240" w:lineRule="auto"/>
        <w:ind w:firstLine="709"/>
        <w:jc w:val="both"/>
        <w:rPr>
          <w:rFonts w:ascii="Times New Roman" w:hAnsi="Times New Roman"/>
          <w:sz w:val="28"/>
          <w:szCs w:val="28"/>
        </w:rPr>
      </w:pPr>
      <w:r w:rsidRPr="003721C0">
        <w:rPr>
          <w:rFonts w:ascii="Times New Roman" w:hAnsi="Times New Roman"/>
          <w:sz w:val="28"/>
          <w:szCs w:val="28"/>
        </w:rPr>
        <w:t xml:space="preserve">Иск  о взыскании </w:t>
      </w:r>
      <w:r>
        <w:rPr>
          <w:rFonts w:ascii="Times New Roman" w:hAnsi="Times New Roman"/>
          <w:sz w:val="28"/>
          <w:szCs w:val="28"/>
        </w:rPr>
        <w:t xml:space="preserve">задолженности в сумме </w:t>
      </w:r>
      <w:r w:rsidRPr="003721C0">
        <w:rPr>
          <w:rFonts w:ascii="Times New Roman" w:hAnsi="Times New Roman"/>
          <w:sz w:val="28"/>
          <w:szCs w:val="28"/>
        </w:rPr>
        <w:t>1</w:t>
      </w:r>
      <w:r>
        <w:rPr>
          <w:rFonts w:ascii="Times New Roman" w:hAnsi="Times New Roman"/>
          <w:sz w:val="28"/>
          <w:szCs w:val="28"/>
        </w:rPr>
        <w:t>,</w:t>
      </w:r>
      <w:r w:rsidRPr="003721C0">
        <w:rPr>
          <w:rFonts w:ascii="Times New Roman" w:hAnsi="Times New Roman"/>
          <w:sz w:val="28"/>
          <w:szCs w:val="28"/>
        </w:rPr>
        <w:t>3</w:t>
      </w:r>
      <w:r>
        <w:rPr>
          <w:rFonts w:ascii="Times New Roman" w:hAnsi="Times New Roman"/>
          <w:sz w:val="28"/>
          <w:szCs w:val="28"/>
        </w:rPr>
        <w:t xml:space="preserve"> млн.</w:t>
      </w:r>
      <w:r w:rsidRPr="003721C0">
        <w:rPr>
          <w:rFonts w:ascii="Times New Roman" w:hAnsi="Times New Roman"/>
          <w:sz w:val="28"/>
          <w:szCs w:val="28"/>
        </w:rPr>
        <w:t xml:space="preserve"> руб. принят Арбитражным судом ЧР к производству и о назначении предварительного судебного заседания в порядке подготовки дела к судебному разбирательству.</w:t>
      </w:r>
    </w:p>
    <w:p w:rsidR="000F2D8A" w:rsidRPr="00315D05" w:rsidRDefault="000F2D8A" w:rsidP="005430CD">
      <w:pPr>
        <w:spacing w:after="0" w:line="240" w:lineRule="auto"/>
        <w:ind w:firstLine="851"/>
        <w:jc w:val="both"/>
        <w:rPr>
          <w:rFonts w:ascii="Times New Roman" w:hAnsi="Times New Roman"/>
          <w:b/>
          <w:sz w:val="28"/>
          <w:szCs w:val="28"/>
          <w:u w:val="single"/>
        </w:rPr>
      </w:pPr>
      <w:r w:rsidRPr="00315D05">
        <w:rPr>
          <w:rFonts w:ascii="Times New Roman" w:hAnsi="Times New Roman"/>
          <w:b/>
          <w:sz w:val="28"/>
          <w:szCs w:val="28"/>
          <w:u w:val="single"/>
        </w:rPr>
        <w:t>В области оформления прав на земельные участки из земель сельскохозяйственного назначения, включая невостребованные доли.</w:t>
      </w:r>
    </w:p>
    <w:p w:rsidR="000F2D8A" w:rsidRPr="00315D05" w:rsidRDefault="000F2D8A" w:rsidP="005430CD">
      <w:pPr>
        <w:spacing w:after="0" w:line="240" w:lineRule="auto"/>
        <w:ind w:firstLine="850"/>
        <w:jc w:val="both"/>
        <w:rPr>
          <w:rFonts w:ascii="Times New Roman" w:hAnsi="Times New Roman"/>
          <w:sz w:val="28"/>
          <w:szCs w:val="28"/>
        </w:rPr>
      </w:pPr>
      <w:r w:rsidRPr="00315D05">
        <w:rPr>
          <w:rFonts w:ascii="Times New Roman" w:hAnsi="Times New Roman"/>
          <w:sz w:val="28"/>
          <w:szCs w:val="28"/>
        </w:rPr>
        <w:t>В Вурнарском районе площадь земельных долей находящихся в общей долевой собственности составляет 31559 га. Общая площадь зарегистрированных земельных долей составляет 18055 га (57%).</w:t>
      </w:r>
    </w:p>
    <w:p w:rsidR="000F2D8A" w:rsidRPr="00315D05" w:rsidRDefault="000F2D8A" w:rsidP="005430CD">
      <w:pPr>
        <w:tabs>
          <w:tab w:val="left" w:pos="1985"/>
        </w:tabs>
        <w:spacing w:after="0" w:line="240" w:lineRule="auto"/>
        <w:ind w:firstLine="850"/>
        <w:jc w:val="both"/>
        <w:rPr>
          <w:rFonts w:ascii="Times New Roman" w:hAnsi="Times New Roman"/>
          <w:sz w:val="28"/>
          <w:szCs w:val="28"/>
        </w:rPr>
      </w:pPr>
      <w:r w:rsidRPr="00315D05">
        <w:rPr>
          <w:rFonts w:ascii="Times New Roman" w:hAnsi="Times New Roman"/>
          <w:sz w:val="28"/>
          <w:szCs w:val="28"/>
        </w:rPr>
        <w:t>По состоянию на 01.01.2015 площадь выявленных невостребованных земельных долей составляет 18337 га (58% от площади земельных долей).  Из них в собственность муниципальных образований зарегистрированы земельные доли общей площадью 3150 га</w:t>
      </w:r>
      <w:r w:rsidRPr="00315D05">
        <w:rPr>
          <w:rFonts w:ascii="Times New Roman" w:hAnsi="Times New Roman"/>
          <w:bCs/>
          <w:sz w:val="28"/>
          <w:szCs w:val="28"/>
        </w:rPr>
        <w:t xml:space="preserve">, </w:t>
      </w:r>
      <w:r w:rsidRPr="00315D05">
        <w:rPr>
          <w:rFonts w:ascii="Times New Roman" w:hAnsi="Times New Roman"/>
          <w:sz w:val="28"/>
          <w:szCs w:val="28"/>
        </w:rPr>
        <w:t>что составляет 17% общей площади невостребованных земель на территории района, из них 1841 га на невостребованные земельные доли (по решению суда) и 1309 га на земельные доли, от которых отказались собственники.</w:t>
      </w:r>
    </w:p>
    <w:p w:rsidR="000F2D8A" w:rsidRPr="00315D05" w:rsidRDefault="000F2D8A" w:rsidP="005430CD">
      <w:pPr>
        <w:tabs>
          <w:tab w:val="left" w:pos="1985"/>
        </w:tabs>
        <w:spacing w:after="0" w:line="240" w:lineRule="auto"/>
        <w:ind w:firstLine="850"/>
        <w:jc w:val="both"/>
        <w:rPr>
          <w:rFonts w:ascii="Times New Roman" w:hAnsi="Times New Roman"/>
          <w:sz w:val="28"/>
          <w:szCs w:val="28"/>
        </w:rPr>
      </w:pPr>
      <w:r w:rsidRPr="00315D05">
        <w:rPr>
          <w:rFonts w:ascii="Times New Roman" w:hAnsi="Times New Roman"/>
          <w:sz w:val="28"/>
          <w:szCs w:val="28"/>
        </w:rPr>
        <w:t>На государственный кадастровый учет поставлены земельные доли площадью 867 га, что составляет 28% от зарегистрированных в муниципальную собственность земельных долей.</w:t>
      </w:r>
    </w:p>
    <w:p w:rsidR="000F2D8A" w:rsidRDefault="000F2D8A" w:rsidP="00C1471B">
      <w:pPr>
        <w:tabs>
          <w:tab w:val="left" w:pos="1985"/>
        </w:tabs>
        <w:spacing w:after="0" w:line="240" w:lineRule="auto"/>
        <w:ind w:firstLine="850"/>
        <w:jc w:val="both"/>
        <w:rPr>
          <w:rFonts w:ascii="Times New Roman" w:hAnsi="Times New Roman"/>
          <w:b/>
          <w:sz w:val="28"/>
          <w:szCs w:val="28"/>
        </w:rPr>
      </w:pPr>
      <w:r w:rsidRPr="00315D05">
        <w:rPr>
          <w:rFonts w:ascii="Times New Roman" w:hAnsi="Times New Roman"/>
          <w:b/>
          <w:sz w:val="28"/>
          <w:szCs w:val="28"/>
        </w:rPr>
        <w:t>Администрации Вурнарского района необходимо активизировать работу по регистрации права муниципальной собственности на земельные доли из земель сельскохозяйственного назначения и вовлечению их в сельскохозяйственный оборот.</w:t>
      </w:r>
    </w:p>
    <w:p w:rsidR="000F2D8A" w:rsidRDefault="000F2D8A" w:rsidP="00C1471B">
      <w:pPr>
        <w:tabs>
          <w:tab w:val="left" w:pos="1985"/>
        </w:tabs>
        <w:spacing w:after="0" w:line="240" w:lineRule="auto"/>
        <w:jc w:val="both"/>
        <w:rPr>
          <w:rFonts w:ascii="Times New Roman" w:hAnsi="Times New Roman"/>
          <w:b/>
          <w:sz w:val="28"/>
          <w:szCs w:val="28"/>
        </w:rPr>
      </w:pPr>
    </w:p>
    <w:p w:rsidR="000F2D8A" w:rsidRPr="00315D05" w:rsidRDefault="000F2D8A" w:rsidP="00C1471B">
      <w:pPr>
        <w:tabs>
          <w:tab w:val="left" w:pos="1985"/>
        </w:tabs>
        <w:spacing w:after="0" w:line="240" w:lineRule="auto"/>
        <w:jc w:val="both"/>
        <w:rPr>
          <w:rFonts w:ascii="Times New Roman" w:hAnsi="Times New Roman"/>
          <w:b/>
          <w:sz w:val="28"/>
          <w:szCs w:val="28"/>
        </w:rPr>
      </w:pPr>
      <w:r w:rsidRPr="00315D05">
        <w:rPr>
          <w:rFonts w:ascii="Times New Roman" w:hAnsi="Times New Roman"/>
          <w:b/>
          <w:sz w:val="28"/>
          <w:szCs w:val="28"/>
          <w:u w:val="single"/>
        </w:rPr>
        <w:t xml:space="preserve">   В области предоставления земельных участков многодетным </w:t>
      </w:r>
      <w:r>
        <w:rPr>
          <w:rFonts w:ascii="Times New Roman" w:hAnsi="Times New Roman"/>
          <w:b/>
          <w:sz w:val="28"/>
          <w:szCs w:val="28"/>
          <w:u w:val="single"/>
        </w:rPr>
        <w:t>с</w:t>
      </w:r>
      <w:r w:rsidRPr="00315D05">
        <w:rPr>
          <w:rFonts w:ascii="Times New Roman" w:hAnsi="Times New Roman"/>
          <w:b/>
          <w:sz w:val="28"/>
          <w:szCs w:val="28"/>
          <w:u w:val="single"/>
        </w:rPr>
        <w:t>емьям.</w:t>
      </w:r>
    </w:p>
    <w:p w:rsidR="000F2D8A" w:rsidRPr="00315D05" w:rsidRDefault="000F2D8A" w:rsidP="001E427A">
      <w:pPr>
        <w:autoSpaceDE w:val="0"/>
        <w:autoSpaceDN w:val="0"/>
        <w:ind w:firstLine="708"/>
        <w:jc w:val="both"/>
        <w:rPr>
          <w:rFonts w:ascii="Times New Roman" w:hAnsi="Times New Roman"/>
          <w:color w:val="000000"/>
          <w:sz w:val="28"/>
          <w:szCs w:val="28"/>
        </w:rPr>
      </w:pPr>
      <w:r w:rsidRPr="00315D05">
        <w:rPr>
          <w:rFonts w:ascii="Times New Roman" w:hAnsi="Times New Roman"/>
          <w:color w:val="000000"/>
          <w:sz w:val="28"/>
          <w:szCs w:val="28"/>
        </w:rPr>
        <w:t>В районе продолжается работа по предоставлению земельных участков многодетным семьям. По состоянию на 1 января 2015 года на учете для получения земельных участков состоят 213 многодетных семей. Представлено многодетным семьям 131 земельный участок (61,5% от общего количества поставленных на учет многодетных семей) (по республике -58%). Решение проблемы отсутствия свободных от застройки земель, пригодных для представления многодетным семьям, в сельских и городского поселений  за счет расширения границ населенных пунктов. В 2015 году многодетным семьям  планируется представить 88 земельных участков.</w:t>
      </w:r>
    </w:p>
    <w:p w:rsidR="000F2D8A" w:rsidRPr="00315D05" w:rsidRDefault="000F2D8A" w:rsidP="00395871">
      <w:pPr>
        <w:spacing w:after="0" w:line="240" w:lineRule="auto"/>
        <w:ind w:firstLine="709"/>
        <w:jc w:val="both"/>
        <w:rPr>
          <w:rFonts w:ascii="Times New Roman" w:hAnsi="Times New Roman"/>
          <w:b/>
          <w:color w:val="000000"/>
          <w:sz w:val="28"/>
          <w:szCs w:val="28"/>
        </w:rPr>
      </w:pPr>
    </w:p>
    <w:p w:rsidR="000F2D8A" w:rsidRDefault="000F2D8A" w:rsidP="009D2422">
      <w:pPr>
        <w:shd w:val="clear" w:color="auto" w:fill="FFFFFF"/>
        <w:spacing w:after="0" w:line="240" w:lineRule="auto"/>
        <w:ind w:right="424"/>
        <w:rPr>
          <w:rFonts w:ascii="Times New Roman" w:hAnsi="Times New Roman"/>
          <w:b/>
          <w:bCs/>
          <w:color w:val="000000"/>
          <w:spacing w:val="2"/>
          <w:sz w:val="28"/>
          <w:szCs w:val="28"/>
        </w:rPr>
      </w:pPr>
      <w:r w:rsidRPr="00315D05">
        <w:rPr>
          <w:rFonts w:ascii="Times New Roman" w:hAnsi="Times New Roman"/>
          <w:b/>
          <w:bCs/>
          <w:color w:val="000000"/>
          <w:spacing w:val="2"/>
          <w:sz w:val="28"/>
          <w:szCs w:val="28"/>
        </w:rPr>
        <w:t xml:space="preserve">  </w:t>
      </w:r>
    </w:p>
    <w:p w:rsidR="000F2D8A" w:rsidRPr="00315D05" w:rsidRDefault="000F2D8A" w:rsidP="009D2422">
      <w:pPr>
        <w:shd w:val="clear" w:color="auto" w:fill="FFFFFF"/>
        <w:spacing w:after="0" w:line="240" w:lineRule="auto"/>
        <w:ind w:right="424"/>
        <w:rPr>
          <w:rFonts w:ascii="Times New Roman" w:hAnsi="Times New Roman"/>
          <w:b/>
          <w:color w:val="000000"/>
          <w:sz w:val="28"/>
          <w:szCs w:val="28"/>
          <w:u w:val="single"/>
        </w:rPr>
      </w:pPr>
      <w:r w:rsidRPr="00315D05">
        <w:rPr>
          <w:rFonts w:ascii="Times New Roman" w:hAnsi="Times New Roman"/>
          <w:b/>
          <w:bCs/>
          <w:color w:val="000000"/>
          <w:spacing w:val="2"/>
          <w:sz w:val="28"/>
          <w:szCs w:val="28"/>
          <w:u w:val="single"/>
        </w:rPr>
        <w:t>Информация о состоянии сельского хозяйства Вурнарского района</w:t>
      </w:r>
    </w:p>
    <w:p w:rsidR="000F2D8A" w:rsidRPr="00315D05" w:rsidRDefault="000F2D8A" w:rsidP="009D2422">
      <w:pPr>
        <w:shd w:val="clear" w:color="auto" w:fill="FFFFFF"/>
        <w:spacing w:after="0" w:line="240" w:lineRule="auto"/>
        <w:ind w:left="749"/>
        <w:rPr>
          <w:rFonts w:ascii="Times New Roman" w:hAnsi="Times New Roman"/>
          <w:color w:val="000000"/>
          <w:sz w:val="28"/>
          <w:szCs w:val="28"/>
        </w:rPr>
      </w:pPr>
      <w:r w:rsidRPr="00315D05">
        <w:rPr>
          <w:rFonts w:ascii="Times New Roman" w:hAnsi="Times New Roman"/>
          <w:b/>
          <w:bCs/>
          <w:color w:val="000000"/>
          <w:sz w:val="28"/>
          <w:szCs w:val="28"/>
        </w:rPr>
        <w:t xml:space="preserve">                                          </w:t>
      </w:r>
      <w:r w:rsidRPr="00315D05">
        <w:rPr>
          <w:rFonts w:ascii="Times New Roman" w:hAnsi="Times New Roman"/>
          <w:b/>
          <w:bCs/>
          <w:color w:val="000000"/>
          <w:spacing w:val="-4"/>
          <w:sz w:val="28"/>
          <w:szCs w:val="28"/>
        </w:rPr>
        <w:t>Растениеводство.</w:t>
      </w:r>
    </w:p>
    <w:p w:rsidR="000F2D8A" w:rsidRPr="00315D05" w:rsidRDefault="000F2D8A" w:rsidP="00232966">
      <w:pPr>
        <w:shd w:val="clear" w:color="auto" w:fill="FFFFFF"/>
        <w:spacing w:after="0" w:line="240" w:lineRule="auto"/>
        <w:ind w:left="14" w:right="43" w:firstLine="698"/>
        <w:jc w:val="both"/>
        <w:rPr>
          <w:rFonts w:ascii="Times New Roman" w:hAnsi="Times New Roman"/>
          <w:color w:val="000000"/>
          <w:sz w:val="28"/>
          <w:szCs w:val="28"/>
        </w:rPr>
      </w:pPr>
      <w:r w:rsidRPr="00315D05">
        <w:rPr>
          <w:rFonts w:ascii="Times New Roman" w:hAnsi="Times New Roman"/>
          <w:color w:val="000000"/>
          <w:spacing w:val="1"/>
          <w:sz w:val="28"/>
          <w:szCs w:val="28"/>
        </w:rPr>
        <w:t xml:space="preserve">В СХПК и К(Ф)Х посевная площадь по сравнению с 2013 годом увеличилась на </w:t>
      </w:r>
      <w:r w:rsidRPr="00315D05">
        <w:rPr>
          <w:rFonts w:ascii="Times New Roman" w:hAnsi="Times New Roman"/>
          <w:color w:val="000000"/>
          <w:spacing w:val="-6"/>
          <w:sz w:val="28"/>
          <w:szCs w:val="28"/>
        </w:rPr>
        <w:t>387 га и составила 27</w:t>
      </w:r>
      <w:r>
        <w:rPr>
          <w:rFonts w:ascii="Times New Roman" w:hAnsi="Times New Roman"/>
          <w:color w:val="000000"/>
          <w:spacing w:val="-6"/>
          <w:sz w:val="28"/>
          <w:szCs w:val="28"/>
        </w:rPr>
        <w:t>,</w:t>
      </w:r>
      <w:r w:rsidRPr="00315D05">
        <w:rPr>
          <w:rFonts w:ascii="Times New Roman" w:hAnsi="Times New Roman"/>
          <w:color w:val="000000"/>
          <w:spacing w:val="-6"/>
          <w:sz w:val="28"/>
          <w:szCs w:val="28"/>
        </w:rPr>
        <w:t>5</w:t>
      </w:r>
      <w:r>
        <w:rPr>
          <w:rFonts w:ascii="Times New Roman" w:hAnsi="Times New Roman"/>
          <w:color w:val="000000"/>
          <w:spacing w:val="-6"/>
          <w:sz w:val="28"/>
          <w:szCs w:val="28"/>
        </w:rPr>
        <w:t xml:space="preserve"> тыс.</w:t>
      </w:r>
      <w:r w:rsidRPr="00315D05">
        <w:rPr>
          <w:rFonts w:ascii="Times New Roman" w:hAnsi="Times New Roman"/>
          <w:color w:val="000000"/>
          <w:spacing w:val="-6"/>
          <w:sz w:val="28"/>
          <w:szCs w:val="28"/>
        </w:rPr>
        <w:t xml:space="preserve"> га, в т.ч. зерновые и зернобобовые – 17</w:t>
      </w:r>
      <w:r>
        <w:rPr>
          <w:rFonts w:ascii="Times New Roman" w:hAnsi="Times New Roman"/>
          <w:color w:val="000000"/>
          <w:spacing w:val="-6"/>
          <w:sz w:val="28"/>
          <w:szCs w:val="28"/>
        </w:rPr>
        <w:t>,8 тыс.</w:t>
      </w:r>
      <w:r w:rsidRPr="00315D05">
        <w:rPr>
          <w:rFonts w:ascii="Times New Roman" w:hAnsi="Times New Roman"/>
          <w:color w:val="000000"/>
          <w:spacing w:val="-6"/>
          <w:sz w:val="28"/>
          <w:szCs w:val="28"/>
        </w:rPr>
        <w:t xml:space="preserve"> га или на 2</w:t>
      </w:r>
      <w:r>
        <w:rPr>
          <w:rFonts w:ascii="Times New Roman" w:hAnsi="Times New Roman"/>
          <w:color w:val="000000"/>
          <w:spacing w:val="-6"/>
          <w:sz w:val="28"/>
          <w:szCs w:val="28"/>
        </w:rPr>
        <w:t>,3 тыс.</w:t>
      </w:r>
      <w:r w:rsidRPr="00315D05">
        <w:rPr>
          <w:rFonts w:ascii="Times New Roman" w:hAnsi="Times New Roman"/>
          <w:color w:val="000000"/>
          <w:spacing w:val="-6"/>
          <w:sz w:val="28"/>
          <w:szCs w:val="28"/>
        </w:rPr>
        <w:t xml:space="preserve"> га </w:t>
      </w:r>
      <w:r w:rsidRPr="00315D05">
        <w:rPr>
          <w:rFonts w:ascii="Times New Roman" w:hAnsi="Times New Roman"/>
          <w:color w:val="000000"/>
          <w:spacing w:val="-2"/>
          <w:sz w:val="28"/>
          <w:szCs w:val="28"/>
        </w:rPr>
        <w:t>выше показателя прошлого года. Озимые посеяны на площади 4</w:t>
      </w:r>
      <w:r>
        <w:rPr>
          <w:rFonts w:ascii="Times New Roman" w:hAnsi="Times New Roman"/>
          <w:color w:val="000000"/>
          <w:spacing w:val="-2"/>
          <w:sz w:val="28"/>
          <w:szCs w:val="28"/>
        </w:rPr>
        <w:t>,2 тыс.</w:t>
      </w:r>
      <w:r w:rsidRPr="00315D05">
        <w:rPr>
          <w:rFonts w:ascii="Times New Roman" w:hAnsi="Times New Roman"/>
          <w:color w:val="000000"/>
          <w:spacing w:val="-2"/>
          <w:sz w:val="28"/>
          <w:szCs w:val="28"/>
        </w:rPr>
        <w:t xml:space="preserve"> га при плане 6</w:t>
      </w:r>
      <w:r>
        <w:rPr>
          <w:rFonts w:ascii="Times New Roman" w:hAnsi="Times New Roman"/>
          <w:color w:val="000000"/>
          <w:spacing w:val="-2"/>
          <w:sz w:val="28"/>
          <w:szCs w:val="28"/>
        </w:rPr>
        <w:t>,</w:t>
      </w:r>
      <w:r w:rsidRPr="00315D05">
        <w:rPr>
          <w:rFonts w:ascii="Times New Roman" w:hAnsi="Times New Roman"/>
          <w:color w:val="000000"/>
          <w:spacing w:val="-2"/>
          <w:sz w:val="28"/>
          <w:szCs w:val="28"/>
        </w:rPr>
        <w:t>2</w:t>
      </w:r>
      <w:r>
        <w:rPr>
          <w:rFonts w:ascii="Times New Roman" w:hAnsi="Times New Roman"/>
          <w:color w:val="000000"/>
          <w:spacing w:val="-2"/>
          <w:sz w:val="28"/>
          <w:szCs w:val="28"/>
        </w:rPr>
        <w:t xml:space="preserve"> тыс.</w:t>
      </w:r>
      <w:r w:rsidRPr="00315D05">
        <w:rPr>
          <w:rFonts w:ascii="Times New Roman" w:hAnsi="Times New Roman"/>
          <w:color w:val="000000"/>
          <w:spacing w:val="-2"/>
          <w:sz w:val="28"/>
          <w:szCs w:val="28"/>
        </w:rPr>
        <w:t>га</w:t>
      </w:r>
      <w:r>
        <w:rPr>
          <w:rFonts w:ascii="Times New Roman" w:hAnsi="Times New Roman"/>
          <w:color w:val="000000"/>
          <w:spacing w:val="-2"/>
          <w:sz w:val="28"/>
          <w:szCs w:val="28"/>
        </w:rPr>
        <w:t>.</w:t>
      </w:r>
      <w:r w:rsidRPr="00315D05">
        <w:rPr>
          <w:rFonts w:ascii="Times New Roman" w:hAnsi="Times New Roman"/>
          <w:color w:val="000000"/>
          <w:spacing w:val="-2"/>
          <w:sz w:val="28"/>
          <w:szCs w:val="28"/>
        </w:rPr>
        <w:t xml:space="preserve"> </w:t>
      </w:r>
      <w:r w:rsidRPr="00315D05">
        <w:rPr>
          <w:rFonts w:ascii="Times New Roman" w:hAnsi="Times New Roman"/>
          <w:color w:val="000000"/>
          <w:spacing w:val="-3"/>
          <w:sz w:val="28"/>
          <w:szCs w:val="28"/>
        </w:rPr>
        <w:t xml:space="preserve">(2013 г </w:t>
      </w:r>
      <w:r>
        <w:rPr>
          <w:rFonts w:ascii="Times New Roman" w:hAnsi="Times New Roman"/>
          <w:color w:val="000000"/>
          <w:spacing w:val="-3"/>
          <w:sz w:val="28"/>
          <w:szCs w:val="28"/>
        </w:rPr>
        <w:t>–</w:t>
      </w:r>
      <w:r w:rsidRPr="00315D05">
        <w:rPr>
          <w:rFonts w:ascii="Times New Roman" w:hAnsi="Times New Roman"/>
          <w:color w:val="000000"/>
          <w:spacing w:val="-3"/>
          <w:sz w:val="28"/>
          <w:szCs w:val="28"/>
        </w:rPr>
        <w:t xml:space="preserve"> 4</w:t>
      </w:r>
      <w:r>
        <w:rPr>
          <w:rFonts w:ascii="Times New Roman" w:hAnsi="Times New Roman"/>
          <w:color w:val="000000"/>
          <w:spacing w:val="-3"/>
          <w:sz w:val="28"/>
          <w:szCs w:val="28"/>
        </w:rPr>
        <w:t>,5 тыс.</w:t>
      </w:r>
      <w:r w:rsidRPr="00315D05">
        <w:rPr>
          <w:rFonts w:ascii="Times New Roman" w:hAnsi="Times New Roman"/>
          <w:color w:val="000000"/>
          <w:spacing w:val="-3"/>
          <w:sz w:val="28"/>
          <w:szCs w:val="28"/>
        </w:rPr>
        <w:t xml:space="preserve"> га), что на 282 га меньше к уровню 2013 года.</w:t>
      </w:r>
    </w:p>
    <w:p w:rsidR="000F2D8A" w:rsidRPr="00315D05" w:rsidRDefault="000F2D8A" w:rsidP="00232966">
      <w:pPr>
        <w:shd w:val="clear" w:color="auto" w:fill="FFFFFF"/>
        <w:spacing w:after="0" w:line="240" w:lineRule="auto"/>
        <w:ind w:right="50" w:firstLine="713"/>
        <w:jc w:val="both"/>
        <w:rPr>
          <w:rFonts w:ascii="Times New Roman" w:hAnsi="Times New Roman"/>
          <w:color w:val="000000"/>
          <w:sz w:val="28"/>
          <w:szCs w:val="28"/>
        </w:rPr>
      </w:pPr>
      <w:r w:rsidRPr="00315D05">
        <w:rPr>
          <w:rFonts w:ascii="Times New Roman" w:hAnsi="Times New Roman"/>
          <w:color w:val="000000"/>
          <w:spacing w:val="5"/>
          <w:sz w:val="28"/>
          <w:szCs w:val="28"/>
        </w:rPr>
        <w:t>В СХПК и К(Ф)Х за 2014 год намолочено зерна и зернобобовых культур 47682</w:t>
      </w:r>
      <w:r w:rsidRPr="00315D05">
        <w:rPr>
          <w:rFonts w:ascii="Times New Roman" w:hAnsi="Times New Roman"/>
          <w:color w:val="000000"/>
          <w:spacing w:val="-1"/>
          <w:sz w:val="28"/>
          <w:szCs w:val="28"/>
        </w:rPr>
        <w:t xml:space="preserve"> тонн (150%  к уровню 2013 года), накопано 11550 тонн картофеля (104,3% к </w:t>
      </w:r>
      <w:r w:rsidRPr="00315D05">
        <w:rPr>
          <w:rFonts w:ascii="Times New Roman" w:hAnsi="Times New Roman"/>
          <w:color w:val="000000"/>
          <w:spacing w:val="3"/>
          <w:sz w:val="28"/>
          <w:szCs w:val="28"/>
        </w:rPr>
        <w:t>уровню 2013 года</w:t>
      </w:r>
      <w:r>
        <w:rPr>
          <w:rFonts w:ascii="Times New Roman" w:hAnsi="Times New Roman"/>
          <w:color w:val="000000"/>
          <w:spacing w:val="3"/>
          <w:sz w:val="28"/>
          <w:szCs w:val="28"/>
        </w:rPr>
        <w:t>)</w:t>
      </w:r>
      <w:r w:rsidRPr="00315D05">
        <w:rPr>
          <w:rFonts w:ascii="Times New Roman" w:hAnsi="Times New Roman"/>
          <w:color w:val="000000"/>
          <w:spacing w:val="3"/>
          <w:sz w:val="28"/>
          <w:szCs w:val="28"/>
        </w:rPr>
        <w:t xml:space="preserve">. Урожайность зерновых и зернобобовых культур составила 27,1 </w:t>
      </w:r>
      <w:r w:rsidRPr="00315D05">
        <w:rPr>
          <w:rFonts w:ascii="Times New Roman" w:hAnsi="Times New Roman"/>
          <w:color w:val="000000"/>
          <w:spacing w:val="-2"/>
          <w:sz w:val="28"/>
          <w:szCs w:val="28"/>
        </w:rPr>
        <w:t>центнера с гектара (2013 г.-23,3цн/га), картофеля - 209,5цн/га(2013г-139 цн/га).</w:t>
      </w:r>
    </w:p>
    <w:p w:rsidR="000F2D8A" w:rsidRPr="00315D05" w:rsidRDefault="000F2D8A" w:rsidP="00232966">
      <w:pPr>
        <w:shd w:val="clear" w:color="auto" w:fill="FFFFFF"/>
        <w:spacing w:after="0" w:line="240" w:lineRule="auto"/>
        <w:ind w:left="720"/>
        <w:rPr>
          <w:rFonts w:ascii="Times New Roman" w:hAnsi="Times New Roman"/>
          <w:color w:val="000000"/>
          <w:sz w:val="28"/>
          <w:szCs w:val="28"/>
        </w:rPr>
      </w:pPr>
      <w:r w:rsidRPr="00315D05">
        <w:rPr>
          <w:rFonts w:ascii="Times New Roman" w:hAnsi="Times New Roman"/>
          <w:color w:val="000000"/>
          <w:spacing w:val="-2"/>
          <w:sz w:val="28"/>
          <w:szCs w:val="28"/>
        </w:rPr>
        <w:t>По валовому сбору зерна Вурнарский район занимает 1 место в ЧР.</w:t>
      </w:r>
    </w:p>
    <w:p w:rsidR="000F2D8A" w:rsidRPr="0054698F" w:rsidRDefault="000F2D8A" w:rsidP="0054698F">
      <w:pPr>
        <w:shd w:val="clear" w:color="auto" w:fill="FFFFFF"/>
        <w:spacing w:after="0" w:line="240" w:lineRule="auto"/>
        <w:rPr>
          <w:rFonts w:ascii="Times New Roman" w:hAnsi="Times New Roman"/>
          <w:color w:val="000000"/>
          <w:sz w:val="28"/>
          <w:szCs w:val="28"/>
        </w:rPr>
      </w:pPr>
      <w:r w:rsidRPr="0054698F">
        <w:rPr>
          <w:rFonts w:ascii="Times New Roman" w:hAnsi="Times New Roman"/>
          <w:b/>
          <w:bCs/>
          <w:color w:val="000000"/>
          <w:sz w:val="28"/>
          <w:szCs w:val="28"/>
        </w:rPr>
        <w:t>Задача на 2015 год: довести   всю посевную площадь до 28000 га, в том числе картофель -700 га.</w:t>
      </w:r>
    </w:p>
    <w:p w:rsidR="000F2D8A" w:rsidRDefault="000F2D8A" w:rsidP="00232966">
      <w:pPr>
        <w:shd w:val="clear" w:color="auto" w:fill="FFFFFF"/>
        <w:spacing w:after="0" w:line="360" w:lineRule="auto"/>
        <w:ind w:right="151"/>
        <w:jc w:val="center"/>
        <w:rPr>
          <w:rFonts w:ascii="Times New Roman" w:hAnsi="Times New Roman"/>
          <w:b/>
          <w:bCs/>
          <w:color w:val="000000"/>
          <w:spacing w:val="-7"/>
          <w:sz w:val="28"/>
          <w:szCs w:val="28"/>
        </w:rPr>
      </w:pPr>
    </w:p>
    <w:p w:rsidR="000F2D8A" w:rsidRPr="00315D05" w:rsidRDefault="000F2D8A" w:rsidP="00232966">
      <w:pPr>
        <w:shd w:val="clear" w:color="auto" w:fill="FFFFFF"/>
        <w:spacing w:after="0" w:line="360" w:lineRule="auto"/>
        <w:ind w:right="151"/>
        <w:jc w:val="center"/>
        <w:rPr>
          <w:rFonts w:ascii="Times New Roman" w:hAnsi="Times New Roman"/>
          <w:color w:val="000000"/>
          <w:sz w:val="28"/>
          <w:szCs w:val="28"/>
        </w:rPr>
      </w:pPr>
      <w:r w:rsidRPr="00315D05">
        <w:rPr>
          <w:rFonts w:ascii="Times New Roman" w:hAnsi="Times New Roman"/>
          <w:b/>
          <w:bCs/>
          <w:color w:val="000000"/>
          <w:spacing w:val="-7"/>
          <w:sz w:val="28"/>
          <w:szCs w:val="28"/>
        </w:rPr>
        <w:t>Животноводство.</w:t>
      </w:r>
    </w:p>
    <w:p w:rsidR="000F2D8A" w:rsidRPr="00315D05" w:rsidRDefault="000F2D8A" w:rsidP="00CE5C5B">
      <w:pPr>
        <w:shd w:val="clear" w:color="auto" w:fill="FFFFFF"/>
        <w:spacing w:after="0" w:line="240" w:lineRule="auto"/>
        <w:ind w:left="29" w:right="50" w:firstLine="684"/>
        <w:jc w:val="both"/>
        <w:rPr>
          <w:rFonts w:ascii="Times New Roman" w:hAnsi="Times New Roman"/>
          <w:color w:val="000000"/>
          <w:sz w:val="28"/>
          <w:szCs w:val="28"/>
        </w:rPr>
      </w:pPr>
      <w:r w:rsidRPr="00315D05">
        <w:rPr>
          <w:rFonts w:ascii="Times New Roman" w:hAnsi="Times New Roman"/>
          <w:color w:val="000000"/>
          <w:spacing w:val="-2"/>
          <w:sz w:val="28"/>
          <w:szCs w:val="28"/>
        </w:rPr>
        <w:t xml:space="preserve">В хозяйствах всех категорий произведено мяса 6665 тн (100,2% к уровню 2013 года), </w:t>
      </w:r>
      <w:r w:rsidRPr="00315D05">
        <w:rPr>
          <w:rFonts w:ascii="Times New Roman" w:hAnsi="Times New Roman"/>
          <w:color w:val="000000"/>
          <w:spacing w:val="1"/>
          <w:sz w:val="28"/>
          <w:szCs w:val="28"/>
        </w:rPr>
        <w:t xml:space="preserve">в том числе в СХПК - 2922,8 тн (94,4% к уровню 2013 года), КФХ -57,3 тн (163,7% к </w:t>
      </w:r>
      <w:r w:rsidRPr="00315D05">
        <w:rPr>
          <w:rFonts w:ascii="Times New Roman" w:hAnsi="Times New Roman"/>
          <w:color w:val="000000"/>
          <w:spacing w:val="-5"/>
          <w:sz w:val="28"/>
          <w:szCs w:val="28"/>
        </w:rPr>
        <w:t>уровню 2013 года). Причина снижения производства мяса — снижение поголовья свиней в ОАО «Вурнарский мясокомбинат».</w:t>
      </w:r>
    </w:p>
    <w:p w:rsidR="000F2D8A" w:rsidRPr="00315D05" w:rsidRDefault="000F2D8A" w:rsidP="00CE5C5B">
      <w:pPr>
        <w:shd w:val="clear" w:color="auto" w:fill="FFFFFF"/>
        <w:spacing w:after="0" w:line="240" w:lineRule="auto"/>
        <w:ind w:left="29" w:right="58" w:firstLine="698"/>
        <w:jc w:val="both"/>
        <w:rPr>
          <w:rFonts w:ascii="Times New Roman" w:hAnsi="Times New Roman"/>
          <w:color w:val="000000"/>
          <w:sz w:val="28"/>
          <w:szCs w:val="28"/>
        </w:rPr>
      </w:pPr>
      <w:r w:rsidRPr="00315D05">
        <w:rPr>
          <w:rFonts w:ascii="Times New Roman" w:hAnsi="Times New Roman"/>
          <w:color w:val="000000"/>
          <w:spacing w:val="-2"/>
          <w:sz w:val="28"/>
          <w:szCs w:val="28"/>
        </w:rPr>
        <w:t xml:space="preserve">Произведено молока в сельхозпредприятиях 11442,4 тн  (116,3%), в КФХ -916 тн  </w:t>
      </w:r>
      <w:r w:rsidRPr="00315D05">
        <w:rPr>
          <w:rFonts w:ascii="Times New Roman" w:hAnsi="Times New Roman"/>
          <w:color w:val="000000"/>
          <w:spacing w:val="-10"/>
          <w:sz w:val="28"/>
          <w:szCs w:val="28"/>
        </w:rPr>
        <w:t>(167%).</w:t>
      </w:r>
    </w:p>
    <w:p w:rsidR="000F2D8A" w:rsidRPr="00315D05" w:rsidRDefault="000F2D8A" w:rsidP="00CE5C5B">
      <w:pPr>
        <w:shd w:val="clear" w:color="auto" w:fill="FFFFFF"/>
        <w:spacing w:after="0" w:line="240" w:lineRule="auto"/>
        <w:ind w:left="727"/>
        <w:rPr>
          <w:rFonts w:ascii="Times New Roman" w:hAnsi="Times New Roman"/>
          <w:color w:val="000000"/>
          <w:sz w:val="28"/>
          <w:szCs w:val="28"/>
        </w:rPr>
      </w:pPr>
      <w:r w:rsidRPr="00315D05">
        <w:rPr>
          <w:rFonts w:ascii="Times New Roman" w:hAnsi="Times New Roman"/>
          <w:color w:val="000000"/>
          <w:spacing w:val="-1"/>
          <w:sz w:val="28"/>
          <w:szCs w:val="28"/>
        </w:rPr>
        <w:t>По производству мяса и молока район занимает 3 место в Республике.</w:t>
      </w:r>
    </w:p>
    <w:p w:rsidR="000F2D8A" w:rsidRPr="00315D05" w:rsidRDefault="000F2D8A" w:rsidP="00CE5C5B">
      <w:pPr>
        <w:shd w:val="clear" w:color="auto" w:fill="FFFFFF"/>
        <w:spacing w:after="0" w:line="240" w:lineRule="auto"/>
        <w:ind w:left="36" w:right="36" w:firstLine="706"/>
        <w:jc w:val="both"/>
        <w:rPr>
          <w:rFonts w:ascii="Times New Roman" w:hAnsi="Times New Roman"/>
          <w:color w:val="000000"/>
          <w:sz w:val="28"/>
          <w:szCs w:val="28"/>
        </w:rPr>
      </w:pPr>
      <w:r>
        <w:rPr>
          <w:rFonts w:ascii="Times New Roman" w:hAnsi="Times New Roman"/>
          <w:b/>
          <w:color w:val="000000"/>
          <w:spacing w:val="-3"/>
          <w:sz w:val="28"/>
          <w:szCs w:val="28"/>
        </w:rPr>
        <w:t xml:space="preserve">  </w:t>
      </w:r>
      <w:r w:rsidRPr="00315D05">
        <w:rPr>
          <w:rFonts w:ascii="Times New Roman" w:hAnsi="Times New Roman"/>
          <w:color w:val="000000"/>
          <w:spacing w:val="-3"/>
          <w:sz w:val="28"/>
          <w:szCs w:val="28"/>
        </w:rPr>
        <w:t xml:space="preserve">Средний надой молока от одной коровы по сравнению с 2013 годом увеличился на </w:t>
      </w:r>
      <w:r w:rsidRPr="00315D05">
        <w:rPr>
          <w:rFonts w:ascii="Times New Roman" w:hAnsi="Times New Roman"/>
          <w:color w:val="000000"/>
          <w:spacing w:val="3"/>
          <w:sz w:val="28"/>
          <w:szCs w:val="28"/>
        </w:rPr>
        <w:t xml:space="preserve">565 кг и составил 4824 кг или на 159 кг больше среднереспубликанского показателя </w:t>
      </w:r>
      <w:r w:rsidRPr="00315D05">
        <w:rPr>
          <w:rFonts w:ascii="Times New Roman" w:hAnsi="Times New Roman"/>
          <w:color w:val="000000"/>
          <w:spacing w:val="-7"/>
          <w:sz w:val="28"/>
          <w:szCs w:val="28"/>
        </w:rPr>
        <w:t>(4665 кг).</w:t>
      </w:r>
    </w:p>
    <w:p w:rsidR="000F2D8A" w:rsidRPr="00315D05" w:rsidRDefault="000F2D8A" w:rsidP="00CE5C5B">
      <w:pPr>
        <w:shd w:val="clear" w:color="auto" w:fill="FFFFFF"/>
        <w:spacing w:after="0" w:line="240" w:lineRule="auto"/>
        <w:ind w:left="43" w:right="58" w:firstLine="756"/>
        <w:jc w:val="both"/>
        <w:rPr>
          <w:rFonts w:ascii="Times New Roman" w:hAnsi="Times New Roman"/>
          <w:color w:val="000000"/>
          <w:sz w:val="28"/>
          <w:szCs w:val="28"/>
        </w:rPr>
      </w:pPr>
      <w:r w:rsidRPr="00315D05">
        <w:rPr>
          <w:rFonts w:ascii="Times New Roman" w:hAnsi="Times New Roman"/>
          <w:color w:val="000000"/>
          <w:spacing w:val="4"/>
          <w:sz w:val="28"/>
          <w:szCs w:val="28"/>
        </w:rPr>
        <w:t xml:space="preserve">По продуктивности коров в Чувашской Республике район </w:t>
      </w:r>
      <w:r>
        <w:rPr>
          <w:rFonts w:ascii="Times New Roman" w:hAnsi="Times New Roman"/>
          <w:color w:val="000000"/>
          <w:spacing w:val="4"/>
          <w:sz w:val="28"/>
          <w:szCs w:val="28"/>
        </w:rPr>
        <w:t>с 9 место  переместился на 7  место</w:t>
      </w:r>
      <w:r w:rsidRPr="00315D05">
        <w:rPr>
          <w:rFonts w:ascii="Times New Roman" w:hAnsi="Times New Roman"/>
          <w:color w:val="000000"/>
          <w:spacing w:val="-3"/>
          <w:sz w:val="28"/>
          <w:szCs w:val="28"/>
        </w:rPr>
        <w:t>.</w:t>
      </w:r>
    </w:p>
    <w:p w:rsidR="000F2D8A" w:rsidRPr="00315D05" w:rsidRDefault="000F2D8A" w:rsidP="00CE5C5B">
      <w:pPr>
        <w:shd w:val="clear" w:color="auto" w:fill="FFFFFF"/>
        <w:spacing w:after="0" w:line="240" w:lineRule="auto"/>
        <w:ind w:left="43" w:right="22" w:firstLine="698"/>
        <w:jc w:val="both"/>
        <w:rPr>
          <w:rFonts w:ascii="Times New Roman" w:hAnsi="Times New Roman"/>
          <w:color w:val="000000"/>
          <w:sz w:val="28"/>
          <w:szCs w:val="28"/>
        </w:rPr>
      </w:pPr>
      <w:r w:rsidRPr="00315D05">
        <w:rPr>
          <w:rFonts w:ascii="Times New Roman" w:hAnsi="Times New Roman"/>
          <w:b/>
          <w:color w:val="000000"/>
          <w:spacing w:val="2"/>
          <w:sz w:val="28"/>
          <w:szCs w:val="28"/>
        </w:rPr>
        <w:t>С</w:t>
      </w:r>
      <w:r w:rsidRPr="00315D05">
        <w:rPr>
          <w:rFonts w:ascii="Times New Roman" w:hAnsi="Times New Roman"/>
          <w:color w:val="000000"/>
          <w:spacing w:val="2"/>
          <w:sz w:val="28"/>
          <w:szCs w:val="28"/>
        </w:rPr>
        <w:t xml:space="preserve">нижение поголовья КРС во всех категорий хозяйств на 1036 голов по </w:t>
      </w:r>
      <w:r w:rsidRPr="00315D05">
        <w:rPr>
          <w:rFonts w:ascii="Times New Roman" w:hAnsi="Times New Roman"/>
          <w:color w:val="000000"/>
          <w:spacing w:val="3"/>
          <w:sz w:val="28"/>
          <w:szCs w:val="28"/>
        </w:rPr>
        <w:t xml:space="preserve">сравнению с 2013 годом (на 01.01.2015 г-16783 головы), в том числе коров-189 голов (на </w:t>
      </w:r>
      <w:r w:rsidRPr="00315D05">
        <w:rPr>
          <w:rFonts w:ascii="Times New Roman" w:hAnsi="Times New Roman"/>
          <w:color w:val="000000"/>
          <w:spacing w:val="-2"/>
          <w:sz w:val="28"/>
          <w:szCs w:val="28"/>
        </w:rPr>
        <w:t>01.01.2015 Г. - 8033 головы).</w:t>
      </w:r>
    </w:p>
    <w:p w:rsidR="000F2D8A" w:rsidRPr="00315D05" w:rsidRDefault="000F2D8A" w:rsidP="00CE5C5B">
      <w:pPr>
        <w:shd w:val="clear" w:color="auto" w:fill="FFFFFF"/>
        <w:spacing w:after="0" w:line="240" w:lineRule="auto"/>
        <w:ind w:left="43" w:right="29" w:firstLine="698"/>
        <w:jc w:val="both"/>
        <w:rPr>
          <w:rFonts w:ascii="Times New Roman" w:hAnsi="Times New Roman"/>
          <w:color w:val="000000"/>
          <w:sz w:val="28"/>
          <w:szCs w:val="28"/>
        </w:rPr>
      </w:pPr>
      <w:r>
        <w:rPr>
          <w:rFonts w:ascii="Times New Roman" w:hAnsi="Times New Roman"/>
          <w:b/>
          <w:color w:val="000000"/>
          <w:sz w:val="28"/>
          <w:szCs w:val="28"/>
        </w:rPr>
        <w:t xml:space="preserve">  </w:t>
      </w:r>
      <w:r w:rsidRPr="00315D05">
        <w:rPr>
          <w:rFonts w:ascii="Times New Roman" w:hAnsi="Times New Roman"/>
          <w:color w:val="000000"/>
          <w:sz w:val="28"/>
          <w:szCs w:val="28"/>
        </w:rPr>
        <w:t xml:space="preserve">Численность КРС в СХПК - 5978 голов (96,9% к уровню 2013 года), в том числе </w:t>
      </w:r>
      <w:r w:rsidRPr="00315D05">
        <w:rPr>
          <w:rFonts w:ascii="Times New Roman" w:hAnsi="Times New Roman"/>
          <w:color w:val="000000"/>
          <w:spacing w:val="-2"/>
          <w:sz w:val="28"/>
          <w:szCs w:val="28"/>
        </w:rPr>
        <w:t>коров 2464 головы (105% -2013 г), К(Ф)Х - 408 голов  (1</w:t>
      </w:r>
      <w:r>
        <w:rPr>
          <w:rFonts w:ascii="Times New Roman" w:hAnsi="Times New Roman"/>
          <w:color w:val="000000"/>
          <w:spacing w:val="-2"/>
          <w:sz w:val="28"/>
          <w:szCs w:val="28"/>
        </w:rPr>
        <w:t>39</w:t>
      </w:r>
      <w:r w:rsidRPr="00315D05">
        <w:rPr>
          <w:rFonts w:ascii="Times New Roman" w:hAnsi="Times New Roman"/>
          <w:color w:val="000000"/>
          <w:spacing w:val="-2"/>
          <w:sz w:val="28"/>
          <w:szCs w:val="28"/>
        </w:rPr>
        <w:t>% к уровню 2013 года), в том числе коров 221 голова (1</w:t>
      </w:r>
      <w:r>
        <w:rPr>
          <w:rFonts w:ascii="Times New Roman" w:hAnsi="Times New Roman"/>
          <w:color w:val="000000"/>
          <w:spacing w:val="-2"/>
          <w:sz w:val="28"/>
          <w:szCs w:val="28"/>
        </w:rPr>
        <w:t>42</w:t>
      </w:r>
      <w:r w:rsidRPr="00315D05">
        <w:rPr>
          <w:rFonts w:ascii="Times New Roman" w:hAnsi="Times New Roman"/>
          <w:color w:val="000000"/>
          <w:spacing w:val="-2"/>
          <w:sz w:val="28"/>
          <w:szCs w:val="28"/>
        </w:rPr>
        <w:t>%-2013г).Основная причина снижения поголовья КРС -</w:t>
      </w:r>
      <w:r w:rsidRPr="00315D05">
        <w:rPr>
          <w:rFonts w:ascii="Times New Roman" w:hAnsi="Times New Roman"/>
          <w:color w:val="000000"/>
          <w:spacing w:val="-4"/>
          <w:sz w:val="28"/>
          <w:szCs w:val="28"/>
        </w:rPr>
        <w:t>ликвидирована МТФ в ООО «Агрохмель»(151 голова).</w:t>
      </w:r>
    </w:p>
    <w:p w:rsidR="000F2D8A" w:rsidRPr="00315D05" w:rsidRDefault="000F2D8A" w:rsidP="00CE5C5B">
      <w:pPr>
        <w:shd w:val="clear" w:color="auto" w:fill="FFFFFF"/>
        <w:spacing w:after="0" w:line="240" w:lineRule="auto"/>
        <w:ind w:left="814"/>
        <w:rPr>
          <w:rFonts w:ascii="Times New Roman" w:hAnsi="Times New Roman"/>
          <w:color w:val="000000"/>
          <w:sz w:val="28"/>
          <w:szCs w:val="28"/>
        </w:rPr>
      </w:pPr>
      <w:r w:rsidRPr="00315D05">
        <w:rPr>
          <w:rFonts w:ascii="Times New Roman" w:hAnsi="Times New Roman"/>
          <w:color w:val="000000"/>
          <w:sz w:val="28"/>
          <w:szCs w:val="28"/>
        </w:rPr>
        <w:t>На 100 коров получено 86 телят  (106,7% к уровню 2013 годом).</w:t>
      </w:r>
    </w:p>
    <w:p w:rsidR="000F2D8A" w:rsidRPr="00315D05" w:rsidRDefault="000F2D8A" w:rsidP="0036769E">
      <w:pPr>
        <w:shd w:val="clear" w:color="auto" w:fill="FFFFFF"/>
        <w:spacing w:after="0" w:line="240" w:lineRule="auto"/>
        <w:ind w:left="50" w:firstLine="698"/>
        <w:jc w:val="both"/>
        <w:rPr>
          <w:rFonts w:ascii="Times New Roman" w:hAnsi="Times New Roman"/>
          <w:color w:val="000000"/>
          <w:sz w:val="28"/>
          <w:szCs w:val="28"/>
        </w:rPr>
      </w:pPr>
      <w:r w:rsidRPr="00315D05">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  </w:t>
      </w:r>
      <w:r w:rsidRPr="00315D05">
        <w:rPr>
          <w:rFonts w:ascii="Times New Roman" w:hAnsi="Times New Roman"/>
          <w:color w:val="000000"/>
          <w:spacing w:val="-2"/>
          <w:sz w:val="28"/>
          <w:szCs w:val="28"/>
        </w:rPr>
        <w:t xml:space="preserve">Поголовье свиней в СХПК увеличилось на 7,9% и составило 14540 голов. </w:t>
      </w:r>
      <w:r w:rsidRPr="00315D05">
        <w:rPr>
          <w:rFonts w:ascii="Times New Roman" w:hAnsi="Times New Roman"/>
          <w:color w:val="000000"/>
          <w:sz w:val="28"/>
          <w:szCs w:val="28"/>
        </w:rPr>
        <w:t xml:space="preserve">В соответствии с конкурсным отбором по поддержке </w:t>
      </w:r>
      <w:r>
        <w:rPr>
          <w:rFonts w:ascii="Times New Roman" w:hAnsi="Times New Roman"/>
          <w:color w:val="000000"/>
          <w:sz w:val="28"/>
          <w:szCs w:val="28"/>
        </w:rPr>
        <w:t xml:space="preserve">  </w:t>
      </w:r>
      <w:r w:rsidRPr="00315D05">
        <w:rPr>
          <w:rFonts w:ascii="Times New Roman" w:hAnsi="Times New Roman"/>
          <w:color w:val="000000"/>
          <w:spacing w:val="4"/>
          <w:sz w:val="28"/>
          <w:szCs w:val="28"/>
        </w:rPr>
        <w:t xml:space="preserve">государственную  поддержку в  форме гранта на создание и развитие К(Ф)Х получили 10 К(Ф)Х    и одна семейная животноводческая </w:t>
      </w:r>
      <w:r w:rsidRPr="00315D05">
        <w:rPr>
          <w:rFonts w:ascii="Times New Roman" w:hAnsi="Times New Roman"/>
          <w:color w:val="000000"/>
          <w:spacing w:val="-3"/>
          <w:sz w:val="28"/>
          <w:szCs w:val="28"/>
        </w:rPr>
        <w:t>ферма, в том числе 2014 году конкурс прошли 3 кандидата.</w:t>
      </w:r>
    </w:p>
    <w:p w:rsidR="000F2D8A" w:rsidRPr="00315D05" w:rsidRDefault="000F2D8A" w:rsidP="00232966">
      <w:pPr>
        <w:shd w:val="clear" w:color="auto" w:fill="FFFFFF"/>
        <w:spacing w:line="274" w:lineRule="exact"/>
        <w:ind w:left="50" w:right="22" w:firstLine="706"/>
        <w:jc w:val="both"/>
        <w:rPr>
          <w:rFonts w:ascii="Times New Roman" w:hAnsi="Times New Roman"/>
          <w:b/>
          <w:bCs/>
          <w:color w:val="000000"/>
          <w:spacing w:val="-4"/>
          <w:sz w:val="28"/>
          <w:szCs w:val="28"/>
        </w:rPr>
      </w:pPr>
      <w:r w:rsidRPr="00315D05">
        <w:rPr>
          <w:rFonts w:ascii="Times New Roman" w:hAnsi="Times New Roman"/>
          <w:b/>
          <w:bCs/>
          <w:color w:val="000000"/>
          <w:spacing w:val="2"/>
          <w:sz w:val="28"/>
          <w:szCs w:val="28"/>
        </w:rPr>
        <w:t xml:space="preserve">Задачи на 2015 год: в СХПК и КФХ производство мяса увеличить до 3100 тонн, молока - до 13000 тонн, поголовье КРС - до 6700 голов, (в том числе коров  - </w:t>
      </w:r>
      <w:r w:rsidRPr="00315D05">
        <w:rPr>
          <w:rFonts w:ascii="Times New Roman" w:hAnsi="Times New Roman"/>
          <w:b/>
          <w:bCs/>
          <w:color w:val="000000"/>
          <w:spacing w:val="-4"/>
          <w:sz w:val="28"/>
          <w:szCs w:val="28"/>
        </w:rPr>
        <w:t>2</w:t>
      </w:r>
      <w:r>
        <w:rPr>
          <w:rFonts w:ascii="Times New Roman" w:hAnsi="Times New Roman"/>
          <w:b/>
          <w:bCs/>
          <w:color w:val="000000"/>
          <w:spacing w:val="-4"/>
          <w:sz w:val="28"/>
          <w:szCs w:val="28"/>
        </w:rPr>
        <w:t xml:space="preserve">  </w:t>
      </w:r>
      <w:r w:rsidRPr="00315D05">
        <w:rPr>
          <w:rFonts w:ascii="Times New Roman" w:hAnsi="Times New Roman"/>
          <w:b/>
          <w:bCs/>
          <w:color w:val="000000"/>
          <w:spacing w:val="-4"/>
          <w:sz w:val="28"/>
          <w:szCs w:val="28"/>
        </w:rPr>
        <w:t>800), поголовье свиней - до 15</w:t>
      </w:r>
      <w:r>
        <w:rPr>
          <w:rFonts w:ascii="Times New Roman" w:hAnsi="Times New Roman"/>
          <w:b/>
          <w:bCs/>
          <w:color w:val="000000"/>
          <w:spacing w:val="-4"/>
          <w:sz w:val="28"/>
          <w:szCs w:val="28"/>
        </w:rPr>
        <w:t>,0 тыс.</w:t>
      </w:r>
      <w:r w:rsidRPr="00315D05">
        <w:rPr>
          <w:rFonts w:ascii="Times New Roman" w:hAnsi="Times New Roman"/>
          <w:b/>
          <w:bCs/>
          <w:color w:val="000000"/>
          <w:spacing w:val="-4"/>
          <w:sz w:val="28"/>
          <w:szCs w:val="28"/>
        </w:rPr>
        <w:t xml:space="preserve"> голов.</w:t>
      </w:r>
    </w:p>
    <w:p w:rsidR="000F2D8A" w:rsidRPr="00315D05" w:rsidRDefault="000F2D8A" w:rsidP="009D2422">
      <w:pPr>
        <w:shd w:val="clear" w:color="auto" w:fill="FFFFFF"/>
        <w:spacing w:after="0" w:line="240" w:lineRule="auto"/>
        <w:ind w:left="36"/>
        <w:jc w:val="both"/>
        <w:rPr>
          <w:rFonts w:ascii="Times New Roman" w:hAnsi="Times New Roman"/>
          <w:color w:val="000000"/>
          <w:sz w:val="28"/>
          <w:szCs w:val="28"/>
        </w:rPr>
      </w:pPr>
      <w:r w:rsidRPr="00315D05">
        <w:rPr>
          <w:rFonts w:ascii="Times New Roman" w:hAnsi="Times New Roman"/>
          <w:bCs/>
          <w:color w:val="000000"/>
          <w:spacing w:val="1"/>
          <w:sz w:val="28"/>
          <w:szCs w:val="28"/>
        </w:rPr>
        <w:t xml:space="preserve">            </w:t>
      </w:r>
      <w:r w:rsidRPr="00315D05">
        <w:rPr>
          <w:rFonts w:ascii="Times New Roman" w:hAnsi="Times New Roman"/>
          <w:bCs/>
          <w:color w:val="000000"/>
          <w:spacing w:val="1"/>
          <w:sz w:val="28"/>
          <w:szCs w:val="28"/>
        </w:rPr>
        <w:tab/>
      </w:r>
      <w:r w:rsidRPr="00315D05">
        <w:rPr>
          <w:rFonts w:ascii="Times New Roman" w:hAnsi="Times New Roman"/>
          <w:bCs/>
          <w:color w:val="000000"/>
          <w:spacing w:val="1"/>
          <w:sz w:val="28"/>
          <w:szCs w:val="28"/>
        </w:rPr>
        <w:tab/>
      </w:r>
      <w:r w:rsidRPr="00315D05">
        <w:rPr>
          <w:rFonts w:ascii="Times New Roman" w:hAnsi="Times New Roman"/>
          <w:bCs/>
          <w:color w:val="000000"/>
          <w:spacing w:val="1"/>
          <w:sz w:val="28"/>
          <w:szCs w:val="28"/>
        </w:rPr>
        <w:tab/>
      </w:r>
      <w:r w:rsidRPr="00315D05">
        <w:rPr>
          <w:rFonts w:ascii="Times New Roman" w:hAnsi="Times New Roman"/>
          <w:b/>
          <w:bCs/>
          <w:color w:val="000000"/>
          <w:spacing w:val="1"/>
          <w:sz w:val="28"/>
          <w:szCs w:val="28"/>
        </w:rPr>
        <w:t xml:space="preserve">  Инвестиции.</w:t>
      </w:r>
    </w:p>
    <w:p w:rsidR="000F2D8A" w:rsidRPr="00315D05" w:rsidRDefault="000F2D8A" w:rsidP="009D2422">
      <w:pPr>
        <w:shd w:val="clear" w:color="auto" w:fill="FFFFFF"/>
        <w:spacing w:after="0" w:line="240" w:lineRule="auto"/>
        <w:ind w:left="65" w:right="7" w:firstLine="691"/>
        <w:jc w:val="both"/>
        <w:rPr>
          <w:rFonts w:ascii="Times New Roman" w:hAnsi="Times New Roman"/>
          <w:color w:val="000000"/>
          <w:sz w:val="28"/>
          <w:szCs w:val="28"/>
        </w:rPr>
      </w:pPr>
      <w:r w:rsidRPr="00315D05">
        <w:rPr>
          <w:rFonts w:ascii="Times New Roman" w:hAnsi="Times New Roman"/>
          <w:color w:val="000000"/>
          <w:spacing w:val="-1"/>
          <w:sz w:val="28"/>
          <w:szCs w:val="28"/>
        </w:rPr>
        <w:t>Объем Государственной поддержки сельхозтоваропроизводителям  за 2014 год составил 122 ,8 млн.руб.</w:t>
      </w:r>
      <w:r w:rsidRPr="00315D05">
        <w:rPr>
          <w:rFonts w:ascii="Times New Roman" w:hAnsi="Times New Roman"/>
          <w:color w:val="000000"/>
          <w:spacing w:val="-3"/>
          <w:sz w:val="28"/>
          <w:szCs w:val="28"/>
        </w:rPr>
        <w:t>, в том числе за счет федерального бюджета -84,7 млн. руб.,  республиканского бюджета – 38,1 млн.руб. (152,7 млн.руб. -2013 г.)</w:t>
      </w:r>
      <w:r>
        <w:rPr>
          <w:rFonts w:ascii="Times New Roman" w:hAnsi="Times New Roman"/>
          <w:color w:val="000000"/>
          <w:spacing w:val="-3"/>
          <w:sz w:val="28"/>
          <w:szCs w:val="28"/>
        </w:rPr>
        <w:t xml:space="preserve"> или 80,4%.</w:t>
      </w:r>
    </w:p>
    <w:p w:rsidR="000F2D8A" w:rsidRPr="00315D05" w:rsidRDefault="000F2D8A" w:rsidP="00CE5C5B">
      <w:pPr>
        <w:shd w:val="clear" w:color="auto" w:fill="FFFFFF"/>
        <w:spacing w:after="0" w:line="240" w:lineRule="auto"/>
        <w:ind w:left="14" w:right="14" w:firstLine="694"/>
        <w:jc w:val="both"/>
        <w:rPr>
          <w:rFonts w:ascii="Times New Roman" w:hAnsi="Times New Roman"/>
          <w:color w:val="000000"/>
          <w:sz w:val="28"/>
          <w:szCs w:val="28"/>
        </w:rPr>
      </w:pPr>
      <w:r w:rsidRPr="00315D05">
        <w:rPr>
          <w:rFonts w:ascii="Times New Roman" w:hAnsi="Times New Roman"/>
          <w:b/>
          <w:color w:val="000000"/>
          <w:spacing w:val="-1"/>
          <w:sz w:val="28"/>
          <w:szCs w:val="28"/>
        </w:rPr>
        <w:t xml:space="preserve"> </w:t>
      </w:r>
      <w:r>
        <w:rPr>
          <w:rFonts w:ascii="Times New Roman" w:hAnsi="Times New Roman"/>
          <w:b/>
          <w:color w:val="000000"/>
          <w:spacing w:val="-1"/>
          <w:sz w:val="28"/>
          <w:szCs w:val="28"/>
        </w:rPr>
        <w:t xml:space="preserve"> </w:t>
      </w:r>
      <w:r w:rsidRPr="00315D05">
        <w:rPr>
          <w:rFonts w:ascii="Times New Roman" w:hAnsi="Times New Roman"/>
          <w:color w:val="000000"/>
          <w:spacing w:val="-1"/>
          <w:sz w:val="28"/>
          <w:szCs w:val="28"/>
        </w:rPr>
        <w:t>На реализацию инвестиционных проектов направлено 2</w:t>
      </w:r>
      <w:r>
        <w:rPr>
          <w:rFonts w:ascii="Times New Roman" w:hAnsi="Times New Roman"/>
          <w:color w:val="000000"/>
          <w:spacing w:val="-1"/>
          <w:sz w:val="28"/>
          <w:szCs w:val="28"/>
        </w:rPr>
        <w:t>6</w:t>
      </w:r>
      <w:r w:rsidRPr="00315D05">
        <w:rPr>
          <w:rFonts w:ascii="Times New Roman" w:hAnsi="Times New Roman"/>
          <w:color w:val="000000"/>
          <w:spacing w:val="-1"/>
          <w:sz w:val="28"/>
          <w:szCs w:val="28"/>
        </w:rPr>
        <w:t xml:space="preserve">,7 млн. руб., в том числе </w:t>
      </w:r>
      <w:r w:rsidRPr="00315D05">
        <w:rPr>
          <w:rFonts w:ascii="Times New Roman" w:hAnsi="Times New Roman"/>
          <w:color w:val="000000"/>
          <w:spacing w:val="1"/>
          <w:sz w:val="28"/>
          <w:szCs w:val="28"/>
        </w:rPr>
        <w:t xml:space="preserve">на строительство помещения для откорма КРС на 300 голов в ОАО «Вурнарский </w:t>
      </w:r>
      <w:r w:rsidRPr="00315D05">
        <w:rPr>
          <w:rFonts w:ascii="Times New Roman" w:hAnsi="Times New Roman"/>
          <w:color w:val="000000"/>
          <w:sz w:val="28"/>
          <w:szCs w:val="28"/>
        </w:rPr>
        <w:t xml:space="preserve">мясокомбинат» (14,7 млн. руб.) и зерносклада на 1000 тн в ООО «Агрофирма «Санары» </w:t>
      </w:r>
      <w:r w:rsidRPr="00315D05">
        <w:rPr>
          <w:rFonts w:ascii="Times New Roman" w:hAnsi="Times New Roman"/>
          <w:color w:val="000000"/>
          <w:spacing w:val="-1"/>
          <w:sz w:val="28"/>
          <w:szCs w:val="28"/>
        </w:rPr>
        <w:t>(3 млн. руб.); реконструкции помещения родильного отделения КРС на 30 голов в СХПК</w:t>
      </w:r>
      <w:r w:rsidRPr="00315D05">
        <w:rPr>
          <w:rFonts w:ascii="Times New Roman" w:hAnsi="Times New Roman"/>
          <w:bCs/>
          <w:color w:val="000000"/>
          <w:spacing w:val="2"/>
          <w:sz w:val="28"/>
          <w:szCs w:val="28"/>
        </w:rPr>
        <w:t xml:space="preserve">«Победа» (2 млн. руб.), силосных ям на 800 тн в СХПК «Янгорчино» (1 млн. руб.), </w:t>
      </w:r>
      <w:r w:rsidRPr="00315D05">
        <w:rPr>
          <w:rFonts w:ascii="Times New Roman" w:hAnsi="Times New Roman"/>
          <w:bCs/>
          <w:color w:val="000000"/>
          <w:spacing w:val="3"/>
          <w:sz w:val="28"/>
          <w:szCs w:val="28"/>
        </w:rPr>
        <w:t>телятника  на 100 голов в СХПК им. Карла Маркса (2 млн. руб.)</w:t>
      </w:r>
      <w:r>
        <w:rPr>
          <w:rFonts w:ascii="Times New Roman" w:hAnsi="Times New Roman"/>
          <w:bCs/>
          <w:color w:val="000000"/>
          <w:spacing w:val="3"/>
          <w:sz w:val="28"/>
          <w:szCs w:val="28"/>
        </w:rPr>
        <w:t>, зерносклада на 500 тн</w:t>
      </w:r>
      <w:r w:rsidRPr="00315D05">
        <w:rPr>
          <w:rFonts w:ascii="Times New Roman" w:hAnsi="Times New Roman"/>
          <w:bCs/>
          <w:color w:val="000000"/>
          <w:spacing w:val="3"/>
          <w:sz w:val="28"/>
          <w:szCs w:val="28"/>
        </w:rPr>
        <w:t xml:space="preserve"> </w:t>
      </w:r>
      <w:r>
        <w:rPr>
          <w:rFonts w:ascii="Times New Roman" w:hAnsi="Times New Roman"/>
          <w:bCs/>
          <w:color w:val="000000"/>
          <w:spacing w:val="3"/>
          <w:sz w:val="28"/>
          <w:szCs w:val="28"/>
        </w:rPr>
        <w:t xml:space="preserve"> в </w:t>
      </w:r>
      <w:r w:rsidRPr="00315D05">
        <w:rPr>
          <w:rFonts w:ascii="Times New Roman" w:hAnsi="Times New Roman"/>
          <w:bCs/>
          <w:color w:val="000000"/>
          <w:spacing w:val="3"/>
          <w:sz w:val="28"/>
          <w:szCs w:val="28"/>
        </w:rPr>
        <w:t>СХПК им. Карла Маркса (2 млн. руб.)</w:t>
      </w:r>
      <w:r>
        <w:rPr>
          <w:rFonts w:ascii="Times New Roman" w:hAnsi="Times New Roman"/>
          <w:bCs/>
          <w:color w:val="000000"/>
          <w:spacing w:val="3"/>
          <w:sz w:val="28"/>
          <w:szCs w:val="28"/>
        </w:rPr>
        <w:t xml:space="preserve">, </w:t>
      </w:r>
      <w:r w:rsidRPr="00315D05">
        <w:rPr>
          <w:rFonts w:ascii="Times New Roman" w:hAnsi="Times New Roman"/>
          <w:bCs/>
          <w:color w:val="000000"/>
          <w:spacing w:val="3"/>
          <w:sz w:val="28"/>
          <w:szCs w:val="28"/>
        </w:rPr>
        <w:t xml:space="preserve">и </w:t>
      </w:r>
      <w:r w:rsidRPr="00315D05">
        <w:rPr>
          <w:rFonts w:ascii="Times New Roman" w:hAnsi="Times New Roman"/>
          <w:bCs/>
          <w:color w:val="000000"/>
          <w:spacing w:val="-3"/>
          <w:sz w:val="28"/>
          <w:szCs w:val="28"/>
        </w:rPr>
        <w:t>коровника на 88 голов в СХПК «Мураты» сметной стоимостью на 2 млн.руб.</w:t>
      </w:r>
    </w:p>
    <w:p w:rsidR="000F2D8A" w:rsidRPr="00315D05" w:rsidRDefault="000F2D8A" w:rsidP="00CE5C5B">
      <w:pPr>
        <w:shd w:val="clear" w:color="auto" w:fill="FFFFFF"/>
        <w:spacing w:after="0" w:line="240" w:lineRule="auto"/>
        <w:jc w:val="both"/>
        <w:rPr>
          <w:rFonts w:ascii="Times New Roman" w:hAnsi="Times New Roman"/>
          <w:b/>
          <w:color w:val="000000"/>
          <w:sz w:val="28"/>
          <w:szCs w:val="28"/>
        </w:rPr>
      </w:pPr>
      <w:r w:rsidRPr="00315D05">
        <w:rPr>
          <w:rFonts w:ascii="Times New Roman" w:hAnsi="Times New Roman"/>
          <w:b/>
          <w:color w:val="000000"/>
          <w:spacing w:val="-2"/>
          <w:sz w:val="28"/>
          <w:szCs w:val="28"/>
        </w:rPr>
        <w:t xml:space="preserve">Задачи на 2015 год: строительство коровника на 1000 голов в ОАО «Вурнарский мясокомбинат»,  реконструкция </w:t>
      </w:r>
      <w:r w:rsidRPr="00315D05">
        <w:rPr>
          <w:rFonts w:ascii="Times New Roman" w:hAnsi="Times New Roman"/>
          <w:b/>
          <w:color w:val="000000"/>
          <w:spacing w:val="12"/>
          <w:sz w:val="28"/>
          <w:szCs w:val="28"/>
        </w:rPr>
        <w:t xml:space="preserve">откормочника КРС на 100 голов в СХПК «Мураты», </w:t>
      </w:r>
      <w:r w:rsidRPr="00315D05">
        <w:rPr>
          <w:rFonts w:ascii="Times New Roman" w:hAnsi="Times New Roman"/>
          <w:b/>
          <w:color w:val="000000"/>
          <w:spacing w:val="10"/>
          <w:sz w:val="28"/>
          <w:szCs w:val="28"/>
        </w:rPr>
        <w:t>строительство зерно</w:t>
      </w:r>
      <w:r w:rsidRPr="00315D05">
        <w:rPr>
          <w:rFonts w:ascii="Times New Roman" w:hAnsi="Times New Roman"/>
          <w:b/>
          <w:bCs/>
          <w:color w:val="000000"/>
          <w:spacing w:val="10"/>
          <w:sz w:val="28"/>
          <w:szCs w:val="28"/>
        </w:rPr>
        <w:t xml:space="preserve">сушилки </w:t>
      </w:r>
      <w:r w:rsidRPr="00315D05">
        <w:rPr>
          <w:rFonts w:ascii="Times New Roman" w:hAnsi="Times New Roman"/>
          <w:b/>
          <w:color w:val="000000"/>
          <w:spacing w:val="10"/>
          <w:sz w:val="28"/>
          <w:szCs w:val="28"/>
        </w:rPr>
        <w:t>в ООО «Агрофирма «Санары»</w:t>
      </w:r>
      <w:r w:rsidRPr="00315D05">
        <w:rPr>
          <w:rFonts w:ascii="Times New Roman" w:hAnsi="Times New Roman"/>
          <w:b/>
          <w:color w:val="000000"/>
          <w:spacing w:val="-6"/>
          <w:sz w:val="28"/>
          <w:szCs w:val="28"/>
        </w:rPr>
        <w:t xml:space="preserve">, </w:t>
      </w:r>
      <w:r w:rsidRPr="00315D05">
        <w:rPr>
          <w:rFonts w:ascii="Times New Roman" w:hAnsi="Times New Roman"/>
          <w:b/>
          <w:color w:val="000000"/>
          <w:spacing w:val="-3"/>
          <w:sz w:val="28"/>
          <w:szCs w:val="28"/>
        </w:rPr>
        <w:t>строительство коровника на 250 голов в СХПК «Луч»и реконструкция откормочника свиней на 1200 голов в СХПК «Луч».</w:t>
      </w:r>
      <w:r w:rsidRPr="00315D05">
        <w:rPr>
          <w:rFonts w:ascii="Times New Roman" w:hAnsi="Times New Roman"/>
          <w:b/>
          <w:color w:val="000000"/>
          <w:sz w:val="28"/>
          <w:szCs w:val="28"/>
        </w:rPr>
        <w:t xml:space="preserve"> </w:t>
      </w:r>
      <w:r w:rsidRPr="00315D05">
        <w:rPr>
          <w:rFonts w:ascii="Times New Roman" w:hAnsi="Times New Roman"/>
          <w:b/>
          <w:bCs/>
          <w:color w:val="000000"/>
          <w:sz w:val="28"/>
          <w:szCs w:val="28"/>
        </w:rPr>
        <w:t xml:space="preserve"> </w:t>
      </w:r>
    </w:p>
    <w:p w:rsidR="000F2D8A" w:rsidRPr="00315D05" w:rsidRDefault="000F2D8A" w:rsidP="00274CA6">
      <w:pPr>
        <w:shd w:val="clear" w:color="auto" w:fill="FFFFFF"/>
        <w:spacing w:before="281" w:line="274" w:lineRule="exact"/>
        <w:jc w:val="both"/>
        <w:rPr>
          <w:rFonts w:ascii="Times New Roman" w:hAnsi="Times New Roman"/>
          <w:color w:val="000000"/>
          <w:sz w:val="28"/>
          <w:szCs w:val="28"/>
        </w:rPr>
      </w:pPr>
      <w:r w:rsidRPr="00315D05">
        <w:rPr>
          <w:rFonts w:ascii="Times New Roman" w:hAnsi="Times New Roman"/>
          <w:color w:val="000000"/>
          <w:spacing w:val="-3"/>
          <w:sz w:val="28"/>
          <w:szCs w:val="28"/>
        </w:rPr>
        <w:t xml:space="preserve">  </w:t>
      </w:r>
      <w:r w:rsidRPr="00315D05">
        <w:rPr>
          <w:rFonts w:ascii="Times New Roman" w:hAnsi="Times New Roman"/>
          <w:b/>
          <w:sz w:val="28"/>
          <w:szCs w:val="28"/>
        </w:rPr>
        <w:t>Проблемные вопросы в области АПК Вурнарского района: низкие закупочные цены на молоко и мясо; завышенные цены на сельскохозяйственную технику; завышенные процентные ставки на получаемые кредиты; завышенные цены на минеральные удобрения и горюче-смазочные материалы; привлечение инвесторов в ООО «Агрофирма «Гвардеец»; вовлечение дополнительно в севооборот необрабатываемых земель сельскохозяйственного назначения.</w:t>
      </w:r>
    </w:p>
    <w:p w:rsidR="000F2D8A" w:rsidRPr="00315D05" w:rsidRDefault="000F2D8A" w:rsidP="009D2422">
      <w:pPr>
        <w:spacing w:after="0" w:line="240" w:lineRule="auto"/>
        <w:ind w:left="2832" w:right="-510"/>
        <w:rPr>
          <w:rFonts w:ascii="Times New Roman" w:hAnsi="Times New Roman"/>
          <w:b/>
          <w:bCs/>
          <w:color w:val="000000"/>
          <w:sz w:val="28"/>
          <w:szCs w:val="28"/>
          <w:u w:val="single"/>
          <w:lang w:eastAsia="ru-RU"/>
        </w:rPr>
      </w:pPr>
      <w:r w:rsidRPr="00315D05">
        <w:rPr>
          <w:rFonts w:ascii="Times New Roman" w:hAnsi="Times New Roman"/>
          <w:b/>
          <w:bCs/>
          <w:color w:val="000000"/>
          <w:sz w:val="28"/>
          <w:szCs w:val="28"/>
          <w:u w:val="single"/>
          <w:lang w:eastAsia="ru-RU"/>
        </w:rPr>
        <w:t>Розничная торговля</w:t>
      </w:r>
    </w:p>
    <w:p w:rsidR="000F2D8A" w:rsidRPr="00315D05" w:rsidRDefault="000F2D8A" w:rsidP="009D2422">
      <w:pPr>
        <w:spacing w:after="0" w:line="240" w:lineRule="auto"/>
        <w:ind w:firstLine="301"/>
        <w:jc w:val="both"/>
        <w:rPr>
          <w:rFonts w:ascii="Times New Roman" w:hAnsi="Times New Roman"/>
          <w:color w:val="000000"/>
          <w:sz w:val="28"/>
          <w:szCs w:val="28"/>
        </w:rPr>
      </w:pPr>
      <w:r w:rsidRPr="00315D05">
        <w:rPr>
          <w:rFonts w:ascii="Times New Roman" w:hAnsi="Times New Roman"/>
          <w:b/>
          <w:color w:val="000000"/>
          <w:sz w:val="28"/>
          <w:szCs w:val="28"/>
          <w:lang w:eastAsia="ru-RU"/>
        </w:rPr>
        <w:t> </w:t>
      </w:r>
      <w:r>
        <w:rPr>
          <w:rFonts w:ascii="Times New Roman" w:hAnsi="Times New Roman"/>
          <w:b/>
          <w:color w:val="000000"/>
          <w:sz w:val="28"/>
          <w:szCs w:val="28"/>
          <w:lang w:eastAsia="ru-RU"/>
        </w:rPr>
        <w:t xml:space="preserve"> </w:t>
      </w:r>
      <w:r w:rsidRPr="00315D05">
        <w:rPr>
          <w:rFonts w:ascii="Times New Roman" w:hAnsi="Times New Roman"/>
          <w:color w:val="000000"/>
          <w:sz w:val="28"/>
          <w:szCs w:val="28"/>
        </w:rPr>
        <w:t>Предприятия розничной торговли Вурнарского района  сумели сохранить позитивный темп роста объема розничного товарооборота – 100,4 %. Общий оборот розничной торговли по организациям всех видов деятельности, включая оборот малых предприятий  (по оперативным данным) составил 896,7 млн. рублей, в том числе оборот розничной торговли организаций, не относящихся к субъектам малого предпринимательства 558,9</w:t>
      </w:r>
      <w:r w:rsidRPr="00315D05">
        <w:rPr>
          <w:rFonts w:ascii="Times New Roman" w:hAnsi="Times New Roman"/>
          <w:color w:val="FF0000"/>
          <w:sz w:val="28"/>
          <w:szCs w:val="28"/>
        </w:rPr>
        <w:t xml:space="preserve">  </w:t>
      </w:r>
      <w:r w:rsidRPr="00315D05">
        <w:rPr>
          <w:rFonts w:ascii="Times New Roman" w:hAnsi="Times New Roman"/>
          <w:color w:val="000000"/>
          <w:sz w:val="28"/>
          <w:szCs w:val="28"/>
        </w:rPr>
        <w:t xml:space="preserve">  млн. рублей. Объем платных услуг, оказанных населению, увеличился по сравнению с годовым уровнем прошлого года на 8,7%  и составил 168,9 млн. рублей.  </w:t>
      </w:r>
    </w:p>
    <w:p w:rsidR="000F2D8A" w:rsidRPr="00315D05" w:rsidRDefault="000F2D8A" w:rsidP="00FA7C06">
      <w:pPr>
        <w:spacing w:after="0" w:line="240" w:lineRule="auto"/>
        <w:ind w:firstLine="709"/>
        <w:jc w:val="both"/>
        <w:rPr>
          <w:rFonts w:ascii="Times New Roman" w:hAnsi="Times New Roman"/>
          <w:color w:val="000000"/>
          <w:sz w:val="28"/>
          <w:szCs w:val="28"/>
          <w:lang w:eastAsia="ru-RU"/>
        </w:rPr>
      </w:pPr>
      <w:r w:rsidRPr="00315D05">
        <w:rPr>
          <w:rFonts w:ascii="Times New Roman" w:hAnsi="Times New Roman"/>
          <w:color w:val="000000"/>
          <w:sz w:val="28"/>
          <w:szCs w:val="28"/>
          <w:lang w:eastAsia="ru-RU"/>
        </w:rPr>
        <w:t>Розничную продажу алкогольной продукции осуществляют 35 лицензиатов  в  158  торговых точках. Проработан вопрос и</w:t>
      </w:r>
      <w:r>
        <w:rPr>
          <w:rFonts w:ascii="Times New Roman" w:hAnsi="Times New Roman"/>
          <w:color w:val="000000"/>
          <w:sz w:val="28"/>
          <w:szCs w:val="28"/>
          <w:lang w:eastAsia="ru-RU"/>
        </w:rPr>
        <w:t xml:space="preserve"> продолжается работа по </w:t>
      </w:r>
      <w:r w:rsidRPr="00315D05">
        <w:rPr>
          <w:rFonts w:ascii="Times New Roman" w:hAnsi="Times New Roman"/>
          <w:color w:val="000000"/>
          <w:sz w:val="28"/>
          <w:szCs w:val="28"/>
          <w:lang w:eastAsia="ru-RU"/>
        </w:rPr>
        <w:t xml:space="preserve"> заключен</w:t>
      </w:r>
      <w:r>
        <w:rPr>
          <w:rFonts w:ascii="Times New Roman" w:hAnsi="Times New Roman"/>
          <w:color w:val="000000"/>
          <w:sz w:val="28"/>
          <w:szCs w:val="28"/>
          <w:lang w:eastAsia="ru-RU"/>
        </w:rPr>
        <w:t>ию</w:t>
      </w:r>
      <w:r w:rsidRPr="00315D05">
        <w:rPr>
          <w:rFonts w:ascii="Times New Roman" w:hAnsi="Times New Roman"/>
          <w:color w:val="000000"/>
          <w:sz w:val="28"/>
          <w:szCs w:val="28"/>
          <w:lang w:eastAsia="ru-RU"/>
        </w:rPr>
        <w:t xml:space="preserve">  соглашения с юридическими и физическими лицами  о не реализации на территории района спиртосодержащей продукции - «фанфуриков».</w:t>
      </w:r>
      <w:r>
        <w:rPr>
          <w:rFonts w:ascii="Times New Roman" w:hAnsi="Times New Roman"/>
          <w:color w:val="000000"/>
          <w:sz w:val="28"/>
          <w:szCs w:val="28"/>
          <w:lang w:eastAsia="ru-RU"/>
        </w:rPr>
        <w:t xml:space="preserve"> Но произведенными проверками факты реализации такой продукции выявляются.</w:t>
      </w:r>
    </w:p>
    <w:p w:rsidR="000F2D8A" w:rsidRPr="00315D05" w:rsidRDefault="000F2D8A" w:rsidP="00395871">
      <w:pPr>
        <w:spacing w:after="0" w:line="240" w:lineRule="auto"/>
        <w:ind w:firstLine="709"/>
        <w:jc w:val="both"/>
        <w:rPr>
          <w:rFonts w:ascii="Times New Roman" w:hAnsi="Times New Roman"/>
          <w:color w:val="000000"/>
          <w:sz w:val="28"/>
          <w:szCs w:val="28"/>
        </w:rPr>
      </w:pPr>
    </w:p>
    <w:p w:rsidR="000F2D8A" w:rsidRPr="00CF44B6" w:rsidRDefault="000F2D8A" w:rsidP="003F7A02">
      <w:pPr>
        <w:spacing w:after="0" w:line="240" w:lineRule="auto"/>
        <w:ind w:firstLine="708"/>
        <w:jc w:val="center"/>
        <w:rPr>
          <w:rFonts w:ascii="Times New Roman" w:hAnsi="Times New Roman"/>
          <w:color w:val="000000"/>
          <w:sz w:val="28"/>
          <w:szCs w:val="28"/>
          <w:u w:val="single"/>
        </w:rPr>
      </w:pPr>
      <w:r w:rsidRPr="00CF44B6">
        <w:rPr>
          <w:rFonts w:ascii="Times New Roman" w:hAnsi="Times New Roman"/>
          <w:b/>
          <w:color w:val="000000"/>
          <w:sz w:val="28"/>
          <w:szCs w:val="28"/>
          <w:u w:val="single"/>
        </w:rPr>
        <w:t>Социальная политика</w:t>
      </w:r>
      <w:r w:rsidRPr="00CF44B6">
        <w:rPr>
          <w:rFonts w:ascii="Times New Roman" w:hAnsi="Times New Roman"/>
          <w:color w:val="000000"/>
          <w:sz w:val="28"/>
          <w:szCs w:val="28"/>
          <w:u w:val="single"/>
        </w:rPr>
        <w:t>.</w:t>
      </w:r>
    </w:p>
    <w:p w:rsidR="000F2D8A" w:rsidRPr="00CF44B6" w:rsidRDefault="000F2D8A" w:rsidP="003F7A02">
      <w:pPr>
        <w:spacing w:after="0" w:line="240" w:lineRule="auto"/>
        <w:ind w:firstLine="709"/>
        <w:jc w:val="both"/>
        <w:rPr>
          <w:rFonts w:ascii="Times New Roman" w:hAnsi="Times New Roman"/>
          <w:color w:val="000000"/>
          <w:sz w:val="28"/>
          <w:szCs w:val="28"/>
        </w:rPr>
      </w:pPr>
      <w:r w:rsidRPr="00CF44B6">
        <w:rPr>
          <w:rFonts w:ascii="Times New Roman" w:hAnsi="Times New Roman"/>
          <w:color w:val="000000"/>
          <w:sz w:val="28"/>
          <w:szCs w:val="28"/>
        </w:rPr>
        <w:t>Анализ среднемесячной  начисленной заработной  платы, сложившийся в организациях Вурнарского района, свидетельствует о  положительной динамике этого показателя.</w:t>
      </w:r>
    </w:p>
    <w:p w:rsidR="000F2D8A" w:rsidRPr="00CF44B6" w:rsidRDefault="000F2D8A" w:rsidP="00F5009C">
      <w:pPr>
        <w:pStyle w:val="NoSpacing"/>
        <w:ind w:firstLine="708"/>
        <w:jc w:val="both"/>
        <w:rPr>
          <w:rFonts w:ascii="Times New Roman" w:hAnsi="Times New Roman"/>
          <w:color w:val="000000"/>
          <w:sz w:val="28"/>
          <w:szCs w:val="28"/>
        </w:rPr>
      </w:pPr>
      <w:r w:rsidRPr="00CF44B6">
        <w:rPr>
          <w:rFonts w:ascii="Times New Roman" w:hAnsi="Times New Roman"/>
          <w:color w:val="000000"/>
          <w:sz w:val="28"/>
          <w:szCs w:val="28"/>
          <w:lang w:eastAsia="ru-RU"/>
        </w:rPr>
        <w:t xml:space="preserve">Среднемесячная заработная плата  по  району  по итогам 2014 года составляет </w:t>
      </w:r>
      <w:r>
        <w:rPr>
          <w:rFonts w:ascii="Times New Roman" w:hAnsi="Times New Roman"/>
          <w:color w:val="000000"/>
          <w:sz w:val="28"/>
          <w:szCs w:val="28"/>
          <w:lang w:eastAsia="ru-RU"/>
        </w:rPr>
        <w:t>19204,8</w:t>
      </w:r>
      <w:r w:rsidRPr="00CF44B6">
        <w:rPr>
          <w:rFonts w:ascii="Times New Roman" w:hAnsi="Times New Roman"/>
          <w:color w:val="000000"/>
          <w:sz w:val="28"/>
          <w:szCs w:val="28"/>
          <w:lang w:eastAsia="ru-RU"/>
        </w:rPr>
        <w:t>  рубля,</w:t>
      </w:r>
      <w:r>
        <w:rPr>
          <w:rFonts w:ascii="Times New Roman" w:hAnsi="Times New Roman"/>
          <w:color w:val="000000"/>
          <w:sz w:val="28"/>
          <w:szCs w:val="28"/>
          <w:lang w:eastAsia="ru-RU"/>
        </w:rPr>
        <w:t xml:space="preserve"> к 2013 году  возросла  на  10,5</w:t>
      </w:r>
      <w:r w:rsidRPr="00CF44B6">
        <w:rPr>
          <w:rFonts w:ascii="Times New Roman" w:hAnsi="Times New Roman"/>
          <w:color w:val="000000"/>
          <w:sz w:val="28"/>
          <w:szCs w:val="28"/>
          <w:lang w:eastAsia="ru-RU"/>
        </w:rPr>
        <w:t>%,    в абсолютной сумме она ниже средней зарплаты по экономике  Чувашской Республики (по республике -</w:t>
      </w:r>
      <w:r>
        <w:rPr>
          <w:rFonts w:ascii="Times New Roman" w:hAnsi="Times New Roman"/>
          <w:color w:val="000000"/>
          <w:sz w:val="28"/>
          <w:szCs w:val="28"/>
          <w:lang w:eastAsia="ru-RU"/>
        </w:rPr>
        <w:t>20820,0</w:t>
      </w:r>
      <w:r w:rsidRPr="00CF44B6">
        <w:rPr>
          <w:rFonts w:ascii="Times New Roman" w:hAnsi="Times New Roman"/>
          <w:color w:val="000000"/>
          <w:sz w:val="28"/>
          <w:szCs w:val="28"/>
          <w:lang w:eastAsia="ru-RU"/>
        </w:rPr>
        <w:t xml:space="preserve"> руб.)</w:t>
      </w:r>
    </w:p>
    <w:p w:rsidR="000F2D8A" w:rsidRPr="00CF44B6" w:rsidRDefault="000F2D8A" w:rsidP="008B64BE">
      <w:pPr>
        <w:pStyle w:val="NoSpacing"/>
        <w:ind w:firstLine="708"/>
        <w:jc w:val="both"/>
        <w:rPr>
          <w:rFonts w:ascii="Times New Roman" w:hAnsi="Times New Roman"/>
          <w:color w:val="000000"/>
          <w:sz w:val="28"/>
          <w:szCs w:val="28"/>
        </w:rPr>
      </w:pPr>
      <w:r w:rsidRPr="00CF44B6">
        <w:rPr>
          <w:rFonts w:ascii="Times New Roman" w:hAnsi="Times New Roman"/>
          <w:b/>
          <w:color w:val="000000"/>
          <w:sz w:val="28"/>
          <w:szCs w:val="28"/>
        </w:rPr>
        <w:t xml:space="preserve">  </w:t>
      </w:r>
      <w:r w:rsidRPr="00CF44B6">
        <w:rPr>
          <w:rFonts w:ascii="Times New Roman" w:hAnsi="Times New Roman"/>
          <w:color w:val="000000"/>
          <w:sz w:val="28"/>
          <w:szCs w:val="28"/>
        </w:rPr>
        <w:t>Темпами выше, чем в среднем по республике среднемесячная заработная плата росла в отраслях «сельского хозяйства, охоты и лесного хозяйства» (114,4%), «обрабатывающие производства» (108,9).</w:t>
      </w:r>
    </w:p>
    <w:p w:rsidR="000F2D8A" w:rsidRPr="00315D05" w:rsidRDefault="000F2D8A" w:rsidP="008B64BE">
      <w:pPr>
        <w:pStyle w:val="NoSpacing"/>
        <w:ind w:firstLine="708"/>
        <w:jc w:val="both"/>
        <w:rPr>
          <w:rFonts w:ascii="Times New Roman" w:hAnsi="Times New Roman"/>
          <w:b/>
          <w:color w:val="000000"/>
          <w:sz w:val="28"/>
          <w:szCs w:val="28"/>
          <w:lang w:eastAsia="ru-RU"/>
        </w:rPr>
      </w:pPr>
      <w:r w:rsidRPr="00CF44B6">
        <w:rPr>
          <w:rFonts w:ascii="Times New Roman" w:hAnsi="Times New Roman"/>
          <w:b/>
          <w:color w:val="000000"/>
          <w:sz w:val="28"/>
          <w:szCs w:val="28"/>
          <w:lang w:eastAsia="ru-RU"/>
        </w:rPr>
        <w:t>Задача для руководителей и всех  работодателей заключается в создании новых рабочих мест с достойной оплатой труда, повышение заработной платы и доведение ее до среднереспубликанского уровня.</w:t>
      </w:r>
    </w:p>
    <w:p w:rsidR="000F2D8A" w:rsidRPr="00315D05" w:rsidRDefault="000F2D8A" w:rsidP="009D2422">
      <w:pPr>
        <w:spacing w:after="0" w:line="240" w:lineRule="auto"/>
        <w:ind w:right="-510" w:firstLine="300"/>
        <w:rPr>
          <w:rFonts w:ascii="Times New Roman" w:hAnsi="Times New Roman"/>
          <w:b/>
          <w:color w:val="000000"/>
          <w:sz w:val="28"/>
          <w:szCs w:val="28"/>
          <w:u w:val="single"/>
          <w:lang w:eastAsia="ru-RU"/>
        </w:rPr>
      </w:pPr>
      <w:r w:rsidRPr="00315D05">
        <w:rPr>
          <w:rFonts w:ascii="Times New Roman" w:hAnsi="Times New Roman"/>
          <w:b/>
          <w:bCs/>
          <w:color w:val="000000"/>
          <w:sz w:val="28"/>
          <w:szCs w:val="28"/>
          <w:lang w:eastAsia="ru-RU"/>
        </w:rPr>
        <w:t xml:space="preserve">                                                        </w:t>
      </w:r>
      <w:r w:rsidRPr="00315D05">
        <w:rPr>
          <w:rFonts w:ascii="Times New Roman" w:hAnsi="Times New Roman"/>
          <w:b/>
          <w:color w:val="000000"/>
          <w:sz w:val="28"/>
          <w:szCs w:val="28"/>
          <w:u w:val="single"/>
          <w:lang w:eastAsia="ru-RU"/>
        </w:rPr>
        <w:t xml:space="preserve">Образование </w:t>
      </w:r>
    </w:p>
    <w:p w:rsidR="000F2D8A" w:rsidRPr="00315D05" w:rsidRDefault="000F2D8A" w:rsidP="00FE6F54">
      <w:pPr>
        <w:spacing w:after="0" w:line="240" w:lineRule="auto"/>
        <w:ind w:firstLine="709"/>
        <w:jc w:val="both"/>
        <w:rPr>
          <w:rStyle w:val="Emphasis"/>
          <w:rFonts w:ascii="Times New Roman" w:hAnsi="Times New Roman"/>
          <w:i w:val="0"/>
          <w:color w:val="000000"/>
          <w:sz w:val="28"/>
          <w:szCs w:val="28"/>
        </w:rPr>
      </w:pPr>
      <w:r>
        <w:rPr>
          <w:rFonts w:ascii="Times New Roman" w:hAnsi="Times New Roman"/>
          <w:color w:val="000000"/>
          <w:sz w:val="28"/>
          <w:szCs w:val="28"/>
        </w:rPr>
        <w:t xml:space="preserve">  </w:t>
      </w:r>
      <w:r w:rsidRPr="00315D05">
        <w:rPr>
          <w:rStyle w:val="Emphasis"/>
          <w:rFonts w:ascii="Times New Roman" w:hAnsi="Times New Roman"/>
          <w:i w:val="0"/>
          <w:color w:val="000000"/>
          <w:sz w:val="28"/>
          <w:szCs w:val="28"/>
        </w:rPr>
        <w:t xml:space="preserve">Система общего образования района включает 24 общеобразовательных учреждения. В них обучаются 3633 учащихся (в 2013-2014 уч. году – 3732) и  15 дошкольных образовательных учреждений. В них воспитывается 1258 детей. При  школах  организованы 35 дошкольных групп с охватом 444 ребенка. Система дошкольного образования района охватывает 81 %  детей в возрасте от 1,5 лет до поступления в школу (в 2013-2014 уч. году – 78 %). </w:t>
      </w:r>
    </w:p>
    <w:p w:rsidR="000F2D8A" w:rsidRPr="00315D05" w:rsidRDefault="000F2D8A" w:rsidP="00E468B9">
      <w:pPr>
        <w:spacing w:after="0" w:line="240" w:lineRule="auto"/>
        <w:ind w:right="-510" w:firstLine="708"/>
        <w:rPr>
          <w:rFonts w:ascii="Times New Roman" w:hAnsi="Times New Roman"/>
          <w:b/>
          <w:color w:val="000000"/>
          <w:sz w:val="28"/>
          <w:szCs w:val="28"/>
          <w:u w:val="single"/>
          <w:lang w:eastAsia="ru-RU"/>
        </w:rPr>
      </w:pPr>
      <w:r>
        <w:rPr>
          <w:rStyle w:val="Emphasis"/>
          <w:rFonts w:ascii="Times New Roman" w:hAnsi="Times New Roman"/>
          <w:b/>
          <w:i w:val="0"/>
          <w:color w:val="000000"/>
          <w:sz w:val="28"/>
          <w:szCs w:val="28"/>
        </w:rPr>
        <w:t>В</w:t>
      </w:r>
      <w:r w:rsidRPr="00315D05">
        <w:rPr>
          <w:rStyle w:val="Emphasis"/>
          <w:rFonts w:ascii="Times New Roman" w:hAnsi="Times New Roman"/>
          <w:i w:val="0"/>
          <w:color w:val="000000"/>
          <w:sz w:val="28"/>
          <w:szCs w:val="28"/>
        </w:rPr>
        <w:t>месте с тем в очереди на получение места в дошкольных организациях находится 361 ребенок в возрасте от 1,5 лет. Для удовлетворения потребности населения в услугах дошкольного образования в районе ведется строительство детского сада на 145 мест в п. Вурнары и открыта новая группа в МБДОУ «Детский сад «Ивушка» д. Кюстюмеры на 25 мест.</w:t>
      </w:r>
      <w:r w:rsidRPr="00315D05">
        <w:rPr>
          <w:rFonts w:ascii="Times New Roman" w:hAnsi="Times New Roman"/>
          <w:color w:val="000000"/>
          <w:sz w:val="28"/>
          <w:szCs w:val="28"/>
        </w:rPr>
        <w:t xml:space="preserve"> </w:t>
      </w:r>
    </w:p>
    <w:p w:rsidR="000F2D8A" w:rsidRPr="00315D05" w:rsidRDefault="000F2D8A" w:rsidP="00E468B9">
      <w:pPr>
        <w:pStyle w:val="BodyTextFirstIndent"/>
        <w:spacing w:after="0" w:line="240" w:lineRule="auto"/>
        <w:ind w:firstLine="720"/>
        <w:jc w:val="both"/>
        <w:rPr>
          <w:rStyle w:val="Emphasis"/>
          <w:rFonts w:ascii="Times New Roman" w:hAnsi="Times New Roman"/>
          <w:i w:val="0"/>
          <w:color w:val="000000"/>
          <w:sz w:val="28"/>
          <w:szCs w:val="28"/>
        </w:rPr>
      </w:pPr>
      <w:r w:rsidRPr="00315D05">
        <w:rPr>
          <w:rStyle w:val="Emphasis"/>
          <w:rFonts w:ascii="Times New Roman" w:hAnsi="Times New Roman"/>
          <w:i w:val="0"/>
          <w:color w:val="000000"/>
          <w:sz w:val="28"/>
          <w:szCs w:val="28"/>
        </w:rPr>
        <w:t>Анализ показал, что в  результате принятых мер   по увеличению охвата  детей дошкольным образованием   на 1 сентября 2015 года в очереди  будут находиться  170 детей в возрасте от 1,5 лет. Все дети  от 2 лет будут охвачены дошкольным образованием.</w:t>
      </w:r>
    </w:p>
    <w:p w:rsidR="000F2D8A" w:rsidRPr="00315D05" w:rsidRDefault="000F2D8A" w:rsidP="00010AEE">
      <w:pPr>
        <w:pStyle w:val="BodyTextFirstIndent"/>
        <w:spacing w:after="0" w:line="240" w:lineRule="auto"/>
        <w:ind w:firstLine="720"/>
        <w:jc w:val="both"/>
        <w:rPr>
          <w:rStyle w:val="Emphasis"/>
          <w:rFonts w:ascii="Times New Roman" w:hAnsi="Times New Roman"/>
          <w:i w:val="0"/>
          <w:color w:val="000000"/>
          <w:sz w:val="28"/>
          <w:szCs w:val="28"/>
        </w:rPr>
      </w:pPr>
      <w:r w:rsidRPr="00315D05">
        <w:rPr>
          <w:rStyle w:val="Emphasis"/>
          <w:rFonts w:ascii="Times New Roman" w:hAnsi="Times New Roman"/>
          <w:i w:val="0"/>
          <w:color w:val="000000"/>
          <w:sz w:val="28"/>
          <w:szCs w:val="28"/>
        </w:rPr>
        <w:t xml:space="preserve">Среднемесячная  заработная плата педагогических работников общеобразовательных учреждений  в 2014 году составила 21396,8  руб. (в 2013 г. – 20295,3 руб.),  педагогических работников дошкольных образовательных учреждений   –  18470,8 руб. (в 2013 г. – 17839,6 руб.).  </w:t>
      </w:r>
    </w:p>
    <w:p w:rsidR="000F2D8A" w:rsidRPr="00315D05" w:rsidRDefault="000F2D8A" w:rsidP="00010AEE">
      <w:pPr>
        <w:spacing w:after="0" w:line="240" w:lineRule="auto"/>
        <w:ind w:firstLine="567"/>
        <w:jc w:val="both"/>
        <w:rPr>
          <w:rStyle w:val="Emphasis"/>
          <w:rFonts w:ascii="Times New Roman" w:hAnsi="Times New Roman"/>
          <w:i w:val="0"/>
          <w:color w:val="000000"/>
          <w:sz w:val="28"/>
          <w:szCs w:val="28"/>
        </w:rPr>
      </w:pPr>
      <w:r w:rsidRPr="00E05224">
        <w:rPr>
          <w:rStyle w:val="Emphasis"/>
          <w:rFonts w:ascii="Times New Roman" w:hAnsi="Times New Roman"/>
          <w:i w:val="0"/>
          <w:color w:val="000000"/>
          <w:sz w:val="28"/>
          <w:szCs w:val="28"/>
        </w:rPr>
        <w:t>О</w:t>
      </w:r>
      <w:r w:rsidRPr="00315D05">
        <w:rPr>
          <w:rStyle w:val="Emphasis"/>
          <w:rFonts w:ascii="Times New Roman" w:hAnsi="Times New Roman"/>
          <w:i w:val="0"/>
          <w:color w:val="000000"/>
          <w:sz w:val="28"/>
          <w:szCs w:val="28"/>
        </w:rPr>
        <w:t xml:space="preserve">собое внимание в районе уделяется усилению воспитательного потенциала школы, выявлению и поддержки талантливых детей.  В 2014 году ежемесячной специальной стипендии Главы Чувашской Республики за особую творческую устремленность удостоены 16 молодых людей Вурнарского района. В школах работают кадетские классы, отряды юных космонавтов, добровольческие команды здоровья. В 2014-2015 учебном году в организациях дополнительного образования занимаются 1850 учащихся, что составляет 50,9 % от общего числа учащихся (2013 г – 44,8 %). </w:t>
      </w:r>
    </w:p>
    <w:p w:rsidR="000F2D8A" w:rsidRPr="00315D05" w:rsidRDefault="000F2D8A" w:rsidP="00010AEE">
      <w:pPr>
        <w:pStyle w:val="BodyTextFirstIndent"/>
        <w:spacing w:after="0" w:line="240" w:lineRule="auto"/>
        <w:ind w:firstLine="720"/>
        <w:jc w:val="both"/>
        <w:rPr>
          <w:rStyle w:val="Emphasis"/>
          <w:rFonts w:ascii="Times New Roman" w:hAnsi="Times New Roman"/>
          <w:i w:val="0"/>
          <w:color w:val="000000"/>
          <w:sz w:val="28"/>
          <w:szCs w:val="28"/>
        </w:rPr>
      </w:pPr>
      <w:r w:rsidRPr="00315D05">
        <w:rPr>
          <w:rStyle w:val="Emphasis"/>
          <w:rFonts w:ascii="Times New Roman" w:hAnsi="Times New Roman"/>
          <w:i w:val="0"/>
          <w:color w:val="000000"/>
          <w:sz w:val="28"/>
          <w:szCs w:val="28"/>
        </w:rPr>
        <w:t xml:space="preserve">В 2014 году на проведение капитального ремонта  образовательных учреждений выделено 8882 тыс. рублей, в том числе из районного бюджета - 3274,5 тыс. руб.  </w:t>
      </w:r>
    </w:p>
    <w:p w:rsidR="000F2D8A" w:rsidRPr="00315D05" w:rsidRDefault="000F2D8A" w:rsidP="00010AEE">
      <w:pPr>
        <w:pStyle w:val="BodyTextFirstIndent"/>
        <w:spacing w:after="0" w:line="240" w:lineRule="auto"/>
        <w:ind w:firstLine="720"/>
        <w:jc w:val="both"/>
        <w:rPr>
          <w:rStyle w:val="Emphasis"/>
          <w:rFonts w:ascii="Times New Roman" w:hAnsi="Times New Roman"/>
          <w:i w:val="0"/>
          <w:color w:val="000000"/>
          <w:sz w:val="28"/>
          <w:szCs w:val="28"/>
        </w:rPr>
      </w:pPr>
      <w:r w:rsidRPr="00315D05">
        <w:rPr>
          <w:rStyle w:val="Emphasis"/>
          <w:rFonts w:ascii="Times New Roman" w:hAnsi="Times New Roman"/>
          <w:i w:val="0"/>
          <w:color w:val="000000"/>
          <w:sz w:val="28"/>
          <w:szCs w:val="28"/>
        </w:rPr>
        <w:t>В рамках реализации программы «Доступная среда» 1,6 млн. рублей  федерального бюджета направлены в Вурнарскую СОШ №2  для капитального ремонта санузлов, учебных кабинетов и прио</w:t>
      </w:r>
      <w:r w:rsidRPr="00315D05">
        <w:rPr>
          <w:rStyle w:val="Emphasis"/>
          <w:rFonts w:ascii="Times New Roman" w:hAnsi="Times New Roman"/>
          <w:color w:val="000000"/>
          <w:sz w:val="28"/>
          <w:szCs w:val="28"/>
        </w:rPr>
        <w:t>б</w:t>
      </w:r>
      <w:r w:rsidRPr="00315D05">
        <w:rPr>
          <w:rStyle w:val="Emphasis"/>
          <w:rFonts w:ascii="Times New Roman" w:hAnsi="Times New Roman"/>
          <w:i w:val="0"/>
          <w:color w:val="000000"/>
          <w:sz w:val="28"/>
          <w:szCs w:val="28"/>
        </w:rPr>
        <w:t>ретение специализированного оборудования.</w:t>
      </w:r>
    </w:p>
    <w:p w:rsidR="000F2D8A" w:rsidRPr="00315D05" w:rsidRDefault="000F2D8A" w:rsidP="00010AEE">
      <w:pPr>
        <w:pStyle w:val="BodyTextFirstIndent"/>
        <w:spacing w:after="0" w:line="240" w:lineRule="auto"/>
        <w:ind w:firstLine="720"/>
        <w:jc w:val="both"/>
        <w:rPr>
          <w:rStyle w:val="Emphasis"/>
          <w:rFonts w:ascii="Times New Roman" w:hAnsi="Times New Roman"/>
          <w:i w:val="0"/>
          <w:color w:val="000000"/>
          <w:sz w:val="28"/>
          <w:szCs w:val="28"/>
        </w:rPr>
      </w:pPr>
      <w:r w:rsidRPr="00315D05">
        <w:rPr>
          <w:rStyle w:val="Emphasis"/>
          <w:rFonts w:ascii="Times New Roman" w:hAnsi="Times New Roman"/>
          <w:i w:val="0"/>
          <w:color w:val="000000"/>
          <w:sz w:val="28"/>
          <w:szCs w:val="28"/>
        </w:rPr>
        <w:t xml:space="preserve">В  рамках Комплекса мер по модернизации системы дошкольного образования финансовые средства в размере 2,5 млн. рублей выделены для открытия новой дошкольной группы. </w:t>
      </w:r>
    </w:p>
    <w:p w:rsidR="000F2D8A" w:rsidRPr="00315D05" w:rsidRDefault="000F2D8A" w:rsidP="00010AEE">
      <w:pPr>
        <w:pStyle w:val="BodyTextFirstIndent"/>
        <w:spacing w:after="0" w:line="240" w:lineRule="auto"/>
        <w:ind w:firstLine="720"/>
        <w:jc w:val="both"/>
        <w:rPr>
          <w:rStyle w:val="Emphasis"/>
          <w:rFonts w:ascii="Times New Roman" w:hAnsi="Times New Roman"/>
          <w:i w:val="0"/>
          <w:color w:val="000000"/>
          <w:sz w:val="28"/>
          <w:szCs w:val="28"/>
        </w:rPr>
      </w:pPr>
      <w:r w:rsidRPr="00315D05">
        <w:rPr>
          <w:rStyle w:val="Emphasis"/>
          <w:rFonts w:ascii="Times New Roman" w:hAnsi="Times New Roman"/>
          <w:i w:val="0"/>
          <w:color w:val="000000"/>
          <w:sz w:val="28"/>
          <w:szCs w:val="28"/>
        </w:rPr>
        <w:t>В рамках реализации партийного проекта «Единая Россия» «Реконструкция спортивных залов сельских школ» в Абызовской  и Санарпосинской школах  проведен капитальный ремонт спортивных залов, на данные цели выделены средства из федерального бюджета в размере 1676 тыс. рублей.</w:t>
      </w:r>
    </w:p>
    <w:p w:rsidR="000F2D8A" w:rsidRPr="00315D05" w:rsidRDefault="000F2D8A" w:rsidP="00010AEE">
      <w:pPr>
        <w:pStyle w:val="BodyTextFirstIndent"/>
        <w:spacing w:after="0" w:line="240" w:lineRule="auto"/>
        <w:ind w:firstLine="720"/>
        <w:jc w:val="both"/>
        <w:rPr>
          <w:rStyle w:val="Emphasis"/>
          <w:rFonts w:ascii="Times New Roman" w:hAnsi="Times New Roman"/>
          <w:i w:val="0"/>
          <w:color w:val="000000"/>
          <w:sz w:val="28"/>
          <w:szCs w:val="28"/>
        </w:rPr>
      </w:pPr>
      <w:r w:rsidRPr="00315D05">
        <w:rPr>
          <w:rStyle w:val="Emphasis"/>
          <w:rFonts w:ascii="Times New Roman" w:hAnsi="Times New Roman"/>
          <w:b/>
          <w:i w:val="0"/>
          <w:color w:val="000000"/>
          <w:sz w:val="28"/>
          <w:szCs w:val="28"/>
        </w:rPr>
        <w:t xml:space="preserve"> </w:t>
      </w:r>
      <w:r w:rsidRPr="00315D05">
        <w:rPr>
          <w:rStyle w:val="Emphasis"/>
          <w:rFonts w:ascii="Times New Roman" w:hAnsi="Times New Roman"/>
          <w:i w:val="0"/>
          <w:color w:val="000000"/>
          <w:sz w:val="28"/>
          <w:szCs w:val="28"/>
        </w:rPr>
        <w:t>В двух школах п. Вурнары введена безналичная система оплаты за питание. Для приобретения терминалов из бюджета Вурнарского района выделено 160 тыс. рублей. Охват питанием в районе составляет 100 % от общего числа учащихся.</w:t>
      </w:r>
    </w:p>
    <w:p w:rsidR="000F2D8A" w:rsidRPr="00315D05" w:rsidRDefault="000F2D8A" w:rsidP="00010AEE">
      <w:pPr>
        <w:spacing w:after="0" w:line="240" w:lineRule="auto"/>
        <w:ind w:firstLine="720"/>
        <w:jc w:val="both"/>
        <w:rPr>
          <w:rStyle w:val="Emphasis"/>
          <w:rFonts w:ascii="Times New Roman" w:hAnsi="Times New Roman"/>
          <w:b/>
          <w:i w:val="0"/>
          <w:color w:val="000000"/>
          <w:sz w:val="28"/>
          <w:szCs w:val="28"/>
        </w:rPr>
      </w:pPr>
      <w:r w:rsidRPr="00315D05">
        <w:rPr>
          <w:rStyle w:val="Emphasis"/>
          <w:rFonts w:ascii="Times New Roman" w:hAnsi="Times New Roman"/>
          <w:b/>
          <w:i w:val="0"/>
          <w:color w:val="000000"/>
          <w:sz w:val="28"/>
          <w:szCs w:val="28"/>
        </w:rPr>
        <w:t>Задачи на 2015 год:</w:t>
      </w:r>
    </w:p>
    <w:p w:rsidR="000F2D8A" w:rsidRPr="00315D05" w:rsidRDefault="000F2D8A" w:rsidP="00010AEE">
      <w:pPr>
        <w:spacing w:after="0" w:line="240" w:lineRule="auto"/>
        <w:ind w:firstLine="720"/>
        <w:jc w:val="both"/>
        <w:rPr>
          <w:rStyle w:val="Emphasis"/>
          <w:rFonts w:ascii="Times New Roman" w:hAnsi="Times New Roman"/>
          <w:b/>
          <w:i w:val="0"/>
          <w:color w:val="000000"/>
          <w:sz w:val="28"/>
          <w:szCs w:val="28"/>
        </w:rPr>
      </w:pPr>
      <w:r w:rsidRPr="00315D05">
        <w:rPr>
          <w:rStyle w:val="Emphasis"/>
          <w:rFonts w:ascii="Times New Roman" w:hAnsi="Times New Roman"/>
          <w:b/>
          <w:i w:val="0"/>
          <w:color w:val="000000"/>
          <w:sz w:val="28"/>
          <w:szCs w:val="28"/>
        </w:rPr>
        <w:t>в области дошкольного образования:</w:t>
      </w:r>
    </w:p>
    <w:p w:rsidR="000F2D8A" w:rsidRPr="00315D05" w:rsidRDefault="000F2D8A" w:rsidP="00010AEE">
      <w:pPr>
        <w:spacing w:after="0" w:line="240" w:lineRule="auto"/>
        <w:ind w:firstLine="720"/>
        <w:jc w:val="both"/>
        <w:rPr>
          <w:rStyle w:val="Emphasis"/>
          <w:rFonts w:ascii="Times New Roman" w:hAnsi="Times New Roman"/>
          <w:i w:val="0"/>
          <w:color w:val="000000"/>
          <w:sz w:val="28"/>
          <w:szCs w:val="28"/>
        </w:rPr>
      </w:pPr>
      <w:r w:rsidRPr="00315D05">
        <w:rPr>
          <w:rStyle w:val="Emphasis"/>
          <w:rFonts w:ascii="Times New Roman" w:hAnsi="Times New Roman"/>
          <w:i w:val="0"/>
          <w:color w:val="000000"/>
          <w:sz w:val="28"/>
          <w:szCs w:val="28"/>
        </w:rPr>
        <w:t>ликвидация очередности в детские дошкольные организации с 1,5 лет;</w:t>
      </w:r>
    </w:p>
    <w:p w:rsidR="000F2D8A" w:rsidRPr="00315D05" w:rsidRDefault="000F2D8A" w:rsidP="00010AEE">
      <w:pPr>
        <w:spacing w:after="0" w:line="240" w:lineRule="auto"/>
        <w:ind w:firstLine="720"/>
        <w:jc w:val="both"/>
        <w:rPr>
          <w:rStyle w:val="Emphasis"/>
          <w:rFonts w:ascii="Times New Roman" w:hAnsi="Times New Roman"/>
          <w:i w:val="0"/>
          <w:color w:val="000000"/>
          <w:sz w:val="28"/>
          <w:szCs w:val="28"/>
        </w:rPr>
      </w:pPr>
      <w:r w:rsidRPr="00315D05">
        <w:rPr>
          <w:rStyle w:val="Emphasis"/>
          <w:rFonts w:ascii="Times New Roman" w:hAnsi="Times New Roman"/>
          <w:i w:val="0"/>
          <w:color w:val="000000"/>
          <w:sz w:val="28"/>
          <w:szCs w:val="28"/>
        </w:rPr>
        <w:t>введение федерального государственного стандарта дошкольного общего образования;</w:t>
      </w:r>
    </w:p>
    <w:p w:rsidR="000F2D8A" w:rsidRPr="00315D05" w:rsidRDefault="000F2D8A" w:rsidP="00010AEE">
      <w:pPr>
        <w:spacing w:after="0" w:line="240" w:lineRule="auto"/>
        <w:ind w:firstLine="720"/>
        <w:jc w:val="both"/>
        <w:rPr>
          <w:rStyle w:val="Emphasis"/>
          <w:rFonts w:ascii="Times New Roman" w:hAnsi="Times New Roman"/>
          <w:b/>
          <w:i w:val="0"/>
          <w:color w:val="000000"/>
          <w:sz w:val="28"/>
          <w:szCs w:val="28"/>
        </w:rPr>
      </w:pPr>
      <w:r w:rsidRPr="00315D05">
        <w:rPr>
          <w:rStyle w:val="Emphasis"/>
          <w:rFonts w:ascii="Times New Roman" w:hAnsi="Times New Roman"/>
          <w:b/>
          <w:i w:val="0"/>
          <w:color w:val="000000"/>
          <w:sz w:val="28"/>
          <w:szCs w:val="28"/>
        </w:rPr>
        <w:t>в области общего образования:</w:t>
      </w:r>
    </w:p>
    <w:p w:rsidR="000F2D8A" w:rsidRPr="00315D05" w:rsidRDefault="000F2D8A" w:rsidP="00010AEE">
      <w:pPr>
        <w:spacing w:after="0" w:line="240" w:lineRule="auto"/>
        <w:ind w:firstLine="567"/>
        <w:jc w:val="both"/>
        <w:rPr>
          <w:rStyle w:val="Emphasis"/>
          <w:rFonts w:ascii="Times New Roman" w:hAnsi="Times New Roman"/>
          <w:i w:val="0"/>
          <w:color w:val="000000"/>
          <w:sz w:val="28"/>
          <w:szCs w:val="28"/>
        </w:rPr>
      </w:pPr>
      <w:r w:rsidRPr="00315D05">
        <w:rPr>
          <w:rStyle w:val="Emphasis"/>
          <w:rFonts w:ascii="Times New Roman" w:hAnsi="Times New Roman"/>
          <w:i w:val="0"/>
          <w:color w:val="000000"/>
          <w:sz w:val="28"/>
          <w:szCs w:val="28"/>
        </w:rPr>
        <w:t xml:space="preserve">обеспечение доступности качественного образования независимо от места жительства; </w:t>
      </w:r>
    </w:p>
    <w:p w:rsidR="000F2D8A" w:rsidRPr="00315D05" w:rsidRDefault="000F2D8A" w:rsidP="00010AEE">
      <w:pPr>
        <w:spacing w:after="0" w:line="240" w:lineRule="auto"/>
        <w:ind w:firstLine="567"/>
        <w:jc w:val="both"/>
        <w:rPr>
          <w:rStyle w:val="Emphasis"/>
          <w:rFonts w:ascii="Times New Roman" w:hAnsi="Times New Roman"/>
          <w:i w:val="0"/>
          <w:color w:val="000000"/>
          <w:sz w:val="28"/>
          <w:szCs w:val="28"/>
        </w:rPr>
      </w:pPr>
      <w:r w:rsidRPr="00315D05">
        <w:rPr>
          <w:rStyle w:val="Emphasis"/>
          <w:rFonts w:ascii="Times New Roman" w:hAnsi="Times New Roman"/>
          <w:i w:val="0"/>
          <w:color w:val="000000"/>
          <w:sz w:val="28"/>
          <w:szCs w:val="28"/>
        </w:rPr>
        <w:t xml:space="preserve">введение федерального государственного образовательного стандарта основного  общего образования; </w:t>
      </w:r>
    </w:p>
    <w:p w:rsidR="000F2D8A" w:rsidRPr="00315D05" w:rsidRDefault="000F2D8A" w:rsidP="00010AEE">
      <w:pPr>
        <w:spacing w:after="0" w:line="240" w:lineRule="auto"/>
        <w:ind w:firstLine="567"/>
        <w:jc w:val="both"/>
        <w:rPr>
          <w:rStyle w:val="Emphasis"/>
          <w:rFonts w:ascii="Times New Roman" w:hAnsi="Times New Roman"/>
          <w:i w:val="0"/>
          <w:color w:val="000000"/>
          <w:sz w:val="28"/>
          <w:szCs w:val="28"/>
        </w:rPr>
      </w:pPr>
      <w:r w:rsidRPr="00315D05">
        <w:rPr>
          <w:rStyle w:val="Emphasis"/>
          <w:rFonts w:ascii="Times New Roman" w:hAnsi="Times New Roman"/>
          <w:i w:val="0"/>
          <w:color w:val="000000"/>
          <w:sz w:val="28"/>
          <w:szCs w:val="28"/>
        </w:rPr>
        <w:t>обеспечение роста качества образования за счёт реализации профильного обучения, развития математического образования;</w:t>
      </w:r>
    </w:p>
    <w:p w:rsidR="000F2D8A" w:rsidRPr="00315D05" w:rsidRDefault="000F2D8A" w:rsidP="00010AEE">
      <w:pPr>
        <w:spacing w:after="0" w:line="240" w:lineRule="auto"/>
        <w:ind w:firstLine="720"/>
        <w:jc w:val="both"/>
        <w:rPr>
          <w:rStyle w:val="Emphasis"/>
          <w:rFonts w:ascii="Times New Roman" w:hAnsi="Times New Roman"/>
          <w:b/>
          <w:i w:val="0"/>
          <w:color w:val="000000"/>
          <w:sz w:val="28"/>
          <w:szCs w:val="28"/>
        </w:rPr>
      </w:pPr>
      <w:r w:rsidRPr="00315D05">
        <w:rPr>
          <w:rStyle w:val="Emphasis"/>
          <w:rFonts w:ascii="Times New Roman" w:hAnsi="Times New Roman"/>
          <w:b/>
          <w:i w:val="0"/>
          <w:color w:val="000000"/>
          <w:sz w:val="28"/>
          <w:szCs w:val="28"/>
        </w:rPr>
        <w:t>в области воспитания и дополнительного образования детей:</w:t>
      </w:r>
    </w:p>
    <w:p w:rsidR="000F2D8A" w:rsidRPr="00315D05" w:rsidRDefault="000F2D8A" w:rsidP="00010AEE">
      <w:pPr>
        <w:tabs>
          <w:tab w:val="left" w:pos="426"/>
          <w:tab w:val="left" w:pos="2835"/>
        </w:tabs>
        <w:spacing w:after="0" w:line="240" w:lineRule="auto"/>
        <w:ind w:firstLine="567"/>
        <w:jc w:val="both"/>
        <w:rPr>
          <w:rStyle w:val="Emphasis"/>
          <w:rFonts w:ascii="Times New Roman" w:hAnsi="Times New Roman"/>
          <w:i w:val="0"/>
          <w:color w:val="000000"/>
          <w:sz w:val="28"/>
          <w:szCs w:val="28"/>
        </w:rPr>
      </w:pPr>
      <w:r w:rsidRPr="00315D05">
        <w:rPr>
          <w:rStyle w:val="Emphasis"/>
          <w:rFonts w:ascii="Times New Roman" w:hAnsi="Times New Roman"/>
          <w:i w:val="0"/>
          <w:color w:val="000000"/>
          <w:sz w:val="28"/>
          <w:szCs w:val="28"/>
        </w:rPr>
        <w:t>увеличение охвата учащихся и воспитанников дополнительным образованием;</w:t>
      </w:r>
    </w:p>
    <w:p w:rsidR="000F2D8A" w:rsidRPr="00315D05" w:rsidRDefault="000F2D8A" w:rsidP="00010AEE">
      <w:pPr>
        <w:tabs>
          <w:tab w:val="left" w:pos="426"/>
          <w:tab w:val="left" w:pos="2835"/>
        </w:tabs>
        <w:spacing w:after="0" w:line="240" w:lineRule="auto"/>
        <w:ind w:firstLine="567"/>
        <w:jc w:val="both"/>
        <w:rPr>
          <w:rStyle w:val="Emphasis"/>
          <w:rFonts w:ascii="Times New Roman" w:hAnsi="Times New Roman"/>
          <w:i w:val="0"/>
          <w:color w:val="000000"/>
          <w:sz w:val="28"/>
          <w:szCs w:val="28"/>
        </w:rPr>
      </w:pPr>
      <w:r w:rsidRPr="00315D05">
        <w:rPr>
          <w:rStyle w:val="Emphasis"/>
          <w:rFonts w:ascii="Times New Roman" w:hAnsi="Times New Roman"/>
          <w:i w:val="0"/>
          <w:color w:val="000000"/>
          <w:sz w:val="28"/>
          <w:szCs w:val="28"/>
        </w:rPr>
        <w:t xml:space="preserve">развитие юнармейского и кадетского движений; </w:t>
      </w:r>
    </w:p>
    <w:p w:rsidR="000F2D8A" w:rsidRPr="00315D05" w:rsidRDefault="000F2D8A" w:rsidP="001C1C85">
      <w:pPr>
        <w:tabs>
          <w:tab w:val="left" w:pos="426"/>
          <w:tab w:val="left" w:pos="2835"/>
        </w:tabs>
        <w:spacing w:after="0" w:line="240" w:lineRule="auto"/>
        <w:ind w:firstLine="567"/>
        <w:jc w:val="both"/>
        <w:rPr>
          <w:rStyle w:val="Emphasis"/>
          <w:rFonts w:ascii="Times New Roman" w:hAnsi="Times New Roman"/>
          <w:i w:val="0"/>
          <w:color w:val="000000"/>
          <w:sz w:val="28"/>
          <w:szCs w:val="28"/>
        </w:rPr>
      </w:pPr>
      <w:r w:rsidRPr="00315D05">
        <w:rPr>
          <w:rStyle w:val="Emphasis"/>
          <w:rFonts w:ascii="Times New Roman" w:hAnsi="Times New Roman"/>
          <w:i w:val="0"/>
          <w:color w:val="000000"/>
          <w:sz w:val="28"/>
          <w:szCs w:val="28"/>
        </w:rPr>
        <w:t>внедрение в практику воспитательной работы новых подходов, к духовному и нравственному воспитанию.</w:t>
      </w:r>
    </w:p>
    <w:p w:rsidR="000F2D8A" w:rsidRDefault="000F2D8A" w:rsidP="00E05224">
      <w:pPr>
        <w:jc w:val="both"/>
        <w:rPr>
          <w:rFonts w:ascii="Times New Roman" w:hAnsi="Times New Roman"/>
          <w:color w:val="000000"/>
          <w:sz w:val="28"/>
          <w:szCs w:val="28"/>
          <w:u w:val="single"/>
          <w:lang w:eastAsia="ru-RU"/>
        </w:rPr>
      </w:pPr>
      <w:r w:rsidRPr="00315D05">
        <w:rPr>
          <w:rFonts w:ascii="Times New Roman" w:hAnsi="Times New Roman"/>
          <w:color w:val="000000"/>
          <w:sz w:val="28"/>
          <w:szCs w:val="28"/>
        </w:rPr>
        <w:t xml:space="preserve">  </w:t>
      </w:r>
      <w:r w:rsidRPr="00315D05">
        <w:rPr>
          <w:rFonts w:ascii="Times New Roman" w:hAnsi="Times New Roman"/>
          <w:color w:val="000000"/>
          <w:sz w:val="28"/>
          <w:szCs w:val="28"/>
        </w:rPr>
        <w:tab/>
      </w:r>
      <w:r w:rsidRPr="00315D05">
        <w:rPr>
          <w:rFonts w:ascii="Times New Roman" w:hAnsi="Times New Roman"/>
          <w:color w:val="000000"/>
          <w:sz w:val="28"/>
          <w:szCs w:val="28"/>
        </w:rPr>
        <w:tab/>
      </w:r>
      <w:r w:rsidRPr="00315D05">
        <w:rPr>
          <w:rFonts w:ascii="Times New Roman" w:hAnsi="Times New Roman"/>
          <w:color w:val="000000"/>
          <w:sz w:val="28"/>
          <w:szCs w:val="28"/>
        </w:rPr>
        <w:tab/>
      </w:r>
      <w:r w:rsidRPr="00315D05">
        <w:rPr>
          <w:rFonts w:ascii="Times New Roman" w:hAnsi="Times New Roman"/>
          <w:color w:val="000000"/>
          <w:sz w:val="28"/>
          <w:szCs w:val="28"/>
        </w:rPr>
        <w:tab/>
      </w:r>
      <w:r w:rsidRPr="00315D05">
        <w:rPr>
          <w:rFonts w:ascii="Times New Roman" w:hAnsi="Times New Roman"/>
          <w:color w:val="000000"/>
          <w:sz w:val="28"/>
          <w:szCs w:val="28"/>
        </w:rPr>
        <w:tab/>
      </w:r>
      <w:r w:rsidRPr="00315D05">
        <w:rPr>
          <w:rFonts w:ascii="Times New Roman" w:hAnsi="Times New Roman"/>
          <w:b/>
          <w:color w:val="000000"/>
          <w:sz w:val="28"/>
          <w:szCs w:val="28"/>
          <w:u w:val="single"/>
        </w:rPr>
        <w:t>Демографическая ситуация</w:t>
      </w:r>
    </w:p>
    <w:p w:rsidR="000F2D8A" w:rsidRPr="00E05224" w:rsidRDefault="000F2D8A" w:rsidP="00E05224">
      <w:pPr>
        <w:jc w:val="both"/>
        <w:rPr>
          <w:rFonts w:ascii="Times New Roman" w:hAnsi="Times New Roman"/>
          <w:color w:val="000000"/>
          <w:sz w:val="28"/>
          <w:szCs w:val="28"/>
          <w:u w:val="single"/>
          <w:lang w:eastAsia="ru-RU"/>
        </w:rPr>
      </w:pPr>
      <w:r>
        <w:rPr>
          <w:rFonts w:ascii="Times New Roman" w:hAnsi="Times New Roman"/>
          <w:b/>
          <w:color w:val="000000"/>
          <w:sz w:val="28"/>
          <w:szCs w:val="28"/>
          <w:lang w:eastAsia="ru-RU"/>
        </w:rPr>
        <w:t xml:space="preserve">       </w:t>
      </w:r>
      <w:r>
        <w:rPr>
          <w:rFonts w:ascii="Times New Roman" w:hAnsi="Times New Roman"/>
          <w:color w:val="424242"/>
          <w:sz w:val="28"/>
          <w:szCs w:val="28"/>
          <w:lang w:eastAsia="ru-RU"/>
        </w:rPr>
        <w:t xml:space="preserve">  </w:t>
      </w:r>
      <w:r w:rsidRPr="00315D05">
        <w:rPr>
          <w:rFonts w:ascii="Times New Roman" w:hAnsi="Times New Roman"/>
          <w:color w:val="424242"/>
          <w:sz w:val="28"/>
          <w:szCs w:val="28"/>
          <w:lang w:eastAsia="ru-RU"/>
        </w:rPr>
        <w:t xml:space="preserve">По </w:t>
      </w:r>
      <w:r w:rsidRPr="00315D05">
        <w:rPr>
          <w:rFonts w:ascii="Times New Roman" w:hAnsi="Times New Roman"/>
          <w:color w:val="333333"/>
          <w:sz w:val="28"/>
          <w:szCs w:val="28"/>
        </w:rPr>
        <w:t xml:space="preserve">итогам 2014 года в районе родилось 520 детей. </w:t>
      </w:r>
      <w:r w:rsidRPr="00315D05">
        <w:rPr>
          <w:rFonts w:ascii="Times New Roman" w:hAnsi="Times New Roman"/>
          <w:color w:val="000000"/>
          <w:sz w:val="28"/>
          <w:szCs w:val="28"/>
          <w:lang w:eastAsia="ru-RU"/>
        </w:rPr>
        <w:t xml:space="preserve">По сравнению с 2013 годом число родившихся увеличилось на 2 ребенка (в 2013 году – 518, в 2012 году – 473). </w:t>
      </w:r>
    </w:p>
    <w:p w:rsidR="000F2D8A" w:rsidRPr="00315D05" w:rsidRDefault="000F2D8A" w:rsidP="00E05224">
      <w:pPr>
        <w:spacing w:after="0" w:line="240" w:lineRule="auto"/>
        <w:ind w:firstLine="708"/>
        <w:jc w:val="both"/>
        <w:rPr>
          <w:rFonts w:ascii="Times New Roman" w:hAnsi="Times New Roman"/>
          <w:color w:val="000000"/>
          <w:sz w:val="28"/>
          <w:szCs w:val="28"/>
          <w:lang w:eastAsia="ru-RU"/>
        </w:rPr>
      </w:pPr>
      <w:r w:rsidRPr="00315D05">
        <w:rPr>
          <w:rFonts w:ascii="Times New Roman" w:hAnsi="Times New Roman"/>
          <w:color w:val="000000"/>
          <w:sz w:val="28"/>
          <w:szCs w:val="28"/>
          <w:lang w:eastAsia="ru-RU"/>
        </w:rPr>
        <w:t xml:space="preserve">Смертей зарегистрировано 602 </w:t>
      </w:r>
      <w:r w:rsidRPr="00315D05">
        <w:rPr>
          <w:rFonts w:ascii="Times New Roman" w:hAnsi="Times New Roman"/>
          <w:color w:val="000000"/>
          <w:sz w:val="28"/>
          <w:szCs w:val="28"/>
        </w:rPr>
        <w:t xml:space="preserve">(597 в 2013г., 647 в 2012г.). </w:t>
      </w:r>
      <w:r w:rsidRPr="00315D05">
        <w:rPr>
          <w:rFonts w:ascii="Times New Roman" w:hAnsi="Times New Roman"/>
          <w:color w:val="000000"/>
          <w:sz w:val="28"/>
          <w:szCs w:val="28"/>
          <w:lang w:eastAsia="ru-RU"/>
        </w:rPr>
        <w:t xml:space="preserve">Средняя продолжительность жизни граждан района в 2014 году составила: среди женского населения – 75 лет, среди мужского населения - 62 года (средняя по республике - </w:t>
      </w:r>
      <w:r w:rsidRPr="00315D05">
        <w:rPr>
          <w:rFonts w:ascii="Times New Roman" w:hAnsi="Times New Roman"/>
          <w:bCs/>
          <w:color w:val="000000"/>
          <w:sz w:val="28"/>
          <w:szCs w:val="28"/>
          <w:lang w:eastAsia="ru-RU"/>
        </w:rPr>
        <w:t>71 год)</w:t>
      </w:r>
      <w:r w:rsidRPr="00315D05">
        <w:rPr>
          <w:rFonts w:ascii="Times New Roman" w:hAnsi="Times New Roman"/>
          <w:color w:val="000000"/>
          <w:sz w:val="28"/>
          <w:szCs w:val="28"/>
          <w:lang w:eastAsia="ru-RU"/>
        </w:rPr>
        <w:t xml:space="preserve">. Умерло 4 ребёнка в возрасте до одного года. </w:t>
      </w:r>
    </w:p>
    <w:p w:rsidR="000F2D8A" w:rsidRPr="00315D05" w:rsidRDefault="000F2D8A" w:rsidP="00E05224">
      <w:pPr>
        <w:spacing w:after="0" w:line="240" w:lineRule="auto"/>
        <w:ind w:firstLine="708"/>
        <w:jc w:val="both"/>
        <w:rPr>
          <w:rFonts w:ascii="Times New Roman" w:hAnsi="Times New Roman"/>
          <w:color w:val="000000"/>
          <w:sz w:val="28"/>
          <w:szCs w:val="28"/>
          <w:lang w:eastAsia="ru-RU"/>
        </w:rPr>
      </w:pPr>
      <w:r w:rsidRPr="00315D05">
        <w:rPr>
          <w:rFonts w:ascii="Times New Roman" w:hAnsi="Times New Roman"/>
          <w:color w:val="000000"/>
          <w:sz w:val="28"/>
          <w:szCs w:val="28"/>
          <w:lang w:eastAsia="ru-RU"/>
        </w:rPr>
        <w:t>Проведена активная работа по переводу записей актов гражданского состояния в электронный архив. На сегодняшний день  электронная база содержит документы по 1919 год включительно. В 2014 году в электронную базу занесено 108447 записей актов гражданского состояния за 1950-1919 годы.</w:t>
      </w:r>
    </w:p>
    <w:p w:rsidR="000F2D8A" w:rsidRPr="00315D05" w:rsidRDefault="000F2D8A" w:rsidP="00E05224">
      <w:pPr>
        <w:autoSpaceDE w:val="0"/>
        <w:autoSpaceDN w:val="0"/>
        <w:adjustRightInd w:val="0"/>
        <w:spacing w:after="0" w:line="240" w:lineRule="auto"/>
        <w:ind w:firstLine="708"/>
        <w:jc w:val="both"/>
        <w:rPr>
          <w:rFonts w:ascii="Times New Roman" w:hAnsi="Times New Roman"/>
          <w:color w:val="000000"/>
          <w:sz w:val="28"/>
          <w:szCs w:val="28"/>
        </w:rPr>
      </w:pPr>
      <w:r w:rsidRPr="00315D05">
        <w:rPr>
          <w:rFonts w:ascii="Times New Roman" w:hAnsi="Times New Roman"/>
          <w:color w:val="000000"/>
          <w:sz w:val="28"/>
          <w:szCs w:val="28"/>
        </w:rPr>
        <w:t>В 2014 году в брак вступило 275</w:t>
      </w:r>
      <w:r w:rsidRPr="00315D05">
        <w:rPr>
          <w:rFonts w:ascii="Times New Roman" w:hAnsi="Times New Roman"/>
          <w:b/>
          <w:color w:val="000000"/>
          <w:sz w:val="28"/>
          <w:szCs w:val="28"/>
        </w:rPr>
        <w:t xml:space="preserve"> </w:t>
      </w:r>
      <w:r w:rsidRPr="00315D05">
        <w:rPr>
          <w:rFonts w:ascii="Times New Roman" w:hAnsi="Times New Roman"/>
          <w:color w:val="000000"/>
          <w:sz w:val="28"/>
          <w:szCs w:val="28"/>
        </w:rPr>
        <w:t>пар, 97</w:t>
      </w:r>
      <w:r w:rsidRPr="00315D05">
        <w:rPr>
          <w:rFonts w:ascii="Times New Roman" w:hAnsi="Times New Roman"/>
          <w:b/>
          <w:color w:val="000000"/>
          <w:sz w:val="28"/>
          <w:szCs w:val="28"/>
        </w:rPr>
        <w:t xml:space="preserve"> </w:t>
      </w:r>
      <w:r w:rsidRPr="00315D05">
        <w:rPr>
          <w:rFonts w:ascii="Times New Roman" w:hAnsi="Times New Roman"/>
          <w:color w:val="000000"/>
          <w:sz w:val="28"/>
          <w:szCs w:val="28"/>
        </w:rPr>
        <w:t>пар оформили расторжение брака. В расчете на 1000 человек населения в районе приходится 8,2 браков и 2,9 разводов. По республике эти коэффициенты соответственно составляют 7,5 и 3,9. По обоюдному согласию супругов, не имеющих несовершеннолетних детей, расторгли брак 4 пары, остальные – по вступившему в законную силу решению суда.</w:t>
      </w:r>
    </w:p>
    <w:p w:rsidR="000F2D8A" w:rsidRPr="00315D05" w:rsidRDefault="000F2D8A" w:rsidP="00887AD4">
      <w:pPr>
        <w:autoSpaceDE w:val="0"/>
        <w:autoSpaceDN w:val="0"/>
        <w:adjustRightInd w:val="0"/>
        <w:spacing w:after="0" w:line="240" w:lineRule="auto"/>
        <w:ind w:firstLine="567"/>
        <w:jc w:val="both"/>
        <w:rPr>
          <w:rFonts w:ascii="Times New Roman" w:hAnsi="Times New Roman"/>
          <w:color w:val="000000"/>
          <w:sz w:val="28"/>
          <w:szCs w:val="28"/>
        </w:rPr>
      </w:pPr>
      <w:r w:rsidRPr="00315D05">
        <w:rPr>
          <w:rFonts w:ascii="Times New Roman" w:hAnsi="Times New Roman"/>
          <w:color w:val="000000"/>
          <w:sz w:val="28"/>
          <w:szCs w:val="28"/>
        </w:rPr>
        <w:tab/>
      </w:r>
      <w:r w:rsidRPr="00315D05">
        <w:rPr>
          <w:rFonts w:ascii="Times New Roman" w:hAnsi="Times New Roman"/>
          <w:color w:val="000000"/>
          <w:sz w:val="28"/>
          <w:szCs w:val="28"/>
        </w:rPr>
        <w:tab/>
      </w:r>
      <w:r w:rsidRPr="00315D05">
        <w:rPr>
          <w:rFonts w:ascii="Times New Roman" w:hAnsi="Times New Roman"/>
          <w:color w:val="000000"/>
          <w:sz w:val="28"/>
          <w:szCs w:val="28"/>
        </w:rPr>
        <w:tab/>
      </w:r>
      <w:r w:rsidRPr="00315D05">
        <w:rPr>
          <w:rFonts w:ascii="Times New Roman" w:hAnsi="Times New Roman"/>
          <w:color w:val="000000"/>
          <w:sz w:val="28"/>
          <w:szCs w:val="28"/>
        </w:rPr>
        <w:tab/>
      </w:r>
      <w:r w:rsidRPr="00315D05">
        <w:rPr>
          <w:rFonts w:ascii="Times New Roman" w:hAnsi="Times New Roman"/>
          <w:color w:val="000000"/>
          <w:sz w:val="28"/>
          <w:szCs w:val="28"/>
        </w:rPr>
        <w:tab/>
      </w:r>
    </w:p>
    <w:p w:rsidR="000F2D8A" w:rsidRPr="00315D05" w:rsidRDefault="000F2D8A" w:rsidP="004C644C">
      <w:pPr>
        <w:autoSpaceDE w:val="0"/>
        <w:autoSpaceDN w:val="0"/>
        <w:adjustRightInd w:val="0"/>
        <w:spacing w:after="0" w:line="240" w:lineRule="auto"/>
        <w:ind w:left="2832" w:firstLine="708"/>
        <w:jc w:val="both"/>
        <w:rPr>
          <w:rFonts w:ascii="Times New Roman" w:hAnsi="Times New Roman"/>
          <w:b/>
          <w:color w:val="000000"/>
          <w:sz w:val="28"/>
          <w:szCs w:val="28"/>
          <w:u w:val="single"/>
        </w:rPr>
      </w:pPr>
      <w:r w:rsidRPr="00315D05">
        <w:rPr>
          <w:rFonts w:ascii="Times New Roman" w:hAnsi="Times New Roman"/>
          <w:color w:val="000000"/>
          <w:sz w:val="28"/>
          <w:szCs w:val="28"/>
        </w:rPr>
        <w:t xml:space="preserve"> </w:t>
      </w:r>
      <w:r w:rsidRPr="00315D05">
        <w:rPr>
          <w:rFonts w:ascii="Times New Roman" w:hAnsi="Times New Roman"/>
          <w:b/>
          <w:color w:val="000000"/>
          <w:sz w:val="28"/>
          <w:szCs w:val="28"/>
          <w:u w:val="single"/>
        </w:rPr>
        <w:t>Медицина</w:t>
      </w:r>
    </w:p>
    <w:p w:rsidR="000F2D8A" w:rsidRPr="00315D05" w:rsidRDefault="000F2D8A" w:rsidP="00395871">
      <w:pPr>
        <w:spacing w:after="0" w:line="240" w:lineRule="auto"/>
        <w:ind w:firstLine="709"/>
        <w:jc w:val="both"/>
        <w:rPr>
          <w:rFonts w:ascii="Times New Roman" w:hAnsi="Times New Roman"/>
          <w:color w:val="000000"/>
          <w:sz w:val="28"/>
          <w:szCs w:val="28"/>
        </w:rPr>
      </w:pPr>
      <w:r w:rsidRPr="00315D05">
        <w:rPr>
          <w:rFonts w:ascii="Times New Roman" w:hAnsi="Times New Roman"/>
          <w:color w:val="000000"/>
          <w:sz w:val="28"/>
          <w:szCs w:val="28"/>
        </w:rPr>
        <w:t>Медицинскую помощь населению Вурнарского района оказывает БУ «Вурнарская  центральная районная больница» с плановой мощностью 910 посещений в смену, с общим коечным фондом на 118 коек круглосуточного пребывания, 71 койка дневного пребывания (в том числе 23 организовано при стационаре, 48 - при поликлинике), 38 фельдшерско-акушерских пунктов.</w:t>
      </w:r>
    </w:p>
    <w:p w:rsidR="000F2D8A" w:rsidRPr="00315D05" w:rsidRDefault="000F2D8A" w:rsidP="00395871">
      <w:pPr>
        <w:spacing w:after="0" w:line="240" w:lineRule="auto"/>
        <w:ind w:firstLine="709"/>
        <w:jc w:val="both"/>
        <w:rPr>
          <w:rFonts w:ascii="Times New Roman" w:hAnsi="Times New Roman"/>
          <w:color w:val="000000"/>
          <w:sz w:val="28"/>
          <w:szCs w:val="28"/>
        </w:rPr>
      </w:pPr>
      <w:r w:rsidRPr="00315D05">
        <w:rPr>
          <w:rFonts w:ascii="Times New Roman" w:hAnsi="Times New Roman"/>
          <w:color w:val="000000"/>
          <w:sz w:val="28"/>
          <w:szCs w:val="28"/>
        </w:rPr>
        <w:t xml:space="preserve">Организована работа 11 отделений общей врачебной практики, медицинским обслуживанием по указанному принципу охвачено 100% взрослого населения района. </w:t>
      </w:r>
    </w:p>
    <w:p w:rsidR="000F2D8A" w:rsidRPr="00315D05" w:rsidRDefault="000F2D8A" w:rsidP="00395871">
      <w:pPr>
        <w:spacing w:after="0" w:line="240" w:lineRule="auto"/>
        <w:ind w:firstLine="709"/>
        <w:jc w:val="both"/>
        <w:rPr>
          <w:rFonts w:ascii="Times New Roman" w:hAnsi="Times New Roman"/>
          <w:color w:val="000000"/>
          <w:sz w:val="28"/>
          <w:szCs w:val="28"/>
        </w:rPr>
      </w:pPr>
      <w:r w:rsidRPr="00315D05">
        <w:rPr>
          <w:rFonts w:ascii="Times New Roman" w:hAnsi="Times New Roman"/>
          <w:color w:val="000000"/>
          <w:sz w:val="28"/>
          <w:szCs w:val="28"/>
        </w:rPr>
        <w:t>В 2014 году прошли диспансеризацию 5280 чел. или 91% от плана. По результатам диспансеризации  у 60 % выявлены хронические заболевания.</w:t>
      </w:r>
    </w:p>
    <w:p w:rsidR="000F2D8A" w:rsidRPr="00315D05" w:rsidRDefault="000F2D8A" w:rsidP="00395871">
      <w:pPr>
        <w:spacing w:after="0" w:line="240" w:lineRule="auto"/>
        <w:ind w:firstLine="709"/>
        <w:jc w:val="both"/>
        <w:rPr>
          <w:rFonts w:ascii="Times New Roman" w:hAnsi="Times New Roman"/>
          <w:color w:val="000000"/>
          <w:sz w:val="28"/>
          <w:szCs w:val="28"/>
        </w:rPr>
      </w:pPr>
      <w:r w:rsidRPr="00315D05">
        <w:rPr>
          <w:rFonts w:ascii="Times New Roman" w:hAnsi="Times New Roman"/>
          <w:color w:val="000000"/>
          <w:sz w:val="28"/>
          <w:szCs w:val="28"/>
        </w:rPr>
        <w:t>Проведен капитальный ремонт зданий поликлиники на общую сумму 4,3 млн.руб. (капитальный ремонт тамбура поликлиники 2 корпуса, здания, фасада и цоколя здания поликлиники,  заменены оконные блоки в здании поликлиники 2 корпуса).</w:t>
      </w:r>
    </w:p>
    <w:p w:rsidR="000F2D8A" w:rsidRPr="00315D05" w:rsidRDefault="000F2D8A" w:rsidP="00395871">
      <w:pPr>
        <w:spacing w:after="0" w:line="240" w:lineRule="auto"/>
        <w:ind w:firstLine="709"/>
        <w:jc w:val="both"/>
        <w:rPr>
          <w:rFonts w:ascii="Times New Roman" w:hAnsi="Times New Roman"/>
          <w:b/>
          <w:color w:val="000000"/>
          <w:sz w:val="28"/>
          <w:szCs w:val="28"/>
        </w:rPr>
      </w:pPr>
      <w:r w:rsidRPr="00315D05">
        <w:rPr>
          <w:rFonts w:ascii="Times New Roman" w:hAnsi="Times New Roman"/>
          <w:b/>
          <w:color w:val="000000"/>
          <w:sz w:val="28"/>
          <w:szCs w:val="28"/>
        </w:rPr>
        <w:t xml:space="preserve">Задачами в сфере здравоохранения является улучшение качества предоставления медицинских услуг, привлечения молодых специалистов (врачей и среднего медицинского персонала), </w:t>
      </w:r>
      <w:r w:rsidRPr="00315D05">
        <w:rPr>
          <w:rFonts w:ascii="Times New Roman" w:hAnsi="Times New Roman"/>
          <w:b/>
          <w:bCs/>
          <w:color w:val="000000"/>
          <w:sz w:val="28"/>
          <w:szCs w:val="28"/>
          <w:lang w:eastAsia="ru-RU"/>
        </w:rPr>
        <w:t xml:space="preserve"> эффективное использование коечного фонда дневного пребывания при стационаре и  в поликлинике.</w:t>
      </w:r>
    </w:p>
    <w:p w:rsidR="000F2D8A" w:rsidRPr="00315D05" w:rsidRDefault="000F2D8A" w:rsidP="00CD3C31">
      <w:pPr>
        <w:spacing w:after="0" w:line="240" w:lineRule="auto"/>
        <w:ind w:left="2832" w:right="-510" w:firstLine="708"/>
        <w:rPr>
          <w:rFonts w:ascii="Times New Roman" w:hAnsi="Times New Roman"/>
          <w:color w:val="000000"/>
          <w:sz w:val="28"/>
          <w:szCs w:val="28"/>
          <w:u w:val="single"/>
          <w:lang w:eastAsia="ru-RU"/>
        </w:rPr>
      </w:pPr>
      <w:r w:rsidRPr="00315D05">
        <w:rPr>
          <w:rFonts w:ascii="Times New Roman" w:hAnsi="Times New Roman"/>
          <w:b/>
          <w:bCs/>
          <w:color w:val="000000"/>
          <w:sz w:val="28"/>
          <w:szCs w:val="28"/>
          <w:u w:val="single"/>
          <w:lang w:eastAsia="ru-RU"/>
        </w:rPr>
        <w:t>Спорт</w:t>
      </w:r>
    </w:p>
    <w:p w:rsidR="000F2D8A" w:rsidRPr="00315D05" w:rsidRDefault="000F2D8A" w:rsidP="00CD3C31">
      <w:pPr>
        <w:pStyle w:val="NoSpacing"/>
        <w:ind w:firstLine="709"/>
        <w:jc w:val="both"/>
        <w:rPr>
          <w:rFonts w:ascii="Times New Roman" w:hAnsi="Times New Roman"/>
          <w:sz w:val="28"/>
          <w:szCs w:val="28"/>
        </w:rPr>
      </w:pPr>
      <w:bookmarkStart w:id="0" w:name="_GoBack"/>
      <w:bookmarkEnd w:id="0"/>
      <w:r w:rsidRPr="00315D05">
        <w:rPr>
          <w:rFonts w:ascii="Times New Roman" w:hAnsi="Times New Roman"/>
          <w:sz w:val="28"/>
          <w:szCs w:val="28"/>
        </w:rPr>
        <w:t xml:space="preserve">В послании Главы Чувашской Республики Государственному Совету Чувашской Республики была подчеркнута необходимость развития массового спорта, обеспечения его доступности для людей разного возраста и разного состояния здоровья. Для этого в республике и в районе создаются условия для занятия физической культурой и спортом. Создана мощная инфраструктура, ряд спортивных объектов введены в эксплуатацию в рамках реализации социального проекта Всероссийской политической партии     «Единая Россия». </w:t>
      </w:r>
    </w:p>
    <w:p w:rsidR="000F2D8A" w:rsidRPr="00315D05" w:rsidRDefault="000F2D8A" w:rsidP="003B7821">
      <w:pPr>
        <w:pStyle w:val="NoSpacing"/>
        <w:ind w:firstLine="709"/>
        <w:jc w:val="both"/>
        <w:rPr>
          <w:rFonts w:ascii="Times New Roman" w:hAnsi="Times New Roman"/>
          <w:sz w:val="28"/>
          <w:szCs w:val="28"/>
        </w:rPr>
      </w:pPr>
      <w:r w:rsidRPr="00315D05">
        <w:rPr>
          <w:rFonts w:ascii="Times New Roman" w:hAnsi="Times New Roman"/>
          <w:sz w:val="28"/>
          <w:szCs w:val="28"/>
        </w:rPr>
        <w:t xml:space="preserve">В 2014 году в п.Вурнары в рамках этой программы введен в эксплуатацию крытый тренировочный каток «Кристалл». Со дня открытия, т.е. с 8 августа 2014 г., проведен набор двух оздоровительных групп по хоккею </w:t>
      </w:r>
      <w:r>
        <w:rPr>
          <w:rFonts w:ascii="Times New Roman" w:hAnsi="Times New Roman"/>
          <w:sz w:val="28"/>
          <w:szCs w:val="28"/>
        </w:rPr>
        <w:t>8</w:t>
      </w:r>
      <w:r w:rsidRPr="00315D05">
        <w:rPr>
          <w:rFonts w:ascii="Times New Roman" w:hAnsi="Times New Roman"/>
          <w:sz w:val="28"/>
          <w:szCs w:val="28"/>
        </w:rPr>
        <w:t xml:space="preserve">0 детей, одной группы по фигурному катанию в количестве </w:t>
      </w:r>
      <w:r>
        <w:rPr>
          <w:rFonts w:ascii="Times New Roman" w:hAnsi="Times New Roman"/>
          <w:sz w:val="28"/>
          <w:szCs w:val="28"/>
        </w:rPr>
        <w:t>5</w:t>
      </w:r>
      <w:r w:rsidRPr="00315D05">
        <w:rPr>
          <w:rFonts w:ascii="Times New Roman" w:hAnsi="Times New Roman"/>
          <w:sz w:val="28"/>
          <w:szCs w:val="28"/>
        </w:rPr>
        <w:t xml:space="preserve">0 детей. Кроме того каток арендуют города и районы Чувашской Республики – г. Канаш, г. Шумерля, п. Ибреси, с. Красноармейское, с. Батырево и с. Аликово. </w:t>
      </w:r>
    </w:p>
    <w:p w:rsidR="000F2D8A" w:rsidRPr="00315D05" w:rsidRDefault="000F2D8A" w:rsidP="003B7821">
      <w:pPr>
        <w:pStyle w:val="NoSpacing"/>
        <w:ind w:firstLine="709"/>
        <w:jc w:val="both"/>
        <w:rPr>
          <w:rFonts w:ascii="Times New Roman" w:hAnsi="Times New Roman"/>
          <w:sz w:val="28"/>
          <w:szCs w:val="28"/>
        </w:rPr>
      </w:pPr>
      <w:r w:rsidRPr="00315D05">
        <w:rPr>
          <w:rFonts w:ascii="Times New Roman" w:hAnsi="Times New Roman"/>
          <w:sz w:val="28"/>
          <w:szCs w:val="28"/>
        </w:rPr>
        <w:t>15 декабря 2014 г. состоялось официальное открытие ф</w:t>
      </w:r>
      <w:r>
        <w:rPr>
          <w:rFonts w:ascii="Times New Roman" w:hAnsi="Times New Roman"/>
          <w:sz w:val="28"/>
          <w:szCs w:val="28"/>
        </w:rPr>
        <w:t>итнес-центра ЗАО Фирма «Август», который посещают не только работники филиала, но и жители района.</w:t>
      </w:r>
    </w:p>
    <w:p w:rsidR="000F2D8A" w:rsidRPr="00315D05" w:rsidRDefault="000F2D8A" w:rsidP="003B7821">
      <w:pPr>
        <w:pStyle w:val="NoSpacing"/>
        <w:ind w:firstLine="709"/>
        <w:jc w:val="both"/>
        <w:rPr>
          <w:rFonts w:ascii="Times New Roman" w:hAnsi="Times New Roman"/>
          <w:sz w:val="28"/>
          <w:szCs w:val="28"/>
        </w:rPr>
      </w:pPr>
      <w:r w:rsidRPr="00315D05">
        <w:rPr>
          <w:rFonts w:ascii="Times New Roman" w:hAnsi="Times New Roman"/>
          <w:b/>
          <w:sz w:val="28"/>
          <w:szCs w:val="28"/>
        </w:rPr>
        <w:t xml:space="preserve"> </w:t>
      </w:r>
      <w:r w:rsidRPr="00315D05">
        <w:rPr>
          <w:rFonts w:ascii="Times New Roman" w:hAnsi="Times New Roman"/>
          <w:sz w:val="28"/>
          <w:szCs w:val="28"/>
        </w:rPr>
        <w:t>С 2014 года ежемесячно в республике проводится День здоровья и спорта, в ходе которого все желающие имеют возможность посетить спортивные объекты на безвозмездной основе. В течение 2014 года в Дне здоровья и спорта в Вурнарском районе посетили объекты спорта и приняли участие более 22 тысяч человек, эта работа будет продолжена и в 2015 году.</w:t>
      </w:r>
    </w:p>
    <w:p w:rsidR="000F2D8A" w:rsidRPr="00315D05" w:rsidRDefault="000F2D8A" w:rsidP="003B7821">
      <w:pPr>
        <w:pStyle w:val="NoSpacing"/>
        <w:ind w:firstLine="709"/>
        <w:jc w:val="both"/>
        <w:rPr>
          <w:rFonts w:ascii="Times New Roman" w:hAnsi="Times New Roman"/>
          <w:sz w:val="28"/>
          <w:szCs w:val="28"/>
        </w:rPr>
      </w:pPr>
      <w:r w:rsidRPr="00315D05">
        <w:rPr>
          <w:rFonts w:ascii="Times New Roman" w:hAnsi="Times New Roman"/>
          <w:sz w:val="28"/>
          <w:szCs w:val="28"/>
        </w:rPr>
        <w:t xml:space="preserve">В Чувашской Республике в рамках V Международного спортивного форума «Россия – спортивная держава» был проведен прием нормативов комплекса «Готов к труду и обороне», который Правительство России планирует внедрить с 2015 года. В 2014 году в районе также был проведен прием нормативов комплекса ГТО среди общеобразвательных школ района, работников в сфере культуры, работников государственных и муниципальных служб.  Ставится задача в 2015 году повсеместное внедрение нормативов комплекса ГТО и в других сферах деятельности. </w:t>
      </w:r>
    </w:p>
    <w:p w:rsidR="000F2D8A" w:rsidRPr="00315D05" w:rsidRDefault="000F2D8A" w:rsidP="003B7821">
      <w:pPr>
        <w:pStyle w:val="NoSpacing"/>
        <w:ind w:firstLine="709"/>
        <w:jc w:val="both"/>
        <w:rPr>
          <w:rFonts w:ascii="Times New Roman" w:hAnsi="Times New Roman"/>
          <w:sz w:val="28"/>
          <w:szCs w:val="28"/>
        </w:rPr>
      </w:pPr>
      <w:r w:rsidRPr="00315D05">
        <w:rPr>
          <w:rFonts w:ascii="Times New Roman" w:hAnsi="Times New Roman"/>
          <w:sz w:val="28"/>
          <w:szCs w:val="28"/>
        </w:rPr>
        <w:t>Команда Вурнарского района в течение 2014 года в чемпионатах Чувашской Республики по лыжным гонкам, легкоатлетическому кроссу, по летнему и зимнему политлону в республиканских летних сельских спортивных играх заняла призовые места. Во всероссийских летних сельских спортивных играх, в г. Нововоронеже представители Вурнарского района выступали в соревнованиях косарей в составе сборной команды Чувашской Республики и заняли 4 место.</w:t>
      </w:r>
    </w:p>
    <w:p w:rsidR="000F2D8A" w:rsidRPr="00315D05" w:rsidRDefault="000F2D8A" w:rsidP="003B7821">
      <w:pPr>
        <w:pStyle w:val="NoSpacing"/>
        <w:ind w:firstLine="709"/>
        <w:jc w:val="both"/>
        <w:rPr>
          <w:rFonts w:ascii="Times New Roman" w:hAnsi="Times New Roman"/>
          <w:sz w:val="28"/>
          <w:szCs w:val="28"/>
        </w:rPr>
      </w:pPr>
      <w:r w:rsidRPr="00315D05">
        <w:rPr>
          <w:rFonts w:ascii="Times New Roman" w:hAnsi="Times New Roman"/>
          <w:b/>
          <w:sz w:val="28"/>
          <w:szCs w:val="28"/>
        </w:rPr>
        <w:t xml:space="preserve"> </w:t>
      </w:r>
      <w:r w:rsidRPr="00315D05">
        <w:rPr>
          <w:rFonts w:ascii="Times New Roman" w:hAnsi="Times New Roman"/>
          <w:sz w:val="28"/>
          <w:szCs w:val="28"/>
        </w:rPr>
        <w:t xml:space="preserve"> В первенстве и чемпионате Чувашской Республики по футболу команда «Химик-Август» среди старших юношей заняла 1 место, взрослая команда заняла 2 место.</w:t>
      </w:r>
    </w:p>
    <w:p w:rsidR="000F2D8A" w:rsidRPr="00315D05" w:rsidRDefault="000F2D8A" w:rsidP="003B7821">
      <w:pPr>
        <w:spacing w:after="0" w:line="240" w:lineRule="auto"/>
        <w:ind w:firstLine="709"/>
        <w:jc w:val="both"/>
        <w:rPr>
          <w:rFonts w:ascii="Times New Roman" w:hAnsi="Times New Roman"/>
          <w:sz w:val="28"/>
          <w:szCs w:val="28"/>
        </w:rPr>
      </w:pPr>
      <w:r w:rsidRPr="00315D05">
        <w:rPr>
          <w:rFonts w:ascii="Times New Roman" w:hAnsi="Times New Roman"/>
          <w:sz w:val="28"/>
          <w:szCs w:val="28"/>
        </w:rPr>
        <w:t xml:space="preserve">В районе продолжается активная работа по массовому привлечению населения района к активным занятиям физической культурой и спортом. Одним из массовых физкультурно-оздоровительных мероприятий для всех слоев населения в районе стало проведение акции «Лыжня России», Всероссийский день бега «Кросс-Нации», районный праздник «Песня труда и спорта»,  «День физкультурника», «Проводы Русской зимы», </w:t>
      </w:r>
      <w:r w:rsidRPr="00315D05">
        <w:rPr>
          <w:rFonts w:ascii="Times New Roman" w:hAnsi="Times New Roman"/>
          <w:bCs/>
          <w:sz w:val="28"/>
          <w:szCs w:val="28"/>
        </w:rPr>
        <w:t xml:space="preserve">эстафета на призы газеты «Путь Победы», </w:t>
      </w:r>
      <w:r w:rsidRPr="00315D05">
        <w:rPr>
          <w:rFonts w:ascii="Times New Roman" w:hAnsi="Times New Roman"/>
          <w:sz w:val="28"/>
          <w:szCs w:val="28"/>
        </w:rPr>
        <w:t xml:space="preserve">спартакиады школьников по различным видам спорта и спартакиады по месту жительства. Эти массовые традиционные мероприятия будут проводиться и в 2015 году. </w:t>
      </w:r>
    </w:p>
    <w:p w:rsidR="000F2D8A" w:rsidRPr="00315D05" w:rsidRDefault="000F2D8A" w:rsidP="003B7821">
      <w:pPr>
        <w:pStyle w:val="NoSpacing"/>
        <w:ind w:firstLine="709"/>
        <w:jc w:val="both"/>
        <w:rPr>
          <w:rFonts w:ascii="Times New Roman" w:hAnsi="Times New Roman"/>
          <w:sz w:val="28"/>
          <w:szCs w:val="28"/>
        </w:rPr>
      </w:pPr>
    </w:p>
    <w:p w:rsidR="000F2D8A" w:rsidRPr="00315D05" w:rsidRDefault="000F2D8A" w:rsidP="00B23E46">
      <w:pPr>
        <w:jc w:val="center"/>
        <w:rPr>
          <w:rFonts w:ascii="Times New Roman" w:hAnsi="Times New Roman"/>
          <w:b/>
          <w:color w:val="000000"/>
          <w:sz w:val="28"/>
          <w:szCs w:val="28"/>
          <w:u w:val="single"/>
        </w:rPr>
      </w:pPr>
      <w:r w:rsidRPr="00315D05">
        <w:rPr>
          <w:rFonts w:ascii="Times New Roman" w:hAnsi="Times New Roman"/>
          <w:b/>
          <w:color w:val="000000"/>
          <w:sz w:val="28"/>
          <w:szCs w:val="28"/>
          <w:u w:val="single"/>
        </w:rPr>
        <w:t>Информация о положении на рынке труда Вурнарского района</w:t>
      </w:r>
    </w:p>
    <w:p w:rsidR="000F2D8A" w:rsidRPr="00315D05" w:rsidRDefault="000F2D8A" w:rsidP="00B23E46">
      <w:pPr>
        <w:pStyle w:val="1"/>
        <w:ind w:firstLine="709"/>
        <w:jc w:val="both"/>
        <w:rPr>
          <w:rFonts w:ascii="Times New Roman" w:hAnsi="Times New Roman" w:cs="Times New Roman"/>
          <w:color w:val="000000"/>
          <w:sz w:val="28"/>
          <w:szCs w:val="28"/>
        </w:rPr>
      </w:pPr>
      <w:r w:rsidRPr="00315D05">
        <w:rPr>
          <w:rFonts w:ascii="Times New Roman" w:hAnsi="Times New Roman" w:cs="Times New Roman"/>
          <w:color w:val="000000"/>
          <w:sz w:val="28"/>
          <w:szCs w:val="28"/>
        </w:rPr>
        <w:t xml:space="preserve">Численность безработных граждан, зарегистрированных в центре занятости населения Вурнарского района, уменьшилась с 174 человек на начало 2014 года  до 124 человек на начало 2015 года  (в 1,4 раза). </w:t>
      </w:r>
    </w:p>
    <w:p w:rsidR="000F2D8A" w:rsidRPr="00315D05" w:rsidRDefault="000F2D8A" w:rsidP="00B23E46">
      <w:pPr>
        <w:pStyle w:val="1"/>
        <w:ind w:firstLine="709"/>
        <w:jc w:val="both"/>
        <w:rPr>
          <w:rFonts w:ascii="Times New Roman" w:hAnsi="Times New Roman" w:cs="Times New Roman"/>
          <w:color w:val="000000"/>
          <w:sz w:val="28"/>
          <w:szCs w:val="28"/>
        </w:rPr>
      </w:pPr>
      <w:r w:rsidRPr="00315D05">
        <w:rPr>
          <w:rFonts w:ascii="Times New Roman" w:hAnsi="Times New Roman" w:cs="Times New Roman"/>
          <w:color w:val="000000"/>
          <w:sz w:val="28"/>
          <w:szCs w:val="28"/>
        </w:rPr>
        <w:t>Уровень регистрируемой безработицы по отношению к численности экономически активного населения снизился с 0,89% на начало 2014 года до 0,65% на начало 2015 года (на 0,24%) (в</w:t>
      </w:r>
      <w:r>
        <w:rPr>
          <w:rFonts w:ascii="Times New Roman" w:hAnsi="Times New Roman" w:cs="Times New Roman"/>
          <w:color w:val="000000"/>
          <w:sz w:val="28"/>
          <w:szCs w:val="28"/>
        </w:rPr>
        <w:t xml:space="preserve"> </w:t>
      </w:r>
      <w:r w:rsidRPr="00315D05">
        <w:rPr>
          <w:rFonts w:ascii="Times New Roman" w:hAnsi="Times New Roman" w:cs="Times New Roman"/>
          <w:color w:val="000000"/>
          <w:sz w:val="28"/>
          <w:szCs w:val="28"/>
        </w:rPr>
        <w:t>среднем по республике -0,60%).</w:t>
      </w:r>
    </w:p>
    <w:p w:rsidR="000F2D8A" w:rsidRPr="00315D05" w:rsidRDefault="000F2D8A" w:rsidP="00B23E46">
      <w:pPr>
        <w:pStyle w:val="1"/>
        <w:ind w:firstLine="709"/>
        <w:jc w:val="both"/>
        <w:rPr>
          <w:rFonts w:ascii="Times New Roman" w:hAnsi="Times New Roman" w:cs="Times New Roman"/>
          <w:color w:val="000000"/>
          <w:sz w:val="28"/>
          <w:szCs w:val="28"/>
        </w:rPr>
      </w:pPr>
      <w:r w:rsidRPr="00315D05">
        <w:rPr>
          <w:rFonts w:ascii="Times New Roman" w:hAnsi="Times New Roman" w:cs="Times New Roman"/>
          <w:color w:val="000000"/>
          <w:sz w:val="28"/>
          <w:szCs w:val="28"/>
        </w:rPr>
        <w:t>Коэффициент напряженности рынка труда уменьшился с 0,64 единицы на начало 2014 года до 0,25 единицы на начало 2015 года (в 2,5 раза) (по республике -0,35 единицы).</w:t>
      </w:r>
    </w:p>
    <w:p w:rsidR="000F2D8A" w:rsidRPr="00315D05" w:rsidRDefault="000F2D8A" w:rsidP="00B23E46">
      <w:pPr>
        <w:ind w:firstLine="720"/>
        <w:jc w:val="both"/>
        <w:rPr>
          <w:rFonts w:ascii="Times New Roman" w:hAnsi="Times New Roman"/>
          <w:color w:val="000000"/>
          <w:sz w:val="28"/>
          <w:szCs w:val="28"/>
        </w:rPr>
      </w:pPr>
      <w:r w:rsidRPr="00315D05">
        <w:rPr>
          <w:rFonts w:ascii="Times New Roman" w:hAnsi="Times New Roman"/>
          <w:color w:val="000000"/>
          <w:sz w:val="28"/>
          <w:szCs w:val="28"/>
        </w:rPr>
        <w:t>К наиболее востребованным профессиям по рабочим специальностям за 2014 год относятся: водитель автомобиля  (14 857 руб.), врач (17 044 руб.), грузчик (6 600 руб.), животновод (10 000 руб.), медицинский психолог (13 000 руб.), механизатор (10 000 руб.), повар (6 000 руб.), почтальон (5 554 руб.), провизор (16 500 руб.), продавец (10 000 руб.), фармацевт (16 500 руб.), швея (6 000 руб.).</w:t>
      </w:r>
    </w:p>
    <w:p w:rsidR="000F2D8A" w:rsidRPr="00315D05" w:rsidRDefault="000F2D8A" w:rsidP="00CD3C31">
      <w:pPr>
        <w:pStyle w:val="NoSpacing"/>
        <w:ind w:firstLine="709"/>
        <w:jc w:val="center"/>
        <w:rPr>
          <w:rFonts w:ascii="Times New Roman" w:hAnsi="Times New Roman"/>
          <w:b/>
          <w:color w:val="000000"/>
          <w:sz w:val="28"/>
          <w:szCs w:val="28"/>
          <w:u w:val="single"/>
        </w:rPr>
      </w:pPr>
      <w:r w:rsidRPr="00315D05">
        <w:rPr>
          <w:rFonts w:ascii="Times New Roman" w:hAnsi="Times New Roman"/>
          <w:b/>
          <w:color w:val="000000"/>
          <w:sz w:val="28"/>
          <w:szCs w:val="28"/>
          <w:u w:val="single"/>
        </w:rPr>
        <w:t>Культура</w:t>
      </w:r>
    </w:p>
    <w:p w:rsidR="000F2D8A" w:rsidRPr="00315D05" w:rsidRDefault="000F2D8A" w:rsidP="00CD3C31">
      <w:pPr>
        <w:pStyle w:val="NoSpacing"/>
        <w:ind w:firstLine="709"/>
        <w:jc w:val="both"/>
        <w:rPr>
          <w:rFonts w:ascii="Times New Roman" w:hAnsi="Times New Roman"/>
          <w:color w:val="000000"/>
          <w:sz w:val="28"/>
          <w:szCs w:val="28"/>
        </w:rPr>
      </w:pPr>
    </w:p>
    <w:p w:rsidR="000F2D8A" w:rsidRPr="00315D05" w:rsidRDefault="000F2D8A" w:rsidP="00CD3C31">
      <w:pPr>
        <w:spacing w:after="0" w:line="240" w:lineRule="auto"/>
        <w:ind w:firstLine="902"/>
        <w:jc w:val="both"/>
        <w:rPr>
          <w:rFonts w:ascii="Times New Roman" w:hAnsi="Times New Roman"/>
          <w:color w:val="000000"/>
          <w:sz w:val="28"/>
          <w:szCs w:val="28"/>
        </w:rPr>
      </w:pPr>
      <w:r w:rsidRPr="00315D05">
        <w:rPr>
          <w:rFonts w:ascii="Times New Roman" w:hAnsi="Times New Roman"/>
          <w:color w:val="000000"/>
          <w:sz w:val="28"/>
          <w:szCs w:val="28"/>
        </w:rPr>
        <w:t>Важным достижением новой культурной политики в Год культуры стали приобретенные по  поручению Главы Чувашской Республики М.В. Игнатьева за счет средств республиканского бюджета 100 музыкальных инструментов для детских музыкальных школ и школы искусств  Чувашской Республики. Для МБОУ ДОД «Вурнарская детская школа искусств» приобретен 1 баян и 1 аккордеон.</w:t>
      </w:r>
    </w:p>
    <w:p w:rsidR="000F2D8A" w:rsidRPr="00315D05" w:rsidRDefault="000F2D8A" w:rsidP="003C26AC">
      <w:pPr>
        <w:spacing w:after="0" w:line="240" w:lineRule="auto"/>
        <w:ind w:firstLine="902"/>
        <w:jc w:val="both"/>
        <w:rPr>
          <w:rFonts w:ascii="Times New Roman" w:hAnsi="Times New Roman"/>
          <w:bCs/>
          <w:color w:val="000000"/>
          <w:sz w:val="28"/>
          <w:szCs w:val="28"/>
        </w:rPr>
      </w:pPr>
      <w:r w:rsidRPr="00315D05">
        <w:rPr>
          <w:rFonts w:ascii="Times New Roman" w:hAnsi="Times New Roman"/>
          <w:color w:val="000000"/>
          <w:sz w:val="28"/>
          <w:szCs w:val="28"/>
        </w:rPr>
        <w:t>В текущем году значительно обновлена материально-техническая база капитально отремонтированных клубов. Современным световым, звуковым, видеопроекционным, компьютерным оборудованием, одеждой сцены, сценическими костюмами и музыкальными инструментами оснащены 3 культурно-досуговых учреждения (МБУК «Вурнарский межпоселенческий культурно-досуговый центр», МБУК «Кюстюмерский центр развития культуры и библиотечного обслуживания», МБУК «Янгорчинский центр развития культуры и библиотечного обслуживания») на общую сумму 1,2 млн. рублей. Денежные средства получены из республиканского бюджета.</w:t>
      </w:r>
      <w:r w:rsidRPr="00315D05">
        <w:rPr>
          <w:rFonts w:ascii="Times New Roman" w:hAnsi="Times New Roman"/>
          <w:bCs/>
          <w:color w:val="000000"/>
          <w:sz w:val="28"/>
          <w:szCs w:val="28"/>
        </w:rPr>
        <w:t xml:space="preserve"> </w:t>
      </w:r>
    </w:p>
    <w:p w:rsidR="000F2D8A" w:rsidRPr="00315D05" w:rsidRDefault="000F2D8A" w:rsidP="003C26AC">
      <w:pPr>
        <w:spacing w:after="0" w:line="240" w:lineRule="auto"/>
        <w:ind w:firstLine="902"/>
        <w:jc w:val="both"/>
        <w:rPr>
          <w:rFonts w:ascii="Times New Roman" w:hAnsi="Times New Roman"/>
          <w:color w:val="000000"/>
          <w:sz w:val="28"/>
          <w:szCs w:val="28"/>
        </w:rPr>
      </w:pPr>
      <w:r w:rsidRPr="00315D05">
        <w:rPr>
          <w:rFonts w:ascii="Times New Roman" w:hAnsi="Times New Roman"/>
          <w:color w:val="000000"/>
          <w:sz w:val="28"/>
          <w:szCs w:val="28"/>
        </w:rPr>
        <w:t>В 2014 году в рамках программы «Устойчивое развитие сельских территорий» проведен капитальный ремонт в МБУК «Кольцовский центр развития и библиотечного обслуживания» на сумму 1 055 тыс. руб., газифицированы 2 учреждения культуры (д.Ямбахтино, с.Кукшум)</w:t>
      </w:r>
    </w:p>
    <w:p w:rsidR="000F2D8A" w:rsidRPr="00315D05" w:rsidRDefault="000F2D8A" w:rsidP="003C26AC">
      <w:pPr>
        <w:spacing w:after="0" w:line="240" w:lineRule="auto"/>
        <w:ind w:firstLine="902"/>
        <w:jc w:val="both"/>
        <w:rPr>
          <w:rFonts w:ascii="Times New Roman" w:hAnsi="Times New Roman"/>
          <w:color w:val="000000"/>
          <w:sz w:val="28"/>
          <w:szCs w:val="28"/>
        </w:rPr>
      </w:pPr>
      <w:r w:rsidRPr="00315D05">
        <w:rPr>
          <w:rFonts w:ascii="Times New Roman" w:hAnsi="Times New Roman"/>
          <w:color w:val="000000"/>
          <w:sz w:val="28"/>
          <w:szCs w:val="28"/>
        </w:rPr>
        <w:t xml:space="preserve">Михайлову Владимиру Антоновичу, преподавателю Вурнарской детской школы искусств, присвоено почетное звание «Заслуженный работник культуры Российской Федерации». </w:t>
      </w:r>
      <w:r>
        <w:rPr>
          <w:rFonts w:ascii="Times New Roman" w:hAnsi="Times New Roman"/>
          <w:color w:val="000000"/>
          <w:sz w:val="28"/>
          <w:szCs w:val="28"/>
        </w:rPr>
        <w:t>Он</w:t>
      </w:r>
      <w:r w:rsidRPr="00315D05">
        <w:rPr>
          <w:rFonts w:ascii="Times New Roman" w:hAnsi="Times New Roman"/>
          <w:color w:val="000000"/>
          <w:sz w:val="28"/>
          <w:szCs w:val="28"/>
        </w:rPr>
        <w:t xml:space="preserve"> является композитором, педагогом, исследователем и изготовителем  чувашских народных музыкальных инструментов, автором  более 100  песен, положенных на слова  чувашских поэтов.</w:t>
      </w:r>
      <w:r>
        <w:rPr>
          <w:rFonts w:ascii="Times New Roman" w:hAnsi="Times New Roman"/>
          <w:color w:val="000000"/>
          <w:sz w:val="28"/>
          <w:szCs w:val="28"/>
        </w:rPr>
        <w:t xml:space="preserve"> Вурнарский район им гордится.</w:t>
      </w:r>
      <w:r w:rsidRPr="00315D05">
        <w:rPr>
          <w:rFonts w:ascii="Times New Roman" w:hAnsi="Times New Roman"/>
          <w:color w:val="000000"/>
          <w:sz w:val="28"/>
          <w:szCs w:val="28"/>
        </w:rPr>
        <w:t xml:space="preserve"> </w:t>
      </w:r>
    </w:p>
    <w:p w:rsidR="000F2D8A" w:rsidRPr="00315D05" w:rsidRDefault="000F2D8A" w:rsidP="003C26AC">
      <w:pPr>
        <w:spacing w:after="0" w:line="240" w:lineRule="auto"/>
        <w:ind w:firstLine="902"/>
        <w:jc w:val="both"/>
        <w:rPr>
          <w:rFonts w:ascii="Times New Roman" w:hAnsi="Times New Roman"/>
          <w:color w:val="000000"/>
          <w:sz w:val="28"/>
          <w:szCs w:val="28"/>
        </w:rPr>
      </w:pPr>
      <w:r w:rsidRPr="00315D05">
        <w:rPr>
          <w:rFonts w:ascii="Times New Roman" w:hAnsi="Times New Roman"/>
          <w:color w:val="000000"/>
          <w:sz w:val="28"/>
          <w:szCs w:val="28"/>
        </w:rPr>
        <w:t xml:space="preserve">По итогам отбора конкурса лучших муниципальных учреждений культуры, находящихся на территориях сельских поселений Чувашской Республики, и их работников признана Чудакова Любовь Семёновна, заведующая Вурманкасинской сельской библиотекой МБУК «Вурманкасинский центр развития культуры и библиотечного обслуживания». </w:t>
      </w:r>
    </w:p>
    <w:p w:rsidR="000F2D8A" w:rsidRPr="00315D05" w:rsidRDefault="000F2D8A" w:rsidP="003C26AC">
      <w:pPr>
        <w:spacing w:after="0" w:line="240" w:lineRule="auto"/>
        <w:ind w:firstLine="902"/>
        <w:jc w:val="both"/>
        <w:rPr>
          <w:rFonts w:ascii="Times New Roman" w:hAnsi="Times New Roman"/>
          <w:color w:val="000000"/>
          <w:sz w:val="28"/>
          <w:szCs w:val="28"/>
        </w:rPr>
      </w:pPr>
      <w:r w:rsidRPr="00315D05">
        <w:rPr>
          <w:rFonts w:ascii="Times New Roman" w:hAnsi="Times New Roman"/>
          <w:color w:val="000000"/>
          <w:sz w:val="28"/>
          <w:szCs w:val="28"/>
        </w:rPr>
        <w:t>В 2015 году запланирован капитальный ремонт в  Алгазинском сельском доме  культуры, замена отопительной системы в Вурнарском межпоселенческом культурно-досуговом центре.</w:t>
      </w:r>
    </w:p>
    <w:p w:rsidR="000F2D8A" w:rsidRPr="00315D05" w:rsidRDefault="000F2D8A" w:rsidP="003C26AC">
      <w:pPr>
        <w:spacing w:after="0" w:line="240" w:lineRule="auto"/>
        <w:ind w:firstLine="902"/>
        <w:jc w:val="both"/>
        <w:rPr>
          <w:rFonts w:ascii="Times New Roman" w:hAnsi="Times New Roman"/>
          <w:color w:val="000000"/>
          <w:sz w:val="28"/>
          <w:szCs w:val="28"/>
        </w:rPr>
      </w:pPr>
      <w:r w:rsidRPr="00315D05">
        <w:rPr>
          <w:rFonts w:ascii="Times New Roman" w:hAnsi="Times New Roman"/>
          <w:color w:val="000000"/>
          <w:sz w:val="28"/>
          <w:szCs w:val="28"/>
        </w:rPr>
        <w:t>Указом Президента Российской Федерации Владимира Путина от 12.06.2014 г. №426 в Российской Федерации в 2015 году объявлен Годом литературы, Указом Главы Чувашской Республики Михаила Игнатьева от 04.08.2014 г. №110 в Чувашской Республике объявлен Годом К.В. Иванова.</w:t>
      </w:r>
    </w:p>
    <w:p w:rsidR="000F2D8A" w:rsidRPr="00315D05" w:rsidRDefault="000F2D8A" w:rsidP="003C26AC">
      <w:pPr>
        <w:spacing w:after="0" w:line="240" w:lineRule="auto"/>
        <w:ind w:firstLine="902"/>
        <w:jc w:val="both"/>
        <w:rPr>
          <w:rFonts w:ascii="Times New Roman" w:hAnsi="Times New Roman"/>
          <w:color w:val="000000"/>
          <w:sz w:val="28"/>
          <w:szCs w:val="28"/>
        </w:rPr>
      </w:pPr>
      <w:r w:rsidRPr="00315D05">
        <w:rPr>
          <w:rFonts w:ascii="Times New Roman" w:hAnsi="Times New Roman"/>
          <w:color w:val="000000"/>
          <w:sz w:val="28"/>
          <w:szCs w:val="28"/>
        </w:rPr>
        <w:t xml:space="preserve">В учреждениях культуры в течение года пройдут мероприятия, посвященные этим знаменательным событиям. </w:t>
      </w:r>
    </w:p>
    <w:sectPr w:rsidR="000F2D8A" w:rsidRPr="00315D05" w:rsidSect="00491752">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9pt;visibility:visible" o:bullet="t">
        <v:imagedata r:id="rId1" o:title=""/>
      </v:shape>
    </w:pict>
  </w:numPicBullet>
  <w:abstractNum w:abstractNumId="0">
    <w:nsid w:val="106F2258"/>
    <w:multiLevelType w:val="hybridMultilevel"/>
    <w:tmpl w:val="FB94024E"/>
    <w:lvl w:ilvl="0" w:tplc="1F84817C">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1">
    <w:nsid w:val="132F2FEE"/>
    <w:multiLevelType w:val="hybridMultilevel"/>
    <w:tmpl w:val="C150AB72"/>
    <w:lvl w:ilvl="0" w:tplc="00201C08">
      <w:start w:val="1"/>
      <w:numFmt w:val="decimal"/>
      <w:lvlText w:val="%1."/>
      <w:lvlJc w:val="left"/>
      <w:pPr>
        <w:ind w:left="1062" w:hanging="360"/>
      </w:pPr>
      <w:rPr>
        <w:rFonts w:cs="Times New Roman" w:hint="default"/>
      </w:rPr>
    </w:lvl>
    <w:lvl w:ilvl="1" w:tplc="04190019" w:tentative="1">
      <w:start w:val="1"/>
      <w:numFmt w:val="lowerLetter"/>
      <w:lvlText w:val="%2."/>
      <w:lvlJc w:val="left"/>
      <w:pPr>
        <w:ind w:left="1782" w:hanging="360"/>
      </w:pPr>
      <w:rPr>
        <w:rFonts w:cs="Times New Roman"/>
      </w:rPr>
    </w:lvl>
    <w:lvl w:ilvl="2" w:tplc="0419001B" w:tentative="1">
      <w:start w:val="1"/>
      <w:numFmt w:val="lowerRoman"/>
      <w:lvlText w:val="%3."/>
      <w:lvlJc w:val="right"/>
      <w:pPr>
        <w:ind w:left="2502" w:hanging="180"/>
      </w:pPr>
      <w:rPr>
        <w:rFonts w:cs="Times New Roman"/>
      </w:rPr>
    </w:lvl>
    <w:lvl w:ilvl="3" w:tplc="0419000F" w:tentative="1">
      <w:start w:val="1"/>
      <w:numFmt w:val="decimal"/>
      <w:lvlText w:val="%4."/>
      <w:lvlJc w:val="left"/>
      <w:pPr>
        <w:ind w:left="3222" w:hanging="360"/>
      </w:pPr>
      <w:rPr>
        <w:rFonts w:cs="Times New Roman"/>
      </w:rPr>
    </w:lvl>
    <w:lvl w:ilvl="4" w:tplc="04190019" w:tentative="1">
      <w:start w:val="1"/>
      <w:numFmt w:val="lowerLetter"/>
      <w:lvlText w:val="%5."/>
      <w:lvlJc w:val="left"/>
      <w:pPr>
        <w:ind w:left="3942" w:hanging="360"/>
      </w:pPr>
      <w:rPr>
        <w:rFonts w:cs="Times New Roman"/>
      </w:rPr>
    </w:lvl>
    <w:lvl w:ilvl="5" w:tplc="0419001B" w:tentative="1">
      <w:start w:val="1"/>
      <w:numFmt w:val="lowerRoman"/>
      <w:lvlText w:val="%6."/>
      <w:lvlJc w:val="right"/>
      <w:pPr>
        <w:ind w:left="4662" w:hanging="180"/>
      </w:pPr>
      <w:rPr>
        <w:rFonts w:cs="Times New Roman"/>
      </w:rPr>
    </w:lvl>
    <w:lvl w:ilvl="6" w:tplc="0419000F" w:tentative="1">
      <w:start w:val="1"/>
      <w:numFmt w:val="decimal"/>
      <w:lvlText w:val="%7."/>
      <w:lvlJc w:val="left"/>
      <w:pPr>
        <w:ind w:left="5382" w:hanging="360"/>
      </w:pPr>
      <w:rPr>
        <w:rFonts w:cs="Times New Roman"/>
      </w:rPr>
    </w:lvl>
    <w:lvl w:ilvl="7" w:tplc="04190019" w:tentative="1">
      <w:start w:val="1"/>
      <w:numFmt w:val="lowerLetter"/>
      <w:lvlText w:val="%8."/>
      <w:lvlJc w:val="left"/>
      <w:pPr>
        <w:ind w:left="6102" w:hanging="360"/>
      </w:pPr>
      <w:rPr>
        <w:rFonts w:cs="Times New Roman"/>
      </w:rPr>
    </w:lvl>
    <w:lvl w:ilvl="8" w:tplc="0419001B" w:tentative="1">
      <w:start w:val="1"/>
      <w:numFmt w:val="lowerRoman"/>
      <w:lvlText w:val="%9."/>
      <w:lvlJc w:val="right"/>
      <w:pPr>
        <w:ind w:left="6822" w:hanging="180"/>
      </w:pPr>
      <w:rPr>
        <w:rFonts w:cs="Times New Roman"/>
      </w:rPr>
    </w:lvl>
  </w:abstractNum>
  <w:abstractNum w:abstractNumId="2">
    <w:nsid w:val="1D7C51F0"/>
    <w:multiLevelType w:val="hybridMultilevel"/>
    <w:tmpl w:val="4B0C9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646004"/>
    <w:multiLevelType w:val="hybridMultilevel"/>
    <w:tmpl w:val="8150423C"/>
    <w:lvl w:ilvl="0" w:tplc="75BC10E2">
      <w:start w:val="1"/>
      <w:numFmt w:val="bullet"/>
      <w:lvlText w:val="-"/>
      <w:lvlJc w:val="left"/>
      <w:pPr>
        <w:tabs>
          <w:tab w:val="num" w:pos="720"/>
        </w:tabs>
        <w:ind w:left="720" w:hanging="360"/>
      </w:pPr>
      <w:rPr>
        <w:rFonts w:ascii="Times New Roman" w:hAnsi="Times New Roman" w:hint="default"/>
      </w:rPr>
    </w:lvl>
    <w:lvl w:ilvl="1" w:tplc="F29870F8" w:tentative="1">
      <w:start w:val="1"/>
      <w:numFmt w:val="bullet"/>
      <w:lvlText w:val="-"/>
      <w:lvlJc w:val="left"/>
      <w:pPr>
        <w:tabs>
          <w:tab w:val="num" w:pos="1440"/>
        </w:tabs>
        <w:ind w:left="1440" w:hanging="360"/>
      </w:pPr>
      <w:rPr>
        <w:rFonts w:ascii="Times New Roman" w:hAnsi="Times New Roman" w:hint="default"/>
      </w:rPr>
    </w:lvl>
    <w:lvl w:ilvl="2" w:tplc="65308326" w:tentative="1">
      <w:start w:val="1"/>
      <w:numFmt w:val="bullet"/>
      <w:lvlText w:val="-"/>
      <w:lvlJc w:val="left"/>
      <w:pPr>
        <w:tabs>
          <w:tab w:val="num" w:pos="2160"/>
        </w:tabs>
        <w:ind w:left="2160" w:hanging="360"/>
      </w:pPr>
      <w:rPr>
        <w:rFonts w:ascii="Times New Roman" w:hAnsi="Times New Roman" w:hint="default"/>
      </w:rPr>
    </w:lvl>
    <w:lvl w:ilvl="3" w:tplc="ADD2C0F4" w:tentative="1">
      <w:start w:val="1"/>
      <w:numFmt w:val="bullet"/>
      <w:lvlText w:val="-"/>
      <w:lvlJc w:val="left"/>
      <w:pPr>
        <w:tabs>
          <w:tab w:val="num" w:pos="2880"/>
        </w:tabs>
        <w:ind w:left="2880" w:hanging="360"/>
      </w:pPr>
      <w:rPr>
        <w:rFonts w:ascii="Times New Roman" w:hAnsi="Times New Roman" w:hint="default"/>
      </w:rPr>
    </w:lvl>
    <w:lvl w:ilvl="4" w:tplc="D0D8A602" w:tentative="1">
      <w:start w:val="1"/>
      <w:numFmt w:val="bullet"/>
      <w:lvlText w:val="-"/>
      <w:lvlJc w:val="left"/>
      <w:pPr>
        <w:tabs>
          <w:tab w:val="num" w:pos="3600"/>
        </w:tabs>
        <w:ind w:left="3600" w:hanging="360"/>
      </w:pPr>
      <w:rPr>
        <w:rFonts w:ascii="Times New Roman" w:hAnsi="Times New Roman" w:hint="default"/>
      </w:rPr>
    </w:lvl>
    <w:lvl w:ilvl="5" w:tplc="4E4AF94A" w:tentative="1">
      <w:start w:val="1"/>
      <w:numFmt w:val="bullet"/>
      <w:lvlText w:val="-"/>
      <w:lvlJc w:val="left"/>
      <w:pPr>
        <w:tabs>
          <w:tab w:val="num" w:pos="4320"/>
        </w:tabs>
        <w:ind w:left="4320" w:hanging="360"/>
      </w:pPr>
      <w:rPr>
        <w:rFonts w:ascii="Times New Roman" w:hAnsi="Times New Roman" w:hint="default"/>
      </w:rPr>
    </w:lvl>
    <w:lvl w:ilvl="6" w:tplc="41863838" w:tentative="1">
      <w:start w:val="1"/>
      <w:numFmt w:val="bullet"/>
      <w:lvlText w:val="-"/>
      <w:lvlJc w:val="left"/>
      <w:pPr>
        <w:tabs>
          <w:tab w:val="num" w:pos="5040"/>
        </w:tabs>
        <w:ind w:left="5040" w:hanging="360"/>
      </w:pPr>
      <w:rPr>
        <w:rFonts w:ascii="Times New Roman" w:hAnsi="Times New Roman" w:hint="default"/>
      </w:rPr>
    </w:lvl>
    <w:lvl w:ilvl="7" w:tplc="13703442" w:tentative="1">
      <w:start w:val="1"/>
      <w:numFmt w:val="bullet"/>
      <w:lvlText w:val="-"/>
      <w:lvlJc w:val="left"/>
      <w:pPr>
        <w:tabs>
          <w:tab w:val="num" w:pos="5760"/>
        </w:tabs>
        <w:ind w:left="5760" w:hanging="360"/>
      </w:pPr>
      <w:rPr>
        <w:rFonts w:ascii="Times New Roman" w:hAnsi="Times New Roman" w:hint="default"/>
      </w:rPr>
    </w:lvl>
    <w:lvl w:ilvl="8" w:tplc="2BAE0A12" w:tentative="1">
      <w:start w:val="1"/>
      <w:numFmt w:val="bullet"/>
      <w:lvlText w:val="-"/>
      <w:lvlJc w:val="left"/>
      <w:pPr>
        <w:tabs>
          <w:tab w:val="num" w:pos="6480"/>
        </w:tabs>
        <w:ind w:left="6480" w:hanging="360"/>
      </w:pPr>
      <w:rPr>
        <w:rFonts w:ascii="Times New Roman" w:hAnsi="Times New Roman" w:hint="default"/>
      </w:rPr>
    </w:lvl>
  </w:abstractNum>
  <w:abstractNum w:abstractNumId="4">
    <w:nsid w:val="4C9F3E85"/>
    <w:multiLevelType w:val="hybridMultilevel"/>
    <w:tmpl w:val="C206F2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AAB11EC"/>
    <w:multiLevelType w:val="hybridMultilevel"/>
    <w:tmpl w:val="E7ECCA4E"/>
    <w:lvl w:ilvl="0" w:tplc="0419000F">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5C6A1C42"/>
    <w:multiLevelType w:val="hybridMultilevel"/>
    <w:tmpl w:val="7F9644DE"/>
    <w:lvl w:ilvl="0" w:tplc="9CA295FC">
      <w:start w:val="1"/>
      <w:numFmt w:val="decimal"/>
      <w:lvlText w:val="%1."/>
      <w:lvlJc w:val="left"/>
      <w:pPr>
        <w:tabs>
          <w:tab w:val="num" w:pos="1965"/>
        </w:tabs>
        <w:ind w:left="1965" w:hanging="1140"/>
      </w:pPr>
      <w:rPr>
        <w:rFonts w:cs="Times New Roman" w:hint="default"/>
      </w:rPr>
    </w:lvl>
    <w:lvl w:ilvl="1" w:tplc="04190019" w:tentative="1">
      <w:start w:val="1"/>
      <w:numFmt w:val="lowerLetter"/>
      <w:lvlText w:val="%2."/>
      <w:lvlJc w:val="left"/>
      <w:pPr>
        <w:tabs>
          <w:tab w:val="num" w:pos="1905"/>
        </w:tabs>
        <w:ind w:left="1905" w:hanging="360"/>
      </w:pPr>
      <w:rPr>
        <w:rFonts w:cs="Times New Roman"/>
      </w:rPr>
    </w:lvl>
    <w:lvl w:ilvl="2" w:tplc="0419001B" w:tentative="1">
      <w:start w:val="1"/>
      <w:numFmt w:val="lowerRoman"/>
      <w:lvlText w:val="%3."/>
      <w:lvlJc w:val="right"/>
      <w:pPr>
        <w:tabs>
          <w:tab w:val="num" w:pos="2625"/>
        </w:tabs>
        <w:ind w:left="2625" w:hanging="180"/>
      </w:pPr>
      <w:rPr>
        <w:rFonts w:cs="Times New Roman"/>
      </w:rPr>
    </w:lvl>
    <w:lvl w:ilvl="3" w:tplc="0419000F" w:tentative="1">
      <w:start w:val="1"/>
      <w:numFmt w:val="decimal"/>
      <w:lvlText w:val="%4."/>
      <w:lvlJc w:val="left"/>
      <w:pPr>
        <w:tabs>
          <w:tab w:val="num" w:pos="3345"/>
        </w:tabs>
        <w:ind w:left="3345" w:hanging="360"/>
      </w:pPr>
      <w:rPr>
        <w:rFonts w:cs="Times New Roman"/>
      </w:rPr>
    </w:lvl>
    <w:lvl w:ilvl="4" w:tplc="04190019" w:tentative="1">
      <w:start w:val="1"/>
      <w:numFmt w:val="lowerLetter"/>
      <w:lvlText w:val="%5."/>
      <w:lvlJc w:val="left"/>
      <w:pPr>
        <w:tabs>
          <w:tab w:val="num" w:pos="4065"/>
        </w:tabs>
        <w:ind w:left="4065" w:hanging="360"/>
      </w:pPr>
      <w:rPr>
        <w:rFonts w:cs="Times New Roman"/>
      </w:rPr>
    </w:lvl>
    <w:lvl w:ilvl="5" w:tplc="0419001B" w:tentative="1">
      <w:start w:val="1"/>
      <w:numFmt w:val="lowerRoman"/>
      <w:lvlText w:val="%6."/>
      <w:lvlJc w:val="right"/>
      <w:pPr>
        <w:tabs>
          <w:tab w:val="num" w:pos="4785"/>
        </w:tabs>
        <w:ind w:left="4785" w:hanging="180"/>
      </w:pPr>
      <w:rPr>
        <w:rFonts w:cs="Times New Roman"/>
      </w:rPr>
    </w:lvl>
    <w:lvl w:ilvl="6" w:tplc="0419000F" w:tentative="1">
      <w:start w:val="1"/>
      <w:numFmt w:val="decimal"/>
      <w:lvlText w:val="%7."/>
      <w:lvlJc w:val="left"/>
      <w:pPr>
        <w:tabs>
          <w:tab w:val="num" w:pos="5505"/>
        </w:tabs>
        <w:ind w:left="5505" w:hanging="360"/>
      </w:pPr>
      <w:rPr>
        <w:rFonts w:cs="Times New Roman"/>
      </w:rPr>
    </w:lvl>
    <w:lvl w:ilvl="7" w:tplc="04190019" w:tentative="1">
      <w:start w:val="1"/>
      <w:numFmt w:val="lowerLetter"/>
      <w:lvlText w:val="%8."/>
      <w:lvlJc w:val="left"/>
      <w:pPr>
        <w:tabs>
          <w:tab w:val="num" w:pos="6225"/>
        </w:tabs>
        <w:ind w:left="6225" w:hanging="360"/>
      </w:pPr>
      <w:rPr>
        <w:rFonts w:cs="Times New Roman"/>
      </w:rPr>
    </w:lvl>
    <w:lvl w:ilvl="8" w:tplc="0419001B" w:tentative="1">
      <w:start w:val="1"/>
      <w:numFmt w:val="lowerRoman"/>
      <w:lvlText w:val="%9."/>
      <w:lvlJc w:val="right"/>
      <w:pPr>
        <w:tabs>
          <w:tab w:val="num" w:pos="6945"/>
        </w:tabs>
        <w:ind w:left="6945" w:hanging="180"/>
      </w:pPr>
      <w:rPr>
        <w:rFonts w:cs="Times New Roman"/>
      </w:rPr>
    </w:lvl>
  </w:abstractNum>
  <w:abstractNum w:abstractNumId="7">
    <w:nsid w:val="6EE516FD"/>
    <w:multiLevelType w:val="hybridMultilevel"/>
    <w:tmpl w:val="24986282"/>
    <w:lvl w:ilvl="0" w:tplc="391A2968">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C603D1"/>
    <w:multiLevelType w:val="hybridMultilevel"/>
    <w:tmpl w:val="604258F0"/>
    <w:lvl w:ilvl="0" w:tplc="F4C0F7CE">
      <w:start w:val="7"/>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4"/>
  </w:num>
  <w:num w:numId="2">
    <w:abstractNumId w:val="1"/>
  </w:num>
  <w:num w:numId="3">
    <w:abstractNumId w:val="5"/>
  </w:num>
  <w:num w:numId="4">
    <w:abstractNumId w:val="8"/>
  </w:num>
  <w:num w:numId="5">
    <w:abstractNumId w:val="3"/>
  </w:num>
  <w:num w:numId="6">
    <w:abstractNumId w:val="2"/>
  </w:num>
  <w:num w:numId="7">
    <w:abstractNumId w:val="0"/>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12FC"/>
    <w:rsid w:val="000014F8"/>
    <w:rsid w:val="0000618E"/>
    <w:rsid w:val="00010AEE"/>
    <w:rsid w:val="00011B2F"/>
    <w:rsid w:val="000146E4"/>
    <w:rsid w:val="00015742"/>
    <w:rsid w:val="00015F26"/>
    <w:rsid w:val="00030B1C"/>
    <w:rsid w:val="00033B12"/>
    <w:rsid w:val="00037332"/>
    <w:rsid w:val="00037809"/>
    <w:rsid w:val="000457BC"/>
    <w:rsid w:val="00046E6F"/>
    <w:rsid w:val="000470A6"/>
    <w:rsid w:val="00052280"/>
    <w:rsid w:val="000549FA"/>
    <w:rsid w:val="00060F02"/>
    <w:rsid w:val="000654A6"/>
    <w:rsid w:val="0006661A"/>
    <w:rsid w:val="00070605"/>
    <w:rsid w:val="00082FD5"/>
    <w:rsid w:val="00083D0F"/>
    <w:rsid w:val="00090CDC"/>
    <w:rsid w:val="00092EB2"/>
    <w:rsid w:val="0009363E"/>
    <w:rsid w:val="000A4133"/>
    <w:rsid w:val="000A620D"/>
    <w:rsid w:val="000A6F41"/>
    <w:rsid w:val="000B4EF9"/>
    <w:rsid w:val="000C3BF0"/>
    <w:rsid w:val="000C3C50"/>
    <w:rsid w:val="000C5860"/>
    <w:rsid w:val="000C5A15"/>
    <w:rsid w:val="000D1699"/>
    <w:rsid w:val="000D1C9A"/>
    <w:rsid w:val="000D4CE7"/>
    <w:rsid w:val="000D5080"/>
    <w:rsid w:val="000D730C"/>
    <w:rsid w:val="000E0330"/>
    <w:rsid w:val="000E0A32"/>
    <w:rsid w:val="000E22CD"/>
    <w:rsid w:val="000E3A41"/>
    <w:rsid w:val="000E5657"/>
    <w:rsid w:val="000F2D8A"/>
    <w:rsid w:val="001014BD"/>
    <w:rsid w:val="0010620C"/>
    <w:rsid w:val="00124136"/>
    <w:rsid w:val="00130417"/>
    <w:rsid w:val="0013522F"/>
    <w:rsid w:val="00140349"/>
    <w:rsid w:val="001421D3"/>
    <w:rsid w:val="0015134C"/>
    <w:rsid w:val="001529B0"/>
    <w:rsid w:val="0015690E"/>
    <w:rsid w:val="001612FC"/>
    <w:rsid w:val="00161B01"/>
    <w:rsid w:val="00170208"/>
    <w:rsid w:val="0018096B"/>
    <w:rsid w:val="00190563"/>
    <w:rsid w:val="00195D75"/>
    <w:rsid w:val="001A0201"/>
    <w:rsid w:val="001A02A8"/>
    <w:rsid w:val="001B1406"/>
    <w:rsid w:val="001B612F"/>
    <w:rsid w:val="001C1895"/>
    <w:rsid w:val="001C1C85"/>
    <w:rsid w:val="001C2507"/>
    <w:rsid w:val="001C3217"/>
    <w:rsid w:val="001C6C54"/>
    <w:rsid w:val="001D064A"/>
    <w:rsid w:val="001D16A2"/>
    <w:rsid w:val="001D2827"/>
    <w:rsid w:val="001D3817"/>
    <w:rsid w:val="001D455F"/>
    <w:rsid w:val="001D6623"/>
    <w:rsid w:val="001E427A"/>
    <w:rsid w:val="001F3E6D"/>
    <w:rsid w:val="001F62B5"/>
    <w:rsid w:val="002029BC"/>
    <w:rsid w:val="00203A80"/>
    <w:rsid w:val="002044F4"/>
    <w:rsid w:val="00213B1B"/>
    <w:rsid w:val="00214440"/>
    <w:rsid w:val="0022029E"/>
    <w:rsid w:val="00222526"/>
    <w:rsid w:val="0022399F"/>
    <w:rsid w:val="00226288"/>
    <w:rsid w:val="00230443"/>
    <w:rsid w:val="00230F6E"/>
    <w:rsid w:val="00232966"/>
    <w:rsid w:val="0023534B"/>
    <w:rsid w:val="0023537A"/>
    <w:rsid w:val="00236417"/>
    <w:rsid w:val="0023796C"/>
    <w:rsid w:val="00244FD1"/>
    <w:rsid w:val="002465D0"/>
    <w:rsid w:val="00252421"/>
    <w:rsid w:val="0025309F"/>
    <w:rsid w:val="002533C5"/>
    <w:rsid w:val="00262520"/>
    <w:rsid w:val="00274CA6"/>
    <w:rsid w:val="002767CC"/>
    <w:rsid w:val="00290B50"/>
    <w:rsid w:val="00290D48"/>
    <w:rsid w:val="00291823"/>
    <w:rsid w:val="00295167"/>
    <w:rsid w:val="0029519D"/>
    <w:rsid w:val="002A0BE2"/>
    <w:rsid w:val="002A2EF4"/>
    <w:rsid w:val="002A39CD"/>
    <w:rsid w:val="002A69A4"/>
    <w:rsid w:val="002B0768"/>
    <w:rsid w:val="002B0AF9"/>
    <w:rsid w:val="002B6C32"/>
    <w:rsid w:val="002C7607"/>
    <w:rsid w:val="002D502F"/>
    <w:rsid w:val="002D7CA1"/>
    <w:rsid w:val="002E34CD"/>
    <w:rsid w:val="002E627F"/>
    <w:rsid w:val="002F090F"/>
    <w:rsid w:val="002F0DC5"/>
    <w:rsid w:val="002F5492"/>
    <w:rsid w:val="00301ED3"/>
    <w:rsid w:val="00302453"/>
    <w:rsid w:val="0030390E"/>
    <w:rsid w:val="00312981"/>
    <w:rsid w:val="00315D05"/>
    <w:rsid w:val="00316412"/>
    <w:rsid w:val="00326DC1"/>
    <w:rsid w:val="0033412E"/>
    <w:rsid w:val="003412C5"/>
    <w:rsid w:val="00341DF1"/>
    <w:rsid w:val="00356F67"/>
    <w:rsid w:val="00361150"/>
    <w:rsid w:val="00362D63"/>
    <w:rsid w:val="00366CBE"/>
    <w:rsid w:val="0036769E"/>
    <w:rsid w:val="003721C0"/>
    <w:rsid w:val="003725D8"/>
    <w:rsid w:val="00372E5B"/>
    <w:rsid w:val="00380D52"/>
    <w:rsid w:val="0039117B"/>
    <w:rsid w:val="00395151"/>
    <w:rsid w:val="00395871"/>
    <w:rsid w:val="003A0288"/>
    <w:rsid w:val="003A34DB"/>
    <w:rsid w:val="003A3864"/>
    <w:rsid w:val="003B061C"/>
    <w:rsid w:val="003B7821"/>
    <w:rsid w:val="003C26AC"/>
    <w:rsid w:val="003C4681"/>
    <w:rsid w:val="003D1409"/>
    <w:rsid w:val="003D436C"/>
    <w:rsid w:val="003D54D0"/>
    <w:rsid w:val="003D5D7B"/>
    <w:rsid w:val="003D6924"/>
    <w:rsid w:val="003E3815"/>
    <w:rsid w:val="003E4663"/>
    <w:rsid w:val="003E7854"/>
    <w:rsid w:val="003F0E98"/>
    <w:rsid w:val="003F617F"/>
    <w:rsid w:val="003F7A02"/>
    <w:rsid w:val="00422672"/>
    <w:rsid w:val="004241EB"/>
    <w:rsid w:val="00427450"/>
    <w:rsid w:val="00430BE2"/>
    <w:rsid w:val="00431C3A"/>
    <w:rsid w:val="0043266D"/>
    <w:rsid w:val="00437C22"/>
    <w:rsid w:val="00447E47"/>
    <w:rsid w:val="00450BBC"/>
    <w:rsid w:val="00451B93"/>
    <w:rsid w:val="0045301A"/>
    <w:rsid w:val="00453498"/>
    <w:rsid w:val="00454A5B"/>
    <w:rsid w:val="00457B1C"/>
    <w:rsid w:val="004671AC"/>
    <w:rsid w:val="004702B1"/>
    <w:rsid w:val="00470DDD"/>
    <w:rsid w:val="00474942"/>
    <w:rsid w:val="00482C7D"/>
    <w:rsid w:val="00482EF6"/>
    <w:rsid w:val="004831B7"/>
    <w:rsid w:val="00483411"/>
    <w:rsid w:val="0048413F"/>
    <w:rsid w:val="00484AE0"/>
    <w:rsid w:val="00487ED6"/>
    <w:rsid w:val="00491159"/>
    <w:rsid w:val="00491752"/>
    <w:rsid w:val="004A070E"/>
    <w:rsid w:val="004A34F9"/>
    <w:rsid w:val="004B0134"/>
    <w:rsid w:val="004B58A9"/>
    <w:rsid w:val="004B5972"/>
    <w:rsid w:val="004B5EE4"/>
    <w:rsid w:val="004B6E4B"/>
    <w:rsid w:val="004B7A72"/>
    <w:rsid w:val="004C644C"/>
    <w:rsid w:val="004D0638"/>
    <w:rsid w:val="004D27FF"/>
    <w:rsid w:val="004D7C9A"/>
    <w:rsid w:val="004E142C"/>
    <w:rsid w:val="004E5143"/>
    <w:rsid w:val="004F5F12"/>
    <w:rsid w:val="00500B0E"/>
    <w:rsid w:val="00506E90"/>
    <w:rsid w:val="005223B2"/>
    <w:rsid w:val="00530457"/>
    <w:rsid w:val="00536092"/>
    <w:rsid w:val="005361D5"/>
    <w:rsid w:val="005430CD"/>
    <w:rsid w:val="0054631D"/>
    <w:rsid w:val="0054698F"/>
    <w:rsid w:val="00555057"/>
    <w:rsid w:val="00557EF4"/>
    <w:rsid w:val="00563991"/>
    <w:rsid w:val="00566FA9"/>
    <w:rsid w:val="005671EE"/>
    <w:rsid w:val="00572369"/>
    <w:rsid w:val="005829EB"/>
    <w:rsid w:val="00582CD3"/>
    <w:rsid w:val="005866D9"/>
    <w:rsid w:val="00587CEF"/>
    <w:rsid w:val="0059103E"/>
    <w:rsid w:val="00593956"/>
    <w:rsid w:val="00596788"/>
    <w:rsid w:val="005A5AD9"/>
    <w:rsid w:val="005A5CE0"/>
    <w:rsid w:val="005B0F94"/>
    <w:rsid w:val="005B1340"/>
    <w:rsid w:val="005C4BEE"/>
    <w:rsid w:val="005C5444"/>
    <w:rsid w:val="005C744F"/>
    <w:rsid w:val="005C7E1E"/>
    <w:rsid w:val="005D0525"/>
    <w:rsid w:val="005D3CE8"/>
    <w:rsid w:val="005D4579"/>
    <w:rsid w:val="005D6D92"/>
    <w:rsid w:val="005E07B2"/>
    <w:rsid w:val="005E3EA3"/>
    <w:rsid w:val="005F2246"/>
    <w:rsid w:val="005F430D"/>
    <w:rsid w:val="005F5F46"/>
    <w:rsid w:val="005F60EF"/>
    <w:rsid w:val="005F772F"/>
    <w:rsid w:val="005F7F4A"/>
    <w:rsid w:val="00606B29"/>
    <w:rsid w:val="00606C7F"/>
    <w:rsid w:val="0060715C"/>
    <w:rsid w:val="00612978"/>
    <w:rsid w:val="00630E34"/>
    <w:rsid w:val="0064277A"/>
    <w:rsid w:val="00667BA3"/>
    <w:rsid w:val="0067179B"/>
    <w:rsid w:val="006748D2"/>
    <w:rsid w:val="006756D3"/>
    <w:rsid w:val="0067701D"/>
    <w:rsid w:val="00677F5B"/>
    <w:rsid w:val="00680ABA"/>
    <w:rsid w:val="00682624"/>
    <w:rsid w:val="00687C9B"/>
    <w:rsid w:val="00696F8A"/>
    <w:rsid w:val="006A0C76"/>
    <w:rsid w:val="006A50E6"/>
    <w:rsid w:val="006A7B7E"/>
    <w:rsid w:val="006B1516"/>
    <w:rsid w:val="006B505E"/>
    <w:rsid w:val="006B66DF"/>
    <w:rsid w:val="006B7CA5"/>
    <w:rsid w:val="006C3EDF"/>
    <w:rsid w:val="006C57AE"/>
    <w:rsid w:val="006C586C"/>
    <w:rsid w:val="006C5ECE"/>
    <w:rsid w:val="006C645A"/>
    <w:rsid w:val="006D3CC4"/>
    <w:rsid w:val="006E0CF3"/>
    <w:rsid w:val="006E4AA1"/>
    <w:rsid w:val="006F16EB"/>
    <w:rsid w:val="006F5422"/>
    <w:rsid w:val="006F747E"/>
    <w:rsid w:val="006F79C8"/>
    <w:rsid w:val="007052C7"/>
    <w:rsid w:val="00710C94"/>
    <w:rsid w:val="00713FD9"/>
    <w:rsid w:val="00715AF4"/>
    <w:rsid w:val="00720B7B"/>
    <w:rsid w:val="00724C29"/>
    <w:rsid w:val="00731704"/>
    <w:rsid w:val="00731F66"/>
    <w:rsid w:val="00734AE7"/>
    <w:rsid w:val="007351A3"/>
    <w:rsid w:val="0073773D"/>
    <w:rsid w:val="00744F34"/>
    <w:rsid w:val="00750093"/>
    <w:rsid w:val="00751031"/>
    <w:rsid w:val="00754D72"/>
    <w:rsid w:val="00755480"/>
    <w:rsid w:val="007558EE"/>
    <w:rsid w:val="00761506"/>
    <w:rsid w:val="00770E71"/>
    <w:rsid w:val="0077127E"/>
    <w:rsid w:val="00772803"/>
    <w:rsid w:val="00772C9A"/>
    <w:rsid w:val="007810F1"/>
    <w:rsid w:val="00783BE1"/>
    <w:rsid w:val="00790724"/>
    <w:rsid w:val="00791EA3"/>
    <w:rsid w:val="00792CC4"/>
    <w:rsid w:val="007940DC"/>
    <w:rsid w:val="007A2A84"/>
    <w:rsid w:val="007A3A0C"/>
    <w:rsid w:val="007A6082"/>
    <w:rsid w:val="007A63BC"/>
    <w:rsid w:val="007B0695"/>
    <w:rsid w:val="007B1183"/>
    <w:rsid w:val="007B49A4"/>
    <w:rsid w:val="007B6369"/>
    <w:rsid w:val="007B6AAD"/>
    <w:rsid w:val="007C3A24"/>
    <w:rsid w:val="007D0E8D"/>
    <w:rsid w:val="007D1A1C"/>
    <w:rsid w:val="007D6265"/>
    <w:rsid w:val="007E06C2"/>
    <w:rsid w:val="007E1A2A"/>
    <w:rsid w:val="007E66D7"/>
    <w:rsid w:val="007F156E"/>
    <w:rsid w:val="007F2601"/>
    <w:rsid w:val="007F78C0"/>
    <w:rsid w:val="008000C1"/>
    <w:rsid w:val="008024F9"/>
    <w:rsid w:val="00804AFB"/>
    <w:rsid w:val="00813A83"/>
    <w:rsid w:val="00814F47"/>
    <w:rsid w:val="00820B75"/>
    <w:rsid w:val="00825E5C"/>
    <w:rsid w:val="008260DD"/>
    <w:rsid w:val="00831B03"/>
    <w:rsid w:val="00833645"/>
    <w:rsid w:val="00843095"/>
    <w:rsid w:val="00844051"/>
    <w:rsid w:val="008470EF"/>
    <w:rsid w:val="008538DE"/>
    <w:rsid w:val="008551CF"/>
    <w:rsid w:val="00856B57"/>
    <w:rsid w:val="00871A43"/>
    <w:rsid w:val="008729F3"/>
    <w:rsid w:val="00872C8D"/>
    <w:rsid w:val="00882A95"/>
    <w:rsid w:val="008862BE"/>
    <w:rsid w:val="00887AD4"/>
    <w:rsid w:val="00887B49"/>
    <w:rsid w:val="00893604"/>
    <w:rsid w:val="008A0198"/>
    <w:rsid w:val="008A0A80"/>
    <w:rsid w:val="008A0D83"/>
    <w:rsid w:val="008B19A4"/>
    <w:rsid w:val="008B2667"/>
    <w:rsid w:val="008B64BE"/>
    <w:rsid w:val="008C0E2B"/>
    <w:rsid w:val="008C68D8"/>
    <w:rsid w:val="008D32A9"/>
    <w:rsid w:val="008D3C02"/>
    <w:rsid w:val="008D63C5"/>
    <w:rsid w:val="008D72E1"/>
    <w:rsid w:val="008E0EB8"/>
    <w:rsid w:val="008E35E8"/>
    <w:rsid w:val="008F1441"/>
    <w:rsid w:val="008F16EA"/>
    <w:rsid w:val="008F25FA"/>
    <w:rsid w:val="008F49C0"/>
    <w:rsid w:val="00903BDB"/>
    <w:rsid w:val="00910FA8"/>
    <w:rsid w:val="009124BB"/>
    <w:rsid w:val="00915FBA"/>
    <w:rsid w:val="00917D9D"/>
    <w:rsid w:val="00923226"/>
    <w:rsid w:val="00943B4A"/>
    <w:rsid w:val="00946619"/>
    <w:rsid w:val="00947AFC"/>
    <w:rsid w:val="00952346"/>
    <w:rsid w:val="00954417"/>
    <w:rsid w:val="0095502A"/>
    <w:rsid w:val="00955232"/>
    <w:rsid w:val="0095693D"/>
    <w:rsid w:val="009579BC"/>
    <w:rsid w:val="00960B0F"/>
    <w:rsid w:val="009631EC"/>
    <w:rsid w:val="009656AE"/>
    <w:rsid w:val="00965B69"/>
    <w:rsid w:val="00970CA5"/>
    <w:rsid w:val="0097303B"/>
    <w:rsid w:val="00982588"/>
    <w:rsid w:val="0098618A"/>
    <w:rsid w:val="009929A5"/>
    <w:rsid w:val="00993668"/>
    <w:rsid w:val="009A46E5"/>
    <w:rsid w:val="009B21C2"/>
    <w:rsid w:val="009B4566"/>
    <w:rsid w:val="009B480E"/>
    <w:rsid w:val="009B5C42"/>
    <w:rsid w:val="009B6B04"/>
    <w:rsid w:val="009C1811"/>
    <w:rsid w:val="009D2422"/>
    <w:rsid w:val="009D5806"/>
    <w:rsid w:val="009E15C3"/>
    <w:rsid w:val="009E44E5"/>
    <w:rsid w:val="009E5F38"/>
    <w:rsid w:val="009E7D55"/>
    <w:rsid w:val="009F11E8"/>
    <w:rsid w:val="009F1A91"/>
    <w:rsid w:val="009F31C8"/>
    <w:rsid w:val="009F533E"/>
    <w:rsid w:val="00A01963"/>
    <w:rsid w:val="00A0216B"/>
    <w:rsid w:val="00A02FBE"/>
    <w:rsid w:val="00A0691B"/>
    <w:rsid w:val="00A14BF9"/>
    <w:rsid w:val="00A20AF5"/>
    <w:rsid w:val="00A26268"/>
    <w:rsid w:val="00A31EE1"/>
    <w:rsid w:val="00A349D3"/>
    <w:rsid w:val="00A34C22"/>
    <w:rsid w:val="00A37F3C"/>
    <w:rsid w:val="00A4168E"/>
    <w:rsid w:val="00A44B2B"/>
    <w:rsid w:val="00A471E5"/>
    <w:rsid w:val="00A537A6"/>
    <w:rsid w:val="00A54C60"/>
    <w:rsid w:val="00A55CF8"/>
    <w:rsid w:val="00A80959"/>
    <w:rsid w:val="00A83F15"/>
    <w:rsid w:val="00A863B6"/>
    <w:rsid w:val="00A86A51"/>
    <w:rsid w:val="00A9599E"/>
    <w:rsid w:val="00AA7E04"/>
    <w:rsid w:val="00AB390F"/>
    <w:rsid w:val="00AB7E61"/>
    <w:rsid w:val="00AC19F9"/>
    <w:rsid w:val="00AC23B0"/>
    <w:rsid w:val="00AC23F7"/>
    <w:rsid w:val="00AC2663"/>
    <w:rsid w:val="00AC270B"/>
    <w:rsid w:val="00AC606E"/>
    <w:rsid w:val="00AC6A1C"/>
    <w:rsid w:val="00AC7037"/>
    <w:rsid w:val="00AD0EDE"/>
    <w:rsid w:val="00AD72D7"/>
    <w:rsid w:val="00AE0C92"/>
    <w:rsid w:val="00AE1061"/>
    <w:rsid w:val="00AE200D"/>
    <w:rsid w:val="00AE6262"/>
    <w:rsid w:val="00AF039A"/>
    <w:rsid w:val="00AF644E"/>
    <w:rsid w:val="00AF6836"/>
    <w:rsid w:val="00AF698D"/>
    <w:rsid w:val="00B008DC"/>
    <w:rsid w:val="00B0410F"/>
    <w:rsid w:val="00B0530B"/>
    <w:rsid w:val="00B0549E"/>
    <w:rsid w:val="00B07715"/>
    <w:rsid w:val="00B0795B"/>
    <w:rsid w:val="00B101D7"/>
    <w:rsid w:val="00B10C9B"/>
    <w:rsid w:val="00B138C2"/>
    <w:rsid w:val="00B14D76"/>
    <w:rsid w:val="00B2052C"/>
    <w:rsid w:val="00B21C21"/>
    <w:rsid w:val="00B21D4B"/>
    <w:rsid w:val="00B23E46"/>
    <w:rsid w:val="00B25C03"/>
    <w:rsid w:val="00B27D37"/>
    <w:rsid w:val="00B3698E"/>
    <w:rsid w:val="00B45FD1"/>
    <w:rsid w:val="00B50D49"/>
    <w:rsid w:val="00B5157A"/>
    <w:rsid w:val="00B53EB3"/>
    <w:rsid w:val="00B612BC"/>
    <w:rsid w:val="00B621E8"/>
    <w:rsid w:val="00B659AC"/>
    <w:rsid w:val="00B66647"/>
    <w:rsid w:val="00B673E1"/>
    <w:rsid w:val="00B72EEF"/>
    <w:rsid w:val="00B80D4C"/>
    <w:rsid w:val="00B81E50"/>
    <w:rsid w:val="00B825DE"/>
    <w:rsid w:val="00B84C94"/>
    <w:rsid w:val="00B8578E"/>
    <w:rsid w:val="00B90413"/>
    <w:rsid w:val="00B95957"/>
    <w:rsid w:val="00BA4297"/>
    <w:rsid w:val="00BB1D48"/>
    <w:rsid w:val="00BB3F77"/>
    <w:rsid w:val="00BB4BAD"/>
    <w:rsid w:val="00BC25CB"/>
    <w:rsid w:val="00BC363D"/>
    <w:rsid w:val="00BE31E5"/>
    <w:rsid w:val="00BE3356"/>
    <w:rsid w:val="00BE7032"/>
    <w:rsid w:val="00BE7BEA"/>
    <w:rsid w:val="00BF2083"/>
    <w:rsid w:val="00C005D0"/>
    <w:rsid w:val="00C014EC"/>
    <w:rsid w:val="00C02F6A"/>
    <w:rsid w:val="00C07808"/>
    <w:rsid w:val="00C117ED"/>
    <w:rsid w:val="00C1471B"/>
    <w:rsid w:val="00C169AC"/>
    <w:rsid w:val="00C17490"/>
    <w:rsid w:val="00C21055"/>
    <w:rsid w:val="00C246CB"/>
    <w:rsid w:val="00C306D1"/>
    <w:rsid w:val="00C343A1"/>
    <w:rsid w:val="00C566F0"/>
    <w:rsid w:val="00C5680B"/>
    <w:rsid w:val="00C57C7D"/>
    <w:rsid w:val="00C6124F"/>
    <w:rsid w:val="00C70DCE"/>
    <w:rsid w:val="00C71B0D"/>
    <w:rsid w:val="00C72D24"/>
    <w:rsid w:val="00C73030"/>
    <w:rsid w:val="00C76C15"/>
    <w:rsid w:val="00C77EAE"/>
    <w:rsid w:val="00C856A9"/>
    <w:rsid w:val="00C93D0C"/>
    <w:rsid w:val="00CA2478"/>
    <w:rsid w:val="00CA2F25"/>
    <w:rsid w:val="00CA7A40"/>
    <w:rsid w:val="00CB5968"/>
    <w:rsid w:val="00CC0650"/>
    <w:rsid w:val="00CC0E82"/>
    <w:rsid w:val="00CC39AE"/>
    <w:rsid w:val="00CC3CCF"/>
    <w:rsid w:val="00CC499E"/>
    <w:rsid w:val="00CC7F01"/>
    <w:rsid w:val="00CD3C31"/>
    <w:rsid w:val="00CD5AB0"/>
    <w:rsid w:val="00CD7367"/>
    <w:rsid w:val="00CE5C5B"/>
    <w:rsid w:val="00CF057E"/>
    <w:rsid w:val="00CF195A"/>
    <w:rsid w:val="00CF44B6"/>
    <w:rsid w:val="00CF69B6"/>
    <w:rsid w:val="00D02149"/>
    <w:rsid w:val="00D0782B"/>
    <w:rsid w:val="00D10466"/>
    <w:rsid w:val="00D109CE"/>
    <w:rsid w:val="00D13298"/>
    <w:rsid w:val="00D132DD"/>
    <w:rsid w:val="00D21F82"/>
    <w:rsid w:val="00D31A49"/>
    <w:rsid w:val="00D34963"/>
    <w:rsid w:val="00D376FC"/>
    <w:rsid w:val="00D45A85"/>
    <w:rsid w:val="00D511B5"/>
    <w:rsid w:val="00D51D52"/>
    <w:rsid w:val="00D52624"/>
    <w:rsid w:val="00D575CB"/>
    <w:rsid w:val="00D628C3"/>
    <w:rsid w:val="00D64575"/>
    <w:rsid w:val="00D65E14"/>
    <w:rsid w:val="00D667BF"/>
    <w:rsid w:val="00D66AC9"/>
    <w:rsid w:val="00D72FC2"/>
    <w:rsid w:val="00D76F68"/>
    <w:rsid w:val="00D82964"/>
    <w:rsid w:val="00D83A5B"/>
    <w:rsid w:val="00D83F29"/>
    <w:rsid w:val="00D8668E"/>
    <w:rsid w:val="00D90FE4"/>
    <w:rsid w:val="00D93A72"/>
    <w:rsid w:val="00D93C2A"/>
    <w:rsid w:val="00D94C52"/>
    <w:rsid w:val="00D979C2"/>
    <w:rsid w:val="00DA3DF7"/>
    <w:rsid w:val="00DB2565"/>
    <w:rsid w:val="00DB44FC"/>
    <w:rsid w:val="00DB61AA"/>
    <w:rsid w:val="00DC4746"/>
    <w:rsid w:val="00DC523F"/>
    <w:rsid w:val="00DD0FFA"/>
    <w:rsid w:val="00DD5546"/>
    <w:rsid w:val="00DF210A"/>
    <w:rsid w:val="00DF2AC9"/>
    <w:rsid w:val="00DF3B71"/>
    <w:rsid w:val="00DF40E4"/>
    <w:rsid w:val="00E002DA"/>
    <w:rsid w:val="00E02904"/>
    <w:rsid w:val="00E04F64"/>
    <w:rsid w:val="00E05224"/>
    <w:rsid w:val="00E05882"/>
    <w:rsid w:val="00E062B7"/>
    <w:rsid w:val="00E12036"/>
    <w:rsid w:val="00E15054"/>
    <w:rsid w:val="00E157F3"/>
    <w:rsid w:val="00E17047"/>
    <w:rsid w:val="00E2381F"/>
    <w:rsid w:val="00E2439E"/>
    <w:rsid w:val="00E25DF9"/>
    <w:rsid w:val="00E30F5F"/>
    <w:rsid w:val="00E32564"/>
    <w:rsid w:val="00E36EB4"/>
    <w:rsid w:val="00E4137A"/>
    <w:rsid w:val="00E43F36"/>
    <w:rsid w:val="00E45E4D"/>
    <w:rsid w:val="00E468B9"/>
    <w:rsid w:val="00E52740"/>
    <w:rsid w:val="00E54DED"/>
    <w:rsid w:val="00E5705E"/>
    <w:rsid w:val="00E573F0"/>
    <w:rsid w:val="00E57F6E"/>
    <w:rsid w:val="00E64C60"/>
    <w:rsid w:val="00E706C7"/>
    <w:rsid w:val="00E714F2"/>
    <w:rsid w:val="00E73C7F"/>
    <w:rsid w:val="00E74784"/>
    <w:rsid w:val="00E8111B"/>
    <w:rsid w:val="00E817ED"/>
    <w:rsid w:val="00E84D94"/>
    <w:rsid w:val="00E90821"/>
    <w:rsid w:val="00E9175E"/>
    <w:rsid w:val="00E923F5"/>
    <w:rsid w:val="00E95277"/>
    <w:rsid w:val="00E9682B"/>
    <w:rsid w:val="00EA270C"/>
    <w:rsid w:val="00EA2D24"/>
    <w:rsid w:val="00EA580C"/>
    <w:rsid w:val="00EB3886"/>
    <w:rsid w:val="00EB40B8"/>
    <w:rsid w:val="00EC07C3"/>
    <w:rsid w:val="00EC11E1"/>
    <w:rsid w:val="00EC430C"/>
    <w:rsid w:val="00ED316D"/>
    <w:rsid w:val="00ED604A"/>
    <w:rsid w:val="00EE1135"/>
    <w:rsid w:val="00EF4ABB"/>
    <w:rsid w:val="00EF5029"/>
    <w:rsid w:val="00F05E10"/>
    <w:rsid w:val="00F111ED"/>
    <w:rsid w:val="00F24064"/>
    <w:rsid w:val="00F249D1"/>
    <w:rsid w:val="00F26C45"/>
    <w:rsid w:val="00F30514"/>
    <w:rsid w:val="00F31599"/>
    <w:rsid w:val="00F33A67"/>
    <w:rsid w:val="00F35043"/>
    <w:rsid w:val="00F5009C"/>
    <w:rsid w:val="00F53343"/>
    <w:rsid w:val="00F540C8"/>
    <w:rsid w:val="00F64AD0"/>
    <w:rsid w:val="00F75205"/>
    <w:rsid w:val="00F80353"/>
    <w:rsid w:val="00F82A4A"/>
    <w:rsid w:val="00F83113"/>
    <w:rsid w:val="00F836CA"/>
    <w:rsid w:val="00F84662"/>
    <w:rsid w:val="00F9205E"/>
    <w:rsid w:val="00F94A1F"/>
    <w:rsid w:val="00F9689E"/>
    <w:rsid w:val="00FA5CDB"/>
    <w:rsid w:val="00FA7C06"/>
    <w:rsid w:val="00FC5563"/>
    <w:rsid w:val="00FD1E33"/>
    <w:rsid w:val="00FD3D57"/>
    <w:rsid w:val="00FD57F9"/>
    <w:rsid w:val="00FE0E8F"/>
    <w:rsid w:val="00FE6F54"/>
    <w:rsid w:val="00FF0DAD"/>
    <w:rsid w:val="00FF0FF1"/>
    <w:rsid w:val="00FF706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6D3"/>
    <w:pPr>
      <w:spacing w:after="200" w:line="276" w:lineRule="auto"/>
    </w:pPr>
    <w:rPr>
      <w:lang w:eastAsia="en-US"/>
    </w:rPr>
  </w:style>
  <w:style w:type="paragraph" w:styleId="Heading1">
    <w:name w:val="heading 1"/>
    <w:basedOn w:val="Normal"/>
    <w:next w:val="Normal"/>
    <w:link w:val="Heading1Char"/>
    <w:uiPriority w:val="99"/>
    <w:qFormat/>
    <w:locked/>
    <w:rsid w:val="00CF69B6"/>
    <w:pPr>
      <w:keepNext/>
      <w:spacing w:after="0" w:line="240" w:lineRule="auto"/>
      <w:jc w:val="center"/>
      <w:outlineLvl w:val="0"/>
    </w:pPr>
    <w:rPr>
      <w:rFonts w:ascii="Times New Roman" w:eastAsia="Times New Roman" w:hAnsi="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69B6"/>
    <w:rPr>
      <w:rFonts w:ascii="Times New Roman" w:hAnsi="Times New Roman" w:cs="Times New Roman"/>
      <w:b/>
      <w:bCs/>
      <w:sz w:val="24"/>
      <w:szCs w:val="24"/>
    </w:rPr>
  </w:style>
  <w:style w:type="paragraph" w:styleId="NormalWeb">
    <w:name w:val="Normal (Web)"/>
    <w:basedOn w:val="Normal"/>
    <w:link w:val="NormalWebChar"/>
    <w:uiPriority w:val="99"/>
    <w:rsid w:val="001612FC"/>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1612FC"/>
    <w:rPr>
      <w:rFonts w:cs="Times New Roman"/>
      <w:b/>
      <w:bCs/>
    </w:rPr>
  </w:style>
  <w:style w:type="paragraph" w:styleId="BalloonText">
    <w:name w:val="Balloon Text"/>
    <w:basedOn w:val="Normal"/>
    <w:link w:val="BalloonTextChar"/>
    <w:uiPriority w:val="99"/>
    <w:semiHidden/>
    <w:rsid w:val="00161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12FC"/>
    <w:rPr>
      <w:rFonts w:ascii="Tahoma" w:hAnsi="Tahoma" w:cs="Tahoma"/>
      <w:sz w:val="16"/>
      <w:szCs w:val="16"/>
    </w:rPr>
  </w:style>
  <w:style w:type="character" w:customStyle="1" w:styleId="NormalWebChar">
    <w:name w:val="Normal (Web) Char"/>
    <w:basedOn w:val="DefaultParagraphFont"/>
    <w:link w:val="NormalWeb"/>
    <w:uiPriority w:val="99"/>
    <w:locked/>
    <w:rsid w:val="00244FD1"/>
    <w:rPr>
      <w:rFonts w:ascii="Times New Roman" w:hAnsi="Times New Roman" w:cs="Times New Roman"/>
      <w:sz w:val="24"/>
      <w:szCs w:val="24"/>
      <w:lang w:eastAsia="ru-RU"/>
    </w:rPr>
  </w:style>
  <w:style w:type="paragraph" w:styleId="BodyText">
    <w:name w:val="Body Text"/>
    <w:basedOn w:val="Normal"/>
    <w:link w:val="BodyTextChar"/>
    <w:uiPriority w:val="99"/>
    <w:rsid w:val="0018096B"/>
    <w:pPr>
      <w:spacing w:before="100" w:beforeAutospacing="1" w:after="100" w:afterAutospacing="1" w:line="240" w:lineRule="auto"/>
    </w:pPr>
    <w:rPr>
      <w:rFonts w:ascii="Arial Unicode MS" w:eastAsia="Arial Unicode MS" w:hAnsi="Times New Roman" w:cs="Arial Unicode MS"/>
      <w:bCs/>
      <w:sz w:val="24"/>
      <w:szCs w:val="24"/>
      <w:lang w:val="en-US"/>
    </w:rPr>
  </w:style>
  <w:style w:type="character" w:customStyle="1" w:styleId="BodyTextChar">
    <w:name w:val="Body Text Char"/>
    <w:basedOn w:val="DefaultParagraphFont"/>
    <w:link w:val="BodyText"/>
    <w:uiPriority w:val="99"/>
    <w:locked/>
    <w:rsid w:val="0018096B"/>
    <w:rPr>
      <w:rFonts w:ascii="Arial Unicode MS" w:eastAsia="Arial Unicode MS" w:cs="Arial Unicode MS"/>
      <w:bCs/>
      <w:sz w:val="24"/>
      <w:szCs w:val="24"/>
      <w:lang w:val="en-US"/>
    </w:rPr>
  </w:style>
  <w:style w:type="paragraph" w:styleId="ListParagraph">
    <w:name w:val="List Paragraph"/>
    <w:basedOn w:val="Normal"/>
    <w:uiPriority w:val="99"/>
    <w:qFormat/>
    <w:rsid w:val="003D436C"/>
    <w:pPr>
      <w:ind w:left="720"/>
      <w:contextualSpacing/>
    </w:pPr>
  </w:style>
  <w:style w:type="paragraph" w:styleId="BodyTextIndent">
    <w:name w:val="Body Text Indent"/>
    <w:basedOn w:val="Normal"/>
    <w:link w:val="BodyTextIndentChar"/>
    <w:uiPriority w:val="99"/>
    <w:semiHidden/>
    <w:rsid w:val="003D5D7B"/>
    <w:pPr>
      <w:spacing w:after="120"/>
      <w:ind w:left="283"/>
    </w:pPr>
  </w:style>
  <w:style w:type="character" w:customStyle="1" w:styleId="BodyTextIndentChar">
    <w:name w:val="Body Text Indent Char"/>
    <w:basedOn w:val="DefaultParagraphFont"/>
    <w:link w:val="BodyTextIndent"/>
    <w:uiPriority w:val="99"/>
    <w:semiHidden/>
    <w:locked/>
    <w:rsid w:val="003D5D7B"/>
    <w:rPr>
      <w:rFonts w:cs="Times New Roman"/>
    </w:rPr>
  </w:style>
  <w:style w:type="paragraph" w:styleId="NoSpacing">
    <w:name w:val="No Spacing"/>
    <w:link w:val="NoSpacingChar"/>
    <w:uiPriority w:val="99"/>
    <w:qFormat/>
    <w:rsid w:val="00903BDB"/>
    <w:rPr>
      <w:lang w:eastAsia="en-US"/>
    </w:rPr>
  </w:style>
  <w:style w:type="character" w:styleId="Emphasis">
    <w:name w:val="Emphasis"/>
    <w:basedOn w:val="DefaultParagraphFont"/>
    <w:uiPriority w:val="99"/>
    <w:qFormat/>
    <w:rsid w:val="007D1A1C"/>
    <w:rPr>
      <w:rFonts w:cs="Times New Roman"/>
      <w:i/>
      <w:iCs/>
    </w:rPr>
  </w:style>
  <w:style w:type="paragraph" w:styleId="BodyTextFirstIndent">
    <w:name w:val="Body Text First Indent"/>
    <w:basedOn w:val="BodyText"/>
    <w:link w:val="BodyTextFirstIndentChar"/>
    <w:uiPriority w:val="99"/>
    <w:rsid w:val="007D1A1C"/>
    <w:pPr>
      <w:spacing w:before="0" w:beforeAutospacing="0" w:after="120" w:afterAutospacing="0" w:line="276" w:lineRule="auto"/>
      <w:ind w:firstLine="210"/>
    </w:pPr>
    <w:rPr>
      <w:rFonts w:ascii="Calibri" w:eastAsia="Times New Roman" w:hAnsi="Calibri" w:cs="Times New Roman"/>
      <w:bCs w:val="0"/>
      <w:sz w:val="22"/>
      <w:szCs w:val="22"/>
      <w:lang w:val="ru-RU"/>
    </w:rPr>
  </w:style>
  <w:style w:type="character" w:customStyle="1" w:styleId="BodyTextFirstIndentChar">
    <w:name w:val="Body Text First Indent Char"/>
    <w:basedOn w:val="BodyTextChar"/>
    <w:link w:val="BodyTextFirstIndent"/>
    <w:uiPriority w:val="99"/>
    <w:locked/>
    <w:rsid w:val="007D1A1C"/>
    <w:rPr>
      <w:rFonts w:ascii="Calibri" w:hAnsi="Calibri" w:cs="Times New Roman"/>
    </w:rPr>
  </w:style>
  <w:style w:type="paragraph" w:styleId="BodyTextIndent3">
    <w:name w:val="Body Text Indent 3"/>
    <w:basedOn w:val="Normal"/>
    <w:link w:val="BodyTextIndent3Char"/>
    <w:uiPriority w:val="99"/>
    <w:semiHidden/>
    <w:rsid w:val="00195D75"/>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195D75"/>
    <w:rPr>
      <w:rFonts w:cs="Times New Roman"/>
      <w:sz w:val="16"/>
      <w:szCs w:val="16"/>
      <w:lang w:eastAsia="en-US"/>
    </w:rPr>
  </w:style>
  <w:style w:type="paragraph" w:customStyle="1" w:styleId="Default">
    <w:name w:val="Default"/>
    <w:uiPriority w:val="99"/>
    <w:rsid w:val="006C5ECE"/>
    <w:pPr>
      <w:autoSpaceDE w:val="0"/>
      <w:autoSpaceDN w:val="0"/>
      <w:adjustRightInd w:val="0"/>
    </w:pPr>
    <w:rPr>
      <w:rFonts w:ascii="Times New Roman" w:hAnsi="Times New Roman"/>
      <w:color w:val="000000"/>
      <w:sz w:val="24"/>
      <w:szCs w:val="24"/>
      <w:lang w:eastAsia="en-US"/>
    </w:rPr>
  </w:style>
  <w:style w:type="paragraph" w:customStyle="1" w:styleId="1">
    <w:name w:val="Без интервала1"/>
    <w:uiPriority w:val="99"/>
    <w:rsid w:val="00B23E46"/>
    <w:rPr>
      <w:rFonts w:eastAsia="Times New Roman" w:cs="Calibri"/>
      <w:lang w:eastAsia="en-US"/>
    </w:rPr>
  </w:style>
  <w:style w:type="character" w:customStyle="1" w:styleId="NoSpacingChar">
    <w:name w:val="No Spacing Char"/>
    <w:link w:val="NoSpacing"/>
    <w:uiPriority w:val="99"/>
    <w:locked/>
    <w:rsid w:val="00D82964"/>
    <w:rPr>
      <w:sz w:val="22"/>
      <w:lang w:eastAsia="en-US"/>
    </w:rPr>
  </w:style>
  <w:style w:type="paragraph" w:styleId="Footer">
    <w:name w:val="footer"/>
    <w:basedOn w:val="Normal"/>
    <w:link w:val="FooterChar"/>
    <w:uiPriority w:val="99"/>
    <w:rsid w:val="00CF69B6"/>
    <w:pPr>
      <w:tabs>
        <w:tab w:val="center" w:pos="4677"/>
        <w:tab w:val="right" w:pos="9355"/>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locked/>
    <w:rsid w:val="00CF69B6"/>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2735091">
      <w:marLeft w:val="0"/>
      <w:marRight w:val="0"/>
      <w:marTop w:val="0"/>
      <w:marBottom w:val="0"/>
      <w:divBdr>
        <w:top w:val="none" w:sz="0" w:space="0" w:color="auto"/>
        <w:left w:val="none" w:sz="0" w:space="0" w:color="auto"/>
        <w:bottom w:val="none" w:sz="0" w:space="0" w:color="auto"/>
        <w:right w:val="none" w:sz="0" w:space="0" w:color="auto"/>
      </w:divBdr>
    </w:div>
    <w:div w:id="622735092">
      <w:marLeft w:val="0"/>
      <w:marRight w:val="0"/>
      <w:marTop w:val="0"/>
      <w:marBottom w:val="0"/>
      <w:divBdr>
        <w:top w:val="none" w:sz="0" w:space="0" w:color="auto"/>
        <w:left w:val="none" w:sz="0" w:space="0" w:color="auto"/>
        <w:bottom w:val="none" w:sz="0" w:space="0" w:color="auto"/>
        <w:right w:val="none" w:sz="0" w:space="0" w:color="auto"/>
      </w:divBdr>
    </w:div>
    <w:div w:id="622735093">
      <w:marLeft w:val="0"/>
      <w:marRight w:val="0"/>
      <w:marTop w:val="0"/>
      <w:marBottom w:val="0"/>
      <w:divBdr>
        <w:top w:val="none" w:sz="0" w:space="0" w:color="auto"/>
        <w:left w:val="none" w:sz="0" w:space="0" w:color="auto"/>
        <w:bottom w:val="none" w:sz="0" w:space="0" w:color="auto"/>
        <w:right w:val="none" w:sz="0" w:space="0" w:color="auto"/>
      </w:divBdr>
      <w:divsChild>
        <w:div w:id="622735097">
          <w:marLeft w:val="0"/>
          <w:marRight w:val="0"/>
          <w:marTop w:val="0"/>
          <w:marBottom w:val="0"/>
          <w:divBdr>
            <w:top w:val="none" w:sz="0" w:space="0" w:color="auto"/>
            <w:left w:val="none" w:sz="0" w:space="0" w:color="auto"/>
            <w:bottom w:val="none" w:sz="0" w:space="0" w:color="auto"/>
            <w:right w:val="none" w:sz="0" w:space="0" w:color="auto"/>
          </w:divBdr>
          <w:divsChild>
            <w:div w:id="622735095">
              <w:marLeft w:val="0"/>
              <w:marRight w:val="0"/>
              <w:marTop w:val="150"/>
              <w:marBottom w:val="0"/>
              <w:divBdr>
                <w:top w:val="none" w:sz="0" w:space="0" w:color="auto"/>
                <w:left w:val="none" w:sz="0" w:space="0" w:color="auto"/>
                <w:bottom w:val="none" w:sz="0" w:space="0" w:color="auto"/>
                <w:right w:val="none" w:sz="0" w:space="0" w:color="auto"/>
              </w:divBdr>
              <w:divsChild>
                <w:div w:id="622735099">
                  <w:marLeft w:val="0"/>
                  <w:marRight w:val="0"/>
                  <w:marTop w:val="0"/>
                  <w:marBottom w:val="0"/>
                  <w:divBdr>
                    <w:top w:val="none" w:sz="0" w:space="0" w:color="auto"/>
                    <w:left w:val="none" w:sz="0" w:space="0" w:color="auto"/>
                    <w:bottom w:val="none" w:sz="0" w:space="0" w:color="auto"/>
                    <w:right w:val="none" w:sz="0" w:space="0" w:color="auto"/>
                  </w:divBdr>
                  <w:divsChild>
                    <w:div w:id="622735094">
                      <w:marLeft w:val="0"/>
                      <w:marRight w:val="0"/>
                      <w:marTop w:val="0"/>
                      <w:marBottom w:val="0"/>
                      <w:divBdr>
                        <w:top w:val="none" w:sz="0" w:space="0" w:color="auto"/>
                        <w:left w:val="none" w:sz="0" w:space="0" w:color="auto"/>
                        <w:bottom w:val="none" w:sz="0" w:space="0" w:color="auto"/>
                        <w:right w:val="none" w:sz="0" w:space="0" w:color="auto"/>
                      </w:divBdr>
                      <w:divsChild>
                        <w:div w:id="62273509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227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735100">
      <w:marLeft w:val="0"/>
      <w:marRight w:val="0"/>
      <w:marTop w:val="0"/>
      <w:marBottom w:val="0"/>
      <w:divBdr>
        <w:top w:val="none" w:sz="0" w:space="0" w:color="auto"/>
        <w:left w:val="none" w:sz="0" w:space="0" w:color="auto"/>
        <w:bottom w:val="none" w:sz="0" w:space="0" w:color="auto"/>
        <w:right w:val="none" w:sz="0" w:space="0" w:color="auto"/>
      </w:divBdr>
    </w:div>
    <w:div w:id="622735101">
      <w:marLeft w:val="0"/>
      <w:marRight w:val="0"/>
      <w:marTop w:val="0"/>
      <w:marBottom w:val="0"/>
      <w:divBdr>
        <w:top w:val="none" w:sz="0" w:space="0" w:color="auto"/>
        <w:left w:val="none" w:sz="0" w:space="0" w:color="auto"/>
        <w:bottom w:val="none" w:sz="0" w:space="0" w:color="auto"/>
        <w:right w:val="none" w:sz="0" w:space="0" w:color="auto"/>
      </w:divBdr>
    </w:div>
    <w:div w:id="622735102">
      <w:marLeft w:val="0"/>
      <w:marRight w:val="0"/>
      <w:marTop w:val="0"/>
      <w:marBottom w:val="0"/>
      <w:divBdr>
        <w:top w:val="none" w:sz="0" w:space="0" w:color="auto"/>
        <w:left w:val="none" w:sz="0" w:space="0" w:color="auto"/>
        <w:bottom w:val="none" w:sz="0" w:space="0" w:color="auto"/>
        <w:right w:val="none" w:sz="0" w:space="0" w:color="auto"/>
      </w:divBdr>
    </w:div>
    <w:div w:id="622735103">
      <w:marLeft w:val="0"/>
      <w:marRight w:val="0"/>
      <w:marTop w:val="0"/>
      <w:marBottom w:val="0"/>
      <w:divBdr>
        <w:top w:val="none" w:sz="0" w:space="0" w:color="auto"/>
        <w:left w:val="none" w:sz="0" w:space="0" w:color="auto"/>
        <w:bottom w:val="none" w:sz="0" w:space="0" w:color="auto"/>
        <w:right w:val="none" w:sz="0" w:space="0" w:color="auto"/>
      </w:divBdr>
    </w:div>
    <w:div w:id="622735104">
      <w:marLeft w:val="0"/>
      <w:marRight w:val="0"/>
      <w:marTop w:val="0"/>
      <w:marBottom w:val="0"/>
      <w:divBdr>
        <w:top w:val="none" w:sz="0" w:space="0" w:color="auto"/>
        <w:left w:val="none" w:sz="0" w:space="0" w:color="auto"/>
        <w:bottom w:val="none" w:sz="0" w:space="0" w:color="auto"/>
        <w:right w:val="none" w:sz="0" w:space="0" w:color="auto"/>
      </w:divBdr>
    </w:div>
    <w:div w:id="622735105">
      <w:marLeft w:val="0"/>
      <w:marRight w:val="0"/>
      <w:marTop w:val="0"/>
      <w:marBottom w:val="0"/>
      <w:divBdr>
        <w:top w:val="none" w:sz="0" w:space="0" w:color="auto"/>
        <w:left w:val="none" w:sz="0" w:space="0" w:color="auto"/>
        <w:bottom w:val="none" w:sz="0" w:space="0" w:color="auto"/>
        <w:right w:val="none" w:sz="0" w:space="0" w:color="auto"/>
      </w:divBdr>
    </w:div>
    <w:div w:id="622735106">
      <w:marLeft w:val="0"/>
      <w:marRight w:val="0"/>
      <w:marTop w:val="0"/>
      <w:marBottom w:val="0"/>
      <w:divBdr>
        <w:top w:val="none" w:sz="0" w:space="0" w:color="auto"/>
        <w:left w:val="none" w:sz="0" w:space="0" w:color="auto"/>
        <w:bottom w:val="none" w:sz="0" w:space="0" w:color="auto"/>
        <w:right w:val="none" w:sz="0" w:space="0" w:color="auto"/>
      </w:divBdr>
    </w:div>
    <w:div w:id="6227351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TotalTime>
  <Pages>13</Pages>
  <Words>5362</Words>
  <Characters>30568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economy0</dc:creator>
  <cp:keywords/>
  <dc:description/>
  <cp:lastModifiedBy>economy1</cp:lastModifiedBy>
  <cp:revision>9</cp:revision>
  <cp:lastPrinted>2015-04-29T13:53:00Z</cp:lastPrinted>
  <dcterms:created xsi:type="dcterms:W3CDTF">2015-02-12T13:46:00Z</dcterms:created>
  <dcterms:modified xsi:type="dcterms:W3CDTF">2015-04-29T14:03:00Z</dcterms:modified>
</cp:coreProperties>
</file>