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B63" w:rsidRDefault="00B36B6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36B63" w:rsidRDefault="00B36B63">
      <w:pPr>
        <w:pStyle w:val="ConsPlusNormal"/>
      </w:pPr>
    </w:p>
    <w:p w:rsidR="00B36B63" w:rsidRDefault="00B36B63">
      <w:pPr>
        <w:pStyle w:val="ConsPlusTitle"/>
        <w:jc w:val="center"/>
      </w:pPr>
      <w:r>
        <w:t>КАБИНЕТ МИНИСТРОВ ЧУВАШСКОЙ РЕСПУБЛИКИ</w:t>
      </w:r>
    </w:p>
    <w:p w:rsidR="00B36B63" w:rsidRDefault="00B36B63">
      <w:pPr>
        <w:pStyle w:val="ConsPlusTitle"/>
        <w:jc w:val="center"/>
      </w:pPr>
    </w:p>
    <w:p w:rsidR="00B36B63" w:rsidRDefault="00B36B63">
      <w:pPr>
        <w:pStyle w:val="ConsPlusTitle"/>
        <w:jc w:val="center"/>
      </w:pPr>
      <w:r>
        <w:t>РАСПОРЯЖЕНИЕ</w:t>
      </w:r>
    </w:p>
    <w:p w:rsidR="00B36B63" w:rsidRDefault="00B36B63">
      <w:pPr>
        <w:pStyle w:val="ConsPlusTitle"/>
        <w:jc w:val="center"/>
      </w:pPr>
      <w:r>
        <w:t>от 15 августа 2014 г. N 489-р</w:t>
      </w:r>
    </w:p>
    <w:p w:rsidR="00B36B63" w:rsidRDefault="00B36B63">
      <w:pPr>
        <w:pStyle w:val="ConsPlusNormal"/>
        <w:ind w:firstLine="540"/>
        <w:jc w:val="both"/>
      </w:pPr>
    </w:p>
    <w:p w:rsidR="00B36B63" w:rsidRDefault="00B36B6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28 декабря 2011 г. N 634 "Об организации мониторинга правоприменения в Чувашской Республике":</w:t>
      </w:r>
    </w:p>
    <w:p w:rsidR="00B36B63" w:rsidRDefault="00B36B6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6" w:history="1">
        <w:r>
          <w:rPr>
            <w:color w:val="0000FF"/>
          </w:rPr>
          <w:t>план</w:t>
        </w:r>
      </w:hyperlink>
      <w:r>
        <w:t xml:space="preserve"> мониторинга правоприменения законов и иных нормативных правовых актов Чувашской Республики на 2015 год (далее - план).</w:t>
      </w:r>
    </w:p>
    <w:p w:rsidR="00B36B63" w:rsidRDefault="00B36B63">
      <w:pPr>
        <w:pStyle w:val="ConsPlusNormal"/>
        <w:ind w:firstLine="540"/>
        <w:jc w:val="both"/>
      </w:pPr>
      <w:r>
        <w:t>2. Органам исполнительной власти Чувашской Республики, участвующим в мониторинге правоприменения законов и иных нормативных правовых актов Чувашской Республики (далее - мониторинг), обеспечить:</w:t>
      </w:r>
    </w:p>
    <w:p w:rsidR="00B36B63" w:rsidRDefault="00B36B63">
      <w:pPr>
        <w:pStyle w:val="ConsPlusNormal"/>
        <w:ind w:firstLine="540"/>
        <w:jc w:val="both"/>
      </w:pPr>
      <w:r>
        <w:t xml:space="preserve">проведение мониторинга в соответствии с </w:t>
      </w:r>
      <w:hyperlink r:id="rId6" w:history="1">
        <w:r>
          <w:rPr>
            <w:color w:val="0000FF"/>
          </w:rPr>
          <w:t>методикой</w:t>
        </w:r>
      </w:hyperlink>
      <w:r>
        <w:t xml:space="preserve"> осуществления мониторинга правоприменения в Российской Федерации, утвержденной постановлением Правительства Российской Федерации от 19 августа 2011 г. N 694;</w:t>
      </w:r>
    </w:p>
    <w:p w:rsidR="00B36B63" w:rsidRDefault="00B36B63">
      <w:pPr>
        <w:pStyle w:val="ConsPlusNormal"/>
        <w:ind w:firstLine="540"/>
        <w:jc w:val="both"/>
      </w:pPr>
      <w:r>
        <w:t>представление в Министерство юстиции Чувашской Республики до 1 марта 2016 г. информации о результатах мониторинга, осуществленного в соответствии с планом.</w:t>
      </w:r>
    </w:p>
    <w:p w:rsidR="00B36B63" w:rsidRDefault="00B36B63">
      <w:pPr>
        <w:pStyle w:val="ConsPlusNormal"/>
        <w:ind w:firstLine="540"/>
        <w:jc w:val="both"/>
      </w:pPr>
    </w:p>
    <w:p w:rsidR="00B36B63" w:rsidRDefault="00B36B63">
      <w:pPr>
        <w:pStyle w:val="ConsPlusNormal"/>
        <w:jc w:val="right"/>
      </w:pPr>
      <w:r>
        <w:t>И.о. Председателя Кабинета Министров</w:t>
      </w:r>
    </w:p>
    <w:p w:rsidR="00B36B63" w:rsidRDefault="00B36B63">
      <w:pPr>
        <w:pStyle w:val="ConsPlusNormal"/>
        <w:jc w:val="right"/>
      </w:pPr>
      <w:r>
        <w:t>Чувашской Республики</w:t>
      </w:r>
    </w:p>
    <w:p w:rsidR="00B36B63" w:rsidRDefault="00B36B63">
      <w:pPr>
        <w:pStyle w:val="ConsPlusNormal"/>
        <w:jc w:val="right"/>
      </w:pPr>
      <w:r>
        <w:t>С.ПАВЛОВ</w:t>
      </w:r>
    </w:p>
    <w:p w:rsidR="00B36B63" w:rsidRDefault="00B36B63">
      <w:pPr>
        <w:pStyle w:val="ConsPlusNormal"/>
        <w:jc w:val="right"/>
      </w:pPr>
    </w:p>
    <w:p w:rsidR="00B36B63" w:rsidRDefault="00B36B63">
      <w:pPr>
        <w:pStyle w:val="ConsPlusNormal"/>
        <w:jc w:val="right"/>
      </w:pPr>
    </w:p>
    <w:p w:rsidR="00B36B63" w:rsidRDefault="00B36B63">
      <w:pPr>
        <w:pStyle w:val="ConsPlusNormal"/>
        <w:jc w:val="right"/>
      </w:pPr>
    </w:p>
    <w:p w:rsidR="00B36B63" w:rsidRDefault="00B36B63">
      <w:pPr>
        <w:pStyle w:val="ConsPlusNormal"/>
        <w:jc w:val="right"/>
      </w:pPr>
    </w:p>
    <w:p w:rsidR="00B36B63" w:rsidRDefault="00B36B63">
      <w:pPr>
        <w:pStyle w:val="ConsPlusNormal"/>
        <w:jc w:val="right"/>
      </w:pPr>
    </w:p>
    <w:p w:rsidR="00B36B63" w:rsidRDefault="00B36B63">
      <w:pPr>
        <w:pStyle w:val="ConsPlusNormal"/>
        <w:jc w:val="right"/>
      </w:pPr>
      <w:r>
        <w:t>Утвержден</w:t>
      </w:r>
    </w:p>
    <w:p w:rsidR="00B36B63" w:rsidRDefault="00B36B63">
      <w:pPr>
        <w:pStyle w:val="ConsPlusNormal"/>
        <w:jc w:val="right"/>
      </w:pPr>
      <w:r>
        <w:t>распоряжением</w:t>
      </w:r>
    </w:p>
    <w:p w:rsidR="00B36B63" w:rsidRDefault="00B36B63">
      <w:pPr>
        <w:pStyle w:val="ConsPlusNormal"/>
        <w:jc w:val="right"/>
      </w:pPr>
      <w:r>
        <w:t>Кабинета Министров</w:t>
      </w:r>
    </w:p>
    <w:p w:rsidR="00B36B63" w:rsidRDefault="00B36B63">
      <w:pPr>
        <w:pStyle w:val="ConsPlusNormal"/>
        <w:jc w:val="right"/>
      </w:pPr>
      <w:r>
        <w:t>Чувашской Республики</w:t>
      </w:r>
    </w:p>
    <w:p w:rsidR="00B36B63" w:rsidRDefault="00B36B63">
      <w:pPr>
        <w:pStyle w:val="ConsPlusNormal"/>
        <w:jc w:val="right"/>
      </w:pPr>
      <w:r>
        <w:t>от 15.08.2014 N 489-р</w:t>
      </w:r>
    </w:p>
    <w:p w:rsidR="00B36B63" w:rsidRDefault="00B36B63">
      <w:pPr>
        <w:pStyle w:val="ConsPlusNormal"/>
        <w:jc w:val="right"/>
      </w:pPr>
    </w:p>
    <w:p w:rsidR="00B36B63" w:rsidRDefault="00B36B63">
      <w:pPr>
        <w:pStyle w:val="ConsPlusTitle"/>
        <w:jc w:val="center"/>
      </w:pPr>
      <w:bookmarkStart w:id="0" w:name="P26"/>
      <w:bookmarkEnd w:id="0"/>
      <w:r>
        <w:t>ПЛАН</w:t>
      </w:r>
    </w:p>
    <w:p w:rsidR="00B36B63" w:rsidRDefault="00B36B63">
      <w:pPr>
        <w:pStyle w:val="ConsPlusTitle"/>
        <w:jc w:val="center"/>
      </w:pPr>
      <w:r>
        <w:t>МОНИТОРИНГА ПРАВОПРИМЕНЕНИЯ ЗАКОНОВ И ИНЫХ НОРМАТИВНЫХ</w:t>
      </w:r>
    </w:p>
    <w:p w:rsidR="00B36B63" w:rsidRDefault="00B36B63">
      <w:pPr>
        <w:pStyle w:val="ConsPlusTitle"/>
        <w:jc w:val="center"/>
      </w:pPr>
      <w:r>
        <w:lastRenderedPageBreak/>
        <w:t>ПРАВОВЫХ АКТОВ ЧУВАШСКОЙ РЕСПУБЛИКИ НА 2015 ГОД</w:t>
      </w:r>
    </w:p>
    <w:p w:rsidR="00B36B63" w:rsidRDefault="00B36B63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2640"/>
      </w:tblGrid>
      <w:tr w:rsidR="00B36B63">
        <w:tc>
          <w:tcPr>
            <w:tcW w:w="7020" w:type="dxa"/>
          </w:tcPr>
          <w:p w:rsidR="00B36B63" w:rsidRDefault="00B36B63">
            <w:pPr>
              <w:pStyle w:val="ConsPlusNormal"/>
              <w:jc w:val="center"/>
            </w:pPr>
            <w:r>
              <w:t>Отрасль (подотрасль) законодательства либо группа нормативных правовых актов, мониторинг правоприменения которых планируется осуществить</w:t>
            </w:r>
          </w:p>
        </w:tc>
        <w:tc>
          <w:tcPr>
            <w:tcW w:w="2640" w:type="dxa"/>
          </w:tcPr>
          <w:p w:rsidR="00B36B63" w:rsidRDefault="00B36B63">
            <w:pPr>
              <w:pStyle w:val="ConsPlusNormal"/>
              <w:jc w:val="center"/>
            </w:pPr>
            <w:r>
              <w:t>Орган исполнительной власти Чувашской Республики, осуществляющий мониторинг</w:t>
            </w:r>
          </w:p>
        </w:tc>
      </w:tr>
      <w:tr w:rsidR="00B36B63">
        <w:tc>
          <w:tcPr>
            <w:tcW w:w="7020" w:type="dxa"/>
          </w:tcPr>
          <w:p w:rsidR="00B36B63" w:rsidRDefault="00B36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B36B63" w:rsidRDefault="00B36B63">
            <w:pPr>
              <w:pStyle w:val="ConsPlusNormal"/>
              <w:jc w:val="center"/>
            </w:pPr>
            <w:r>
              <w:t>2</w:t>
            </w:r>
          </w:p>
        </w:tc>
      </w:tr>
      <w:tr w:rsidR="00B36B63">
        <w:tc>
          <w:tcPr>
            <w:tcW w:w="7020" w:type="dxa"/>
          </w:tcPr>
          <w:p w:rsidR="00B36B63" w:rsidRDefault="00B36B63">
            <w:pPr>
              <w:pStyle w:val="ConsPlusNormal"/>
              <w:jc w:val="both"/>
            </w:pPr>
            <w:r>
              <w:t>1. Архивное дело</w:t>
            </w:r>
          </w:p>
          <w:p w:rsidR="00B36B63" w:rsidRDefault="00B36B63">
            <w:pPr>
              <w:pStyle w:val="ConsPlusNormal"/>
              <w:jc w:val="both"/>
            </w:pPr>
            <w:r>
              <w:t xml:space="preserve">(в части действия </w:t>
            </w:r>
            <w:hyperlink r:id="rId7" w:history="1">
              <w:r>
                <w:rPr>
                  <w:color w:val="0000FF"/>
                </w:rPr>
                <w:t>Закона</w:t>
              </w:r>
            </w:hyperlink>
            <w:r>
              <w:t xml:space="preserve"> Чувашской Республики от 30 марта 2006 г. N 3 "Об архивном деле в Чувашской Республике",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Чувашской Республики от 26 марта 2010 г. N 82 "Об утверждении Положения о Государственном реестре уникальных документов Архивного фонда Чувашской Республики", иных нормативных правовых актов Чувашской Республики)</w:t>
            </w:r>
          </w:p>
        </w:tc>
        <w:tc>
          <w:tcPr>
            <w:tcW w:w="2640" w:type="dxa"/>
          </w:tcPr>
          <w:p w:rsidR="00B36B63" w:rsidRDefault="00B36B63">
            <w:pPr>
              <w:pStyle w:val="ConsPlusNormal"/>
              <w:jc w:val="both"/>
            </w:pPr>
            <w:r>
              <w:t>Минкультуры Чувашии</w:t>
            </w:r>
          </w:p>
        </w:tc>
      </w:tr>
      <w:tr w:rsidR="00B36B63">
        <w:tc>
          <w:tcPr>
            <w:tcW w:w="7020" w:type="dxa"/>
          </w:tcPr>
          <w:p w:rsidR="00B36B63" w:rsidRDefault="00B36B63">
            <w:pPr>
              <w:pStyle w:val="ConsPlusNormal"/>
              <w:jc w:val="both"/>
            </w:pPr>
            <w:r>
              <w:t>2. Жилищно-коммунальное хозяйство</w:t>
            </w:r>
          </w:p>
          <w:p w:rsidR="00B36B63" w:rsidRDefault="00B36B63">
            <w:pPr>
              <w:pStyle w:val="ConsPlusNormal"/>
              <w:jc w:val="both"/>
            </w:pPr>
            <w:r>
              <w:t xml:space="preserve">(в части действия </w:t>
            </w:r>
            <w:hyperlink r:id="rId9" w:history="1">
              <w:r>
                <w:rPr>
                  <w:color w:val="0000FF"/>
                </w:rPr>
                <w:t>Закона</w:t>
              </w:r>
            </w:hyperlink>
            <w:r>
              <w:t xml:space="preserve"> Чувашской Республики от 30 июля 2013 г. N 41 "О регулировании отдельных правоотношений в сфере организации проведения капитального ремонта общего имущества в многоквартирных домах, расположенных на территории Чувашской Республики", постановлений Кабинета Министров Чувашской Республики от 27 марта 2013 г. </w:t>
            </w:r>
            <w:hyperlink r:id="rId10" w:history="1">
              <w:r>
                <w:rPr>
                  <w:color w:val="0000FF"/>
                </w:rPr>
                <w:t>N 108</w:t>
              </w:r>
            </w:hyperlink>
            <w:r>
              <w:t xml:space="preserve"> "О проведении мероприятий, направленных на развитие общественного контроля в сфере жилищно-коммунального хозяйства и информирование населения о принимаемых органами государственной власти Чувашской Республики и органами местного самоуправления мерах в данной сфере", от 14 марта 2014 г. </w:t>
            </w:r>
            <w:hyperlink r:id="rId11" w:history="1">
              <w:r>
                <w:rPr>
                  <w:color w:val="0000FF"/>
                </w:rPr>
                <w:t>N 77</w:t>
              </w:r>
            </w:hyperlink>
            <w:r>
              <w:t xml:space="preserve"> "Об утверждении Республиканской программы капитального ремонта общего имущества в многоквартирных домах, расположенных на территории Чувашской Республики, на 2014 - 2043 годы", иных нормативных правовых актов Чувашской Республики)</w:t>
            </w:r>
          </w:p>
        </w:tc>
        <w:tc>
          <w:tcPr>
            <w:tcW w:w="2640" w:type="dxa"/>
          </w:tcPr>
          <w:p w:rsidR="00B36B63" w:rsidRDefault="00B36B63">
            <w:pPr>
              <w:pStyle w:val="ConsPlusNormal"/>
              <w:jc w:val="both"/>
            </w:pPr>
            <w:r>
              <w:t>Минстрой Чувашии</w:t>
            </w:r>
          </w:p>
        </w:tc>
      </w:tr>
    </w:tbl>
    <w:p w:rsidR="00B36B63" w:rsidRDefault="00B36B63">
      <w:pPr>
        <w:pStyle w:val="ConsPlusNormal"/>
        <w:ind w:firstLine="540"/>
        <w:jc w:val="both"/>
      </w:pPr>
    </w:p>
    <w:p w:rsidR="00B36B63" w:rsidRDefault="00B36B63">
      <w:pPr>
        <w:pStyle w:val="ConsPlusNormal"/>
        <w:ind w:firstLine="540"/>
        <w:jc w:val="both"/>
      </w:pPr>
    </w:p>
    <w:p w:rsidR="00B36B63" w:rsidRDefault="00B36B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75FF" w:rsidRDefault="00AC75FF">
      <w:bookmarkStart w:id="1" w:name="_GoBack"/>
      <w:bookmarkEnd w:id="1"/>
    </w:p>
    <w:sectPr w:rsidR="00AC75FF" w:rsidSect="005A24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63"/>
    <w:rsid w:val="00AC75FF"/>
    <w:rsid w:val="00B3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2FFDB-79DC-49A3-982B-26151B11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6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6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ECB0453C085D6593763965D05FB2E97F4D1A8697C9C8A5CCD331AC5E4B75DBN1t7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ECB0453C085D6593763965D05FB2E97F4D1A8691C8CAA0C9D331AC5E4B75DBN1t7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ECB0453C085D6593762768C633ECED76474C8E90C5C6F3908C6AF109427F8C5041DE9BF578CB37NCt2M" TargetMode="External"/><Relationship Id="rId11" Type="http://schemas.openxmlformats.org/officeDocument/2006/relationships/hyperlink" Target="consultantplus://offline/ref=29ECB0453C085D6593763965D05FB2E97F4D1A8694CBC8ACCDD331AC5E4B75DBN1t7M" TargetMode="External"/><Relationship Id="rId5" Type="http://schemas.openxmlformats.org/officeDocument/2006/relationships/hyperlink" Target="consultantplus://offline/ref=29ECB0453C085D6593763965D05FB2E97F4D1A8696CACAADCAD331AC5E4B75DBN1t7M" TargetMode="External"/><Relationship Id="rId10" Type="http://schemas.openxmlformats.org/officeDocument/2006/relationships/hyperlink" Target="consultantplus://offline/ref=29ECB0453C085D6593763965D05FB2E97F4D1A8697CBCCA7CBD331AC5E4B75DBN1t7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9ECB0453C085D6593763965D05FB2E97F4D1A8694C8C4A6CCD331AC5E4B75DBN1t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47.</dc:creator>
  <cp:keywords/>
  <dc:description/>
  <cp:lastModifiedBy>Минюст 47.</cp:lastModifiedBy>
  <cp:revision>1</cp:revision>
  <dcterms:created xsi:type="dcterms:W3CDTF">2016-07-05T12:45:00Z</dcterms:created>
  <dcterms:modified xsi:type="dcterms:W3CDTF">2016-07-05T12:45:00Z</dcterms:modified>
</cp:coreProperties>
</file>