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8" w:rsidRDefault="004F2298" w:rsidP="004F2298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4F2298" w:rsidRDefault="004F2298" w:rsidP="004F2298">
      <w:pPr>
        <w:pStyle w:val="ConsPlusNormal"/>
        <w:jc w:val="both"/>
        <w:outlineLvl w:val="0"/>
      </w:pPr>
    </w:p>
    <w:p w:rsidR="004F2298" w:rsidRDefault="004F2298" w:rsidP="004F229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t>от 26 февраля 2010 г. N 96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4F2298" w:rsidRDefault="004F2298" w:rsidP="004F2298">
      <w:pPr>
        <w:pStyle w:val="ConsPlusNormal"/>
        <w:jc w:val="center"/>
      </w:pPr>
      <w:r>
        <w:t>Список изменяющих документов</w:t>
      </w:r>
    </w:p>
    <w:p w:rsidR="004F2298" w:rsidRDefault="004F2298" w:rsidP="004F2298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</w:p>
    <w:p w:rsidR="004F2298" w:rsidRDefault="004F2298" w:rsidP="004F2298">
      <w:pPr>
        <w:pStyle w:val="ConsPlusNormal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6" w:history="1">
        <w:r>
          <w:rPr>
            <w:color w:val="0000FF"/>
          </w:rPr>
          <w:t>N 1075</w:t>
        </w:r>
      </w:hyperlink>
      <w:r>
        <w:t>,</w:t>
      </w:r>
    </w:p>
    <w:p w:rsidR="004F2298" w:rsidRDefault="004F2298" w:rsidP="004F2298">
      <w:pPr>
        <w:pStyle w:val="ConsPlusNormal"/>
        <w:jc w:val="center"/>
      </w:pPr>
      <w:r>
        <w:t xml:space="preserve">от 30.01.2015 </w:t>
      </w:r>
      <w:hyperlink r:id="rId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8" w:history="1">
        <w:r>
          <w:rPr>
            <w:color w:val="0000FF"/>
          </w:rPr>
          <w:t>N 732</w:t>
        </w:r>
      </w:hyperlink>
      <w:r>
        <w:t>)</w:t>
      </w:r>
    </w:p>
    <w:p w:rsidR="004F2298" w:rsidRDefault="004F2298" w:rsidP="004F2298">
      <w:pPr>
        <w:pStyle w:val="ConsPlusNormal"/>
        <w:jc w:val="center"/>
      </w:pPr>
    </w:p>
    <w:p w:rsidR="004F2298" w:rsidRDefault="004F2298" w:rsidP="004F22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F2298" w:rsidRDefault="004F2298" w:rsidP="004F2298">
      <w:pPr>
        <w:pStyle w:val="ConsPlusNormal"/>
        <w:ind w:firstLine="540"/>
        <w:jc w:val="both"/>
      </w:pPr>
      <w:r>
        <w:t>1. Утвердить прилагаемые:</w:t>
      </w:r>
    </w:p>
    <w:p w:rsidR="004F2298" w:rsidRDefault="004F2298" w:rsidP="004F2298">
      <w:pPr>
        <w:pStyle w:val="ConsPlusNormal"/>
        <w:ind w:firstLine="540"/>
        <w:jc w:val="both"/>
      </w:pPr>
      <w:hyperlink w:anchor="Par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F2298" w:rsidRDefault="004F2298" w:rsidP="004F2298">
      <w:pPr>
        <w:pStyle w:val="ConsPlusNormal"/>
        <w:ind w:firstLine="540"/>
        <w:jc w:val="both"/>
      </w:pPr>
      <w:hyperlink w:anchor="Par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F2298" w:rsidRDefault="004F2298" w:rsidP="004F2298">
      <w:pPr>
        <w:pStyle w:val="ConsPlusNormal"/>
        <w:ind w:firstLine="540"/>
        <w:jc w:val="both"/>
      </w:pPr>
      <w:r>
        <w:t>2. Признать утратившими силу:</w:t>
      </w:r>
    </w:p>
    <w:p w:rsidR="004F2298" w:rsidRDefault="004F2298" w:rsidP="004F229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F2298" w:rsidRDefault="004F2298" w:rsidP="004F229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jc w:val="right"/>
      </w:pPr>
      <w:r>
        <w:t>Председатель Правительства</w:t>
      </w:r>
    </w:p>
    <w:p w:rsidR="004F2298" w:rsidRDefault="004F2298" w:rsidP="004F2298">
      <w:pPr>
        <w:pStyle w:val="ConsPlusNormal"/>
        <w:jc w:val="right"/>
      </w:pPr>
      <w:r>
        <w:t>Российской Федерации</w:t>
      </w:r>
    </w:p>
    <w:p w:rsidR="004F2298" w:rsidRDefault="004F2298" w:rsidP="004F2298">
      <w:pPr>
        <w:pStyle w:val="ConsPlusNormal"/>
        <w:jc w:val="right"/>
      </w:pPr>
      <w:r>
        <w:t>В.ПУТИН</w:t>
      </w: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jc w:val="right"/>
        <w:outlineLvl w:val="0"/>
      </w:pPr>
      <w:r>
        <w:t>Утверждены</w:t>
      </w:r>
    </w:p>
    <w:p w:rsidR="004F2298" w:rsidRDefault="004F2298" w:rsidP="004F2298">
      <w:pPr>
        <w:pStyle w:val="ConsPlusNormal"/>
        <w:jc w:val="right"/>
      </w:pPr>
      <w:r>
        <w:t>Постановлением Правительства</w:t>
      </w:r>
    </w:p>
    <w:p w:rsidR="004F2298" w:rsidRDefault="004F2298" w:rsidP="004F2298">
      <w:pPr>
        <w:pStyle w:val="ConsPlusNormal"/>
        <w:jc w:val="right"/>
      </w:pPr>
      <w:r>
        <w:t>Российской Федерации</w:t>
      </w:r>
    </w:p>
    <w:p w:rsidR="004F2298" w:rsidRDefault="004F2298" w:rsidP="004F2298">
      <w:pPr>
        <w:pStyle w:val="ConsPlusNormal"/>
        <w:jc w:val="right"/>
      </w:pPr>
      <w:r>
        <w:t>от 26 февраля 2010 г. N 96</w:t>
      </w: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ПРАВИЛА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АНТИКОРРУПЦИОННОЙ ЭКСПЕРТИЗЫ НОРМАТИВНЫХ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4F2298" w:rsidRDefault="004F2298" w:rsidP="004F2298">
      <w:pPr>
        <w:pStyle w:val="ConsPlusNormal"/>
        <w:jc w:val="center"/>
      </w:pPr>
      <w:r>
        <w:t>Список изменяющих документов</w:t>
      </w:r>
    </w:p>
    <w:p w:rsidR="004F2298" w:rsidRDefault="004F2298" w:rsidP="004F2298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2" w:history="1">
        <w:r>
          <w:rPr>
            <w:color w:val="0000FF"/>
          </w:rPr>
          <w:t>N 1334</w:t>
        </w:r>
      </w:hyperlink>
      <w:r>
        <w:t>,</w:t>
      </w:r>
    </w:p>
    <w:p w:rsidR="004F2298" w:rsidRDefault="004F2298" w:rsidP="004F2298">
      <w:pPr>
        <w:pStyle w:val="ConsPlusNormal"/>
        <w:jc w:val="center"/>
      </w:pPr>
      <w:r>
        <w:t xml:space="preserve">от 27.03.2013 </w:t>
      </w:r>
      <w:hyperlink r:id="rId13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4" w:history="1">
        <w:r>
          <w:rPr>
            <w:color w:val="0000FF"/>
          </w:rPr>
          <w:t>N 1075</w:t>
        </w:r>
      </w:hyperlink>
      <w:r>
        <w:t>,</w:t>
      </w:r>
    </w:p>
    <w:p w:rsidR="004F2298" w:rsidRDefault="004F2298" w:rsidP="004F2298">
      <w:pPr>
        <w:pStyle w:val="ConsPlusNormal"/>
        <w:jc w:val="center"/>
      </w:pPr>
      <w:r>
        <w:t xml:space="preserve">от 30.01.2015 </w:t>
      </w:r>
      <w:hyperlink r:id="rId15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6" w:history="1">
        <w:r>
          <w:rPr>
            <w:color w:val="0000FF"/>
          </w:rPr>
          <w:t>N 732</w:t>
        </w:r>
      </w:hyperlink>
      <w:r>
        <w:t>)</w:t>
      </w: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ar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F2298" w:rsidRDefault="004F2298" w:rsidP="004F2298">
      <w:pPr>
        <w:pStyle w:val="ConsPlusNormal"/>
        <w:ind w:firstLine="540"/>
        <w:jc w:val="both"/>
      </w:pPr>
      <w:bookmarkStart w:id="1" w:name="Par45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F2298" w:rsidRDefault="004F2298" w:rsidP="004F2298">
      <w:pPr>
        <w:pStyle w:val="ConsPlusNormal"/>
        <w:ind w:firstLine="540"/>
        <w:jc w:val="both"/>
      </w:pPr>
      <w:bookmarkStart w:id="2" w:name="Par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F2298" w:rsidRDefault="004F2298" w:rsidP="004F229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8" w:history="1">
        <w:r>
          <w:rPr>
            <w:color w:val="0000FF"/>
          </w:rPr>
          <w:t>N 1075</w:t>
        </w:r>
      </w:hyperlink>
      <w:r>
        <w:t>)</w:t>
      </w:r>
    </w:p>
    <w:p w:rsidR="004F2298" w:rsidRDefault="004F2298" w:rsidP="004F2298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F2298" w:rsidRDefault="004F2298" w:rsidP="004F2298">
      <w:pPr>
        <w:pStyle w:val="ConsPlusNormal"/>
        <w:ind w:firstLine="540"/>
        <w:jc w:val="both"/>
      </w:pPr>
      <w:bookmarkStart w:id="3" w:name="Par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  <w:bookmarkStart w:id="4" w:name="Par51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F2298" w:rsidRDefault="004F2298" w:rsidP="004F2298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  <w:bookmarkStart w:id="5" w:name="Par53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</w:t>
      </w:r>
      <w:r>
        <w:lastRenderedPageBreak/>
        <w:t xml:space="preserve">документов, предусмотренных </w:t>
      </w:r>
      <w:hyperlink w:anchor="Par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F2298" w:rsidRDefault="004F2298" w:rsidP="004F2298">
      <w:pPr>
        <w:pStyle w:val="ConsPlusNormal"/>
        <w:ind w:firstLine="540"/>
        <w:jc w:val="both"/>
      </w:pPr>
      <w:bookmarkStart w:id="6" w:name="Par55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F2298" w:rsidRDefault="004F2298" w:rsidP="004F2298">
      <w:pPr>
        <w:pStyle w:val="ConsPlusNormal"/>
        <w:jc w:val="both"/>
      </w:pPr>
      <w:r>
        <w:t xml:space="preserve">(п. 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6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ar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4F2298" w:rsidRDefault="004F2298" w:rsidP="004F2298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  <w:bookmarkStart w:id="7" w:name="Par59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8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F2298" w:rsidRDefault="004F2298" w:rsidP="004F229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29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0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1" w:history="1">
        <w:r>
          <w:rPr>
            <w:color w:val="0000FF"/>
          </w:rPr>
          <w:t>N 83</w:t>
        </w:r>
      </w:hyperlink>
      <w:r>
        <w:t>)</w:t>
      </w:r>
    </w:p>
    <w:p w:rsidR="004F2298" w:rsidRDefault="004F2298" w:rsidP="004F2298">
      <w:pPr>
        <w:pStyle w:val="ConsPlusNormal"/>
        <w:ind w:firstLine="540"/>
        <w:jc w:val="both"/>
      </w:pPr>
      <w:bookmarkStart w:id="8" w:name="Par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lastRenderedPageBreak/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3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ar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bookmarkStart w:id="9" w:name="Par69"/>
      <w:bookmarkEnd w:id="9"/>
      <w: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r>
        <w:lastRenderedPageBreak/>
        <w:t>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F2298" w:rsidRDefault="004F2298" w:rsidP="004F2298">
      <w:pPr>
        <w:pStyle w:val="ConsPlusNormal"/>
        <w:ind w:firstLine="540"/>
        <w:jc w:val="both"/>
      </w:pPr>
      <w:bookmarkStart w:id="10" w:name="Par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3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ar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1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2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F2298" w:rsidRDefault="004F2298" w:rsidP="004F2298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4F2298" w:rsidRDefault="004F2298" w:rsidP="004F2298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F2298" w:rsidRDefault="004F2298" w:rsidP="004F2298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F2298" w:rsidRDefault="004F2298" w:rsidP="004F2298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4F2298" w:rsidRDefault="004F2298" w:rsidP="004F2298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4F2298" w:rsidRDefault="004F2298" w:rsidP="004F2298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F2298" w:rsidRDefault="004F2298" w:rsidP="004F2298">
      <w:pPr>
        <w:pStyle w:val="ConsPlusNormal"/>
        <w:jc w:val="both"/>
      </w:pPr>
      <w:r>
        <w:t xml:space="preserve">(п. 7(1)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</w:t>
      </w:r>
      <w:r>
        <w:lastRenderedPageBreak/>
        <w:t>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F2298" w:rsidRDefault="004F2298" w:rsidP="004F2298">
      <w:pPr>
        <w:pStyle w:val="ConsPlusNormal"/>
        <w:jc w:val="both"/>
      </w:pPr>
      <w:r>
        <w:t xml:space="preserve">(п. 7(2)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4F2298" w:rsidRDefault="004F2298" w:rsidP="004F2298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4F2298" w:rsidRDefault="004F2298" w:rsidP="004F229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jc w:val="both"/>
      </w:pPr>
      <w:r>
        <w:t xml:space="preserve">(п. 7(3)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7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F2298" w:rsidRDefault="004F2298" w:rsidP="004F2298">
      <w:pPr>
        <w:pStyle w:val="ConsPlusNormal"/>
        <w:jc w:val="both"/>
      </w:pPr>
      <w:r>
        <w:t xml:space="preserve">(п. 7(4)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ar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jc w:val="right"/>
        <w:outlineLvl w:val="0"/>
      </w:pPr>
      <w:r>
        <w:t>Утверждена</w:t>
      </w:r>
    </w:p>
    <w:p w:rsidR="004F2298" w:rsidRDefault="004F2298" w:rsidP="004F2298">
      <w:pPr>
        <w:pStyle w:val="ConsPlusNormal"/>
        <w:jc w:val="right"/>
      </w:pPr>
      <w:r>
        <w:t>Постановлением Правительства</w:t>
      </w:r>
    </w:p>
    <w:p w:rsidR="004F2298" w:rsidRDefault="004F2298" w:rsidP="004F2298">
      <w:pPr>
        <w:pStyle w:val="ConsPlusNormal"/>
        <w:jc w:val="right"/>
      </w:pPr>
      <w:r>
        <w:t>Российской Федерации</w:t>
      </w:r>
    </w:p>
    <w:p w:rsidR="004F2298" w:rsidRDefault="004F2298" w:rsidP="004F2298">
      <w:pPr>
        <w:pStyle w:val="ConsPlusNormal"/>
        <w:jc w:val="right"/>
      </w:pPr>
      <w:r>
        <w:t>от 26 февраля 2010 г. N 96</w:t>
      </w: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jc w:val="center"/>
        <w:rPr>
          <w:b/>
          <w:bCs/>
        </w:rPr>
      </w:pPr>
      <w:bookmarkStart w:id="11" w:name="Par109"/>
      <w:bookmarkEnd w:id="11"/>
      <w:r>
        <w:rPr>
          <w:b/>
          <w:bCs/>
        </w:rPr>
        <w:t>МЕТОДИКА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ПРОВЕДЕНИЯ АНТИКОРРУПЦИОННОЙ ЭКСПЕРТИЗЫ НОРМАТИВНЫХ</w:t>
      </w:r>
    </w:p>
    <w:p w:rsidR="004F2298" w:rsidRDefault="004F2298" w:rsidP="004F2298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4F2298" w:rsidRDefault="004F2298" w:rsidP="004F2298">
      <w:pPr>
        <w:pStyle w:val="ConsPlusNormal"/>
        <w:jc w:val="center"/>
      </w:pPr>
      <w:r>
        <w:t>Список изменяющих документов</w:t>
      </w:r>
    </w:p>
    <w:p w:rsidR="004F2298" w:rsidRDefault="004F2298" w:rsidP="004F2298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jc w:val="center"/>
      </w:pPr>
    </w:p>
    <w:p w:rsidR="004F2298" w:rsidRDefault="004F2298" w:rsidP="004F229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F2298" w:rsidRDefault="004F2298" w:rsidP="004F2298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F2298" w:rsidRDefault="004F2298" w:rsidP="004F2298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F2298" w:rsidRDefault="004F2298" w:rsidP="004F2298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F2298" w:rsidRDefault="004F2298" w:rsidP="004F2298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</w:t>
      </w:r>
      <w:r>
        <w:lastRenderedPageBreak/>
        <w:t>общеобязательных правил поведения в подзаконном акте в условиях отсутствия закона;</w:t>
      </w:r>
    </w:p>
    <w:p w:rsidR="004F2298" w:rsidRDefault="004F2298" w:rsidP="004F2298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4F2298" w:rsidRDefault="004F2298" w:rsidP="004F2298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F2298" w:rsidRDefault="004F2298" w:rsidP="004F2298">
      <w:pPr>
        <w:pStyle w:val="ConsPlusNormal"/>
        <w:jc w:val="both"/>
      </w:pPr>
      <w:r>
        <w:t xml:space="preserve">(пп. "и"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F2298" w:rsidRDefault="004F2298" w:rsidP="004F2298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F2298" w:rsidRDefault="004F2298" w:rsidP="004F2298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F2298" w:rsidRDefault="004F2298" w:rsidP="004F229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F2298" w:rsidRDefault="004F2298" w:rsidP="004F2298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ind w:firstLine="540"/>
        <w:jc w:val="both"/>
      </w:pPr>
    </w:p>
    <w:p w:rsidR="004F2298" w:rsidRDefault="004F2298" w:rsidP="004F2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1CA" w:rsidRDefault="000701CA"/>
    <w:sectPr w:rsidR="000701CA" w:rsidSect="00046D4B">
      <w:pgSz w:w="11905" w:h="16838"/>
      <w:pgMar w:top="1258" w:right="565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298"/>
    <w:rsid w:val="000701CA"/>
    <w:rsid w:val="004F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E3EAAAD16A55D1CF26D00A6A74E99EF6F485970FC41DD8E3CE051374BEE0E926698600CD1DD1E01F4EO" TargetMode="External"/><Relationship Id="rId18" Type="http://schemas.openxmlformats.org/officeDocument/2006/relationships/hyperlink" Target="consultantplus://offline/ref=5AE3EAAAD16A55D1CF26D00A6A74E99EF6F5859C0FCF1DD8E3CE051374BEE0E926698600CD1DD1E31F46O" TargetMode="External"/><Relationship Id="rId26" Type="http://schemas.openxmlformats.org/officeDocument/2006/relationships/hyperlink" Target="consultantplus://offline/ref=5AE3EAAAD16A55D1CF26D00A6A74E99EF6F484950ACC1DD8E3CE051374BEE0E926698600CD1DD1E31F40O" TargetMode="External"/><Relationship Id="rId39" Type="http://schemas.openxmlformats.org/officeDocument/2006/relationships/hyperlink" Target="consultantplus://offline/ref=5AE3EAAAD16A55D1CF26D00A6A74E99EF6F884910CC81DD8E3CE051374BEE0E926698600CD1DD0E11F41O" TargetMode="External"/><Relationship Id="rId21" Type="http://schemas.openxmlformats.org/officeDocument/2006/relationships/hyperlink" Target="consultantplus://offline/ref=5AE3EAAAD16A55D1CF26D00A6A74E99EF6F485970FC41DD8E3CE051374BEE0E926698600CD1DD1E11F44O" TargetMode="External"/><Relationship Id="rId34" Type="http://schemas.openxmlformats.org/officeDocument/2006/relationships/hyperlink" Target="consultantplus://offline/ref=5AE3EAAAD16A55D1CF26D00A6A74E99EF6F8869C0CCA1DD8E3CE051374BEE0E926698600CD1DD1E01F42O" TargetMode="External"/><Relationship Id="rId42" Type="http://schemas.openxmlformats.org/officeDocument/2006/relationships/hyperlink" Target="consultantplus://offline/ref=5AE3EAAAD16A55D1CF26D00A6A74E99EF6F882910AC91DD8E3CE051374BEE0E926698600CD1DD1E11F42O" TargetMode="External"/><Relationship Id="rId47" Type="http://schemas.openxmlformats.org/officeDocument/2006/relationships/hyperlink" Target="consultantplus://offline/ref=5AE3EAAAD16A55D1CF26D00A6A74E99EF6F882930DCF1DD8E3CE051374BEE0E926698600CD1DD1E31F41O" TargetMode="External"/><Relationship Id="rId50" Type="http://schemas.openxmlformats.org/officeDocument/2006/relationships/hyperlink" Target="consultantplus://offline/ref=5AE3EAAAD16A55D1CF26D00A6A74E99EF6F882910AC91DD8E3CE051374BEE0E926698600CD1DD1E11F40O" TargetMode="External"/><Relationship Id="rId55" Type="http://schemas.openxmlformats.org/officeDocument/2006/relationships/hyperlink" Target="consultantplus://offline/ref=5AE3EAAAD16A55D1CF26D00A6A74E99EF6F882910AC91DD8E3CE051374BEE0E926698600CD1DD1E11F4EO" TargetMode="External"/><Relationship Id="rId63" Type="http://schemas.openxmlformats.org/officeDocument/2006/relationships/hyperlink" Target="consultantplus://offline/ref=5AE3EAAAD16A55D1CF26D00A6A74E99EF6F882910AC91DD8E3CE051374BEE0E926698600CD1DD1E61F47O" TargetMode="External"/><Relationship Id="rId68" Type="http://schemas.openxmlformats.org/officeDocument/2006/relationships/hyperlink" Target="consultantplus://offline/ref=5AE3EAAAD16A55D1CF26D00A6A74E99EF6F882910AC91DD8E3CE051374BEE0E926698600CD1DD1E61F45O" TargetMode="External"/><Relationship Id="rId7" Type="http://schemas.openxmlformats.org/officeDocument/2006/relationships/hyperlink" Target="consultantplus://offline/ref=5AE3EAAAD16A55D1CF26D00A6A74E99EF6F884910CC81DD8E3CE051374BEE0E926698600CD1DD0E11F47O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E3EAAAD16A55D1CF26D00A6A74E99EF6F882910AC91DD8E3CE051374BEE0E926698600CD1DD1E01F41O" TargetMode="External"/><Relationship Id="rId29" Type="http://schemas.openxmlformats.org/officeDocument/2006/relationships/hyperlink" Target="consultantplus://offline/ref=5AE3EAAAD16A55D1CF26D00A6A74E99EF6F3889600CF1DD8E3CE051374BEE0E926698600CD1DD1E31F4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3EAAAD16A55D1CF26D00A6A74E99EF6F5859C0FCF1DD8E3CE051374BEE0E926698600CD1DD1E31F46O" TargetMode="External"/><Relationship Id="rId11" Type="http://schemas.openxmlformats.org/officeDocument/2006/relationships/hyperlink" Target="consultantplus://offline/ref=5AE3EAAAD16A55D1CF26D00A6A74E99EFFF584900BC640D2EB9709111743O" TargetMode="External"/><Relationship Id="rId24" Type="http://schemas.openxmlformats.org/officeDocument/2006/relationships/hyperlink" Target="consultantplus://offline/ref=5AE3EAAAD16A55D1CF26D00A6A74E99EF6F880900FCD1DD8E3CE051374BEE0E926698600CD1DD1E01F4EO" TargetMode="External"/><Relationship Id="rId32" Type="http://schemas.openxmlformats.org/officeDocument/2006/relationships/hyperlink" Target="consultantplus://offline/ref=5AE3EAAAD16A55D1CF26D00A6A74E99EF6F882910AC91DD8E3CE051374BEE0E926698600CD1DD1E01F4FO" TargetMode="External"/><Relationship Id="rId37" Type="http://schemas.openxmlformats.org/officeDocument/2006/relationships/hyperlink" Target="consultantplus://offline/ref=5AE3EAAAD16A55D1CF26D00A6A74E99EF6F882930DCF1DD8E3CE051374BEE0E926698600CD1DD1E31F41O" TargetMode="External"/><Relationship Id="rId40" Type="http://schemas.openxmlformats.org/officeDocument/2006/relationships/hyperlink" Target="consultantplus://offline/ref=5AE3EAAAD16A55D1CF26D00A6A74E99EF6F882910AC91DD8E3CE051374BEE0E926698600CD1DD1E11F47O" TargetMode="External"/><Relationship Id="rId45" Type="http://schemas.openxmlformats.org/officeDocument/2006/relationships/hyperlink" Target="consultantplus://offline/ref=5AE3EAAAD16A55D1CF26D00A6A74E99EF6F884910CC81DD8E3CE051374BEE0E926698600CD1DD0E11F4EO" TargetMode="External"/><Relationship Id="rId53" Type="http://schemas.openxmlformats.org/officeDocument/2006/relationships/hyperlink" Target="consultantplus://offline/ref=5AE3EAAAD16A55D1CF26D00A6A74E99EF6F485970FC41DD8E3CE051374BEE0E926698600CD1DD1E61F46O" TargetMode="External"/><Relationship Id="rId58" Type="http://schemas.openxmlformats.org/officeDocument/2006/relationships/hyperlink" Target="consultantplus://offline/ref=5AE3EAAAD16A55D1CF26D00A6A74E99EF6F485970FC41DD8E3CE051374BEE0E926698600CD1DD1E71F47O" TargetMode="External"/><Relationship Id="rId66" Type="http://schemas.openxmlformats.org/officeDocument/2006/relationships/hyperlink" Target="consultantplus://offline/ref=5AE3EAAAD16A55D1CF26D00A6A74E99EF6F882910AC91DD8E3CE051374BEE0E926698600CD1DD1E61F47O" TargetMode="External"/><Relationship Id="rId5" Type="http://schemas.openxmlformats.org/officeDocument/2006/relationships/hyperlink" Target="consultantplus://offline/ref=5AE3EAAAD16A55D1CF26D00A6A74E99EF6F485970FC41DD8E3CE051374BEE0E926698600CD1DD1E01F4EO" TargetMode="External"/><Relationship Id="rId15" Type="http://schemas.openxmlformats.org/officeDocument/2006/relationships/hyperlink" Target="consultantplus://offline/ref=5AE3EAAAD16A55D1CF26D00A6A74E99EF6F884910CC81DD8E3CE051374BEE0E926698600CD1DD0E11F47O" TargetMode="External"/><Relationship Id="rId23" Type="http://schemas.openxmlformats.org/officeDocument/2006/relationships/hyperlink" Target="consultantplus://offline/ref=5AE3EAAAD16A55D1CF26D00A6A74E99EF6F884910CC81DD8E3CE051374BEE0E926698600CD1DD0E11F44O" TargetMode="External"/><Relationship Id="rId28" Type="http://schemas.openxmlformats.org/officeDocument/2006/relationships/hyperlink" Target="consultantplus://offline/ref=5AE3EAAAD16A55D1CF26D00A6A74E99EF6F9809201CD1DD8E3CE051374BEE0E926698600CD1DD0E01F4EO" TargetMode="External"/><Relationship Id="rId36" Type="http://schemas.openxmlformats.org/officeDocument/2006/relationships/hyperlink" Target="consultantplus://offline/ref=5AE3EAAAD16A55D1CF26D00A6A74E99EF6F882930DCF1DD8E3CE051374BEE0E926698600CD1DD1E31F41O" TargetMode="External"/><Relationship Id="rId49" Type="http://schemas.openxmlformats.org/officeDocument/2006/relationships/hyperlink" Target="consultantplus://offline/ref=5AE3EAAAD16A55D1CF26D00A6A74E99EF6F884910CC81DD8E3CE051374BEE0E926698600CD1DD0E11F4FO" TargetMode="External"/><Relationship Id="rId57" Type="http://schemas.openxmlformats.org/officeDocument/2006/relationships/hyperlink" Target="consultantplus://offline/ref=5AE3EAAAD16A55D1CF26D00A6A74E99EF6F6829609CD1DD8E3CE051374BEE0E926698600CD1DD1E71F46O" TargetMode="External"/><Relationship Id="rId61" Type="http://schemas.openxmlformats.org/officeDocument/2006/relationships/hyperlink" Target="consultantplus://offline/ref=5AE3EAAAD16A55D1CF26D00A6A74E99EF6F882910AC91DD8E3CE051374BEE0E926698600CD1DD1E61F46O" TargetMode="External"/><Relationship Id="rId10" Type="http://schemas.openxmlformats.org/officeDocument/2006/relationships/hyperlink" Target="consultantplus://offline/ref=5AE3EAAAD16A55D1CF26D00A6A74E99EFFF5849008C640D2EB9709111743O" TargetMode="External"/><Relationship Id="rId19" Type="http://schemas.openxmlformats.org/officeDocument/2006/relationships/hyperlink" Target="consultantplus://offline/ref=5AE3EAAAD16A55D1CF26D00A6A74E99EF6F485970FC41DD8E3CE051374BEE0E926698600CD1DD1E11F47O" TargetMode="External"/><Relationship Id="rId31" Type="http://schemas.openxmlformats.org/officeDocument/2006/relationships/hyperlink" Target="consultantplus://offline/ref=5AE3EAAAD16A55D1CF26D00A6A74E99EF6F884910CC81DD8E3CE051374BEE0E926698600CD1DD0E11F45O" TargetMode="External"/><Relationship Id="rId44" Type="http://schemas.openxmlformats.org/officeDocument/2006/relationships/hyperlink" Target="consultantplus://offline/ref=5AE3EAAAD16A55D1CF26D00A6A74E99EF6F8869C0CCA1DD8E3CE051374BEE0E926698600CD1DD1E01F42O" TargetMode="External"/><Relationship Id="rId52" Type="http://schemas.openxmlformats.org/officeDocument/2006/relationships/hyperlink" Target="consultantplus://offline/ref=5AE3EAAAD16A55D1CF26D00A6A74E99EF6F484950ACC1DD8E3CE051374BEE0E926698600CD1DD1E31F40O" TargetMode="External"/><Relationship Id="rId60" Type="http://schemas.openxmlformats.org/officeDocument/2006/relationships/hyperlink" Target="consultantplus://offline/ref=5AE3EAAAD16A55D1CF26D00A6A74E99EF6F485970FC41DD8E3CE051374BEE0E926698600CD1DD1E71F44O" TargetMode="External"/><Relationship Id="rId65" Type="http://schemas.openxmlformats.org/officeDocument/2006/relationships/hyperlink" Target="consultantplus://offline/ref=5AE3EAAAD16A55D1CF26D00A6A74E99EF6F882910AC91DD8E3CE051374BEE0E926698600CD1DD1E61F47O" TargetMode="External"/><Relationship Id="rId4" Type="http://schemas.openxmlformats.org/officeDocument/2006/relationships/hyperlink" Target="consultantplus://offline/ref=5AE3EAAAD16A55D1CF26D00A6A74E99EF6F3889600CF1DD8E3CE051374BEE0E926698600CD1DD1E31F41O" TargetMode="External"/><Relationship Id="rId9" Type="http://schemas.openxmlformats.org/officeDocument/2006/relationships/hyperlink" Target="consultantplus://offline/ref=5AE3EAAAD16A55D1CF26D00A6A74E99EF6F5829101CA1DD8E3CE0513741B4EO" TargetMode="External"/><Relationship Id="rId14" Type="http://schemas.openxmlformats.org/officeDocument/2006/relationships/hyperlink" Target="consultantplus://offline/ref=5AE3EAAAD16A55D1CF26D00A6A74E99EF6F5859C0FCF1DD8E3CE051374BEE0E926698600CD1DD1E31F46O" TargetMode="External"/><Relationship Id="rId22" Type="http://schemas.openxmlformats.org/officeDocument/2006/relationships/hyperlink" Target="consultantplus://offline/ref=5AE3EAAAD16A55D1CF26D00A6A74E99EF6F9809201CD1DD8E3CE051374BEE0E926698600CD1DD1E31F41O" TargetMode="External"/><Relationship Id="rId27" Type="http://schemas.openxmlformats.org/officeDocument/2006/relationships/hyperlink" Target="consultantplus://offline/ref=5AE3EAAAD16A55D1CF26D00A6A74E99EF6F485970FC41DD8E3CE051374BEE0E926698600CD1DD1E11F41O" TargetMode="External"/><Relationship Id="rId30" Type="http://schemas.openxmlformats.org/officeDocument/2006/relationships/hyperlink" Target="consultantplus://offline/ref=5AE3EAAAD16A55D1CF26D00A6A74E99EF6F485970FC41DD8E3CE051374BEE0E926698600CD1DD1E11F4FO" TargetMode="External"/><Relationship Id="rId35" Type="http://schemas.openxmlformats.org/officeDocument/2006/relationships/hyperlink" Target="consultantplus://offline/ref=5AE3EAAAD16A55D1CF26D00A6A74E99EF6F884910CC81DD8E3CE051374BEE0E926698600CD1DD0E11F43O" TargetMode="External"/><Relationship Id="rId43" Type="http://schemas.openxmlformats.org/officeDocument/2006/relationships/hyperlink" Target="consultantplus://offline/ref=5AE3EAAAD16A55D1CF26D00A6A74E99EF6F880900FCD1DD8E3CE051374BEE0E9266986041C4CO" TargetMode="External"/><Relationship Id="rId48" Type="http://schemas.openxmlformats.org/officeDocument/2006/relationships/hyperlink" Target="consultantplus://offline/ref=5AE3EAAAD16A55D1CF26D00A6A74E99EF6F882930DCF1DD8E3CE051374BEE0E92669861042O" TargetMode="External"/><Relationship Id="rId56" Type="http://schemas.openxmlformats.org/officeDocument/2006/relationships/hyperlink" Target="consultantplus://offline/ref=5AE3EAAAD16A55D1CF26D00A6A74E99EF6F485970FC41DD8E3CE051374BEE0E926698600CD1DD1E71F46O" TargetMode="External"/><Relationship Id="rId64" Type="http://schemas.openxmlformats.org/officeDocument/2006/relationships/hyperlink" Target="consultantplus://offline/ref=5AE3EAAAD16A55D1CF26D00A6A74E99EF6F882910AC91DD8E3CE051374BEE0E926698600CD1DD1E61F47O" TargetMode="External"/><Relationship Id="rId69" Type="http://schemas.openxmlformats.org/officeDocument/2006/relationships/hyperlink" Target="consultantplus://offline/ref=5AE3EAAAD16A55D1CF26D00A6A74E99EF6F882910AC91DD8E3CE051374BEE0E926698600CD1DD1E61F43O" TargetMode="External"/><Relationship Id="rId8" Type="http://schemas.openxmlformats.org/officeDocument/2006/relationships/hyperlink" Target="consultantplus://offline/ref=5AE3EAAAD16A55D1CF26D00A6A74E99EF6F882910AC91DD8E3CE051374BEE0E926698600CD1DD1E01F40O" TargetMode="External"/><Relationship Id="rId51" Type="http://schemas.openxmlformats.org/officeDocument/2006/relationships/hyperlink" Target="consultantplus://offline/ref=5AE3EAAAD16A55D1CF26D00A6A74E99EF6F483900ACC1DD8E3CE051374BEE0E926698600CD1DD1E31F4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E3EAAAD16A55D1CF26D00A6A74E99EF6F3889600CF1DD8E3CE051374BEE0E926698600CD1DD1E31F41O" TargetMode="External"/><Relationship Id="rId17" Type="http://schemas.openxmlformats.org/officeDocument/2006/relationships/hyperlink" Target="consultantplus://offline/ref=5AE3EAAAD16A55D1CF26D00A6A74E99EF6F485970FC41DD8E3CE051374BEE0E926698600CD1DD1E11F46O" TargetMode="External"/><Relationship Id="rId25" Type="http://schemas.openxmlformats.org/officeDocument/2006/relationships/hyperlink" Target="consultantplus://offline/ref=5AE3EAAAD16A55D1CF26D00A6A74E99EF6F485970FC41DD8E3CE051374BEE0E926698600CD1DD1E11F42O" TargetMode="External"/><Relationship Id="rId33" Type="http://schemas.openxmlformats.org/officeDocument/2006/relationships/hyperlink" Target="consultantplus://offline/ref=5AE3EAAAD16A55D1CF26D00A6A74E99EF6F9809201CD1DD8E3CE051374BEE0E926698600C8114AO" TargetMode="External"/><Relationship Id="rId38" Type="http://schemas.openxmlformats.org/officeDocument/2006/relationships/hyperlink" Target="consultantplus://offline/ref=5AE3EAAAD16A55D1CF26D00A6A74E99EF6F882930DCF1DD8E3CE051374BEE0E92669861042O" TargetMode="External"/><Relationship Id="rId46" Type="http://schemas.openxmlformats.org/officeDocument/2006/relationships/hyperlink" Target="consultantplus://offline/ref=5AE3EAAAD16A55D1CF26D00A6A74E99EF6F882930DCF1DD8E3CE051374BEE0E926698600CD1DD1E31F41O" TargetMode="External"/><Relationship Id="rId59" Type="http://schemas.openxmlformats.org/officeDocument/2006/relationships/hyperlink" Target="consultantplus://offline/ref=5AE3EAAAD16A55D1CF26D00A6A74E99EF6F5829101CA1DD8E3CE051374BEE0E926698600CD1DD1E61F40O" TargetMode="External"/><Relationship Id="rId67" Type="http://schemas.openxmlformats.org/officeDocument/2006/relationships/hyperlink" Target="consultantplus://offline/ref=5AE3EAAAD16A55D1CF26D00A6A74E99EF6F882910AC91DD8E3CE051374BEE0E926698600CD1DD1E61F47O" TargetMode="External"/><Relationship Id="rId20" Type="http://schemas.openxmlformats.org/officeDocument/2006/relationships/hyperlink" Target="consultantplus://offline/ref=5AE3EAAAD16A55D1CF26D00A6A74E99EF6F6829609CD1DD8E3CE051374BEE0E926698600CD1DD1E71F46O" TargetMode="External"/><Relationship Id="rId41" Type="http://schemas.openxmlformats.org/officeDocument/2006/relationships/hyperlink" Target="consultantplus://offline/ref=5AE3EAAAD16A55D1CF26D00A6A74E99EF6F3889600CF1DD8E3CE051374BEE0E926698600CD1DD1E31F4FO" TargetMode="External"/><Relationship Id="rId54" Type="http://schemas.openxmlformats.org/officeDocument/2006/relationships/hyperlink" Target="consultantplus://offline/ref=5AE3EAAAD16A55D1CF26D00A6A74E99EF6F485970FC41DD8E3CE051374BEE0E926698600CD1DD1E61F4EO" TargetMode="External"/><Relationship Id="rId62" Type="http://schemas.openxmlformats.org/officeDocument/2006/relationships/hyperlink" Target="consultantplus://offline/ref=5AE3EAAAD16A55D1CF26D00A6A74E99EF6F882910AC91DD8E3CE051374BEE0E926698600CD1DD1E61F47O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4988</Words>
  <Characters>28433</Characters>
  <Application>Microsoft Office Word</Application>
  <DocSecurity>0</DocSecurity>
  <Lines>236</Lines>
  <Paragraphs>66</Paragraphs>
  <ScaleCrop>false</ScaleCrop>
  <Company>GKSI</Company>
  <LinksUpToDate>false</LinksUpToDate>
  <CharactersWithSpaces>33355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2</cp:revision>
  <dcterms:created xsi:type="dcterms:W3CDTF">2016-01-13T14:56:00Z</dcterms:created>
  <dcterms:modified xsi:type="dcterms:W3CDTF">2016-01-13T14:57:00Z</dcterms:modified>
</cp:coreProperties>
</file>