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CC46EC">
        <w:rPr>
          <w:bCs/>
          <w:i/>
          <w:iCs/>
          <w:sz w:val="40"/>
          <w:szCs w:val="40"/>
        </w:rPr>
        <w:t>3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CC46EC">
        <w:rPr>
          <w:bCs/>
          <w:i/>
          <w:iCs/>
          <w:sz w:val="40"/>
          <w:szCs w:val="40"/>
        </w:rPr>
        <w:t>31</w:t>
      </w:r>
      <w:r w:rsidR="006A4AC0">
        <w:rPr>
          <w:bCs/>
          <w:i/>
          <w:iCs/>
          <w:sz w:val="40"/>
          <w:szCs w:val="40"/>
        </w:rPr>
        <w:t xml:space="preserve"> </w:t>
      </w:r>
      <w:r w:rsidR="00202DA5">
        <w:rPr>
          <w:bCs/>
          <w:i/>
          <w:iCs/>
          <w:sz w:val="40"/>
          <w:szCs w:val="40"/>
        </w:rPr>
        <w:t>ма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550A7" w:rsidTr="009550A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9550A7" w:rsidRDefault="009550A7" w:rsidP="009550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550A7" w:rsidRDefault="009550A7" w:rsidP="009550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550A7" w:rsidRDefault="009550A7" w:rsidP="009550A7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9601D54" wp14:editId="2752214B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299085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550A7" w:rsidRDefault="009550A7" w:rsidP="009550A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550A7" w:rsidRDefault="009550A7" w:rsidP="009550A7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9550A7" w:rsidTr="009550A7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9550A7" w:rsidRDefault="009550A7" w:rsidP="009550A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9550A7" w:rsidRDefault="009550A7" w:rsidP="009550A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9550A7" w:rsidRDefault="009550A7" w:rsidP="009550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550A7" w:rsidRDefault="009550A7" w:rsidP="009550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550A7" w:rsidRDefault="009550A7" w:rsidP="009550A7"/>
          <w:p w:rsidR="009550A7" w:rsidRDefault="009550A7" w:rsidP="009550A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23.05.2016       № 283</w:t>
            </w:r>
          </w:p>
          <w:p w:rsidR="009550A7" w:rsidRDefault="009550A7" w:rsidP="009550A7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9550A7" w:rsidRDefault="009550A7" w:rsidP="009550A7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550A7" w:rsidRDefault="009550A7" w:rsidP="009550A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550A7" w:rsidRDefault="009550A7" w:rsidP="009550A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550A7" w:rsidRDefault="009550A7" w:rsidP="009550A7"/>
          <w:p w:rsidR="009550A7" w:rsidRDefault="009550A7" w:rsidP="009550A7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550A7" w:rsidRDefault="009550A7" w:rsidP="009550A7">
            <w:pPr>
              <w:spacing w:line="192" w:lineRule="auto"/>
            </w:pPr>
          </w:p>
          <w:p w:rsidR="009550A7" w:rsidRDefault="009550A7" w:rsidP="009550A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23.05.2016     № 283</w:t>
            </w:r>
          </w:p>
          <w:p w:rsidR="009550A7" w:rsidRDefault="009550A7" w:rsidP="009550A7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9550A7" w:rsidRDefault="009550A7" w:rsidP="009550A7">
      <w:pPr>
        <w:pStyle w:val="af0"/>
        <w:tabs>
          <w:tab w:val="left" w:pos="4395"/>
        </w:tabs>
        <w:ind w:right="4968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администрации И</w:t>
      </w:r>
      <w:r>
        <w:t>б</w:t>
      </w:r>
      <w:r>
        <w:t>ресинского района №748 от 31.12.2013 года «</w:t>
      </w:r>
      <w:r w:rsidRPr="009B61B9">
        <w:t xml:space="preserve">О </w:t>
      </w:r>
      <w:r>
        <w:t>муниц</w:t>
      </w:r>
      <w:r>
        <w:t>и</w:t>
      </w:r>
      <w:r>
        <w:t>пальной</w:t>
      </w:r>
      <w:r w:rsidRPr="009B61B9">
        <w:t xml:space="preserve"> программе </w:t>
      </w:r>
      <w:r>
        <w:t xml:space="preserve">Ибресинского района </w:t>
      </w:r>
      <w:r w:rsidRPr="009B61B9">
        <w:t>Чувашской Ре</w:t>
      </w:r>
      <w:r w:rsidRPr="009B61B9">
        <w:t>с</w:t>
      </w:r>
      <w:r w:rsidRPr="009B61B9">
        <w:t xml:space="preserve">публики "Управление </w:t>
      </w:r>
      <w:r>
        <w:t>муниципальными</w:t>
      </w:r>
      <w:r w:rsidRPr="009B61B9">
        <w:t xml:space="preserve"> финансами и </w:t>
      </w:r>
      <w:r>
        <w:t>мун</w:t>
      </w:r>
      <w:r>
        <w:t>и</w:t>
      </w:r>
      <w:r>
        <w:t>ципальным</w:t>
      </w:r>
      <w:r w:rsidRPr="009B61B9">
        <w:t xml:space="preserve"> долгом" на 201</w:t>
      </w:r>
      <w:r>
        <w:t>4</w:t>
      </w:r>
      <w:r w:rsidRPr="009B61B9">
        <w:t>-2020 годы</w:t>
      </w:r>
      <w:r>
        <w:t>»</w:t>
      </w:r>
    </w:p>
    <w:p w:rsidR="009550A7" w:rsidRDefault="009550A7" w:rsidP="009550A7">
      <w:pPr>
        <w:ind w:firstLine="720"/>
        <w:rPr>
          <w:rStyle w:val="a6"/>
          <w:b w:val="0"/>
        </w:rPr>
      </w:pPr>
    </w:p>
    <w:p w:rsidR="009550A7" w:rsidRDefault="009550A7" w:rsidP="009550A7">
      <w:pPr>
        <w:ind w:firstLine="720"/>
        <w:rPr>
          <w:rStyle w:val="a6"/>
          <w:b w:val="0"/>
        </w:rPr>
      </w:pPr>
    </w:p>
    <w:p w:rsidR="009550A7" w:rsidRPr="007074C8" w:rsidRDefault="009550A7" w:rsidP="009550A7">
      <w:pPr>
        <w:ind w:firstLine="567"/>
        <w:jc w:val="both"/>
      </w:pPr>
      <w:r w:rsidRPr="007074C8">
        <w:t xml:space="preserve">Администрация Ибресинского района Чувашской Республики </w:t>
      </w:r>
    </w:p>
    <w:p w:rsidR="009550A7" w:rsidRPr="007074C8" w:rsidRDefault="009550A7" w:rsidP="009550A7">
      <w:pPr>
        <w:ind w:firstLine="567"/>
        <w:jc w:val="both"/>
      </w:pPr>
      <w:r w:rsidRPr="007074C8">
        <w:t xml:space="preserve">       постановляет:</w:t>
      </w: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</w:pPr>
      <w:r w:rsidRPr="007074C8">
        <w:t xml:space="preserve">1. Внести в муниципальную </w:t>
      </w:r>
      <w:hyperlink r:id="rId10" w:history="1">
        <w:r w:rsidRPr="007074C8">
          <w:t>программу</w:t>
        </w:r>
      </w:hyperlink>
      <w:r w:rsidRPr="007074C8">
        <w:t xml:space="preserve"> Ибресинского района Чувашской Республики "Управление муниципальными финансами и муниципальным долгом " на 2014 - 2020 годы, утвержденную постановлением администрации Ибресинского района от 31.12.2013 N 748, след</w:t>
      </w:r>
      <w:r w:rsidRPr="007074C8">
        <w:t>у</w:t>
      </w:r>
      <w:r w:rsidRPr="007074C8">
        <w:t>ющие изменения:</w:t>
      </w: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</w:pPr>
      <w:r w:rsidRPr="007074C8">
        <w:t xml:space="preserve">1) В паспорте муниципальной программы </w:t>
      </w:r>
      <w:hyperlink r:id="rId11" w:history="1">
        <w:r w:rsidRPr="007074C8">
          <w:t>позицию</w:t>
        </w:r>
      </w:hyperlink>
      <w:r w:rsidRPr="007074C8">
        <w:t xml:space="preserve"> " Объемы финансирования  муниципал</w:t>
      </w:r>
      <w:r w:rsidRPr="007074C8">
        <w:t>ь</w:t>
      </w:r>
      <w:r w:rsidRPr="007074C8">
        <w:t>ной программы с разбивкой по годам реализации муниципальной программы" изложить в след</w:t>
      </w:r>
      <w:r w:rsidRPr="007074C8">
        <w:t>у</w:t>
      </w:r>
      <w:r w:rsidRPr="007074C8">
        <w:t>ющей редакции:</w:t>
      </w: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512"/>
        <w:gridCol w:w="450"/>
        <w:gridCol w:w="6211"/>
      </w:tblGrid>
      <w:tr w:rsidR="009550A7" w:rsidRPr="007074C8" w:rsidTr="009550A7">
        <w:tc>
          <w:tcPr>
            <w:tcW w:w="3512" w:type="dxa"/>
          </w:tcPr>
          <w:p w:rsidR="009550A7" w:rsidRPr="007074C8" w:rsidRDefault="009550A7" w:rsidP="009550A7">
            <w:pPr>
              <w:tabs>
                <w:tab w:val="left" w:pos="3578"/>
              </w:tabs>
              <w:jc w:val="both"/>
            </w:pPr>
            <w:r w:rsidRPr="007074C8">
              <w:t>«Объемы финансирования  м</w:t>
            </w:r>
            <w:r w:rsidRPr="007074C8">
              <w:t>у</w:t>
            </w:r>
            <w:r w:rsidRPr="007074C8">
              <w:t>ниципальной программы с ра</w:t>
            </w:r>
            <w:r w:rsidRPr="007074C8">
              <w:t>з</w:t>
            </w:r>
            <w:r w:rsidRPr="007074C8">
              <w:t>бивкой по годам реализации муниципальной пр</w:t>
            </w:r>
            <w:r w:rsidRPr="007074C8">
              <w:t>о</w:t>
            </w:r>
            <w:r w:rsidRPr="007074C8">
              <w:t xml:space="preserve">граммы </w:t>
            </w:r>
          </w:p>
        </w:tc>
        <w:tc>
          <w:tcPr>
            <w:tcW w:w="450" w:type="dxa"/>
          </w:tcPr>
          <w:p w:rsidR="009550A7" w:rsidRPr="007074C8" w:rsidRDefault="009550A7" w:rsidP="009550A7">
            <w:pPr>
              <w:jc w:val="center"/>
            </w:pPr>
            <w:r w:rsidRPr="007074C8">
              <w:t>–</w:t>
            </w:r>
          </w:p>
        </w:tc>
        <w:tc>
          <w:tcPr>
            <w:tcW w:w="6211" w:type="dxa"/>
          </w:tcPr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прогнозируемый объем финансирования мер</w:t>
            </w:r>
            <w:r w:rsidRPr="007074C8">
              <w:t>о</w:t>
            </w:r>
            <w:r w:rsidRPr="007074C8">
              <w:t>приятий муниципальной программы в 2014–2020 годах составляет 227 958,66 тыс. рублей, в том числе: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2014 году – 34 361,1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2015 году – 30 188,8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2016 году – 29 409,43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2017 году – 22 281,9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2018 году – 37 419,18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2019 году – 37 331,33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2020 году – 36 966,92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 xml:space="preserve">из них средства: 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федерального бюджета – 8 170,5 тыс. рублей  (3,6 пр</w:t>
            </w:r>
            <w:r w:rsidRPr="007074C8">
              <w:t>о</w:t>
            </w:r>
            <w:r w:rsidRPr="007074C8">
              <w:t xml:space="preserve">цента), в том числе: 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2014 году – 1 148,00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2015 году – 1202,0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2016 году – 1 217,5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2017 году – 1 183,00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2018 году – 1 140,00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2019 году – 1 140,00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2020 году – 1 140,00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республиканского бюджета Чувашской Республики – 170 522,21 тыс. рублей (74,8 процента), в том числе: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2014 году – 26 544,90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2015 году – 20 488,40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2016 году – 19 206,70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2017 году – 13 760,80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2018 году – 30 322,95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2019 году – 30 250,18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2020 году – 29 948,28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 xml:space="preserve">местных бюджетов – 49 265,99 тыс. рублей </w:t>
            </w:r>
            <w:r w:rsidRPr="007074C8">
              <w:br/>
              <w:t>(21,7 процента), в том числе: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2014 году – 6668,20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2015 году – 8498,44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2016 году – 8 </w:t>
            </w:r>
            <w:proofErr w:type="spellStart"/>
            <w:r w:rsidRPr="007074C8">
              <w:t>985,23тыс</w:t>
            </w:r>
            <w:proofErr w:type="spellEnd"/>
            <w:r w:rsidRPr="007074C8">
              <w:t>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2017 году -  7 338,10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2018 году -  5 956,23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2019 году -  5 941,15 тыс. рублей;</w:t>
            </w:r>
          </w:p>
          <w:p w:rsidR="009550A7" w:rsidRPr="007074C8" w:rsidRDefault="009550A7" w:rsidP="009550A7">
            <w:pPr>
              <w:spacing w:line="235" w:lineRule="auto"/>
              <w:jc w:val="both"/>
            </w:pPr>
            <w:r w:rsidRPr="007074C8">
              <w:t>в 2020 году -  5 878,64 тыс. рублей.</w:t>
            </w:r>
          </w:p>
          <w:p w:rsidR="009550A7" w:rsidRPr="007074C8" w:rsidRDefault="009550A7" w:rsidP="009550A7">
            <w:pPr>
              <w:jc w:val="both"/>
            </w:pPr>
            <w:r w:rsidRPr="007074C8">
              <w:t>Объемы финансирования муниципальной программы подлежат ежегодному уточнению исходя из возможн</w:t>
            </w:r>
            <w:r w:rsidRPr="007074C8">
              <w:t>о</w:t>
            </w:r>
            <w:r w:rsidRPr="007074C8">
              <w:t>стей бюджетов всех уровней при формировании бюдж</w:t>
            </w:r>
            <w:r w:rsidRPr="007074C8">
              <w:t>е</w:t>
            </w:r>
            <w:r w:rsidRPr="007074C8">
              <w:t>тов на очередной финансовый год и на плановый пер</w:t>
            </w:r>
            <w:r w:rsidRPr="007074C8">
              <w:t>и</w:t>
            </w:r>
            <w:r w:rsidRPr="007074C8">
              <w:t>од»;</w:t>
            </w:r>
          </w:p>
          <w:p w:rsidR="009550A7" w:rsidRPr="007074C8" w:rsidRDefault="009550A7" w:rsidP="009550A7">
            <w:pPr>
              <w:jc w:val="both"/>
            </w:pPr>
            <w:r w:rsidRPr="007074C8">
              <w:t xml:space="preserve"> </w:t>
            </w:r>
          </w:p>
        </w:tc>
      </w:tr>
    </w:tbl>
    <w:p w:rsidR="009550A7" w:rsidRPr="007074C8" w:rsidRDefault="009550A7" w:rsidP="009550A7">
      <w:pPr>
        <w:pStyle w:val="1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074C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2) в разделе </w:t>
      </w:r>
      <w:proofErr w:type="spellStart"/>
      <w:r w:rsidRPr="007074C8">
        <w:rPr>
          <w:rFonts w:ascii="Times New Roman" w:hAnsi="Times New Roman"/>
          <w:b w:val="0"/>
          <w:bCs w:val="0"/>
          <w:color w:val="auto"/>
          <w:sz w:val="24"/>
          <w:szCs w:val="24"/>
        </w:rPr>
        <w:t>VI</w:t>
      </w:r>
      <w:proofErr w:type="spellEnd"/>
      <w:r w:rsidRPr="007074C8">
        <w:rPr>
          <w:rFonts w:ascii="Times New Roman" w:hAnsi="Times New Roman"/>
          <w:b w:val="0"/>
          <w:bCs w:val="0"/>
          <w:color w:val="auto"/>
          <w:sz w:val="24"/>
          <w:szCs w:val="24"/>
        </w:rPr>
        <w:t>. «Обоснование объема финансовых ресурсов, необходимых для реализации муниципальной программы» абзацы третий – тридцать шестой изложить в следующей редакции:</w:t>
      </w:r>
    </w:p>
    <w:p w:rsidR="009550A7" w:rsidRPr="007074C8" w:rsidRDefault="009550A7" w:rsidP="009550A7">
      <w:pPr>
        <w:ind w:firstLine="720"/>
        <w:jc w:val="both"/>
      </w:pPr>
      <w:r w:rsidRPr="007074C8">
        <w:t>«Общий объем финансирования муниципальной программы в 2014–2020 годах с</w:t>
      </w:r>
      <w:r w:rsidRPr="007074C8">
        <w:t>о</w:t>
      </w:r>
      <w:r w:rsidRPr="007074C8">
        <w:t>ставляет 227 958,66 тыс. рублей, в том числе:</w:t>
      </w:r>
    </w:p>
    <w:p w:rsidR="009550A7" w:rsidRPr="007074C8" w:rsidRDefault="009550A7" w:rsidP="009550A7">
      <w:pPr>
        <w:ind w:firstLine="720"/>
        <w:jc w:val="both"/>
      </w:pPr>
      <w:r w:rsidRPr="007074C8">
        <w:t>в 2014 году – 34 361,10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2015 году – 30 188,80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2016 году – 29 409,43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2017 году – 22 281,90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2018 году – 37 419,18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2019 году – 37 331,33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2020 году – 36 966,92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 xml:space="preserve">из них средства: </w:t>
      </w:r>
    </w:p>
    <w:p w:rsidR="009550A7" w:rsidRPr="007074C8" w:rsidRDefault="009550A7" w:rsidP="009550A7">
      <w:pPr>
        <w:ind w:firstLine="720"/>
        <w:jc w:val="both"/>
      </w:pPr>
      <w:r w:rsidRPr="007074C8">
        <w:t xml:space="preserve">федерального бюджета – 8 170,5 тыс. рублей  (3,6 процента), в том числе: </w:t>
      </w:r>
    </w:p>
    <w:p w:rsidR="009550A7" w:rsidRPr="007074C8" w:rsidRDefault="009550A7" w:rsidP="009550A7">
      <w:pPr>
        <w:ind w:firstLine="720"/>
        <w:jc w:val="both"/>
      </w:pPr>
      <w:r w:rsidRPr="007074C8">
        <w:t>в 2014 году – 1 148,00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2015 году – 1 202,00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2016 году – 1 217,50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2017 году – 1 </w:t>
      </w:r>
      <w:proofErr w:type="spellStart"/>
      <w:r w:rsidRPr="007074C8">
        <w:t>183,00тыс</w:t>
      </w:r>
      <w:proofErr w:type="spellEnd"/>
      <w:r w:rsidRPr="007074C8">
        <w:t>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2018 году – 1 140,00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2019 году – 1 140,00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2020 году – 1 140,00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республиканского бюджета Чувашской Республики – 170 522,21 тыс. рублей (74,8 проце</w:t>
      </w:r>
      <w:r w:rsidRPr="007074C8">
        <w:t>н</w:t>
      </w:r>
      <w:r w:rsidRPr="007074C8">
        <w:t>та), в том числе:</w:t>
      </w:r>
    </w:p>
    <w:p w:rsidR="009550A7" w:rsidRPr="007074C8" w:rsidRDefault="009550A7" w:rsidP="009550A7">
      <w:pPr>
        <w:ind w:firstLine="720"/>
        <w:jc w:val="both"/>
      </w:pPr>
      <w:r w:rsidRPr="007074C8">
        <w:t>в 2014 году – 26 544,90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2015 году – 20 488,40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2016 году – 19 206,7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2017 году – 13 760,80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2018 году – 30 322,95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2019 году – 30 250,18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2020 году – 29 948,28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местных бюджетов – 49 265,99 тыс. рублей (21,7 процента), в том числе:</w:t>
      </w:r>
    </w:p>
    <w:p w:rsidR="009550A7" w:rsidRPr="007074C8" w:rsidRDefault="009550A7" w:rsidP="009550A7">
      <w:pPr>
        <w:ind w:firstLine="720"/>
        <w:jc w:val="both"/>
      </w:pPr>
      <w:r w:rsidRPr="007074C8">
        <w:t>в 2014 году – 6 668,20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2015 году – 8 498,44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2016 году – 8 985,23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2017 году -  7 338,10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2018 году -  5 956,23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2019 году -  5 941,15 тыс. рублей;</w:t>
      </w:r>
    </w:p>
    <w:p w:rsidR="009550A7" w:rsidRPr="007074C8" w:rsidRDefault="009550A7" w:rsidP="009550A7">
      <w:pPr>
        <w:ind w:firstLine="720"/>
        <w:jc w:val="both"/>
      </w:pPr>
      <w:r w:rsidRPr="007074C8">
        <w:t>в 2020 году -  5 878,64 тыс. рублей</w:t>
      </w:r>
      <w:proofErr w:type="gramStart"/>
      <w:r w:rsidRPr="007074C8">
        <w:t>.»;</w:t>
      </w:r>
      <w:proofErr w:type="gramEnd"/>
    </w:p>
    <w:p w:rsidR="009550A7" w:rsidRPr="007074C8" w:rsidRDefault="009550A7" w:rsidP="009550A7">
      <w:pPr>
        <w:ind w:firstLine="720"/>
        <w:jc w:val="both"/>
      </w:pPr>
    </w:p>
    <w:p w:rsidR="009550A7" w:rsidRPr="007074C8" w:rsidRDefault="009550A7" w:rsidP="009550A7">
      <w:pPr>
        <w:ind w:firstLine="567"/>
        <w:jc w:val="both"/>
        <w:rPr>
          <w:rFonts w:eastAsia="Calibri"/>
        </w:rPr>
      </w:pPr>
      <w:r w:rsidRPr="007074C8">
        <w:rPr>
          <w:rFonts w:eastAsia="Calibri"/>
        </w:rPr>
        <w:t xml:space="preserve">3) </w:t>
      </w:r>
      <w:hyperlink r:id="rId12" w:history="1">
        <w:r w:rsidRPr="007074C8">
          <w:rPr>
            <w:rFonts w:eastAsia="Calibri"/>
          </w:rPr>
          <w:t>Приложение № 3</w:t>
        </w:r>
      </w:hyperlink>
      <w:r w:rsidRPr="007074C8">
        <w:rPr>
          <w:rFonts w:eastAsia="Calibri"/>
        </w:rPr>
        <w:t xml:space="preserve"> "План реализации муниципальной программы Ибресинского района Ч</w:t>
      </w:r>
      <w:r w:rsidRPr="007074C8">
        <w:rPr>
          <w:rFonts w:eastAsia="Calibri"/>
        </w:rPr>
        <w:t>у</w:t>
      </w:r>
      <w:r w:rsidRPr="007074C8">
        <w:rPr>
          <w:rFonts w:eastAsia="Calibri"/>
        </w:rPr>
        <w:t>вашской Республики «Управление муниципальными финансами и муниципальным долгом Ибр</w:t>
      </w:r>
      <w:r w:rsidRPr="007074C8">
        <w:rPr>
          <w:rFonts w:eastAsia="Calibri"/>
        </w:rPr>
        <w:t>е</w:t>
      </w:r>
      <w:r w:rsidRPr="007074C8">
        <w:rPr>
          <w:rFonts w:eastAsia="Calibri"/>
        </w:rPr>
        <w:t>синского района Чувашской Республики» на 2014–2020 годы на 2014–2016 годы</w:t>
      </w:r>
      <w:r w:rsidRPr="007074C8">
        <w:rPr>
          <w:b/>
        </w:rPr>
        <w:t xml:space="preserve">  </w:t>
      </w:r>
      <w:r w:rsidRPr="007074C8">
        <w:rPr>
          <w:rFonts w:eastAsia="Calibri"/>
        </w:rPr>
        <w:t>изложить в н</w:t>
      </w:r>
      <w:r w:rsidRPr="007074C8">
        <w:rPr>
          <w:rFonts w:eastAsia="Calibri"/>
        </w:rPr>
        <w:t>о</w:t>
      </w:r>
      <w:r w:rsidRPr="007074C8">
        <w:rPr>
          <w:rFonts w:eastAsia="Calibri"/>
        </w:rPr>
        <w:t xml:space="preserve">вой редакции согласно </w:t>
      </w:r>
      <w:hyperlink r:id="rId13" w:history="1">
        <w:r w:rsidRPr="007074C8">
          <w:rPr>
            <w:rFonts w:eastAsia="Calibri"/>
          </w:rPr>
          <w:t>приложению N 1</w:t>
        </w:r>
      </w:hyperlink>
      <w:r w:rsidRPr="007074C8">
        <w:rPr>
          <w:rFonts w:eastAsia="Calibri"/>
        </w:rPr>
        <w:t xml:space="preserve"> к данному постановлению;</w:t>
      </w:r>
    </w:p>
    <w:p w:rsidR="009550A7" w:rsidRPr="007074C8" w:rsidRDefault="009550A7" w:rsidP="009550A7">
      <w:pPr>
        <w:ind w:firstLine="709"/>
        <w:jc w:val="both"/>
        <w:rPr>
          <w:rFonts w:eastAsia="Calibri"/>
        </w:rPr>
      </w:pPr>
      <w:r w:rsidRPr="007074C8">
        <w:rPr>
          <w:rFonts w:eastAsia="Calibri"/>
        </w:rPr>
        <w:t xml:space="preserve">4) </w:t>
      </w:r>
      <w:hyperlink r:id="rId14" w:history="1">
        <w:r w:rsidRPr="007074C8">
          <w:rPr>
            <w:rFonts w:eastAsia="Calibri"/>
          </w:rPr>
          <w:t>Приложение № 5</w:t>
        </w:r>
      </w:hyperlink>
      <w:r w:rsidRPr="007074C8">
        <w:rPr>
          <w:rFonts w:eastAsia="Calibri"/>
        </w:rPr>
        <w:t xml:space="preserve"> "Ресурсное обеспечение за счет всех источников финансирования ре</w:t>
      </w:r>
      <w:r w:rsidRPr="007074C8">
        <w:rPr>
          <w:rFonts w:eastAsia="Calibri"/>
        </w:rPr>
        <w:t>а</w:t>
      </w:r>
      <w:r w:rsidRPr="007074C8">
        <w:rPr>
          <w:rFonts w:eastAsia="Calibri"/>
        </w:rPr>
        <w:t>лизации муниципальной  программы Ибресинского района «Управление муниципальными фина</w:t>
      </w:r>
      <w:r w:rsidRPr="007074C8">
        <w:rPr>
          <w:rFonts w:eastAsia="Calibri"/>
        </w:rPr>
        <w:t>н</w:t>
      </w:r>
      <w:r w:rsidRPr="007074C8">
        <w:rPr>
          <w:rFonts w:eastAsia="Calibri"/>
        </w:rPr>
        <w:t>сами и муниципальным  долгом Ибресинск</w:t>
      </w:r>
      <w:r w:rsidRPr="007074C8">
        <w:rPr>
          <w:rFonts w:eastAsia="Calibri"/>
        </w:rPr>
        <w:t>о</w:t>
      </w:r>
      <w:r w:rsidRPr="007074C8">
        <w:rPr>
          <w:rFonts w:eastAsia="Calibri"/>
        </w:rPr>
        <w:t xml:space="preserve">го района Чувашской Республики» на 2014–2020 годы изложить в новой редакции согласно </w:t>
      </w:r>
      <w:hyperlink r:id="rId15" w:history="1">
        <w:r w:rsidRPr="007074C8">
          <w:rPr>
            <w:rFonts w:eastAsia="Calibri"/>
          </w:rPr>
          <w:t>приложению N 2</w:t>
        </w:r>
      </w:hyperlink>
      <w:r w:rsidRPr="007074C8">
        <w:rPr>
          <w:rFonts w:eastAsia="Calibri"/>
        </w:rPr>
        <w:t xml:space="preserve"> к данному постановлению;</w:t>
      </w:r>
    </w:p>
    <w:p w:rsidR="009550A7" w:rsidRPr="007074C8" w:rsidRDefault="009550A7" w:rsidP="009550A7">
      <w:pPr>
        <w:ind w:firstLine="567"/>
        <w:jc w:val="both"/>
        <w:rPr>
          <w:rFonts w:eastAsia="Calibri"/>
        </w:rPr>
      </w:pPr>
      <w:r w:rsidRPr="007074C8">
        <w:rPr>
          <w:rFonts w:eastAsia="Calibri"/>
        </w:rPr>
        <w:t>5) В приложение № 6 «Подпрограмма «Управление муниципальным имуществом на 2014–2020 годы» муниципальной  программы Ибресинского района Чувашской Республики «Управл</w:t>
      </w:r>
      <w:r w:rsidRPr="007074C8">
        <w:rPr>
          <w:rFonts w:eastAsia="Calibri"/>
        </w:rPr>
        <w:t>е</w:t>
      </w:r>
      <w:r w:rsidRPr="007074C8">
        <w:rPr>
          <w:rFonts w:eastAsia="Calibri"/>
        </w:rPr>
        <w:t>ние муниципальными финансами и муниципальным  долгом Ибресинского района Чувашской Республики» на 2014–2020 годы» внести следующие изменения:</w:t>
      </w:r>
    </w:p>
    <w:p w:rsidR="009550A7" w:rsidRPr="007074C8" w:rsidRDefault="009550A7" w:rsidP="009550A7">
      <w:pPr>
        <w:pStyle w:val="afb"/>
        <w:ind w:firstLine="567"/>
        <w:rPr>
          <w:rFonts w:ascii="Times New Roman" w:eastAsia="Calibri" w:hAnsi="Times New Roman"/>
          <w:sz w:val="24"/>
          <w:szCs w:val="24"/>
        </w:rPr>
      </w:pPr>
      <w:r w:rsidRPr="007074C8">
        <w:rPr>
          <w:rFonts w:ascii="Times New Roman" w:eastAsia="Calibri" w:hAnsi="Times New Roman"/>
          <w:sz w:val="24"/>
          <w:szCs w:val="24"/>
        </w:rPr>
        <w:t>а) в паспорте подпрограммы «Управление муниципальным имуществом на 2014-2020 годы» позицию «Объемы и источники финансирования Подпрограммы» изложить в следующей реда</w:t>
      </w:r>
      <w:r w:rsidRPr="007074C8">
        <w:rPr>
          <w:rFonts w:ascii="Times New Roman" w:eastAsia="Calibri" w:hAnsi="Times New Roman"/>
          <w:sz w:val="24"/>
          <w:szCs w:val="24"/>
        </w:rPr>
        <w:t>к</w:t>
      </w:r>
      <w:r w:rsidRPr="007074C8">
        <w:rPr>
          <w:rFonts w:ascii="Times New Roman" w:eastAsia="Calibri" w:hAnsi="Times New Roman"/>
          <w:sz w:val="24"/>
          <w:szCs w:val="24"/>
        </w:rPr>
        <w:t>ции:</w:t>
      </w:r>
    </w:p>
    <w:p w:rsidR="009550A7" w:rsidRPr="007074C8" w:rsidRDefault="009550A7" w:rsidP="009550A7"/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611"/>
        <w:gridCol w:w="404"/>
        <w:gridCol w:w="6297"/>
      </w:tblGrid>
      <w:tr w:rsidR="009550A7" w:rsidRPr="007074C8" w:rsidTr="009550A7">
        <w:trPr>
          <w:trHeight w:val="57"/>
        </w:trPr>
        <w:tc>
          <w:tcPr>
            <w:tcW w:w="1751" w:type="pct"/>
          </w:tcPr>
          <w:p w:rsidR="009550A7" w:rsidRPr="007074C8" w:rsidRDefault="009550A7" w:rsidP="009550A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7074C8">
              <w:rPr>
                <w:sz w:val="24"/>
                <w:szCs w:val="24"/>
              </w:rPr>
              <w:t>«</w:t>
            </w:r>
            <w:r w:rsidRPr="007074C8">
              <w:rPr>
                <w:rFonts w:ascii="Times New Roman" w:hAnsi="Times New Roman"/>
                <w:sz w:val="24"/>
                <w:szCs w:val="24"/>
              </w:rPr>
              <w:t>Объемы и источники финанс</w:t>
            </w:r>
            <w:r w:rsidRPr="007074C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74C8">
              <w:rPr>
                <w:rFonts w:ascii="Times New Roman" w:hAnsi="Times New Roman"/>
                <w:sz w:val="24"/>
                <w:szCs w:val="24"/>
              </w:rPr>
              <w:t>рования Подпр</w:t>
            </w:r>
            <w:r w:rsidRPr="007074C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C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9550A7" w:rsidRPr="007074C8" w:rsidRDefault="009550A7" w:rsidP="009550A7">
            <w:pPr>
              <w:jc w:val="both"/>
            </w:pPr>
          </w:p>
        </w:tc>
        <w:tc>
          <w:tcPr>
            <w:tcW w:w="196" w:type="pct"/>
          </w:tcPr>
          <w:p w:rsidR="009550A7" w:rsidRPr="007074C8" w:rsidRDefault="009550A7" w:rsidP="009550A7">
            <w:pPr>
              <w:jc w:val="center"/>
            </w:pPr>
          </w:p>
        </w:tc>
        <w:tc>
          <w:tcPr>
            <w:tcW w:w="3053" w:type="pct"/>
          </w:tcPr>
          <w:p w:rsidR="009550A7" w:rsidRPr="007074C8" w:rsidRDefault="009550A7" w:rsidP="009550A7">
            <w:pPr>
              <w:jc w:val="both"/>
            </w:pPr>
            <w:r w:rsidRPr="007074C8">
              <w:t>финансирование мероприятий Программы планир</w:t>
            </w:r>
            <w:r w:rsidRPr="007074C8">
              <w:t>у</w:t>
            </w:r>
            <w:r w:rsidRPr="007074C8">
              <w:t>ется осуществлять за счет средств районного бюджета и бю</w:t>
            </w:r>
            <w:r w:rsidRPr="007074C8">
              <w:t>д</w:t>
            </w:r>
            <w:r w:rsidRPr="007074C8">
              <w:t>жетов сельских (городского) п</w:t>
            </w:r>
            <w:r w:rsidRPr="007074C8">
              <w:t>о</w:t>
            </w:r>
            <w:r w:rsidRPr="007074C8">
              <w:t xml:space="preserve">селений; </w:t>
            </w:r>
          </w:p>
          <w:p w:rsidR="009550A7" w:rsidRPr="007074C8" w:rsidRDefault="009550A7" w:rsidP="009550A7">
            <w:pPr>
              <w:jc w:val="both"/>
            </w:pPr>
            <w:r w:rsidRPr="007074C8">
              <w:t>общий объем финансирования Подпрограммы сост</w:t>
            </w:r>
            <w:r w:rsidRPr="007074C8">
              <w:t>а</w:t>
            </w:r>
            <w:r w:rsidRPr="007074C8">
              <w:t>вит 10 598,00  тыс. рублей, в том числе: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2014 году – 1 761,6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2015 году – 1 920,7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2016 году – 1 913,2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2017 году – 883,5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2018 году – 1 373,0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2019 году – 1 373,0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 xml:space="preserve">в 2020 году – 1 373,0 тыс. рублей; </w:t>
            </w:r>
          </w:p>
          <w:p w:rsidR="009550A7" w:rsidRPr="007074C8" w:rsidRDefault="009550A7" w:rsidP="009550A7">
            <w:pPr>
              <w:jc w:val="both"/>
            </w:pPr>
            <w:r w:rsidRPr="007074C8">
              <w:t>из них средства:</w:t>
            </w:r>
          </w:p>
          <w:p w:rsidR="009550A7" w:rsidRPr="007074C8" w:rsidRDefault="009550A7" w:rsidP="009550A7">
            <w:pPr>
              <w:jc w:val="both"/>
            </w:pPr>
            <w:r w:rsidRPr="007074C8">
              <w:t>районного бюджета Ибресинского района – 6 052,6 тыс. рублей, в том числе: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2014 году – 1 059,7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2015 году – 1 228,8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2016 году – 1 123,3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2017 году – 540,8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2018 году – 700,0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2019 году – 700,0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 xml:space="preserve">в 2020 году – 700,0 тыс. рублей; </w:t>
            </w:r>
          </w:p>
          <w:p w:rsidR="009550A7" w:rsidRPr="007074C8" w:rsidRDefault="009550A7" w:rsidP="009550A7">
            <w:pPr>
              <w:jc w:val="both"/>
            </w:pPr>
            <w:r w:rsidRPr="007074C8">
              <w:t>бюджетов сельских (</w:t>
            </w:r>
            <w:proofErr w:type="gramStart"/>
            <w:r w:rsidRPr="007074C8">
              <w:t>городского</w:t>
            </w:r>
            <w:proofErr w:type="gramEnd"/>
            <w:r w:rsidRPr="007074C8">
              <w:t>) поселений Ибр</w:t>
            </w:r>
            <w:r w:rsidRPr="007074C8">
              <w:t>е</w:t>
            </w:r>
            <w:r w:rsidRPr="007074C8">
              <w:t xml:space="preserve">синского района  – 4 545,4 тыс. рублей </w:t>
            </w:r>
            <w:r w:rsidRPr="007074C8">
              <w:br/>
              <w:t>в том числе: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2014 году – 701,9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2015 году – 691,9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 xml:space="preserve">в 2016 году – 789,9 тыс. рублей 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2017 году – 342,7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2018 году – 673,0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в 2019 году – 673,0 тыс. рублей;</w:t>
            </w:r>
          </w:p>
          <w:p w:rsidR="009550A7" w:rsidRPr="007074C8" w:rsidRDefault="009550A7" w:rsidP="009550A7">
            <w:pPr>
              <w:pStyle w:val="aff7"/>
              <w:rPr>
                <w:rFonts w:ascii="Times New Roman" w:hAnsi="Times New Roman"/>
              </w:rPr>
            </w:pPr>
            <w:r w:rsidRPr="007074C8">
              <w:rPr>
                <w:rFonts w:ascii="Times New Roman" w:hAnsi="Times New Roman"/>
              </w:rPr>
              <w:t>в 2020 году – 673,0 тыс. рублей»;</w:t>
            </w:r>
          </w:p>
          <w:p w:rsidR="009550A7" w:rsidRPr="007074C8" w:rsidRDefault="009550A7" w:rsidP="009550A7"/>
        </w:tc>
      </w:tr>
    </w:tbl>
    <w:p w:rsidR="009550A7" w:rsidRPr="007074C8" w:rsidRDefault="009550A7" w:rsidP="009550A7">
      <w:pPr>
        <w:ind w:firstLine="567"/>
        <w:jc w:val="both"/>
        <w:rPr>
          <w:rFonts w:eastAsia="Calibri"/>
        </w:rPr>
      </w:pPr>
      <w:r w:rsidRPr="007074C8">
        <w:rPr>
          <w:rFonts w:eastAsia="Calibri"/>
        </w:rPr>
        <w:t>6) В приложение № 7 «Подпрограмма «Совершенствование бюджетной политики и эффе</w:t>
      </w:r>
      <w:r w:rsidRPr="007074C8">
        <w:rPr>
          <w:rFonts w:eastAsia="Calibri"/>
        </w:rPr>
        <w:t>к</w:t>
      </w:r>
      <w:r w:rsidRPr="007074C8">
        <w:rPr>
          <w:rFonts w:eastAsia="Calibri"/>
        </w:rPr>
        <w:t>тивное использование бюдже</w:t>
      </w:r>
      <w:r w:rsidRPr="007074C8">
        <w:rPr>
          <w:rFonts w:eastAsia="Calibri"/>
        </w:rPr>
        <w:t>т</w:t>
      </w:r>
      <w:r w:rsidRPr="007074C8">
        <w:rPr>
          <w:rFonts w:eastAsia="Calibri"/>
        </w:rPr>
        <w:t>ного потенциала» на 2014–2020 годы муниципальной  программы Ибресинского района Чувашской Республики «Управление муниципальными финансами и мун</w:t>
      </w:r>
      <w:r w:rsidRPr="007074C8">
        <w:rPr>
          <w:rFonts w:eastAsia="Calibri"/>
        </w:rPr>
        <w:t>и</w:t>
      </w:r>
      <w:r w:rsidRPr="007074C8">
        <w:rPr>
          <w:rFonts w:eastAsia="Calibri"/>
        </w:rPr>
        <w:t>ципальным  долгом Ибресинского района Чувашской Республики» на 2014–2020 годы» внести следующие изменения:</w:t>
      </w:r>
    </w:p>
    <w:p w:rsidR="009550A7" w:rsidRPr="007074C8" w:rsidRDefault="009550A7" w:rsidP="009550A7">
      <w:pPr>
        <w:pStyle w:val="afb"/>
        <w:ind w:firstLine="567"/>
        <w:rPr>
          <w:rFonts w:ascii="Times New Roman" w:eastAsia="Calibri" w:hAnsi="Times New Roman"/>
          <w:sz w:val="24"/>
          <w:szCs w:val="24"/>
        </w:rPr>
      </w:pPr>
      <w:r w:rsidRPr="007074C8">
        <w:rPr>
          <w:rFonts w:ascii="Times New Roman" w:eastAsia="Calibri" w:hAnsi="Times New Roman"/>
          <w:sz w:val="24"/>
          <w:szCs w:val="24"/>
        </w:rPr>
        <w:t>а) в паспорте подпрограммы «Совершенствование бюджетной политики и эффективное и</w:t>
      </w:r>
      <w:r w:rsidRPr="007074C8">
        <w:rPr>
          <w:rFonts w:ascii="Times New Roman" w:eastAsia="Calibri" w:hAnsi="Times New Roman"/>
          <w:sz w:val="24"/>
          <w:szCs w:val="24"/>
        </w:rPr>
        <w:t>с</w:t>
      </w:r>
      <w:r w:rsidRPr="007074C8">
        <w:rPr>
          <w:rFonts w:ascii="Times New Roman" w:eastAsia="Calibri" w:hAnsi="Times New Roman"/>
          <w:sz w:val="24"/>
          <w:szCs w:val="24"/>
        </w:rPr>
        <w:t>пользование бюджетного потенциала» позицию «Объемы и источники финансирования подпр</w:t>
      </w:r>
      <w:r w:rsidRPr="007074C8">
        <w:rPr>
          <w:rFonts w:ascii="Times New Roman" w:eastAsia="Calibri" w:hAnsi="Times New Roman"/>
          <w:sz w:val="24"/>
          <w:szCs w:val="24"/>
        </w:rPr>
        <w:t>о</w:t>
      </w:r>
      <w:r w:rsidRPr="007074C8">
        <w:rPr>
          <w:rFonts w:ascii="Times New Roman" w:eastAsia="Calibri" w:hAnsi="Times New Roman"/>
          <w:sz w:val="24"/>
          <w:szCs w:val="24"/>
        </w:rPr>
        <w:t>граммы» изложить в следующей редакции:</w:t>
      </w:r>
    </w:p>
    <w:p w:rsidR="009550A7" w:rsidRPr="007074C8" w:rsidRDefault="009550A7" w:rsidP="009550A7">
      <w:pPr>
        <w:ind w:firstLine="56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9550A7" w:rsidRPr="007074C8" w:rsidTr="009550A7">
        <w:tc>
          <w:tcPr>
            <w:tcW w:w="3528" w:type="dxa"/>
            <w:shd w:val="clear" w:color="auto" w:fill="auto"/>
          </w:tcPr>
          <w:p w:rsidR="009550A7" w:rsidRPr="007074C8" w:rsidRDefault="009550A7" w:rsidP="009550A7">
            <w:pPr>
              <w:tabs>
                <w:tab w:val="left" w:pos="3578"/>
              </w:tabs>
              <w:jc w:val="both"/>
            </w:pPr>
            <w:r w:rsidRPr="007074C8">
              <w:rPr>
                <w:rFonts w:eastAsia="Calibri"/>
              </w:rPr>
              <w:t>«</w:t>
            </w:r>
            <w:r w:rsidRPr="007074C8">
              <w:t>Объемы бюджетных ассигн</w:t>
            </w:r>
            <w:r w:rsidRPr="007074C8">
              <w:t>о</w:t>
            </w:r>
            <w:r w:rsidRPr="007074C8">
              <w:t>ваний подпрограммы</w:t>
            </w:r>
          </w:p>
        </w:tc>
        <w:tc>
          <w:tcPr>
            <w:tcW w:w="378" w:type="dxa"/>
            <w:shd w:val="clear" w:color="auto" w:fill="auto"/>
          </w:tcPr>
          <w:p w:rsidR="009550A7" w:rsidRPr="007074C8" w:rsidRDefault="009550A7" w:rsidP="009550A7">
            <w:pPr>
              <w:jc w:val="center"/>
            </w:pPr>
            <w:r w:rsidRPr="007074C8">
              <w:t>–</w:t>
            </w:r>
          </w:p>
        </w:tc>
        <w:tc>
          <w:tcPr>
            <w:tcW w:w="5380" w:type="dxa"/>
            <w:shd w:val="clear" w:color="auto" w:fill="auto"/>
          </w:tcPr>
          <w:p w:rsidR="009550A7" w:rsidRPr="007074C8" w:rsidRDefault="009550A7" w:rsidP="009550A7">
            <w:pPr>
              <w:jc w:val="both"/>
            </w:pPr>
            <w:r w:rsidRPr="007074C8">
              <w:t>средства районного бюджета Ибресинского рай</w:t>
            </w:r>
            <w:r w:rsidRPr="007074C8">
              <w:t>о</w:t>
            </w:r>
            <w:r w:rsidRPr="007074C8">
              <w:t>на  и бюджетов поселений района  всего – 188 550,53 тыс. рублей, в том числе по г</w:t>
            </w:r>
            <w:r w:rsidRPr="007074C8">
              <w:t>о</w:t>
            </w:r>
            <w:r w:rsidRPr="007074C8">
              <w:t>дам: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2014 год – 27 425,1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2015 год – 23 773,0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2016 год – 23 446,2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2017 год – 15 835,4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2018 год – 32 769,78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2019 год – 32 783,53 тыс. рублей;</w:t>
            </w:r>
          </w:p>
          <w:p w:rsidR="009550A7" w:rsidRPr="007074C8" w:rsidRDefault="009550A7" w:rsidP="009550A7">
            <w:pPr>
              <w:jc w:val="both"/>
            </w:pPr>
            <w:r w:rsidRPr="007074C8">
              <w:t>2020 год – 32 517,52 тыс. рублей.</w:t>
            </w:r>
          </w:p>
          <w:p w:rsidR="009550A7" w:rsidRPr="007074C8" w:rsidRDefault="009550A7" w:rsidP="009550A7">
            <w:pPr>
              <w:jc w:val="both"/>
              <w:rPr>
                <w:highlight w:val="yellow"/>
              </w:rPr>
            </w:pPr>
            <w:r w:rsidRPr="007074C8">
              <w:t xml:space="preserve">Объемы бюджетных ассигнований уточняются ежегодно при </w:t>
            </w:r>
            <w:proofErr w:type="gramStart"/>
            <w:r w:rsidRPr="007074C8">
              <w:t>формировании</w:t>
            </w:r>
            <w:proofErr w:type="gramEnd"/>
            <w:r w:rsidRPr="007074C8">
              <w:t xml:space="preserve"> местных бюджетов района на очередной финансовый год и плановый пер</w:t>
            </w:r>
            <w:r w:rsidRPr="007074C8">
              <w:t>и</w:t>
            </w:r>
            <w:r w:rsidRPr="007074C8">
              <w:t>од»;</w:t>
            </w:r>
          </w:p>
        </w:tc>
      </w:tr>
    </w:tbl>
    <w:p w:rsidR="009550A7" w:rsidRPr="007074C8" w:rsidRDefault="009550A7" w:rsidP="009550A7">
      <w:pPr>
        <w:ind w:firstLine="567"/>
        <w:jc w:val="both"/>
        <w:rPr>
          <w:rFonts w:eastAsia="Calibri"/>
        </w:rPr>
      </w:pPr>
    </w:p>
    <w:p w:rsidR="009550A7" w:rsidRPr="007074C8" w:rsidRDefault="009550A7" w:rsidP="009550A7">
      <w:pPr>
        <w:ind w:firstLine="567"/>
        <w:jc w:val="both"/>
        <w:rPr>
          <w:rFonts w:eastAsia="Calibri"/>
        </w:rPr>
      </w:pPr>
      <w:r w:rsidRPr="007074C8">
        <w:rPr>
          <w:rFonts w:eastAsia="Calibri"/>
        </w:rPr>
        <w:t xml:space="preserve">7)  Раздел </w:t>
      </w:r>
      <w:proofErr w:type="spellStart"/>
      <w:r w:rsidRPr="007074C8">
        <w:rPr>
          <w:rFonts w:eastAsia="Calibri"/>
        </w:rPr>
        <w:t>ΙΙΙ</w:t>
      </w:r>
      <w:proofErr w:type="spellEnd"/>
      <w:r w:rsidRPr="007074C8">
        <w:rPr>
          <w:rFonts w:eastAsia="Calibri"/>
        </w:rPr>
        <w:t>. «Обоснование объема финансовых ресурсов, необходимых для реализации подпрограммы» подпрограммы «Совершенствование бюджетной политики и эффективное и</w:t>
      </w:r>
      <w:r w:rsidRPr="007074C8">
        <w:rPr>
          <w:rFonts w:eastAsia="Calibri"/>
        </w:rPr>
        <w:t>с</w:t>
      </w:r>
      <w:r w:rsidRPr="007074C8">
        <w:rPr>
          <w:rFonts w:eastAsia="Calibri"/>
        </w:rPr>
        <w:t>пользование бюджетного потенциала» на 2014–2020 годы муниципальной  программы Ибреси</w:t>
      </w:r>
      <w:r w:rsidRPr="007074C8">
        <w:rPr>
          <w:rFonts w:eastAsia="Calibri"/>
        </w:rPr>
        <w:t>н</w:t>
      </w:r>
      <w:r w:rsidRPr="007074C8">
        <w:rPr>
          <w:rFonts w:eastAsia="Calibri"/>
        </w:rPr>
        <w:t>ского района Чувашской Республики «Управление муниципальными финансами и муниципал</w:t>
      </w:r>
      <w:r w:rsidRPr="007074C8">
        <w:rPr>
          <w:rFonts w:eastAsia="Calibri"/>
        </w:rPr>
        <w:t>ь</w:t>
      </w:r>
      <w:r w:rsidRPr="007074C8">
        <w:rPr>
          <w:rFonts w:eastAsia="Calibri"/>
        </w:rPr>
        <w:t>ным  долгом Ибресинского района Чувашской Республики» на 2014–2020 годы» изложить в сл</w:t>
      </w:r>
      <w:r w:rsidRPr="007074C8">
        <w:rPr>
          <w:rFonts w:eastAsia="Calibri"/>
        </w:rPr>
        <w:t>е</w:t>
      </w:r>
      <w:r w:rsidRPr="007074C8">
        <w:rPr>
          <w:rFonts w:eastAsia="Calibri"/>
        </w:rPr>
        <w:t>дующей редакции:</w:t>
      </w:r>
    </w:p>
    <w:p w:rsidR="009550A7" w:rsidRPr="007074C8" w:rsidRDefault="009550A7" w:rsidP="009550A7">
      <w:pPr>
        <w:ind w:firstLine="567"/>
        <w:jc w:val="both"/>
        <w:rPr>
          <w:rFonts w:eastAsia="Calibri"/>
        </w:rPr>
      </w:pPr>
    </w:p>
    <w:p w:rsidR="009550A7" w:rsidRPr="007074C8" w:rsidRDefault="009550A7" w:rsidP="009550A7">
      <w:pPr>
        <w:jc w:val="center"/>
        <w:rPr>
          <w:b/>
        </w:rPr>
      </w:pPr>
      <w:r w:rsidRPr="007074C8">
        <w:rPr>
          <w:rFonts w:eastAsia="Calibri"/>
        </w:rPr>
        <w:t>«</w:t>
      </w:r>
      <w:r w:rsidRPr="007074C8">
        <w:rPr>
          <w:b/>
        </w:rPr>
        <w:t xml:space="preserve">Раздел </w:t>
      </w:r>
      <w:proofErr w:type="spellStart"/>
      <w:r w:rsidRPr="007074C8">
        <w:rPr>
          <w:b/>
        </w:rPr>
        <w:t>ΙΙΙ</w:t>
      </w:r>
      <w:proofErr w:type="spellEnd"/>
      <w:r w:rsidRPr="007074C8">
        <w:rPr>
          <w:b/>
        </w:rPr>
        <w:t xml:space="preserve">. Обоснование объема финансовых ресурсов, </w:t>
      </w:r>
      <w:r w:rsidRPr="007074C8">
        <w:rPr>
          <w:b/>
        </w:rPr>
        <w:br/>
        <w:t xml:space="preserve">необходимых для реализации подпрограммы </w:t>
      </w:r>
    </w:p>
    <w:p w:rsidR="009550A7" w:rsidRPr="007074C8" w:rsidRDefault="009550A7" w:rsidP="009550A7">
      <w:pPr>
        <w:jc w:val="center"/>
        <w:rPr>
          <w:b/>
        </w:rPr>
      </w:pPr>
    </w:p>
    <w:p w:rsidR="009550A7" w:rsidRPr="007074C8" w:rsidRDefault="009550A7" w:rsidP="009550A7">
      <w:pPr>
        <w:ind w:firstLine="709"/>
        <w:jc w:val="both"/>
      </w:pPr>
      <w:r w:rsidRPr="007074C8">
        <w:t>Общий объем финансирования подпрограммы в 2014–2020 годах за счет средств бюджетов Ибресинского района составит  188 550,53  тыс. рублей, в том числе по годам:</w:t>
      </w:r>
    </w:p>
    <w:p w:rsidR="009550A7" w:rsidRPr="007074C8" w:rsidRDefault="009550A7" w:rsidP="009550A7">
      <w:pPr>
        <w:ind w:firstLine="709"/>
        <w:jc w:val="both"/>
      </w:pPr>
      <w:r w:rsidRPr="007074C8">
        <w:t>2014 год – 27 425,1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2015 год – 23 773,0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2016 год – 23 446,2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2017 год – 15 835,4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2018 год – 32 769,78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2019 год – 32 783,53 тыс. рублей;</w:t>
      </w:r>
    </w:p>
    <w:p w:rsidR="009550A7" w:rsidRPr="007074C8" w:rsidRDefault="009550A7" w:rsidP="009550A7">
      <w:pPr>
        <w:ind w:firstLine="709"/>
        <w:jc w:val="both"/>
      </w:pPr>
      <w:r w:rsidRPr="007074C8">
        <w:t>2020 год – 32 517,52 тыс. рублей.</w:t>
      </w:r>
    </w:p>
    <w:p w:rsidR="009550A7" w:rsidRPr="007074C8" w:rsidRDefault="009550A7" w:rsidP="009550A7">
      <w:pPr>
        <w:ind w:firstLine="709"/>
        <w:jc w:val="both"/>
      </w:pPr>
      <w:r w:rsidRPr="007074C8">
        <w:t>Объемы финансирования ежегодно будут уточняться исходя из возможностей бюджетов».</w:t>
      </w: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074C8">
        <w:rPr>
          <w:rFonts w:eastAsia="Calibri"/>
        </w:rPr>
        <w:t xml:space="preserve">2. </w:t>
      </w:r>
      <w:proofErr w:type="gramStart"/>
      <w:r w:rsidRPr="007074C8">
        <w:rPr>
          <w:rFonts w:eastAsia="Calibri"/>
        </w:rPr>
        <w:t>Контроль за выполнением настоящего постановления возложить на финансовый отдел а</w:t>
      </w:r>
      <w:r w:rsidRPr="007074C8">
        <w:rPr>
          <w:rFonts w:eastAsia="Calibri"/>
        </w:rPr>
        <w:t>д</w:t>
      </w:r>
      <w:r w:rsidRPr="007074C8">
        <w:rPr>
          <w:rFonts w:eastAsia="Calibri"/>
        </w:rPr>
        <w:t>министрации Ибресинского района Чувашской Республики.</w:t>
      </w:r>
      <w:proofErr w:type="gramEnd"/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074C8">
        <w:rPr>
          <w:rFonts w:eastAsia="Calibri"/>
        </w:rPr>
        <w:t>3. Настоящее постановление вступает в силу со дня его официального опубликования.</w:t>
      </w: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550A7" w:rsidRPr="007074C8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550A7" w:rsidRPr="007074C8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4C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50A7" w:rsidRPr="007074C8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4C8"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r w:rsidRPr="007074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74C8">
        <w:rPr>
          <w:rFonts w:ascii="Times New Roman" w:hAnsi="Times New Roman" w:cs="Times New Roman"/>
          <w:sz w:val="24"/>
          <w:szCs w:val="24"/>
        </w:rPr>
        <w:t>С. В.</w:t>
      </w:r>
      <w:proofErr w:type="gramEnd"/>
      <w:r w:rsidRPr="007074C8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9550A7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50A7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50A7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50A7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550A7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550A7" w:rsidRPr="00067A2F" w:rsidRDefault="009550A7" w:rsidP="009550A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67A2F">
        <w:rPr>
          <w:rFonts w:ascii="Times New Roman" w:hAnsi="Times New Roman" w:cs="Times New Roman"/>
          <w:sz w:val="16"/>
          <w:szCs w:val="16"/>
        </w:rPr>
        <w:t xml:space="preserve">Исп. Зиновьева </w:t>
      </w:r>
      <w:proofErr w:type="spellStart"/>
      <w:r w:rsidRPr="00067A2F">
        <w:rPr>
          <w:rFonts w:ascii="Times New Roman" w:hAnsi="Times New Roman" w:cs="Times New Roman"/>
          <w:sz w:val="16"/>
          <w:szCs w:val="16"/>
        </w:rPr>
        <w:t>О.В</w:t>
      </w:r>
      <w:proofErr w:type="spellEnd"/>
      <w:r w:rsidRPr="00067A2F">
        <w:rPr>
          <w:rFonts w:ascii="Times New Roman" w:hAnsi="Times New Roman" w:cs="Times New Roman"/>
          <w:sz w:val="16"/>
          <w:szCs w:val="16"/>
        </w:rPr>
        <w:t>. (2-11-61)</w:t>
      </w:r>
    </w:p>
    <w:p w:rsidR="009550A7" w:rsidRDefault="009550A7" w:rsidP="00955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550A7" w:rsidRDefault="009550A7" w:rsidP="009550A7">
      <w:pPr>
        <w:ind w:firstLine="720"/>
        <w:jc w:val="right"/>
        <w:rPr>
          <w:rStyle w:val="a6"/>
          <w:b w:val="0"/>
        </w:rPr>
      </w:pPr>
    </w:p>
    <w:p w:rsidR="009550A7" w:rsidRDefault="009550A7" w:rsidP="009550A7">
      <w:pPr>
        <w:ind w:firstLine="720"/>
        <w:jc w:val="right"/>
        <w:rPr>
          <w:rStyle w:val="a6"/>
          <w:b w:val="0"/>
        </w:rPr>
        <w:sectPr w:rsidR="009550A7" w:rsidSect="009550A7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9550A7" w:rsidRPr="00090337" w:rsidRDefault="009550A7" w:rsidP="009550A7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 xml:space="preserve">Приложение №1 к постановлению </w:t>
      </w:r>
    </w:p>
    <w:p w:rsidR="009550A7" w:rsidRPr="00090337" w:rsidRDefault="009550A7" w:rsidP="009550A7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 xml:space="preserve">администрации Ибресинского района </w:t>
      </w:r>
    </w:p>
    <w:p w:rsidR="009550A7" w:rsidRPr="00090337" w:rsidRDefault="009550A7" w:rsidP="009550A7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283</w:t>
      </w:r>
      <w:r w:rsidRPr="00090337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23.05.</w:t>
      </w:r>
      <w:r w:rsidRPr="00090337">
        <w:rPr>
          <w:rFonts w:eastAsia="Calibri"/>
          <w:bCs/>
          <w:sz w:val="28"/>
          <w:szCs w:val="28"/>
        </w:rPr>
        <w:t xml:space="preserve"> 201</w:t>
      </w:r>
      <w:r>
        <w:rPr>
          <w:rFonts w:eastAsia="Calibri"/>
          <w:bCs/>
          <w:sz w:val="28"/>
          <w:szCs w:val="28"/>
        </w:rPr>
        <w:t>6</w:t>
      </w:r>
      <w:r w:rsidRPr="00090337">
        <w:rPr>
          <w:rFonts w:eastAsia="Calibri"/>
          <w:bCs/>
          <w:sz w:val="28"/>
          <w:szCs w:val="28"/>
        </w:rPr>
        <w:t xml:space="preserve"> года</w:t>
      </w:r>
    </w:p>
    <w:p w:rsidR="009550A7" w:rsidRDefault="009550A7" w:rsidP="009550A7">
      <w:pPr>
        <w:ind w:firstLine="720"/>
        <w:jc w:val="right"/>
        <w:rPr>
          <w:rStyle w:val="a6"/>
          <w:b w:val="0"/>
        </w:rPr>
      </w:pPr>
    </w:p>
    <w:p w:rsidR="009550A7" w:rsidRPr="004B66B2" w:rsidRDefault="009550A7" w:rsidP="009550A7">
      <w:pPr>
        <w:ind w:firstLine="720"/>
        <w:jc w:val="right"/>
        <w:rPr>
          <w:b/>
        </w:rPr>
      </w:pPr>
      <w:r>
        <w:rPr>
          <w:rStyle w:val="a6"/>
          <w:b w:val="0"/>
        </w:rPr>
        <w:t>«</w:t>
      </w:r>
      <w:r w:rsidRPr="004B66B2">
        <w:rPr>
          <w:rStyle w:val="a6"/>
          <w:b w:val="0"/>
        </w:rPr>
        <w:t>Приложение N 3</w:t>
      </w:r>
    </w:p>
    <w:p w:rsidR="009550A7" w:rsidRPr="004B66B2" w:rsidRDefault="009550A7" w:rsidP="009550A7">
      <w:pPr>
        <w:ind w:firstLine="720"/>
        <w:jc w:val="right"/>
        <w:rPr>
          <w:b/>
        </w:rPr>
      </w:pPr>
      <w:r w:rsidRPr="004B66B2">
        <w:rPr>
          <w:rStyle w:val="a6"/>
          <w:b w:val="0"/>
        </w:rPr>
        <w:t xml:space="preserve">к </w:t>
      </w:r>
      <w:hyperlink w:anchor="sub_1000" w:history="1">
        <w:r w:rsidRPr="004B66B2">
          <w:rPr>
            <w:rStyle w:val="af5"/>
            <w:b w:val="0"/>
            <w:bCs w:val="0"/>
          </w:rPr>
          <w:t>муниципальной</w:t>
        </w:r>
      </w:hyperlink>
      <w:r w:rsidRPr="004B66B2">
        <w:rPr>
          <w:rStyle w:val="a6"/>
          <w:b w:val="0"/>
        </w:rPr>
        <w:t xml:space="preserve"> программе</w:t>
      </w:r>
    </w:p>
    <w:p w:rsidR="009550A7" w:rsidRPr="004B66B2" w:rsidRDefault="009550A7" w:rsidP="009550A7">
      <w:pPr>
        <w:ind w:firstLine="720"/>
        <w:jc w:val="right"/>
        <w:rPr>
          <w:rStyle w:val="a6"/>
          <w:b w:val="0"/>
        </w:rPr>
      </w:pPr>
      <w:r w:rsidRPr="004B66B2">
        <w:rPr>
          <w:rStyle w:val="a6"/>
          <w:b w:val="0"/>
        </w:rPr>
        <w:t xml:space="preserve">Ибресинского района Чувашской Республики </w:t>
      </w:r>
    </w:p>
    <w:p w:rsidR="009550A7" w:rsidRPr="004B66B2" w:rsidRDefault="009550A7" w:rsidP="009550A7">
      <w:pPr>
        <w:ind w:firstLine="720"/>
        <w:jc w:val="right"/>
        <w:rPr>
          <w:b/>
        </w:rPr>
      </w:pPr>
      <w:r w:rsidRPr="004B66B2">
        <w:rPr>
          <w:rStyle w:val="a6"/>
          <w:b w:val="0"/>
        </w:rPr>
        <w:t>"Управление муниципальными финансами и</w:t>
      </w:r>
    </w:p>
    <w:p w:rsidR="009550A7" w:rsidRPr="004B66B2" w:rsidRDefault="009550A7" w:rsidP="009550A7">
      <w:pPr>
        <w:ind w:firstLine="720"/>
        <w:jc w:val="right"/>
        <w:rPr>
          <w:rStyle w:val="a6"/>
          <w:b w:val="0"/>
        </w:rPr>
      </w:pPr>
      <w:r w:rsidRPr="004B66B2">
        <w:rPr>
          <w:rStyle w:val="a6"/>
          <w:b w:val="0"/>
        </w:rPr>
        <w:t>муниципальным долгом Ибресинского района</w:t>
      </w:r>
    </w:p>
    <w:p w:rsidR="009550A7" w:rsidRPr="004B66B2" w:rsidRDefault="009550A7" w:rsidP="009550A7">
      <w:pPr>
        <w:ind w:firstLine="720"/>
        <w:jc w:val="right"/>
        <w:rPr>
          <w:b/>
        </w:rPr>
      </w:pPr>
      <w:r w:rsidRPr="004B66B2">
        <w:rPr>
          <w:rStyle w:val="a6"/>
          <w:b w:val="0"/>
        </w:rPr>
        <w:t xml:space="preserve"> Чувашской Республики"</w:t>
      </w:r>
    </w:p>
    <w:p w:rsidR="009550A7" w:rsidRPr="004B66B2" w:rsidRDefault="009550A7" w:rsidP="009550A7">
      <w:pPr>
        <w:ind w:firstLine="720"/>
        <w:jc w:val="right"/>
      </w:pPr>
      <w:r w:rsidRPr="004B66B2">
        <w:rPr>
          <w:rStyle w:val="a6"/>
          <w:b w:val="0"/>
        </w:rPr>
        <w:t>на 2014-2020 годы</w:t>
      </w:r>
    </w:p>
    <w:p w:rsidR="009550A7" w:rsidRPr="004B66B2" w:rsidRDefault="009550A7" w:rsidP="009550A7">
      <w:pPr>
        <w:ind w:firstLine="720"/>
        <w:jc w:val="right"/>
        <w:rPr>
          <w:rStyle w:val="a6"/>
        </w:rPr>
      </w:pPr>
    </w:p>
    <w:p w:rsidR="009550A7" w:rsidRPr="004B66B2" w:rsidRDefault="009550A7" w:rsidP="009550A7">
      <w:pPr>
        <w:ind w:left="8789"/>
        <w:jc w:val="center"/>
        <w:rPr>
          <w:sz w:val="26"/>
          <w:szCs w:val="26"/>
        </w:rPr>
      </w:pPr>
    </w:p>
    <w:p w:rsidR="009550A7" w:rsidRPr="00010950" w:rsidRDefault="009550A7" w:rsidP="009550A7">
      <w:pPr>
        <w:jc w:val="center"/>
        <w:rPr>
          <w:b/>
          <w:sz w:val="26"/>
          <w:szCs w:val="26"/>
        </w:rPr>
      </w:pPr>
      <w:proofErr w:type="gramStart"/>
      <w:r w:rsidRPr="00010950">
        <w:rPr>
          <w:b/>
          <w:sz w:val="26"/>
          <w:szCs w:val="26"/>
        </w:rPr>
        <w:t>П</w:t>
      </w:r>
      <w:proofErr w:type="gramEnd"/>
      <w:r w:rsidRPr="00010950">
        <w:rPr>
          <w:b/>
          <w:sz w:val="26"/>
          <w:szCs w:val="26"/>
        </w:rPr>
        <w:t xml:space="preserve"> Л А Н</w:t>
      </w:r>
    </w:p>
    <w:p w:rsidR="009550A7" w:rsidRPr="00010950" w:rsidRDefault="009550A7" w:rsidP="009550A7">
      <w:pPr>
        <w:jc w:val="center"/>
        <w:rPr>
          <w:b/>
          <w:sz w:val="26"/>
          <w:szCs w:val="26"/>
        </w:rPr>
      </w:pPr>
      <w:r w:rsidRPr="00010950">
        <w:rPr>
          <w:b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муниципальной</w:t>
      </w:r>
      <w:r w:rsidRPr="00010950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 xml:space="preserve">Ибресинского района </w:t>
      </w:r>
      <w:r w:rsidRPr="00010950">
        <w:rPr>
          <w:b/>
          <w:sz w:val="26"/>
          <w:szCs w:val="26"/>
        </w:rPr>
        <w:t xml:space="preserve">Чувашской Республики «Управление </w:t>
      </w:r>
      <w:r w:rsidRPr="00C26A82">
        <w:rPr>
          <w:b/>
          <w:sz w:val="26"/>
          <w:szCs w:val="26"/>
        </w:rPr>
        <w:t>муниципальными</w:t>
      </w:r>
      <w:r>
        <w:rPr>
          <w:b/>
          <w:sz w:val="26"/>
          <w:szCs w:val="26"/>
        </w:rPr>
        <w:t xml:space="preserve"> </w:t>
      </w:r>
      <w:r w:rsidRPr="00010950">
        <w:rPr>
          <w:b/>
          <w:sz w:val="26"/>
          <w:szCs w:val="26"/>
        </w:rPr>
        <w:t>ф</w:t>
      </w:r>
      <w:r w:rsidRPr="00010950">
        <w:rPr>
          <w:b/>
          <w:sz w:val="26"/>
          <w:szCs w:val="26"/>
        </w:rPr>
        <w:t>и</w:t>
      </w:r>
      <w:r w:rsidRPr="00010950">
        <w:rPr>
          <w:b/>
          <w:sz w:val="26"/>
          <w:szCs w:val="26"/>
        </w:rPr>
        <w:t xml:space="preserve">нансами и </w:t>
      </w:r>
      <w:r>
        <w:rPr>
          <w:b/>
          <w:sz w:val="26"/>
          <w:szCs w:val="26"/>
        </w:rPr>
        <w:t>муниципальным</w:t>
      </w:r>
      <w:r w:rsidRPr="00010950">
        <w:rPr>
          <w:b/>
          <w:sz w:val="26"/>
          <w:szCs w:val="26"/>
        </w:rPr>
        <w:t xml:space="preserve"> долгом </w:t>
      </w:r>
      <w:r>
        <w:rPr>
          <w:b/>
          <w:sz w:val="26"/>
          <w:szCs w:val="26"/>
        </w:rPr>
        <w:t xml:space="preserve">Ибресинского района </w:t>
      </w:r>
      <w:r w:rsidRPr="00010950">
        <w:rPr>
          <w:b/>
          <w:sz w:val="26"/>
          <w:szCs w:val="26"/>
        </w:rPr>
        <w:t>Чувашской Респу</w:t>
      </w:r>
      <w:r>
        <w:rPr>
          <w:b/>
          <w:sz w:val="26"/>
          <w:szCs w:val="26"/>
        </w:rPr>
        <w:t xml:space="preserve">блики» на 2014–2020 годы </w:t>
      </w:r>
      <w:r w:rsidRPr="0054794A">
        <w:rPr>
          <w:b/>
          <w:sz w:val="26"/>
          <w:szCs w:val="26"/>
        </w:rPr>
        <w:t>на 2014–2016 годы</w:t>
      </w:r>
      <w:r>
        <w:rPr>
          <w:b/>
          <w:sz w:val="26"/>
          <w:szCs w:val="26"/>
        </w:rPr>
        <w:t xml:space="preserve"> </w:t>
      </w:r>
      <w:r w:rsidRPr="00010950">
        <w:rPr>
          <w:b/>
          <w:sz w:val="26"/>
          <w:szCs w:val="26"/>
        </w:rPr>
        <w:t xml:space="preserve"> </w:t>
      </w:r>
    </w:p>
    <w:p w:rsidR="009550A7" w:rsidRDefault="009550A7" w:rsidP="009550A7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275"/>
        <w:gridCol w:w="1134"/>
        <w:gridCol w:w="2268"/>
        <w:gridCol w:w="2268"/>
        <w:gridCol w:w="1276"/>
        <w:gridCol w:w="1134"/>
        <w:gridCol w:w="1276"/>
      </w:tblGrid>
      <w:tr w:rsidR="009550A7" w:rsidRPr="00F75EF2" w:rsidTr="009550A7">
        <w:tc>
          <w:tcPr>
            <w:tcW w:w="2518" w:type="dxa"/>
            <w:vMerge w:val="restart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Наименование подпр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граммы, основного мер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приятия, меропри</w:t>
            </w:r>
            <w:r w:rsidRPr="00F75EF2">
              <w:rPr>
                <w:sz w:val="20"/>
                <w:szCs w:val="20"/>
              </w:rPr>
              <w:t>я</w:t>
            </w:r>
            <w:r w:rsidRPr="00F75EF2">
              <w:rPr>
                <w:sz w:val="20"/>
                <w:szCs w:val="20"/>
              </w:rPr>
              <w:t>тий, реализуемых в рамках основного меропр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Ответственный и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полнитель (Ф.И.О., дол</w:t>
            </w:r>
            <w:r w:rsidRPr="00F75EF2">
              <w:rPr>
                <w:sz w:val="20"/>
                <w:szCs w:val="20"/>
              </w:rPr>
              <w:t>ж</w:t>
            </w:r>
            <w:r w:rsidRPr="00F75EF2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Ожидаемый непосре</w:t>
            </w:r>
            <w:r w:rsidRPr="00F75EF2">
              <w:rPr>
                <w:sz w:val="20"/>
                <w:szCs w:val="20"/>
              </w:rPr>
              <w:t>д</w:t>
            </w:r>
            <w:r w:rsidRPr="00F75EF2">
              <w:rPr>
                <w:sz w:val="20"/>
                <w:szCs w:val="20"/>
              </w:rPr>
              <w:t>ственный результат (краткое опис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ние)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Код бюджетной кла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сификации (бюджет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Республ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ки)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Финансиров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ние, тыс. рублей </w:t>
            </w:r>
          </w:p>
        </w:tc>
      </w:tr>
      <w:tr w:rsidR="009550A7" w:rsidRPr="00F75EF2" w:rsidTr="009550A7">
        <w:tc>
          <w:tcPr>
            <w:tcW w:w="2518" w:type="dxa"/>
            <w:vMerge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начала ре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лиз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оконч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ния реализ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vMerge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2016 год</w:t>
            </w:r>
          </w:p>
        </w:tc>
      </w:tr>
    </w:tbl>
    <w:p w:rsidR="009550A7" w:rsidRPr="00AC5E21" w:rsidRDefault="009550A7" w:rsidP="009550A7">
      <w:pPr>
        <w:jc w:val="center"/>
        <w:rPr>
          <w:sz w:val="2"/>
          <w:szCs w:val="2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124"/>
        <w:gridCol w:w="1132"/>
        <w:gridCol w:w="1132"/>
        <w:gridCol w:w="2604"/>
        <w:gridCol w:w="2219"/>
        <w:gridCol w:w="1276"/>
        <w:gridCol w:w="1182"/>
        <w:gridCol w:w="1228"/>
      </w:tblGrid>
      <w:tr w:rsidR="009550A7" w:rsidRPr="00F75EF2" w:rsidTr="009A5E8B">
        <w:trPr>
          <w:tblHeader/>
        </w:trPr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9</w:t>
            </w:r>
          </w:p>
        </w:tc>
      </w:tr>
      <w:tr w:rsidR="009550A7" w:rsidRPr="004B66B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b/>
                <w:sz w:val="20"/>
                <w:szCs w:val="20"/>
              </w:rPr>
              <w:t>Подпрограмма</w:t>
            </w:r>
            <w:r w:rsidRPr="00F75EF2">
              <w:rPr>
                <w:sz w:val="20"/>
                <w:szCs w:val="20"/>
              </w:rPr>
              <w:t xml:space="preserve"> </w:t>
            </w:r>
            <w:r w:rsidRPr="00F75EF2">
              <w:rPr>
                <w:b/>
                <w:sz w:val="20"/>
                <w:szCs w:val="20"/>
              </w:rPr>
              <w:t>«Сове</w:t>
            </w:r>
            <w:r w:rsidRPr="00F75EF2">
              <w:rPr>
                <w:b/>
                <w:sz w:val="20"/>
                <w:szCs w:val="20"/>
              </w:rPr>
              <w:t>р</w:t>
            </w:r>
            <w:r w:rsidRPr="00F75EF2">
              <w:rPr>
                <w:b/>
                <w:sz w:val="20"/>
                <w:szCs w:val="20"/>
              </w:rPr>
              <w:t>шенствование бюдже</w:t>
            </w:r>
            <w:r w:rsidRPr="00F75EF2">
              <w:rPr>
                <w:b/>
                <w:sz w:val="20"/>
                <w:szCs w:val="20"/>
              </w:rPr>
              <w:t>т</w:t>
            </w:r>
            <w:r w:rsidRPr="00F75EF2">
              <w:rPr>
                <w:b/>
                <w:sz w:val="20"/>
                <w:szCs w:val="20"/>
              </w:rPr>
              <w:t>ной политики и эффе</w:t>
            </w:r>
            <w:r w:rsidRPr="00F75EF2">
              <w:rPr>
                <w:b/>
                <w:sz w:val="20"/>
                <w:szCs w:val="20"/>
              </w:rPr>
              <w:t>к</w:t>
            </w:r>
            <w:r w:rsidRPr="00F75EF2">
              <w:rPr>
                <w:b/>
                <w:sz w:val="20"/>
                <w:szCs w:val="20"/>
              </w:rPr>
              <w:t xml:space="preserve">тивное использование бюджетного потенциала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х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CA1A13" w:rsidRDefault="009550A7" w:rsidP="009550A7">
            <w:pPr>
              <w:jc w:val="center"/>
              <w:rPr>
                <w:sz w:val="20"/>
                <w:szCs w:val="20"/>
              </w:rPr>
            </w:pPr>
            <w:r w:rsidRPr="00CA1A13">
              <w:rPr>
                <w:sz w:val="20"/>
                <w:szCs w:val="20"/>
              </w:rPr>
              <w:t>27 425,06</w:t>
            </w:r>
          </w:p>
        </w:tc>
        <w:tc>
          <w:tcPr>
            <w:tcW w:w="1182" w:type="dxa"/>
            <w:shd w:val="clear" w:color="auto" w:fill="auto"/>
          </w:tcPr>
          <w:p w:rsidR="009550A7" w:rsidRPr="00CA1A13" w:rsidRDefault="009550A7" w:rsidP="009550A7">
            <w:pPr>
              <w:jc w:val="center"/>
              <w:rPr>
                <w:sz w:val="20"/>
                <w:szCs w:val="20"/>
              </w:rPr>
            </w:pPr>
            <w:r w:rsidRPr="00CA1A13">
              <w:rPr>
                <w:sz w:val="20"/>
                <w:szCs w:val="20"/>
              </w:rPr>
              <w:t>23 773,0</w:t>
            </w:r>
          </w:p>
        </w:tc>
        <w:tc>
          <w:tcPr>
            <w:tcW w:w="1228" w:type="dxa"/>
            <w:shd w:val="clear" w:color="auto" w:fill="auto"/>
          </w:tcPr>
          <w:p w:rsidR="009550A7" w:rsidRPr="00CA1A13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23 446,2</w:t>
            </w:r>
          </w:p>
        </w:tc>
      </w:tr>
      <w:tr w:rsidR="009550A7" w:rsidRPr="004B66B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1. Развитие бюджетного планирования, формир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вание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Республики на оч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редной финансовый год и плановый пер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депутатов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>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4B66B2" w:rsidRDefault="009550A7" w:rsidP="009550A7">
            <w:pPr>
              <w:jc w:val="center"/>
              <w:rPr>
                <w:sz w:val="20"/>
                <w:szCs w:val="20"/>
              </w:rPr>
            </w:pPr>
            <w:r w:rsidRPr="004B66B2">
              <w:rPr>
                <w:sz w:val="20"/>
                <w:szCs w:val="20"/>
              </w:rPr>
              <w:t>111,0</w:t>
            </w:r>
          </w:p>
        </w:tc>
        <w:tc>
          <w:tcPr>
            <w:tcW w:w="1182" w:type="dxa"/>
            <w:shd w:val="clear" w:color="auto" w:fill="auto"/>
          </w:tcPr>
          <w:p w:rsidR="009550A7" w:rsidRPr="004B66B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shd w:val="clear" w:color="auto" w:fill="auto"/>
          </w:tcPr>
          <w:p w:rsidR="009550A7" w:rsidRPr="004B66B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1.1. Разработка бюдже</w:t>
            </w:r>
            <w:r w:rsidRPr="00F75EF2">
              <w:rPr>
                <w:sz w:val="20"/>
                <w:szCs w:val="20"/>
              </w:rPr>
              <w:t>т</w:t>
            </w:r>
            <w:r w:rsidRPr="00F75EF2">
              <w:rPr>
                <w:sz w:val="20"/>
                <w:szCs w:val="20"/>
              </w:rPr>
              <w:t>ных проектировок и направле</w:t>
            </w:r>
            <w:r>
              <w:rPr>
                <w:sz w:val="20"/>
                <w:szCs w:val="20"/>
              </w:rPr>
              <w:t xml:space="preserve">ние их главным распорядителям средств бюджетов 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бюдже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 xml:space="preserve">ных проектировок к проекту </w:t>
            </w:r>
            <w:r>
              <w:rPr>
                <w:sz w:val="20"/>
                <w:szCs w:val="20"/>
              </w:rPr>
              <w:t>решения собрания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тов </w:t>
            </w:r>
            <w:r w:rsidRPr="00010950">
              <w:rPr>
                <w:sz w:val="20"/>
                <w:szCs w:val="20"/>
              </w:rPr>
              <w:t>о 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Чувашской Республики на очередной финансовый год и план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1.2. </w:t>
            </w:r>
            <w:r w:rsidRPr="002E2DE9">
              <w:rPr>
                <w:sz w:val="20"/>
                <w:szCs w:val="20"/>
              </w:rPr>
              <w:t xml:space="preserve">Резервный фонд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2E2DE9">
              <w:rPr>
                <w:sz w:val="20"/>
                <w:szCs w:val="20"/>
              </w:rPr>
              <w:t xml:space="preserve"> Чувашской Республики</w:t>
            </w:r>
            <w:r>
              <w:rPr>
                <w:sz w:val="20"/>
                <w:szCs w:val="20"/>
              </w:rPr>
              <w:t xml:space="preserve"> и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 сельских (</w:t>
            </w:r>
            <w:proofErr w:type="gramStart"/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</w:t>
            </w:r>
            <w:proofErr w:type="gramEnd"/>
            <w:r>
              <w:rPr>
                <w:sz w:val="20"/>
                <w:szCs w:val="20"/>
              </w:rPr>
              <w:t>) поселений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 w:rsidRPr="00010950">
              <w:rPr>
                <w:sz w:val="20"/>
                <w:szCs w:val="20"/>
              </w:rPr>
              <w:t>утверждение объемов 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зервного фонда </w:t>
            </w: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и администраций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(городского)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010950">
              <w:rPr>
                <w:sz w:val="20"/>
                <w:szCs w:val="20"/>
              </w:rPr>
              <w:t xml:space="preserve"> Чувашской Республики </w:t>
            </w:r>
            <w:r>
              <w:rPr>
                <w:sz w:val="20"/>
                <w:szCs w:val="20"/>
              </w:rPr>
              <w:t xml:space="preserve">решениями 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на очере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ной финансовый год и плановый период, пер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числение средств резервн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 xml:space="preserve">го фонда </w:t>
            </w: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Ибресинского района и администраций сельских (городского) поселений Ибресинского района </w:t>
            </w:r>
            <w:r w:rsidRPr="00010950">
              <w:rPr>
                <w:sz w:val="20"/>
                <w:szCs w:val="20"/>
              </w:rPr>
              <w:t xml:space="preserve"> Ч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>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осуществл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ние расходов непредвиденного хара</w:t>
            </w:r>
            <w:r w:rsidRPr="00010950">
              <w:rPr>
                <w:sz w:val="20"/>
                <w:szCs w:val="20"/>
              </w:rPr>
              <w:t>к</w:t>
            </w:r>
            <w:r w:rsidRPr="00010950">
              <w:rPr>
                <w:sz w:val="20"/>
                <w:szCs w:val="20"/>
              </w:rPr>
              <w:t>тера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550A7" w:rsidRPr="000D638E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  <w:r w:rsidRPr="00DE185B">
              <w:rPr>
                <w:sz w:val="20"/>
                <w:szCs w:val="20"/>
              </w:rPr>
              <w:t xml:space="preserve">000 0111 </w:t>
            </w:r>
            <w:proofErr w:type="spellStart"/>
            <w:r w:rsidRPr="00DE185B">
              <w:rPr>
                <w:sz w:val="20"/>
                <w:szCs w:val="20"/>
              </w:rPr>
              <w:t>Ч417006</w:t>
            </w:r>
            <w:proofErr w:type="spellEnd"/>
            <w:r w:rsidRPr="00DE185B">
              <w:rPr>
                <w:sz w:val="20"/>
                <w:szCs w:val="20"/>
              </w:rPr>
              <w:t xml:space="preserve"> 800  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111,0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shd w:val="clear" w:color="auto" w:fill="auto"/>
          </w:tcPr>
          <w:p w:rsidR="009550A7" w:rsidRPr="00DE185B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1.3. Анализ предложений </w:t>
            </w:r>
            <w:r>
              <w:rPr>
                <w:sz w:val="20"/>
                <w:szCs w:val="20"/>
              </w:rPr>
              <w:t>главных распорядителей средств бюджетов</w:t>
            </w:r>
            <w:r w:rsidRPr="00F75EF2">
              <w:rPr>
                <w:sz w:val="20"/>
                <w:szCs w:val="20"/>
              </w:rPr>
              <w:t xml:space="preserve"> по бюджетным проектиро</w:t>
            </w:r>
            <w:r w:rsidRPr="00F75EF2">
              <w:rPr>
                <w:sz w:val="20"/>
                <w:szCs w:val="20"/>
              </w:rPr>
              <w:t>в</w:t>
            </w:r>
            <w:r w:rsidRPr="00F75EF2">
              <w:rPr>
                <w:sz w:val="20"/>
                <w:szCs w:val="20"/>
              </w:rPr>
              <w:t xml:space="preserve">кам и подготовка проекта </w:t>
            </w:r>
            <w:r>
              <w:rPr>
                <w:sz w:val="20"/>
                <w:szCs w:val="20"/>
              </w:rPr>
              <w:t xml:space="preserve">решения </w:t>
            </w:r>
            <w:r w:rsidRPr="00F75EF2">
              <w:rPr>
                <w:sz w:val="20"/>
                <w:szCs w:val="20"/>
              </w:rPr>
              <w:t>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на очередной финансовый год и плановый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внесение проекта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риод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бранию депутатов </w:t>
            </w:r>
            <w:r w:rsidRPr="00010950">
              <w:rPr>
                <w:sz w:val="20"/>
                <w:szCs w:val="20"/>
              </w:rPr>
              <w:t xml:space="preserve"> для его одо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1.4. Проведение работы </w:t>
            </w:r>
            <w:r>
              <w:rPr>
                <w:sz w:val="20"/>
                <w:szCs w:val="20"/>
              </w:rPr>
              <w:t>с собранием депутатов</w:t>
            </w:r>
            <w:r w:rsidRPr="00F75EF2">
              <w:rPr>
                <w:sz w:val="20"/>
                <w:szCs w:val="20"/>
              </w:rPr>
              <w:t>, связанной с рассмотрен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ем проект</w:t>
            </w:r>
            <w:r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 w:rsidRPr="00F75EF2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на очередной финансовый год и план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 xml:space="preserve">решения </w:t>
            </w:r>
            <w:r w:rsidRPr="00010950">
              <w:rPr>
                <w:sz w:val="20"/>
                <w:szCs w:val="20"/>
              </w:rPr>
              <w:t xml:space="preserve"> о бю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010950">
              <w:rPr>
                <w:sz w:val="20"/>
                <w:szCs w:val="20"/>
              </w:rPr>
              <w:t>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 Основное мероприятие 2. Повышение доходной базы, уточнение бюдж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 xml:space="preserve">Чувашской Республики в ходе </w:t>
            </w:r>
            <w:r>
              <w:rPr>
                <w:sz w:val="20"/>
                <w:szCs w:val="20"/>
              </w:rPr>
              <w:t>их</w:t>
            </w:r>
            <w:r w:rsidRPr="00F75EF2">
              <w:rPr>
                <w:sz w:val="20"/>
                <w:szCs w:val="20"/>
              </w:rPr>
              <w:t xml:space="preserve"> исполнения с учетом поступлений д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ходов в бюджет</w:t>
            </w:r>
            <w:r>
              <w:rPr>
                <w:sz w:val="20"/>
                <w:szCs w:val="20"/>
              </w:rPr>
              <w:t>ы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010950">
              <w:rPr>
                <w:sz w:val="20"/>
                <w:szCs w:val="20"/>
              </w:rPr>
              <w:t xml:space="preserve"> о внес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нии изменений </w:t>
            </w:r>
            <w:r>
              <w:rPr>
                <w:sz w:val="20"/>
                <w:szCs w:val="20"/>
              </w:rPr>
              <w:t>в решение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2.1. Анализ поступлений доходов в бюджет</w:t>
            </w:r>
            <w:r>
              <w:rPr>
                <w:sz w:val="20"/>
                <w:szCs w:val="20"/>
              </w:rPr>
              <w:t>ы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F75EF2">
              <w:rPr>
                <w:sz w:val="20"/>
                <w:szCs w:val="20"/>
              </w:rPr>
              <w:t>Ч</w:t>
            </w:r>
            <w:r w:rsidRPr="00F75EF2">
              <w:rPr>
                <w:sz w:val="20"/>
                <w:szCs w:val="20"/>
              </w:rPr>
              <w:t>у</w:t>
            </w:r>
            <w:r w:rsidRPr="00F75EF2">
              <w:rPr>
                <w:sz w:val="20"/>
                <w:szCs w:val="20"/>
              </w:rPr>
              <w:t>вашской Республики и предоставляемых налог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 xml:space="preserve">вых льгот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информац</w:t>
            </w:r>
            <w:r w:rsidRPr="00010950">
              <w:rPr>
                <w:sz w:val="20"/>
                <w:szCs w:val="20"/>
              </w:rPr>
              <w:t>и</w:t>
            </w:r>
            <w:r w:rsidRPr="00010950">
              <w:rPr>
                <w:sz w:val="20"/>
                <w:szCs w:val="20"/>
              </w:rPr>
              <w:t>онной базы по д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ходам бюджет</w:t>
            </w:r>
            <w:r>
              <w:rPr>
                <w:sz w:val="20"/>
                <w:szCs w:val="20"/>
              </w:rPr>
              <w:t>ов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для принятия упра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ленческих решений по уточнению бюджет</w:t>
            </w:r>
            <w:r>
              <w:rPr>
                <w:sz w:val="20"/>
                <w:szCs w:val="20"/>
              </w:rPr>
              <w:t>ов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на оч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редной финансовый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2.2. Подготовка проектов </w:t>
            </w:r>
            <w:r>
              <w:rPr>
                <w:sz w:val="20"/>
                <w:szCs w:val="20"/>
              </w:rPr>
              <w:t>решений</w:t>
            </w:r>
            <w:r w:rsidRPr="00F75EF2">
              <w:rPr>
                <w:sz w:val="20"/>
                <w:szCs w:val="20"/>
              </w:rPr>
              <w:t xml:space="preserve"> о внесении и</w:t>
            </w:r>
            <w:r w:rsidRPr="00F75EF2">
              <w:rPr>
                <w:sz w:val="20"/>
                <w:szCs w:val="20"/>
              </w:rPr>
              <w:t>з</w:t>
            </w:r>
            <w:r w:rsidRPr="00F75EF2">
              <w:rPr>
                <w:sz w:val="20"/>
                <w:szCs w:val="20"/>
              </w:rPr>
              <w:t xml:space="preserve">менений в </w:t>
            </w:r>
            <w:r>
              <w:rPr>
                <w:sz w:val="20"/>
                <w:szCs w:val="20"/>
              </w:rPr>
              <w:t>решение</w:t>
            </w:r>
            <w:r w:rsidRPr="00F75EF2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на очередной финансовый год и план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010950">
              <w:rPr>
                <w:sz w:val="20"/>
                <w:szCs w:val="20"/>
              </w:rPr>
              <w:t xml:space="preserve"> о внес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нии изменений в </w:t>
            </w:r>
            <w:r>
              <w:rPr>
                <w:sz w:val="20"/>
                <w:szCs w:val="20"/>
              </w:rPr>
              <w:t>решение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3. Организация исполнения и подготовка отчетов об исполнении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 xml:space="preserve">Чувашской Республики, осуществление </w:t>
            </w:r>
            <w:r w:rsidRPr="00DE185B">
              <w:rPr>
                <w:sz w:val="20"/>
                <w:szCs w:val="20"/>
              </w:rPr>
              <w:t>внутре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него муниципального</w:t>
            </w:r>
            <w:r>
              <w:rPr>
                <w:sz w:val="20"/>
                <w:szCs w:val="20"/>
              </w:rPr>
              <w:t xml:space="preserve">  </w:t>
            </w:r>
            <w:r w:rsidRPr="00F75EF2">
              <w:rPr>
                <w:sz w:val="20"/>
                <w:szCs w:val="20"/>
              </w:rPr>
              <w:t>финансового контроля за использованием бюдже</w:t>
            </w:r>
            <w:r w:rsidRPr="00F75EF2">
              <w:rPr>
                <w:sz w:val="20"/>
                <w:szCs w:val="20"/>
              </w:rPr>
              <w:t>т</w:t>
            </w:r>
            <w:r w:rsidRPr="00F75EF2">
              <w:rPr>
                <w:sz w:val="20"/>
                <w:szCs w:val="20"/>
              </w:rPr>
              <w:t xml:space="preserve">ных средств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исполнение бюджетных обязательств, своевреме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ное формирование и пре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ставление бюджетной о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 xml:space="preserve">лики, </w:t>
            </w:r>
            <w:r w:rsidRPr="00DE185B">
              <w:rPr>
                <w:sz w:val="20"/>
                <w:szCs w:val="20"/>
              </w:rPr>
              <w:t>внутренний муниц</w:t>
            </w:r>
            <w:r w:rsidRPr="00DE185B">
              <w:rPr>
                <w:sz w:val="20"/>
                <w:szCs w:val="20"/>
              </w:rPr>
              <w:t>и</w:t>
            </w:r>
            <w:r w:rsidRPr="00DE185B">
              <w:rPr>
                <w:sz w:val="20"/>
                <w:szCs w:val="20"/>
              </w:rPr>
              <w:t>пальный</w:t>
            </w:r>
            <w:r>
              <w:rPr>
                <w:sz w:val="20"/>
                <w:szCs w:val="20"/>
              </w:rPr>
              <w:t xml:space="preserve">  </w:t>
            </w:r>
            <w:r w:rsidRPr="00010950">
              <w:rPr>
                <w:sz w:val="20"/>
                <w:szCs w:val="20"/>
              </w:rPr>
              <w:t xml:space="preserve">финансовый </w:t>
            </w:r>
            <w:proofErr w:type="gramStart"/>
            <w:r w:rsidRPr="00010950">
              <w:rPr>
                <w:sz w:val="20"/>
                <w:szCs w:val="20"/>
              </w:rPr>
              <w:t>ко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троль за</w:t>
            </w:r>
            <w:proofErr w:type="gramEnd"/>
            <w:r w:rsidRPr="00010950">
              <w:rPr>
                <w:sz w:val="20"/>
                <w:szCs w:val="20"/>
              </w:rPr>
              <w:t xml:space="preserve"> использованием средств бюджет</w:t>
            </w:r>
            <w:r>
              <w:rPr>
                <w:sz w:val="20"/>
                <w:szCs w:val="20"/>
              </w:rPr>
              <w:t>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010950">
              <w:rPr>
                <w:sz w:val="20"/>
                <w:szCs w:val="20"/>
              </w:rPr>
              <w:t xml:space="preserve"> 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3.1. Организация испо</w:t>
            </w:r>
            <w:r w:rsidRPr="00F75EF2">
              <w:rPr>
                <w:sz w:val="20"/>
                <w:szCs w:val="20"/>
              </w:rPr>
              <w:t>л</w:t>
            </w:r>
            <w:r w:rsidRPr="00F75EF2">
              <w:rPr>
                <w:sz w:val="20"/>
                <w:szCs w:val="20"/>
              </w:rPr>
              <w:t>нения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исполнение бюджетных обязательств, предусмо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 xml:space="preserve">ренных </w:t>
            </w:r>
            <w:r>
              <w:rPr>
                <w:sz w:val="20"/>
                <w:szCs w:val="20"/>
              </w:rPr>
              <w:t>решением</w:t>
            </w:r>
            <w:r w:rsidRPr="00010950">
              <w:rPr>
                <w:sz w:val="20"/>
                <w:szCs w:val="20"/>
              </w:rPr>
              <w:t xml:space="preserve"> о бю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ах 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  <w:r w:rsidRPr="00010950">
              <w:rPr>
                <w:sz w:val="20"/>
                <w:szCs w:val="20"/>
              </w:rPr>
              <w:t xml:space="preserve"> 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риод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3.2. </w:t>
            </w:r>
            <w:r w:rsidRPr="002E2DE9">
              <w:rPr>
                <w:sz w:val="20"/>
                <w:szCs w:val="20"/>
              </w:rPr>
              <w:t xml:space="preserve">Прочие выплаты по обязательствам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2E2DE9">
              <w:rPr>
                <w:sz w:val="20"/>
                <w:szCs w:val="20"/>
              </w:rPr>
              <w:t>Чувашской Ре</w:t>
            </w:r>
            <w:r w:rsidRPr="002E2DE9">
              <w:rPr>
                <w:sz w:val="20"/>
                <w:szCs w:val="20"/>
              </w:rPr>
              <w:t>с</w:t>
            </w:r>
            <w:r w:rsidRPr="002E2DE9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20CFB" w:rsidRDefault="009550A7" w:rsidP="009550A7">
            <w:pPr>
              <w:jc w:val="both"/>
              <w:rPr>
                <w:sz w:val="20"/>
                <w:szCs w:val="20"/>
                <w:highlight w:val="red"/>
              </w:rPr>
            </w:pPr>
            <w:r w:rsidRPr="00DE185B">
              <w:rPr>
                <w:sz w:val="20"/>
                <w:szCs w:val="20"/>
              </w:rPr>
              <w:t>выполнение обяз</w:t>
            </w:r>
            <w:r w:rsidRPr="00DE185B">
              <w:rPr>
                <w:sz w:val="20"/>
                <w:szCs w:val="20"/>
              </w:rPr>
              <w:t>а</w:t>
            </w:r>
            <w:r w:rsidRPr="00DE185B">
              <w:rPr>
                <w:sz w:val="20"/>
                <w:szCs w:val="20"/>
              </w:rPr>
              <w:t>тельств по исполнению судебных актов по обращению взы</w:t>
            </w:r>
            <w:r w:rsidRPr="00DE185B">
              <w:rPr>
                <w:sz w:val="20"/>
                <w:szCs w:val="20"/>
              </w:rPr>
              <w:t>с</w:t>
            </w:r>
            <w:r w:rsidRPr="00DE185B">
              <w:rPr>
                <w:sz w:val="20"/>
                <w:szCs w:val="20"/>
              </w:rPr>
              <w:t>кания на средства бюдж</w:t>
            </w:r>
            <w:r w:rsidRPr="00DE185B">
              <w:rPr>
                <w:sz w:val="20"/>
                <w:szCs w:val="20"/>
              </w:rPr>
              <w:t>е</w:t>
            </w:r>
            <w:r w:rsidRPr="00DE185B">
              <w:rPr>
                <w:sz w:val="20"/>
                <w:szCs w:val="20"/>
              </w:rPr>
              <w:t>тов Ибресинского района Ч</w:t>
            </w:r>
            <w:r w:rsidRPr="00DE185B">
              <w:rPr>
                <w:sz w:val="20"/>
                <w:szCs w:val="20"/>
              </w:rPr>
              <w:t>у</w:t>
            </w:r>
            <w:r w:rsidRPr="00DE185B">
              <w:rPr>
                <w:sz w:val="20"/>
                <w:szCs w:val="20"/>
              </w:rPr>
              <w:t>вашской Республики в сроки, установленные ук</w:t>
            </w:r>
            <w:r w:rsidRPr="00DE185B">
              <w:rPr>
                <w:sz w:val="20"/>
                <w:szCs w:val="20"/>
              </w:rPr>
              <w:t>а</w:t>
            </w:r>
            <w:r w:rsidRPr="00DE185B">
              <w:rPr>
                <w:sz w:val="20"/>
                <w:szCs w:val="20"/>
              </w:rPr>
              <w:t>занными судебными акт</w:t>
            </w:r>
            <w:r w:rsidRPr="00DE185B">
              <w:rPr>
                <w:sz w:val="20"/>
                <w:szCs w:val="20"/>
              </w:rPr>
              <w:t>а</w:t>
            </w:r>
            <w:r w:rsidRPr="00DE185B">
              <w:rPr>
                <w:sz w:val="20"/>
                <w:szCs w:val="20"/>
              </w:rPr>
              <w:t xml:space="preserve">ми  </w:t>
            </w:r>
          </w:p>
        </w:tc>
        <w:tc>
          <w:tcPr>
            <w:tcW w:w="2219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3.3. Составление и пре</w:t>
            </w:r>
            <w:r w:rsidRPr="00F75EF2">
              <w:rPr>
                <w:sz w:val="20"/>
                <w:szCs w:val="20"/>
              </w:rPr>
              <w:t>д</w:t>
            </w:r>
            <w:r w:rsidRPr="00F75EF2">
              <w:rPr>
                <w:sz w:val="20"/>
                <w:szCs w:val="20"/>
              </w:rPr>
              <w:t xml:space="preserve">ставление бюджетной отчетности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 предста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ление бюджетной отчетн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010950">
              <w:rPr>
                <w:sz w:val="20"/>
                <w:szCs w:val="20"/>
              </w:rPr>
              <w:t>Чувашской Республики в установленные ср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DE185B" w:rsidRDefault="009550A7" w:rsidP="009550A7">
            <w:pPr>
              <w:jc w:val="both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3.4. Осуществление вну</w:t>
            </w:r>
            <w:r w:rsidRPr="00DE185B">
              <w:rPr>
                <w:sz w:val="20"/>
                <w:szCs w:val="20"/>
              </w:rPr>
              <w:t>т</w:t>
            </w:r>
            <w:r w:rsidRPr="00DE185B">
              <w:rPr>
                <w:sz w:val="20"/>
                <w:szCs w:val="20"/>
              </w:rPr>
              <w:t>реннего муниципального финансового контроля за использованием средств бюджетов Ибресинского района Чувашской Ре</w:t>
            </w:r>
            <w:r w:rsidRPr="00DE185B">
              <w:rPr>
                <w:sz w:val="20"/>
                <w:szCs w:val="20"/>
              </w:rPr>
              <w:t>с</w:t>
            </w:r>
            <w:r w:rsidRPr="00DE185B">
              <w:rPr>
                <w:sz w:val="20"/>
                <w:szCs w:val="20"/>
              </w:rPr>
              <w:t xml:space="preserve">публики  </w:t>
            </w:r>
          </w:p>
        </w:tc>
        <w:tc>
          <w:tcPr>
            <w:tcW w:w="2124" w:type="dxa"/>
            <w:shd w:val="clear" w:color="auto" w:fill="auto"/>
          </w:tcPr>
          <w:p w:rsidR="009550A7" w:rsidRPr="00DE185B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 w:rsidRPr="00DE185B">
              <w:rPr>
                <w:sz w:val="20"/>
                <w:szCs w:val="20"/>
              </w:rPr>
              <w:t>финансовый</w:t>
            </w:r>
            <w:proofErr w:type="gramEnd"/>
            <w:r w:rsidRPr="00DE185B">
              <w:rPr>
                <w:sz w:val="20"/>
                <w:szCs w:val="20"/>
              </w:rPr>
              <w:t xml:space="preserve"> отдел администрации Ибр</w:t>
            </w:r>
            <w:r w:rsidRPr="00DE185B">
              <w:rPr>
                <w:sz w:val="20"/>
                <w:szCs w:val="20"/>
              </w:rPr>
              <w:t>е</w:t>
            </w:r>
            <w:r w:rsidRPr="00DE185B">
              <w:rPr>
                <w:sz w:val="20"/>
                <w:szCs w:val="20"/>
              </w:rPr>
              <w:t>синск</w:t>
            </w:r>
            <w:r w:rsidRPr="00DE185B">
              <w:rPr>
                <w:sz w:val="20"/>
                <w:szCs w:val="20"/>
              </w:rPr>
              <w:t>о</w:t>
            </w:r>
            <w:r w:rsidRPr="00DE185B"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E185B" w:rsidRDefault="009550A7" w:rsidP="009550A7">
            <w:pPr>
              <w:jc w:val="both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выполнение плана ко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трольных мероприятий, проводимых в рамках ос</w:t>
            </w:r>
            <w:r w:rsidRPr="00DE185B">
              <w:rPr>
                <w:sz w:val="20"/>
                <w:szCs w:val="20"/>
              </w:rPr>
              <w:t>у</w:t>
            </w:r>
            <w:r w:rsidRPr="00DE185B">
              <w:rPr>
                <w:sz w:val="20"/>
                <w:szCs w:val="20"/>
              </w:rPr>
              <w:t>ществления внутре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него муниципального финанс</w:t>
            </w:r>
            <w:r w:rsidRPr="00DE185B">
              <w:rPr>
                <w:sz w:val="20"/>
                <w:szCs w:val="20"/>
              </w:rPr>
              <w:t>о</w:t>
            </w:r>
            <w:r w:rsidRPr="00DE185B">
              <w:rPr>
                <w:sz w:val="20"/>
                <w:szCs w:val="20"/>
              </w:rPr>
              <w:t>вого контроля за использ</w:t>
            </w:r>
            <w:r w:rsidRPr="00DE185B">
              <w:rPr>
                <w:sz w:val="20"/>
                <w:szCs w:val="20"/>
              </w:rPr>
              <w:t>о</w:t>
            </w:r>
            <w:r w:rsidRPr="00DE185B">
              <w:rPr>
                <w:sz w:val="20"/>
                <w:szCs w:val="20"/>
              </w:rPr>
              <w:t>ванием  средств бюджетов Ибресинского района Ч</w:t>
            </w:r>
            <w:r w:rsidRPr="00DE185B">
              <w:rPr>
                <w:sz w:val="20"/>
                <w:szCs w:val="20"/>
              </w:rPr>
              <w:t>у</w:t>
            </w:r>
            <w:r w:rsidRPr="00DE185B">
              <w:rPr>
                <w:sz w:val="20"/>
                <w:szCs w:val="20"/>
              </w:rPr>
              <w:t>вашской Ре</w:t>
            </w:r>
            <w:r w:rsidRPr="00DE185B">
              <w:rPr>
                <w:sz w:val="20"/>
                <w:szCs w:val="20"/>
              </w:rPr>
              <w:t>с</w:t>
            </w:r>
            <w:r w:rsidRPr="00DE185B"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550A7" w:rsidRPr="00DE185B" w:rsidRDefault="009550A7" w:rsidP="009550A7">
            <w:pPr>
              <w:jc w:val="center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4. Осуществление мер ф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нансовой поддержки бюджетов поселений, направленных на обесп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чение их сбалансирова</w:t>
            </w:r>
            <w:r w:rsidRPr="00F75EF2">
              <w:rPr>
                <w:sz w:val="20"/>
                <w:szCs w:val="20"/>
              </w:rPr>
              <w:t>н</w:t>
            </w:r>
            <w:r w:rsidRPr="00F75EF2">
              <w:rPr>
                <w:sz w:val="20"/>
                <w:szCs w:val="20"/>
              </w:rPr>
              <w:t>ности и повышение уро</w:t>
            </w:r>
            <w:r w:rsidRPr="00F75EF2">
              <w:rPr>
                <w:sz w:val="20"/>
                <w:szCs w:val="20"/>
              </w:rPr>
              <w:t>в</w:t>
            </w:r>
            <w:r w:rsidRPr="00F75EF2">
              <w:rPr>
                <w:sz w:val="20"/>
                <w:szCs w:val="20"/>
              </w:rPr>
              <w:t>ня бюджетной обесп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ченн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предоставление финанс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 xml:space="preserve">вой поддержки за счет средств бюджета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на выравнив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ние бюджетной обеспече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ности и обеспечение сб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лансирова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ности бюджетов</w:t>
            </w:r>
            <w:r>
              <w:rPr>
                <w:sz w:val="20"/>
                <w:szCs w:val="20"/>
              </w:rPr>
              <w:t xml:space="preserve">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C0369B" w:rsidRDefault="009550A7" w:rsidP="009550A7">
            <w:pPr>
              <w:jc w:val="center"/>
              <w:rPr>
                <w:sz w:val="20"/>
                <w:szCs w:val="20"/>
              </w:rPr>
            </w:pPr>
            <w:r w:rsidRPr="00C0369B">
              <w:rPr>
                <w:sz w:val="20"/>
                <w:szCs w:val="20"/>
              </w:rPr>
              <w:t>27 314,06</w:t>
            </w:r>
          </w:p>
        </w:tc>
        <w:tc>
          <w:tcPr>
            <w:tcW w:w="1182" w:type="dxa"/>
            <w:shd w:val="clear" w:color="auto" w:fill="auto"/>
          </w:tcPr>
          <w:p w:rsidR="009550A7" w:rsidRPr="00C0369B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23 773,0</w:t>
            </w:r>
          </w:p>
        </w:tc>
        <w:tc>
          <w:tcPr>
            <w:tcW w:w="1228" w:type="dxa"/>
            <w:shd w:val="clear" w:color="auto" w:fill="auto"/>
          </w:tcPr>
          <w:p w:rsidR="009550A7" w:rsidRPr="00C0369B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23 174,2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F75EF2">
              <w:rPr>
                <w:sz w:val="20"/>
                <w:szCs w:val="20"/>
              </w:rPr>
              <w:t xml:space="preserve">. </w:t>
            </w:r>
            <w:r w:rsidRPr="002E2DE9">
              <w:rPr>
                <w:sz w:val="20"/>
                <w:szCs w:val="20"/>
              </w:rPr>
              <w:t>Дотации на поддер</w:t>
            </w:r>
            <w:r w:rsidRPr="002E2DE9">
              <w:rPr>
                <w:sz w:val="20"/>
                <w:szCs w:val="20"/>
              </w:rPr>
              <w:t>ж</w:t>
            </w:r>
            <w:r w:rsidRPr="002E2DE9">
              <w:rPr>
                <w:sz w:val="20"/>
                <w:szCs w:val="20"/>
              </w:rPr>
              <w:t xml:space="preserve">ку мер по обеспечению сбалансированности бюджетов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распредел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ния дотаций на по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держку мер по обеспечению сб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лансирова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 xml:space="preserve">ности бюджетов </w:t>
            </w:r>
            <w:r>
              <w:rPr>
                <w:sz w:val="20"/>
                <w:szCs w:val="20"/>
              </w:rPr>
              <w:t>поселений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решением о </w:t>
            </w:r>
            <w:r w:rsidRPr="00010950">
              <w:rPr>
                <w:sz w:val="20"/>
                <w:szCs w:val="20"/>
              </w:rPr>
              <w:t>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те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риод, перечисление дот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ций в бюджеты</w:t>
            </w:r>
            <w:r>
              <w:rPr>
                <w:sz w:val="20"/>
                <w:szCs w:val="20"/>
              </w:rPr>
              <w:t xml:space="preserve">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219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992 1402 </w:t>
            </w:r>
            <w:proofErr w:type="spellStart"/>
            <w:r w:rsidRPr="00C26A82">
              <w:rPr>
                <w:sz w:val="20"/>
                <w:szCs w:val="20"/>
              </w:rPr>
              <w:t>Ч41Ц004</w:t>
            </w:r>
            <w:proofErr w:type="spellEnd"/>
            <w:r w:rsidRPr="00C26A82">
              <w:rPr>
                <w:sz w:val="20"/>
                <w:szCs w:val="20"/>
              </w:rPr>
              <w:t xml:space="preserve"> 512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376,56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2 082,6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75EF2">
              <w:rPr>
                <w:sz w:val="20"/>
                <w:szCs w:val="20"/>
              </w:rPr>
              <w:t xml:space="preserve">. </w:t>
            </w:r>
            <w:r w:rsidRPr="002E2DE9">
              <w:rPr>
                <w:sz w:val="20"/>
                <w:szCs w:val="20"/>
              </w:rPr>
              <w:t>Субвенции на ос</w:t>
            </w:r>
            <w:r w:rsidRPr="002E2DE9">
              <w:rPr>
                <w:sz w:val="20"/>
                <w:szCs w:val="20"/>
              </w:rPr>
              <w:t>у</w:t>
            </w:r>
            <w:r w:rsidRPr="002E2DE9">
              <w:rPr>
                <w:sz w:val="20"/>
                <w:szCs w:val="20"/>
              </w:rPr>
              <w:t>ществление госуда</w:t>
            </w:r>
            <w:r w:rsidRPr="002E2DE9">
              <w:rPr>
                <w:sz w:val="20"/>
                <w:szCs w:val="20"/>
              </w:rPr>
              <w:t>р</w:t>
            </w:r>
            <w:r w:rsidRPr="002E2DE9">
              <w:rPr>
                <w:sz w:val="20"/>
                <w:szCs w:val="20"/>
              </w:rPr>
              <w:t>ственных полномочий Чувашской Республики по расчету и предоста</w:t>
            </w:r>
            <w:r w:rsidRPr="002E2DE9">
              <w:rPr>
                <w:sz w:val="20"/>
                <w:szCs w:val="20"/>
              </w:rPr>
              <w:t>в</w:t>
            </w:r>
            <w:r w:rsidRPr="002E2DE9">
              <w:rPr>
                <w:sz w:val="20"/>
                <w:szCs w:val="20"/>
              </w:rPr>
              <w:t>лению дотаций на выра</w:t>
            </w:r>
            <w:r w:rsidRPr="002E2DE9">
              <w:rPr>
                <w:sz w:val="20"/>
                <w:szCs w:val="20"/>
              </w:rPr>
              <w:t>в</w:t>
            </w:r>
            <w:r w:rsidRPr="002E2DE9">
              <w:rPr>
                <w:sz w:val="20"/>
                <w:szCs w:val="20"/>
              </w:rPr>
              <w:t>нивание бюджетной обеспеченности посел</w:t>
            </w:r>
            <w:r w:rsidRPr="002E2DE9">
              <w:rPr>
                <w:sz w:val="20"/>
                <w:szCs w:val="20"/>
              </w:rPr>
              <w:t>е</w:t>
            </w:r>
            <w:r w:rsidRPr="002E2DE9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распредел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ния субвенций на ос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>ществление государстве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ных полномочий 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по расч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ту и предоставлению дот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ций на выравнивание бю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 xml:space="preserve">жетной обеспеченности поселений </w:t>
            </w:r>
            <w:r>
              <w:rPr>
                <w:sz w:val="20"/>
                <w:szCs w:val="20"/>
              </w:rPr>
              <w:t>решением</w:t>
            </w:r>
            <w:r w:rsidRPr="00010950">
              <w:rPr>
                <w:sz w:val="20"/>
                <w:szCs w:val="20"/>
              </w:rPr>
              <w:t xml:space="preserve"> о 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те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риод, перечисление су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 xml:space="preserve">венций в бюджеты </w:t>
            </w:r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992 1401 </w:t>
            </w:r>
            <w:proofErr w:type="spellStart"/>
            <w:r w:rsidRPr="00C26A82">
              <w:rPr>
                <w:sz w:val="20"/>
                <w:szCs w:val="20"/>
              </w:rPr>
              <w:t>Ч41Ц009</w:t>
            </w:r>
            <w:proofErr w:type="spellEnd"/>
            <w:r w:rsidRPr="00C26A82">
              <w:rPr>
                <w:sz w:val="20"/>
                <w:szCs w:val="20"/>
              </w:rPr>
              <w:t xml:space="preserve"> 511 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25 789,5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20 488,4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19 206,7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rPr>
          <w:trHeight w:val="326"/>
        </w:trPr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F75EF2">
              <w:rPr>
                <w:sz w:val="20"/>
                <w:szCs w:val="20"/>
              </w:rPr>
              <w:t xml:space="preserve"> </w:t>
            </w:r>
            <w:r w:rsidRPr="002E2DE9">
              <w:rPr>
                <w:sz w:val="20"/>
                <w:szCs w:val="20"/>
              </w:rPr>
              <w:t>Осуществление пе</w:t>
            </w:r>
            <w:r w:rsidRPr="002E2DE9">
              <w:rPr>
                <w:sz w:val="20"/>
                <w:szCs w:val="20"/>
              </w:rPr>
              <w:t>р</w:t>
            </w:r>
            <w:r w:rsidRPr="002E2DE9">
              <w:rPr>
                <w:sz w:val="20"/>
                <w:szCs w:val="20"/>
              </w:rPr>
              <w:t>вичного  воинского учета на территориях, где о</w:t>
            </w:r>
            <w:r w:rsidRPr="002E2DE9">
              <w:rPr>
                <w:sz w:val="20"/>
                <w:szCs w:val="20"/>
              </w:rPr>
              <w:t>т</w:t>
            </w:r>
            <w:r w:rsidRPr="002E2DE9">
              <w:rPr>
                <w:sz w:val="20"/>
                <w:szCs w:val="20"/>
              </w:rPr>
              <w:t>сутствуют военные к</w:t>
            </w:r>
            <w:r w:rsidRPr="002E2DE9">
              <w:rPr>
                <w:sz w:val="20"/>
                <w:szCs w:val="20"/>
              </w:rPr>
              <w:t>о</w:t>
            </w:r>
            <w:r w:rsidRPr="002E2DE9">
              <w:rPr>
                <w:sz w:val="20"/>
                <w:szCs w:val="20"/>
              </w:rPr>
              <w:t>миссариаты, за счет су</w:t>
            </w:r>
            <w:r w:rsidRPr="002E2DE9">
              <w:rPr>
                <w:sz w:val="20"/>
                <w:szCs w:val="20"/>
              </w:rPr>
              <w:t>б</w:t>
            </w:r>
            <w:r w:rsidRPr="002E2DE9">
              <w:rPr>
                <w:sz w:val="20"/>
                <w:szCs w:val="20"/>
              </w:rPr>
              <w:t>венции, предоставляемой из федерального бюдж</w:t>
            </w:r>
            <w:r w:rsidRPr="002E2DE9">
              <w:rPr>
                <w:sz w:val="20"/>
                <w:szCs w:val="20"/>
              </w:rPr>
              <w:t>е</w:t>
            </w:r>
            <w:r w:rsidRPr="002E2DE9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распредел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ния субвенций на ос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>ществление государстве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ных полномочий 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по расч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ту и предоставлению су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венций бюджетам посел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ний на осуществление д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легированных федерал</w:t>
            </w:r>
            <w:r w:rsidRPr="00010950">
              <w:rPr>
                <w:sz w:val="20"/>
                <w:szCs w:val="20"/>
              </w:rPr>
              <w:t>ь</w:t>
            </w:r>
            <w:r w:rsidRPr="00010950">
              <w:rPr>
                <w:sz w:val="20"/>
                <w:szCs w:val="20"/>
              </w:rPr>
              <w:t>ных полномочий по пе</w:t>
            </w:r>
            <w:r w:rsidRPr="00010950">
              <w:rPr>
                <w:sz w:val="20"/>
                <w:szCs w:val="20"/>
              </w:rPr>
              <w:t>р</w:t>
            </w:r>
            <w:r w:rsidRPr="00010950">
              <w:rPr>
                <w:sz w:val="20"/>
                <w:szCs w:val="20"/>
              </w:rPr>
              <w:t>вичному воинскому учету на территориях, где отсу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>ствуют военные комисс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 xml:space="preserve">риаты, </w:t>
            </w:r>
            <w:r>
              <w:rPr>
                <w:sz w:val="20"/>
                <w:szCs w:val="20"/>
              </w:rPr>
              <w:t xml:space="preserve">решением </w:t>
            </w:r>
            <w:r w:rsidRPr="00010950">
              <w:rPr>
                <w:sz w:val="20"/>
                <w:szCs w:val="20"/>
              </w:rPr>
              <w:t xml:space="preserve"> о бю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 xml:space="preserve">жете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010950">
              <w:rPr>
                <w:sz w:val="20"/>
                <w:szCs w:val="20"/>
              </w:rPr>
              <w:t>Чувашской Республики на очере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ной финансовый год и плановый период, пер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числение субвенций в бюджеты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лений </w:t>
            </w:r>
          </w:p>
        </w:tc>
        <w:tc>
          <w:tcPr>
            <w:tcW w:w="2219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992 0203 </w:t>
            </w:r>
            <w:proofErr w:type="spellStart"/>
            <w:r w:rsidRPr="00C26A82">
              <w:rPr>
                <w:sz w:val="20"/>
                <w:szCs w:val="20"/>
              </w:rPr>
              <w:t>Ч415118</w:t>
            </w:r>
            <w:proofErr w:type="spellEnd"/>
            <w:r w:rsidRPr="00C26A82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1 148,0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1 202,0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1 217,5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5. Реализация мер по опт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мизации </w:t>
            </w:r>
            <w:r>
              <w:rPr>
                <w:sz w:val="20"/>
                <w:szCs w:val="20"/>
              </w:rPr>
              <w:t>муниципального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F75EF2">
              <w:rPr>
                <w:sz w:val="20"/>
                <w:szCs w:val="20"/>
              </w:rPr>
              <w:t>Чувашской Респу</w:t>
            </w:r>
            <w:r w:rsidRPr="00F75EF2">
              <w:rPr>
                <w:sz w:val="20"/>
                <w:szCs w:val="20"/>
              </w:rPr>
              <w:t>б</w:t>
            </w:r>
            <w:r w:rsidRPr="00F75EF2">
              <w:rPr>
                <w:sz w:val="20"/>
                <w:szCs w:val="20"/>
              </w:rPr>
              <w:t>лики и своевременному исполнению долговых обяз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тельств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оптимизация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010950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лики, своевременное и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полнение долговых обяз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тельств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5.1. Анализ объема и структуры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и осуществление мер по его оптим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информац</w:t>
            </w:r>
            <w:r w:rsidRPr="00010950">
              <w:rPr>
                <w:sz w:val="20"/>
                <w:szCs w:val="20"/>
              </w:rPr>
              <w:t>и</w:t>
            </w:r>
            <w:r w:rsidRPr="00010950">
              <w:rPr>
                <w:sz w:val="20"/>
                <w:szCs w:val="20"/>
              </w:rPr>
              <w:t>онно-аналити</w:t>
            </w:r>
            <w:r w:rsidRPr="00010950">
              <w:rPr>
                <w:sz w:val="20"/>
                <w:szCs w:val="20"/>
              </w:rPr>
              <w:softHyphen/>
              <w:t xml:space="preserve">ческой базы по объему и структуре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 w:rsidRPr="00010950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Республики, принятие управленческих реш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ний по его оптимиз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5.2. Ведение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</w:t>
            </w:r>
            <w:r w:rsidRPr="00F75EF2">
              <w:rPr>
                <w:sz w:val="20"/>
                <w:szCs w:val="20"/>
              </w:rPr>
              <w:t xml:space="preserve"> дол</w:t>
            </w:r>
            <w:r w:rsidRPr="00F75EF2">
              <w:rPr>
                <w:sz w:val="20"/>
                <w:szCs w:val="20"/>
              </w:rPr>
              <w:softHyphen/>
              <w:t>говой книги</w:t>
            </w:r>
            <w:r>
              <w:rPr>
                <w:sz w:val="20"/>
                <w:szCs w:val="20"/>
              </w:rPr>
              <w:t xml:space="preserve"> Ибресинского района </w:t>
            </w:r>
            <w:r w:rsidRPr="00F75EF2">
              <w:rPr>
                <w:sz w:val="20"/>
                <w:szCs w:val="20"/>
              </w:rPr>
              <w:t xml:space="preserve"> 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</w:t>
            </w:r>
            <w:r w:rsidRPr="00010950">
              <w:rPr>
                <w:sz w:val="20"/>
                <w:szCs w:val="20"/>
              </w:rPr>
              <w:t xml:space="preserve"> долговой книги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>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5.3. Погашение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выпо</w:t>
            </w:r>
            <w:r w:rsidRPr="0001095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обязательств по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муниципального </w:t>
            </w:r>
            <w:r w:rsidRPr="00010950">
              <w:rPr>
                <w:sz w:val="20"/>
                <w:szCs w:val="20"/>
              </w:rPr>
              <w:t xml:space="preserve"> до</w:t>
            </w:r>
            <w:r w:rsidRPr="00010950">
              <w:rPr>
                <w:sz w:val="20"/>
                <w:szCs w:val="20"/>
              </w:rPr>
              <w:t>л</w:t>
            </w:r>
            <w:r w:rsidRPr="00010950">
              <w:rPr>
                <w:sz w:val="20"/>
                <w:szCs w:val="20"/>
              </w:rPr>
              <w:t xml:space="preserve">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5.4. </w:t>
            </w:r>
            <w:r w:rsidRPr="002E2DE9">
              <w:rPr>
                <w:sz w:val="20"/>
                <w:szCs w:val="20"/>
              </w:rPr>
              <w:t xml:space="preserve">Процентные платежи по </w:t>
            </w:r>
            <w:r>
              <w:rPr>
                <w:sz w:val="20"/>
                <w:szCs w:val="20"/>
              </w:rPr>
              <w:t xml:space="preserve">муниципальному </w:t>
            </w:r>
            <w:r w:rsidRPr="002E2DE9">
              <w:rPr>
                <w:sz w:val="20"/>
                <w:szCs w:val="20"/>
              </w:rPr>
              <w:t xml:space="preserve"> до</w:t>
            </w:r>
            <w:r w:rsidRPr="002E2DE9">
              <w:rPr>
                <w:sz w:val="20"/>
                <w:szCs w:val="20"/>
              </w:rPr>
              <w:t>л</w:t>
            </w:r>
            <w:r w:rsidRPr="002E2DE9">
              <w:rPr>
                <w:sz w:val="20"/>
                <w:szCs w:val="20"/>
              </w:rPr>
              <w:t xml:space="preserve">гу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2E2DE9">
              <w:rPr>
                <w:sz w:val="20"/>
                <w:szCs w:val="20"/>
              </w:rPr>
              <w:t>Чувашской Респу</w:t>
            </w:r>
            <w:r w:rsidRPr="002E2DE9">
              <w:rPr>
                <w:sz w:val="20"/>
                <w:szCs w:val="20"/>
              </w:rPr>
              <w:t>б</w:t>
            </w:r>
            <w:r w:rsidRPr="002E2DE9">
              <w:rPr>
                <w:sz w:val="20"/>
                <w:szCs w:val="20"/>
              </w:rPr>
              <w:t>лики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осущест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ление процентных плат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жей по долговым обяз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 xml:space="preserve">тельствам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 w:rsidRPr="0032423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32423D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  <w:r w:rsidRPr="00F75E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Муниципальные</w:t>
            </w:r>
            <w:r w:rsidRPr="002E2DE9">
              <w:rPr>
                <w:sz w:val="20"/>
                <w:szCs w:val="20"/>
              </w:rPr>
              <w:t xml:space="preserve"> г</w:t>
            </w:r>
            <w:r w:rsidRPr="002E2DE9">
              <w:rPr>
                <w:sz w:val="20"/>
                <w:szCs w:val="20"/>
              </w:rPr>
              <w:t>а</w:t>
            </w:r>
            <w:r w:rsidRPr="002E2DE9">
              <w:rPr>
                <w:sz w:val="20"/>
                <w:szCs w:val="20"/>
              </w:rPr>
              <w:t xml:space="preserve">рантии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2E2DE9">
              <w:rPr>
                <w:sz w:val="20"/>
                <w:szCs w:val="20"/>
              </w:rPr>
              <w:t>Чувашской Ре</w:t>
            </w:r>
            <w:r w:rsidRPr="002E2DE9">
              <w:rPr>
                <w:sz w:val="20"/>
                <w:szCs w:val="20"/>
              </w:rPr>
              <w:t>с</w:t>
            </w:r>
            <w:r w:rsidRPr="002E2DE9">
              <w:rPr>
                <w:sz w:val="20"/>
                <w:szCs w:val="20"/>
              </w:rPr>
              <w:t>публики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выпо</w:t>
            </w:r>
            <w:r w:rsidRPr="00010950">
              <w:rPr>
                <w:sz w:val="20"/>
                <w:szCs w:val="20"/>
              </w:rPr>
              <w:t>л</w:t>
            </w:r>
            <w:r w:rsidRPr="00010950">
              <w:rPr>
                <w:sz w:val="20"/>
                <w:szCs w:val="20"/>
              </w:rPr>
              <w:t xml:space="preserve">нение обязательств по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</w:t>
            </w:r>
            <w:r w:rsidRPr="00010950">
              <w:rPr>
                <w:sz w:val="20"/>
                <w:szCs w:val="20"/>
              </w:rPr>
              <w:t xml:space="preserve"> гарантиям</w:t>
            </w:r>
            <w:r>
              <w:rPr>
                <w:sz w:val="20"/>
                <w:szCs w:val="20"/>
              </w:rPr>
              <w:t xml:space="preserve">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 xml:space="preserve"> 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 w:rsidRPr="00623D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623D81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b/>
                <w:sz w:val="20"/>
                <w:szCs w:val="20"/>
              </w:rPr>
              <w:t>Подпрограмма «Пов</w:t>
            </w:r>
            <w:r w:rsidRPr="00F75EF2">
              <w:rPr>
                <w:b/>
                <w:sz w:val="20"/>
                <w:szCs w:val="20"/>
              </w:rPr>
              <w:t>ы</w:t>
            </w:r>
            <w:r w:rsidRPr="00F75EF2">
              <w:rPr>
                <w:b/>
                <w:sz w:val="20"/>
                <w:szCs w:val="20"/>
              </w:rPr>
              <w:t>шение эффективности бюджетных расходо</w:t>
            </w:r>
            <w:r>
              <w:rPr>
                <w:b/>
                <w:sz w:val="20"/>
                <w:szCs w:val="20"/>
              </w:rPr>
              <w:t>в»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Основное мероприятие 1.  </w:t>
            </w:r>
            <w:r>
              <w:rPr>
                <w:sz w:val="20"/>
                <w:szCs w:val="20"/>
              </w:rPr>
              <w:t>Обеспечение долгосро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устойчивости и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жетной системы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83810" w:rsidRDefault="009550A7" w:rsidP="009550A7">
            <w:pPr>
              <w:jc w:val="both"/>
              <w:rPr>
                <w:sz w:val="20"/>
                <w:szCs w:val="20"/>
              </w:rPr>
            </w:pPr>
            <w:r w:rsidRPr="00D83810">
              <w:rPr>
                <w:sz w:val="20"/>
                <w:szCs w:val="20"/>
              </w:rPr>
              <w:t>формирование устойч</w:t>
            </w:r>
            <w:r w:rsidRPr="00D83810">
              <w:rPr>
                <w:sz w:val="20"/>
                <w:szCs w:val="20"/>
              </w:rPr>
              <w:t>и</w:t>
            </w:r>
            <w:r w:rsidRPr="00D83810">
              <w:rPr>
                <w:sz w:val="20"/>
                <w:szCs w:val="20"/>
              </w:rPr>
              <w:t>вой и сбалансированной бю</w:t>
            </w:r>
            <w:r w:rsidRPr="00D83810">
              <w:rPr>
                <w:sz w:val="20"/>
                <w:szCs w:val="20"/>
              </w:rPr>
              <w:t>д</w:t>
            </w:r>
            <w:r w:rsidRPr="00D83810">
              <w:rPr>
                <w:sz w:val="20"/>
                <w:szCs w:val="20"/>
              </w:rPr>
              <w:t xml:space="preserve">жетной системы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D83810">
              <w:rPr>
                <w:sz w:val="20"/>
                <w:szCs w:val="20"/>
              </w:rPr>
              <w:t>Чувашской Респу</w:t>
            </w:r>
            <w:r w:rsidRPr="00D83810">
              <w:rPr>
                <w:sz w:val="20"/>
                <w:szCs w:val="20"/>
              </w:rPr>
              <w:t>б</w:t>
            </w:r>
            <w:r w:rsidRPr="00D83810">
              <w:rPr>
                <w:sz w:val="20"/>
                <w:szCs w:val="20"/>
              </w:rPr>
              <w:t xml:space="preserve">лики  </w:t>
            </w:r>
            <w:r>
              <w:rPr>
                <w:sz w:val="20"/>
                <w:szCs w:val="20"/>
              </w:rPr>
              <w:t xml:space="preserve"> </w:t>
            </w:r>
            <w:r w:rsidRPr="00D83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1.1. Определение Порядка разработки и утвержд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ния долгосрочной бю</w:t>
            </w:r>
            <w:r w:rsidRPr="00F51026">
              <w:rPr>
                <w:sz w:val="20"/>
                <w:szCs w:val="20"/>
              </w:rPr>
              <w:t>д</w:t>
            </w:r>
            <w:r w:rsidRPr="00F51026">
              <w:rPr>
                <w:sz w:val="20"/>
                <w:szCs w:val="20"/>
              </w:rPr>
              <w:t>жетной стратегии Ибр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51026" w:rsidRDefault="009550A7" w:rsidP="009550A7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51026" w:rsidRDefault="009550A7" w:rsidP="009550A7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утвержденного постановлением админ</w:t>
            </w:r>
            <w:r w:rsidRPr="00F51026">
              <w:rPr>
                <w:sz w:val="20"/>
                <w:szCs w:val="20"/>
              </w:rPr>
              <w:t>и</w:t>
            </w:r>
            <w:r w:rsidRPr="00F51026">
              <w:rPr>
                <w:sz w:val="20"/>
                <w:szCs w:val="20"/>
              </w:rPr>
              <w:t>страции Ибресинского ра</w:t>
            </w:r>
            <w:r w:rsidRPr="00F51026">
              <w:rPr>
                <w:sz w:val="20"/>
                <w:szCs w:val="20"/>
              </w:rPr>
              <w:t>й</w:t>
            </w:r>
            <w:r w:rsidRPr="00F51026">
              <w:rPr>
                <w:sz w:val="20"/>
                <w:szCs w:val="20"/>
              </w:rPr>
              <w:t>она Чувашской Республики Порядка разработки и утвержд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ния долгосрочной бюджетной стратегии И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>ресинского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    </w:t>
            </w:r>
          </w:p>
        </w:tc>
        <w:tc>
          <w:tcPr>
            <w:tcW w:w="2219" w:type="dxa"/>
            <w:shd w:val="clear" w:color="auto" w:fill="auto"/>
          </w:tcPr>
          <w:p w:rsidR="009550A7" w:rsidRPr="00831E7A" w:rsidRDefault="009550A7" w:rsidP="009550A7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831E7A" w:rsidRDefault="009550A7" w:rsidP="009550A7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831E7A" w:rsidRDefault="009550A7" w:rsidP="009550A7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831E7A" w:rsidRDefault="009550A7" w:rsidP="009550A7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Разработка и уточн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долгосрочного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гноза социально -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мического развития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долгосрочного прогноза социально -  эк</w:t>
            </w:r>
            <w:r w:rsidRPr="00F51026">
              <w:rPr>
                <w:sz w:val="20"/>
                <w:szCs w:val="20"/>
              </w:rPr>
              <w:t>о</w:t>
            </w:r>
            <w:r w:rsidRPr="00F51026">
              <w:rPr>
                <w:sz w:val="20"/>
                <w:szCs w:val="20"/>
              </w:rPr>
              <w:t>номического развития И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>ресинского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Республики, испол</w:t>
            </w:r>
            <w:r w:rsidRPr="00F51026">
              <w:rPr>
                <w:sz w:val="20"/>
                <w:szCs w:val="20"/>
              </w:rPr>
              <w:t>ь</w:t>
            </w:r>
            <w:r w:rsidRPr="00F51026">
              <w:rPr>
                <w:sz w:val="20"/>
                <w:szCs w:val="20"/>
              </w:rPr>
              <w:t>зуемого при разработке долгосро</w:t>
            </w:r>
            <w:r w:rsidRPr="00F51026">
              <w:rPr>
                <w:sz w:val="20"/>
                <w:szCs w:val="20"/>
              </w:rPr>
              <w:t>ч</w:t>
            </w:r>
            <w:r w:rsidRPr="00F51026">
              <w:rPr>
                <w:sz w:val="20"/>
                <w:szCs w:val="20"/>
              </w:rPr>
              <w:t>ной бюджетной страт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гии Ибресинского района Чувашской Респу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 xml:space="preserve">лики   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1.3. Разработка и уточн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ние долгосрочной бю</w:t>
            </w:r>
            <w:r w:rsidRPr="00F51026">
              <w:rPr>
                <w:sz w:val="20"/>
                <w:szCs w:val="20"/>
              </w:rPr>
              <w:t>д</w:t>
            </w:r>
            <w:r w:rsidRPr="00F51026">
              <w:rPr>
                <w:sz w:val="20"/>
                <w:szCs w:val="20"/>
              </w:rPr>
              <w:t>жетной стратегии Ибр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51026" w:rsidRDefault="009550A7" w:rsidP="009550A7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51026" w:rsidRDefault="009550A7" w:rsidP="009550A7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F51026" w:rsidRDefault="009550A7" w:rsidP="009550A7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долгосрочной бюджетной стратегии И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>ресинского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F51026">
              <w:rPr>
                <w:sz w:val="20"/>
                <w:szCs w:val="20"/>
              </w:rPr>
              <w:t>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 xml:space="preserve">ской Республики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Формирование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лансированных бюджетов Ибресинского района Чувашской Республики на очередной финансовый год и плановый период, обеспечивающего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держание безопасного уровня муниципального долга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 </w:t>
            </w:r>
          </w:p>
        </w:tc>
        <w:tc>
          <w:tcPr>
            <w:tcW w:w="2604" w:type="dxa"/>
            <w:shd w:val="clear" w:color="auto" w:fill="auto"/>
          </w:tcPr>
          <w:p w:rsidR="009550A7" w:rsidRPr="00007358" w:rsidRDefault="009550A7" w:rsidP="009550A7">
            <w:pPr>
              <w:jc w:val="both"/>
              <w:rPr>
                <w:sz w:val="20"/>
                <w:szCs w:val="20"/>
              </w:rPr>
            </w:pPr>
            <w:r w:rsidRPr="00007358">
              <w:rPr>
                <w:sz w:val="20"/>
                <w:szCs w:val="20"/>
              </w:rPr>
              <w:t xml:space="preserve">безопасный уровень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</w:t>
            </w:r>
            <w:r w:rsidRPr="00007358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07358">
              <w:rPr>
                <w:sz w:val="20"/>
                <w:szCs w:val="20"/>
              </w:rPr>
              <w:t>Чува</w:t>
            </w:r>
            <w:r w:rsidRPr="00007358">
              <w:rPr>
                <w:sz w:val="20"/>
                <w:szCs w:val="20"/>
              </w:rPr>
              <w:t>ш</w:t>
            </w:r>
            <w:r w:rsidRPr="00007358">
              <w:rPr>
                <w:sz w:val="20"/>
                <w:szCs w:val="20"/>
              </w:rPr>
              <w:t>ской Республики, пред</w:t>
            </w:r>
            <w:r w:rsidRPr="00007358">
              <w:rPr>
                <w:sz w:val="20"/>
                <w:szCs w:val="20"/>
              </w:rPr>
              <w:t>у</w:t>
            </w:r>
            <w:r w:rsidRPr="00007358">
              <w:rPr>
                <w:sz w:val="20"/>
                <w:szCs w:val="20"/>
              </w:rPr>
              <w:t xml:space="preserve">смотренный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</w:t>
            </w:r>
            <w:r w:rsidRPr="00007358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07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07358">
              <w:rPr>
                <w:sz w:val="20"/>
                <w:szCs w:val="20"/>
              </w:rPr>
              <w:t>Чувашской Респу</w:t>
            </w:r>
            <w:r w:rsidRPr="00007358">
              <w:rPr>
                <w:sz w:val="20"/>
                <w:szCs w:val="20"/>
              </w:rPr>
              <w:t>б</w:t>
            </w:r>
            <w:r w:rsidRPr="00007358">
              <w:rPr>
                <w:sz w:val="20"/>
                <w:szCs w:val="20"/>
              </w:rPr>
              <w:t>лики на очередной фина</w:t>
            </w:r>
            <w:r w:rsidRPr="00007358">
              <w:rPr>
                <w:sz w:val="20"/>
                <w:szCs w:val="20"/>
              </w:rPr>
              <w:t>н</w:t>
            </w:r>
            <w:r w:rsidRPr="00007358">
              <w:rPr>
                <w:sz w:val="20"/>
                <w:szCs w:val="20"/>
              </w:rPr>
              <w:t>совый год и плановый п</w:t>
            </w:r>
            <w:r w:rsidRPr="00007358">
              <w:rPr>
                <w:sz w:val="20"/>
                <w:szCs w:val="20"/>
              </w:rPr>
              <w:t>е</w:t>
            </w:r>
            <w:r w:rsidRPr="00007358">
              <w:rPr>
                <w:sz w:val="20"/>
                <w:szCs w:val="20"/>
              </w:rPr>
              <w:t xml:space="preserve">риод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Реализация плана мероприятий по росту доходов, оптимизации расходов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ствованию долговой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  </w:t>
            </w:r>
          </w:p>
        </w:tc>
        <w:tc>
          <w:tcPr>
            <w:tcW w:w="2604" w:type="dxa"/>
            <w:shd w:val="clear" w:color="auto" w:fill="auto"/>
          </w:tcPr>
          <w:p w:rsidR="009550A7" w:rsidRPr="004D1FFD" w:rsidRDefault="009550A7" w:rsidP="009550A7">
            <w:pPr>
              <w:jc w:val="both"/>
              <w:rPr>
                <w:sz w:val="20"/>
                <w:szCs w:val="20"/>
              </w:rPr>
            </w:pPr>
            <w:r w:rsidRPr="004D1FFD">
              <w:rPr>
                <w:sz w:val="20"/>
                <w:szCs w:val="20"/>
              </w:rPr>
              <w:t>выполненные меропри</w:t>
            </w:r>
            <w:r w:rsidRPr="004D1FFD">
              <w:rPr>
                <w:sz w:val="20"/>
                <w:szCs w:val="20"/>
              </w:rPr>
              <w:t>я</w:t>
            </w:r>
            <w:r w:rsidRPr="004D1FFD">
              <w:rPr>
                <w:sz w:val="20"/>
                <w:szCs w:val="20"/>
              </w:rPr>
              <w:t>тия, предусмотренные на соо</w:t>
            </w:r>
            <w:r w:rsidRPr="004D1FFD">
              <w:rPr>
                <w:sz w:val="20"/>
                <w:szCs w:val="20"/>
              </w:rPr>
              <w:t>т</w:t>
            </w:r>
            <w:r w:rsidRPr="004D1FFD">
              <w:rPr>
                <w:sz w:val="20"/>
                <w:szCs w:val="20"/>
              </w:rPr>
              <w:t>ветствующий год Планом мероприятий по росту д</w:t>
            </w:r>
            <w:r w:rsidRPr="004D1FFD">
              <w:rPr>
                <w:sz w:val="20"/>
                <w:szCs w:val="20"/>
              </w:rPr>
              <w:t>о</w:t>
            </w:r>
            <w:r w:rsidRPr="004D1FFD">
              <w:rPr>
                <w:sz w:val="20"/>
                <w:szCs w:val="20"/>
              </w:rPr>
              <w:t>ходов, оптимизации расх</w:t>
            </w:r>
            <w:r w:rsidRPr="004D1FFD">
              <w:rPr>
                <w:sz w:val="20"/>
                <w:szCs w:val="20"/>
              </w:rPr>
              <w:t>о</w:t>
            </w:r>
            <w:r w:rsidRPr="004D1FFD">
              <w:rPr>
                <w:sz w:val="20"/>
                <w:szCs w:val="20"/>
              </w:rPr>
              <w:t>дов и сове</w:t>
            </w:r>
            <w:r w:rsidRPr="004D1FFD">
              <w:rPr>
                <w:sz w:val="20"/>
                <w:szCs w:val="20"/>
              </w:rPr>
              <w:t>р</w:t>
            </w:r>
            <w:r w:rsidRPr="004D1FFD">
              <w:rPr>
                <w:sz w:val="20"/>
                <w:szCs w:val="20"/>
              </w:rPr>
              <w:t xml:space="preserve">шенствованию долговой политики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4D1FFD">
              <w:rPr>
                <w:sz w:val="20"/>
                <w:szCs w:val="20"/>
              </w:rPr>
              <w:t>Чува</w:t>
            </w:r>
            <w:r w:rsidRPr="004D1FFD">
              <w:rPr>
                <w:sz w:val="20"/>
                <w:szCs w:val="20"/>
              </w:rPr>
              <w:t>ш</w:t>
            </w:r>
            <w:r w:rsidRPr="004D1FFD">
              <w:rPr>
                <w:sz w:val="20"/>
                <w:szCs w:val="20"/>
              </w:rPr>
              <w:t>ской Ре</w:t>
            </w:r>
            <w:r w:rsidRPr="004D1FFD">
              <w:rPr>
                <w:sz w:val="20"/>
                <w:szCs w:val="20"/>
              </w:rPr>
              <w:t>с</w:t>
            </w:r>
            <w:r w:rsidRPr="004D1FFD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2.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условиях внедрения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граммно-целевых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B65E50" w:rsidRDefault="009550A7" w:rsidP="009550A7">
            <w:pPr>
              <w:jc w:val="both"/>
              <w:rPr>
                <w:sz w:val="20"/>
                <w:szCs w:val="20"/>
              </w:rPr>
            </w:pPr>
            <w:r w:rsidRPr="00B65E50">
              <w:rPr>
                <w:sz w:val="20"/>
                <w:szCs w:val="20"/>
              </w:rPr>
              <w:t>усиление взаимосвязи бюджетного планиров</w:t>
            </w:r>
            <w:r w:rsidRPr="00B65E50">
              <w:rPr>
                <w:sz w:val="20"/>
                <w:szCs w:val="20"/>
              </w:rPr>
              <w:t>а</w:t>
            </w:r>
            <w:r w:rsidRPr="00B65E50">
              <w:rPr>
                <w:sz w:val="20"/>
                <w:szCs w:val="20"/>
              </w:rPr>
              <w:t xml:space="preserve">ния с реализацией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B65E50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B65E50">
              <w:rPr>
                <w:sz w:val="20"/>
                <w:szCs w:val="20"/>
              </w:rPr>
              <w:t>Чува</w:t>
            </w:r>
            <w:r w:rsidRPr="00B65E50">
              <w:rPr>
                <w:sz w:val="20"/>
                <w:szCs w:val="20"/>
              </w:rPr>
              <w:t>ш</w:t>
            </w:r>
            <w:r w:rsidRPr="00B65E50">
              <w:rPr>
                <w:sz w:val="20"/>
                <w:szCs w:val="20"/>
              </w:rPr>
              <w:t>ской Респу</w:t>
            </w:r>
            <w:r w:rsidRPr="00B65E50">
              <w:rPr>
                <w:sz w:val="20"/>
                <w:szCs w:val="20"/>
              </w:rPr>
              <w:t>б</w:t>
            </w:r>
            <w:r w:rsidRPr="00B65E50"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очередной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 и плановый период в «программном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мате»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209BA" w:rsidRDefault="009550A7" w:rsidP="009550A7">
            <w:pPr>
              <w:jc w:val="both"/>
              <w:rPr>
                <w:sz w:val="20"/>
                <w:szCs w:val="20"/>
              </w:rPr>
            </w:pPr>
            <w:r w:rsidRPr="00C209BA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C209BA">
              <w:rPr>
                <w:sz w:val="20"/>
                <w:szCs w:val="20"/>
              </w:rPr>
              <w:t xml:space="preserve"> о бю</w:t>
            </w:r>
            <w:r w:rsidRPr="00C209BA">
              <w:rPr>
                <w:sz w:val="20"/>
                <w:szCs w:val="20"/>
              </w:rPr>
              <w:t>д</w:t>
            </w:r>
            <w:r w:rsidRPr="00C209BA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ах</w:t>
            </w:r>
            <w:r w:rsidRPr="00C20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C209BA">
              <w:rPr>
                <w:sz w:val="20"/>
                <w:szCs w:val="20"/>
              </w:rPr>
              <w:t>Чувашской Ре</w:t>
            </w:r>
            <w:r w:rsidRPr="00C209BA">
              <w:rPr>
                <w:sz w:val="20"/>
                <w:szCs w:val="20"/>
              </w:rPr>
              <w:t>с</w:t>
            </w:r>
            <w:r w:rsidRPr="00C209BA">
              <w:rPr>
                <w:sz w:val="20"/>
                <w:szCs w:val="20"/>
              </w:rPr>
              <w:t>публики на очередной финансовый год и пл</w:t>
            </w:r>
            <w:r w:rsidRPr="00C209BA">
              <w:rPr>
                <w:sz w:val="20"/>
                <w:szCs w:val="20"/>
              </w:rPr>
              <w:t>а</w:t>
            </w:r>
            <w:r w:rsidRPr="00C209BA">
              <w:rPr>
                <w:sz w:val="20"/>
                <w:szCs w:val="20"/>
              </w:rPr>
              <w:t>новый период, предусматривающего ра</w:t>
            </w:r>
            <w:r w:rsidRPr="00C209BA">
              <w:rPr>
                <w:sz w:val="20"/>
                <w:szCs w:val="20"/>
              </w:rPr>
              <w:t>с</w:t>
            </w:r>
            <w:r w:rsidRPr="00C209BA">
              <w:rPr>
                <w:sz w:val="20"/>
                <w:szCs w:val="20"/>
              </w:rPr>
              <w:t>пр</w:t>
            </w:r>
            <w:r w:rsidRPr="00C209BA">
              <w:rPr>
                <w:sz w:val="20"/>
                <w:szCs w:val="20"/>
              </w:rPr>
              <w:t>е</w:t>
            </w:r>
            <w:r w:rsidRPr="00C209BA">
              <w:rPr>
                <w:sz w:val="20"/>
                <w:szCs w:val="20"/>
              </w:rPr>
              <w:t xml:space="preserve">деление бюджетных расходов по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 </w:t>
            </w:r>
            <w:r w:rsidRPr="00C209BA">
              <w:rPr>
                <w:sz w:val="20"/>
                <w:szCs w:val="20"/>
              </w:rPr>
              <w:t xml:space="preserve">программам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C209BA">
              <w:rPr>
                <w:sz w:val="20"/>
                <w:szCs w:val="20"/>
              </w:rPr>
              <w:t>Чувашской Респу</w:t>
            </w:r>
            <w:r w:rsidRPr="00C209BA">
              <w:rPr>
                <w:sz w:val="20"/>
                <w:szCs w:val="20"/>
              </w:rPr>
              <w:t>б</w:t>
            </w:r>
            <w:r w:rsidRPr="00C209BA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2.2. Формирование и утверждение трехлетних планов реализации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программ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вашской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начальники отделов органов местного самоуправления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Чувашской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– ответственных исполнителей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 программ Ибресинского района Чувашской 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1132" w:type="dxa"/>
            <w:shd w:val="clear" w:color="auto" w:fill="auto"/>
          </w:tcPr>
          <w:p w:rsidR="009550A7" w:rsidRPr="00C77F6F" w:rsidRDefault="009550A7" w:rsidP="009550A7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C77F6F" w:rsidRDefault="009550A7" w:rsidP="009550A7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утверждение постановл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ниями администрации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 тре</w:t>
            </w:r>
            <w:r w:rsidRPr="00C77F6F">
              <w:rPr>
                <w:sz w:val="20"/>
                <w:szCs w:val="20"/>
              </w:rPr>
              <w:t>х</w:t>
            </w:r>
            <w:r w:rsidRPr="00C77F6F">
              <w:rPr>
                <w:sz w:val="20"/>
                <w:szCs w:val="20"/>
              </w:rPr>
              <w:t>летних планов ре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лизации муниципальных программ Ибресинского района Ч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вашской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550A7" w:rsidRPr="00C77F6F" w:rsidRDefault="009550A7" w:rsidP="009550A7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Х</w:t>
            </w:r>
          </w:p>
          <w:p w:rsidR="009550A7" w:rsidRPr="00C77F6F" w:rsidRDefault="009550A7" w:rsidP="009550A7">
            <w:pPr>
              <w:jc w:val="center"/>
              <w:rPr>
                <w:sz w:val="20"/>
                <w:szCs w:val="20"/>
              </w:rPr>
            </w:pPr>
          </w:p>
          <w:p w:rsidR="009550A7" w:rsidRPr="00C77F6F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Проведение ежего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реализации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 программ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C6DA7" w:rsidRDefault="009550A7" w:rsidP="009550A7">
            <w:pPr>
              <w:jc w:val="both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представление инфо</w:t>
            </w:r>
            <w:r w:rsidRPr="00DC6DA7">
              <w:rPr>
                <w:sz w:val="20"/>
                <w:szCs w:val="20"/>
              </w:rPr>
              <w:t>р</w:t>
            </w:r>
            <w:r w:rsidRPr="00DC6DA7">
              <w:rPr>
                <w:sz w:val="20"/>
                <w:szCs w:val="20"/>
              </w:rPr>
              <w:t>мации по результатам ежегодной оценки эффективности р</w:t>
            </w:r>
            <w:r w:rsidRPr="00DC6DA7">
              <w:rPr>
                <w:sz w:val="20"/>
                <w:szCs w:val="20"/>
              </w:rPr>
              <w:t>е</w:t>
            </w:r>
            <w:r w:rsidRPr="00DC6DA7">
              <w:rPr>
                <w:sz w:val="20"/>
                <w:szCs w:val="20"/>
              </w:rPr>
              <w:t xml:space="preserve">ализации </w:t>
            </w:r>
            <w:r>
              <w:rPr>
                <w:sz w:val="20"/>
                <w:szCs w:val="20"/>
              </w:rPr>
              <w:t>муниципальных</w:t>
            </w:r>
            <w:r w:rsidRPr="00DC6DA7">
              <w:rPr>
                <w:sz w:val="20"/>
                <w:szCs w:val="20"/>
              </w:rPr>
              <w:t xml:space="preserve"> пр</w:t>
            </w:r>
            <w:r w:rsidRPr="00DC6DA7">
              <w:rPr>
                <w:sz w:val="20"/>
                <w:szCs w:val="20"/>
              </w:rPr>
              <w:t>о</w:t>
            </w:r>
            <w:r w:rsidRPr="00DC6DA7">
              <w:rPr>
                <w:sz w:val="20"/>
                <w:szCs w:val="20"/>
              </w:rPr>
              <w:t xml:space="preserve">грамм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DC6DA7">
              <w:rPr>
                <w:sz w:val="20"/>
                <w:szCs w:val="20"/>
              </w:rPr>
              <w:t>Чувашской Респу</w:t>
            </w:r>
            <w:r w:rsidRPr="00DC6DA7">
              <w:rPr>
                <w:sz w:val="20"/>
                <w:szCs w:val="20"/>
              </w:rPr>
              <w:t>б</w:t>
            </w:r>
            <w:r w:rsidRPr="00DC6DA7">
              <w:rPr>
                <w:sz w:val="20"/>
                <w:szCs w:val="20"/>
              </w:rPr>
              <w:t xml:space="preserve">лики в </w:t>
            </w:r>
            <w:r>
              <w:rPr>
                <w:sz w:val="20"/>
                <w:szCs w:val="20"/>
              </w:rPr>
              <w:t>администрацию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DC6DA7">
              <w:rPr>
                <w:sz w:val="20"/>
                <w:szCs w:val="20"/>
              </w:rPr>
              <w:t>Чува</w:t>
            </w:r>
            <w:r w:rsidRPr="00DC6DA7">
              <w:rPr>
                <w:sz w:val="20"/>
                <w:szCs w:val="20"/>
              </w:rPr>
              <w:t>ш</w:t>
            </w:r>
            <w:r w:rsidRPr="00DC6DA7">
              <w:rPr>
                <w:sz w:val="20"/>
                <w:szCs w:val="20"/>
              </w:rPr>
              <w:t>ской Респу</w:t>
            </w:r>
            <w:r w:rsidRPr="00DC6DA7">
              <w:rPr>
                <w:sz w:val="20"/>
                <w:szCs w:val="20"/>
              </w:rPr>
              <w:t>б</w:t>
            </w:r>
            <w:r w:rsidRPr="00DC6DA7">
              <w:rPr>
                <w:sz w:val="20"/>
                <w:szCs w:val="20"/>
              </w:rPr>
              <w:t xml:space="preserve">лики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Определение перечня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предлагаемых к финансированию за счет средств бюджетов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на 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финансовый год и плановый период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9B36D9" w:rsidRDefault="009550A7" w:rsidP="009550A7">
            <w:pPr>
              <w:jc w:val="both"/>
              <w:rPr>
                <w:sz w:val="20"/>
                <w:szCs w:val="20"/>
              </w:rPr>
            </w:pPr>
            <w:r w:rsidRPr="009B36D9">
              <w:rPr>
                <w:sz w:val="20"/>
                <w:szCs w:val="20"/>
              </w:rPr>
              <w:t xml:space="preserve">одобрение </w:t>
            </w: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цией Ибресинского района </w:t>
            </w:r>
            <w:r w:rsidRPr="009B36D9">
              <w:rPr>
                <w:sz w:val="20"/>
                <w:szCs w:val="20"/>
              </w:rPr>
              <w:t xml:space="preserve"> п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 xml:space="preserve">речня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9B36D9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9B36D9">
              <w:rPr>
                <w:sz w:val="20"/>
                <w:szCs w:val="20"/>
              </w:rPr>
              <w:t>Чувашской Респу</w:t>
            </w:r>
            <w:r w:rsidRPr="009B36D9">
              <w:rPr>
                <w:sz w:val="20"/>
                <w:szCs w:val="20"/>
              </w:rPr>
              <w:t>б</w:t>
            </w:r>
            <w:r w:rsidRPr="009B36D9">
              <w:rPr>
                <w:sz w:val="20"/>
                <w:szCs w:val="20"/>
              </w:rPr>
              <w:t>лики, предлагаемых к ф</w:t>
            </w:r>
            <w:r w:rsidRPr="009B36D9">
              <w:rPr>
                <w:sz w:val="20"/>
                <w:szCs w:val="20"/>
              </w:rPr>
              <w:t>и</w:t>
            </w:r>
            <w:r w:rsidRPr="009B36D9">
              <w:rPr>
                <w:sz w:val="20"/>
                <w:szCs w:val="20"/>
              </w:rPr>
              <w:t>нансированию за счет средств бюджет</w:t>
            </w:r>
            <w:r>
              <w:rPr>
                <w:sz w:val="20"/>
                <w:szCs w:val="20"/>
              </w:rPr>
              <w:t>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9B36D9">
              <w:rPr>
                <w:sz w:val="20"/>
                <w:szCs w:val="20"/>
              </w:rPr>
              <w:t xml:space="preserve"> Чува</w:t>
            </w:r>
            <w:r w:rsidRPr="009B36D9">
              <w:rPr>
                <w:sz w:val="20"/>
                <w:szCs w:val="20"/>
              </w:rPr>
              <w:t>ш</w:t>
            </w:r>
            <w:r w:rsidRPr="009B36D9">
              <w:rPr>
                <w:sz w:val="20"/>
                <w:szCs w:val="20"/>
              </w:rPr>
              <w:t>ской Республики на оч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>редной финансовый год и плановый период с учетом оценки эффе</w:t>
            </w:r>
            <w:r w:rsidRPr="009B36D9">
              <w:rPr>
                <w:sz w:val="20"/>
                <w:szCs w:val="20"/>
              </w:rPr>
              <w:t>к</w:t>
            </w:r>
            <w:r w:rsidRPr="009B36D9">
              <w:rPr>
                <w:sz w:val="20"/>
                <w:szCs w:val="20"/>
              </w:rPr>
              <w:t>тивности их ре</w:t>
            </w:r>
            <w:r w:rsidRPr="009B36D9">
              <w:rPr>
                <w:sz w:val="20"/>
                <w:szCs w:val="20"/>
              </w:rPr>
              <w:t>а</w:t>
            </w:r>
            <w:r w:rsidRPr="009B36D9">
              <w:rPr>
                <w:sz w:val="20"/>
                <w:szCs w:val="20"/>
              </w:rPr>
              <w:t>лизации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Приведение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программ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ветствие с решением о бюджетах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на очередной финансовый год и план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период в сроки,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новленные Бюджетным кодексом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дерации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– ответственных исполнителей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программ Ибресинского района Чувашской 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  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9B36D9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  <w:r w:rsidRPr="009B36D9">
              <w:rPr>
                <w:sz w:val="20"/>
                <w:szCs w:val="20"/>
              </w:rPr>
              <w:t xml:space="preserve"> пр</w:t>
            </w:r>
            <w:r w:rsidRPr="009B36D9">
              <w:rPr>
                <w:sz w:val="20"/>
                <w:szCs w:val="20"/>
              </w:rPr>
              <w:t>о</w:t>
            </w:r>
            <w:r w:rsidRPr="009B36D9">
              <w:rPr>
                <w:sz w:val="20"/>
                <w:szCs w:val="20"/>
              </w:rPr>
              <w:t xml:space="preserve">граммы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9B36D9">
              <w:rPr>
                <w:sz w:val="20"/>
                <w:szCs w:val="20"/>
              </w:rPr>
              <w:t>Ч</w:t>
            </w:r>
            <w:r w:rsidRPr="009B36D9">
              <w:rPr>
                <w:sz w:val="20"/>
                <w:szCs w:val="20"/>
              </w:rPr>
              <w:t>у</w:t>
            </w:r>
            <w:r w:rsidRPr="009B36D9">
              <w:rPr>
                <w:sz w:val="20"/>
                <w:szCs w:val="20"/>
              </w:rPr>
              <w:t>вашской Республики, пр</w:t>
            </w:r>
            <w:r w:rsidRPr="009B36D9">
              <w:rPr>
                <w:sz w:val="20"/>
                <w:szCs w:val="20"/>
              </w:rPr>
              <w:t>и</w:t>
            </w:r>
            <w:r w:rsidRPr="009B36D9">
              <w:rPr>
                <w:sz w:val="20"/>
                <w:szCs w:val="20"/>
              </w:rPr>
              <w:t xml:space="preserve">веденные в соответствие с </w:t>
            </w:r>
            <w:r>
              <w:rPr>
                <w:sz w:val="20"/>
                <w:szCs w:val="20"/>
              </w:rPr>
              <w:t>решением</w:t>
            </w:r>
            <w:r w:rsidRPr="009B36D9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9B3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9B36D9">
              <w:rPr>
                <w:sz w:val="20"/>
                <w:szCs w:val="20"/>
              </w:rPr>
              <w:t>Чува</w:t>
            </w:r>
            <w:r w:rsidRPr="009B36D9">
              <w:rPr>
                <w:sz w:val="20"/>
                <w:szCs w:val="20"/>
              </w:rPr>
              <w:t>ш</w:t>
            </w:r>
            <w:r w:rsidRPr="009B36D9">
              <w:rPr>
                <w:sz w:val="20"/>
                <w:szCs w:val="20"/>
              </w:rPr>
              <w:t>ской Республики на оч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>редной финансовый год и плановый п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 xml:space="preserve">риод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качества оказания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услуг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6724D" w:rsidRDefault="009550A7" w:rsidP="009550A7">
            <w:pPr>
              <w:jc w:val="both"/>
              <w:rPr>
                <w:sz w:val="20"/>
                <w:szCs w:val="20"/>
              </w:rPr>
            </w:pPr>
            <w:r w:rsidRPr="00C6724D">
              <w:rPr>
                <w:sz w:val="20"/>
                <w:szCs w:val="20"/>
              </w:rPr>
              <w:t>эффективное и качестве</w:t>
            </w:r>
            <w:r w:rsidRPr="00C6724D">
              <w:rPr>
                <w:sz w:val="20"/>
                <w:szCs w:val="20"/>
              </w:rPr>
              <w:t>н</w:t>
            </w:r>
            <w:r w:rsidRPr="00C6724D">
              <w:rPr>
                <w:sz w:val="20"/>
                <w:szCs w:val="20"/>
              </w:rPr>
              <w:t>ное оказание муници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 w:rsidRPr="00C6724D">
              <w:rPr>
                <w:sz w:val="20"/>
                <w:szCs w:val="20"/>
              </w:rPr>
              <w:t xml:space="preserve">услуг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Формирование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лизированных перечней муниципальных услуг и работ, оказываемых и выполняемых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 учреждениями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района;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 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31.12.2015   </w:t>
            </w:r>
          </w:p>
        </w:tc>
        <w:tc>
          <w:tcPr>
            <w:tcW w:w="2604" w:type="dxa"/>
            <w:shd w:val="clear" w:color="auto" w:fill="auto"/>
          </w:tcPr>
          <w:p w:rsidR="009550A7" w:rsidRPr="00F378CC" w:rsidRDefault="009550A7" w:rsidP="009550A7">
            <w:pPr>
              <w:jc w:val="both"/>
              <w:rPr>
                <w:sz w:val="20"/>
                <w:szCs w:val="20"/>
              </w:rPr>
            </w:pPr>
            <w:r w:rsidRPr="00F378CC">
              <w:rPr>
                <w:sz w:val="20"/>
                <w:szCs w:val="20"/>
              </w:rPr>
              <w:t>наличие утвержденных органами исполнител</w:t>
            </w:r>
            <w:r w:rsidRPr="00F378CC">
              <w:rPr>
                <w:sz w:val="20"/>
                <w:szCs w:val="20"/>
              </w:rPr>
              <w:t>ь</w:t>
            </w:r>
            <w:r w:rsidRPr="00F378CC">
              <w:rPr>
                <w:sz w:val="20"/>
                <w:szCs w:val="20"/>
              </w:rPr>
              <w:t xml:space="preserve">ной власти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F378CC">
              <w:rPr>
                <w:sz w:val="20"/>
                <w:szCs w:val="20"/>
              </w:rPr>
              <w:t xml:space="preserve">Чувашской Республики перечней </w:t>
            </w:r>
            <w:r>
              <w:rPr>
                <w:sz w:val="20"/>
                <w:szCs w:val="20"/>
              </w:rPr>
              <w:t>муниципальных</w:t>
            </w:r>
            <w:r w:rsidRPr="00F378CC">
              <w:rPr>
                <w:sz w:val="20"/>
                <w:szCs w:val="20"/>
              </w:rPr>
              <w:t xml:space="preserve"> услуг и работ, оказываемых и выполняемых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</w:t>
            </w:r>
            <w:r w:rsidRPr="00F378CC">
              <w:rPr>
                <w:sz w:val="20"/>
                <w:szCs w:val="20"/>
              </w:rPr>
              <w:t xml:space="preserve"> учреждени</w:t>
            </w:r>
            <w:r w:rsidRPr="00F378CC">
              <w:rPr>
                <w:sz w:val="20"/>
                <w:szCs w:val="20"/>
              </w:rPr>
              <w:t>я</w:t>
            </w:r>
            <w:r w:rsidRPr="00F378CC">
              <w:rPr>
                <w:sz w:val="20"/>
                <w:szCs w:val="20"/>
              </w:rPr>
              <w:t xml:space="preserve">ми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378CC">
              <w:rPr>
                <w:sz w:val="20"/>
                <w:szCs w:val="20"/>
              </w:rPr>
              <w:t>Ч</w:t>
            </w:r>
            <w:r w:rsidRPr="00F378CC">
              <w:rPr>
                <w:sz w:val="20"/>
                <w:szCs w:val="20"/>
              </w:rPr>
              <w:t>у</w:t>
            </w:r>
            <w:r w:rsidRPr="00F378CC">
              <w:rPr>
                <w:sz w:val="20"/>
                <w:szCs w:val="20"/>
              </w:rPr>
              <w:t>вашской Респу</w:t>
            </w:r>
            <w:r w:rsidRPr="00F378CC">
              <w:rPr>
                <w:sz w:val="20"/>
                <w:szCs w:val="20"/>
              </w:rPr>
              <w:t>б</w:t>
            </w:r>
            <w:r w:rsidRPr="00F378CC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378CC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Актуализация поря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ка формирования,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утверждения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речней муниципальных услуг и работ, оказыва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и выполняемых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2604" w:type="dxa"/>
            <w:shd w:val="clear" w:color="auto" w:fill="auto"/>
          </w:tcPr>
          <w:p w:rsidR="009550A7" w:rsidRPr="00F378CC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утвержденного постановлением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 Чувашской Республ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порядка формирования, ведения и утверждения  перечней муниципальных услуг и работ, оказываемых и выполняемых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 учреждени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Ибресинского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Республики,   с учетом общих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установленных Правител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2219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Проведение социол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опросов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качестве оказания муниципальных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района,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 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F378CC" w:rsidRDefault="009550A7" w:rsidP="009550A7">
            <w:pPr>
              <w:jc w:val="both"/>
              <w:rPr>
                <w:sz w:val="20"/>
                <w:szCs w:val="20"/>
              </w:rPr>
            </w:pPr>
            <w:r w:rsidRPr="00F378CC">
              <w:rPr>
                <w:sz w:val="20"/>
                <w:szCs w:val="20"/>
              </w:rPr>
              <w:t>полученное по результ</w:t>
            </w:r>
            <w:r w:rsidRPr="00F378CC">
              <w:rPr>
                <w:sz w:val="20"/>
                <w:szCs w:val="20"/>
              </w:rPr>
              <w:t>а</w:t>
            </w:r>
            <w:r w:rsidRPr="00F378CC">
              <w:rPr>
                <w:sz w:val="20"/>
                <w:szCs w:val="20"/>
              </w:rPr>
              <w:t>там социологических опросов мнение населения о кач</w:t>
            </w:r>
            <w:r w:rsidRPr="00F378CC">
              <w:rPr>
                <w:sz w:val="20"/>
                <w:szCs w:val="20"/>
              </w:rPr>
              <w:t>е</w:t>
            </w:r>
            <w:r w:rsidRPr="00F378CC">
              <w:rPr>
                <w:sz w:val="20"/>
                <w:szCs w:val="20"/>
              </w:rPr>
              <w:t xml:space="preserve">стве оказания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</w:t>
            </w:r>
            <w:r w:rsidRPr="00F378CC">
              <w:rPr>
                <w:sz w:val="20"/>
                <w:szCs w:val="20"/>
              </w:rPr>
              <w:t xml:space="preserve"> услуг, размещение результатов указанных с</w:t>
            </w:r>
            <w:r w:rsidRPr="00F378CC">
              <w:rPr>
                <w:sz w:val="20"/>
                <w:szCs w:val="20"/>
              </w:rPr>
              <w:t>о</w:t>
            </w:r>
            <w:r w:rsidRPr="00F378CC">
              <w:rPr>
                <w:sz w:val="20"/>
                <w:szCs w:val="20"/>
              </w:rPr>
              <w:t>циологич</w:t>
            </w:r>
            <w:r w:rsidRPr="00F378CC">
              <w:rPr>
                <w:sz w:val="20"/>
                <w:szCs w:val="20"/>
              </w:rPr>
              <w:t>е</w:t>
            </w:r>
            <w:r w:rsidRPr="00F378CC">
              <w:rPr>
                <w:sz w:val="20"/>
                <w:szCs w:val="20"/>
              </w:rPr>
              <w:t xml:space="preserve">ских опросов на </w:t>
            </w:r>
            <w:r>
              <w:rPr>
                <w:sz w:val="20"/>
                <w:szCs w:val="20"/>
              </w:rPr>
              <w:t>официальном сайте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на </w:t>
            </w:r>
            <w:r w:rsidRPr="00F378CC">
              <w:rPr>
                <w:sz w:val="20"/>
                <w:szCs w:val="20"/>
              </w:rPr>
              <w:t>Порт</w:t>
            </w:r>
            <w:r w:rsidRPr="00F378CC">
              <w:rPr>
                <w:sz w:val="20"/>
                <w:szCs w:val="20"/>
              </w:rPr>
              <w:t>а</w:t>
            </w:r>
            <w:r w:rsidRPr="00F378CC">
              <w:rPr>
                <w:sz w:val="20"/>
                <w:szCs w:val="20"/>
              </w:rPr>
              <w:t>ле органов власти Чува</w:t>
            </w:r>
            <w:r w:rsidRPr="00F378CC">
              <w:rPr>
                <w:sz w:val="20"/>
                <w:szCs w:val="20"/>
              </w:rPr>
              <w:t>ш</w:t>
            </w:r>
            <w:r w:rsidRPr="00F378CC">
              <w:rPr>
                <w:sz w:val="20"/>
                <w:szCs w:val="20"/>
              </w:rPr>
              <w:t>ской Республики в инфо</w:t>
            </w:r>
            <w:r w:rsidRPr="00F378CC">
              <w:rPr>
                <w:sz w:val="20"/>
                <w:szCs w:val="20"/>
              </w:rPr>
              <w:t>р</w:t>
            </w:r>
            <w:r w:rsidRPr="00F378CC">
              <w:rPr>
                <w:sz w:val="20"/>
                <w:szCs w:val="20"/>
              </w:rPr>
              <w:t>мационно</w:t>
            </w:r>
            <w:r>
              <w:rPr>
                <w:sz w:val="20"/>
                <w:szCs w:val="20"/>
              </w:rPr>
              <w:t xml:space="preserve"> </w:t>
            </w:r>
            <w:r w:rsidRPr="00F378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378CC">
              <w:rPr>
                <w:sz w:val="20"/>
                <w:szCs w:val="20"/>
              </w:rPr>
              <w:t>телекоммун</w:t>
            </w:r>
            <w:r w:rsidRPr="00F378CC">
              <w:rPr>
                <w:sz w:val="20"/>
                <w:szCs w:val="20"/>
              </w:rPr>
              <w:t>и</w:t>
            </w:r>
            <w:r w:rsidRPr="00F378CC">
              <w:rPr>
                <w:sz w:val="20"/>
                <w:szCs w:val="20"/>
              </w:rPr>
              <w:t>кационной сети «Инте</w:t>
            </w:r>
            <w:r w:rsidRPr="00F378CC">
              <w:rPr>
                <w:sz w:val="20"/>
                <w:szCs w:val="20"/>
              </w:rPr>
              <w:t>р</w:t>
            </w:r>
            <w:r w:rsidRPr="00F378CC">
              <w:rPr>
                <w:sz w:val="20"/>
                <w:szCs w:val="20"/>
              </w:rPr>
              <w:t xml:space="preserve">нет»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Проведение оценки количества и качества оказания муниципальных услуг через многофун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циональные центры предоставления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услуг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1E7D95" w:rsidRDefault="009550A7" w:rsidP="009550A7">
            <w:pPr>
              <w:jc w:val="both"/>
              <w:rPr>
                <w:sz w:val="20"/>
                <w:szCs w:val="20"/>
              </w:rPr>
            </w:pPr>
            <w:r w:rsidRPr="001E7D95">
              <w:rPr>
                <w:sz w:val="20"/>
                <w:szCs w:val="20"/>
              </w:rPr>
              <w:t xml:space="preserve">представленная в </w:t>
            </w: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страцию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1E7D95">
              <w:rPr>
                <w:sz w:val="20"/>
                <w:szCs w:val="20"/>
              </w:rPr>
              <w:t xml:space="preserve"> информация по результатам оценки кол</w:t>
            </w:r>
            <w:r w:rsidRPr="001E7D95">
              <w:rPr>
                <w:sz w:val="20"/>
                <w:szCs w:val="20"/>
              </w:rPr>
              <w:t>и</w:t>
            </w:r>
            <w:r w:rsidRPr="001E7D95">
              <w:rPr>
                <w:sz w:val="20"/>
                <w:szCs w:val="20"/>
              </w:rPr>
              <w:t>чества и качества оказания муниципальных услуг ч</w:t>
            </w:r>
            <w:r w:rsidRPr="001E7D95">
              <w:rPr>
                <w:sz w:val="20"/>
                <w:szCs w:val="20"/>
              </w:rPr>
              <w:t>е</w:t>
            </w:r>
            <w:r w:rsidRPr="001E7D95">
              <w:rPr>
                <w:sz w:val="20"/>
                <w:szCs w:val="20"/>
              </w:rPr>
              <w:t>рез мн</w:t>
            </w:r>
            <w:r w:rsidRPr="001E7D95">
              <w:rPr>
                <w:sz w:val="20"/>
                <w:szCs w:val="20"/>
              </w:rPr>
              <w:t>о</w:t>
            </w:r>
            <w:r w:rsidRPr="001E7D95">
              <w:rPr>
                <w:sz w:val="20"/>
                <w:szCs w:val="20"/>
              </w:rPr>
              <w:t>гофункциональные центры предоставления государственных и мун</w:t>
            </w:r>
            <w:r w:rsidRPr="001E7D95">
              <w:rPr>
                <w:sz w:val="20"/>
                <w:szCs w:val="20"/>
              </w:rPr>
              <w:t>и</w:t>
            </w:r>
            <w:r w:rsidRPr="001E7D95">
              <w:rPr>
                <w:sz w:val="20"/>
                <w:szCs w:val="20"/>
              </w:rPr>
              <w:t xml:space="preserve">ципальных услуг   </w:t>
            </w:r>
            <w:r>
              <w:rPr>
                <w:sz w:val="20"/>
                <w:szCs w:val="20"/>
              </w:rPr>
              <w:t xml:space="preserve"> </w:t>
            </w:r>
            <w:r w:rsidRPr="001E7D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управления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сами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0E6BF6" w:rsidRDefault="009550A7" w:rsidP="009550A7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>совершенствование бю</w:t>
            </w:r>
            <w:r w:rsidRPr="000E6BF6">
              <w:rPr>
                <w:sz w:val="20"/>
                <w:szCs w:val="20"/>
              </w:rPr>
              <w:t>д</w:t>
            </w:r>
            <w:r w:rsidRPr="000E6BF6">
              <w:rPr>
                <w:sz w:val="20"/>
                <w:szCs w:val="20"/>
              </w:rPr>
              <w:t>жетного процесса на мун</w:t>
            </w:r>
            <w:r w:rsidRPr="000E6BF6">
              <w:rPr>
                <w:sz w:val="20"/>
                <w:szCs w:val="20"/>
              </w:rPr>
              <w:t>и</w:t>
            </w:r>
            <w:r w:rsidRPr="000E6BF6">
              <w:rPr>
                <w:sz w:val="20"/>
                <w:szCs w:val="20"/>
              </w:rPr>
              <w:t>ципальном уровне, пов</w:t>
            </w:r>
            <w:r w:rsidRPr="000E6BF6">
              <w:rPr>
                <w:sz w:val="20"/>
                <w:szCs w:val="20"/>
              </w:rPr>
              <w:t>ы</w:t>
            </w:r>
            <w:r w:rsidRPr="000E6BF6">
              <w:rPr>
                <w:sz w:val="20"/>
                <w:szCs w:val="20"/>
              </w:rPr>
              <w:t>шение эффективности и</w:t>
            </w:r>
            <w:r w:rsidRPr="000E6BF6">
              <w:rPr>
                <w:sz w:val="20"/>
                <w:szCs w:val="20"/>
              </w:rPr>
              <w:t>с</w:t>
            </w:r>
            <w:r w:rsidRPr="000E6BF6">
              <w:rPr>
                <w:sz w:val="20"/>
                <w:szCs w:val="20"/>
              </w:rPr>
              <w:t>пользования средств мес</w:t>
            </w:r>
            <w:r w:rsidRPr="000E6BF6">
              <w:rPr>
                <w:sz w:val="20"/>
                <w:szCs w:val="20"/>
              </w:rPr>
              <w:t>т</w:t>
            </w:r>
            <w:r w:rsidRPr="000E6BF6">
              <w:rPr>
                <w:sz w:val="20"/>
                <w:szCs w:val="20"/>
              </w:rPr>
              <w:t>ных бюдж</w:t>
            </w:r>
            <w:r w:rsidRPr="000E6BF6">
              <w:rPr>
                <w:sz w:val="20"/>
                <w:szCs w:val="20"/>
              </w:rPr>
              <w:t>е</w:t>
            </w:r>
            <w:r w:rsidRPr="000E6BF6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трехлетний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в «программном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мате»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0E6BF6" w:rsidRDefault="009550A7" w:rsidP="009550A7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 xml:space="preserve">утвержденные бюджеты </w:t>
            </w:r>
            <w:r>
              <w:rPr>
                <w:sz w:val="20"/>
                <w:szCs w:val="20"/>
              </w:rPr>
              <w:t>Ибресинского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вашской Республики  </w:t>
            </w:r>
            <w:r w:rsidRPr="000E6BF6">
              <w:rPr>
                <w:sz w:val="20"/>
                <w:szCs w:val="20"/>
              </w:rPr>
              <w:t>на трехлетний период, сфо</w:t>
            </w:r>
            <w:r w:rsidRPr="000E6BF6">
              <w:rPr>
                <w:sz w:val="20"/>
                <w:szCs w:val="20"/>
              </w:rPr>
              <w:t>р</w:t>
            </w:r>
            <w:r w:rsidRPr="000E6BF6">
              <w:rPr>
                <w:sz w:val="20"/>
                <w:szCs w:val="20"/>
              </w:rPr>
              <w:t>мированные  в «програм</w:t>
            </w:r>
            <w:r w:rsidRPr="000E6BF6">
              <w:rPr>
                <w:sz w:val="20"/>
                <w:szCs w:val="20"/>
              </w:rPr>
              <w:t>м</w:t>
            </w:r>
            <w:r w:rsidRPr="000E6BF6">
              <w:rPr>
                <w:sz w:val="20"/>
                <w:szCs w:val="20"/>
              </w:rPr>
              <w:t>ном форм</w:t>
            </w:r>
            <w:r w:rsidRPr="000E6BF6">
              <w:rPr>
                <w:sz w:val="20"/>
                <w:szCs w:val="20"/>
              </w:rPr>
              <w:t>а</w:t>
            </w:r>
            <w:r w:rsidRPr="000E6BF6">
              <w:rPr>
                <w:sz w:val="20"/>
                <w:szCs w:val="20"/>
              </w:rPr>
              <w:t>те»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Совершенствование межбюджетных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учетом изменений законодательства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0E6BF6" w:rsidRDefault="009550A7" w:rsidP="009550A7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>приведенное в соотве</w:t>
            </w:r>
            <w:r w:rsidRPr="000E6BF6">
              <w:rPr>
                <w:sz w:val="20"/>
                <w:szCs w:val="20"/>
              </w:rPr>
              <w:t>т</w:t>
            </w:r>
            <w:r w:rsidRPr="000E6BF6">
              <w:rPr>
                <w:sz w:val="20"/>
                <w:szCs w:val="20"/>
              </w:rPr>
              <w:t>ствие с изменениями зак</w:t>
            </w:r>
            <w:r w:rsidRPr="000E6BF6">
              <w:rPr>
                <w:sz w:val="20"/>
                <w:szCs w:val="20"/>
              </w:rPr>
              <w:t>о</w:t>
            </w:r>
            <w:r w:rsidRPr="000E6BF6">
              <w:rPr>
                <w:sz w:val="20"/>
                <w:szCs w:val="20"/>
              </w:rPr>
              <w:t>нодательства Ро</w:t>
            </w:r>
            <w:r w:rsidRPr="000E6BF6">
              <w:rPr>
                <w:sz w:val="20"/>
                <w:szCs w:val="20"/>
              </w:rPr>
              <w:t>с</w:t>
            </w:r>
            <w:r w:rsidRPr="000E6BF6">
              <w:rPr>
                <w:sz w:val="20"/>
                <w:szCs w:val="20"/>
              </w:rPr>
              <w:t xml:space="preserve">сийской Федерации </w:t>
            </w:r>
            <w:r>
              <w:rPr>
                <w:sz w:val="20"/>
                <w:szCs w:val="20"/>
              </w:rPr>
              <w:t xml:space="preserve">и Чувашской Республики </w:t>
            </w:r>
            <w:r w:rsidRPr="000E6BF6">
              <w:rPr>
                <w:sz w:val="20"/>
                <w:szCs w:val="20"/>
              </w:rPr>
              <w:t>законодател</w:t>
            </w:r>
            <w:r w:rsidRPr="000E6BF6">
              <w:rPr>
                <w:sz w:val="20"/>
                <w:szCs w:val="20"/>
              </w:rPr>
              <w:t>ь</w:t>
            </w:r>
            <w:r w:rsidRPr="000E6BF6">
              <w:rPr>
                <w:sz w:val="20"/>
                <w:szCs w:val="20"/>
              </w:rPr>
              <w:t xml:space="preserve">ство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0E6BF6">
              <w:rPr>
                <w:sz w:val="20"/>
                <w:szCs w:val="20"/>
              </w:rPr>
              <w:t xml:space="preserve"> в части межбюджетных отн</w:t>
            </w:r>
            <w:r w:rsidRPr="000E6BF6">
              <w:rPr>
                <w:sz w:val="20"/>
                <w:szCs w:val="20"/>
              </w:rPr>
              <w:t>о</w:t>
            </w:r>
            <w:r w:rsidRPr="000E6BF6">
              <w:rPr>
                <w:sz w:val="20"/>
                <w:szCs w:val="20"/>
              </w:rPr>
              <w:t>шений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и телекоммуникационной инфраструктуры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совых (бухгалтерских) подразделений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Ибресинского района в целях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ствования процедур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жетного планирования и формирования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2A7734" w:rsidRDefault="009550A7" w:rsidP="009550A7">
            <w:pPr>
              <w:jc w:val="both"/>
              <w:rPr>
                <w:sz w:val="20"/>
                <w:szCs w:val="20"/>
              </w:rPr>
            </w:pPr>
            <w:r w:rsidRPr="002A7734">
              <w:rPr>
                <w:sz w:val="20"/>
                <w:szCs w:val="20"/>
              </w:rPr>
              <w:t>повышение уровня испол</w:t>
            </w:r>
            <w:r w:rsidRPr="002A7734">
              <w:rPr>
                <w:sz w:val="20"/>
                <w:szCs w:val="20"/>
              </w:rPr>
              <w:t>ь</w:t>
            </w:r>
            <w:r w:rsidRPr="002A7734">
              <w:rPr>
                <w:sz w:val="20"/>
                <w:szCs w:val="20"/>
              </w:rPr>
              <w:t>зования современных и</w:t>
            </w:r>
            <w:r w:rsidRPr="002A7734">
              <w:rPr>
                <w:sz w:val="20"/>
                <w:szCs w:val="20"/>
              </w:rPr>
              <w:t>н</w:t>
            </w:r>
            <w:r w:rsidRPr="002A7734">
              <w:rPr>
                <w:sz w:val="20"/>
                <w:szCs w:val="20"/>
              </w:rPr>
              <w:t>формационных технологий для обеспечения эффе</w:t>
            </w:r>
            <w:r w:rsidRPr="002A7734">
              <w:rPr>
                <w:sz w:val="20"/>
                <w:szCs w:val="20"/>
              </w:rPr>
              <w:t>к</w:t>
            </w:r>
            <w:r w:rsidRPr="002A7734">
              <w:rPr>
                <w:sz w:val="20"/>
                <w:szCs w:val="20"/>
              </w:rPr>
              <w:t>тивного функционирования финансовых (бухгалте</w:t>
            </w:r>
            <w:r w:rsidRPr="002A7734">
              <w:rPr>
                <w:sz w:val="20"/>
                <w:szCs w:val="20"/>
              </w:rPr>
              <w:t>р</w:t>
            </w:r>
            <w:r w:rsidRPr="002A7734">
              <w:rPr>
                <w:sz w:val="20"/>
                <w:szCs w:val="20"/>
              </w:rPr>
              <w:t>ских) подразделений адм</w:t>
            </w:r>
            <w:r w:rsidRPr="002A7734">
              <w:rPr>
                <w:sz w:val="20"/>
                <w:szCs w:val="20"/>
              </w:rPr>
              <w:t>и</w:t>
            </w:r>
            <w:r w:rsidRPr="002A7734">
              <w:rPr>
                <w:sz w:val="20"/>
                <w:szCs w:val="20"/>
              </w:rPr>
              <w:t>нистраци</w:t>
            </w:r>
            <w:r>
              <w:rPr>
                <w:sz w:val="20"/>
                <w:szCs w:val="20"/>
              </w:rPr>
              <w:t>и</w:t>
            </w:r>
            <w:r w:rsidRPr="002A7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Обеспечение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подготовки, переподготовки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квалификации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служащих в сфере повышения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тивности бюджетных расходов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и сельских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8C3729" w:rsidRDefault="009550A7" w:rsidP="009550A7">
            <w:pPr>
              <w:jc w:val="both"/>
              <w:rPr>
                <w:sz w:val="20"/>
                <w:szCs w:val="20"/>
              </w:rPr>
            </w:pPr>
            <w:r w:rsidRPr="008C3729">
              <w:rPr>
                <w:sz w:val="20"/>
                <w:szCs w:val="20"/>
              </w:rPr>
              <w:t>повышение уровня квал</w:t>
            </w:r>
            <w:r w:rsidRPr="008C3729">
              <w:rPr>
                <w:sz w:val="20"/>
                <w:szCs w:val="20"/>
              </w:rPr>
              <w:t>и</w:t>
            </w:r>
            <w:r w:rsidRPr="008C3729">
              <w:rPr>
                <w:sz w:val="20"/>
                <w:szCs w:val="20"/>
              </w:rPr>
              <w:t>фикации муниципал</w:t>
            </w:r>
            <w:r w:rsidRPr="008C3729">
              <w:rPr>
                <w:sz w:val="20"/>
                <w:szCs w:val="20"/>
              </w:rPr>
              <w:t>ь</w:t>
            </w:r>
            <w:r w:rsidRPr="008C3729">
              <w:rPr>
                <w:sz w:val="20"/>
                <w:szCs w:val="20"/>
              </w:rPr>
              <w:t>ных служащих в сфере пов</w:t>
            </w:r>
            <w:r w:rsidRPr="008C3729">
              <w:rPr>
                <w:sz w:val="20"/>
                <w:szCs w:val="20"/>
              </w:rPr>
              <w:t>ы</w:t>
            </w:r>
            <w:r w:rsidRPr="008C3729">
              <w:rPr>
                <w:sz w:val="20"/>
                <w:szCs w:val="20"/>
              </w:rPr>
              <w:t>шения эффективности бюджетных расх</w:t>
            </w:r>
            <w:r w:rsidRPr="008C3729">
              <w:rPr>
                <w:sz w:val="20"/>
                <w:szCs w:val="20"/>
              </w:rPr>
              <w:t>о</w:t>
            </w:r>
            <w:r w:rsidRPr="008C3729">
              <w:rPr>
                <w:sz w:val="20"/>
                <w:szCs w:val="20"/>
              </w:rPr>
              <w:t>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системы </w:t>
            </w:r>
            <w:proofErr w:type="gramStart"/>
            <w:r w:rsidRPr="00C77F6F">
              <w:rPr>
                <w:sz w:val="20"/>
                <w:szCs w:val="20"/>
              </w:rPr>
              <w:t>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реннего</w:t>
            </w:r>
            <w:proofErr w:type="gramEnd"/>
            <w:r>
              <w:rPr>
                <w:sz w:val="20"/>
                <w:szCs w:val="20"/>
              </w:rPr>
              <w:t xml:space="preserve"> финансового контроля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B95309" w:rsidRDefault="009550A7" w:rsidP="009550A7">
            <w:pPr>
              <w:jc w:val="both"/>
              <w:rPr>
                <w:sz w:val="20"/>
                <w:szCs w:val="20"/>
              </w:rPr>
            </w:pPr>
            <w:r w:rsidRPr="00B95309">
              <w:rPr>
                <w:sz w:val="20"/>
                <w:szCs w:val="20"/>
              </w:rPr>
              <w:t>формирование эффекти</w:t>
            </w:r>
            <w:r w:rsidRPr="00B95309">
              <w:rPr>
                <w:sz w:val="20"/>
                <w:szCs w:val="20"/>
              </w:rPr>
              <w:t>в</w:t>
            </w:r>
            <w:r w:rsidRPr="00B95309">
              <w:rPr>
                <w:sz w:val="20"/>
                <w:szCs w:val="20"/>
              </w:rPr>
              <w:t xml:space="preserve">ной системы </w:t>
            </w:r>
            <w:r w:rsidRPr="00C77F6F">
              <w:rPr>
                <w:sz w:val="20"/>
                <w:szCs w:val="20"/>
              </w:rPr>
              <w:t>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реннего муници</w:t>
            </w:r>
            <w:r w:rsidRPr="00B95309">
              <w:rPr>
                <w:sz w:val="20"/>
                <w:szCs w:val="20"/>
              </w:rPr>
              <w:t>пального финанс</w:t>
            </w:r>
            <w:r w:rsidRPr="00B95309">
              <w:rPr>
                <w:sz w:val="20"/>
                <w:szCs w:val="20"/>
              </w:rPr>
              <w:t>о</w:t>
            </w:r>
            <w:r w:rsidRPr="00B95309">
              <w:rPr>
                <w:sz w:val="20"/>
                <w:szCs w:val="20"/>
              </w:rPr>
              <w:t>вого контроля за использ</w:t>
            </w:r>
            <w:r w:rsidRPr="00B95309">
              <w:rPr>
                <w:sz w:val="20"/>
                <w:szCs w:val="20"/>
              </w:rPr>
              <w:t>о</w:t>
            </w:r>
            <w:r w:rsidRPr="00B95309">
              <w:rPr>
                <w:sz w:val="20"/>
                <w:szCs w:val="20"/>
              </w:rPr>
              <w:t>ванием бюдже</w:t>
            </w:r>
            <w:r w:rsidRPr="00B95309">
              <w:rPr>
                <w:sz w:val="20"/>
                <w:szCs w:val="20"/>
              </w:rPr>
              <w:t>т</w:t>
            </w:r>
            <w:r w:rsidRPr="00B95309">
              <w:rPr>
                <w:sz w:val="20"/>
                <w:szCs w:val="20"/>
              </w:rPr>
              <w:t xml:space="preserve">ных средств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полномочий финансовым отделом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Чувашской Республики </w:t>
            </w:r>
            <w:r w:rsidRPr="00C77F6F">
              <w:rPr>
                <w:sz w:val="20"/>
                <w:szCs w:val="20"/>
              </w:rPr>
              <w:t>по внутре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нему муниципальному</w:t>
            </w:r>
            <w:r>
              <w:rPr>
                <w:sz w:val="20"/>
                <w:szCs w:val="20"/>
              </w:rPr>
              <w:t xml:space="preserve"> финансовому контр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лю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95309">
              <w:rPr>
                <w:sz w:val="20"/>
                <w:szCs w:val="20"/>
              </w:rPr>
              <w:t>утвержденный постановл</w:t>
            </w:r>
            <w:r w:rsidRPr="00B95309">
              <w:rPr>
                <w:sz w:val="20"/>
                <w:szCs w:val="20"/>
              </w:rPr>
              <w:t>е</w:t>
            </w:r>
            <w:r w:rsidRPr="00B95309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>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B95309">
              <w:rPr>
                <w:sz w:val="20"/>
                <w:szCs w:val="20"/>
              </w:rPr>
              <w:t xml:space="preserve"> Чува</w:t>
            </w:r>
            <w:r w:rsidRPr="00B95309">
              <w:rPr>
                <w:sz w:val="20"/>
                <w:szCs w:val="20"/>
              </w:rPr>
              <w:t>ш</w:t>
            </w:r>
            <w:r w:rsidRPr="00B95309">
              <w:rPr>
                <w:sz w:val="20"/>
                <w:szCs w:val="20"/>
              </w:rPr>
              <w:t>ской Респу</w:t>
            </w:r>
            <w:r w:rsidRPr="00B95309">
              <w:rPr>
                <w:sz w:val="20"/>
                <w:szCs w:val="20"/>
              </w:rPr>
              <w:t>б</w:t>
            </w:r>
            <w:r w:rsidRPr="00B95309">
              <w:rPr>
                <w:sz w:val="20"/>
                <w:szCs w:val="20"/>
              </w:rPr>
              <w:t>лики Порядок осуществления полном</w:t>
            </w:r>
            <w:r w:rsidRPr="00B95309">
              <w:rPr>
                <w:sz w:val="20"/>
                <w:szCs w:val="20"/>
              </w:rPr>
              <w:t>о</w:t>
            </w:r>
            <w:r w:rsidRPr="00B95309">
              <w:rPr>
                <w:sz w:val="20"/>
                <w:szCs w:val="20"/>
              </w:rPr>
              <w:t xml:space="preserve">чий </w:t>
            </w:r>
            <w:r>
              <w:rPr>
                <w:sz w:val="20"/>
                <w:szCs w:val="20"/>
              </w:rPr>
              <w:t>финансовым отделом администрации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B95309">
              <w:rPr>
                <w:sz w:val="20"/>
                <w:szCs w:val="20"/>
              </w:rPr>
              <w:t xml:space="preserve"> Чувашской Республики </w:t>
            </w:r>
            <w:r w:rsidRPr="00C77F6F">
              <w:rPr>
                <w:sz w:val="20"/>
                <w:szCs w:val="20"/>
              </w:rPr>
              <w:t>по внутренн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му муниципальному</w:t>
            </w:r>
            <w:r w:rsidRPr="00B95309">
              <w:rPr>
                <w:sz w:val="20"/>
                <w:szCs w:val="20"/>
              </w:rPr>
              <w:t xml:space="preserve"> ф</w:t>
            </w:r>
            <w:r w:rsidRPr="00B95309">
              <w:rPr>
                <w:sz w:val="20"/>
                <w:szCs w:val="20"/>
              </w:rPr>
              <w:t>и</w:t>
            </w:r>
            <w:r w:rsidRPr="00B95309">
              <w:rPr>
                <w:sz w:val="20"/>
                <w:szCs w:val="20"/>
              </w:rPr>
              <w:t>нансовому ко</w:t>
            </w:r>
            <w:r w:rsidRPr="00B95309">
              <w:rPr>
                <w:sz w:val="20"/>
                <w:szCs w:val="20"/>
              </w:rPr>
              <w:t>н</w:t>
            </w:r>
            <w:r w:rsidRPr="00B95309">
              <w:rPr>
                <w:sz w:val="20"/>
                <w:szCs w:val="20"/>
              </w:rPr>
              <w:t xml:space="preserve">тролю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ществления </w:t>
            </w:r>
            <w:r w:rsidRPr="00C77F6F">
              <w:rPr>
                <w:sz w:val="20"/>
                <w:szCs w:val="20"/>
              </w:rPr>
              <w:t>внутреннего</w:t>
            </w:r>
            <w:r>
              <w:rPr>
                <w:sz w:val="20"/>
                <w:szCs w:val="20"/>
              </w:rPr>
              <w:t xml:space="preserve"> финансового контроля и внутреннего финансового аудита главными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рядителями (распоряд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телями)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Ибресинского района Чувашской Республики, главными администрат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рами (администраторами) доходов бюджетов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администраторами (администраторами)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дефицита бюджетов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BD11BC" w:rsidRDefault="009550A7" w:rsidP="009550A7">
            <w:pPr>
              <w:jc w:val="both"/>
              <w:rPr>
                <w:sz w:val="20"/>
                <w:szCs w:val="20"/>
              </w:rPr>
            </w:pPr>
            <w:r w:rsidRPr="00BD11BC">
              <w:rPr>
                <w:sz w:val="20"/>
                <w:szCs w:val="20"/>
              </w:rPr>
              <w:t>утвержденный постановл</w:t>
            </w:r>
            <w:r w:rsidRPr="00BD11BC">
              <w:rPr>
                <w:sz w:val="20"/>
                <w:szCs w:val="20"/>
              </w:rPr>
              <w:t>е</w:t>
            </w:r>
            <w:r w:rsidRPr="00BD11BC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>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BD11BC">
              <w:rPr>
                <w:sz w:val="20"/>
                <w:szCs w:val="20"/>
              </w:rPr>
              <w:t xml:space="preserve"> Чува</w:t>
            </w:r>
            <w:r w:rsidRPr="00BD11BC">
              <w:rPr>
                <w:sz w:val="20"/>
                <w:szCs w:val="20"/>
              </w:rPr>
              <w:t>ш</w:t>
            </w:r>
            <w:r w:rsidRPr="00BD11BC">
              <w:rPr>
                <w:sz w:val="20"/>
                <w:szCs w:val="20"/>
              </w:rPr>
              <w:t>ской Респу</w:t>
            </w:r>
            <w:r w:rsidRPr="00BD11BC">
              <w:rPr>
                <w:sz w:val="20"/>
                <w:szCs w:val="20"/>
              </w:rPr>
              <w:t>б</w:t>
            </w:r>
            <w:r w:rsidRPr="00BD11BC">
              <w:rPr>
                <w:sz w:val="20"/>
                <w:szCs w:val="20"/>
              </w:rPr>
              <w:t xml:space="preserve">лики  Порядок  осуществления </w:t>
            </w:r>
            <w:r w:rsidRPr="00C77F6F">
              <w:rPr>
                <w:sz w:val="20"/>
                <w:szCs w:val="20"/>
              </w:rPr>
              <w:t>внутренн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го</w:t>
            </w:r>
            <w:r w:rsidRPr="00BD11BC">
              <w:rPr>
                <w:sz w:val="20"/>
                <w:szCs w:val="20"/>
              </w:rPr>
              <w:t xml:space="preserve"> финансового контроля и внутреннего финансов</w:t>
            </w:r>
            <w:r w:rsidRPr="00BD11BC">
              <w:rPr>
                <w:sz w:val="20"/>
                <w:szCs w:val="20"/>
              </w:rPr>
              <w:t>о</w:t>
            </w:r>
            <w:r w:rsidRPr="00BD11BC">
              <w:rPr>
                <w:sz w:val="20"/>
                <w:szCs w:val="20"/>
              </w:rPr>
              <w:t>го аудита главными распор</w:t>
            </w:r>
            <w:r w:rsidRPr="00BD11BC">
              <w:rPr>
                <w:sz w:val="20"/>
                <w:szCs w:val="20"/>
              </w:rPr>
              <w:t>я</w:t>
            </w:r>
            <w:r w:rsidRPr="00BD11BC">
              <w:rPr>
                <w:sz w:val="20"/>
                <w:szCs w:val="20"/>
              </w:rPr>
              <w:t>дителями (распорядител</w:t>
            </w:r>
            <w:r w:rsidRPr="00BD11BC">
              <w:rPr>
                <w:sz w:val="20"/>
                <w:szCs w:val="20"/>
              </w:rPr>
              <w:t>я</w:t>
            </w:r>
            <w:r w:rsidRPr="00BD11BC">
              <w:rPr>
                <w:sz w:val="20"/>
                <w:szCs w:val="20"/>
              </w:rPr>
              <w:t>ми) средств бюджет</w:t>
            </w:r>
            <w:r>
              <w:rPr>
                <w:sz w:val="20"/>
                <w:szCs w:val="20"/>
              </w:rPr>
              <w:t>ов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</w:t>
            </w:r>
            <w:r w:rsidRPr="00BD11BC">
              <w:rPr>
                <w:sz w:val="20"/>
                <w:szCs w:val="20"/>
              </w:rPr>
              <w:t xml:space="preserve"> Чува</w:t>
            </w:r>
            <w:r w:rsidRPr="00BD11BC">
              <w:rPr>
                <w:sz w:val="20"/>
                <w:szCs w:val="20"/>
              </w:rPr>
              <w:t>ш</w:t>
            </w:r>
            <w:r w:rsidRPr="00BD11BC">
              <w:rPr>
                <w:sz w:val="20"/>
                <w:szCs w:val="20"/>
              </w:rPr>
              <w:t>ской Республики, главн</w:t>
            </w:r>
            <w:r w:rsidRPr="00BD11BC">
              <w:rPr>
                <w:sz w:val="20"/>
                <w:szCs w:val="20"/>
              </w:rPr>
              <w:t>ы</w:t>
            </w:r>
            <w:r w:rsidRPr="00BD11BC">
              <w:rPr>
                <w:sz w:val="20"/>
                <w:szCs w:val="20"/>
              </w:rPr>
              <w:t>ми администраторами (а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министраторами) доходов бюджет</w:t>
            </w:r>
            <w:r>
              <w:rPr>
                <w:sz w:val="20"/>
                <w:szCs w:val="20"/>
              </w:rPr>
              <w:t>ов Ибресинского района</w:t>
            </w:r>
            <w:r w:rsidRPr="00BD11BC">
              <w:rPr>
                <w:sz w:val="20"/>
                <w:szCs w:val="20"/>
              </w:rPr>
              <w:t xml:space="preserve"> Чувашской Респу</w:t>
            </w:r>
            <w:r w:rsidRPr="00BD11BC">
              <w:rPr>
                <w:sz w:val="20"/>
                <w:szCs w:val="20"/>
              </w:rPr>
              <w:t>б</w:t>
            </w:r>
            <w:r w:rsidRPr="00BD11BC">
              <w:rPr>
                <w:sz w:val="20"/>
                <w:szCs w:val="20"/>
              </w:rPr>
              <w:t>лики, главными админ</w:t>
            </w:r>
            <w:r w:rsidRPr="00BD11BC">
              <w:rPr>
                <w:sz w:val="20"/>
                <w:szCs w:val="20"/>
              </w:rPr>
              <w:t>и</w:t>
            </w:r>
            <w:r w:rsidRPr="00BD11BC">
              <w:rPr>
                <w:sz w:val="20"/>
                <w:szCs w:val="20"/>
              </w:rPr>
              <w:t>страторами (администрат</w:t>
            </w:r>
            <w:r w:rsidRPr="00BD11BC">
              <w:rPr>
                <w:sz w:val="20"/>
                <w:szCs w:val="20"/>
              </w:rPr>
              <w:t>о</w:t>
            </w:r>
            <w:r w:rsidRPr="00BD11BC">
              <w:rPr>
                <w:sz w:val="20"/>
                <w:szCs w:val="20"/>
              </w:rPr>
              <w:t>рами) источников фина</w:t>
            </w:r>
            <w:r w:rsidRPr="00BD11BC">
              <w:rPr>
                <w:sz w:val="20"/>
                <w:szCs w:val="20"/>
              </w:rPr>
              <w:t>н</w:t>
            </w:r>
            <w:r w:rsidRPr="00BD11BC">
              <w:rPr>
                <w:sz w:val="20"/>
                <w:szCs w:val="20"/>
              </w:rPr>
              <w:t>сирования дефицита бю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ов</w:t>
            </w:r>
            <w:r w:rsidRPr="00BD1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BD11BC">
              <w:rPr>
                <w:sz w:val="20"/>
                <w:szCs w:val="20"/>
              </w:rPr>
              <w:t>Чувашской Ре</w:t>
            </w:r>
            <w:r w:rsidRPr="00BD11BC">
              <w:rPr>
                <w:sz w:val="20"/>
                <w:szCs w:val="20"/>
              </w:rPr>
              <w:t>с</w:t>
            </w:r>
            <w:r w:rsidRPr="00BD11BC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5.3. Проведение анализа осуществления главными администраторами бю</w:t>
            </w:r>
            <w:r w:rsidRPr="00C77F6F">
              <w:rPr>
                <w:sz w:val="20"/>
                <w:szCs w:val="20"/>
              </w:rPr>
              <w:t>д</w:t>
            </w:r>
            <w:r w:rsidRPr="00C77F6F">
              <w:rPr>
                <w:sz w:val="20"/>
                <w:szCs w:val="20"/>
              </w:rPr>
              <w:t>жетных средств внутре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него финансового ко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троля и внутреннего ф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нансового аудита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D11BC">
              <w:rPr>
                <w:sz w:val="20"/>
                <w:szCs w:val="20"/>
              </w:rPr>
              <w:t>доведение до главных а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министраторов бю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жетных средств результатов анал</w:t>
            </w:r>
            <w:r w:rsidRPr="00BD11BC">
              <w:rPr>
                <w:sz w:val="20"/>
                <w:szCs w:val="20"/>
              </w:rPr>
              <w:t>и</w:t>
            </w:r>
            <w:r w:rsidRPr="00BD11BC">
              <w:rPr>
                <w:sz w:val="20"/>
                <w:szCs w:val="20"/>
              </w:rPr>
              <w:t xml:space="preserve">за  </w:t>
            </w:r>
            <w:r w:rsidRPr="00C77F6F">
              <w:rPr>
                <w:sz w:val="20"/>
                <w:szCs w:val="20"/>
              </w:rPr>
              <w:t>осуществления ими внутреннего</w:t>
            </w:r>
            <w:r w:rsidRPr="00BD11BC">
              <w:rPr>
                <w:sz w:val="20"/>
                <w:szCs w:val="20"/>
              </w:rPr>
              <w:t xml:space="preserve"> финансового контроля и внутреннего финансов</w:t>
            </w:r>
            <w:r w:rsidRPr="00BD11BC">
              <w:rPr>
                <w:sz w:val="20"/>
                <w:szCs w:val="20"/>
              </w:rPr>
              <w:t>о</w:t>
            </w:r>
            <w:r w:rsidRPr="00BD11BC">
              <w:rPr>
                <w:sz w:val="20"/>
                <w:szCs w:val="20"/>
              </w:rPr>
              <w:t xml:space="preserve">го аудита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5.4. Установление 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ренних стандартов и пр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цедур составления и и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полнения бюджетов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вашской Республики по расходам, доходам и и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точникам финансиров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ния дефицита бюджетов Ибресинского района Чувашской Республики, составления бюджетной отчетности и ведения бюджетного уч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 xml:space="preserve">та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– главных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порядителей (расп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рядителей)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средств, главных администраторов (администраторов) доходов бюджетов, главных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торов (администрат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ров) источников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нансирования деф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цита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жетов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604" w:type="dxa"/>
            <w:shd w:val="clear" w:color="auto" w:fill="auto"/>
          </w:tcPr>
          <w:p w:rsidR="009550A7" w:rsidRPr="00FE4756" w:rsidRDefault="009550A7" w:rsidP="009550A7">
            <w:pPr>
              <w:jc w:val="both"/>
              <w:rPr>
                <w:sz w:val="20"/>
                <w:szCs w:val="20"/>
              </w:rPr>
            </w:pPr>
            <w:r w:rsidRPr="00FE4756">
              <w:rPr>
                <w:sz w:val="20"/>
                <w:szCs w:val="20"/>
              </w:rPr>
              <w:t xml:space="preserve">утверждение приказами органов </w:t>
            </w:r>
            <w:r>
              <w:rPr>
                <w:sz w:val="20"/>
                <w:szCs w:val="20"/>
              </w:rPr>
              <w:t>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  <w:r w:rsidRPr="00FE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FE4756">
              <w:rPr>
                <w:sz w:val="20"/>
                <w:szCs w:val="20"/>
              </w:rPr>
              <w:t>Чувашской Респу</w:t>
            </w:r>
            <w:r w:rsidRPr="00FE4756">
              <w:rPr>
                <w:sz w:val="20"/>
                <w:szCs w:val="20"/>
              </w:rPr>
              <w:t>б</w:t>
            </w:r>
            <w:r w:rsidRPr="00FE4756">
              <w:rPr>
                <w:sz w:val="20"/>
                <w:szCs w:val="20"/>
              </w:rPr>
              <w:t>лики внутренних станда</w:t>
            </w:r>
            <w:r w:rsidRPr="00FE4756">
              <w:rPr>
                <w:sz w:val="20"/>
                <w:szCs w:val="20"/>
              </w:rPr>
              <w:t>р</w:t>
            </w:r>
            <w:r w:rsidRPr="00FE4756">
              <w:rPr>
                <w:sz w:val="20"/>
                <w:szCs w:val="20"/>
              </w:rPr>
              <w:t>тов и процедур составления и исполн</w:t>
            </w:r>
            <w:r w:rsidRPr="00FE4756">
              <w:rPr>
                <w:sz w:val="20"/>
                <w:szCs w:val="20"/>
              </w:rPr>
              <w:t>е</w:t>
            </w:r>
            <w:r w:rsidRPr="00FE4756">
              <w:rPr>
                <w:sz w:val="20"/>
                <w:szCs w:val="20"/>
              </w:rPr>
              <w:t>ния бюджет</w:t>
            </w:r>
            <w:r>
              <w:rPr>
                <w:sz w:val="20"/>
                <w:szCs w:val="20"/>
              </w:rPr>
              <w:t>ов</w:t>
            </w:r>
            <w:r w:rsidRPr="00FE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E4756">
              <w:rPr>
                <w:sz w:val="20"/>
                <w:szCs w:val="20"/>
              </w:rPr>
              <w:t>Ч</w:t>
            </w:r>
            <w:r w:rsidRPr="00FE4756">
              <w:rPr>
                <w:sz w:val="20"/>
                <w:szCs w:val="20"/>
              </w:rPr>
              <w:t>у</w:t>
            </w:r>
            <w:r w:rsidRPr="00FE4756">
              <w:rPr>
                <w:sz w:val="20"/>
                <w:szCs w:val="20"/>
              </w:rPr>
              <w:t>вашской Республики по расходам, доходам и и</w:t>
            </w:r>
            <w:r w:rsidRPr="00FE4756">
              <w:rPr>
                <w:sz w:val="20"/>
                <w:szCs w:val="20"/>
              </w:rPr>
              <w:t>с</w:t>
            </w:r>
            <w:r w:rsidRPr="00FE4756">
              <w:rPr>
                <w:sz w:val="20"/>
                <w:szCs w:val="20"/>
              </w:rPr>
              <w:t>точн</w:t>
            </w:r>
            <w:r w:rsidRPr="00FE4756">
              <w:rPr>
                <w:sz w:val="20"/>
                <w:szCs w:val="20"/>
              </w:rPr>
              <w:t>и</w:t>
            </w:r>
            <w:r w:rsidRPr="00FE4756">
              <w:rPr>
                <w:sz w:val="20"/>
                <w:szCs w:val="20"/>
              </w:rPr>
              <w:t>кам финансирования дефицита бюджет</w:t>
            </w:r>
            <w:r>
              <w:rPr>
                <w:sz w:val="20"/>
                <w:szCs w:val="20"/>
              </w:rPr>
              <w:t>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FE4756">
              <w:rPr>
                <w:sz w:val="20"/>
                <w:szCs w:val="20"/>
              </w:rPr>
              <w:t xml:space="preserve"> Чува</w:t>
            </w:r>
            <w:r w:rsidRPr="00FE4756">
              <w:rPr>
                <w:sz w:val="20"/>
                <w:szCs w:val="20"/>
              </w:rPr>
              <w:t>ш</w:t>
            </w:r>
            <w:r w:rsidRPr="00FE4756">
              <w:rPr>
                <w:sz w:val="20"/>
                <w:szCs w:val="20"/>
              </w:rPr>
              <w:t>ской Республики, соста</w:t>
            </w:r>
            <w:r w:rsidRPr="00FE4756">
              <w:rPr>
                <w:sz w:val="20"/>
                <w:szCs w:val="20"/>
              </w:rPr>
              <w:t>в</w:t>
            </w:r>
            <w:r w:rsidRPr="00FE4756">
              <w:rPr>
                <w:sz w:val="20"/>
                <w:szCs w:val="20"/>
              </w:rPr>
              <w:t>ления бюджетной отчетн</w:t>
            </w:r>
            <w:r w:rsidRPr="00FE4756">
              <w:rPr>
                <w:sz w:val="20"/>
                <w:szCs w:val="20"/>
              </w:rPr>
              <w:t>о</w:t>
            </w:r>
            <w:r w:rsidRPr="00FE4756">
              <w:rPr>
                <w:sz w:val="20"/>
                <w:szCs w:val="20"/>
              </w:rPr>
              <w:t>сти и ведения бюджетного уч</w:t>
            </w:r>
            <w:r w:rsidRPr="00FE4756">
              <w:rPr>
                <w:sz w:val="20"/>
                <w:szCs w:val="20"/>
              </w:rPr>
              <w:t>е</w:t>
            </w:r>
            <w:r w:rsidRPr="00FE4756">
              <w:rPr>
                <w:sz w:val="20"/>
                <w:szCs w:val="20"/>
              </w:rPr>
              <w:t xml:space="preserve">та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1E1BDF" w:rsidRDefault="009550A7" w:rsidP="009550A7">
            <w:pPr>
              <w:jc w:val="both"/>
              <w:rPr>
                <w:sz w:val="20"/>
                <w:szCs w:val="20"/>
              </w:rPr>
            </w:pPr>
            <w:r w:rsidRPr="001E1BDF">
              <w:rPr>
                <w:sz w:val="20"/>
                <w:szCs w:val="20"/>
              </w:rPr>
              <w:t>5.5. Установление Поря</w:t>
            </w:r>
            <w:r w:rsidRPr="001E1BDF">
              <w:rPr>
                <w:sz w:val="20"/>
                <w:szCs w:val="20"/>
              </w:rPr>
              <w:t>д</w:t>
            </w:r>
            <w:r w:rsidRPr="001E1BDF">
              <w:rPr>
                <w:sz w:val="20"/>
                <w:szCs w:val="20"/>
              </w:rPr>
              <w:t>ка исполнения решения о применении бюджетных мер прину</w:t>
            </w:r>
            <w:r w:rsidRPr="001E1BDF">
              <w:rPr>
                <w:sz w:val="20"/>
                <w:szCs w:val="20"/>
              </w:rPr>
              <w:t>ж</w:t>
            </w:r>
            <w:r w:rsidRPr="001E1BDF">
              <w:rPr>
                <w:sz w:val="20"/>
                <w:szCs w:val="20"/>
              </w:rPr>
              <w:t xml:space="preserve">дения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FE4756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утверждение приказом ф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нансового отдела админ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страции Ибресинского ра</w:t>
            </w:r>
            <w:r w:rsidRPr="00C77F6F">
              <w:rPr>
                <w:sz w:val="20"/>
                <w:szCs w:val="20"/>
              </w:rPr>
              <w:t>й</w:t>
            </w:r>
            <w:r w:rsidRPr="00C77F6F">
              <w:rPr>
                <w:sz w:val="20"/>
                <w:szCs w:val="20"/>
              </w:rPr>
              <w:t>она Порядка исполнения решения о применении бюджетных мер принужд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ния</w:t>
            </w:r>
            <w:r w:rsidRPr="00FE475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1E1BDF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E4756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системы,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чивающей автоматизацию процессов, связанных с осуществлением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финансового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604" w:type="dxa"/>
            <w:shd w:val="clear" w:color="auto" w:fill="auto"/>
          </w:tcPr>
          <w:p w:rsidR="009550A7" w:rsidRPr="00FE4756" w:rsidRDefault="009550A7" w:rsidP="009550A7">
            <w:pPr>
              <w:jc w:val="both"/>
              <w:rPr>
                <w:sz w:val="20"/>
                <w:szCs w:val="20"/>
              </w:rPr>
            </w:pPr>
            <w:r w:rsidRPr="00FE4756">
              <w:rPr>
                <w:sz w:val="20"/>
                <w:szCs w:val="20"/>
              </w:rPr>
              <w:t>обеспечение эффекти</w:t>
            </w:r>
            <w:r w:rsidRPr="00FE4756">
              <w:rPr>
                <w:sz w:val="20"/>
                <w:szCs w:val="20"/>
              </w:rPr>
              <w:t>в</w:t>
            </w:r>
            <w:r w:rsidRPr="00FE4756">
              <w:rPr>
                <w:sz w:val="20"/>
                <w:szCs w:val="20"/>
              </w:rPr>
              <w:t>ного функционирования инфо</w:t>
            </w:r>
            <w:r w:rsidRPr="00FE4756">
              <w:rPr>
                <w:sz w:val="20"/>
                <w:szCs w:val="20"/>
              </w:rPr>
              <w:t>р</w:t>
            </w:r>
            <w:r w:rsidRPr="00FE4756">
              <w:rPr>
                <w:sz w:val="20"/>
                <w:szCs w:val="20"/>
              </w:rPr>
              <w:t>мационной системы, обе</w:t>
            </w:r>
            <w:r w:rsidRPr="00FE4756">
              <w:rPr>
                <w:sz w:val="20"/>
                <w:szCs w:val="20"/>
              </w:rPr>
              <w:t>с</w:t>
            </w:r>
            <w:r w:rsidRPr="00FE4756">
              <w:rPr>
                <w:sz w:val="20"/>
                <w:szCs w:val="20"/>
              </w:rPr>
              <w:t>печивающей автоматиз</w:t>
            </w:r>
            <w:r w:rsidRPr="00FE4756">
              <w:rPr>
                <w:sz w:val="20"/>
                <w:szCs w:val="20"/>
              </w:rPr>
              <w:t>а</w:t>
            </w:r>
            <w:r w:rsidRPr="00FE4756">
              <w:rPr>
                <w:sz w:val="20"/>
                <w:szCs w:val="20"/>
              </w:rPr>
              <w:t>цию проце</w:t>
            </w:r>
            <w:r w:rsidRPr="00FE4756">
              <w:rPr>
                <w:sz w:val="20"/>
                <w:szCs w:val="20"/>
              </w:rPr>
              <w:t>с</w:t>
            </w:r>
            <w:r w:rsidRPr="00FE4756">
              <w:rPr>
                <w:sz w:val="20"/>
                <w:szCs w:val="20"/>
              </w:rPr>
              <w:t>сов, связанных с осуществлением муниц</w:t>
            </w:r>
            <w:r w:rsidRPr="00FE4756">
              <w:rPr>
                <w:sz w:val="20"/>
                <w:szCs w:val="20"/>
              </w:rPr>
              <w:t>и</w:t>
            </w:r>
            <w:r w:rsidRPr="00FE4756">
              <w:rPr>
                <w:sz w:val="20"/>
                <w:szCs w:val="20"/>
              </w:rPr>
              <w:t>пального финансового ко</w:t>
            </w:r>
            <w:r w:rsidRPr="00FE4756">
              <w:rPr>
                <w:sz w:val="20"/>
                <w:szCs w:val="20"/>
              </w:rPr>
              <w:t>н</w:t>
            </w:r>
            <w:r w:rsidRPr="00FE4756">
              <w:rPr>
                <w:sz w:val="20"/>
                <w:szCs w:val="20"/>
              </w:rPr>
              <w:t xml:space="preserve">троля    </w:t>
            </w:r>
            <w:r>
              <w:rPr>
                <w:sz w:val="20"/>
                <w:szCs w:val="20"/>
              </w:rPr>
              <w:t xml:space="preserve"> </w:t>
            </w:r>
            <w:r w:rsidRPr="00FE4756">
              <w:rPr>
                <w:sz w:val="20"/>
                <w:szCs w:val="20"/>
              </w:rPr>
              <w:t xml:space="preserve">  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расходов в условиях развития контрактной системы в сфере закупок товаров, работ услуг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 нужд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Чувашской Республики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997077" w:rsidRDefault="009550A7" w:rsidP="009550A7">
            <w:pPr>
              <w:jc w:val="both"/>
              <w:rPr>
                <w:sz w:val="20"/>
                <w:szCs w:val="20"/>
              </w:rPr>
            </w:pPr>
            <w:r w:rsidRPr="00997077">
              <w:rPr>
                <w:sz w:val="20"/>
                <w:szCs w:val="20"/>
              </w:rPr>
              <w:t>повышение эффективн</w:t>
            </w:r>
            <w:r w:rsidRPr="00997077">
              <w:rPr>
                <w:sz w:val="20"/>
                <w:szCs w:val="20"/>
              </w:rPr>
              <w:t>о</w:t>
            </w:r>
            <w:r w:rsidRPr="00997077">
              <w:rPr>
                <w:sz w:val="20"/>
                <w:szCs w:val="20"/>
              </w:rPr>
              <w:t>сти использования бю</w:t>
            </w:r>
            <w:r w:rsidRPr="00997077">
              <w:rPr>
                <w:sz w:val="20"/>
                <w:szCs w:val="20"/>
              </w:rPr>
              <w:t>д</w:t>
            </w:r>
            <w:r w:rsidRPr="00997077">
              <w:rPr>
                <w:sz w:val="20"/>
                <w:szCs w:val="20"/>
              </w:rPr>
              <w:t>жетных средств в условиях разв</w:t>
            </w:r>
            <w:r w:rsidRPr="00997077">
              <w:rPr>
                <w:sz w:val="20"/>
                <w:szCs w:val="20"/>
              </w:rPr>
              <w:t>и</w:t>
            </w:r>
            <w:r w:rsidRPr="00997077">
              <w:rPr>
                <w:sz w:val="20"/>
                <w:szCs w:val="20"/>
              </w:rPr>
              <w:t>тия контрак</w:t>
            </w:r>
            <w:r w:rsidRPr="00997077">
              <w:rPr>
                <w:sz w:val="20"/>
                <w:szCs w:val="20"/>
              </w:rPr>
              <w:t>т</w:t>
            </w:r>
            <w:r w:rsidRPr="00997077">
              <w:rPr>
                <w:sz w:val="20"/>
                <w:szCs w:val="20"/>
              </w:rPr>
              <w:t>ной системы в сфере закупок товаров, работ, услуг для обеспеч</w:t>
            </w:r>
            <w:r w:rsidRPr="00997077">
              <w:rPr>
                <w:sz w:val="20"/>
                <w:szCs w:val="20"/>
              </w:rPr>
              <w:t>е</w:t>
            </w:r>
            <w:r w:rsidRPr="00997077">
              <w:rPr>
                <w:sz w:val="20"/>
                <w:szCs w:val="20"/>
              </w:rPr>
              <w:t>ния государственных нужд муниципальных нужд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 закупок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нужд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утвержденный постановл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нием администрации Ибр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синского района  Чува</w:t>
            </w:r>
            <w:r w:rsidRPr="00C77F6F">
              <w:rPr>
                <w:sz w:val="20"/>
                <w:szCs w:val="20"/>
              </w:rPr>
              <w:t>ш</w:t>
            </w:r>
            <w:r w:rsidRPr="00C77F6F">
              <w:rPr>
                <w:sz w:val="20"/>
                <w:szCs w:val="20"/>
              </w:rPr>
              <w:t>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Порядок формирования, утвержд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ния и ведения планов зак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пок для обеспечения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нужд Ибреси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ского района Чува</w:t>
            </w:r>
            <w:r w:rsidRPr="00C77F6F">
              <w:rPr>
                <w:sz w:val="20"/>
                <w:szCs w:val="20"/>
              </w:rPr>
              <w:t>ш</w:t>
            </w:r>
            <w:r w:rsidRPr="00C77F6F">
              <w:rPr>
                <w:sz w:val="20"/>
                <w:szCs w:val="20"/>
              </w:rPr>
              <w:t>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порядков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 закупок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нужд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604" w:type="dxa"/>
            <w:shd w:val="clear" w:color="auto" w:fill="auto"/>
          </w:tcPr>
          <w:p w:rsidR="009550A7" w:rsidRPr="00BB19EE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 w:rsidRPr="00BB19EE">
              <w:rPr>
                <w:sz w:val="20"/>
                <w:szCs w:val="20"/>
              </w:rPr>
              <w:t>утвержденные админ</w:t>
            </w:r>
            <w:r w:rsidRPr="00BB19EE">
              <w:rPr>
                <w:sz w:val="20"/>
                <w:szCs w:val="20"/>
              </w:rPr>
              <w:t>и</w:t>
            </w:r>
            <w:r w:rsidRPr="00BB19EE">
              <w:rPr>
                <w:sz w:val="20"/>
                <w:szCs w:val="20"/>
              </w:rPr>
              <w:t xml:space="preserve">страциями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и сельских (горо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ского) поселений</w:t>
            </w:r>
            <w:r w:rsidRPr="00BB19EE">
              <w:rPr>
                <w:sz w:val="20"/>
                <w:szCs w:val="20"/>
              </w:rPr>
              <w:t xml:space="preserve">  порядки формирования, утвержд</w:t>
            </w:r>
            <w:r w:rsidRPr="00BB19EE">
              <w:rPr>
                <w:sz w:val="20"/>
                <w:szCs w:val="20"/>
              </w:rPr>
              <w:t>е</w:t>
            </w:r>
            <w:r w:rsidRPr="00BB19EE">
              <w:rPr>
                <w:sz w:val="20"/>
                <w:szCs w:val="20"/>
              </w:rPr>
              <w:t>ния и ведения планов зак</w:t>
            </w:r>
            <w:r w:rsidRPr="00BB19EE">
              <w:rPr>
                <w:sz w:val="20"/>
                <w:szCs w:val="20"/>
              </w:rPr>
              <w:t>у</w:t>
            </w:r>
            <w:r w:rsidRPr="00BB19EE">
              <w:rPr>
                <w:sz w:val="20"/>
                <w:szCs w:val="20"/>
              </w:rPr>
              <w:t>пок для обеспечения мун</w:t>
            </w:r>
            <w:r w:rsidRPr="00BB19EE">
              <w:rPr>
                <w:sz w:val="20"/>
                <w:szCs w:val="20"/>
              </w:rPr>
              <w:t>и</w:t>
            </w:r>
            <w:r w:rsidRPr="00BB19EE">
              <w:rPr>
                <w:sz w:val="20"/>
                <w:szCs w:val="20"/>
              </w:rPr>
              <w:t>ципальных нужд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Установление Правил нормирования в сфере закупок товаров, работ, услуг для обеспечения муниципальных нужд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604" w:type="dxa"/>
            <w:shd w:val="clear" w:color="auto" w:fill="auto"/>
          </w:tcPr>
          <w:p w:rsidR="009550A7" w:rsidRPr="00167117" w:rsidRDefault="009550A7" w:rsidP="009550A7">
            <w:pPr>
              <w:jc w:val="both"/>
              <w:rPr>
                <w:sz w:val="20"/>
                <w:szCs w:val="20"/>
              </w:rPr>
            </w:pPr>
            <w:r w:rsidRPr="00167117">
              <w:rPr>
                <w:sz w:val="20"/>
                <w:szCs w:val="20"/>
              </w:rPr>
              <w:t xml:space="preserve">утвержденные </w:t>
            </w:r>
            <w:r w:rsidRPr="00C77F6F">
              <w:rPr>
                <w:sz w:val="20"/>
                <w:szCs w:val="20"/>
              </w:rPr>
              <w:t>постановл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нием администрации Ибр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синского района Чува</w:t>
            </w:r>
            <w:r w:rsidRPr="00C77F6F">
              <w:rPr>
                <w:sz w:val="20"/>
                <w:szCs w:val="20"/>
              </w:rPr>
              <w:t>ш</w:t>
            </w:r>
            <w:r w:rsidRPr="00C77F6F">
              <w:rPr>
                <w:sz w:val="20"/>
                <w:szCs w:val="20"/>
              </w:rPr>
              <w:t>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 Правила нормирования в сфере з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купок товаров, работ, услуг для обеспечения муниц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пальных нужд Ибресинск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го района Чувашской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публики</w:t>
            </w:r>
            <w:r w:rsidRPr="001671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67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порядков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планов-графиков закупок для обеспечения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ципальных нужд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604" w:type="dxa"/>
            <w:shd w:val="clear" w:color="auto" w:fill="auto"/>
          </w:tcPr>
          <w:p w:rsidR="009550A7" w:rsidRPr="00C77F6F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 w:rsidRPr="00C77F6F">
              <w:rPr>
                <w:sz w:val="20"/>
                <w:szCs w:val="20"/>
              </w:rPr>
              <w:t>утвержденные админ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страциями Ибресинск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го района и сельских (горо</w:t>
            </w:r>
            <w:r w:rsidRPr="00C77F6F">
              <w:rPr>
                <w:sz w:val="20"/>
                <w:szCs w:val="20"/>
              </w:rPr>
              <w:t>д</w:t>
            </w:r>
            <w:r w:rsidRPr="00C77F6F">
              <w:rPr>
                <w:sz w:val="20"/>
                <w:szCs w:val="20"/>
              </w:rPr>
              <w:t>ского) поселений Ибреси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ского района  порядки формирования, утвержд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ния и ведения планов - графиков закупок для обеспечения муниципал</w:t>
            </w:r>
            <w:r w:rsidRPr="00C77F6F">
              <w:rPr>
                <w:sz w:val="20"/>
                <w:szCs w:val="20"/>
              </w:rPr>
              <w:t>ь</w:t>
            </w:r>
            <w:r w:rsidRPr="00C77F6F">
              <w:rPr>
                <w:sz w:val="20"/>
                <w:szCs w:val="20"/>
              </w:rPr>
              <w:t xml:space="preserve">ных нужд   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Определение случаев осуществления банко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сопровождения контрактов, предметом которых являются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ставки товаров,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работ, оказание услуг для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нужд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 w:rsidRPr="00286D0D">
              <w:rPr>
                <w:sz w:val="20"/>
                <w:szCs w:val="20"/>
              </w:rPr>
              <w:t>утвержденные админ</w:t>
            </w:r>
            <w:r w:rsidRPr="00286D0D">
              <w:rPr>
                <w:sz w:val="20"/>
                <w:szCs w:val="20"/>
              </w:rPr>
              <w:t>и</w:t>
            </w:r>
            <w:r w:rsidRPr="00286D0D">
              <w:rPr>
                <w:sz w:val="20"/>
                <w:szCs w:val="20"/>
              </w:rPr>
              <w:t xml:space="preserve">страциями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и сельских (горо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286D0D">
              <w:rPr>
                <w:sz w:val="20"/>
                <w:szCs w:val="20"/>
              </w:rPr>
              <w:t xml:space="preserve"> случаи ос</w:t>
            </w:r>
            <w:r w:rsidRPr="00286D0D">
              <w:rPr>
                <w:sz w:val="20"/>
                <w:szCs w:val="20"/>
              </w:rPr>
              <w:t>у</w:t>
            </w:r>
            <w:r w:rsidRPr="00286D0D">
              <w:rPr>
                <w:sz w:val="20"/>
                <w:szCs w:val="20"/>
              </w:rPr>
              <w:t>ществления банковского сопрово</w:t>
            </w:r>
            <w:r w:rsidRPr="00286D0D">
              <w:rPr>
                <w:sz w:val="20"/>
                <w:szCs w:val="20"/>
              </w:rPr>
              <w:t>ж</w:t>
            </w:r>
            <w:r w:rsidRPr="00286D0D">
              <w:rPr>
                <w:sz w:val="20"/>
                <w:szCs w:val="20"/>
              </w:rPr>
              <w:t>дения контрактов, предметом которых явл</w:t>
            </w:r>
            <w:r w:rsidRPr="00286D0D">
              <w:rPr>
                <w:sz w:val="20"/>
                <w:szCs w:val="20"/>
              </w:rPr>
              <w:t>я</w:t>
            </w:r>
            <w:r w:rsidRPr="00286D0D">
              <w:rPr>
                <w:sz w:val="20"/>
                <w:szCs w:val="20"/>
              </w:rPr>
              <w:t>ются поставки товаров, выполнение работ, оказ</w:t>
            </w:r>
            <w:r w:rsidRPr="00286D0D">
              <w:rPr>
                <w:sz w:val="20"/>
                <w:szCs w:val="20"/>
              </w:rPr>
              <w:t>а</w:t>
            </w:r>
            <w:r w:rsidRPr="00286D0D">
              <w:rPr>
                <w:sz w:val="20"/>
                <w:szCs w:val="20"/>
              </w:rPr>
              <w:t>ние услуг для муниципал</w:t>
            </w:r>
            <w:r w:rsidRPr="00286D0D">
              <w:rPr>
                <w:sz w:val="20"/>
                <w:szCs w:val="20"/>
              </w:rPr>
              <w:t>ь</w:t>
            </w:r>
            <w:r w:rsidRPr="00286D0D">
              <w:rPr>
                <w:sz w:val="20"/>
                <w:szCs w:val="20"/>
              </w:rPr>
              <w:t xml:space="preserve">ных нужд  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Подготовка, перепо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и повышение квалификации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по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просам развития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трактной системы в сфере закупок товаров, работ,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2604" w:type="dxa"/>
            <w:shd w:val="clear" w:color="auto" w:fill="auto"/>
          </w:tcPr>
          <w:p w:rsidR="009550A7" w:rsidRPr="00AC21A4" w:rsidRDefault="009550A7" w:rsidP="009550A7">
            <w:pPr>
              <w:jc w:val="both"/>
              <w:rPr>
                <w:sz w:val="20"/>
                <w:szCs w:val="20"/>
              </w:rPr>
            </w:pPr>
            <w:r w:rsidRPr="00AC21A4">
              <w:rPr>
                <w:sz w:val="20"/>
                <w:szCs w:val="20"/>
              </w:rPr>
              <w:t>повышение уровня квал</w:t>
            </w:r>
            <w:r w:rsidRPr="00AC21A4">
              <w:rPr>
                <w:sz w:val="20"/>
                <w:szCs w:val="20"/>
              </w:rPr>
              <w:t>и</w:t>
            </w:r>
            <w:r w:rsidRPr="00AC21A4">
              <w:rPr>
                <w:sz w:val="20"/>
                <w:szCs w:val="20"/>
              </w:rPr>
              <w:t xml:space="preserve">фикации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</w:t>
            </w:r>
            <w:r w:rsidRPr="00AC21A4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AC21A4">
              <w:rPr>
                <w:sz w:val="20"/>
                <w:szCs w:val="20"/>
              </w:rPr>
              <w:t>Чувашской Респу</w:t>
            </w:r>
            <w:r w:rsidRPr="00AC21A4">
              <w:rPr>
                <w:sz w:val="20"/>
                <w:szCs w:val="20"/>
              </w:rPr>
              <w:t>б</w:t>
            </w:r>
            <w:r w:rsidRPr="00AC21A4">
              <w:rPr>
                <w:sz w:val="20"/>
                <w:szCs w:val="20"/>
              </w:rPr>
              <w:t>лики по вопросам развития контрактной системы в сфере закупок товаров, р</w:t>
            </w:r>
            <w:r w:rsidRPr="00AC21A4">
              <w:rPr>
                <w:sz w:val="20"/>
                <w:szCs w:val="20"/>
              </w:rPr>
              <w:t>а</w:t>
            </w:r>
            <w:r w:rsidRPr="00AC21A4">
              <w:rPr>
                <w:sz w:val="20"/>
                <w:szCs w:val="20"/>
              </w:rPr>
              <w:t xml:space="preserve">бот, услуг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7.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бюджетных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ций, формирование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для развития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дарственно-частного партнерства в реализации инвестиционных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E161AA" w:rsidRDefault="009550A7" w:rsidP="009550A7">
            <w:pPr>
              <w:jc w:val="both"/>
              <w:rPr>
                <w:sz w:val="20"/>
                <w:szCs w:val="20"/>
              </w:rPr>
            </w:pPr>
            <w:r w:rsidRPr="00E161AA">
              <w:rPr>
                <w:sz w:val="20"/>
                <w:szCs w:val="20"/>
              </w:rPr>
              <w:t>эффективное использов</w:t>
            </w:r>
            <w:r w:rsidRPr="00E161AA">
              <w:rPr>
                <w:sz w:val="20"/>
                <w:szCs w:val="20"/>
              </w:rPr>
              <w:t>а</w:t>
            </w:r>
            <w:r w:rsidRPr="00E161AA">
              <w:rPr>
                <w:sz w:val="20"/>
                <w:szCs w:val="20"/>
              </w:rPr>
              <w:t>ние бюджетных инвест</w:t>
            </w:r>
            <w:r w:rsidRPr="00E161AA">
              <w:rPr>
                <w:sz w:val="20"/>
                <w:szCs w:val="20"/>
              </w:rPr>
              <w:t>и</w:t>
            </w:r>
            <w:r w:rsidRPr="00E161AA">
              <w:rPr>
                <w:sz w:val="20"/>
                <w:szCs w:val="20"/>
              </w:rPr>
              <w:t>ций в объекты капитальн</w:t>
            </w:r>
            <w:r w:rsidRPr="00E161AA">
              <w:rPr>
                <w:sz w:val="20"/>
                <w:szCs w:val="20"/>
              </w:rPr>
              <w:t>о</w:t>
            </w:r>
            <w:r w:rsidRPr="00E161AA">
              <w:rPr>
                <w:sz w:val="20"/>
                <w:szCs w:val="20"/>
              </w:rPr>
              <w:t>го строительства, наличие  условий для привлечения внебю</w:t>
            </w:r>
            <w:r w:rsidRPr="00E161AA">
              <w:rPr>
                <w:sz w:val="20"/>
                <w:szCs w:val="20"/>
              </w:rPr>
              <w:t>д</w:t>
            </w:r>
            <w:r w:rsidRPr="00E161AA">
              <w:rPr>
                <w:sz w:val="20"/>
                <w:szCs w:val="20"/>
              </w:rPr>
              <w:t>жетных сре</w:t>
            </w:r>
            <w:proofErr w:type="gramStart"/>
            <w:r w:rsidRPr="00E161AA">
              <w:rPr>
                <w:sz w:val="20"/>
                <w:szCs w:val="20"/>
              </w:rPr>
              <w:t>дств в р</w:t>
            </w:r>
            <w:proofErr w:type="gramEnd"/>
            <w:r w:rsidRPr="00E161AA">
              <w:rPr>
                <w:sz w:val="20"/>
                <w:szCs w:val="20"/>
              </w:rPr>
              <w:t xml:space="preserve">амках государственно </w:t>
            </w:r>
            <w:r>
              <w:rPr>
                <w:sz w:val="20"/>
                <w:szCs w:val="20"/>
              </w:rPr>
              <w:t>–</w:t>
            </w:r>
            <w:r w:rsidRPr="00E161AA">
              <w:rPr>
                <w:sz w:val="20"/>
                <w:szCs w:val="20"/>
              </w:rPr>
              <w:t xml:space="preserve"> частного партне</w:t>
            </w:r>
            <w:r w:rsidRPr="00E161AA">
              <w:rPr>
                <w:sz w:val="20"/>
                <w:szCs w:val="20"/>
              </w:rPr>
              <w:t>р</w:t>
            </w:r>
            <w:r w:rsidRPr="00E161AA">
              <w:rPr>
                <w:sz w:val="20"/>
                <w:szCs w:val="20"/>
              </w:rPr>
              <w:t xml:space="preserve">ства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Формирование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онной адресной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ционной программы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на очередной финансовый год и плановый период с учетом перехода на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жет»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D66AF" w:rsidRDefault="009550A7" w:rsidP="009550A7">
            <w:pPr>
              <w:jc w:val="both"/>
              <w:rPr>
                <w:sz w:val="20"/>
                <w:szCs w:val="20"/>
              </w:rPr>
            </w:pPr>
            <w:r w:rsidRPr="005D66AF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>районной</w:t>
            </w:r>
            <w:r w:rsidRPr="005D66AF">
              <w:rPr>
                <w:sz w:val="20"/>
                <w:szCs w:val="20"/>
              </w:rPr>
              <w:t xml:space="preserve"> а</w:t>
            </w:r>
            <w:r w:rsidRPr="005D66AF">
              <w:rPr>
                <w:sz w:val="20"/>
                <w:szCs w:val="20"/>
              </w:rPr>
              <w:t>д</w:t>
            </w:r>
            <w:r w:rsidRPr="005D66AF">
              <w:rPr>
                <w:sz w:val="20"/>
                <w:szCs w:val="20"/>
              </w:rPr>
              <w:t>ресной инвестицио</w:t>
            </w:r>
            <w:r w:rsidRPr="005D66AF">
              <w:rPr>
                <w:sz w:val="20"/>
                <w:szCs w:val="20"/>
              </w:rPr>
              <w:t>н</w:t>
            </w:r>
            <w:r w:rsidRPr="005D66AF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</w:t>
            </w:r>
            <w:r w:rsidRPr="005D66AF">
              <w:rPr>
                <w:sz w:val="20"/>
                <w:szCs w:val="20"/>
              </w:rPr>
              <w:t xml:space="preserve"> о бюджете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5D66AF">
              <w:rPr>
                <w:sz w:val="20"/>
                <w:szCs w:val="20"/>
              </w:rPr>
              <w:t>Чувашской Респу</w:t>
            </w:r>
            <w:r w:rsidRPr="005D66AF">
              <w:rPr>
                <w:sz w:val="20"/>
                <w:szCs w:val="20"/>
              </w:rPr>
              <w:t>б</w:t>
            </w:r>
            <w:r w:rsidRPr="005D66AF">
              <w:rPr>
                <w:sz w:val="20"/>
                <w:szCs w:val="20"/>
              </w:rPr>
              <w:t>лики на очередной фина</w:t>
            </w:r>
            <w:r w:rsidRPr="005D66AF">
              <w:rPr>
                <w:sz w:val="20"/>
                <w:szCs w:val="20"/>
              </w:rPr>
              <w:t>н</w:t>
            </w:r>
            <w:r w:rsidRPr="005D66AF">
              <w:rPr>
                <w:sz w:val="20"/>
                <w:szCs w:val="20"/>
              </w:rPr>
              <w:t>совый год и плановый п</w:t>
            </w:r>
            <w:r w:rsidRPr="005D66AF">
              <w:rPr>
                <w:sz w:val="20"/>
                <w:szCs w:val="20"/>
              </w:rPr>
              <w:t>е</w:t>
            </w:r>
            <w:r w:rsidRPr="005D66AF">
              <w:rPr>
                <w:sz w:val="20"/>
                <w:szCs w:val="20"/>
              </w:rPr>
              <w:t xml:space="preserve">риод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Мониторинг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районной адресной инвестиционной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Ибресинского района на очередной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 и плановый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риод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80E30" w:rsidRDefault="009550A7" w:rsidP="009550A7">
            <w:pPr>
              <w:jc w:val="both"/>
              <w:rPr>
                <w:sz w:val="20"/>
                <w:szCs w:val="20"/>
              </w:rPr>
            </w:pPr>
            <w:r w:rsidRPr="00580E30">
              <w:rPr>
                <w:sz w:val="20"/>
                <w:szCs w:val="20"/>
              </w:rPr>
              <w:t xml:space="preserve">протокольное решение </w:t>
            </w:r>
            <w:r w:rsidRPr="00C77F6F">
              <w:rPr>
                <w:sz w:val="20"/>
                <w:szCs w:val="20"/>
              </w:rPr>
              <w:t>к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миссии по инвестиц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онной политике  по 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зультатам мониторинга  реализации районной адресной инв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стицио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ной программы Ибресинского района на оч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редной финансовый год и плановый п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риод</w:t>
            </w:r>
            <w:r w:rsidRPr="00580E3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8.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деятельности органов местного самоуправления Ибресинского района Чувашской Республики и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AA57D8" w:rsidRDefault="009550A7" w:rsidP="009550A7">
            <w:pPr>
              <w:jc w:val="both"/>
              <w:rPr>
                <w:sz w:val="20"/>
                <w:szCs w:val="20"/>
              </w:rPr>
            </w:pPr>
            <w:r w:rsidRPr="00AA57D8">
              <w:rPr>
                <w:sz w:val="20"/>
                <w:szCs w:val="20"/>
              </w:rPr>
              <w:t>принятие обоснованных и оперативных управленч</w:t>
            </w:r>
            <w:r w:rsidRPr="00AA57D8">
              <w:rPr>
                <w:sz w:val="20"/>
                <w:szCs w:val="20"/>
              </w:rPr>
              <w:t>е</w:t>
            </w:r>
            <w:r w:rsidRPr="00AA57D8">
              <w:rPr>
                <w:sz w:val="20"/>
                <w:szCs w:val="20"/>
              </w:rPr>
              <w:t>ских решений в сфере п</w:t>
            </w:r>
            <w:r w:rsidRPr="00AA57D8">
              <w:rPr>
                <w:sz w:val="20"/>
                <w:szCs w:val="20"/>
              </w:rPr>
              <w:t>о</w:t>
            </w:r>
            <w:r w:rsidRPr="00AA57D8">
              <w:rPr>
                <w:sz w:val="20"/>
                <w:szCs w:val="20"/>
              </w:rPr>
              <w:t>вышения э</w:t>
            </w:r>
            <w:r w:rsidRPr="00AA57D8">
              <w:rPr>
                <w:sz w:val="20"/>
                <w:szCs w:val="20"/>
              </w:rPr>
              <w:t>ф</w:t>
            </w:r>
            <w:r w:rsidRPr="00AA57D8">
              <w:rPr>
                <w:sz w:val="20"/>
                <w:szCs w:val="20"/>
              </w:rPr>
              <w:t>фективности бюджетных ра</w:t>
            </w:r>
            <w:r w:rsidRPr="00AA57D8">
              <w:rPr>
                <w:sz w:val="20"/>
                <w:szCs w:val="20"/>
              </w:rPr>
              <w:t>с</w:t>
            </w:r>
            <w:r w:rsidRPr="00AA57D8">
              <w:rPr>
                <w:sz w:val="20"/>
                <w:szCs w:val="20"/>
              </w:rPr>
              <w:t xml:space="preserve">ходов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Проведение </w:t>
            </w:r>
            <w:proofErr w:type="gramStart"/>
            <w:r>
              <w:rPr>
                <w:sz w:val="20"/>
                <w:szCs w:val="20"/>
              </w:rPr>
              <w:t>оценки качества финансового менеджмента главных распорядителей средств бюджетов</w:t>
            </w:r>
            <w:proofErr w:type="gramEnd"/>
            <w:r>
              <w:rPr>
                <w:sz w:val="20"/>
                <w:szCs w:val="20"/>
              </w:rPr>
              <w:t xml:space="preserve">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AA57D8" w:rsidRDefault="009550A7" w:rsidP="009550A7">
            <w:pPr>
              <w:jc w:val="both"/>
              <w:rPr>
                <w:sz w:val="20"/>
                <w:szCs w:val="20"/>
              </w:rPr>
            </w:pPr>
            <w:r w:rsidRPr="00AA57D8">
              <w:rPr>
                <w:sz w:val="20"/>
                <w:szCs w:val="20"/>
              </w:rPr>
              <w:t xml:space="preserve">наличие объективной </w:t>
            </w:r>
            <w:proofErr w:type="gramStart"/>
            <w:r w:rsidRPr="00AA57D8">
              <w:rPr>
                <w:sz w:val="20"/>
                <w:szCs w:val="20"/>
              </w:rPr>
              <w:t>оценки качества финанс</w:t>
            </w:r>
            <w:r w:rsidRPr="00AA57D8">
              <w:rPr>
                <w:sz w:val="20"/>
                <w:szCs w:val="20"/>
              </w:rPr>
              <w:t>о</w:t>
            </w:r>
            <w:r w:rsidRPr="00AA57D8">
              <w:rPr>
                <w:sz w:val="20"/>
                <w:szCs w:val="20"/>
              </w:rPr>
              <w:t>вого менеджмента главных распорядителей средств бюджет</w:t>
            </w:r>
            <w:r>
              <w:rPr>
                <w:sz w:val="20"/>
                <w:szCs w:val="20"/>
              </w:rPr>
              <w:t>ов</w:t>
            </w:r>
            <w:proofErr w:type="gramEnd"/>
            <w:r w:rsidRPr="00AA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AA57D8">
              <w:rPr>
                <w:sz w:val="20"/>
                <w:szCs w:val="20"/>
              </w:rPr>
              <w:t>Чувашской Респу</w:t>
            </w:r>
            <w:r w:rsidRPr="00AA57D8">
              <w:rPr>
                <w:sz w:val="20"/>
                <w:szCs w:val="20"/>
              </w:rPr>
              <w:t>б</w:t>
            </w:r>
            <w:r w:rsidRPr="00AA57D8">
              <w:rPr>
                <w:sz w:val="20"/>
                <w:szCs w:val="20"/>
              </w:rPr>
              <w:t xml:space="preserve">лики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и телекоммуникационной инфраструктуры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нах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A44525" w:rsidRDefault="009550A7" w:rsidP="009550A7">
            <w:pPr>
              <w:jc w:val="both"/>
              <w:rPr>
                <w:sz w:val="20"/>
                <w:szCs w:val="20"/>
              </w:rPr>
            </w:pPr>
            <w:r w:rsidRPr="00A44525">
              <w:rPr>
                <w:sz w:val="20"/>
                <w:szCs w:val="20"/>
              </w:rPr>
              <w:t>проведенное обновление информационно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A445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44525">
              <w:rPr>
                <w:sz w:val="20"/>
                <w:szCs w:val="20"/>
              </w:rPr>
              <w:t>технол</w:t>
            </w:r>
            <w:r w:rsidRPr="00A44525">
              <w:rPr>
                <w:sz w:val="20"/>
                <w:szCs w:val="20"/>
              </w:rPr>
              <w:t>о</w:t>
            </w:r>
            <w:r w:rsidRPr="00A44525">
              <w:rPr>
                <w:sz w:val="20"/>
                <w:szCs w:val="20"/>
              </w:rPr>
              <w:t>гической и телекоммун</w:t>
            </w:r>
            <w:r w:rsidRPr="00A44525">
              <w:rPr>
                <w:sz w:val="20"/>
                <w:szCs w:val="20"/>
              </w:rPr>
              <w:t>и</w:t>
            </w:r>
            <w:r w:rsidRPr="00A44525">
              <w:rPr>
                <w:sz w:val="20"/>
                <w:szCs w:val="20"/>
              </w:rPr>
              <w:t>кационной инфраструкт</w:t>
            </w:r>
            <w:r w:rsidRPr="00A44525">
              <w:rPr>
                <w:sz w:val="20"/>
                <w:szCs w:val="20"/>
              </w:rPr>
              <w:t>у</w:t>
            </w:r>
            <w:r w:rsidRPr="00A44525">
              <w:rPr>
                <w:sz w:val="20"/>
                <w:szCs w:val="20"/>
              </w:rPr>
              <w:t xml:space="preserve">ры в органах </w:t>
            </w:r>
            <w:r>
              <w:rPr>
                <w:sz w:val="20"/>
                <w:szCs w:val="20"/>
              </w:rPr>
              <w:t>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  <w:r w:rsidRPr="00A44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A44525">
              <w:rPr>
                <w:sz w:val="20"/>
                <w:szCs w:val="20"/>
              </w:rPr>
              <w:t>Чувашской Ре</w:t>
            </w:r>
            <w:r w:rsidRPr="00A44525">
              <w:rPr>
                <w:sz w:val="20"/>
                <w:szCs w:val="20"/>
              </w:rPr>
              <w:t>с</w:t>
            </w:r>
            <w:r w:rsidRPr="00A44525">
              <w:rPr>
                <w:sz w:val="20"/>
                <w:szCs w:val="20"/>
              </w:rPr>
              <w:t>публики, способствующее повышению эффективн</w:t>
            </w:r>
            <w:r w:rsidRPr="00A44525">
              <w:rPr>
                <w:sz w:val="20"/>
                <w:szCs w:val="20"/>
              </w:rPr>
              <w:t>о</w:t>
            </w:r>
            <w:r w:rsidRPr="00A44525">
              <w:rPr>
                <w:sz w:val="20"/>
                <w:szCs w:val="20"/>
              </w:rPr>
              <w:t>сти их деятельн</w:t>
            </w:r>
            <w:r w:rsidRPr="00A44525">
              <w:rPr>
                <w:sz w:val="20"/>
                <w:szCs w:val="20"/>
              </w:rPr>
              <w:t>о</w:t>
            </w:r>
            <w:r w:rsidRPr="00A44525">
              <w:rPr>
                <w:sz w:val="20"/>
                <w:szCs w:val="20"/>
              </w:rPr>
              <w:t xml:space="preserve">сти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Минимизация нали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денежного обращ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секторе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BE0615" w:rsidRDefault="009550A7" w:rsidP="009550A7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преимущественное ос</w:t>
            </w:r>
            <w:r w:rsidRPr="00BE0615">
              <w:rPr>
                <w:sz w:val="20"/>
                <w:szCs w:val="20"/>
              </w:rPr>
              <w:t>у</w:t>
            </w:r>
            <w:r w:rsidRPr="00BE0615">
              <w:rPr>
                <w:sz w:val="20"/>
                <w:szCs w:val="20"/>
              </w:rPr>
              <w:t>ществление расчетов в се</w:t>
            </w:r>
            <w:r w:rsidRPr="00BE0615">
              <w:rPr>
                <w:sz w:val="20"/>
                <w:szCs w:val="20"/>
              </w:rPr>
              <w:t>к</w:t>
            </w:r>
            <w:r w:rsidRPr="00BE0615">
              <w:rPr>
                <w:sz w:val="20"/>
                <w:szCs w:val="20"/>
              </w:rPr>
              <w:t xml:space="preserve">торе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 w:rsidRPr="00BE0615">
              <w:rPr>
                <w:sz w:val="20"/>
                <w:szCs w:val="20"/>
              </w:rPr>
              <w:t xml:space="preserve"> управления  в безнали</w:t>
            </w:r>
            <w:r w:rsidRPr="00BE0615">
              <w:rPr>
                <w:sz w:val="20"/>
                <w:szCs w:val="20"/>
              </w:rPr>
              <w:t>ч</w:t>
            </w:r>
            <w:r w:rsidRPr="00BE0615">
              <w:rPr>
                <w:sz w:val="20"/>
                <w:szCs w:val="20"/>
              </w:rPr>
              <w:t>ной фо</w:t>
            </w:r>
            <w:r w:rsidRPr="00BE0615">
              <w:rPr>
                <w:sz w:val="20"/>
                <w:szCs w:val="20"/>
              </w:rPr>
              <w:t>р</w:t>
            </w:r>
            <w:r w:rsidRPr="00BE0615">
              <w:rPr>
                <w:sz w:val="20"/>
                <w:szCs w:val="20"/>
              </w:rPr>
              <w:t xml:space="preserve">ме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Профессиональная подготовка, переподг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и повышение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Чувашской Республики в сфере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эффективности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ных расходов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и сельских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604" w:type="dxa"/>
            <w:shd w:val="clear" w:color="auto" w:fill="auto"/>
          </w:tcPr>
          <w:p w:rsidR="009550A7" w:rsidRPr="00BE0615" w:rsidRDefault="009550A7" w:rsidP="009550A7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повышение уровня квал</w:t>
            </w:r>
            <w:r w:rsidRPr="00BE0615">
              <w:rPr>
                <w:sz w:val="20"/>
                <w:szCs w:val="20"/>
              </w:rPr>
              <w:t>и</w:t>
            </w:r>
            <w:r w:rsidRPr="00BE0615">
              <w:rPr>
                <w:sz w:val="20"/>
                <w:szCs w:val="20"/>
              </w:rPr>
              <w:t xml:space="preserve">фикации 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BE0615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BE0615">
              <w:rPr>
                <w:sz w:val="20"/>
                <w:szCs w:val="20"/>
              </w:rPr>
              <w:t>Чувашской Респу</w:t>
            </w:r>
            <w:r w:rsidRPr="00BE0615">
              <w:rPr>
                <w:sz w:val="20"/>
                <w:szCs w:val="20"/>
              </w:rPr>
              <w:t>б</w:t>
            </w:r>
            <w:r w:rsidRPr="00BE0615">
              <w:rPr>
                <w:sz w:val="20"/>
                <w:szCs w:val="20"/>
              </w:rPr>
              <w:t>лики в сфере повышения эффективности бюдже</w:t>
            </w:r>
            <w:r w:rsidRPr="00BE0615">
              <w:rPr>
                <w:sz w:val="20"/>
                <w:szCs w:val="20"/>
              </w:rPr>
              <w:t>т</w:t>
            </w:r>
            <w:r w:rsidRPr="00BE0615">
              <w:rPr>
                <w:sz w:val="20"/>
                <w:szCs w:val="20"/>
              </w:rPr>
              <w:t>ных расх</w:t>
            </w:r>
            <w:r w:rsidRPr="00BE0615">
              <w:rPr>
                <w:sz w:val="20"/>
                <w:szCs w:val="20"/>
              </w:rPr>
              <w:t>о</w:t>
            </w:r>
            <w:r w:rsidRPr="00BE0615">
              <w:rPr>
                <w:sz w:val="20"/>
                <w:szCs w:val="20"/>
              </w:rPr>
              <w:t xml:space="preserve">дов </w:t>
            </w:r>
            <w:r>
              <w:rPr>
                <w:sz w:val="20"/>
                <w:szCs w:val="20"/>
              </w:rPr>
              <w:t xml:space="preserve"> </w:t>
            </w:r>
            <w:r w:rsidRPr="00BE06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 Утверждение и дов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до муниципальных учреждений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Чувашской Республики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заданий с учетом показателей качества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муниципальных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BE0615" w:rsidRDefault="009550A7" w:rsidP="009550A7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 xml:space="preserve">утвержденные органами исполнительной власти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E0615">
              <w:rPr>
                <w:sz w:val="20"/>
                <w:szCs w:val="20"/>
              </w:rPr>
              <w:t>Ч</w:t>
            </w:r>
            <w:r w:rsidRPr="00BE0615">
              <w:rPr>
                <w:sz w:val="20"/>
                <w:szCs w:val="20"/>
              </w:rPr>
              <w:t>у</w:t>
            </w:r>
            <w:r w:rsidRPr="00BE0615">
              <w:rPr>
                <w:sz w:val="20"/>
                <w:szCs w:val="20"/>
              </w:rPr>
              <w:t xml:space="preserve">вашской Республики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ципальные</w:t>
            </w:r>
            <w:r w:rsidRPr="00BE0615">
              <w:rPr>
                <w:sz w:val="20"/>
                <w:szCs w:val="20"/>
              </w:rPr>
              <w:t xml:space="preserve"> задания 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</w:t>
            </w:r>
            <w:r w:rsidRPr="00BE0615">
              <w:rPr>
                <w:sz w:val="20"/>
                <w:szCs w:val="20"/>
              </w:rPr>
              <w:t xml:space="preserve"> учр</w:t>
            </w:r>
            <w:r w:rsidRPr="00BE0615">
              <w:rPr>
                <w:sz w:val="20"/>
                <w:szCs w:val="20"/>
              </w:rPr>
              <w:t>е</w:t>
            </w:r>
            <w:r w:rsidRPr="00BE0615">
              <w:rPr>
                <w:sz w:val="20"/>
                <w:szCs w:val="20"/>
              </w:rPr>
              <w:t xml:space="preserve">ждениям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E0615">
              <w:rPr>
                <w:sz w:val="20"/>
                <w:szCs w:val="20"/>
              </w:rPr>
              <w:t>Ч</w:t>
            </w:r>
            <w:r w:rsidRPr="00BE0615">
              <w:rPr>
                <w:sz w:val="20"/>
                <w:szCs w:val="20"/>
              </w:rPr>
              <w:t>у</w:t>
            </w:r>
            <w:r w:rsidRPr="00BE0615">
              <w:rPr>
                <w:sz w:val="20"/>
                <w:szCs w:val="20"/>
              </w:rPr>
              <w:t>вашской Республики с уч</w:t>
            </w:r>
            <w:r w:rsidRPr="00BE0615">
              <w:rPr>
                <w:sz w:val="20"/>
                <w:szCs w:val="20"/>
              </w:rPr>
              <w:t>е</w:t>
            </w:r>
            <w:r w:rsidRPr="00BE0615">
              <w:rPr>
                <w:sz w:val="20"/>
                <w:szCs w:val="20"/>
              </w:rPr>
              <w:t>том пок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>зателей качества оказ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муниципальных</w:t>
            </w:r>
            <w:r w:rsidRPr="00BE0615">
              <w:rPr>
                <w:sz w:val="20"/>
                <w:szCs w:val="20"/>
              </w:rPr>
              <w:t xml:space="preserve"> услуг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 Совершенствование нормативного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оказания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услуг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BE0615" w:rsidRDefault="009550A7" w:rsidP="009550A7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утвержденные нормат</w:t>
            </w:r>
            <w:r w:rsidRPr="00BE0615">
              <w:rPr>
                <w:sz w:val="20"/>
                <w:szCs w:val="20"/>
              </w:rPr>
              <w:t>и</w:t>
            </w:r>
            <w:r w:rsidRPr="00BE0615">
              <w:rPr>
                <w:sz w:val="20"/>
                <w:szCs w:val="20"/>
              </w:rPr>
              <w:t>вы финансовых затрат на  ок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 xml:space="preserve">зание </w:t>
            </w:r>
            <w:r>
              <w:rPr>
                <w:sz w:val="20"/>
                <w:szCs w:val="20"/>
              </w:rPr>
              <w:t>муниципальных</w:t>
            </w:r>
            <w:r w:rsidRPr="00BE0615">
              <w:rPr>
                <w:sz w:val="20"/>
                <w:szCs w:val="20"/>
              </w:rPr>
              <w:t xml:space="preserve"> услуг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</w:t>
            </w:r>
            <w:r w:rsidRPr="00BE0615">
              <w:rPr>
                <w:sz w:val="20"/>
                <w:szCs w:val="20"/>
              </w:rPr>
              <w:t xml:space="preserve"> учреждениями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BE0615">
              <w:rPr>
                <w:sz w:val="20"/>
                <w:szCs w:val="20"/>
              </w:rPr>
              <w:t>Чувашской Респу</w:t>
            </w:r>
            <w:r w:rsidRPr="00BE0615">
              <w:rPr>
                <w:sz w:val="20"/>
                <w:szCs w:val="20"/>
              </w:rPr>
              <w:t>б</w:t>
            </w:r>
            <w:r w:rsidRPr="00BE0615">
              <w:rPr>
                <w:sz w:val="20"/>
                <w:szCs w:val="20"/>
              </w:rPr>
              <w:t xml:space="preserve">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9.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C26A82">
              <w:rPr>
                <w:sz w:val="20"/>
                <w:szCs w:val="20"/>
              </w:rPr>
              <w:t>муниципальной интегрированной инфо</w:t>
            </w:r>
            <w:r w:rsidRPr="00C26A82">
              <w:rPr>
                <w:sz w:val="20"/>
                <w:szCs w:val="20"/>
              </w:rPr>
              <w:t>р</w:t>
            </w:r>
            <w:r w:rsidRPr="00C26A82">
              <w:rPr>
                <w:sz w:val="20"/>
                <w:szCs w:val="20"/>
              </w:rPr>
              <w:t>мационной системы управления обществе</w:t>
            </w:r>
            <w:r w:rsidRPr="00C26A82">
              <w:rPr>
                <w:sz w:val="20"/>
                <w:szCs w:val="20"/>
              </w:rPr>
              <w:t>н</w:t>
            </w:r>
            <w:r w:rsidRPr="00C26A82">
              <w:rPr>
                <w:sz w:val="20"/>
                <w:szCs w:val="20"/>
              </w:rPr>
              <w:t>ными финансами «Эле</w:t>
            </w:r>
            <w:r w:rsidRPr="00C26A82">
              <w:rPr>
                <w:sz w:val="20"/>
                <w:szCs w:val="20"/>
              </w:rPr>
              <w:t>к</w:t>
            </w:r>
            <w:r w:rsidRPr="00C26A82">
              <w:rPr>
                <w:sz w:val="20"/>
                <w:szCs w:val="20"/>
              </w:rPr>
              <w:t>тронный бюджет»  в И</w:t>
            </w:r>
            <w:r w:rsidRPr="00C26A82">
              <w:rPr>
                <w:sz w:val="20"/>
                <w:szCs w:val="20"/>
              </w:rPr>
              <w:t>б</w:t>
            </w:r>
            <w:r w:rsidRPr="00C26A82">
              <w:rPr>
                <w:sz w:val="20"/>
                <w:szCs w:val="20"/>
              </w:rPr>
              <w:t>ресинском районе Чува</w:t>
            </w:r>
            <w:r w:rsidRPr="00C26A82">
              <w:rPr>
                <w:sz w:val="20"/>
                <w:szCs w:val="20"/>
              </w:rPr>
              <w:t>ш</w:t>
            </w:r>
            <w:r w:rsidRPr="00C26A82">
              <w:rPr>
                <w:sz w:val="20"/>
                <w:szCs w:val="20"/>
              </w:rPr>
              <w:t>ской</w:t>
            </w:r>
            <w:r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AC5FAC" w:rsidRDefault="009550A7" w:rsidP="009550A7">
            <w:pPr>
              <w:jc w:val="both"/>
              <w:rPr>
                <w:sz w:val="20"/>
                <w:szCs w:val="20"/>
              </w:rPr>
            </w:pPr>
            <w:r w:rsidRPr="00AC5FAC">
              <w:rPr>
                <w:sz w:val="20"/>
                <w:szCs w:val="20"/>
              </w:rPr>
              <w:t>внедрение современных информационных технол</w:t>
            </w:r>
            <w:r w:rsidRPr="00AC5FAC">
              <w:rPr>
                <w:sz w:val="20"/>
                <w:szCs w:val="20"/>
              </w:rPr>
              <w:t>о</w:t>
            </w:r>
            <w:r w:rsidRPr="00AC5FAC">
              <w:rPr>
                <w:sz w:val="20"/>
                <w:szCs w:val="20"/>
              </w:rPr>
              <w:t>гий в бюджетный процесс, обеспечивающее эффе</w:t>
            </w:r>
            <w:r w:rsidRPr="00AC5FAC">
              <w:rPr>
                <w:sz w:val="20"/>
                <w:szCs w:val="20"/>
              </w:rPr>
              <w:t>к</w:t>
            </w:r>
            <w:r w:rsidRPr="00AC5FAC">
              <w:rPr>
                <w:sz w:val="20"/>
                <w:szCs w:val="20"/>
              </w:rPr>
              <w:t xml:space="preserve">тивное использование бюджетных средств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Совершенствование и автоматизация процедур сбора, свода и консол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дации отчетности об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полнении бюджетов бюджетной системы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604" w:type="dxa"/>
            <w:shd w:val="clear" w:color="auto" w:fill="auto"/>
          </w:tcPr>
          <w:p w:rsidR="009550A7" w:rsidRPr="00873434" w:rsidRDefault="009550A7" w:rsidP="009550A7">
            <w:pPr>
              <w:jc w:val="both"/>
              <w:rPr>
                <w:sz w:val="20"/>
                <w:szCs w:val="20"/>
              </w:rPr>
            </w:pPr>
            <w:r w:rsidRPr="00873434">
              <w:rPr>
                <w:sz w:val="20"/>
                <w:szCs w:val="20"/>
              </w:rPr>
              <w:t>повышение оперативн</w:t>
            </w:r>
            <w:r w:rsidRPr="00873434">
              <w:rPr>
                <w:sz w:val="20"/>
                <w:szCs w:val="20"/>
              </w:rPr>
              <w:t>о</w:t>
            </w:r>
            <w:r w:rsidRPr="00873434">
              <w:rPr>
                <w:sz w:val="20"/>
                <w:szCs w:val="20"/>
              </w:rPr>
              <w:t>сти и качества составл</w:t>
            </w:r>
            <w:r w:rsidRPr="00873434">
              <w:rPr>
                <w:sz w:val="20"/>
                <w:szCs w:val="20"/>
              </w:rPr>
              <w:t>е</w:t>
            </w:r>
            <w:r w:rsidRPr="00873434">
              <w:rPr>
                <w:sz w:val="20"/>
                <w:szCs w:val="20"/>
              </w:rPr>
              <w:t>ния бюджетной отчетн</w:t>
            </w:r>
            <w:r w:rsidRPr="00873434">
              <w:rPr>
                <w:sz w:val="20"/>
                <w:szCs w:val="20"/>
              </w:rPr>
              <w:t>о</w:t>
            </w:r>
            <w:r w:rsidRPr="00873434">
              <w:rPr>
                <w:sz w:val="20"/>
                <w:szCs w:val="20"/>
              </w:rPr>
              <w:t xml:space="preserve">сти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Обеспечение 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и интеграции информационных пот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ведения бухгалте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учета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учреждениях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2604" w:type="dxa"/>
            <w:shd w:val="clear" w:color="auto" w:fill="auto"/>
          </w:tcPr>
          <w:p w:rsidR="009550A7" w:rsidRPr="009353DB" w:rsidRDefault="009550A7" w:rsidP="009550A7">
            <w:pPr>
              <w:jc w:val="both"/>
              <w:rPr>
                <w:sz w:val="20"/>
                <w:szCs w:val="20"/>
              </w:rPr>
            </w:pPr>
            <w:r w:rsidRPr="009353DB">
              <w:rPr>
                <w:sz w:val="20"/>
                <w:szCs w:val="20"/>
              </w:rPr>
              <w:t>создание информацио</w:t>
            </w:r>
            <w:r w:rsidRPr="009353DB">
              <w:rPr>
                <w:sz w:val="20"/>
                <w:szCs w:val="20"/>
              </w:rPr>
              <w:t>н</w:t>
            </w:r>
            <w:r w:rsidRPr="009353DB">
              <w:rPr>
                <w:sz w:val="20"/>
                <w:szCs w:val="20"/>
              </w:rPr>
              <w:t>но-технологической о</w:t>
            </w:r>
            <w:r w:rsidRPr="009353DB">
              <w:rPr>
                <w:sz w:val="20"/>
                <w:szCs w:val="20"/>
              </w:rPr>
              <w:t>с</w:t>
            </w:r>
            <w:r w:rsidRPr="009353DB">
              <w:rPr>
                <w:sz w:val="20"/>
                <w:szCs w:val="20"/>
              </w:rPr>
              <w:t>новы для эффективного функц</w:t>
            </w:r>
            <w:r w:rsidRPr="009353DB">
              <w:rPr>
                <w:sz w:val="20"/>
                <w:szCs w:val="20"/>
              </w:rPr>
              <w:t>и</w:t>
            </w:r>
            <w:r w:rsidRPr="009353DB">
              <w:rPr>
                <w:sz w:val="20"/>
                <w:szCs w:val="20"/>
              </w:rPr>
              <w:t>онирования централиз</w:t>
            </w:r>
            <w:r w:rsidRPr="009353DB">
              <w:rPr>
                <w:sz w:val="20"/>
                <w:szCs w:val="20"/>
              </w:rPr>
              <w:t>о</w:t>
            </w:r>
            <w:r w:rsidRPr="009353DB">
              <w:rPr>
                <w:sz w:val="20"/>
                <w:szCs w:val="20"/>
              </w:rPr>
              <w:t xml:space="preserve">ванных бухгалтерий, сформированных  в рамках оптимизации сети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9353DB">
              <w:rPr>
                <w:sz w:val="20"/>
                <w:szCs w:val="20"/>
              </w:rPr>
              <w:t xml:space="preserve"> учреждений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9353DB">
              <w:rPr>
                <w:sz w:val="20"/>
                <w:szCs w:val="20"/>
              </w:rPr>
              <w:t>Чува</w:t>
            </w:r>
            <w:r w:rsidRPr="009353DB">
              <w:rPr>
                <w:sz w:val="20"/>
                <w:szCs w:val="20"/>
              </w:rPr>
              <w:t>ш</w:t>
            </w:r>
            <w:r w:rsidRPr="009353DB">
              <w:rPr>
                <w:sz w:val="20"/>
                <w:szCs w:val="20"/>
              </w:rPr>
              <w:t>ской Ре</w:t>
            </w:r>
            <w:r w:rsidRPr="009353DB">
              <w:rPr>
                <w:sz w:val="20"/>
                <w:szCs w:val="20"/>
              </w:rPr>
              <w:t>с</w:t>
            </w:r>
            <w:r w:rsidRPr="009353DB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Обеспечение 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и интеграции информационных пот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ведения бухгалте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учета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района, осуществляющие функции и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чия учредителя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ждений,   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2604" w:type="dxa"/>
            <w:shd w:val="clear" w:color="auto" w:fill="auto"/>
          </w:tcPr>
          <w:p w:rsidR="009550A7" w:rsidRPr="00DD350A" w:rsidRDefault="009550A7" w:rsidP="009550A7">
            <w:pPr>
              <w:jc w:val="both"/>
              <w:rPr>
                <w:sz w:val="20"/>
                <w:szCs w:val="20"/>
              </w:rPr>
            </w:pPr>
            <w:r w:rsidRPr="00DD350A">
              <w:rPr>
                <w:sz w:val="20"/>
                <w:szCs w:val="20"/>
              </w:rPr>
              <w:t>создание информацио</w:t>
            </w:r>
            <w:r w:rsidRPr="00DD350A">
              <w:rPr>
                <w:sz w:val="20"/>
                <w:szCs w:val="20"/>
              </w:rPr>
              <w:t>н</w:t>
            </w:r>
            <w:r w:rsidRPr="00DD350A">
              <w:rPr>
                <w:sz w:val="20"/>
                <w:szCs w:val="20"/>
              </w:rPr>
              <w:t>но-технологической о</w:t>
            </w:r>
            <w:r w:rsidRPr="00DD350A">
              <w:rPr>
                <w:sz w:val="20"/>
                <w:szCs w:val="20"/>
              </w:rPr>
              <w:t>с</w:t>
            </w:r>
            <w:r w:rsidRPr="00DD350A">
              <w:rPr>
                <w:sz w:val="20"/>
                <w:szCs w:val="20"/>
              </w:rPr>
              <w:t>новы для эффективного функц</w:t>
            </w:r>
            <w:r w:rsidRPr="00DD350A">
              <w:rPr>
                <w:sz w:val="20"/>
                <w:szCs w:val="20"/>
              </w:rPr>
              <w:t>и</w:t>
            </w:r>
            <w:r w:rsidRPr="00DD350A">
              <w:rPr>
                <w:sz w:val="20"/>
                <w:szCs w:val="20"/>
              </w:rPr>
              <w:t>онирования централиз</w:t>
            </w:r>
            <w:r w:rsidRPr="00DD350A">
              <w:rPr>
                <w:sz w:val="20"/>
                <w:szCs w:val="20"/>
              </w:rPr>
              <w:t>о</w:t>
            </w:r>
            <w:r w:rsidRPr="00DD350A">
              <w:rPr>
                <w:sz w:val="20"/>
                <w:szCs w:val="20"/>
              </w:rPr>
              <w:t>ванных бухгалтерий, сформированных  в рамках оптимизации сети муниц</w:t>
            </w:r>
            <w:r w:rsidRPr="00DD350A">
              <w:rPr>
                <w:sz w:val="20"/>
                <w:szCs w:val="20"/>
              </w:rPr>
              <w:t>и</w:t>
            </w:r>
            <w:r w:rsidRPr="00DD350A">
              <w:rPr>
                <w:sz w:val="20"/>
                <w:szCs w:val="20"/>
              </w:rPr>
              <w:t>пальных учрежд</w:t>
            </w:r>
            <w:r w:rsidRPr="00DD350A">
              <w:rPr>
                <w:sz w:val="20"/>
                <w:szCs w:val="20"/>
              </w:rPr>
              <w:t>е</w:t>
            </w:r>
            <w:r w:rsidRPr="00DD350A">
              <w:rPr>
                <w:sz w:val="20"/>
                <w:szCs w:val="20"/>
              </w:rPr>
              <w:t xml:space="preserve">ний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базы функционирования информационных систем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в целях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вершенствования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общественными финансами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8C4C2B" w:rsidRDefault="009550A7" w:rsidP="009550A7">
            <w:pPr>
              <w:jc w:val="both"/>
              <w:rPr>
                <w:sz w:val="20"/>
                <w:szCs w:val="20"/>
              </w:rPr>
            </w:pPr>
            <w:r w:rsidRPr="008C4C2B">
              <w:rPr>
                <w:sz w:val="20"/>
                <w:szCs w:val="20"/>
              </w:rPr>
              <w:t>обновление информацио</w:t>
            </w:r>
            <w:r w:rsidRPr="008C4C2B">
              <w:rPr>
                <w:sz w:val="20"/>
                <w:szCs w:val="20"/>
              </w:rPr>
              <w:t>н</w:t>
            </w:r>
            <w:r w:rsidRPr="008C4C2B">
              <w:rPr>
                <w:sz w:val="20"/>
                <w:szCs w:val="20"/>
              </w:rPr>
              <w:t>но-технологической базы функционирования инфо</w:t>
            </w:r>
            <w:r w:rsidRPr="008C4C2B">
              <w:rPr>
                <w:sz w:val="20"/>
                <w:szCs w:val="20"/>
              </w:rPr>
              <w:t>р</w:t>
            </w:r>
            <w:r w:rsidRPr="008C4C2B">
              <w:rPr>
                <w:sz w:val="20"/>
                <w:szCs w:val="20"/>
              </w:rPr>
              <w:t>мационных с</w:t>
            </w:r>
            <w:r w:rsidRPr="008C4C2B">
              <w:rPr>
                <w:sz w:val="20"/>
                <w:szCs w:val="20"/>
              </w:rPr>
              <w:t>и</w:t>
            </w:r>
            <w:r w:rsidRPr="008C4C2B">
              <w:rPr>
                <w:sz w:val="20"/>
                <w:szCs w:val="20"/>
              </w:rPr>
              <w:t>стем органов местного с</w:t>
            </w:r>
            <w:r w:rsidRPr="008C4C2B">
              <w:rPr>
                <w:sz w:val="20"/>
                <w:szCs w:val="20"/>
              </w:rPr>
              <w:t>а</w:t>
            </w:r>
            <w:r w:rsidRPr="008C4C2B">
              <w:rPr>
                <w:sz w:val="20"/>
                <w:szCs w:val="20"/>
              </w:rPr>
              <w:t>моуправления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 Создание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ционно-аналитической подсистемы долгосрочн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 бюджетного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31.12.2015 </w:t>
            </w:r>
          </w:p>
        </w:tc>
        <w:tc>
          <w:tcPr>
            <w:tcW w:w="2604" w:type="dxa"/>
            <w:shd w:val="clear" w:color="auto" w:fill="auto"/>
          </w:tcPr>
          <w:p w:rsidR="009550A7" w:rsidRPr="0002518D" w:rsidRDefault="009550A7" w:rsidP="009550A7">
            <w:pPr>
              <w:jc w:val="both"/>
              <w:rPr>
                <w:sz w:val="20"/>
                <w:szCs w:val="20"/>
              </w:rPr>
            </w:pPr>
            <w:r w:rsidRPr="0002518D">
              <w:rPr>
                <w:sz w:val="20"/>
                <w:szCs w:val="20"/>
              </w:rPr>
              <w:t>ввод в эксплуатацию пр</w:t>
            </w:r>
            <w:r w:rsidRPr="0002518D">
              <w:rPr>
                <w:sz w:val="20"/>
                <w:szCs w:val="20"/>
              </w:rPr>
              <w:t>о</w:t>
            </w:r>
            <w:r w:rsidRPr="0002518D">
              <w:rPr>
                <w:sz w:val="20"/>
                <w:szCs w:val="20"/>
              </w:rPr>
              <w:t>граммного комплекса, обеспечивающего ос</w:t>
            </w:r>
            <w:r w:rsidRPr="0002518D">
              <w:rPr>
                <w:sz w:val="20"/>
                <w:szCs w:val="20"/>
              </w:rPr>
              <w:t>у</w:t>
            </w:r>
            <w:r w:rsidRPr="0002518D">
              <w:rPr>
                <w:sz w:val="20"/>
                <w:szCs w:val="20"/>
              </w:rPr>
              <w:t>ществление прогно</w:t>
            </w:r>
            <w:r w:rsidRPr="0002518D">
              <w:rPr>
                <w:sz w:val="20"/>
                <w:szCs w:val="20"/>
              </w:rPr>
              <w:t>з</w:t>
            </w:r>
            <w:r w:rsidRPr="0002518D">
              <w:rPr>
                <w:sz w:val="20"/>
                <w:szCs w:val="20"/>
              </w:rPr>
              <w:t>но-аналитических ф</w:t>
            </w:r>
            <w:r w:rsidRPr="0002518D">
              <w:rPr>
                <w:sz w:val="20"/>
                <w:szCs w:val="20"/>
              </w:rPr>
              <w:t>и</w:t>
            </w:r>
            <w:r w:rsidRPr="0002518D">
              <w:rPr>
                <w:sz w:val="20"/>
                <w:szCs w:val="20"/>
              </w:rPr>
              <w:t>нансовых  расчетов в рамках разр</w:t>
            </w:r>
            <w:r w:rsidRPr="0002518D">
              <w:rPr>
                <w:sz w:val="20"/>
                <w:szCs w:val="20"/>
              </w:rPr>
              <w:t>а</w:t>
            </w:r>
            <w:r w:rsidRPr="0002518D">
              <w:rPr>
                <w:sz w:val="20"/>
                <w:szCs w:val="20"/>
              </w:rPr>
              <w:t>ботки долгосрочной бю</w:t>
            </w:r>
            <w:r w:rsidRPr="0002518D">
              <w:rPr>
                <w:sz w:val="20"/>
                <w:szCs w:val="20"/>
              </w:rPr>
              <w:t>д</w:t>
            </w:r>
            <w:r w:rsidRPr="0002518D">
              <w:rPr>
                <w:sz w:val="20"/>
                <w:szCs w:val="20"/>
              </w:rPr>
              <w:t xml:space="preserve">жетной стратегии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2518D">
              <w:rPr>
                <w:sz w:val="20"/>
                <w:szCs w:val="20"/>
              </w:rPr>
              <w:t>Чува</w:t>
            </w:r>
            <w:r w:rsidRPr="0002518D">
              <w:rPr>
                <w:sz w:val="20"/>
                <w:szCs w:val="20"/>
              </w:rPr>
              <w:t>ш</w:t>
            </w:r>
            <w:r w:rsidRPr="0002518D">
              <w:rPr>
                <w:sz w:val="20"/>
                <w:szCs w:val="20"/>
              </w:rPr>
              <w:t>ской Ре</w:t>
            </w:r>
            <w:r w:rsidRPr="0002518D">
              <w:rPr>
                <w:sz w:val="20"/>
                <w:szCs w:val="20"/>
              </w:rPr>
              <w:t>с</w:t>
            </w:r>
            <w:r w:rsidRPr="0002518D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10.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открытости и прозрачности </w:t>
            </w:r>
            <w:r w:rsidRPr="00C26A82">
              <w:rPr>
                <w:sz w:val="20"/>
                <w:szCs w:val="20"/>
              </w:rPr>
              <w:t>муниц</w:t>
            </w:r>
            <w:r w:rsidRPr="00C26A82">
              <w:rPr>
                <w:sz w:val="20"/>
                <w:szCs w:val="20"/>
              </w:rPr>
              <w:t>и</w:t>
            </w:r>
            <w:r w:rsidRPr="00C26A82">
              <w:rPr>
                <w:sz w:val="20"/>
                <w:szCs w:val="20"/>
              </w:rPr>
              <w:t>пальных финансов Ибр</w:t>
            </w:r>
            <w:r w:rsidRPr="00C26A82">
              <w:rPr>
                <w:sz w:val="20"/>
                <w:szCs w:val="20"/>
              </w:rPr>
              <w:t>е</w:t>
            </w:r>
            <w:r w:rsidRPr="00C26A82">
              <w:rPr>
                <w:sz w:val="20"/>
                <w:szCs w:val="20"/>
              </w:rPr>
              <w:t>синского</w:t>
            </w:r>
            <w:r>
              <w:rPr>
                <w:sz w:val="20"/>
                <w:szCs w:val="20"/>
              </w:rPr>
              <w:t xml:space="preserve">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902F3C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открытость </w:t>
            </w:r>
            <w:r w:rsidRPr="00902F3C">
              <w:rPr>
                <w:sz w:val="20"/>
                <w:szCs w:val="20"/>
              </w:rPr>
              <w:t>и досту</w:t>
            </w:r>
            <w:r w:rsidRPr="00902F3C">
              <w:rPr>
                <w:sz w:val="20"/>
                <w:szCs w:val="20"/>
              </w:rPr>
              <w:t>п</w:t>
            </w:r>
            <w:r w:rsidRPr="00902F3C">
              <w:rPr>
                <w:sz w:val="20"/>
                <w:szCs w:val="20"/>
              </w:rPr>
              <w:t>ность для граждан и</w:t>
            </w:r>
            <w:r w:rsidRPr="00902F3C">
              <w:rPr>
                <w:sz w:val="20"/>
                <w:szCs w:val="20"/>
              </w:rPr>
              <w:t>н</w:t>
            </w:r>
            <w:r w:rsidRPr="00902F3C">
              <w:rPr>
                <w:sz w:val="20"/>
                <w:szCs w:val="20"/>
              </w:rPr>
              <w:t xml:space="preserve">формации о бюджетной системе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902F3C">
              <w:rPr>
                <w:sz w:val="20"/>
                <w:szCs w:val="20"/>
              </w:rPr>
              <w:t>Чува</w:t>
            </w:r>
            <w:r w:rsidRPr="00902F3C">
              <w:rPr>
                <w:sz w:val="20"/>
                <w:szCs w:val="20"/>
              </w:rPr>
              <w:t>ш</w:t>
            </w:r>
            <w:r w:rsidRPr="00902F3C">
              <w:rPr>
                <w:sz w:val="20"/>
                <w:szCs w:val="20"/>
              </w:rPr>
              <w:t>ской Ре</w:t>
            </w:r>
            <w:r w:rsidRPr="00902F3C">
              <w:rPr>
                <w:sz w:val="20"/>
                <w:szCs w:val="20"/>
              </w:rPr>
              <w:t>с</w:t>
            </w:r>
            <w:r w:rsidRPr="00902F3C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Подготовка и 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ликация на официальном сайте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портале органов власти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«Интернет» бюджетов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и отчетов об их исполнении в доступной для граждан форме («бюдж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 для граждан») 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депутатов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6B7729" w:rsidRDefault="009550A7" w:rsidP="009550A7">
            <w:pPr>
              <w:jc w:val="both"/>
              <w:rPr>
                <w:sz w:val="20"/>
                <w:szCs w:val="20"/>
              </w:rPr>
            </w:pPr>
            <w:r w:rsidRPr="006B7729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 сайте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на п</w:t>
            </w:r>
            <w:r w:rsidRPr="006B7729">
              <w:rPr>
                <w:sz w:val="20"/>
                <w:szCs w:val="20"/>
              </w:rPr>
              <w:t>ортале органов власти Чувашской Респу</w:t>
            </w:r>
            <w:r w:rsidRPr="006B7729">
              <w:rPr>
                <w:sz w:val="20"/>
                <w:szCs w:val="20"/>
              </w:rPr>
              <w:t>б</w:t>
            </w:r>
            <w:r w:rsidRPr="006B7729">
              <w:rPr>
                <w:sz w:val="20"/>
                <w:szCs w:val="20"/>
              </w:rPr>
              <w:t>лики в информационно - т</w:t>
            </w:r>
            <w:r w:rsidRPr="006B7729"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>лекоммуникационной сети «Интернет» бюдж</w:t>
            </w:r>
            <w:r w:rsidRPr="006B7729"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 w:rsidRPr="006B7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6B7729">
              <w:rPr>
                <w:sz w:val="20"/>
                <w:szCs w:val="20"/>
              </w:rPr>
              <w:t>Ч</w:t>
            </w:r>
            <w:r w:rsidRPr="006B7729">
              <w:rPr>
                <w:sz w:val="20"/>
                <w:szCs w:val="20"/>
              </w:rPr>
              <w:t>у</w:t>
            </w:r>
            <w:r w:rsidRPr="006B7729">
              <w:rPr>
                <w:sz w:val="20"/>
                <w:szCs w:val="20"/>
              </w:rPr>
              <w:t>вашской Республики и о</w:t>
            </w:r>
            <w:r w:rsidRPr="006B7729">
              <w:rPr>
                <w:sz w:val="20"/>
                <w:szCs w:val="20"/>
              </w:rPr>
              <w:t>т</w:t>
            </w:r>
            <w:r w:rsidRPr="006B7729">
              <w:rPr>
                <w:sz w:val="20"/>
                <w:szCs w:val="20"/>
              </w:rPr>
              <w:t>чет</w:t>
            </w:r>
            <w:r>
              <w:rPr>
                <w:sz w:val="20"/>
                <w:szCs w:val="20"/>
              </w:rPr>
              <w:t>ы</w:t>
            </w:r>
            <w:r w:rsidRPr="006B7729"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t>их</w:t>
            </w:r>
            <w:r w:rsidRPr="006B7729">
              <w:rPr>
                <w:sz w:val="20"/>
                <w:szCs w:val="20"/>
              </w:rPr>
              <w:t xml:space="preserve">  испо</w:t>
            </w:r>
            <w:r w:rsidRPr="006B7729">
              <w:rPr>
                <w:sz w:val="20"/>
                <w:szCs w:val="20"/>
              </w:rPr>
              <w:t>л</w:t>
            </w:r>
            <w:r w:rsidRPr="006B7729">
              <w:rPr>
                <w:sz w:val="20"/>
                <w:szCs w:val="20"/>
              </w:rPr>
              <w:t>нении в доступной для граждан форме («бюджет для гра</w:t>
            </w:r>
            <w:r w:rsidRPr="006B7729">
              <w:rPr>
                <w:sz w:val="20"/>
                <w:szCs w:val="20"/>
              </w:rPr>
              <w:t>ж</w:t>
            </w:r>
            <w:r w:rsidRPr="006B7729">
              <w:rPr>
                <w:sz w:val="20"/>
                <w:szCs w:val="20"/>
              </w:rPr>
              <w:t xml:space="preserve">дан») </w:t>
            </w:r>
            <w:r>
              <w:rPr>
                <w:sz w:val="20"/>
                <w:szCs w:val="20"/>
              </w:rPr>
              <w:t xml:space="preserve">  </w:t>
            </w:r>
            <w:r w:rsidRPr="006B772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Размещение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о ходе реализации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официальном сайте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портале органов власти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нет»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550A7" w:rsidRPr="00F75EF2" w:rsidRDefault="009550A7" w:rsidP="00955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- ответственные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программ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6947D3" w:rsidRDefault="009550A7" w:rsidP="009550A7">
            <w:pPr>
              <w:jc w:val="both"/>
              <w:rPr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 xml:space="preserve">размещенная </w:t>
            </w:r>
            <w:r>
              <w:rPr>
                <w:sz w:val="20"/>
                <w:szCs w:val="20"/>
              </w:rPr>
              <w:t xml:space="preserve"> </w:t>
            </w:r>
            <w:r w:rsidRPr="006947D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 сайте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на п</w:t>
            </w:r>
            <w:r w:rsidRPr="006947D3">
              <w:rPr>
                <w:sz w:val="20"/>
                <w:szCs w:val="20"/>
              </w:rPr>
              <w:t>ортале органов власти Чувашской Респу</w:t>
            </w:r>
            <w:r w:rsidRPr="006947D3">
              <w:rPr>
                <w:sz w:val="20"/>
                <w:szCs w:val="20"/>
              </w:rPr>
              <w:t>б</w:t>
            </w:r>
            <w:r w:rsidRPr="006947D3">
              <w:rPr>
                <w:sz w:val="20"/>
                <w:szCs w:val="20"/>
              </w:rPr>
              <w:t>лики в и</w:t>
            </w:r>
            <w:r w:rsidRPr="006947D3">
              <w:rPr>
                <w:sz w:val="20"/>
                <w:szCs w:val="20"/>
              </w:rPr>
              <w:t>н</w:t>
            </w:r>
            <w:r w:rsidRPr="006947D3">
              <w:rPr>
                <w:sz w:val="20"/>
                <w:szCs w:val="20"/>
              </w:rPr>
              <w:t>формационно - тел</w:t>
            </w:r>
            <w:r w:rsidRPr="006947D3">
              <w:rPr>
                <w:sz w:val="20"/>
                <w:szCs w:val="20"/>
              </w:rPr>
              <w:t>е</w:t>
            </w:r>
            <w:r w:rsidRPr="006947D3">
              <w:rPr>
                <w:sz w:val="20"/>
                <w:szCs w:val="20"/>
              </w:rPr>
              <w:t>коммуникационной сети «Интернет» информ</w:t>
            </w:r>
            <w:r w:rsidRPr="006947D3">
              <w:rPr>
                <w:sz w:val="20"/>
                <w:szCs w:val="20"/>
              </w:rPr>
              <w:t>а</w:t>
            </w:r>
            <w:r w:rsidRPr="006947D3">
              <w:rPr>
                <w:sz w:val="20"/>
                <w:szCs w:val="20"/>
              </w:rPr>
              <w:t xml:space="preserve">ция о ходе реализации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</w:t>
            </w:r>
            <w:r w:rsidRPr="006947D3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6947D3">
              <w:rPr>
                <w:sz w:val="20"/>
                <w:szCs w:val="20"/>
              </w:rPr>
              <w:t>Ч</w:t>
            </w:r>
            <w:r w:rsidRPr="006947D3">
              <w:rPr>
                <w:sz w:val="20"/>
                <w:szCs w:val="20"/>
              </w:rPr>
              <w:t>у</w:t>
            </w:r>
            <w:r w:rsidRPr="006947D3">
              <w:rPr>
                <w:sz w:val="20"/>
                <w:szCs w:val="20"/>
              </w:rPr>
              <w:t>вашской Ре</w:t>
            </w:r>
            <w:r w:rsidRPr="006947D3">
              <w:rPr>
                <w:sz w:val="20"/>
                <w:szCs w:val="20"/>
              </w:rPr>
              <w:t>с</w:t>
            </w:r>
            <w:r w:rsidRPr="006947D3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 Размещение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о деятельности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нет»    </w:t>
            </w:r>
          </w:p>
        </w:tc>
        <w:tc>
          <w:tcPr>
            <w:tcW w:w="2124" w:type="dxa"/>
            <w:shd w:val="clear" w:color="auto" w:fill="auto"/>
          </w:tcPr>
          <w:p w:rsidR="009550A7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лики,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10950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604" w:type="dxa"/>
            <w:shd w:val="clear" w:color="auto" w:fill="auto"/>
          </w:tcPr>
          <w:p w:rsidR="009550A7" w:rsidRPr="001915F4" w:rsidRDefault="009550A7" w:rsidP="009550A7">
            <w:pPr>
              <w:jc w:val="both"/>
              <w:rPr>
                <w:sz w:val="20"/>
                <w:szCs w:val="20"/>
              </w:rPr>
            </w:pPr>
            <w:r w:rsidRPr="001915F4">
              <w:rPr>
                <w:sz w:val="20"/>
                <w:szCs w:val="20"/>
              </w:rPr>
              <w:t>размещенная в информ</w:t>
            </w:r>
            <w:r w:rsidRPr="001915F4">
              <w:rPr>
                <w:sz w:val="20"/>
                <w:szCs w:val="20"/>
              </w:rPr>
              <w:t>а</w:t>
            </w:r>
            <w:r w:rsidRPr="001915F4">
              <w:rPr>
                <w:sz w:val="20"/>
                <w:szCs w:val="20"/>
              </w:rPr>
              <w:t>ционно - телекоммуник</w:t>
            </w:r>
            <w:r w:rsidRPr="001915F4">
              <w:rPr>
                <w:sz w:val="20"/>
                <w:szCs w:val="20"/>
              </w:rPr>
              <w:t>а</w:t>
            </w:r>
            <w:r w:rsidRPr="001915F4">
              <w:rPr>
                <w:sz w:val="20"/>
                <w:szCs w:val="20"/>
              </w:rPr>
              <w:t>ционной сети «И</w:t>
            </w:r>
            <w:r w:rsidRPr="001915F4">
              <w:rPr>
                <w:sz w:val="20"/>
                <w:szCs w:val="20"/>
              </w:rPr>
              <w:t>н</w:t>
            </w:r>
            <w:r w:rsidRPr="001915F4">
              <w:rPr>
                <w:sz w:val="20"/>
                <w:szCs w:val="20"/>
              </w:rPr>
              <w:t>тернет» информация о деятельн</w:t>
            </w:r>
            <w:r w:rsidRPr="001915F4">
              <w:rPr>
                <w:sz w:val="20"/>
                <w:szCs w:val="20"/>
              </w:rPr>
              <w:t>о</w:t>
            </w:r>
            <w:r w:rsidRPr="001915F4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муниципальных</w:t>
            </w:r>
            <w:r w:rsidRPr="001915F4">
              <w:rPr>
                <w:sz w:val="20"/>
                <w:szCs w:val="20"/>
              </w:rPr>
              <w:t xml:space="preserve"> учр</w:t>
            </w:r>
            <w:r w:rsidRPr="001915F4">
              <w:rPr>
                <w:sz w:val="20"/>
                <w:szCs w:val="20"/>
              </w:rPr>
              <w:t>е</w:t>
            </w:r>
            <w:r w:rsidRPr="001915F4">
              <w:rPr>
                <w:sz w:val="20"/>
                <w:szCs w:val="20"/>
              </w:rPr>
              <w:t xml:space="preserve">ждений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1915F4">
              <w:rPr>
                <w:sz w:val="20"/>
                <w:szCs w:val="20"/>
              </w:rPr>
              <w:t>Чува</w:t>
            </w:r>
            <w:r w:rsidRPr="001915F4">
              <w:rPr>
                <w:sz w:val="20"/>
                <w:szCs w:val="20"/>
              </w:rPr>
              <w:t>ш</w:t>
            </w:r>
            <w:r w:rsidRPr="001915F4">
              <w:rPr>
                <w:sz w:val="20"/>
                <w:szCs w:val="20"/>
              </w:rPr>
              <w:t xml:space="preserve">ской Республики 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01095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«Упра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ление муниципальным имуществом»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3B0D74" w:rsidRDefault="009550A7" w:rsidP="009550A7">
            <w:pPr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1761,68</w:t>
            </w:r>
          </w:p>
        </w:tc>
        <w:tc>
          <w:tcPr>
            <w:tcW w:w="1182" w:type="dxa"/>
            <w:shd w:val="clear" w:color="auto" w:fill="auto"/>
          </w:tcPr>
          <w:p w:rsidR="009550A7" w:rsidRPr="003B0D74" w:rsidRDefault="009550A7" w:rsidP="009550A7">
            <w:pPr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1 920,8</w:t>
            </w:r>
          </w:p>
        </w:tc>
        <w:tc>
          <w:tcPr>
            <w:tcW w:w="1228" w:type="dxa"/>
            <w:shd w:val="clear" w:color="auto" w:fill="auto"/>
          </w:tcPr>
          <w:p w:rsidR="009550A7" w:rsidRPr="00E14879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1 913,2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E14879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E14879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E14879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BE15E5" w:rsidRDefault="009550A7" w:rsidP="009550A7">
            <w:pPr>
              <w:jc w:val="both"/>
              <w:rPr>
                <w:sz w:val="20"/>
                <w:szCs w:val="20"/>
              </w:rPr>
            </w:pPr>
            <w:r w:rsidRPr="00BE15E5">
              <w:rPr>
                <w:sz w:val="20"/>
                <w:szCs w:val="20"/>
              </w:rPr>
              <w:t xml:space="preserve">Основное мероприятие 1. </w:t>
            </w:r>
            <w:r w:rsidRPr="00BE15E5">
              <w:rPr>
                <w:bCs/>
                <w:sz w:val="20"/>
                <w:szCs w:val="20"/>
              </w:rPr>
              <w:t xml:space="preserve">Создание единой системы учета </w:t>
            </w:r>
            <w:r>
              <w:rPr>
                <w:bCs/>
                <w:sz w:val="20"/>
                <w:szCs w:val="20"/>
              </w:rPr>
              <w:t>муниципального</w:t>
            </w:r>
            <w:r w:rsidRPr="00BE15E5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BE15E5">
              <w:rPr>
                <w:bCs/>
                <w:sz w:val="20"/>
                <w:szCs w:val="20"/>
              </w:rPr>
              <w:t>Чувашской Ре</w:t>
            </w:r>
            <w:r w:rsidRPr="00BE15E5">
              <w:rPr>
                <w:bCs/>
                <w:sz w:val="20"/>
                <w:szCs w:val="20"/>
              </w:rPr>
              <w:t>с</w:t>
            </w:r>
            <w:r w:rsidRPr="00BE15E5">
              <w:rPr>
                <w:bCs/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  </w:t>
            </w: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BE4D88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4D88">
              <w:rPr>
                <w:sz w:val="20"/>
                <w:szCs w:val="20"/>
              </w:rPr>
              <w:t>розрачность имуществе</w:t>
            </w:r>
            <w:r w:rsidRPr="00BE4D88">
              <w:rPr>
                <w:sz w:val="20"/>
                <w:szCs w:val="20"/>
              </w:rPr>
              <w:t>н</w:t>
            </w:r>
            <w:r w:rsidRPr="00BE4D88">
              <w:rPr>
                <w:sz w:val="20"/>
                <w:szCs w:val="20"/>
              </w:rPr>
              <w:t>ной деятельности публи</w:t>
            </w:r>
            <w:r w:rsidRPr="00BE4D88">
              <w:rPr>
                <w:sz w:val="20"/>
                <w:szCs w:val="20"/>
              </w:rPr>
              <w:t>ч</w:t>
            </w:r>
            <w:r w:rsidRPr="00BE4D88">
              <w:rPr>
                <w:sz w:val="20"/>
                <w:szCs w:val="20"/>
              </w:rPr>
              <w:t>но-правовых о</w:t>
            </w:r>
            <w:r w:rsidRPr="00BE4D88">
              <w:rPr>
                <w:sz w:val="20"/>
                <w:szCs w:val="20"/>
              </w:rPr>
              <w:t>б</w:t>
            </w:r>
            <w:r w:rsidRPr="00BE4D88">
              <w:rPr>
                <w:sz w:val="20"/>
                <w:szCs w:val="20"/>
              </w:rPr>
              <w:t>разований, доступность и достове</w:t>
            </w:r>
            <w:r w:rsidRPr="00BE4D88">
              <w:rPr>
                <w:sz w:val="20"/>
                <w:szCs w:val="20"/>
              </w:rPr>
              <w:t>р</w:t>
            </w:r>
            <w:r w:rsidRPr="00BE4D88">
              <w:rPr>
                <w:sz w:val="20"/>
                <w:szCs w:val="20"/>
              </w:rPr>
              <w:t xml:space="preserve">ность информации </w:t>
            </w:r>
            <w:r>
              <w:rPr>
                <w:sz w:val="20"/>
                <w:szCs w:val="20"/>
              </w:rPr>
              <w:t>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имуществе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550A7" w:rsidRPr="00BE4D8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BE4D8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3B0D7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149,1</w:t>
            </w:r>
          </w:p>
        </w:tc>
        <w:tc>
          <w:tcPr>
            <w:tcW w:w="1182" w:type="dxa"/>
            <w:shd w:val="clear" w:color="auto" w:fill="auto"/>
          </w:tcPr>
          <w:p w:rsidR="009550A7" w:rsidRPr="003B0D7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653,1</w:t>
            </w:r>
          </w:p>
        </w:tc>
        <w:tc>
          <w:tcPr>
            <w:tcW w:w="1228" w:type="dxa"/>
            <w:shd w:val="clear" w:color="auto" w:fill="auto"/>
          </w:tcPr>
          <w:p w:rsidR="009550A7" w:rsidRPr="003B0D7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BE15E5" w:rsidRDefault="009550A7" w:rsidP="009550A7">
            <w:pPr>
              <w:jc w:val="both"/>
              <w:rPr>
                <w:sz w:val="20"/>
                <w:szCs w:val="20"/>
              </w:rPr>
            </w:pPr>
            <w:r w:rsidRPr="00BE15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1. </w:t>
            </w:r>
            <w:r w:rsidRPr="00BE15E5">
              <w:rPr>
                <w:sz w:val="20"/>
                <w:szCs w:val="20"/>
              </w:rPr>
              <w:t>Государственная р</w:t>
            </w:r>
            <w:r w:rsidRPr="00BE15E5">
              <w:rPr>
                <w:sz w:val="20"/>
                <w:szCs w:val="20"/>
              </w:rPr>
              <w:t>е</w:t>
            </w:r>
            <w:r w:rsidRPr="00BE15E5">
              <w:rPr>
                <w:sz w:val="20"/>
                <w:szCs w:val="20"/>
              </w:rPr>
              <w:t>гистрация прав собстве</w:t>
            </w:r>
            <w:r w:rsidRPr="00BE15E5">
              <w:rPr>
                <w:sz w:val="20"/>
                <w:szCs w:val="20"/>
              </w:rPr>
              <w:t>н</w:t>
            </w:r>
            <w:r w:rsidRPr="00BE15E5"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BE15E5">
              <w:rPr>
                <w:sz w:val="20"/>
                <w:szCs w:val="20"/>
              </w:rPr>
              <w:t>Чувашской Респу</w:t>
            </w:r>
            <w:r w:rsidRPr="00BE15E5">
              <w:rPr>
                <w:sz w:val="20"/>
                <w:szCs w:val="20"/>
              </w:rPr>
              <w:t>б</w:t>
            </w:r>
            <w:r w:rsidRPr="00BE15E5">
              <w:rPr>
                <w:sz w:val="20"/>
                <w:szCs w:val="20"/>
              </w:rPr>
              <w:t>лики на построенные, приобретенные и выя</w:t>
            </w:r>
            <w:r w:rsidRPr="00BE15E5">
              <w:rPr>
                <w:sz w:val="20"/>
                <w:szCs w:val="20"/>
              </w:rPr>
              <w:t>в</w:t>
            </w:r>
            <w:r w:rsidRPr="00BE15E5">
              <w:rPr>
                <w:sz w:val="20"/>
                <w:szCs w:val="20"/>
              </w:rPr>
              <w:t>ленные в результате и</w:t>
            </w:r>
            <w:r w:rsidRPr="00BE15E5">
              <w:rPr>
                <w:sz w:val="20"/>
                <w:szCs w:val="20"/>
              </w:rPr>
              <w:t>н</w:t>
            </w:r>
            <w:r w:rsidRPr="00BE15E5">
              <w:rPr>
                <w:sz w:val="20"/>
                <w:szCs w:val="20"/>
              </w:rPr>
              <w:t>вентаризации объекты недв</w:t>
            </w:r>
            <w:r w:rsidRPr="00BE15E5">
              <w:rPr>
                <w:sz w:val="20"/>
                <w:szCs w:val="20"/>
              </w:rPr>
              <w:t>и</w:t>
            </w:r>
            <w:r w:rsidRPr="00BE15E5">
              <w:rPr>
                <w:sz w:val="20"/>
                <w:szCs w:val="20"/>
              </w:rPr>
              <w:t>жимости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336E8">
              <w:rPr>
                <w:sz w:val="20"/>
                <w:szCs w:val="20"/>
              </w:rPr>
              <w:t>беспечение формир</w:t>
            </w:r>
            <w:r w:rsidRPr="006336E8">
              <w:rPr>
                <w:sz w:val="20"/>
                <w:szCs w:val="20"/>
              </w:rPr>
              <w:t>о</w:t>
            </w:r>
            <w:r w:rsidRPr="006336E8">
              <w:rPr>
                <w:sz w:val="20"/>
                <w:szCs w:val="20"/>
              </w:rPr>
              <w:t>вания сведений об объектах н</w:t>
            </w:r>
            <w:r w:rsidRPr="006336E8">
              <w:rPr>
                <w:sz w:val="20"/>
                <w:szCs w:val="20"/>
              </w:rPr>
              <w:t>е</w:t>
            </w:r>
            <w:r w:rsidRPr="006336E8">
              <w:rPr>
                <w:sz w:val="20"/>
                <w:szCs w:val="20"/>
              </w:rPr>
              <w:t>движимости как объектах оборота и налогооблож</w:t>
            </w:r>
            <w:r w:rsidRPr="006336E8">
              <w:rPr>
                <w:sz w:val="20"/>
                <w:szCs w:val="20"/>
              </w:rPr>
              <w:t>е</w:t>
            </w:r>
            <w:r w:rsidRPr="006336E8">
              <w:rPr>
                <w:sz w:val="20"/>
                <w:szCs w:val="20"/>
              </w:rPr>
              <w:t>ния</w:t>
            </w:r>
          </w:p>
        </w:tc>
        <w:tc>
          <w:tcPr>
            <w:tcW w:w="2219" w:type="dxa"/>
            <w:shd w:val="clear" w:color="auto" w:fill="auto"/>
          </w:tcPr>
          <w:p w:rsidR="009550A7" w:rsidRPr="006336E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6336E8" w:rsidRDefault="009550A7" w:rsidP="009550A7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6336E8" w:rsidRDefault="009550A7" w:rsidP="009550A7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6336E8" w:rsidRDefault="009550A7" w:rsidP="009550A7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2E3159" w:rsidRDefault="009550A7" w:rsidP="009550A7">
            <w:pPr>
              <w:jc w:val="both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1.2. Внедрение автомат</w:t>
            </w:r>
            <w:r w:rsidRPr="002E3159">
              <w:rPr>
                <w:sz w:val="20"/>
                <w:szCs w:val="20"/>
              </w:rPr>
              <w:t>и</w:t>
            </w:r>
            <w:r w:rsidRPr="002E3159">
              <w:rPr>
                <w:sz w:val="20"/>
                <w:szCs w:val="20"/>
              </w:rPr>
              <w:t>зированной информац</w:t>
            </w:r>
            <w:r w:rsidRPr="002E3159">
              <w:rPr>
                <w:sz w:val="20"/>
                <w:szCs w:val="20"/>
              </w:rPr>
              <w:t>и</w:t>
            </w:r>
            <w:r w:rsidRPr="002E3159">
              <w:rPr>
                <w:sz w:val="20"/>
                <w:szCs w:val="20"/>
              </w:rPr>
              <w:t>онной системы управл</w:t>
            </w:r>
            <w:r w:rsidRPr="002E3159">
              <w:rPr>
                <w:sz w:val="20"/>
                <w:szCs w:val="20"/>
              </w:rPr>
              <w:t>е</w:t>
            </w:r>
            <w:r w:rsidRPr="002E3159">
              <w:rPr>
                <w:sz w:val="20"/>
                <w:szCs w:val="20"/>
              </w:rPr>
              <w:t>ния и распоряжения гос</w:t>
            </w:r>
            <w:r w:rsidRPr="002E3159">
              <w:rPr>
                <w:sz w:val="20"/>
                <w:szCs w:val="20"/>
              </w:rPr>
              <w:t>у</w:t>
            </w:r>
            <w:r w:rsidRPr="002E3159">
              <w:rPr>
                <w:sz w:val="20"/>
                <w:szCs w:val="20"/>
              </w:rPr>
              <w:t>дарственным имуществом Чувашской Республики и муниципальным имущ</w:t>
            </w:r>
            <w:r w:rsidRPr="002E315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</w:t>
            </w:r>
            <w:r w:rsidRPr="002E3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51266D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1266D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604" w:type="dxa"/>
            <w:shd w:val="clear" w:color="auto" w:fill="auto"/>
          </w:tcPr>
          <w:p w:rsidR="009550A7" w:rsidRPr="0051266D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266D">
              <w:rPr>
                <w:sz w:val="20"/>
                <w:szCs w:val="20"/>
              </w:rPr>
              <w:t>розрачность имуществе</w:t>
            </w:r>
            <w:r w:rsidRPr="0051266D">
              <w:rPr>
                <w:sz w:val="20"/>
                <w:szCs w:val="20"/>
              </w:rPr>
              <w:t>н</w:t>
            </w:r>
            <w:r w:rsidRPr="0051266D">
              <w:rPr>
                <w:sz w:val="20"/>
                <w:szCs w:val="20"/>
              </w:rPr>
              <w:t>ной деятельности публи</w:t>
            </w:r>
            <w:r w:rsidRPr="0051266D">
              <w:rPr>
                <w:sz w:val="20"/>
                <w:szCs w:val="20"/>
              </w:rPr>
              <w:t>ч</w:t>
            </w:r>
            <w:r w:rsidRPr="0051266D">
              <w:rPr>
                <w:sz w:val="20"/>
                <w:szCs w:val="20"/>
              </w:rPr>
              <w:t>но-правовых о</w:t>
            </w:r>
            <w:r w:rsidRPr="0051266D">
              <w:rPr>
                <w:sz w:val="20"/>
                <w:szCs w:val="20"/>
              </w:rPr>
              <w:t>б</w:t>
            </w:r>
            <w:r w:rsidRPr="0051266D">
              <w:rPr>
                <w:sz w:val="20"/>
                <w:szCs w:val="20"/>
              </w:rPr>
              <w:t>разований, доступность и достове</w:t>
            </w:r>
            <w:r w:rsidRPr="0051266D">
              <w:rPr>
                <w:sz w:val="20"/>
                <w:szCs w:val="20"/>
              </w:rPr>
              <w:t>р</w:t>
            </w:r>
            <w:r w:rsidRPr="0051266D">
              <w:rPr>
                <w:sz w:val="20"/>
                <w:szCs w:val="20"/>
              </w:rPr>
              <w:t>ность информации</w:t>
            </w:r>
            <w:r>
              <w:rPr>
                <w:sz w:val="20"/>
                <w:szCs w:val="20"/>
              </w:rPr>
              <w:t xml:space="preserve"> 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имуществе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550A7" w:rsidRPr="0051266D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51266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453339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453339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453339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B3935" w:rsidRDefault="009550A7" w:rsidP="009550A7">
            <w:pPr>
              <w:jc w:val="both"/>
              <w:rPr>
                <w:sz w:val="20"/>
                <w:szCs w:val="20"/>
              </w:rPr>
            </w:pPr>
            <w:r w:rsidRPr="00CB3935">
              <w:rPr>
                <w:sz w:val="20"/>
                <w:szCs w:val="20"/>
              </w:rPr>
              <w:t>1.3. Сопровождение и информационное напо</w:t>
            </w:r>
            <w:r w:rsidRPr="00CB3935">
              <w:rPr>
                <w:sz w:val="20"/>
                <w:szCs w:val="20"/>
              </w:rPr>
              <w:t>л</w:t>
            </w:r>
            <w:r w:rsidRPr="00CB3935">
              <w:rPr>
                <w:sz w:val="20"/>
                <w:szCs w:val="20"/>
              </w:rPr>
              <w:t xml:space="preserve">нение </w:t>
            </w:r>
            <w:r w:rsidRPr="002E3159">
              <w:rPr>
                <w:sz w:val="20"/>
                <w:szCs w:val="20"/>
              </w:rPr>
              <w:t>автоматизирова</w:t>
            </w:r>
            <w:r w:rsidRPr="002E3159">
              <w:rPr>
                <w:sz w:val="20"/>
                <w:szCs w:val="20"/>
              </w:rPr>
              <w:t>н</w:t>
            </w:r>
            <w:r w:rsidRPr="002E3159">
              <w:rPr>
                <w:sz w:val="20"/>
                <w:szCs w:val="20"/>
              </w:rPr>
              <w:t>ной информационной системы управления и распоряжения госуда</w:t>
            </w:r>
            <w:r w:rsidRPr="002E3159">
              <w:rPr>
                <w:sz w:val="20"/>
                <w:szCs w:val="20"/>
              </w:rPr>
              <w:t>р</w:t>
            </w:r>
            <w:r w:rsidRPr="002E3159">
              <w:rPr>
                <w:sz w:val="20"/>
                <w:szCs w:val="20"/>
              </w:rPr>
              <w:t>ственным имуществом Чувашской Республики и муниципальным имущ</w:t>
            </w:r>
            <w:r w:rsidRPr="002E315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2501">
              <w:rPr>
                <w:sz w:val="20"/>
                <w:szCs w:val="20"/>
              </w:rPr>
              <w:t>розрачность имуществе</w:t>
            </w:r>
            <w:r w:rsidRPr="00E32501">
              <w:rPr>
                <w:sz w:val="20"/>
                <w:szCs w:val="20"/>
              </w:rPr>
              <w:t>н</w:t>
            </w:r>
            <w:r w:rsidRPr="00E32501">
              <w:rPr>
                <w:sz w:val="20"/>
                <w:szCs w:val="20"/>
              </w:rPr>
              <w:t>ной деятельности публи</w:t>
            </w:r>
            <w:r w:rsidRPr="00E32501">
              <w:rPr>
                <w:sz w:val="20"/>
                <w:szCs w:val="20"/>
              </w:rPr>
              <w:t>ч</w:t>
            </w:r>
            <w:r w:rsidRPr="00E32501">
              <w:rPr>
                <w:sz w:val="20"/>
                <w:szCs w:val="20"/>
              </w:rPr>
              <w:t>но-правовых о</w:t>
            </w:r>
            <w:r w:rsidRPr="00E32501">
              <w:rPr>
                <w:sz w:val="20"/>
                <w:szCs w:val="20"/>
              </w:rPr>
              <w:t>б</w:t>
            </w:r>
            <w:r w:rsidRPr="00E32501">
              <w:rPr>
                <w:sz w:val="20"/>
                <w:szCs w:val="20"/>
              </w:rPr>
              <w:t>разований, доступность и достове</w:t>
            </w:r>
            <w:r w:rsidRPr="00E32501">
              <w:rPr>
                <w:sz w:val="20"/>
                <w:szCs w:val="20"/>
              </w:rPr>
              <w:t>р</w:t>
            </w:r>
            <w:r w:rsidRPr="00E32501">
              <w:rPr>
                <w:sz w:val="20"/>
                <w:szCs w:val="20"/>
              </w:rPr>
              <w:t xml:space="preserve">ность информации </w:t>
            </w:r>
            <w:r>
              <w:rPr>
                <w:sz w:val="20"/>
                <w:szCs w:val="20"/>
              </w:rPr>
              <w:t xml:space="preserve"> 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имуществе Ибресинского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E3250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0D2916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  <w:proofErr w:type="gramStart"/>
            <w:r w:rsidRPr="000D2916">
              <w:rPr>
                <w:sz w:val="20"/>
                <w:szCs w:val="20"/>
              </w:rPr>
              <w:t>Материально-</w:t>
            </w:r>
            <w:proofErr w:type="spellStart"/>
            <w:r w:rsidRPr="000D2916">
              <w:rPr>
                <w:sz w:val="20"/>
                <w:szCs w:val="20"/>
              </w:rPr>
              <w:t>техни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D2916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Pr="000D2916">
              <w:rPr>
                <w:sz w:val="20"/>
                <w:szCs w:val="20"/>
              </w:rPr>
              <w:t xml:space="preserve"> обеспечение базы данных </w:t>
            </w:r>
            <w:r>
              <w:rPr>
                <w:sz w:val="20"/>
                <w:szCs w:val="20"/>
              </w:rPr>
              <w:t xml:space="preserve">о </w:t>
            </w:r>
            <w:r w:rsidRPr="000D2916">
              <w:rPr>
                <w:sz w:val="20"/>
                <w:szCs w:val="20"/>
              </w:rPr>
              <w:t>государстве</w:t>
            </w:r>
            <w:r w:rsidRPr="000D2916">
              <w:rPr>
                <w:sz w:val="20"/>
                <w:szCs w:val="20"/>
              </w:rPr>
              <w:t>н</w:t>
            </w:r>
            <w:r w:rsidRPr="000D291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м</w:t>
            </w:r>
            <w:r w:rsidRPr="000D2916">
              <w:rPr>
                <w:sz w:val="20"/>
                <w:szCs w:val="20"/>
              </w:rPr>
              <w:t xml:space="preserve"> имущ</w:t>
            </w:r>
            <w:r>
              <w:rPr>
                <w:sz w:val="20"/>
                <w:szCs w:val="20"/>
              </w:rPr>
              <w:t>естве</w:t>
            </w:r>
            <w:r w:rsidRPr="000D2916">
              <w:rPr>
                <w:sz w:val="20"/>
                <w:szCs w:val="20"/>
              </w:rPr>
              <w:t xml:space="preserve"> Чува</w:t>
            </w:r>
            <w:r w:rsidRPr="000D2916">
              <w:rPr>
                <w:sz w:val="20"/>
                <w:szCs w:val="20"/>
              </w:rPr>
              <w:t>ш</w:t>
            </w:r>
            <w:r w:rsidRPr="000D2916">
              <w:rPr>
                <w:sz w:val="20"/>
                <w:szCs w:val="20"/>
              </w:rPr>
              <w:t>ской Республики и мун</w:t>
            </w:r>
            <w:r w:rsidRPr="000D2916">
              <w:rPr>
                <w:sz w:val="20"/>
                <w:szCs w:val="20"/>
              </w:rPr>
              <w:t>и</w:t>
            </w:r>
            <w:r w:rsidRPr="000D291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пальном имуществе</w:t>
            </w:r>
            <w:r w:rsidRPr="000D2916">
              <w:rPr>
                <w:sz w:val="20"/>
                <w:szCs w:val="20"/>
              </w:rPr>
              <w:t>, включая обеспечение а</w:t>
            </w:r>
            <w:r w:rsidRPr="000D2916">
              <w:rPr>
                <w:sz w:val="20"/>
                <w:szCs w:val="20"/>
              </w:rPr>
              <w:t>р</w:t>
            </w:r>
            <w:r w:rsidRPr="000D2916">
              <w:rPr>
                <w:sz w:val="20"/>
                <w:szCs w:val="20"/>
              </w:rPr>
              <w:t>хивного хранения бума</w:t>
            </w:r>
            <w:r w:rsidRPr="000D2916">
              <w:rPr>
                <w:sz w:val="20"/>
                <w:szCs w:val="20"/>
              </w:rPr>
              <w:t>ж</w:t>
            </w:r>
            <w:r w:rsidRPr="000D2916">
              <w:rPr>
                <w:sz w:val="20"/>
                <w:szCs w:val="20"/>
              </w:rPr>
              <w:t xml:space="preserve">ных документов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40F1">
              <w:rPr>
                <w:sz w:val="20"/>
                <w:szCs w:val="20"/>
              </w:rPr>
              <w:t>розрачность имуществе</w:t>
            </w:r>
            <w:r w:rsidRPr="00C540F1">
              <w:rPr>
                <w:sz w:val="20"/>
                <w:szCs w:val="20"/>
              </w:rPr>
              <w:t>н</w:t>
            </w:r>
            <w:r w:rsidRPr="00C540F1">
              <w:rPr>
                <w:sz w:val="20"/>
                <w:szCs w:val="20"/>
              </w:rPr>
              <w:t>ной деятельности публи</w:t>
            </w:r>
            <w:r w:rsidRPr="00C540F1">
              <w:rPr>
                <w:sz w:val="20"/>
                <w:szCs w:val="20"/>
              </w:rPr>
              <w:t>ч</w:t>
            </w:r>
            <w:r w:rsidRPr="00C540F1">
              <w:rPr>
                <w:sz w:val="20"/>
                <w:szCs w:val="20"/>
              </w:rPr>
              <w:t>но-правовых о</w:t>
            </w:r>
            <w:r w:rsidRPr="00C540F1">
              <w:rPr>
                <w:sz w:val="20"/>
                <w:szCs w:val="20"/>
              </w:rPr>
              <w:t>б</w:t>
            </w:r>
            <w:r w:rsidRPr="00C540F1">
              <w:rPr>
                <w:sz w:val="20"/>
                <w:szCs w:val="20"/>
              </w:rPr>
              <w:t>разований, доступность и достове</w:t>
            </w:r>
            <w:r w:rsidRPr="00C540F1">
              <w:rPr>
                <w:sz w:val="20"/>
                <w:szCs w:val="20"/>
              </w:rPr>
              <w:t>р</w:t>
            </w:r>
            <w:r w:rsidRPr="00C540F1">
              <w:rPr>
                <w:sz w:val="20"/>
                <w:szCs w:val="20"/>
              </w:rPr>
              <w:t xml:space="preserve">ность информации </w:t>
            </w:r>
            <w:r>
              <w:rPr>
                <w:sz w:val="20"/>
                <w:szCs w:val="20"/>
              </w:rPr>
              <w:t>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имуществе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ципальном имуществе </w:t>
            </w:r>
          </w:p>
        </w:tc>
        <w:tc>
          <w:tcPr>
            <w:tcW w:w="2219" w:type="dxa"/>
            <w:shd w:val="clear" w:color="auto" w:fill="auto"/>
          </w:tcPr>
          <w:p w:rsidR="009550A7" w:rsidRPr="00B8155B" w:rsidRDefault="009550A7" w:rsidP="009550A7">
            <w:pPr>
              <w:pStyle w:val="ConsPlusCell"/>
              <w:jc w:val="center"/>
              <w:rPr>
                <w:sz w:val="20"/>
                <w:szCs w:val="20"/>
                <w:highlight w:val="red"/>
              </w:rPr>
            </w:pPr>
            <w:r w:rsidRPr="001765E9">
              <w:rPr>
                <w:sz w:val="20"/>
                <w:szCs w:val="20"/>
              </w:rPr>
              <w:t xml:space="preserve">903 0113 </w:t>
            </w:r>
            <w:proofErr w:type="spellStart"/>
            <w:r w:rsidRPr="001765E9">
              <w:rPr>
                <w:sz w:val="20"/>
                <w:szCs w:val="20"/>
              </w:rPr>
              <w:t>Ч431001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  <w:p w:rsidR="009550A7" w:rsidRPr="00B8155B" w:rsidRDefault="009550A7" w:rsidP="009550A7">
            <w:pPr>
              <w:pStyle w:val="ConsPlusCell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149,1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 w:rsidRPr="00BA5EA6">
              <w:rPr>
                <w:sz w:val="20"/>
                <w:szCs w:val="20"/>
              </w:rPr>
              <w:t>1.5. Подготовка специ</w:t>
            </w:r>
            <w:r w:rsidRPr="00BA5EA6">
              <w:rPr>
                <w:sz w:val="20"/>
                <w:szCs w:val="20"/>
              </w:rPr>
              <w:t>а</w:t>
            </w:r>
            <w:r w:rsidRPr="00BA5EA6">
              <w:rPr>
                <w:sz w:val="20"/>
                <w:szCs w:val="20"/>
              </w:rPr>
              <w:t>листов в сфере управл</w:t>
            </w:r>
            <w:r w:rsidRPr="00BA5EA6">
              <w:rPr>
                <w:sz w:val="20"/>
                <w:szCs w:val="20"/>
              </w:rPr>
              <w:t>е</w:t>
            </w:r>
            <w:r w:rsidRPr="00BA5EA6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муниципальным</w:t>
            </w:r>
            <w:r w:rsidRPr="00BA5EA6">
              <w:rPr>
                <w:sz w:val="20"/>
                <w:szCs w:val="20"/>
              </w:rPr>
              <w:t xml:space="preserve"> имуществом для ос</w:t>
            </w:r>
            <w:r w:rsidRPr="00BA5EA6">
              <w:rPr>
                <w:sz w:val="20"/>
                <w:szCs w:val="20"/>
              </w:rPr>
              <w:t>у</w:t>
            </w:r>
            <w:r w:rsidRPr="00BA5EA6">
              <w:rPr>
                <w:sz w:val="20"/>
                <w:szCs w:val="20"/>
              </w:rPr>
              <w:t xml:space="preserve">ществления мероприятий по актуализации </w:t>
            </w:r>
            <w:r>
              <w:rPr>
                <w:sz w:val="20"/>
                <w:szCs w:val="20"/>
              </w:rPr>
              <w:t>и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печению </w:t>
            </w:r>
            <w:r w:rsidRPr="00BA5EA6">
              <w:rPr>
                <w:sz w:val="20"/>
                <w:szCs w:val="20"/>
              </w:rPr>
              <w:t>технической безопасности базы да</w:t>
            </w:r>
            <w:r w:rsidRPr="00BA5EA6">
              <w:rPr>
                <w:sz w:val="20"/>
                <w:szCs w:val="20"/>
              </w:rPr>
              <w:t>н</w:t>
            </w:r>
            <w:r w:rsidRPr="00BA5EA6">
              <w:rPr>
                <w:sz w:val="20"/>
                <w:szCs w:val="20"/>
              </w:rPr>
              <w:t xml:space="preserve">ных о </w:t>
            </w:r>
            <w:r>
              <w:rPr>
                <w:sz w:val="20"/>
                <w:szCs w:val="20"/>
              </w:rPr>
              <w:t>муниципальном</w:t>
            </w:r>
            <w:r w:rsidRPr="00BA5EA6">
              <w:rPr>
                <w:sz w:val="20"/>
                <w:szCs w:val="20"/>
              </w:rPr>
              <w:t xml:space="preserve"> имуществе </w:t>
            </w:r>
            <w:r>
              <w:rPr>
                <w:sz w:val="20"/>
                <w:szCs w:val="20"/>
              </w:rPr>
              <w:t>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0F1">
              <w:rPr>
                <w:sz w:val="20"/>
                <w:szCs w:val="20"/>
              </w:rPr>
              <w:t>беспечение эффекти</w:t>
            </w:r>
            <w:r w:rsidRPr="00C540F1">
              <w:rPr>
                <w:sz w:val="20"/>
                <w:szCs w:val="20"/>
              </w:rPr>
              <w:t>в</w:t>
            </w:r>
            <w:r w:rsidRPr="00C540F1">
              <w:rPr>
                <w:sz w:val="20"/>
                <w:szCs w:val="20"/>
              </w:rPr>
              <w:t xml:space="preserve">ного управления  </w:t>
            </w:r>
            <w:r>
              <w:rPr>
                <w:sz w:val="20"/>
                <w:szCs w:val="20"/>
              </w:rPr>
              <w:t xml:space="preserve">и </w:t>
            </w:r>
            <w:r w:rsidRPr="00C540F1"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муниципальным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ществом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C540F1">
              <w:rPr>
                <w:sz w:val="20"/>
                <w:szCs w:val="20"/>
              </w:rPr>
              <w:t>Чувашской Респу</w:t>
            </w:r>
            <w:r w:rsidRPr="00C540F1">
              <w:rPr>
                <w:sz w:val="20"/>
                <w:szCs w:val="20"/>
              </w:rPr>
              <w:t>б</w:t>
            </w:r>
            <w:r w:rsidRPr="00C540F1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B3BED" w:rsidRDefault="009550A7" w:rsidP="009550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3BED">
              <w:rPr>
                <w:bCs/>
                <w:sz w:val="20"/>
                <w:szCs w:val="20"/>
              </w:rPr>
              <w:t>Основное меропри</w:t>
            </w:r>
            <w:r w:rsidRPr="00CB3BED">
              <w:rPr>
                <w:bCs/>
                <w:sz w:val="20"/>
                <w:szCs w:val="20"/>
              </w:rPr>
              <w:t>я</w:t>
            </w:r>
            <w:r w:rsidRPr="00CB3BED">
              <w:rPr>
                <w:bCs/>
                <w:sz w:val="20"/>
                <w:szCs w:val="20"/>
              </w:rPr>
              <w:t xml:space="preserve">тие 2.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CB3BED">
              <w:rPr>
                <w:rFonts w:eastAsia="Calibri"/>
                <w:bCs/>
                <w:sz w:val="20"/>
                <w:szCs w:val="20"/>
              </w:rPr>
              <w:t>Формирование эффекти</w:t>
            </w:r>
            <w:r w:rsidRPr="00CB3BED">
              <w:rPr>
                <w:rFonts w:eastAsia="Calibri"/>
                <w:bCs/>
                <w:sz w:val="20"/>
                <w:szCs w:val="20"/>
              </w:rPr>
              <w:t>в</w:t>
            </w:r>
            <w:r w:rsidRPr="00CB3BED">
              <w:rPr>
                <w:rFonts w:eastAsia="Calibri"/>
                <w:bCs/>
                <w:sz w:val="20"/>
                <w:szCs w:val="20"/>
              </w:rPr>
              <w:t xml:space="preserve">ного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муниципального</w:t>
            </w:r>
            <w:r w:rsidRPr="00CB3BED">
              <w:rPr>
                <w:rFonts w:eastAsia="Calibri"/>
                <w:bCs/>
                <w:sz w:val="20"/>
                <w:szCs w:val="20"/>
              </w:rPr>
              <w:t xml:space="preserve"> се</w:t>
            </w:r>
            <w:r w:rsidRPr="00CB3BED">
              <w:rPr>
                <w:rFonts w:eastAsia="Calibri"/>
                <w:bCs/>
                <w:sz w:val="20"/>
                <w:szCs w:val="20"/>
              </w:rPr>
              <w:t>к</w:t>
            </w:r>
            <w:r w:rsidRPr="00CB3BED">
              <w:rPr>
                <w:rFonts w:eastAsia="Calibri"/>
                <w:bCs/>
                <w:sz w:val="20"/>
                <w:szCs w:val="20"/>
              </w:rPr>
              <w:t>тора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0F1">
              <w:rPr>
                <w:sz w:val="20"/>
                <w:szCs w:val="20"/>
              </w:rPr>
              <w:t>беспечение эффекти</w:t>
            </w:r>
            <w:r w:rsidRPr="00C540F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функционирования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сектора, рац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онального </w:t>
            </w:r>
            <w:r w:rsidRPr="00C540F1">
              <w:rPr>
                <w:sz w:val="20"/>
                <w:szCs w:val="20"/>
              </w:rPr>
              <w:t xml:space="preserve"> и</w:t>
            </w:r>
            <w:r w:rsidRPr="00C540F1">
              <w:rPr>
                <w:sz w:val="20"/>
                <w:szCs w:val="20"/>
              </w:rPr>
              <w:t>с</w:t>
            </w:r>
            <w:r w:rsidRPr="00C540F1">
              <w:rPr>
                <w:sz w:val="20"/>
                <w:szCs w:val="20"/>
              </w:rPr>
              <w:t xml:space="preserve">пользования </w:t>
            </w:r>
            <w:r>
              <w:rPr>
                <w:sz w:val="20"/>
                <w:szCs w:val="20"/>
              </w:rPr>
              <w:t>муниципального</w:t>
            </w:r>
            <w:r w:rsidRPr="00C540F1">
              <w:rPr>
                <w:sz w:val="20"/>
                <w:szCs w:val="20"/>
              </w:rPr>
              <w:t xml:space="preserve"> имущ</w:t>
            </w:r>
            <w:r w:rsidRPr="00C540F1">
              <w:rPr>
                <w:sz w:val="20"/>
                <w:szCs w:val="20"/>
              </w:rPr>
              <w:t>е</w:t>
            </w:r>
            <w:r w:rsidRPr="00C540F1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C540F1">
              <w:rPr>
                <w:sz w:val="20"/>
                <w:szCs w:val="20"/>
              </w:rPr>
              <w:t>Чувашской Ре</w:t>
            </w:r>
            <w:r w:rsidRPr="00C540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C540F1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C540F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2.1. Упорядочение сист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мы муниципальных учреждений Ибресинск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го района Чувашской Республики в целях п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вышения качества пред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ставляемых муниципал</w:t>
            </w:r>
            <w:r w:rsidRPr="00B4538D">
              <w:rPr>
                <w:sz w:val="20"/>
                <w:szCs w:val="20"/>
              </w:rPr>
              <w:t>ь</w:t>
            </w:r>
            <w:r w:rsidRPr="00B4538D">
              <w:rPr>
                <w:sz w:val="20"/>
                <w:szCs w:val="20"/>
              </w:rPr>
              <w:t>ных у</w:t>
            </w:r>
            <w:r w:rsidRPr="00B4538D">
              <w:rPr>
                <w:sz w:val="20"/>
                <w:szCs w:val="20"/>
              </w:rPr>
              <w:t>с</w:t>
            </w:r>
            <w:r w:rsidRPr="00B4538D">
              <w:rPr>
                <w:sz w:val="20"/>
                <w:szCs w:val="20"/>
              </w:rPr>
              <w:t xml:space="preserve">луг  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ством администрации   Ибреси</w:t>
            </w:r>
            <w:r w:rsidRPr="00B4538D">
              <w:rPr>
                <w:sz w:val="20"/>
                <w:szCs w:val="20"/>
              </w:rPr>
              <w:t>н</w:t>
            </w:r>
            <w:r w:rsidRPr="00B4538D">
              <w:rPr>
                <w:sz w:val="20"/>
                <w:szCs w:val="20"/>
              </w:rPr>
              <w:t>ского района</w:t>
            </w:r>
          </w:p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 xml:space="preserve">начальники отделов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B4538D">
              <w:rPr>
                <w:sz w:val="20"/>
                <w:szCs w:val="20"/>
              </w:rPr>
              <w:t xml:space="preserve"> И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>ресинского района Чувашской Респу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>лики, осуществля</w:t>
            </w:r>
            <w:r w:rsidRPr="00B4538D">
              <w:rPr>
                <w:sz w:val="20"/>
                <w:szCs w:val="20"/>
              </w:rPr>
              <w:t>ю</w:t>
            </w:r>
            <w:r w:rsidRPr="00B4538D">
              <w:rPr>
                <w:sz w:val="20"/>
                <w:szCs w:val="20"/>
              </w:rPr>
              <w:t>щих функции и по</w:t>
            </w:r>
            <w:r w:rsidRPr="00B4538D">
              <w:rPr>
                <w:sz w:val="20"/>
                <w:szCs w:val="20"/>
              </w:rPr>
              <w:t>л</w:t>
            </w:r>
            <w:r w:rsidRPr="00B4538D">
              <w:rPr>
                <w:sz w:val="20"/>
                <w:szCs w:val="20"/>
              </w:rPr>
              <w:t>номочия учредителя муниципальных учреждений Ибр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синского района Ч</w:t>
            </w:r>
            <w:r w:rsidRPr="00B4538D">
              <w:rPr>
                <w:sz w:val="20"/>
                <w:szCs w:val="20"/>
              </w:rPr>
              <w:t>у</w:t>
            </w:r>
            <w:r w:rsidRPr="00B4538D">
              <w:rPr>
                <w:sz w:val="20"/>
                <w:szCs w:val="20"/>
              </w:rPr>
              <w:t>вашской Респу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 xml:space="preserve">лики, </w:t>
            </w:r>
          </w:p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B4538D" w:rsidRDefault="009550A7" w:rsidP="009550A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B4538D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B4538D" w:rsidRDefault="009550A7" w:rsidP="009550A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B4538D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птимизация </w:t>
            </w:r>
            <w:r>
              <w:rPr>
                <w:bCs/>
                <w:sz w:val="20"/>
                <w:szCs w:val="20"/>
                <w:lang w:eastAsia="en-US"/>
              </w:rPr>
              <w:t>сети муниц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пальных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 учреждений 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б</w:t>
            </w:r>
            <w:r>
              <w:rPr>
                <w:bCs/>
                <w:sz w:val="20"/>
                <w:szCs w:val="20"/>
                <w:lang w:eastAsia="en-US"/>
              </w:rPr>
              <w:t xml:space="preserve">ресинского района </w:t>
            </w:r>
            <w:r w:rsidRPr="00507956">
              <w:rPr>
                <w:bCs/>
                <w:sz w:val="20"/>
                <w:szCs w:val="20"/>
                <w:lang w:eastAsia="en-US"/>
              </w:rPr>
              <w:t>Чува</w:t>
            </w:r>
            <w:r w:rsidRPr="00507956">
              <w:rPr>
                <w:bCs/>
                <w:sz w:val="20"/>
                <w:szCs w:val="20"/>
                <w:lang w:eastAsia="en-US"/>
              </w:rPr>
              <w:t>ш</w:t>
            </w:r>
            <w:r w:rsidRPr="00507956">
              <w:rPr>
                <w:bCs/>
                <w:sz w:val="20"/>
                <w:szCs w:val="20"/>
                <w:lang w:eastAsia="en-US"/>
              </w:rPr>
              <w:t>ской Ре</w:t>
            </w:r>
            <w:r w:rsidRPr="00507956">
              <w:rPr>
                <w:bCs/>
                <w:sz w:val="20"/>
                <w:szCs w:val="20"/>
                <w:lang w:eastAsia="en-US"/>
              </w:rPr>
              <w:t>с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публики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 xml:space="preserve"> х</w:t>
            </w:r>
          </w:p>
        </w:tc>
        <w:tc>
          <w:tcPr>
            <w:tcW w:w="1276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D6386D" w:rsidRDefault="009550A7" w:rsidP="009550A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D6386D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D6386D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CB3BED" w:rsidRDefault="009550A7" w:rsidP="009550A7">
            <w:pPr>
              <w:jc w:val="both"/>
              <w:rPr>
                <w:sz w:val="20"/>
                <w:szCs w:val="20"/>
              </w:rPr>
            </w:pPr>
            <w:r w:rsidRPr="00CB3BED">
              <w:rPr>
                <w:sz w:val="20"/>
                <w:szCs w:val="20"/>
              </w:rPr>
              <w:t>2.2. Разработка и утве</w:t>
            </w:r>
            <w:r w:rsidRPr="00CB3BED">
              <w:rPr>
                <w:sz w:val="20"/>
                <w:szCs w:val="20"/>
              </w:rPr>
              <w:t>р</w:t>
            </w:r>
            <w:r w:rsidRPr="00CB3BED">
              <w:rPr>
                <w:sz w:val="20"/>
                <w:szCs w:val="20"/>
              </w:rPr>
              <w:t>ждение стратегий разв</w:t>
            </w:r>
            <w:r w:rsidRPr="00CB3BED">
              <w:rPr>
                <w:sz w:val="20"/>
                <w:szCs w:val="20"/>
              </w:rPr>
              <w:t>и</w:t>
            </w:r>
            <w:r w:rsidRPr="00CB3BED">
              <w:rPr>
                <w:sz w:val="20"/>
                <w:szCs w:val="20"/>
              </w:rPr>
              <w:t>тия на среднесрочный период и программ де</w:t>
            </w:r>
            <w:r w:rsidRPr="00CB3BED">
              <w:rPr>
                <w:sz w:val="20"/>
                <w:szCs w:val="20"/>
              </w:rPr>
              <w:t>я</w:t>
            </w:r>
            <w:r w:rsidRPr="00CB3BED">
              <w:rPr>
                <w:sz w:val="20"/>
                <w:szCs w:val="20"/>
              </w:rPr>
              <w:t xml:space="preserve">тельности на очередной финансовый год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CB3BED">
              <w:rPr>
                <w:sz w:val="20"/>
                <w:szCs w:val="20"/>
              </w:rPr>
              <w:t xml:space="preserve"> унитарных предприятий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CB3BED">
              <w:rPr>
                <w:sz w:val="20"/>
                <w:szCs w:val="20"/>
              </w:rPr>
              <w:t>Чувашской Ре</w:t>
            </w:r>
            <w:r w:rsidRPr="00CB3BED">
              <w:rPr>
                <w:sz w:val="20"/>
                <w:szCs w:val="20"/>
              </w:rPr>
              <w:t>с</w:t>
            </w:r>
            <w:r w:rsidRPr="00CB3BED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7956">
              <w:rPr>
                <w:sz w:val="20"/>
                <w:szCs w:val="20"/>
              </w:rPr>
              <w:t>овышение эффективн</w:t>
            </w:r>
            <w:r w:rsidRPr="00507956">
              <w:rPr>
                <w:sz w:val="20"/>
                <w:szCs w:val="20"/>
              </w:rPr>
              <w:t>о</w:t>
            </w:r>
            <w:r w:rsidRPr="00507956">
              <w:rPr>
                <w:sz w:val="20"/>
                <w:szCs w:val="20"/>
              </w:rPr>
              <w:t xml:space="preserve">сти использования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507956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507956">
              <w:rPr>
                <w:sz w:val="20"/>
                <w:szCs w:val="20"/>
              </w:rPr>
              <w:t>Чува</w:t>
            </w:r>
            <w:r w:rsidRPr="00507956">
              <w:rPr>
                <w:sz w:val="20"/>
                <w:szCs w:val="20"/>
              </w:rPr>
              <w:t>ш</w:t>
            </w:r>
            <w:r w:rsidRPr="00507956">
              <w:rPr>
                <w:sz w:val="20"/>
                <w:szCs w:val="20"/>
              </w:rPr>
              <w:t>ской Республики, закре</w:t>
            </w:r>
            <w:r w:rsidRPr="00507956">
              <w:rPr>
                <w:sz w:val="20"/>
                <w:szCs w:val="20"/>
              </w:rPr>
              <w:t>п</w:t>
            </w:r>
            <w:r w:rsidRPr="00507956">
              <w:rPr>
                <w:sz w:val="20"/>
                <w:szCs w:val="20"/>
              </w:rPr>
              <w:t>ленного на праве хозя</w:t>
            </w:r>
            <w:r w:rsidRPr="00507956">
              <w:rPr>
                <w:sz w:val="20"/>
                <w:szCs w:val="20"/>
              </w:rPr>
              <w:t>й</w:t>
            </w:r>
            <w:r w:rsidRPr="00507956">
              <w:rPr>
                <w:sz w:val="20"/>
                <w:szCs w:val="20"/>
              </w:rPr>
              <w:t xml:space="preserve">ственного ведения за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ниципальными </w:t>
            </w:r>
            <w:r w:rsidRPr="00507956">
              <w:rPr>
                <w:sz w:val="20"/>
                <w:szCs w:val="20"/>
              </w:rPr>
              <w:t>унитарн</w:t>
            </w:r>
            <w:r w:rsidRPr="00507956">
              <w:rPr>
                <w:sz w:val="20"/>
                <w:szCs w:val="20"/>
              </w:rPr>
              <w:t>ы</w:t>
            </w:r>
            <w:r w:rsidRPr="00507956">
              <w:rPr>
                <w:sz w:val="20"/>
                <w:szCs w:val="20"/>
              </w:rPr>
              <w:t xml:space="preserve">ми предприятиями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507956">
              <w:rPr>
                <w:sz w:val="20"/>
                <w:szCs w:val="20"/>
              </w:rPr>
              <w:t>Чува</w:t>
            </w:r>
            <w:r w:rsidRPr="00507956">
              <w:rPr>
                <w:sz w:val="20"/>
                <w:szCs w:val="20"/>
              </w:rPr>
              <w:t>ш</w:t>
            </w:r>
            <w:r w:rsidRPr="00507956">
              <w:rPr>
                <w:sz w:val="20"/>
                <w:szCs w:val="20"/>
              </w:rPr>
              <w:t>ской Республики, и обесп</w:t>
            </w:r>
            <w:r w:rsidRPr="00507956">
              <w:rPr>
                <w:sz w:val="20"/>
                <w:szCs w:val="20"/>
              </w:rPr>
              <w:t>е</w:t>
            </w:r>
            <w:r w:rsidRPr="00507956">
              <w:rPr>
                <w:sz w:val="20"/>
                <w:szCs w:val="20"/>
              </w:rPr>
              <w:t>чение поступле</w:t>
            </w:r>
            <w:r>
              <w:rPr>
                <w:sz w:val="20"/>
                <w:szCs w:val="20"/>
              </w:rPr>
              <w:t xml:space="preserve">ния в </w:t>
            </w:r>
            <w:r w:rsidRPr="00507956">
              <w:rPr>
                <w:sz w:val="20"/>
                <w:szCs w:val="20"/>
              </w:rPr>
              <w:t>бю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ы</w:t>
            </w:r>
            <w:r w:rsidRPr="00507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507956">
              <w:rPr>
                <w:sz w:val="20"/>
                <w:szCs w:val="20"/>
              </w:rPr>
              <w:t>Чувашской Респу</w:t>
            </w:r>
            <w:r w:rsidRPr="00507956">
              <w:rPr>
                <w:sz w:val="20"/>
                <w:szCs w:val="20"/>
              </w:rPr>
              <w:t>б</w:t>
            </w:r>
            <w:r w:rsidRPr="00507956">
              <w:rPr>
                <w:sz w:val="20"/>
                <w:szCs w:val="20"/>
              </w:rPr>
              <w:t xml:space="preserve">лики части прибыли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507956">
              <w:rPr>
                <w:sz w:val="20"/>
                <w:szCs w:val="20"/>
              </w:rPr>
              <w:t xml:space="preserve"> унитарных пре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 xml:space="preserve">приятий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507956">
              <w:rPr>
                <w:sz w:val="20"/>
                <w:szCs w:val="20"/>
              </w:rPr>
              <w:t>Чувашской Респу</w:t>
            </w:r>
            <w:r w:rsidRPr="00507956">
              <w:rPr>
                <w:sz w:val="20"/>
                <w:szCs w:val="20"/>
              </w:rPr>
              <w:t>б</w:t>
            </w:r>
            <w:r w:rsidRPr="00507956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AF7065" w:rsidRDefault="009550A7" w:rsidP="009550A7">
            <w:pPr>
              <w:jc w:val="both"/>
              <w:rPr>
                <w:sz w:val="20"/>
                <w:szCs w:val="20"/>
              </w:rPr>
            </w:pPr>
            <w:r w:rsidRPr="00AF706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F7065">
              <w:rPr>
                <w:sz w:val="20"/>
                <w:szCs w:val="20"/>
              </w:rPr>
              <w:t>. Формирование пр</w:t>
            </w:r>
            <w:r w:rsidRPr="00AF7065">
              <w:rPr>
                <w:sz w:val="20"/>
                <w:szCs w:val="20"/>
              </w:rPr>
              <w:t>о</w:t>
            </w:r>
            <w:r w:rsidRPr="00AF7065">
              <w:rPr>
                <w:sz w:val="20"/>
                <w:szCs w:val="20"/>
              </w:rPr>
              <w:t>гнозных планов (пр</w:t>
            </w:r>
            <w:r w:rsidRPr="00AF7065">
              <w:rPr>
                <w:sz w:val="20"/>
                <w:szCs w:val="20"/>
              </w:rPr>
              <w:t>о</w:t>
            </w:r>
            <w:r w:rsidRPr="00AF7065">
              <w:rPr>
                <w:sz w:val="20"/>
                <w:szCs w:val="20"/>
              </w:rPr>
              <w:t xml:space="preserve">грамм) приватизации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 w:rsidRPr="00AF7065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AF7065">
              <w:rPr>
                <w:sz w:val="20"/>
                <w:szCs w:val="20"/>
              </w:rPr>
              <w:t xml:space="preserve">Чувашской Республики на очередной </w:t>
            </w:r>
            <w:r w:rsidRPr="00620772">
              <w:rPr>
                <w:sz w:val="20"/>
                <w:szCs w:val="20"/>
              </w:rPr>
              <w:t>финансовый год и плановый период на основании «дорожной  ка</w:t>
            </w:r>
            <w:r w:rsidRPr="00620772">
              <w:rPr>
                <w:sz w:val="20"/>
                <w:szCs w:val="20"/>
              </w:rPr>
              <w:t>р</w:t>
            </w:r>
            <w:r w:rsidRPr="00620772">
              <w:rPr>
                <w:sz w:val="20"/>
                <w:szCs w:val="20"/>
              </w:rPr>
              <w:t>ты»</w:t>
            </w:r>
            <w:r w:rsidRPr="00AF7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0795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07956" w:rsidRDefault="009550A7" w:rsidP="00955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формирование доходов и источников финансиров</w:t>
            </w:r>
            <w:r w:rsidRPr="00507956">
              <w:rPr>
                <w:sz w:val="20"/>
                <w:szCs w:val="20"/>
              </w:rPr>
              <w:t>а</w:t>
            </w:r>
            <w:r w:rsidRPr="00507956">
              <w:rPr>
                <w:sz w:val="20"/>
                <w:szCs w:val="20"/>
              </w:rPr>
              <w:t>ния дефицита бю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ов</w:t>
            </w:r>
            <w:r w:rsidRPr="00507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507956">
              <w:rPr>
                <w:sz w:val="20"/>
                <w:szCs w:val="20"/>
              </w:rPr>
              <w:t>Ч</w:t>
            </w:r>
            <w:r w:rsidRPr="00507956">
              <w:rPr>
                <w:sz w:val="20"/>
                <w:szCs w:val="20"/>
              </w:rPr>
              <w:t>у</w:t>
            </w:r>
            <w:r w:rsidRPr="00507956">
              <w:rPr>
                <w:sz w:val="20"/>
                <w:szCs w:val="20"/>
              </w:rPr>
              <w:t>вашской Ре</w:t>
            </w:r>
            <w:r w:rsidRPr="00507956">
              <w:rPr>
                <w:sz w:val="20"/>
                <w:szCs w:val="20"/>
              </w:rPr>
              <w:t>с</w:t>
            </w:r>
            <w:r w:rsidRPr="00507956">
              <w:rPr>
                <w:sz w:val="20"/>
                <w:szCs w:val="20"/>
              </w:rPr>
              <w:t>публики</w:t>
            </w:r>
          </w:p>
        </w:tc>
        <w:tc>
          <w:tcPr>
            <w:tcW w:w="2219" w:type="dxa"/>
            <w:shd w:val="clear" w:color="auto" w:fill="auto"/>
          </w:tcPr>
          <w:p w:rsidR="009550A7" w:rsidRPr="0050795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50795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50795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50795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EC47B1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EC47B1">
              <w:rPr>
                <w:sz w:val="20"/>
                <w:szCs w:val="20"/>
              </w:rPr>
              <w:t>Информационное</w:t>
            </w:r>
            <w:r>
              <w:rPr>
                <w:sz w:val="20"/>
                <w:szCs w:val="20"/>
              </w:rPr>
              <w:t xml:space="preserve"> </w:t>
            </w:r>
            <w:r w:rsidRPr="00EC47B1">
              <w:rPr>
                <w:sz w:val="20"/>
                <w:szCs w:val="20"/>
              </w:rPr>
              <w:t xml:space="preserve"> обеспечение приватиз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t>муниципального</w:t>
            </w:r>
            <w:r w:rsidRPr="00EC47B1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EC47B1">
              <w:rPr>
                <w:sz w:val="20"/>
                <w:szCs w:val="20"/>
              </w:rPr>
              <w:t>Чувашской Ре</w:t>
            </w:r>
            <w:r w:rsidRPr="00EC47B1">
              <w:rPr>
                <w:sz w:val="20"/>
                <w:szCs w:val="20"/>
              </w:rPr>
              <w:t>с</w:t>
            </w:r>
            <w:r w:rsidRPr="00EC47B1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B44BF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B44BF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B44BF4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4BF4">
              <w:rPr>
                <w:sz w:val="20"/>
                <w:szCs w:val="20"/>
              </w:rPr>
              <w:t>оздание возможности св</w:t>
            </w:r>
            <w:r w:rsidRPr="00B44BF4">
              <w:rPr>
                <w:sz w:val="20"/>
                <w:szCs w:val="20"/>
              </w:rPr>
              <w:t>о</w:t>
            </w:r>
            <w:r w:rsidRPr="00B44BF4">
              <w:rPr>
                <w:sz w:val="20"/>
                <w:szCs w:val="20"/>
              </w:rPr>
              <w:t>бодного доступа неогран</w:t>
            </w:r>
            <w:r w:rsidRPr="00B44BF4">
              <w:rPr>
                <w:sz w:val="20"/>
                <w:szCs w:val="20"/>
              </w:rPr>
              <w:t>и</w:t>
            </w:r>
            <w:r w:rsidRPr="00B44BF4">
              <w:rPr>
                <w:sz w:val="20"/>
                <w:szCs w:val="20"/>
              </w:rPr>
              <w:t>ченного круга лиц к и</w:t>
            </w:r>
            <w:r w:rsidRPr="00B44BF4">
              <w:rPr>
                <w:sz w:val="20"/>
                <w:szCs w:val="20"/>
              </w:rPr>
              <w:t>н</w:t>
            </w:r>
            <w:r w:rsidRPr="00B44BF4">
              <w:rPr>
                <w:sz w:val="20"/>
                <w:szCs w:val="20"/>
              </w:rPr>
              <w:t>формации о прив</w:t>
            </w:r>
            <w:r w:rsidRPr="00B44BF4">
              <w:rPr>
                <w:sz w:val="20"/>
                <w:szCs w:val="20"/>
              </w:rPr>
              <w:t>а</w:t>
            </w:r>
            <w:r w:rsidRPr="00B44BF4">
              <w:rPr>
                <w:sz w:val="20"/>
                <w:szCs w:val="20"/>
              </w:rPr>
              <w:t xml:space="preserve">тизации </w:t>
            </w:r>
            <w:r>
              <w:rPr>
                <w:sz w:val="20"/>
                <w:szCs w:val="20"/>
              </w:rPr>
              <w:t>муниципального</w:t>
            </w:r>
            <w:r w:rsidRPr="00B44BF4">
              <w:rPr>
                <w:sz w:val="20"/>
                <w:szCs w:val="20"/>
              </w:rPr>
              <w:t xml:space="preserve"> имущ</w:t>
            </w:r>
            <w:r w:rsidRPr="00B44BF4">
              <w:rPr>
                <w:sz w:val="20"/>
                <w:szCs w:val="20"/>
              </w:rPr>
              <w:t>е</w:t>
            </w:r>
            <w:r w:rsidRPr="00B44BF4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B44BF4">
              <w:rPr>
                <w:sz w:val="20"/>
                <w:szCs w:val="20"/>
              </w:rPr>
              <w:t>Чувашской Республики и обеспеч</w:t>
            </w:r>
            <w:r w:rsidRPr="00B44BF4">
              <w:rPr>
                <w:sz w:val="20"/>
                <w:szCs w:val="20"/>
              </w:rPr>
              <w:t>е</w:t>
            </w:r>
            <w:r w:rsidRPr="00B44BF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B44BF4">
              <w:rPr>
                <w:sz w:val="20"/>
                <w:szCs w:val="20"/>
              </w:rPr>
              <w:t xml:space="preserve">открытости деятельности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B4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44BF4">
              <w:rPr>
                <w:sz w:val="20"/>
                <w:szCs w:val="20"/>
              </w:rPr>
              <w:t>Ч</w:t>
            </w:r>
            <w:r w:rsidRPr="00B44BF4">
              <w:rPr>
                <w:sz w:val="20"/>
                <w:szCs w:val="20"/>
              </w:rPr>
              <w:t>у</w:t>
            </w:r>
            <w:r w:rsidRPr="00B44BF4">
              <w:rPr>
                <w:sz w:val="20"/>
                <w:szCs w:val="20"/>
              </w:rPr>
              <w:t>вашской Ре</w:t>
            </w:r>
            <w:r w:rsidRPr="00B44BF4">
              <w:rPr>
                <w:sz w:val="20"/>
                <w:szCs w:val="20"/>
              </w:rPr>
              <w:t>с</w:t>
            </w:r>
            <w:r w:rsidRPr="00B44BF4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EC47B1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EC47B1">
              <w:rPr>
                <w:sz w:val="20"/>
                <w:szCs w:val="20"/>
              </w:rPr>
              <w:t>Организация продаж объектов приват</w:t>
            </w:r>
            <w:r w:rsidRPr="00EC47B1">
              <w:rPr>
                <w:sz w:val="20"/>
                <w:szCs w:val="20"/>
              </w:rPr>
              <w:t>и</w:t>
            </w:r>
            <w:r w:rsidRPr="00EC47B1">
              <w:rPr>
                <w:sz w:val="20"/>
                <w:szCs w:val="20"/>
              </w:rPr>
              <w:t>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64398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643984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643984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643984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ов</w:t>
            </w:r>
            <w:r w:rsidRPr="00643984">
              <w:rPr>
                <w:sz w:val="20"/>
                <w:szCs w:val="20"/>
              </w:rPr>
              <w:t xml:space="preserve"> бю</w:t>
            </w:r>
            <w:r w:rsidRPr="00643984">
              <w:rPr>
                <w:sz w:val="20"/>
                <w:szCs w:val="20"/>
              </w:rPr>
              <w:t>д</w:t>
            </w:r>
            <w:r w:rsidRPr="00643984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ов</w:t>
            </w:r>
            <w:r w:rsidRPr="00643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643984">
              <w:rPr>
                <w:sz w:val="20"/>
                <w:szCs w:val="20"/>
              </w:rPr>
              <w:t>Чувашской Ре</w:t>
            </w:r>
            <w:r w:rsidRPr="00643984">
              <w:rPr>
                <w:sz w:val="20"/>
                <w:szCs w:val="20"/>
              </w:rPr>
              <w:t>с</w:t>
            </w:r>
            <w:r w:rsidRPr="00643984">
              <w:rPr>
                <w:sz w:val="20"/>
                <w:szCs w:val="20"/>
              </w:rPr>
              <w:t>публики за счет по</w:t>
            </w:r>
            <w:r>
              <w:rPr>
                <w:sz w:val="20"/>
                <w:szCs w:val="20"/>
              </w:rPr>
              <w:t>ступлений</w:t>
            </w:r>
            <w:r w:rsidRPr="00643984">
              <w:rPr>
                <w:sz w:val="20"/>
                <w:szCs w:val="20"/>
              </w:rPr>
              <w:t xml:space="preserve"> д</w:t>
            </w:r>
            <w:r w:rsidRPr="00643984">
              <w:rPr>
                <w:sz w:val="20"/>
                <w:szCs w:val="20"/>
              </w:rPr>
              <w:t>е</w:t>
            </w:r>
            <w:r w:rsidRPr="00643984">
              <w:rPr>
                <w:sz w:val="20"/>
                <w:szCs w:val="20"/>
              </w:rPr>
              <w:t>нежных средств от продаж объектов прив</w:t>
            </w:r>
            <w:r w:rsidRPr="00643984">
              <w:rPr>
                <w:sz w:val="20"/>
                <w:szCs w:val="20"/>
              </w:rPr>
              <w:t>а</w:t>
            </w:r>
            <w:r w:rsidRPr="00643984">
              <w:rPr>
                <w:sz w:val="20"/>
                <w:szCs w:val="20"/>
              </w:rPr>
              <w:t>тизации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EC47B1" w:rsidRDefault="009550A7" w:rsidP="009550A7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>2.9. Распространение и</w:t>
            </w:r>
            <w:r w:rsidRPr="00EC47B1">
              <w:rPr>
                <w:sz w:val="20"/>
                <w:szCs w:val="20"/>
              </w:rPr>
              <w:t>н</w:t>
            </w:r>
            <w:r w:rsidRPr="00EC47B1">
              <w:rPr>
                <w:sz w:val="20"/>
                <w:szCs w:val="20"/>
              </w:rPr>
              <w:t>формации об эффекти</w:t>
            </w:r>
            <w:r w:rsidRPr="00EC47B1">
              <w:rPr>
                <w:sz w:val="20"/>
                <w:szCs w:val="20"/>
              </w:rPr>
              <w:t>в</w:t>
            </w:r>
            <w:r w:rsidRPr="00EC47B1">
              <w:rPr>
                <w:sz w:val="20"/>
                <w:szCs w:val="20"/>
              </w:rPr>
              <w:t>ности управления и ра</w:t>
            </w:r>
            <w:r w:rsidRPr="00EC47B1">
              <w:rPr>
                <w:sz w:val="20"/>
                <w:szCs w:val="20"/>
              </w:rPr>
              <w:t>с</w:t>
            </w:r>
            <w:r w:rsidRPr="00EC47B1">
              <w:rPr>
                <w:sz w:val="20"/>
                <w:szCs w:val="20"/>
              </w:rPr>
              <w:t xml:space="preserve">поряжения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</w:t>
            </w:r>
            <w:r w:rsidRPr="00EC47B1">
              <w:rPr>
                <w:sz w:val="20"/>
                <w:szCs w:val="20"/>
              </w:rPr>
              <w:t xml:space="preserve"> имуществом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EC47B1">
              <w:rPr>
                <w:sz w:val="20"/>
                <w:szCs w:val="20"/>
              </w:rPr>
              <w:t>Чува</w:t>
            </w:r>
            <w:r w:rsidRPr="00EC47B1">
              <w:rPr>
                <w:sz w:val="20"/>
                <w:szCs w:val="20"/>
              </w:rPr>
              <w:t>ш</w:t>
            </w:r>
            <w:r w:rsidRPr="00EC47B1">
              <w:rPr>
                <w:sz w:val="20"/>
                <w:szCs w:val="20"/>
              </w:rPr>
              <w:t>ской Республики в сре</w:t>
            </w:r>
            <w:r w:rsidRPr="00EC47B1">
              <w:rPr>
                <w:sz w:val="20"/>
                <w:szCs w:val="20"/>
              </w:rPr>
              <w:t>д</w:t>
            </w:r>
            <w:r w:rsidRPr="00EC47B1">
              <w:rPr>
                <w:sz w:val="20"/>
                <w:szCs w:val="20"/>
              </w:rPr>
              <w:t>ствах массовой информ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, </w:t>
            </w:r>
            <w:r w:rsidRPr="00EC47B1">
              <w:rPr>
                <w:sz w:val="20"/>
                <w:szCs w:val="20"/>
              </w:rPr>
              <w:t xml:space="preserve"> путем проведения круглых столов, семин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 xml:space="preserve">ров, конференций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8514F0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8514F0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8514F0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514F0">
              <w:rPr>
                <w:sz w:val="20"/>
                <w:szCs w:val="20"/>
              </w:rPr>
              <w:t>ткрытость и прозра</w:t>
            </w:r>
            <w:r w:rsidRPr="008514F0">
              <w:rPr>
                <w:sz w:val="20"/>
                <w:szCs w:val="20"/>
              </w:rPr>
              <w:t>ч</w:t>
            </w:r>
            <w:r w:rsidRPr="008514F0">
              <w:rPr>
                <w:sz w:val="20"/>
                <w:szCs w:val="20"/>
              </w:rPr>
              <w:t xml:space="preserve">ность информации </w:t>
            </w:r>
            <w:r w:rsidRPr="008514F0">
              <w:rPr>
                <w:bCs/>
                <w:sz w:val="20"/>
                <w:szCs w:val="20"/>
              </w:rPr>
              <w:t>об эффекти</w:t>
            </w:r>
            <w:r w:rsidRPr="008514F0">
              <w:rPr>
                <w:bCs/>
                <w:sz w:val="20"/>
                <w:szCs w:val="20"/>
              </w:rPr>
              <w:t>в</w:t>
            </w:r>
            <w:r w:rsidRPr="008514F0">
              <w:rPr>
                <w:bCs/>
                <w:sz w:val="20"/>
                <w:szCs w:val="20"/>
              </w:rPr>
              <w:t xml:space="preserve">ности использования </w:t>
            </w:r>
            <w:r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ниципального </w:t>
            </w:r>
            <w:r w:rsidRPr="008514F0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8514F0">
              <w:rPr>
                <w:bCs/>
                <w:sz w:val="20"/>
                <w:szCs w:val="20"/>
              </w:rPr>
              <w:t>Ч</w:t>
            </w:r>
            <w:r w:rsidRPr="008514F0">
              <w:rPr>
                <w:bCs/>
                <w:sz w:val="20"/>
                <w:szCs w:val="20"/>
              </w:rPr>
              <w:t>у</w:t>
            </w:r>
            <w:r w:rsidRPr="008514F0">
              <w:rPr>
                <w:bCs/>
                <w:sz w:val="20"/>
                <w:szCs w:val="20"/>
              </w:rPr>
              <w:t>вашской Ре</w:t>
            </w:r>
            <w:r w:rsidRPr="008514F0">
              <w:rPr>
                <w:bCs/>
                <w:sz w:val="20"/>
                <w:szCs w:val="20"/>
              </w:rPr>
              <w:t>с</w:t>
            </w:r>
            <w:r w:rsidRPr="008514F0">
              <w:rPr>
                <w:bCs/>
                <w:sz w:val="20"/>
                <w:szCs w:val="20"/>
              </w:rPr>
              <w:t>публики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550A7" w:rsidRPr="00AC65BA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0648E5" w:rsidRDefault="009550A7" w:rsidP="009550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Основное меропри</w:t>
            </w:r>
            <w:r w:rsidRPr="000648E5">
              <w:rPr>
                <w:bCs/>
                <w:sz w:val="20"/>
                <w:szCs w:val="20"/>
              </w:rPr>
              <w:t>я</w:t>
            </w:r>
            <w:r w:rsidRPr="000648E5">
              <w:rPr>
                <w:bCs/>
                <w:sz w:val="20"/>
                <w:szCs w:val="20"/>
              </w:rPr>
              <w:t xml:space="preserve">тие 3. </w:t>
            </w:r>
          </w:p>
          <w:p w:rsidR="009550A7" w:rsidRPr="000648E5" w:rsidRDefault="009550A7" w:rsidP="009550A7">
            <w:pPr>
              <w:jc w:val="both"/>
              <w:rPr>
                <w:sz w:val="20"/>
                <w:szCs w:val="20"/>
              </w:rPr>
            </w:pPr>
            <w:r w:rsidRPr="000648E5">
              <w:rPr>
                <w:rFonts w:eastAsia="Calibri"/>
                <w:bCs/>
                <w:sz w:val="20"/>
                <w:szCs w:val="20"/>
              </w:rPr>
              <w:t>Создание условий для максимального вовлеч</w:t>
            </w:r>
            <w:r w:rsidRPr="000648E5">
              <w:rPr>
                <w:rFonts w:eastAsia="Calibri"/>
                <w:bCs/>
                <w:sz w:val="20"/>
                <w:szCs w:val="20"/>
              </w:rPr>
              <w:t>е</w:t>
            </w:r>
            <w:r w:rsidRPr="000648E5">
              <w:rPr>
                <w:rFonts w:eastAsia="Calibri"/>
                <w:bCs/>
                <w:sz w:val="20"/>
                <w:szCs w:val="20"/>
              </w:rPr>
              <w:t>ния в хозяйственный об</w:t>
            </w:r>
            <w:r w:rsidRPr="000648E5">
              <w:rPr>
                <w:rFonts w:eastAsia="Calibri"/>
                <w:bCs/>
                <w:sz w:val="20"/>
                <w:szCs w:val="20"/>
              </w:rPr>
              <w:t>о</w:t>
            </w:r>
            <w:r w:rsidRPr="000648E5">
              <w:rPr>
                <w:rFonts w:eastAsia="Calibri"/>
                <w:bCs/>
                <w:sz w:val="20"/>
                <w:szCs w:val="20"/>
              </w:rPr>
              <w:t xml:space="preserve">рот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муниципального</w:t>
            </w:r>
            <w:r w:rsidRPr="000648E5">
              <w:rPr>
                <w:rFonts w:eastAsia="Calibri"/>
                <w:bCs/>
                <w:sz w:val="20"/>
                <w:szCs w:val="20"/>
              </w:rPr>
              <w:t xml:space="preserve"> имущества </w:t>
            </w:r>
            <w:r>
              <w:rPr>
                <w:rFonts w:eastAsia="Calibri"/>
                <w:bCs/>
                <w:sz w:val="20"/>
                <w:szCs w:val="20"/>
              </w:rPr>
              <w:t xml:space="preserve">Ибресинского района </w:t>
            </w:r>
            <w:r w:rsidRPr="000648E5">
              <w:rPr>
                <w:rFonts w:eastAsia="Calibri"/>
                <w:bCs/>
                <w:sz w:val="20"/>
                <w:szCs w:val="20"/>
              </w:rPr>
              <w:t>Чувашской Ре</w:t>
            </w:r>
            <w:r w:rsidRPr="000648E5">
              <w:rPr>
                <w:rFonts w:eastAsia="Calibri"/>
                <w:bCs/>
                <w:sz w:val="20"/>
                <w:szCs w:val="20"/>
              </w:rPr>
              <w:t>с</w:t>
            </w:r>
            <w:r w:rsidRPr="000648E5">
              <w:rPr>
                <w:rFonts w:eastAsia="Calibri"/>
                <w:bCs/>
                <w:sz w:val="20"/>
                <w:szCs w:val="20"/>
              </w:rPr>
              <w:t>публики, в том числе з</w:t>
            </w:r>
            <w:r w:rsidRPr="000648E5">
              <w:rPr>
                <w:rFonts w:eastAsia="Calibri"/>
                <w:bCs/>
                <w:sz w:val="20"/>
                <w:szCs w:val="20"/>
              </w:rPr>
              <w:t>е</w:t>
            </w:r>
            <w:r w:rsidRPr="000648E5">
              <w:rPr>
                <w:rFonts w:eastAsia="Calibri"/>
                <w:bCs/>
                <w:sz w:val="20"/>
                <w:szCs w:val="20"/>
              </w:rPr>
              <w:t>мельных уч</w:t>
            </w:r>
            <w:r w:rsidRPr="000648E5">
              <w:rPr>
                <w:rFonts w:eastAsia="Calibri"/>
                <w:bCs/>
                <w:sz w:val="20"/>
                <w:szCs w:val="20"/>
              </w:rPr>
              <w:t>а</w:t>
            </w:r>
            <w:r w:rsidRPr="000648E5">
              <w:rPr>
                <w:rFonts w:eastAsia="Calibri"/>
                <w:bCs/>
                <w:sz w:val="20"/>
                <w:szCs w:val="20"/>
              </w:rPr>
              <w:t>стков</w:t>
            </w:r>
            <w:r w:rsidRPr="000648E5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0648E5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0648E5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0648E5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0648E5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0648E5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0648E5" w:rsidRDefault="009550A7" w:rsidP="009550A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отсутствие неэффекти</w:t>
            </w:r>
            <w:r w:rsidRPr="000648E5">
              <w:rPr>
                <w:bCs/>
                <w:sz w:val="20"/>
                <w:szCs w:val="20"/>
              </w:rPr>
              <w:t>в</w:t>
            </w:r>
            <w:r w:rsidRPr="000648E5">
              <w:rPr>
                <w:bCs/>
                <w:sz w:val="20"/>
                <w:szCs w:val="20"/>
              </w:rPr>
              <w:t xml:space="preserve">но используемого </w:t>
            </w:r>
            <w:r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пального</w:t>
            </w:r>
            <w:r w:rsidRPr="000648E5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>Ибр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синского района </w:t>
            </w:r>
            <w:r w:rsidRPr="000648E5">
              <w:rPr>
                <w:bCs/>
                <w:sz w:val="20"/>
                <w:szCs w:val="20"/>
              </w:rPr>
              <w:t>Чува</w:t>
            </w:r>
            <w:r w:rsidRPr="000648E5">
              <w:rPr>
                <w:bCs/>
                <w:sz w:val="20"/>
                <w:szCs w:val="20"/>
              </w:rPr>
              <w:t>ш</w:t>
            </w:r>
            <w:r w:rsidRPr="000648E5">
              <w:rPr>
                <w:bCs/>
                <w:sz w:val="20"/>
                <w:szCs w:val="20"/>
              </w:rPr>
              <w:t xml:space="preserve">ской Республики, включая земельные участки   </w:t>
            </w:r>
          </w:p>
          <w:p w:rsidR="009550A7" w:rsidRPr="000648E5" w:rsidRDefault="009550A7" w:rsidP="009550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0648E5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E14879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0D74">
              <w:rPr>
                <w:bCs/>
                <w:sz w:val="20"/>
                <w:szCs w:val="20"/>
              </w:rPr>
              <w:t>1612,58</w:t>
            </w:r>
          </w:p>
        </w:tc>
        <w:tc>
          <w:tcPr>
            <w:tcW w:w="1182" w:type="dxa"/>
            <w:shd w:val="clear" w:color="auto" w:fill="auto"/>
          </w:tcPr>
          <w:p w:rsidR="009550A7" w:rsidRPr="00E14879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0D74">
              <w:rPr>
                <w:bCs/>
                <w:sz w:val="20"/>
                <w:szCs w:val="20"/>
              </w:rPr>
              <w:t>1 267,7</w:t>
            </w:r>
          </w:p>
        </w:tc>
        <w:tc>
          <w:tcPr>
            <w:tcW w:w="1228" w:type="dxa"/>
            <w:shd w:val="clear" w:color="auto" w:fill="auto"/>
          </w:tcPr>
          <w:p w:rsidR="009550A7" w:rsidRPr="00E14879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B36FF6">
              <w:rPr>
                <w:bCs/>
                <w:sz w:val="20"/>
                <w:szCs w:val="20"/>
              </w:rPr>
              <w:t>1 675,2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E92532" w:rsidTr="009A5E8B">
        <w:tc>
          <w:tcPr>
            <w:tcW w:w="2472" w:type="dxa"/>
            <w:shd w:val="clear" w:color="auto" w:fill="auto"/>
          </w:tcPr>
          <w:p w:rsidR="009550A7" w:rsidRPr="00EC47B1" w:rsidRDefault="009550A7" w:rsidP="009550A7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 xml:space="preserve">3.1. </w:t>
            </w:r>
            <w:r w:rsidRPr="00EC47B1">
              <w:rPr>
                <w:bCs/>
                <w:sz w:val="20"/>
                <w:szCs w:val="20"/>
              </w:rPr>
              <w:t>Проведение кадас</w:t>
            </w:r>
            <w:r w:rsidRPr="00EC47B1">
              <w:rPr>
                <w:bCs/>
                <w:sz w:val="20"/>
                <w:szCs w:val="20"/>
              </w:rPr>
              <w:t>т</w:t>
            </w:r>
            <w:r w:rsidRPr="00EC47B1">
              <w:rPr>
                <w:bCs/>
                <w:sz w:val="20"/>
                <w:szCs w:val="20"/>
              </w:rPr>
              <w:t>ровых работ в отношении объектов капитального строительства, наход</w:t>
            </w:r>
            <w:r w:rsidRPr="00EC47B1">
              <w:rPr>
                <w:bCs/>
                <w:sz w:val="20"/>
                <w:szCs w:val="20"/>
              </w:rPr>
              <w:t>я</w:t>
            </w:r>
            <w:r w:rsidRPr="00EC47B1">
              <w:rPr>
                <w:bCs/>
                <w:sz w:val="20"/>
                <w:szCs w:val="20"/>
              </w:rPr>
              <w:t xml:space="preserve">щихся 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C47B1">
              <w:rPr>
                <w:bCs/>
                <w:sz w:val="20"/>
                <w:szCs w:val="20"/>
              </w:rPr>
              <w:t xml:space="preserve"> собственности </w:t>
            </w:r>
            <w:r>
              <w:rPr>
                <w:bCs/>
                <w:sz w:val="20"/>
                <w:szCs w:val="20"/>
              </w:rPr>
              <w:t>Ибреси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ского района </w:t>
            </w:r>
            <w:r w:rsidRPr="00EC47B1">
              <w:rPr>
                <w:bCs/>
                <w:sz w:val="20"/>
                <w:szCs w:val="20"/>
              </w:rPr>
              <w:t>Чувашской Республики, и внесение сведений в государстве</w:t>
            </w:r>
            <w:r w:rsidRPr="00EC47B1">
              <w:rPr>
                <w:bCs/>
                <w:sz w:val="20"/>
                <w:szCs w:val="20"/>
              </w:rPr>
              <w:t>н</w:t>
            </w:r>
            <w:r w:rsidRPr="00EC47B1">
              <w:rPr>
                <w:bCs/>
                <w:sz w:val="20"/>
                <w:szCs w:val="20"/>
              </w:rPr>
              <w:t>ный кадастр недвижим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сти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85AF8">
              <w:rPr>
                <w:sz w:val="20"/>
                <w:szCs w:val="20"/>
              </w:rPr>
              <w:t>нформационное наполн</w:t>
            </w:r>
            <w:r w:rsidRPr="00D85AF8">
              <w:rPr>
                <w:sz w:val="20"/>
                <w:szCs w:val="20"/>
              </w:rPr>
              <w:t>е</w:t>
            </w:r>
            <w:r w:rsidRPr="00D85AF8">
              <w:rPr>
                <w:sz w:val="20"/>
                <w:szCs w:val="20"/>
              </w:rPr>
              <w:t>ние государственного к</w:t>
            </w:r>
            <w:r w:rsidRPr="00D85AF8">
              <w:rPr>
                <w:sz w:val="20"/>
                <w:szCs w:val="20"/>
              </w:rPr>
              <w:t>а</w:t>
            </w:r>
            <w:r w:rsidRPr="00D85AF8">
              <w:rPr>
                <w:sz w:val="20"/>
                <w:szCs w:val="20"/>
              </w:rPr>
              <w:t>дастра н</w:t>
            </w:r>
            <w:r w:rsidRPr="00D85AF8">
              <w:rPr>
                <w:sz w:val="20"/>
                <w:szCs w:val="20"/>
              </w:rPr>
              <w:t>е</w:t>
            </w:r>
            <w:r w:rsidRPr="00D85AF8">
              <w:rPr>
                <w:sz w:val="20"/>
                <w:szCs w:val="20"/>
              </w:rPr>
              <w:t>движимости</w:t>
            </w:r>
            <w:r>
              <w:rPr>
                <w:sz w:val="20"/>
                <w:szCs w:val="20"/>
              </w:rPr>
              <w:t xml:space="preserve"> </w:t>
            </w:r>
            <w:r w:rsidRPr="00D85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E92532" w:rsidRDefault="009550A7" w:rsidP="009550A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E92532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E92532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E92532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EC47B1" w:rsidRDefault="009550A7" w:rsidP="009550A7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 xml:space="preserve">3.2. </w:t>
            </w:r>
            <w:r w:rsidRPr="00EC47B1">
              <w:rPr>
                <w:bCs/>
                <w:sz w:val="20"/>
                <w:szCs w:val="20"/>
              </w:rPr>
              <w:t>Проведение земл</w:t>
            </w:r>
            <w:r w:rsidRPr="00EC47B1">
              <w:rPr>
                <w:bCs/>
                <w:sz w:val="20"/>
                <w:szCs w:val="20"/>
              </w:rPr>
              <w:t>е</w:t>
            </w:r>
            <w:r w:rsidRPr="00EC47B1">
              <w:rPr>
                <w:bCs/>
                <w:sz w:val="20"/>
                <w:szCs w:val="20"/>
              </w:rPr>
              <w:t>устроительных (кадастр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вых) работ по земельным участкам, находящимся 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C47B1">
              <w:rPr>
                <w:bCs/>
                <w:sz w:val="20"/>
                <w:szCs w:val="20"/>
              </w:rPr>
              <w:t xml:space="preserve"> со</w:t>
            </w:r>
            <w:r w:rsidRPr="00EC47B1">
              <w:rPr>
                <w:bCs/>
                <w:sz w:val="20"/>
                <w:szCs w:val="20"/>
              </w:rPr>
              <w:t>б</w:t>
            </w:r>
            <w:r w:rsidRPr="00EC47B1">
              <w:rPr>
                <w:bCs/>
                <w:sz w:val="20"/>
                <w:szCs w:val="20"/>
              </w:rPr>
              <w:t xml:space="preserve">ственности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EC47B1">
              <w:rPr>
                <w:bCs/>
                <w:sz w:val="20"/>
                <w:szCs w:val="20"/>
              </w:rPr>
              <w:t>Чувашской Ре</w:t>
            </w:r>
            <w:r w:rsidRPr="00EC47B1">
              <w:rPr>
                <w:bCs/>
                <w:sz w:val="20"/>
                <w:szCs w:val="20"/>
              </w:rPr>
              <w:t>с</w:t>
            </w:r>
            <w:r w:rsidRPr="00EC47B1">
              <w:rPr>
                <w:bCs/>
                <w:sz w:val="20"/>
                <w:szCs w:val="20"/>
              </w:rPr>
              <w:t>публики</w:t>
            </w:r>
            <w:r>
              <w:rPr>
                <w:bCs/>
                <w:sz w:val="20"/>
                <w:szCs w:val="20"/>
              </w:rPr>
              <w:t>, и</w:t>
            </w:r>
            <w:r w:rsidRPr="00EC47B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EC47B1">
              <w:rPr>
                <w:bCs/>
                <w:sz w:val="20"/>
                <w:szCs w:val="20"/>
              </w:rPr>
              <w:t>внесение св</w:t>
            </w:r>
            <w:r w:rsidRPr="00EC47B1">
              <w:rPr>
                <w:bCs/>
                <w:sz w:val="20"/>
                <w:szCs w:val="20"/>
              </w:rPr>
              <w:t>е</w:t>
            </w:r>
            <w:r w:rsidRPr="00EC47B1">
              <w:rPr>
                <w:bCs/>
                <w:sz w:val="20"/>
                <w:szCs w:val="20"/>
              </w:rPr>
              <w:t>дений в государственный кадастр недвижим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сти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85AF8" w:rsidRDefault="009550A7" w:rsidP="009550A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85AF8">
              <w:rPr>
                <w:bCs/>
                <w:sz w:val="20"/>
                <w:szCs w:val="20"/>
              </w:rPr>
              <w:t>формление права госуда</w:t>
            </w:r>
            <w:r w:rsidRPr="00D85AF8">
              <w:rPr>
                <w:bCs/>
                <w:sz w:val="20"/>
                <w:szCs w:val="20"/>
              </w:rPr>
              <w:t>р</w:t>
            </w:r>
            <w:r w:rsidRPr="00D85AF8">
              <w:rPr>
                <w:bCs/>
                <w:sz w:val="20"/>
                <w:szCs w:val="20"/>
              </w:rPr>
              <w:t>ственной собстве</w:t>
            </w:r>
            <w:r w:rsidRPr="00D85AF8">
              <w:rPr>
                <w:bCs/>
                <w:sz w:val="20"/>
                <w:szCs w:val="20"/>
              </w:rPr>
              <w:t>н</w:t>
            </w:r>
            <w:r w:rsidRPr="00D85AF8">
              <w:rPr>
                <w:bCs/>
                <w:sz w:val="20"/>
                <w:szCs w:val="20"/>
              </w:rPr>
              <w:t xml:space="preserve">ности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D85AF8">
              <w:rPr>
                <w:bCs/>
                <w:sz w:val="20"/>
                <w:szCs w:val="20"/>
              </w:rPr>
              <w:t>Ч</w:t>
            </w:r>
            <w:r w:rsidRPr="00D85AF8">
              <w:rPr>
                <w:bCs/>
                <w:sz w:val="20"/>
                <w:szCs w:val="20"/>
              </w:rPr>
              <w:t>у</w:t>
            </w:r>
            <w:r w:rsidRPr="00D85AF8">
              <w:rPr>
                <w:bCs/>
                <w:sz w:val="20"/>
                <w:szCs w:val="20"/>
              </w:rPr>
              <w:t>вашской Ре</w:t>
            </w:r>
            <w:r w:rsidRPr="00D85AF8">
              <w:rPr>
                <w:bCs/>
                <w:sz w:val="20"/>
                <w:szCs w:val="20"/>
              </w:rPr>
              <w:t>с</w:t>
            </w:r>
            <w:r w:rsidRPr="00D85AF8">
              <w:rPr>
                <w:bCs/>
                <w:sz w:val="20"/>
                <w:szCs w:val="20"/>
              </w:rPr>
              <w:t>публики на земельные участки, внес</w:t>
            </w:r>
            <w:r w:rsidRPr="00D85AF8">
              <w:rPr>
                <w:bCs/>
                <w:sz w:val="20"/>
                <w:szCs w:val="20"/>
              </w:rPr>
              <w:t>е</w:t>
            </w:r>
            <w:r w:rsidRPr="00D85AF8">
              <w:rPr>
                <w:bCs/>
                <w:sz w:val="20"/>
                <w:szCs w:val="20"/>
              </w:rPr>
              <w:t>ние сведений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5AF8">
              <w:rPr>
                <w:bCs/>
                <w:sz w:val="20"/>
                <w:szCs w:val="20"/>
              </w:rPr>
              <w:t>в госуда</w:t>
            </w:r>
            <w:r w:rsidRPr="00D85AF8">
              <w:rPr>
                <w:bCs/>
                <w:sz w:val="20"/>
                <w:szCs w:val="20"/>
              </w:rPr>
              <w:t>р</w:t>
            </w:r>
            <w:r w:rsidRPr="00D85AF8">
              <w:rPr>
                <w:bCs/>
                <w:sz w:val="20"/>
                <w:szCs w:val="20"/>
              </w:rPr>
              <w:t>ственный кадастр недв</w:t>
            </w:r>
            <w:r w:rsidRPr="00D85AF8">
              <w:rPr>
                <w:bCs/>
                <w:sz w:val="20"/>
                <w:szCs w:val="20"/>
              </w:rPr>
              <w:t>и</w:t>
            </w:r>
            <w:r w:rsidRPr="00D85AF8">
              <w:rPr>
                <w:bCs/>
                <w:sz w:val="20"/>
                <w:szCs w:val="20"/>
              </w:rPr>
              <w:t>жимости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1765E9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1765E9">
              <w:rPr>
                <w:sz w:val="20"/>
                <w:szCs w:val="20"/>
              </w:rPr>
              <w:t xml:space="preserve">000 0113 </w:t>
            </w:r>
            <w:proofErr w:type="spellStart"/>
            <w:r w:rsidRPr="001765E9">
              <w:rPr>
                <w:sz w:val="20"/>
                <w:szCs w:val="20"/>
              </w:rPr>
              <w:t>Ч431003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C26A82">
              <w:rPr>
                <w:bCs/>
                <w:sz w:val="20"/>
                <w:szCs w:val="20"/>
              </w:rPr>
              <w:t>356,08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289,8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983,1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E92532" w:rsidRDefault="009550A7" w:rsidP="009550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9D5154" w:rsidRDefault="009550A7" w:rsidP="009550A7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>3.3. Осуществление работ по актуализации госуда</w:t>
            </w:r>
            <w:r w:rsidRPr="009D5154">
              <w:rPr>
                <w:sz w:val="20"/>
                <w:szCs w:val="20"/>
              </w:rPr>
              <w:t>р</w:t>
            </w:r>
            <w:r w:rsidRPr="009D5154">
              <w:rPr>
                <w:sz w:val="20"/>
                <w:szCs w:val="20"/>
              </w:rPr>
              <w:t>ственной кадастровой оценки земель в целях налогообложения и в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>влечения земельных участков в гражданско-правовой об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 xml:space="preserve">рот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5B12EE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B12EE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B12EE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12EE">
              <w:rPr>
                <w:sz w:val="20"/>
                <w:szCs w:val="20"/>
              </w:rPr>
              <w:t>несение в государстве</w:t>
            </w:r>
            <w:r w:rsidRPr="005B12EE">
              <w:rPr>
                <w:sz w:val="20"/>
                <w:szCs w:val="20"/>
              </w:rPr>
              <w:t>н</w:t>
            </w:r>
            <w:r w:rsidRPr="005B12EE">
              <w:rPr>
                <w:sz w:val="20"/>
                <w:szCs w:val="20"/>
              </w:rPr>
              <w:t>ный кадастр н</w:t>
            </w:r>
            <w:r w:rsidRPr="005B12EE">
              <w:rPr>
                <w:sz w:val="20"/>
                <w:szCs w:val="20"/>
              </w:rPr>
              <w:t>е</w:t>
            </w:r>
            <w:r w:rsidRPr="005B12EE">
              <w:rPr>
                <w:sz w:val="20"/>
                <w:szCs w:val="20"/>
              </w:rPr>
              <w:t>движимости актуализированных свед</w:t>
            </w:r>
            <w:r w:rsidRPr="005B12EE">
              <w:rPr>
                <w:sz w:val="20"/>
                <w:szCs w:val="20"/>
              </w:rPr>
              <w:t>е</w:t>
            </w:r>
            <w:r w:rsidRPr="005B12EE">
              <w:rPr>
                <w:sz w:val="20"/>
                <w:szCs w:val="20"/>
              </w:rPr>
              <w:t>ний о кадастровой стоим</w:t>
            </w:r>
            <w:r w:rsidRPr="005B12EE">
              <w:rPr>
                <w:sz w:val="20"/>
                <w:szCs w:val="20"/>
              </w:rPr>
              <w:t>о</w:t>
            </w:r>
            <w:r w:rsidRPr="005B12EE">
              <w:rPr>
                <w:sz w:val="20"/>
                <w:szCs w:val="20"/>
              </w:rPr>
              <w:t>сти з</w:t>
            </w:r>
            <w:r w:rsidRPr="005B12EE">
              <w:rPr>
                <w:sz w:val="20"/>
                <w:szCs w:val="20"/>
              </w:rPr>
              <w:t>е</w:t>
            </w:r>
            <w:r w:rsidRPr="005B12EE">
              <w:rPr>
                <w:sz w:val="20"/>
                <w:szCs w:val="20"/>
              </w:rPr>
              <w:t>мельных участков</w:t>
            </w:r>
            <w:r>
              <w:rPr>
                <w:sz w:val="20"/>
                <w:szCs w:val="20"/>
              </w:rPr>
              <w:t xml:space="preserve"> </w:t>
            </w:r>
            <w:r w:rsidRPr="005B12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550A7" w:rsidRPr="001765E9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1765E9">
              <w:rPr>
                <w:sz w:val="20"/>
                <w:szCs w:val="20"/>
              </w:rPr>
              <w:t xml:space="preserve">000 0412 </w:t>
            </w:r>
            <w:proofErr w:type="spellStart"/>
            <w:r w:rsidRPr="001765E9">
              <w:rPr>
                <w:sz w:val="20"/>
                <w:szCs w:val="20"/>
              </w:rPr>
              <w:t>Ч431003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1256,50</w:t>
            </w:r>
          </w:p>
        </w:tc>
        <w:tc>
          <w:tcPr>
            <w:tcW w:w="1182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977,9</w:t>
            </w:r>
          </w:p>
        </w:tc>
        <w:tc>
          <w:tcPr>
            <w:tcW w:w="1228" w:type="dxa"/>
            <w:shd w:val="clear" w:color="auto" w:fill="auto"/>
          </w:tcPr>
          <w:p w:rsidR="009550A7" w:rsidRPr="00C26A8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9D5154" w:rsidRDefault="009550A7" w:rsidP="009550A7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>3.4. Перевод земельных участков из одной катег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 xml:space="preserve">рии в другую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AE749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AE749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AE7498" w:rsidRDefault="009550A7" w:rsidP="00955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7498">
              <w:rPr>
                <w:sz w:val="20"/>
                <w:szCs w:val="20"/>
              </w:rPr>
              <w:t>ередача переведенных из одной категории в другую  земельных участков для реализации инвестицио</w:t>
            </w:r>
            <w:r w:rsidRPr="00AE7498">
              <w:rPr>
                <w:sz w:val="20"/>
                <w:szCs w:val="20"/>
              </w:rPr>
              <w:t>н</w:t>
            </w:r>
            <w:r w:rsidRPr="00AE7498">
              <w:rPr>
                <w:sz w:val="20"/>
                <w:szCs w:val="20"/>
              </w:rPr>
              <w:t>ных прое</w:t>
            </w:r>
            <w:r w:rsidRPr="00AE7498">
              <w:rPr>
                <w:sz w:val="20"/>
                <w:szCs w:val="20"/>
              </w:rPr>
              <w:t>к</w:t>
            </w:r>
            <w:r w:rsidRPr="00AE7498"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t xml:space="preserve"> </w:t>
            </w:r>
          </w:p>
          <w:p w:rsidR="009550A7" w:rsidRPr="00AE7498" w:rsidRDefault="009550A7" w:rsidP="009550A7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AE749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AE749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AE749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AE749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9D5154" w:rsidRDefault="009550A7" w:rsidP="009550A7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 xml:space="preserve">3.5. </w:t>
            </w:r>
            <w:r w:rsidRPr="009D5154">
              <w:rPr>
                <w:spacing w:val="4"/>
                <w:sz w:val="20"/>
                <w:szCs w:val="20"/>
              </w:rPr>
              <w:t>Формирование Ед</w:t>
            </w:r>
            <w:r w:rsidRPr="009D5154">
              <w:rPr>
                <w:spacing w:val="4"/>
                <w:sz w:val="20"/>
                <w:szCs w:val="20"/>
              </w:rPr>
              <w:t>и</w:t>
            </w:r>
            <w:r w:rsidRPr="009D5154">
              <w:rPr>
                <w:spacing w:val="4"/>
                <w:sz w:val="20"/>
                <w:szCs w:val="20"/>
              </w:rPr>
              <w:t xml:space="preserve">ного информационного ресурса </w:t>
            </w:r>
            <w:r>
              <w:rPr>
                <w:spacing w:val="4"/>
                <w:sz w:val="20"/>
                <w:szCs w:val="20"/>
              </w:rPr>
              <w:t>о свободных от застройки земельных участках, расположе</w:t>
            </w:r>
            <w:r>
              <w:rPr>
                <w:spacing w:val="4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ных на территории И</w:t>
            </w:r>
            <w:r>
              <w:rPr>
                <w:spacing w:val="4"/>
                <w:sz w:val="20"/>
                <w:szCs w:val="20"/>
              </w:rPr>
              <w:t>б</w:t>
            </w:r>
            <w:r>
              <w:rPr>
                <w:spacing w:val="4"/>
                <w:sz w:val="20"/>
                <w:szCs w:val="20"/>
              </w:rPr>
              <w:t>ресинского района Ч</w:t>
            </w:r>
            <w:r>
              <w:rPr>
                <w:spacing w:val="4"/>
                <w:sz w:val="20"/>
                <w:szCs w:val="20"/>
              </w:rPr>
              <w:t>у</w:t>
            </w:r>
            <w:r>
              <w:rPr>
                <w:spacing w:val="4"/>
                <w:sz w:val="20"/>
                <w:szCs w:val="20"/>
              </w:rPr>
              <w:t xml:space="preserve">вашской Республики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AE749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AE7498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7498">
              <w:rPr>
                <w:sz w:val="20"/>
                <w:szCs w:val="20"/>
              </w:rPr>
              <w:t>несение сведений о з</w:t>
            </w:r>
            <w:r w:rsidRPr="00AE7498">
              <w:rPr>
                <w:sz w:val="20"/>
                <w:szCs w:val="20"/>
              </w:rPr>
              <w:t>е</w:t>
            </w:r>
            <w:r w:rsidRPr="00AE7498">
              <w:rPr>
                <w:sz w:val="20"/>
                <w:szCs w:val="20"/>
              </w:rPr>
              <w:t>мельных участках в Ед</w:t>
            </w:r>
            <w:r w:rsidRPr="00AE7498">
              <w:rPr>
                <w:sz w:val="20"/>
                <w:szCs w:val="20"/>
              </w:rPr>
              <w:t>и</w:t>
            </w:r>
            <w:r w:rsidRPr="00AE7498">
              <w:rPr>
                <w:sz w:val="20"/>
                <w:szCs w:val="20"/>
              </w:rPr>
              <w:t>ный информационный р</w:t>
            </w:r>
            <w:r w:rsidRPr="00AE7498">
              <w:rPr>
                <w:sz w:val="20"/>
                <w:szCs w:val="20"/>
              </w:rPr>
              <w:t>е</w:t>
            </w:r>
            <w:r w:rsidRPr="00AE7498">
              <w:rPr>
                <w:sz w:val="20"/>
                <w:szCs w:val="20"/>
              </w:rPr>
              <w:t>сурс о свободных от з</w:t>
            </w:r>
            <w:r w:rsidRPr="00AE7498">
              <w:rPr>
                <w:sz w:val="20"/>
                <w:szCs w:val="20"/>
              </w:rPr>
              <w:t>а</w:t>
            </w:r>
            <w:r w:rsidRPr="00AE7498">
              <w:rPr>
                <w:sz w:val="20"/>
                <w:szCs w:val="20"/>
              </w:rPr>
              <w:t>стройки земельных учас</w:t>
            </w:r>
            <w:r w:rsidRPr="00AE749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ках; </w:t>
            </w:r>
          </w:p>
          <w:p w:rsidR="009550A7" w:rsidRPr="00AE7498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7498">
              <w:rPr>
                <w:sz w:val="20"/>
                <w:szCs w:val="20"/>
              </w:rPr>
              <w:t>редложение земельных участков потенциал</w:t>
            </w:r>
            <w:r w:rsidRPr="00AE7498">
              <w:rPr>
                <w:sz w:val="20"/>
                <w:szCs w:val="20"/>
              </w:rPr>
              <w:t>ь</w:t>
            </w:r>
            <w:r w:rsidRPr="00AE7498">
              <w:rPr>
                <w:sz w:val="20"/>
                <w:szCs w:val="20"/>
              </w:rPr>
              <w:t>ным инвесто</w:t>
            </w:r>
            <w:r>
              <w:rPr>
                <w:sz w:val="20"/>
                <w:szCs w:val="20"/>
              </w:rPr>
              <w:t>рам - з</w:t>
            </w:r>
            <w:r w:rsidRPr="00AE7498">
              <w:rPr>
                <w:sz w:val="20"/>
                <w:szCs w:val="20"/>
              </w:rPr>
              <w:t>а</w:t>
            </w:r>
            <w:r w:rsidRPr="00AE7498">
              <w:rPr>
                <w:sz w:val="20"/>
                <w:szCs w:val="20"/>
              </w:rPr>
              <w:t>стройщикам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4144F4" w:rsidRDefault="009550A7" w:rsidP="009550A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4144F4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4144F4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4144F4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9D5154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3.6. </w:t>
            </w:r>
            <w:r w:rsidRPr="009D5154">
              <w:rPr>
                <w:bCs/>
                <w:sz w:val="20"/>
                <w:szCs w:val="20"/>
              </w:rPr>
              <w:t>Формирование з</w:t>
            </w:r>
            <w:r w:rsidRPr="009D5154">
              <w:rPr>
                <w:bCs/>
                <w:sz w:val="20"/>
                <w:szCs w:val="20"/>
              </w:rPr>
              <w:t>е</w:t>
            </w:r>
            <w:r w:rsidRPr="009D5154">
              <w:rPr>
                <w:bCs/>
                <w:sz w:val="20"/>
                <w:szCs w:val="20"/>
              </w:rPr>
              <w:t>мельных участков, пре</w:t>
            </w:r>
            <w:r w:rsidRPr="009D5154">
              <w:rPr>
                <w:bCs/>
                <w:sz w:val="20"/>
                <w:szCs w:val="20"/>
              </w:rPr>
              <w:t>д</w:t>
            </w:r>
            <w:r w:rsidRPr="009D5154">
              <w:rPr>
                <w:bCs/>
                <w:sz w:val="20"/>
                <w:szCs w:val="20"/>
              </w:rPr>
              <w:t>назначенных для пред</w:t>
            </w:r>
            <w:r w:rsidRPr="009D5154">
              <w:rPr>
                <w:bCs/>
                <w:sz w:val="20"/>
                <w:szCs w:val="20"/>
              </w:rPr>
              <w:t>о</w:t>
            </w:r>
            <w:r w:rsidRPr="009D5154">
              <w:rPr>
                <w:bCs/>
                <w:sz w:val="20"/>
                <w:szCs w:val="20"/>
              </w:rPr>
              <w:t>ставления многодетным семьям в собственность бесплатно для индивид</w:t>
            </w:r>
            <w:r w:rsidRPr="009D5154">
              <w:rPr>
                <w:bCs/>
                <w:sz w:val="20"/>
                <w:szCs w:val="20"/>
              </w:rPr>
              <w:t>у</w:t>
            </w:r>
            <w:r w:rsidRPr="009D5154">
              <w:rPr>
                <w:bCs/>
                <w:sz w:val="20"/>
                <w:szCs w:val="20"/>
              </w:rPr>
              <w:t>ального жилищного стр</w:t>
            </w:r>
            <w:r w:rsidRPr="009D5154">
              <w:rPr>
                <w:bCs/>
                <w:sz w:val="20"/>
                <w:szCs w:val="20"/>
              </w:rPr>
              <w:t>о</w:t>
            </w:r>
            <w:r w:rsidRPr="009D5154">
              <w:rPr>
                <w:bCs/>
                <w:sz w:val="20"/>
                <w:szCs w:val="20"/>
              </w:rPr>
              <w:t>ительства, ведения ли</w:t>
            </w:r>
            <w:r w:rsidRPr="009D5154">
              <w:rPr>
                <w:bCs/>
                <w:sz w:val="20"/>
                <w:szCs w:val="20"/>
              </w:rPr>
              <w:t>ч</w:t>
            </w:r>
            <w:r w:rsidRPr="009D5154">
              <w:rPr>
                <w:bCs/>
                <w:sz w:val="20"/>
                <w:szCs w:val="20"/>
              </w:rPr>
              <w:t>ного подсобного хозя</w:t>
            </w:r>
            <w:r w:rsidRPr="009D5154">
              <w:rPr>
                <w:bCs/>
                <w:sz w:val="20"/>
                <w:szCs w:val="20"/>
              </w:rPr>
              <w:t>й</w:t>
            </w:r>
            <w:r w:rsidRPr="009D5154">
              <w:rPr>
                <w:bCs/>
                <w:sz w:val="20"/>
                <w:szCs w:val="20"/>
              </w:rPr>
              <w:t>ства и дачного строител</w:t>
            </w:r>
            <w:r w:rsidRPr="009D5154">
              <w:rPr>
                <w:bCs/>
                <w:sz w:val="20"/>
                <w:szCs w:val="20"/>
              </w:rPr>
              <w:t>ь</w:t>
            </w:r>
            <w:r w:rsidRPr="009D5154">
              <w:rPr>
                <w:bCs/>
                <w:sz w:val="20"/>
                <w:szCs w:val="20"/>
              </w:rPr>
              <w:t>ства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31525E" w:rsidRDefault="009550A7" w:rsidP="009550A7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31525E">
              <w:rPr>
                <w:bCs/>
                <w:sz w:val="20"/>
                <w:szCs w:val="20"/>
              </w:rPr>
              <w:t>обеспечение земельн</w:t>
            </w:r>
            <w:r w:rsidRPr="0031525E">
              <w:rPr>
                <w:bCs/>
                <w:sz w:val="20"/>
                <w:szCs w:val="20"/>
              </w:rPr>
              <w:t>ы</w:t>
            </w:r>
            <w:r w:rsidRPr="0031525E">
              <w:rPr>
                <w:bCs/>
                <w:sz w:val="20"/>
                <w:szCs w:val="20"/>
              </w:rPr>
              <w:t>ми участками многоде</w:t>
            </w:r>
            <w:r w:rsidRPr="0031525E">
              <w:rPr>
                <w:bCs/>
                <w:sz w:val="20"/>
                <w:szCs w:val="20"/>
              </w:rPr>
              <w:t>т</w:t>
            </w:r>
            <w:r w:rsidRPr="0031525E">
              <w:rPr>
                <w:bCs/>
                <w:sz w:val="20"/>
                <w:szCs w:val="20"/>
              </w:rPr>
              <w:t>ных семей, поставле</w:t>
            </w:r>
            <w:r w:rsidRPr="0031525E">
              <w:rPr>
                <w:bCs/>
                <w:sz w:val="20"/>
                <w:szCs w:val="20"/>
              </w:rPr>
              <w:t>н</w:t>
            </w:r>
            <w:r w:rsidRPr="0031525E">
              <w:rPr>
                <w:bCs/>
                <w:sz w:val="20"/>
                <w:szCs w:val="20"/>
              </w:rPr>
              <w:t>ных на учет в качестве имеющих право на предоставление земельных участков в со</w:t>
            </w:r>
            <w:r w:rsidRPr="0031525E">
              <w:rPr>
                <w:bCs/>
                <w:sz w:val="20"/>
                <w:szCs w:val="20"/>
              </w:rPr>
              <w:t>б</w:t>
            </w:r>
            <w:r w:rsidRPr="0031525E">
              <w:rPr>
                <w:bCs/>
                <w:sz w:val="20"/>
                <w:szCs w:val="20"/>
              </w:rPr>
              <w:t>ственность бе</w:t>
            </w:r>
            <w:r w:rsidRPr="0031525E">
              <w:rPr>
                <w:bCs/>
                <w:sz w:val="20"/>
                <w:szCs w:val="20"/>
              </w:rPr>
              <w:t>с</w:t>
            </w:r>
            <w:r w:rsidRPr="0031525E">
              <w:rPr>
                <w:bCs/>
                <w:sz w:val="20"/>
                <w:szCs w:val="20"/>
              </w:rPr>
              <w:t xml:space="preserve">платно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7B44BB" w:rsidRDefault="009550A7" w:rsidP="009550A7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96679E" w:rsidRDefault="009550A7" w:rsidP="009550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679E">
              <w:rPr>
                <w:bCs/>
                <w:sz w:val="20"/>
                <w:szCs w:val="20"/>
              </w:rPr>
              <w:t>Основное меропри</w:t>
            </w:r>
            <w:r w:rsidRPr="0096679E">
              <w:rPr>
                <w:bCs/>
                <w:sz w:val="20"/>
                <w:szCs w:val="20"/>
              </w:rPr>
              <w:t>я</w:t>
            </w:r>
            <w:r w:rsidRPr="0096679E">
              <w:rPr>
                <w:bCs/>
                <w:sz w:val="20"/>
                <w:szCs w:val="20"/>
              </w:rPr>
              <w:t xml:space="preserve">тие 4. </w:t>
            </w:r>
          </w:p>
          <w:p w:rsidR="009550A7" w:rsidRPr="0096679E" w:rsidRDefault="009550A7" w:rsidP="009550A7">
            <w:pPr>
              <w:jc w:val="both"/>
              <w:rPr>
                <w:sz w:val="20"/>
                <w:szCs w:val="20"/>
              </w:rPr>
            </w:pPr>
            <w:r w:rsidRPr="0096679E">
              <w:rPr>
                <w:rFonts w:eastAsia="Calibri"/>
                <w:bCs/>
                <w:sz w:val="20"/>
                <w:szCs w:val="20"/>
              </w:rPr>
              <w:t xml:space="preserve">Эффективное управление </w:t>
            </w:r>
            <w:r>
              <w:rPr>
                <w:rFonts w:eastAsia="Calibri"/>
                <w:bCs/>
                <w:sz w:val="20"/>
                <w:szCs w:val="20"/>
              </w:rPr>
              <w:t>муниципальным</w:t>
            </w:r>
            <w:r w:rsidRPr="0096679E">
              <w:rPr>
                <w:rFonts w:eastAsia="Calibri"/>
                <w:bCs/>
                <w:sz w:val="20"/>
                <w:szCs w:val="20"/>
              </w:rPr>
              <w:t xml:space="preserve"> имущ</w:t>
            </w:r>
            <w:r w:rsidRPr="0096679E">
              <w:rPr>
                <w:rFonts w:eastAsia="Calibri"/>
                <w:bCs/>
                <w:sz w:val="20"/>
                <w:szCs w:val="20"/>
              </w:rPr>
              <w:t>е</w:t>
            </w:r>
            <w:r w:rsidRPr="0096679E">
              <w:rPr>
                <w:rFonts w:eastAsia="Calibri"/>
                <w:bCs/>
                <w:sz w:val="20"/>
                <w:szCs w:val="20"/>
              </w:rPr>
              <w:t xml:space="preserve">ством </w:t>
            </w:r>
            <w:r>
              <w:rPr>
                <w:rFonts w:eastAsia="Calibri"/>
                <w:bCs/>
                <w:sz w:val="20"/>
                <w:szCs w:val="20"/>
              </w:rPr>
              <w:t>Ибресинского ра</w:t>
            </w:r>
            <w:r>
              <w:rPr>
                <w:rFonts w:eastAsia="Calibri"/>
                <w:bCs/>
                <w:sz w:val="20"/>
                <w:szCs w:val="20"/>
              </w:rPr>
              <w:t>й</w:t>
            </w:r>
            <w:r>
              <w:rPr>
                <w:rFonts w:eastAsia="Calibri"/>
                <w:bCs/>
                <w:sz w:val="20"/>
                <w:szCs w:val="20"/>
              </w:rPr>
              <w:t xml:space="preserve">она </w:t>
            </w:r>
            <w:r w:rsidRPr="0096679E">
              <w:rPr>
                <w:rFonts w:eastAsia="Calibri"/>
                <w:bCs/>
                <w:sz w:val="20"/>
                <w:szCs w:val="20"/>
              </w:rPr>
              <w:t>Чувашской Респу</w:t>
            </w:r>
            <w:r w:rsidRPr="0096679E">
              <w:rPr>
                <w:rFonts w:eastAsia="Calibri"/>
                <w:bCs/>
                <w:sz w:val="20"/>
                <w:szCs w:val="20"/>
              </w:rPr>
              <w:t>б</w:t>
            </w:r>
            <w:r w:rsidRPr="0096679E">
              <w:rPr>
                <w:rFonts w:eastAsia="Calibri"/>
                <w:bCs/>
                <w:sz w:val="20"/>
                <w:szCs w:val="20"/>
              </w:rPr>
              <w:t>лики</w:t>
            </w:r>
            <w:r w:rsidRPr="0096679E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>обеспечение эффективн</w:t>
            </w:r>
            <w:r w:rsidRPr="0096679E">
              <w:rPr>
                <w:sz w:val="20"/>
                <w:szCs w:val="20"/>
              </w:rPr>
              <w:t>о</w:t>
            </w:r>
            <w:r w:rsidRPr="0096679E">
              <w:rPr>
                <w:sz w:val="20"/>
                <w:szCs w:val="20"/>
              </w:rPr>
              <w:t xml:space="preserve">сти использования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и</w:t>
            </w:r>
            <w:r w:rsidRPr="0096679E">
              <w:rPr>
                <w:sz w:val="20"/>
                <w:szCs w:val="20"/>
              </w:rPr>
              <w:t xml:space="preserve">мущества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96679E">
              <w:rPr>
                <w:sz w:val="20"/>
                <w:szCs w:val="20"/>
              </w:rPr>
              <w:t>Чува</w:t>
            </w:r>
            <w:r w:rsidRPr="0096679E">
              <w:rPr>
                <w:sz w:val="20"/>
                <w:szCs w:val="20"/>
              </w:rPr>
              <w:t>ш</w:t>
            </w:r>
            <w:r w:rsidRPr="0096679E">
              <w:rPr>
                <w:sz w:val="20"/>
                <w:szCs w:val="20"/>
              </w:rPr>
              <w:t>ской Респу</w:t>
            </w:r>
            <w:r w:rsidRPr="0096679E">
              <w:rPr>
                <w:sz w:val="20"/>
                <w:szCs w:val="20"/>
              </w:rPr>
              <w:t>б</w:t>
            </w:r>
            <w:r w:rsidRPr="0096679E">
              <w:rPr>
                <w:sz w:val="20"/>
                <w:szCs w:val="20"/>
              </w:rPr>
              <w:t xml:space="preserve">лики  </w:t>
            </w:r>
          </w:p>
        </w:tc>
        <w:tc>
          <w:tcPr>
            <w:tcW w:w="2219" w:type="dxa"/>
            <w:shd w:val="clear" w:color="auto" w:fill="auto"/>
          </w:tcPr>
          <w:p w:rsidR="009550A7" w:rsidRPr="00C7443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C7443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96679E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4424E3" w:rsidRDefault="009550A7" w:rsidP="009550A7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4.1. </w:t>
            </w:r>
            <w:r w:rsidRPr="004424E3">
              <w:rPr>
                <w:bCs/>
                <w:sz w:val="20"/>
                <w:szCs w:val="20"/>
              </w:rPr>
              <w:t>Создание условий по недопущению проявления коррупционных наруш</w:t>
            </w:r>
            <w:r w:rsidRPr="004424E3">
              <w:rPr>
                <w:bCs/>
                <w:sz w:val="20"/>
                <w:szCs w:val="20"/>
              </w:rPr>
              <w:t>е</w:t>
            </w:r>
            <w:r w:rsidRPr="004424E3">
              <w:rPr>
                <w:bCs/>
                <w:sz w:val="20"/>
                <w:szCs w:val="20"/>
              </w:rPr>
              <w:t>ний в процессе управл</w:t>
            </w:r>
            <w:r w:rsidRPr="004424E3">
              <w:rPr>
                <w:bCs/>
                <w:sz w:val="20"/>
                <w:szCs w:val="20"/>
              </w:rPr>
              <w:t>е</w:t>
            </w:r>
            <w:r w:rsidRPr="004424E3">
              <w:rPr>
                <w:bCs/>
                <w:sz w:val="20"/>
                <w:szCs w:val="20"/>
              </w:rPr>
              <w:t xml:space="preserve">ния </w:t>
            </w:r>
            <w:r>
              <w:rPr>
                <w:bCs/>
                <w:sz w:val="20"/>
                <w:szCs w:val="20"/>
              </w:rPr>
              <w:t>муниципальным</w:t>
            </w:r>
            <w:r w:rsidRPr="004424E3">
              <w:rPr>
                <w:bCs/>
                <w:sz w:val="20"/>
                <w:szCs w:val="20"/>
              </w:rPr>
              <w:t xml:space="preserve"> имуществом </w:t>
            </w:r>
            <w:r>
              <w:rPr>
                <w:bCs/>
                <w:sz w:val="20"/>
                <w:szCs w:val="20"/>
              </w:rPr>
              <w:t>Ибресинск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го района </w:t>
            </w:r>
            <w:r w:rsidRPr="004424E3">
              <w:rPr>
                <w:bCs/>
                <w:sz w:val="20"/>
                <w:szCs w:val="20"/>
              </w:rPr>
              <w:t xml:space="preserve">Чувашской Республики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5086">
              <w:rPr>
                <w:sz w:val="20"/>
                <w:szCs w:val="20"/>
              </w:rPr>
              <w:t>аксимальное вовлеч</w:t>
            </w:r>
            <w:r w:rsidRPr="00715086">
              <w:rPr>
                <w:sz w:val="20"/>
                <w:szCs w:val="20"/>
              </w:rPr>
              <w:t>е</w:t>
            </w:r>
            <w:r w:rsidRPr="00715086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 xml:space="preserve">муниципального  </w:t>
            </w:r>
            <w:r w:rsidRPr="00715086">
              <w:rPr>
                <w:sz w:val="20"/>
                <w:szCs w:val="20"/>
              </w:rPr>
              <w:t>имущ</w:t>
            </w:r>
            <w:r w:rsidRPr="00715086">
              <w:rPr>
                <w:sz w:val="20"/>
                <w:szCs w:val="20"/>
              </w:rPr>
              <w:t>е</w:t>
            </w:r>
            <w:r w:rsidRPr="00715086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Чувашской Республики </w:t>
            </w:r>
            <w:r w:rsidRPr="00715086">
              <w:rPr>
                <w:sz w:val="20"/>
                <w:szCs w:val="20"/>
              </w:rPr>
              <w:t>в хозяйственный об</w:t>
            </w:r>
            <w:r w:rsidRPr="00715086">
              <w:rPr>
                <w:sz w:val="20"/>
                <w:szCs w:val="20"/>
              </w:rPr>
              <w:t>о</w:t>
            </w:r>
            <w:r w:rsidRPr="00715086">
              <w:rPr>
                <w:sz w:val="20"/>
                <w:szCs w:val="20"/>
              </w:rPr>
              <w:t>рот;</w:t>
            </w:r>
            <w:r>
              <w:rPr>
                <w:sz w:val="20"/>
                <w:szCs w:val="20"/>
              </w:rPr>
              <w:t xml:space="preserve">   </w:t>
            </w:r>
          </w:p>
          <w:p w:rsidR="009550A7" w:rsidRPr="00715086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</w:t>
            </w:r>
            <w:r w:rsidRPr="00715086">
              <w:rPr>
                <w:sz w:val="20"/>
                <w:szCs w:val="20"/>
              </w:rPr>
              <w:t xml:space="preserve"> доходов в </w:t>
            </w:r>
            <w:r w:rsidRPr="00F3256B">
              <w:rPr>
                <w:sz w:val="20"/>
                <w:szCs w:val="20"/>
              </w:rPr>
              <w:t>бюджет</w:t>
            </w:r>
            <w:r w:rsidRPr="00715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715086">
              <w:rPr>
                <w:sz w:val="20"/>
                <w:szCs w:val="20"/>
              </w:rPr>
              <w:t>Чувашской Ре</w:t>
            </w:r>
            <w:r w:rsidRPr="00715086">
              <w:rPr>
                <w:sz w:val="20"/>
                <w:szCs w:val="20"/>
              </w:rPr>
              <w:t>с</w:t>
            </w:r>
            <w:r w:rsidRPr="00715086">
              <w:rPr>
                <w:sz w:val="20"/>
                <w:szCs w:val="20"/>
              </w:rPr>
              <w:t xml:space="preserve">публики от распоряжения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</w:t>
            </w:r>
            <w:r w:rsidRPr="00715086">
              <w:rPr>
                <w:sz w:val="20"/>
                <w:szCs w:val="20"/>
              </w:rPr>
              <w:t xml:space="preserve"> имуществом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4424E3" w:rsidRDefault="009550A7" w:rsidP="009550A7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4.2. </w:t>
            </w:r>
            <w:r w:rsidRPr="004424E3">
              <w:rPr>
                <w:bCs/>
                <w:sz w:val="20"/>
                <w:szCs w:val="20"/>
              </w:rPr>
              <w:t>Вовлечение в гра</w:t>
            </w:r>
            <w:r w:rsidRPr="004424E3">
              <w:rPr>
                <w:bCs/>
                <w:sz w:val="20"/>
                <w:szCs w:val="20"/>
              </w:rPr>
              <w:t>ж</w:t>
            </w:r>
            <w:r w:rsidRPr="004424E3">
              <w:rPr>
                <w:bCs/>
                <w:sz w:val="20"/>
                <w:szCs w:val="20"/>
              </w:rPr>
              <w:t>данско-правовой оборот имущества, выявленного в результате проверок сохранности, использов</w:t>
            </w:r>
            <w:r w:rsidRPr="004424E3">
              <w:rPr>
                <w:bCs/>
                <w:sz w:val="20"/>
                <w:szCs w:val="20"/>
              </w:rPr>
              <w:t>а</w:t>
            </w:r>
            <w:r w:rsidRPr="004424E3">
              <w:rPr>
                <w:bCs/>
                <w:sz w:val="20"/>
                <w:szCs w:val="20"/>
              </w:rPr>
              <w:t xml:space="preserve">ния по назначению </w:t>
            </w:r>
            <w:r>
              <w:rPr>
                <w:bCs/>
                <w:sz w:val="20"/>
                <w:szCs w:val="20"/>
              </w:rPr>
              <w:t>мун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ципального</w:t>
            </w:r>
            <w:r w:rsidRPr="004424E3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bCs/>
                <w:sz w:val="20"/>
                <w:szCs w:val="20"/>
              </w:rPr>
              <w:t>Чувашской Ре</w:t>
            </w:r>
            <w:r w:rsidRPr="004424E3">
              <w:rPr>
                <w:bCs/>
                <w:sz w:val="20"/>
                <w:szCs w:val="20"/>
              </w:rPr>
              <w:t>с</w:t>
            </w:r>
            <w:r w:rsidRPr="004424E3">
              <w:rPr>
                <w:bCs/>
                <w:sz w:val="20"/>
                <w:szCs w:val="20"/>
              </w:rPr>
              <w:t xml:space="preserve">публики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715086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715086" w:rsidRDefault="009550A7" w:rsidP="00955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15086">
              <w:rPr>
                <w:sz w:val="20"/>
                <w:szCs w:val="20"/>
              </w:rPr>
              <w:t>беспечение эффекти</w:t>
            </w:r>
            <w:r w:rsidRPr="00715086">
              <w:rPr>
                <w:sz w:val="20"/>
                <w:szCs w:val="20"/>
              </w:rPr>
              <w:t>в</w:t>
            </w:r>
            <w:r w:rsidRPr="00715086">
              <w:rPr>
                <w:sz w:val="20"/>
                <w:szCs w:val="20"/>
              </w:rPr>
              <w:t>ного использова</w:t>
            </w:r>
            <w:r>
              <w:rPr>
                <w:sz w:val="20"/>
                <w:szCs w:val="20"/>
              </w:rPr>
              <w:t>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Pr="00715086">
              <w:rPr>
                <w:sz w:val="20"/>
                <w:szCs w:val="20"/>
              </w:rPr>
              <w:t xml:space="preserve">имущества </w:t>
            </w:r>
            <w:r>
              <w:rPr>
                <w:sz w:val="20"/>
                <w:szCs w:val="20"/>
              </w:rPr>
              <w:t xml:space="preserve">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  <w:p w:rsidR="009550A7" w:rsidRPr="00715086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71508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71508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71508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715086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4424E3" w:rsidRDefault="009550A7" w:rsidP="009550A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4.3. 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Оптимизация состава имущества, находящегося в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муниципальной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 со</w:t>
            </w:r>
            <w:r w:rsidRPr="004424E3">
              <w:rPr>
                <w:rFonts w:eastAsia="Calibri"/>
                <w:bCs/>
                <w:sz w:val="20"/>
                <w:szCs w:val="20"/>
              </w:rPr>
              <w:t>б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ственности </w:t>
            </w:r>
            <w:r>
              <w:rPr>
                <w:rFonts w:eastAsia="Calibri"/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rFonts w:eastAsia="Calibri"/>
                <w:bCs/>
                <w:sz w:val="20"/>
                <w:szCs w:val="20"/>
              </w:rPr>
              <w:t>Чувашской Ре</w:t>
            </w:r>
            <w:r w:rsidRPr="004424E3">
              <w:rPr>
                <w:rFonts w:eastAsia="Calibri"/>
                <w:bCs/>
                <w:sz w:val="20"/>
                <w:szCs w:val="20"/>
              </w:rPr>
              <w:t>с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публики 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4B11BD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4B11BD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D741A7" w:rsidRDefault="009550A7" w:rsidP="0095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741A7">
              <w:rPr>
                <w:bCs/>
                <w:sz w:val="20"/>
                <w:szCs w:val="20"/>
              </w:rPr>
              <w:t>ерераспределение имущ</w:t>
            </w:r>
            <w:r w:rsidRPr="00D741A7">
              <w:rPr>
                <w:bCs/>
                <w:sz w:val="20"/>
                <w:szCs w:val="20"/>
              </w:rPr>
              <w:t>е</w:t>
            </w:r>
            <w:r w:rsidRPr="00D741A7">
              <w:rPr>
                <w:bCs/>
                <w:sz w:val="20"/>
                <w:szCs w:val="20"/>
              </w:rPr>
              <w:t>ства, направленного на обеспечение имуществе</w:t>
            </w:r>
            <w:r w:rsidRPr="00D741A7">
              <w:rPr>
                <w:bCs/>
                <w:sz w:val="20"/>
                <w:szCs w:val="20"/>
              </w:rPr>
              <w:t>н</w:t>
            </w:r>
            <w:r w:rsidRPr="00D741A7">
              <w:rPr>
                <w:bCs/>
                <w:sz w:val="20"/>
                <w:szCs w:val="20"/>
              </w:rPr>
              <w:t>ной основы дея</w:t>
            </w:r>
            <w:r>
              <w:rPr>
                <w:bCs/>
                <w:sz w:val="20"/>
                <w:szCs w:val="20"/>
              </w:rPr>
              <w:t>тельности</w:t>
            </w:r>
            <w:r w:rsidRPr="00D741A7">
              <w:rPr>
                <w:bCs/>
                <w:sz w:val="20"/>
                <w:szCs w:val="20"/>
              </w:rPr>
              <w:t xml:space="preserve"> органов </w:t>
            </w:r>
            <w:r>
              <w:rPr>
                <w:bCs/>
                <w:sz w:val="20"/>
                <w:szCs w:val="20"/>
              </w:rPr>
              <w:t>местного сам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  <w:r w:rsidRPr="00D741A7">
              <w:rPr>
                <w:bCs/>
                <w:sz w:val="20"/>
                <w:szCs w:val="20"/>
              </w:rPr>
              <w:t xml:space="preserve"> и организаций</w:t>
            </w:r>
            <w:r>
              <w:rPr>
                <w:bCs/>
                <w:sz w:val="20"/>
                <w:szCs w:val="20"/>
              </w:rPr>
              <w:t>,</w:t>
            </w:r>
            <w:r w:rsidRPr="00D741A7">
              <w:rPr>
                <w:bCs/>
                <w:sz w:val="20"/>
                <w:szCs w:val="20"/>
              </w:rPr>
              <w:t xml:space="preserve"> с учетом установленных требов</w:t>
            </w:r>
            <w:r w:rsidRPr="00D741A7">
              <w:rPr>
                <w:bCs/>
                <w:sz w:val="20"/>
                <w:szCs w:val="20"/>
              </w:rPr>
              <w:t>а</w:t>
            </w:r>
            <w:r w:rsidRPr="00D741A7">
              <w:rPr>
                <w:bCs/>
                <w:sz w:val="20"/>
                <w:szCs w:val="20"/>
              </w:rPr>
              <w:t>ний;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550A7" w:rsidRPr="00D741A7" w:rsidRDefault="009550A7" w:rsidP="0095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изъятие излишнего, неи</w:t>
            </w:r>
            <w:r w:rsidRPr="00D741A7">
              <w:rPr>
                <w:bCs/>
                <w:sz w:val="20"/>
                <w:szCs w:val="20"/>
              </w:rPr>
              <w:t>с</w:t>
            </w:r>
            <w:r w:rsidRPr="00D741A7">
              <w:rPr>
                <w:bCs/>
                <w:sz w:val="20"/>
                <w:szCs w:val="20"/>
              </w:rPr>
              <w:t>пользуемого или использ</w:t>
            </w:r>
            <w:r w:rsidRPr="00D741A7">
              <w:rPr>
                <w:bCs/>
                <w:sz w:val="20"/>
                <w:szCs w:val="20"/>
              </w:rPr>
              <w:t>у</w:t>
            </w:r>
            <w:r w:rsidRPr="00D741A7">
              <w:rPr>
                <w:bCs/>
                <w:sz w:val="20"/>
                <w:szCs w:val="20"/>
              </w:rPr>
              <w:t xml:space="preserve">емого не по назначению </w:t>
            </w:r>
            <w:r>
              <w:rPr>
                <w:bCs/>
                <w:sz w:val="20"/>
                <w:szCs w:val="20"/>
              </w:rPr>
              <w:t>муниципального</w:t>
            </w:r>
            <w:r w:rsidRPr="00D741A7">
              <w:rPr>
                <w:bCs/>
                <w:sz w:val="20"/>
                <w:szCs w:val="20"/>
              </w:rPr>
              <w:t xml:space="preserve"> имущ</w:t>
            </w:r>
            <w:r w:rsidRPr="00D741A7">
              <w:rPr>
                <w:bCs/>
                <w:sz w:val="20"/>
                <w:szCs w:val="20"/>
              </w:rPr>
              <w:t>е</w:t>
            </w:r>
            <w:r w:rsidRPr="00D741A7">
              <w:rPr>
                <w:bCs/>
                <w:sz w:val="20"/>
                <w:szCs w:val="20"/>
              </w:rPr>
              <w:t>ства</w:t>
            </w:r>
            <w:r>
              <w:rPr>
                <w:bCs/>
                <w:sz w:val="20"/>
                <w:szCs w:val="20"/>
              </w:rPr>
              <w:t xml:space="preserve"> Ибресинского района Чува</w:t>
            </w:r>
            <w:r>
              <w:rPr>
                <w:bCs/>
                <w:sz w:val="20"/>
                <w:szCs w:val="20"/>
              </w:rPr>
              <w:t>ш</w:t>
            </w:r>
            <w:r>
              <w:rPr>
                <w:bCs/>
                <w:sz w:val="20"/>
                <w:szCs w:val="20"/>
              </w:rPr>
              <w:t>ской Республики</w:t>
            </w:r>
            <w:r w:rsidRPr="00D741A7">
              <w:rPr>
                <w:bCs/>
                <w:sz w:val="20"/>
                <w:szCs w:val="20"/>
              </w:rPr>
              <w:t>;</w:t>
            </w:r>
          </w:p>
          <w:p w:rsidR="009550A7" w:rsidRPr="00D741A7" w:rsidRDefault="009550A7" w:rsidP="009550A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списание и ликвидация имущества, признанного непригодным для дал</w:t>
            </w:r>
            <w:r w:rsidRPr="00D741A7">
              <w:rPr>
                <w:bCs/>
                <w:sz w:val="20"/>
                <w:szCs w:val="20"/>
              </w:rPr>
              <w:t>ь</w:t>
            </w:r>
            <w:r w:rsidRPr="00D741A7">
              <w:rPr>
                <w:bCs/>
                <w:sz w:val="20"/>
                <w:szCs w:val="20"/>
              </w:rPr>
              <w:t>нейшего использования вследствие полной или ч</w:t>
            </w:r>
            <w:r w:rsidRPr="00D741A7">
              <w:rPr>
                <w:bCs/>
                <w:sz w:val="20"/>
                <w:szCs w:val="20"/>
              </w:rPr>
              <w:t>а</w:t>
            </w:r>
            <w:r w:rsidRPr="00D741A7">
              <w:rPr>
                <w:bCs/>
                <w:sz w:val="20"/>
                <w:szCs w:val="20"/>
              </w:rPr>
              <w:t>стичной утраты потреб</w:t>
            </w:r>
            <w:r w:rsidRPr="00D741A7">
              <w:rPr>
                <w:bCs/>
                <w:sz w:val="20"/>
                <w:szCs w:val="20"/>
              </w:rPr>
              <w:t>и</w:t>
            </w:r>
            <w:r w:rsidRPr="00D741A7">
              <w:rPr>
                <w:bCs/>
                <w:sz w:val="20"/>
                <w:szCs w:val="20"/>
              </w:rPr>
              <w:t>тельских свойств;</w:t>
            </w:r>
          </w:p>
          <w:p w:rsidR="009550A7" w:rsidRPr="004B11BD" w:rsidRDefault="009550A7" w:rsidP="00955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перераспределение имущ</w:t>
            </w:r>
            <w:r w:rsidRPr="00D741A7">
              <w:rPr>
                <w:bCs/>
                <w:sz w:val="20"/>
                <w:szCs w:val="20"/>
              </w:rPr>
              <w:t>е</w:t>
            </w:r>
            <w:r w:rsidRPr="00D741A7">
              <w:rPr>
                <w:bCs/>
                <w:sz w:val="20"/>
                <w:szCs w:val="20"/>
              </w:rPr>
              <w:t>ства между пу</w:t>
            </w:r>
            <w:r w:rsidRPr="00D741A7">
              <w:rPr>
                <w:bCs/>
                <w:sz w:val="20"/>
                <w:szCs w:val="20"/>
              </w:rPr>
              <w:t>б</w:t>
            </w:r>
            <w:r w:rsidRPr="00D741A7">
              <w:rPr>
                <w:bCs/>
                <w:sz w:val="20"/>
                <w:szCs w:val="20"/>
              </w:rPr>
              <w:t>лично-правовыми образовани</w:t>
            </w:r>
            <w:r w:rsidRPr="00D741A7">
              <w:rPr>
                <w:bCs/>
                <w:sz w:val="20"/>
                <w:szCs w:val="20"/>
              </w:rPr>
              <w:t>я</w:t>
            </w:r>
            <w:r w:rsidRPr="00D741A7">
              <w:rPr>
                <w:bCs/>
                <w:sz w:val="20"/>
                <w:szCs w:val="20"/>
              </w:rPr>
              <w:t xml:space="preserve">ми </w:t>
            </w:r>
          </w:p>
        </w:tc>
        <w:tc>
          <w:tcPr>
            <w:tcW w:w="2219" w:type="dxa"/>
            <w:shd w:val="clear" w:color="auto" w:fill="auto"/>
          </w:tcPr>
          <w:p w:rsidR="009550A7" w:rsidRPr="00D741A7" w:rsidRDefault="009550A7" w:rsidP="0095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550A7" w:rsidRPr="00D741A7" w:rsidRDefault="009550A7" w:rsidP="0095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550A7" w:rsidRPr="00D741A7" w:rsidRDefault="009550A7" w:rsidP="0095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550A7" w:rsidRPr="00D741A7" w:rsidRDefault="009550A7" w:rsidP="009550A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4424E3" w:rsidRDefault="009550A7" w:rsidP="009550A7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4.4. </w:t>
            </w:r>
            <w:r w:rsidRPr="004424E3">
              <w:rPr>
                <w:bCs/>
                <w:sz w:val="20"/>
                <w:szCs w:val="20"/>
              </w:rPr>
              <w:t>Вовлечение в хозя</w:t>
            </w:r>
            <w:r w:rsidRPr="004424E3">
              <w:rPr>
                <w:bCs/>
                <w:sz w:val="20"/>
                <w:szCs w:val="20"/>
              </w:rPr>
              <w:t>й</w:t>
            </w:r>
            <w:r w:rsidRPr="004424E3">
              <w:rPr>
                <w:bCs/>
                <w:sz w:val="20"/>
                <w:szCs w:val="20"/>
              </w:rPr>
              <w:t>ственный оборот объе</w:t>
            </w:r>
            <w:r w:rsidRPr="004424E3">
              <w:rPr>
                <w:bCs/>
                <w:sz w:val="20"/>
                <w:szCs w:val="20"/>
              </w:rPr>
              <w:t>к</w:t>
            </w:r>
            <w:r w:rsidRPr="004424E3">
              <w:rPr>
                <w:bCs/>
                <w:sz w:val="20"/>
                <w:szCs w:val="20"/>
              </w:rPr>
              <w:t xml:space="preserve">тов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4424E3">
              <w:rPr>
                <w:bCs/>
                <w:sz w:val="20"/>
                <w:szCs w:val="20"/>
              </w:rPr>
              <w:t xml:space="preserve"> казны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bCs/>
                <w:sz w:val="20"/>
                <w:szCs w:val="20"/>
              </w:rPr>
              <w:t>Чувашской Республики на условиях приорите</w:t>
            </w:r>
            <w:r w:rsidRPr="004424E3">
              <w:rPr>
                <w:bCs/>
                <w:sz w:val="20"/>
                <w:szCs w:val="20"/>
              </w:rPr>
              <w:t>т</w:t>
            </w:r>
            <w:r w:rsidRPr="004424E3">
              <w:rPr>
                <w:bCs/>
                <w:sz w:val="20"/>
                <w:szCs w:val="20"/>
              </w:rPr>
              <w:t>ности рыночных мех</w:t>
            </w:r>
            <w:r w:rsidRPr="004424E3">
              <w:rPr>
                <w:bCs/>
                <w:sz w:val="20"/>
                <w:szCs w:val="20"/>
              </w:rPr>
              <w:t>а</w:t>
            </w:r>
            <w:r w:rsidRPr="004424E3">
              <w:rPr>
                <w:bCs/>
                <w:sz w:val="20"/>
                <w:szCs w:val="20"/>
              </w:rPr>
              <w:t>низмов и прозрачности процедур передачи в пользование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70590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705902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705902" w:rsidRDefault="009550A7" w:rsidP="009550A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5902">
              <w:rPr>
                <w:sz w:val="20"/>
                <w:szCs w:val="20"/>
              </w:rPr>
              <w:t>ополнение доходной ч</w:t>
            </w:r>
            <w:r w:rsidRPr="00705902">
              <w:rPr>
                <w:sz w:val="20"/>
                <w:szCs w:val="20"/>
              </w:rPr>
              <w:t>а</w:t>
            </w:r>
            <w:r w:rsidRPr="00705902">
              <w:rPr>
                <w:sz w:val="20"/>
                <w:szCs w:val="20"/>
              </w:rPr>
              <w:t>сти бюджет</w:t>
            </w:r>
            <w:r>
              <w:rPr>
                <w:sz w:val="20"/>
                <w:szCs w:val="20"/>
              </w:rPr>
              <w:t>ов</w:t>
            </w:r>
            <w:r w:rsidRPr="0070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705902">
              <w:rPr>
                <w:sz w:val="20"/>
                <w:szCs w:val="20"/>
              </w:rPr>
              <w:t>Чувашской Ре</w:t>
            </w:r>
            <w:r w:rsidRPr="00705902">
              <w:rPr>
                <w:sz w:val="20"/>
                <w:szCs w:val="20"/>
              </w:rPr>
              <w:t>с</w:t>
            </w:r>
            <w:r w:rsidRPr="00705902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550A7" w:rsidRPr="009E42E8" w:rsidRDefault="009550A7" w:rsidP="009550A7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9E42E8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9E42E8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9E42E8" w:rsidRDefault="009550A7" w:rsidP="009550A7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4424E3" w:rsidRDefault="009550A7" w:rsidP="009550A7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4424E3">
              <w:rPr>
                <w:sz w:val="20"/>
                <w:szCs w:val="20"/>
              </w:rPr>
              <w:t xml:space="preserve">. </w:t>
            </w:r>
            <w:r w:rsidRPr="004424E3">
              <w:rPr>
                <w:bCs/>
                <w:sz w:val="20"/>
                <w:szCs w:val="20"/>
              </w:rPr>
              <w:t>Обеспечение гара</w:t>
            </w:r>
            <w:r w:rsidRPr="004424E3">
              <w:rPr>
                <w:bCs/>
                <w:sz w:val="20"/>
                <w:szCs w:val="20"/>
              </w:rPr>
              <w:t>н</w:t>
            </w:r>
            <w:r w:rsidRPr="004424E3">
              <w:rPr>
                <w:bCs/>
                <w:sz w:val="20"/>
                <w:szCs w:val="20"/>
              </w:rPr>
              <w:t xml:space="preserve">тий прав на </w:t>
            </w:r>
            <w:r>
              <w:rPr>
                <w:bCs/>
                <w:sz w:val="20"/>
                <w:szCs w:val="20"/>
              </w:rPr>
              <w:t>муниципал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ное</w:t>
            </w:r>
            <w:r w:rsidRPr="004424E3">
              <w:rPr>
                <w:bCs/>
                <w:sz w:val="20"/>
                <w:szCs w:val="20"/>
              </w:rPr>
              <w:t xml:space="preserve"> имущество </w:t>
            </w:r>
            <w:r>
              <w:rPr>
                <w:bCs/>
                <w:sz w:val="20"/>
                <w:szCs w:val="20"/>
              </w:rPr>
              <w:t>Ибреси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ского района </w:t>
            </w:r>
            <w:r w:rsidRPr="004424E3">
              <w:rPr>
                <w:bCs/>
                <w:sz w:val="20"/>
                <w:szCs w:val="20"/>
              </w:rPr>
              <w:t>Чувашской Республики, в том числе на землю, и защита прав и законных интересов со</w:t>
            </w:r>
            <w:r w:rsidRPr="004424E3">
              <w:rPr>
                <w:bCs/>
                <w:sz w:val="20"/>
                <w:szCs w:val="20"/>
              </w:rPr>
              <w:t>б</w:t>
            </w:r>
            <w:r w:rsidRPr="004424E3">
              <w:rPr>
                <w:bCs/>
                <w:sz w:val="20"/>
                <w:szCs w:val="20"/>
              </w:rPr>
              <w:t>ственников, землепольз</w:t>
            </w:r>
            <w:r w:rsidRPr="004424E3">
              <w:rPr>
                <w:bCs/>
                <w:sz w:val="20"/>
                <w:szCs w:val="20"/>
              </w:rPr>
              <w:t>о</w:t>
            </w:r>
            <w:r w:rsidRPr="004424E3">
              <w:rPr>
                <w:bCs/>
                <w:sz w:val="20"/>
                <w:szCs w:val="20"/>
              </w:rPr>
              <w:t>вателей, землевладельцев и арендаторов земельных учас</w:t>
            </w:r>
            <w:r w:rsidRPr="004424E3">
              <w:rPr>
                <w:bCs/>
                <w:sz w:val="20"/>
                <w:szCs w:val="20"/>
              </w:rPr>
              <w:t>т</w:t>
            </w:r>
            <w:r w:rsidRPr="004424E3">
              <w:rPr>
                <w:bCs/>
                <w:sz w:val="20"/>
                <w:szCs w:val="20"/>
              </w:rPr>
              <w:t xml:space="preserve">ков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550A7" w:rsidRPr="00B4538D" w:rsidRDefault="009550A7" w:rsidP="009550A7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556B73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550A7" w:rsidRPr="00556B73" w:rsidRDefault="009550A7" w:rsidP="009550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604" w:type="dxa"/>
            <w:shd w:val="clear" w:color="auto" w:fill="auto"/>
          </w:tcPr>
          <w:p w:rsidR="009550A7" w:rsidRPr="00556B73" w:rsidRDefault="009550A7" w:rsidP="009550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прав на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имущество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Республики, в</w:t>
            </w:r>
            <w:r w:rsidRPr="00556B73">
              <w:rPr>
                <w:sz w:val="20"/>
                <w:szCs w:val="20"/>
              </w:rPr>
              <w:t>осст</w:t>
            </w:r>
            <w:r w:rsidRPr="00556B73">
              <w:rPr>
                <w:sz w:val="20"/>
                <w:szCs w:val="20"/>
              </w:rPr>
              <w:t>а</w:t>
            </w:r>
            <w:r w:rsidRPr="00556B73">
              <w:rPr>
                <w:sz w:val="20"/>
                <w:szCs w:val="20"/>
              </w:rPr>
              <w:t>новленные права собстве</w:t>
            </w:r>
            <w:r w:rsidRPr="00556B73">
              <w:rPr>
                <w:sz w:val="20"/>
                <w:szCs w:val="20"/>
              </w:rPr>
              <w:t>н</w:t>
            </w:r>
            <w:r w:rsidRPr="00556B73">
              <w:rPr>
                <w:sz w:val="20"/>
                <w:szCs w:val="20"/>
              </w:rPr>
              <w:t>ников, земл</w:t>
            </w:r>
            <w:r w:rsidRPr="00556B73">
              <w:rPr>
                <w:sz w:val="20"/>
                <w:szCs w:val="20"/>
              </w:rPr>
              <w:t>е</w:t>
            </w:r>
            <w:r w:rsidRPr="00556B73">
              <w:rPr>
                <w:sz w:val="20"/>
                <w:szCs w:val="20"/>
              </w:rPr>
              <w:t>пользователей, землевладельцев и аренд</w:t>
            </w:r>
            <w:r w:rsidRPr="00556B73">
              <w:rPr>
                <w:sz w:val="20"/>
                <w:szCs w:val="20"/>
              </w:rPr>
              <w:t>а</w:t>
            </w:r>
            <w:r w:rsidRPr="00556B73">
              <w:rPr>
                <w:sz w:val="20"/>
                <w:szCs w:val="20"/>
              </w:rPr>
              <w:t>торов земельных уч</w:t>
            </w:r>
            <w:r w:rsidRPr="00556B73">
              <w:rPr>
                <w:sz w:val="20"/>
                <w:szCs w:val="20"/>
              </w:rPr>
              <w:t>а</w:t>
            </w:r>
            <w:r w:rsidRPr="00556B73">
              <w:rPr>
                <w:sz w:val="20"/>
                <w:szCs w:val="20"/>
              </w:rPr>
              <w:t>стков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9" w:type="dxa"/>
            <w:shd w:val="clear" w:color="auto" w:fill="auto"/>
          </w:tcPr>
          <w:p w:rsidR="009550A7" w:rsidRPr="009E42E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9E42E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9E42E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9E42E8" w:rsidRDefault="009550A7" w:rsidP="00955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50A7" w:rsidRPr="00F75EF2" w:rsidTr="009A5E8B">
        <w:tc>
          <w:tcPr>
            <w:tcW w:w="2472" w:type="dxa"/>
            <w:shd w:val="clear" w:color="auto" w:fill="auto"/>
          </w:tcPr>
          <w:p w:rsidR="009550A7" w:rsidRPr="00F75EF2" w:rsidRDefault="009550A7" w:rsidP="00955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550A7" w:rsidRPr="00F75EF2" w:rsidRDefault="009550A7" w:rsidP="009550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50A7" w:rsidRDefault="009550A7" w:rsidP="009550A7"/>
    <w:p w:rsidR="009550A7" w:rsidRDefault="009550A7" w:rsidP="009550A7"/>
    <w:p w:rsidR="009A5E8B" w:rsidRDefault="009A5E8B" w:rsidP="009550A7">
      <w:pPr>
        <w:ind w:firstLine="720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br w:type="page"/>
      </w:r>
    </w:p>
    <w:p w:rsidR="009550A7" w:rsidRPr="009A5E8B" w:rsidRDefault="009550A7" w:rsidP="009550A7">
      <w:pPr>
        <w:ind w:firstLine="720"/>
        <w:jc w:val="right"/>
        <w:rPr>
          <w:rFonts w:eastAsia="Calibri"/>
          <w:bCs/>
          <w:szCs w:val="28"/>
        </w:rPr>
      </w:pPr>
      <w:r w:rsidRPr="009A5E8B">
        <w:rPr>
          <w:rFonts w:eastAsia="Calibri"/>
          <w:bCs/>
          <w:szCs w:val="28"/>
        </w:rPr>
        <w:t>Приложение № 2 к постановлению</w:t>
      </w:r>
    </w:p>
    <w:p w:rsidR="009550A7" w:rsidRPr="009A5E8B" w:rsidRDefault="009550A7" w:rsidP="009550A7">
      <w:pPr>
        <w:ind w:firstLine="720"/>
        <w:jc w:val="right"/>
        <w:rPr>
          <w:rFonts w:eastAsia="Calibri"/>
          <w:bCs/>
          <w:szCs w:val="28"/>
        </w:rPr>
      </w:pPr>
      <w:r w:rsidRPr="009A5E8B">
        <w:rPr>
          <w:rFonts w:eastAsia="Calibri"/>
          <w:bCs/>
          <w:szCs w:val="28"/>
        </w:rPr>
        <w:t xml:space="preserve">администрации Ибресинского района </w:t>
      </w:r>
    </w:p>
    <w:p w:rsidR="009550A7" w:rsidRPr="009A5E8B" w:rsidRDefault="009550A7" w:rsidP="009550A7">
      <w:pPr>
        <w:ind w:firstLine="720"/>
        <w:jc w:val="right"/>
        <w:rPr>
          <w:rFonts w:eastAsia="Calibri"/>
          <w:bCs/>
          <w:szCs w:val="28"/>
        </w:rPr>
      </w:pPr>
      <w:r w:rsidRPr="009A5E8B">
        <w:rPr>
          <w:rFonts w:eastAsia="Calibri"/>
          <w:bCs/>
          <w:szCs w:val="28"/>
        </w:rPr>
        <w:t>№ ___ от _____2016 года</w:t>
      </w:r>
    </w:p>
    <w:p w:rsidR="009550A7" w:rsidRDefault="009550A7" w:rsidP="009550A7"/>
    <w:p w:rsidR="009550A7" w:rsidRDefault="009550A7" w:rsidP="009550A7"/>
    <w:p w:rsidR="009550A7" w:rsidRPr="009A5E8B" w:rsidRDefault="009550A7" w:rsidP="009550A7">
      <w:pPr>
        <w:ind w:left="927" w:firstLine="4885"/>
        <w:jc w:val="right"/>
        <w:rPr>
          <w:szCs w:val="26"/>
        </w:rPr>
      </w:pPr>
      <w:r w:rsidRPr="009A5E8B">
        <w:rPr>
          <w:szCs w:val="26"/>
        </w:rPr>
        <w:t xml:space="preserve">«Приложение № 5 </w:t>
      </w:r>
    </w:p>
    <w:p w:rsidR="009550A7" w:rsidRPr="009A5E8B" w:rsidRDefault="009550A7" w:rsidP="009550A7">
      <w:pPr>
        <w:spacing w:line="235" w:lineRule="auto"/>
        <w:ind w:left="927" w:firstLine="4885"/>
        <w:jc w:val="right"/>
        <w:rPr>
          <w:szCs w:val="26"/>
        </w:rPr>
      </w:pPr>
      <w:r w:rsidRPr="009A5E8B">
        <w:rPr>
          <w:szCs w:val="26"/>
        </w:rPr>
        <w:t>к муниципальной программе Ибресинского района Чувашской Республики</w:t>
      </w:r>
    </w:p>
    <w:p w:rsidR="009550A7" w:rsidRPr="009A5E8B" w:rsidRDefault="009550A7" w:rsidP="009550A7">
      <w:pPr>
        <w:spacing w:line="235" w:lineRule="auto"/>
        <w:ind w:left="927" w:firstLine="4885"/>
        <w:jc w:val="right"/>
        <w:rPr>
          <w:szCs w:val="26"/>
        </w:rPr>
      </w:pPr>
      <w:r w:rsidRPr="009A5E8B">
        <w:rPr>
          <w:szCs w:val="26"/>
        </w:rPr>
        <w:t xml:space="preserve"> «Управление муниципальными финансами и муниципальным долгом</w:t>
      </w:r>
    </w:p>
    <w:p w:rsidR="009550A7" w:rsidRPr="009A5E8B" w:rsidRDefault="009550A7" w:rsidP="009550A7">
      <w:pPr>
        <w:spacing w:line="235" w:lineRule="auto"/>
        <w:ind w:left="927" w:firstLine="4885"/>
        <w:jc w:val="right"/>
        <w:rPr>
          <w:szCs w:val="26"/>
        </w:rPr>
      </w:pPr>
      <w:r w:rsidRPr="009A5E8B">
        <w:rPr>
          <w:szCs w:val="26"/>
        </w:rPr>
        <w:t xml:space="preserve"> Чувашской Республики» на 2014–2020 годы </w:t>
      </w:r>
    </w:p>
    <w:p w:rsidR="009550A7" w:rsidRPr="009A5E8B" w:rsidRDefault="009550A7" w:rsidP="009550A7">
      <w:pPr>
        <w:ind w:left="927"/>
        <w:rPr>
          <w:b/>
          <w:bCs/>
          <w:sz w:val="18"/>
          <w:szCs w:val="20"/>
        </w:rPr>
      </w:pPr>
    </w:p>
    <w:p w:rsidR="009550A7" w:rsidRPr="009A5E8B" w:rsidRDefault="009550A7" w:rsidP="009550A7">
      <w:pPr>
        <w:ind w:left="927"/>
        <w:rPr>
          <w:b/>
          <w:bCs/>
          <w:sz w:val="18"/>
          <w:szCs w:val="20"/>
          <w:highlight w:val="green"/>
        </w:rPr>
      </w:pPr>
    </w:p>
    <w:p w:rsidR="009550A7" w:rsidRPr="009A5E8B" w:rsidRDefault="009550A7" w:rsidP="009550A7">
      <w:pPr>
        <w:ind w:left="927"/>
        <w:jc w:val="center"/>
        <w:rPr>
          <w:b/>
          <w:bCs/>
          <w:szCs w:val="26"/>
        </w:rPr>
      </w:pPr>
      <w:r w:rsidRPr="009A5E8B">
        <w:rPr>
          <w:b/>
          <w:bCs/>
          <w:szCs w:val="26"/>
        </w:rPr>
        <w:t>РЕСУРСНОЕ ОБЕСПЕЧЕНИЕ</w:t>
      </w:r>
    </w:p>
    <w:p w:rsidR="009550A7" w:rsidRPr="009A5E8B" w:rsidRDefault="009550A7" w:rsidP="009550A7">
      <w:pPr>
        <w:ind w:left="927"/>
        <w:jc w:val="center"/>
        <w:rPr>
          <w:b/>
          <w:bCs/>
          <w:szCs w:val="26"/>
        </w:rPr>
      </w:pPr>
      <w:r w:rsidRPr="009A5E8B">
        <w:rPr>
          <w:b/>
          <w:bCs/>
          <w:szCs w:val="26"/>
        </w:rPr>
        <w:t>за счет всех источников ф</w:t>
      </w:r>
      <w:r w:rsidRPr="009A5E8B">
        <w:rPr>
          <w:b/>
          <w:bCs/>
          <w:szCs w:val="26"/>
        </w:rPr>
        <w:t>и</w:t>
      </w:r>
      <w:r w:rsidRPr="009A5E8B">
        <w:rPr>
          <w:b/>
          <w:bCs/>
          <w:szCs w:val="26"/>
        </w:rPr>
        <w:t>нансирования реализации муниципальной  программы Ибресинского района</w:t>
      </w:r>
    </w:p>
    <w:p w:rsidR="009550A7" w:rsidRPr="009A5E8B" w:rsidRDefault="009550A7" w:rsidP="009550A7">
      <w:pPr>
        <w:ind w:left="927"/>
        <w:jc w:val="center"/>
        <w:rPr>
          <w:b/>
          <w:bCs/>
          <w:szCs w:val="26"/>
        </w:rPr>
      </w:pPr>
      <w:r w:rsidRPr="009A5E8B">
        <w:rPr>
          <w:b/>
          <w:bCs/>
          <w:szCs w:val="26"/>
        </w:rPr>
        <w:t>«Управление муниципальными финансами и муниципальным  долгом Ибресинск</w:t>
      </w:r>
      <w:r w:rsidRPr="009A5E8B">
        <w:rPr>
          <w:b/>
          <w:bCs/>
          <w:szCs w:val="26"/>
        </w:rPr>
        <w:t>о</w:t>
      </w:r>
      <w:r w:rsidRPr="009A5E8B">
        <w:rPr>
          <w:b/>
          <w:bCs/>
          <w:szCs w:val="26"/>
        </w:rPr>
        <w:t>го района</w:t>
      </w:r>
    </w:p>
    <w:p w:rsidR="009550A7" w:rsidRPr="009A5E8B" w:rsidRDefault="009550A7" w:rsidP="009550A7">
      <w:pPr>
        <w:ind w:left="927"/>
        <w:jc w:val="center"/>
        <w:rPr>
          <w:b/>
          <w:bCs/>
          <w:szCs w:val="26"/>
        </w:rPr>
      </w:pPr>
      <w:r w:rsidRPr="009A5E8B">
        <w:rPr>
          <w:b/>
          <w:bCs/>
          <w:szCs w:val="26"/>
        </w:rPr>
        <w:t>Чувашской Республики» на 2014–2020 годы</w:t>
      </w:r>
    </w:p>
    <w:p w:rsidR="009550A7" w:rsidRPr="00C44346" w:rsidRDefault="009550A7" w:rsidP="009550A7">
      <w:pPr>
        <w:tabs>
          <w:tab w:val="left" w:pos="15319"/>
          <w:tab w:val="left" w:pos="16279"/>
          <w:tab w:val="left" w:pos="17239"/>
          <w:tab w:val="left" w:pos="18199"/>
          <w:tab w:val="left" w:pos="19159"/>
        </w:tabs>
        <w:ind w:left="927"/>
        <w:rPr>
          <w:sz w:val="26"/>
          <w:szCs w:val="26"/>
          <w:highlight w:val="green"/>
        </w:rPr>
      </w:pPr>
    </w:p>
    <w:p w:rsidR="009550A7" w:rsidRDefault="009550A7" w:rsidP="009550A7">
      <w:pPr>
        <w:pStyle w:val="afff1"/>
        <w:ind w:left="927"/>
        <w:rPr>
          <w:color w:val="000000"/>
          <w:sz w:val="16"/>
          <w:szCs w:val="16"/>
        </w:rPr>
      </w:pPr>
    </w:p>
    <w:p w:rsidR="009550A7" w:rsidRDefault="009550A7" w:rsidP="009550A7">
      <w:pPr>
        <w:pStyle w:val="afff1"/>
        <w:ind w:left="927"/>
        <w:rPr>
          <w:color w:val="000000"/>
          <w:sz w:val="16"/>
          <w:szCs w:val="16"/>
        </w:rPr>
      </w:pPr>
    </w:p>
    <w:tbl>
      <w:tblPr>
        <w:tblW w:w="14650" w:type="dxa"/>
        <w:tblInd w:w="93" w:type="dxa"/>
        <w:tblLook w:val="0000" w:firstRow="0" w:lastRow="0" w:firstColumn="0" w:lastColumn="0" w:noHBand="0" w:noVBand="0"/>
      </w:tblPr>
      <w:tblGrid>
        <w:gridCol w:w="2420"/>
        <w:gridCol w:w="2393"/>
        <w:gridCol w:w="2219"/>
        <w:gridCol w:w="1106"/>
        <w:gridCol w:w="1106"/>
        <w:gridCol w:w="1106"/>
        <w:gridCol w:w="995"/>
        <w:gridCol w:w="1106"/>
        <w:gridCol w:w="1106"/>
        <w:gridCol w:w="1106"/>
      </w:tblGrid>
      <w:tr w:rsidR="009550A7" w:rsidRPr="009E52F2" w:rsidTr="009550A7">
        <w:trPr>
          <w:trHeight w:val="10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D40B09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40B0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A7" w:rsidRPr="009E52F2" w:rsidRDefault="009550A7" w:rsidP="009550A7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Источники финанс</w:t>
            </w:r>
            <w:r w:rsidRPr="009E52F2">
              <w:rPr>
                <w:sz w:val="20"/>
                <w:szCs w:val="20"/>
              </w:rPr>
              <w:t>и</w:t>
            </w:r>
            <w:r w:rsidRPr="009E52F2">
              <w:rPr>
                <w:sz w:val="20"/>
                <w:szCs w:val="20"/>
              </w:rPr>
              <w:t>рования</w:t>
            </w:r>
          </w:p>
        </w:tc>
        <w:tc>
          <w:tcPr>
            <w:tcW w:w="7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A7" w:rsidRPr="009E52F2" w:rsidRDefault="009550A7" w:rsidP="009550A7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7" w:rsidRPr="009E52F2" w:rsidRDefault="009550A7" w:rsidP="009550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7" w:rsidRPr="009E52F2" w:rsidRDefault="009550A7" w:rsidP="009550A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2020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9550A7" w:rsidRPr="009E52F2" w:rsidTr="009550A7">
        <w:trPr>
          <w:trHeight w:val="17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Муниципальная пр</w:t>
            </w:r>
            <w:r w:rsidRPr="009E52F2">
              <w:rPr>
                <w:b/>
                <w:sz w:val="20"/>
                <w:szCs w:val="20"/>
              </w:rPr>
              <w:t>о</w:t>
            </w:r>
            <w:r w:rsidRPr="009E52F2">
              <w:rPr>
                <w:b/>
                <w:sz w:val="20"/>
                <w:szCs w:val="20"/>
              </w:rPr>
              <w:t>грамма Ибресинского района   Чувашской Ре</w:t>
            </w:r>
            <w:r w:rsidRPr="009E52F2">
              <w:rPr>
                <w:b/>
                <w:sz w:val="20"/>
                <w:szCs w:val="20"/>
              </w:rPr>
              <w:t>с</w:t>
            </w:r>
            <w:r w:rsidRPr="009E52F2">
              <w:rPr>
                <w:b/>
                <w:sz w:val="20"/>
                <w:szCs w:val="20"/>
              </w:rPr>
              <w:t xml:space="preserve">публики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 xml:space="preserve">«Управление </w:t>
            </w:r>
            <w:r>
              <w:rPr>
                <w:b/>
                <w:sz w:val="20"/>
                <w:szCs w:val="20"/>
              </w:rPr>
              <w:t>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пальными </w:t>
            </w:r>
            <w:r w:rsidRPr="009E52F2">
              <w:rPr>
                <w:b/>
                <w:sz w:val="20"/>
                <w:szCs w:val="20"/>
              </w:rPr>
              <w:t>финансами и муниципальным  долгом Ибресинского района Чувашской Республики» на 2014–2020 годы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34 361,1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30 188,8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29 409,43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22 281,9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37 419,18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37 331,33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36 966,92</w:t>
            </w:r>
          </w:p>
        </w:tc>
      </w:tr>
      <w:tr w:rsidR="009550A7" w:rsidRPr="009E52F2" w:rsidTr="009550A7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31 664,7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28 294,9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27 230,02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20 612,1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36 602,18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36 514,33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91E5B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36 149,92</w:t>
            </w:r>
          </w:p>
        </w:tc>
      </w:tr>
      <w:tr w:rsidR="009550A7" w:rsidRPr="009E52F2" w:rsidTr="009550A7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b/>
                <w:sz w:val="20"/>
                <w:szCs w:val="20"/>
              </w:rPr>
              <w:t>бюджеты сельских (городского пос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лений)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2696,4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045793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1 893,9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2 179,41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1669,8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168,8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316,67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045793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045793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130,4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181,1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166,4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82,1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</w:tr>
      <w:tr w:rsidR="009550A7" w:rsidRPr="009E52F2" w:rsidTr="009550A7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146,9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270,8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045793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045793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265,6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212,8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236,5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304,8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140,2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138,9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322,8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164,2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127,9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136,1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8A4A9C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17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A7" w:rsidRPr="001055EC" w:rsidRDefault="009550A7" w:rsidP="009550A7">
            <w:pPr>
              <w:rPr>
                <w:b/>
                <w:sz w:val="20"/>
                <w:szCs w:val="20"/>
              </w:rPr>
            </w:pPr>
            <w:r w:rsidRPr="001055EC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 xml:space="preserve">  «Совершенствов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а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ние бюджетной п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о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литики и эффекти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в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ное испол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ь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зование бюджетного поте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 xml:space="preserve">циала»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27425,1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23 773,0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23 446,2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15835,4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32 769,78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32 783,53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1055EC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32 517,52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26186,1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14450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22 571,0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22 056,7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14508,8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32 625,78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32 639,53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32 373,52</w:t>
            </w:r>
          </w:p>
        </w:tc>
      </w:tr>
      <w:tr w:rsidR="009550A7" w:rsidRPr="009E52F2" w:rsidTr="009550A7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1239,0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32AD5" w:rsidRDefault="009550A7" w:rsidP="009550A7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232AD5">
              <w:rPr>
                <w:rFonts w:ascii="Arial" w:hAnsi="Arial"/>
                <w:sz w:val="20"/>
                <w:szCs w:val="20"/>
              </w:rPr>
              <w:t>1 202,00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32AD5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1 389,5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32AD5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2AD5">
              <w:rPr>
                <w:rFonts w:ascii="Arial" w:hAnsi="Arial"/>
                <w:sz w:val="20"/>
                <w:szCs w:val="20"/>
              </w:rPr>
              <w:t>1326,6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314236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145,80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134,1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133,97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550A7" w:rsidRPr="009E52F2" w:rsidTr="009550A7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A7" w:rsidRPr="009E52F2" w:rsidRDefault="009550A7" w:rsidP="009550A7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  «Повышение э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ф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фективности бю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жетных расходов» на 2014–2020 годы; 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  «Управление мун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и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ципальным имущ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ством» на 2014–2020 годы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1761,6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1 920,78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1 913,23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883,5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1059,7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1 228,9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1 123,32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540,8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</w:tr>
      <w:tr w:rsidR="009550A7" w:rsidRPr="009E52F2" w:rsidTr="009550A7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701,9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32AD5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691,88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232AD5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789,91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342,7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172,67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115,86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</w:tr>
      <w:tr w:rsidR="009550A7" w:rsidRPr="009E52F2" w:rsidTr="009550A7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5B67F4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>
              <w:t>5,57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41,9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550A7" w:rsidRPr="009E52F2" w:rsidTr="009550A7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550A7" w:rsidRPr="009E52F2" w:rsidTr="009550A7">
        <w:trPr>
          <w:trHeight w:val="495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Подпрограмма  «Обеспечение реализации мун</w:t>
            </w:r>
            <w:r w:rsidRPr="009E52F2">
              <w:rPr>
                <w:b/>
                <w:sz w:val="20"/>
                <w:szCs w:val="20"/>
              </w:rPr>
              <w:t>и</w:t>
            </w:r>
            <w:r w:rsidRPr="009E52F2">
              <w:rPr>
                <w:b/>
                <w:sz w:val="20"/>
                <w:szCs w:val="20"/>
              </w:rPr>
              <w:t>ципальной  программы Ибресинского района Ч</w:t>
            </w:r>
            <w:r w:rsidRPr="009E52F2">
              <w:rPr>
                <w:b/>
                <w:sz w:val="20"/>
                <w:szCs w:val="20"/>
              </w:rPr>
              <w:t>у</w:t>
            </w:r>
            <w:r w:rsidRPr="009E52F2">
              <w:rPr>
                <w:b/>
                <w:sz w:val="20"/>
                <w:szCs w:val="20"/>
              </w:rPr>
              <w:t xml:space="preserve">вашской Республики «Управление </w:t>
            </w:r>
            <w:r>
              <w:rPr>
                <w:b/>
                <w:sz w:val="20"/>
                <w:szCs w:val="20"/>
              </w:rPr>
              <w:t>муниципал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ными</w:t>
            </w:r>
            <w:r w:rsidRPr="009E52F2">
              <w:rPr>
                <w:b/>
                <w:sz w:val="20"/>
                <w:szCs w:val="20"/>
              </w:rPr>
              <w:t xml:space="preserve"> финансами и муниципальным  долгом И</w:t>
            </w:r>
            <w:r w:rsidRPr="009E52F2">
              <w:rPr>
                <w:b/>
                <w:sz w:val="20"/>
                <w:szCs w:val="20"/>
              </w:rPr>
              <w:t>б</w:t>
            </w:r>
            <w:r w:rsidRPr="009E52F2">
              <w:rPr>
                <w:b/>
                <w:sz w:val="20"/>
                <w:szCs w:val="20"/>
              </w:rPr>
              <w:t>ресинского района Чувашской Республики» на 2014–2020 годы»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5174,4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4 495,1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4 050,0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5562,5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3 276,4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3 174,8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3 076,4</w:t>
            </w:r>
          </w:p>
        </w:tc>
      </w:tr>
      <w:tr w:rsidR="009550A7" w:rsidRPr="009E52F2" w:rsidTr="009550A7">
        <w:trPr>
          <w:trHeight w:val="255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7" w:rsidRPr="009E52F2" w:rsidRDefault="009550A7" w:rsidP="009550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5174,4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4 495,1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4 050,0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5562,5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3 276,4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3 174,8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3 076,4</w:t>
            </w:r>
          </w:p>
        </w:tc>
      </w:tr>
      <w:tr w:rsidR="009550A7" w:rsidRPr="00D40B09" w:rsidTr="009550A7">
        <w:trPr>
          <w:trHeight w:val="525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7" w:rsidRPr="009E52F2" w:rsidRDefault="009550A7" w:rsidP="009550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бюджеты сельских (</w:t>
            </w: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городского</w:t>
            </w:r>
            <w:proofErr w:type="gramEnd"/>
            <w:r w:rsidRPr="009E52F2">
              <w:rPr>
                <w:rFonts w:ascii="Arial" w:hAnsi="Arial"/>
                <w:sz w:val="20"/>
                <w:szCs w:val="20"/>
              </w:rPr>
              <w:t xml:space="preserve">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 xml:space="preserve">ний)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0A7" w:rsidRPr="009E52F2" w:rsidRDefault="009550A7" w:rsidP="009550A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</w:tr>
    </w:tbl>
    <w:p w:rsidR="009550A7" w:rsidRDefault="009550A7" w:rsidP="009550A7"/>
    <w:p w:rsidR="009550A7" w:rsidRDefault="009550A7" w:rsidP="009550A7"/>
    <w:p w:rsidR="009550A7" w:rsidRDefault="009550A7" w:rsidP="009550A7"/>
    <w:p w:rsidR="009A5E8B" w:rsidRDefault="009A5E8B" w:rsidP="009550A7">
      <w:pPr>
        <w:sectPr w:rsidR="009A5E8B" w:rsidSect="009550A7">
          <w:headerReference w:type="default" r:id="rId16"/>
          <w:pgSz w:w="16838" w:h="11906" w:orient="landscape" w:code="9"/>
          <w:pgMar w:top="1560" w:right="567" w:bottom="851" w:left="709" w:header="709" w:footer="709" w:gutter="0"/>
          <w:cols w:space="720"/>
          <w:titlePg/>
          <w:docGrid w:linePitch="326"/>
        </w:sectPr>
      </w:pPr>
    </w:p>
    <w:p w:rsidR="009A5E8B" w:rsidRDefault="009A5E8B" w:rsidP="009A5E8B">
      <w:pPr>
        <w:ind w:firstLine="720"/>
        <w:jc w:val="right"/>
        <w:rPr>
          <w:rStyle w:val="a6"/>
          <w:b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A5E8B" w:rsidTr="009A5E8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9A5E8B" w:rsidRDefault="009A5E8B" w:rsidP="009A5E8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5E8B" w:rsidRDefault="009A5E8B" w:rsidP="009A5E8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A5E8B" w:rsidRDefault="009A5E8B" w:rsidP="009A5E8B">
            <w:pPr>
              <w:jc w:val="center"/>
              <w:rPr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4D404CD" wp14:editId="24C8FC0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299085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A5E8B" w:rsidRDefault="009A5E8B" w:rsidP="009A5E8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A5E8B" w:rsidRDefault="009A5E8B" w:rsidP="009A5E8B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9A5E8B" w:rsidTr="009A5E8B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9A5E8B" w:rsidRDefault="009A5E8B" w:rsidP="009A5E8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9A5E8B" w:rsidRDefault="009A5E8B" w:rsidP="009A5E8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АДМИНИСТРАЦИИ</w:t>
            </w:r>
          </w:p>
          <w:p w:rsidR="009A5E8B" w:rsidRDefault="009A5E8B" w:rsidP="009A5E8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A5E8B" w:rsidRDefault="009A5E8B" w:rsidP="009A5E8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5E8B" w:rsidRDefault="009A5E8B" w:rsidP="009A5E8B"/>
          <w:p w:rsidR="009A5E8B" w:rsidRDefault="009A5E8B" w:rsidP="009A5E8B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24.05.2016       №  286</w:t>
            </w:r>
          </w:p>
          <w:p w:rsidR="009A5E8B" w:rsidRDefault="009A5E8B" w:rsidP="009A5E8B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9A5E8B" w:rsidRDefault="009A5E8B" w:rsidP="009A5E8B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A5E8B" w:rsidRDefault="009A5E8B" w:rsidP="009A5E8B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A5E8B" w:rsidRDefault="009A5E8B" w:rsidP="009A5E8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9A5E8B" w:rsidRDefault="009A5E8B" w:rsidP="009A5E8B"/>
          <w:p w:rsidR="009A5E8B" w:rsidRDefault="009A5E8B" w:rsidP="009A5E8B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5E8B" w:rsidRDefault="009A5E8B" w:rsidP="009A5E8B">
            <w:pPr>
              <w:spacing w:line="192" w:lineRule="auto"/>
            </w:pPr>
          </w:p>
          <w:p w:rsidR="009A5E8B" w:rsidRDefault="009A5E8B" w:rsidP="009A5E8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24.05.2016     № 286</w:t>
            </w:r>
          </w:p>
          <w:p w:rsidR="009A5E8B" w:rsidRDefault="009A5E8B" w:rsidP="009A5E8B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9A5E8B" w:rsidRPr="009A5E8B" w:rsidRDefault="009A5E8B" w:rsidP="009A5E8B">
      <w:pPr>
        <w:pStyle w:val="af0"/>
        <w:tabs>
          <w:tab w:val="left" w:pos="4395"/>
        </w:tabs>
        <w:ind w:right="4968"/>
        <w:rPr>
          <w:sz w:val="24"/>
        </w:rPr>
      </w:pPr>
      <w:r w:rsidRPr="009A5E8B">
        <w:rPr>
          <w:sz w:val="24"/>
        </w:rPr>
        <w:t xml:space="preserve">О </w:t>
      </w:r>
      <w:proofErr w:type="gramStart"/>
      <w:r w:rsidRPr="009A5E8B">
        <w:rPr>
          <w:sz w:val="24"/>
        </w:rPr>
        <w:t>внесении</w:t>
      </w:r>
      <w:proofErr w:type="gramEnd"/>
      <w:r w:rsidRPr="009A5E8B">
        <w:rPr>
          <w:sz w:val="24"/>
        </w:rPr>
        <w:t xml:space="preserve"> изменений в постановление админ</w:t>
      </w:r>
      <w:r w:rsidRPr="009A5E8B">
        <w:rPr>
          <w:sz w:val="24"/>
        </w:rPr>
        <w:t>и</w:t>
      </w:r>
      <w:r w:rsidRPr="009A5E8B">
        <w:rPr>
          <w:sz w:val="24"/>
        </w:rPr>
        <w:t>страции И</w:t>
      </w:r>
      <w:r w:rsidRPr="009A5E8B">
        <w:rPr>
          <w:sz w:val="24"/>
        </w:rPr>
        <w:t>б</w:t>
      </w:r>
      <w:r w:rsidRPr="009A5E8B">
        <w:rPr>
          <w:sz w:val="24"/>
        </w:rPr>
        <w:t>ресинского района №748 от 31.12.2013 года «О муниципальной программе Ибресинского района Чувашской Республики "Управление м</w:t>
      </w:r>
      <w:r w:rsidRPr="009A5E8B">
        <w:rPr>
          <w:sz w:val="24"/>
        </w:rPr>
        <w:t>у</w:t>
      </w:r>
      <w:r w:rsidRPr="009A5E8B">
        <w:rPr>
          <w:sz w:val="24"/>
        </w:rPr>
        <w:t>ниципальными финансами и муниципальным до</w:t>
      </w:r>
      <w:r w:rsidRPr="009A5E8B">
        <w:rPr>
          <w:sz w:val="24"/>
        </w:rPr>
        <w:t>л</w:t>
      </w:r>
      <w:r w:rsidRPr="009A5E8B">
        <w:rPr>
          <w:sz w:val="24"/>
        </w:rPr>
        <w:t>гом" на 2014-2020 годы»</w:t>
      </w:r>
    </w:p>
    <w:p w:rsidR="009A5E8B" w:rsidRPr="009A5E8B" w:rsidRDefault="009A5E8B" w:rsidP="009A5E8B">
      <w:pPr>
        <w:ind w:firstLine="720"/>
        <w:rPr>
          <w:rStyle w:val="a6"/>
          <w:b w:val="0"/>
        </w:rPr>
      </w:pPr>
    </w:p>
    <w:p w:rsidR="009A5E8B" w:rsidRPr="009A5E8B" w:rsidRDefault="009A5E8B" w:rsidP="009A5E8B">
      <w:pPr>
        <w:ind w:firstLine="567"/>
        <w:jc w:val="both"/>
      </w:pPr>
      <w:r w:rsidRPr="009A5E8B">
        <w:t>Администрация Ибресинского района Чувашской Республики постановляет:</w:t>
      </w: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</w:pPr>
      <w:r w:rsidRPr="009A5E8B">
        <w:t xml:space="preserve">1. Внести в муниципальную </w:t>
      </w:r>
      <w:hyperlink r:id="rId17" w:history="1">
        <w:r w:rsidRPr="009A5E8B">
          <w:t>программу</w:t>
        </w:r>
      </w:hyperlink>
      <w:r w:rsidRPr="009A5E8B">
        <w:t xml:space="preserve"> Ибресинского района Чувашской Республики "Управление муниципальными финансами и муниципальным долгом " на 2014 - 2020 годы, утвержденную постановлением администрации Ибресинского района от 31.12.2013 N 748, след</w:t>
      </w:r>
      <w:r w:rsidRPr="009A5E8B">
        <w:t>у</w:t>
      </w:r>
      <w:r w:rsidRPr="009A5E8B">
        <w:t>ющие изменения:</w:t>
      </w: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</w:pPr>
      <w:r w:rsidRPr="009A5E8B">
        <w:t xml:space="preserve">1) В паспорте муниципальной программы </w:t>
      </w:r>
      <w:hyperlink r:id="rId18" w:history="1">
        <w:r w:rsidRPr="009A5E8B">
          <w:t>позицию</w:t>
        </w:r>
      </w:hyperlink>
      <w:r w:rsidRPr="009A5E8B">
        <w:t xml:space="preserve"> " Объемы финансирования  муниципал</w:t>
      </w:r>
      <w:r w:rsidRPr="009A5E8B">
        <w:t>ь</w:t>
      </w:r>
      <w:r w:rsidRPr="009A5E8B">
        <w:t>ной программы с разбивкой по годам реализации муниципальной программы" изложить в след</w:t>
      </w:r>
      <w:r w:rsidRPr="009A5E8B">
        <w:t>у</w:t>
      </w:r>
      <w:r w:rsidRPr="009A5E8B">
        <w:t>ющей редакции:</w:t>
      </w: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3512"/>
        <w:gridCol w:w="450"/>
        <w:gridCol w:w="6211"/>
      </w:tblGrid>
      <w:tr w:rsidR="009A5E8B" w:rsidRPr="009A5E8B" w:rsidTr="009A5E8B">
        <w:tc>
          <w:tcPr>
            <w:tcW w:w="3512" w:type="dxa"/>
          </w:tcPr>
          <w:p w:rsidR="009A5E8B" w:rsidRPr="009A5E8B" w:rsidRDefault="009A5E8B" w:rsidP="009A5E8B">
            <w:pPr>
              <w:tabs>
                <w:tab w:val="left" w:pos="3578"/>
              </w:tabs>
              <w:jc w:val="both"/>
            </w:pPr>
            <w:r w:rsidRPr="009A5E8B">
              <w:t>«Объемы финансирования  м</w:t>
            </w:r>
            <w:r w:rsidRPr="009A5E8B">
              <w:t>у</w:t>
            </w:r>
            <w:r w:rsidRPr="009A5E8B">
              <w:t>ниципальной программы с ра</w:t>
            </w:r>
            <w:r w:rsidRPr="009A5E8B">
              <w:t>з</w:t>
            </w:r>
            <w:r w:rsidRPr="009A5E8B">
              <w:t>бивкой по годам реализации муниципальной пр</w:t>
            </w:r>
            <w:r w:rsidRPr="009A5E8B">
              <w:t>о</w:t>
            </w:r>
            <w:r w:rsidRPr="009A5E8B">
              <w:t xml:space="preserve">граммы </w:t>
            </w:r>
          </w:p>
        </w:tc>
        <w:tc>
          <w:tcPr>
            <w:tcW w:w="450" w:type="dxa"/>
          </w:tcPr>
          <w:p w:rsidR="009A5E8B" w:rsidRPr="009A5E8B" w:rsidRDefault="009A5E8B" w:rsidP="009A5E8B">
            <w:pPr>
              <w:jc w:val="center"/>
            </w:pPr>
            <w:r w:rsidRPr="009A5E8B">
              <w:t>–</w:t>
            </w:r>
          </w:p>
        </w:tc>
        <w:tc>
          <w:tcPr>
            <w:tcW w:w="6211" w:type="dxa"/>
          </w:tcPr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прогнозируемый объем финансирования мер</w:t>
            </w:r>
            <w:r w:rsidRPr="009A5E8B">
              <w:t>о</w:t>
            </w:r>
            <w:r w:rsidRPr="009A5E8B">
              <w:t>приятий муниципальной программы в 2014–2020 годах составляет 227 507,13 тыс. рублей, в том числе: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2014 году – 34 361,1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2015 году – 30 188,8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2016 году – 28 957,9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2017 году – 22 281,9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2018 году – 37 419,18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2019 году – 37 331,33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2020 году – 36 966,92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 xml:space="preserve">из них средства: 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федерального бюджета – 8 164,5 тыс. рублей  (3,6 пр</w:t>
            </w:r>
            <w:r w:rsidRPr="009A5E8B">
              <w:t>о</w:t>
            </w:r>
            <w:r w:rsidRPr="009A5E8B">
              <w:t xml:space="preserve">цента), в том числе: 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2014 году – 1 148,00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2015 году – 1202,0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2016 году – 1 211,5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2017 году – 1 183,00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2018 году – 1 140,00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2019 году – 1 140,00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2020 году – 1 140,00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республиканского бюджета Чувашской Республики – 170 522,21 тыс. рублей (74,9 процента), в том числе: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2014 году – 26 544,90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2015 году – 20 488,40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2016 году – 19 206,70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2017 году – 13 760,80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2018 году – 30 322,95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2019 году – 30 250,18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2020 году – 29 948,28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 xml:space="preserve">местных бюджетов – 48 820,43 тыс. рублей </w:t>
            </w:r>
            <w:r w:rsidRPr="009A5E8B">
              <w:br/>
              <w:t>(21,5 процента), в том числе: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2014 году – 6668,20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2015 году – 8498,44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2016 году – 8 539,67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2017 году -  7 338,10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2018 году -  5 956,23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2019 году -  5 941,15 тыс. рублей;</w:t>
            </w:r>
          </w:p>
          <w:p w:rsidR="009A5E8B" w:rsidRPr="009A5E8B" w:rsidRDefault="009A5E8B" w:rsidP="009A5E8B">
            <w:pPr>
              <w:spacing w:line="235" w:lineRule="auto"/>
              <w:jc w:val="both"/>
            </w:pPr>
            <w:r w:rsidRPr="009A5E8B">
              <w:t>в 2020 году -  5 878,64 тыс. рублей.</w:t>
            </w:r>
          </w:p>
          <w:p w:rsidR="009A5E8B" w:rsidRPr="009A5E8B" w:rsidRDefault="009A5E8B" w:rsidP="009A5E8B">
            <w:pPr>
              <w:jc w:val="both"/>
            </w:pPr>
            <w:r w:rsidRPr="009A5E8B">
              <w:t>Объемы финансирования муниципальной программы подлежат ежегодному уточнению исходя из возможн</w:t>
            </w:r>
            <w:r w:rsidRPr="009A5E8B">
              <w:t>о</w:t>
            </w:r>
            <w:r w:rsidRPr="009A5E8B">
              <w:t>стей бюджетов всех уровней при формировании бюдж</w:t>
            </w:r>
            <w:r w:rsidRPr="009A5E8B">
              <w:t>е</w:t>
            </w:r>
            <w:r w:rsidRPr="009A5E8B">
              <w:t>тов на очередной финансовый год и на плановый пер</w:t>
            </w:r>
            <w:r w:rsidRPr="009A5E8B">
              <w:t>и</w:t>
            </w:r>
            <w:r w:rsidRPr="009A5E8B">
              <w:t>од</w:t>
            </w:r>
            <w:r>
              <w:t>»;</w:t>
            </w:r>
          </w:p>
        </w:tc>
      </w:tr>
    </w:tbl>
    <w:p w:rsidR="009A5E8B" w:rsidRPr="009A5E8B" w:rsidRDefault="009A5E8B" w:rsidP="009A5E8B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A5E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2) в разделе </w:t>
      </w:r>
      <w:proofErr w:type="spellStart"/>
      <w:r w:rsidRPr="009A5E8B">
        <w:rPr>
          <w:rFonts w:ascii="Times New Roman" w:hAnsi="Times New Roman"/>
          <w:b w:val="0"/>
          <w:bCs w:val="0"/>
          <w:color w:val="auto"/>
          <w:sz w:val="24"/>
          <w:szCs w:val="24"/>
        </w:rPr>
        <w:t>VI</w:t>
      </w:r>
      <w:proofErr w:type="spellEnd"/>
      <w:r w:rsidRPr="009A5E8B">
        <w:rPr>
          <w:rFonts w:ascii="Times New Roman" w:hAnsi="Times New Roman"/>
          <w:b w:val="0"/>
          <w:bCs w:val="0"/>
          <w:color w:val="auto"/>
          <w:sz w:val="24"/>
          <w:szCs w:val="24"/>
        </w:rPr>
        <w:t>. «Обоснование объема финансовых ресурсов, необходимых для реализации муниципальной программы» абзацы третий – тридцать шестой изложить в следующей редакции:</w:t>
      </w:r>
    </w:p>
    <w:p w:rsidR="009A5E8B" w:rsidRPr="009A5E8B" w:rsidRDefault="009A5E8B" w:rsidP="009A5E8B">
      <w:pPr>
        <w:ind w:firstLine="720"/>
        <w:jc w:val="both"/>
      </w:pPr>
      <w:r w:rsidRPr="009A5E8B">
        <w:t>«Общий объем финансирования муниципальной программы в 2014–2020 годах с</w:t>
      </w:r>
      <w:r w:rsidRPr="009A5E8B">
        <w:t>о</w:t>
      </w:r>
      <w:r w:rsidRPr="009A5E8B">
        <w:t>ставляет 227 507,13 тыс. рублей, в том числе:</w:t>
      </w:r>
    </w:p>
    <w:p w:rsidR="009A5E8B" w:rsidRPr="009A5E8B" w:rsidRDefault="009A5E8B" w:rsidP="009A5E8B">
      <w:pPr>
        <w:ind w:firstLine="720"/>
        <w:jc w:val="both"/>
      </w:pPr>
      <w:r w:rsidRPr="009A5E8B">
        <w:t>в 2014 году – 34 361,10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2015 году – 30 188,80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2016 году – 28 957,90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2017 году – 22 281,90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2018 году – 37 419,18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2019 году – 37 331,33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2020 году – 36 966,92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 xml:space="preserve">из них средства: </w:t>
      </w:r>
    </w:p>
    <w:p w:rsidR="009A5E8B" w:rsidRPr="009A5E8B" w:rsidRDefault="009A5E8B" w:rsidP="009A5E8B">
      <w:pPr>
        <w:ind w:firstLine="720"/>
        <w:jc w:val="both"/>
      </w:pPr>
      <w:r w:rsidRPr="009A5E8B">
        <w:t xml:space="preserve">федерального бюджета – 8 164,50 тыс. рублей  (3,6 процента), в том числе: </w:t>
      </w:r>
    </w:p>
    <w:p w:rsidR="009A5E8B" w:rsidRPr="009A5E8B" w:rsidRDefault="009A5E8B" w:rsidP="009A5E8B">
      <w:pPr>
        <w:ind w:firstLine="720"/>
        <w:jc w:val="both"/>
      </w:pPr>
      <w:r w:rsidRPr="009A5E8B">
        <w:t>в 2014 году – 1 148,00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2015 году – 1 202,00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2016 году – 1 211,50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2017 году – 1 </w:t>
      </w:r>
      <w:proofErr w:type="spellStart"/>
      <w:r w:rsidRPr="009A5E8B">
        <w:t>183,00тыс</w:t>
      </w:r>
      <w:proofErr w:type="spellEnd"/>
      <w:r w:rsidRPr="009A5E8B">
        <w:t>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2018 году – 1 140,00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2019 году – 1 140,00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2020 году – 1 140,00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республиканского бюджета Чувашской Республики – 170 522,21 тыс. рублей (74,9 проце</w:t>
      </w:r>
      <w:r w:rsidRPr="009A5E8B">
        <w:t>н</w:t>
      </w:r>
      <w:r w:rsidRPr="009A5E8B">
        <w:t>та), в том числе:</w:t>
      </w:r>
    </w:p>
    <w:p w:rsidR="009A5E8B" w:rsidRPr="009A5E8B" w:rsidRDefault="009A5E8B" w:rsidP="009A5E8B">
      <w:pPr>
        <w:ind w:firstLine="720"/>
        <w:jc w:val="both"/>
      </w:pPr>
      <w:r w:rsidRPr="009A5E8B">
        <w:t>в 2014 году – 26 544,90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2015 году – 20 488,40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2016 году – 19 206,7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2017 году – 13 760,80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2018 году – 30 322,95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2019 году – 30 250,18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2020 году – 29 948,28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местных бюджетов – 48 820,43 тыс. рублей (21,5 процента), в том числе:</w:t>
      </w:r>
    </w:p>
    <w:p w:rsidR="009A5E8B" w:rsidRPr="009A5E8B" w:rsidRDefault="009A5E8B" w:rsidP="009A5E8B">
      <w:pPr>
        <w:ind w:firstLine="720"/>
        <w:jc w:val="both"/>
      </w:pPr>
      <w:r w:rsidRPr="009A5E8B">
        <w:t>в 2014 году – 6 668,20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2015 году – 8 498,44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2016 году – 8 539,67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2017 году -  7 338,10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2018 году -  5 956,23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2019 году -  5 941,15 тыс. рублей;</w:t>
      </w:r>
    </w:p>
    <w:p w:rsidR="009A5E8B" w:rsidRPr="009A5E8B" w:rsidRDefault="009A5E8B" w:rsidP="009A5E8B">
      <w:pPr>
        <w:ind w:firstLine="720"/>
        <w:jc w:val="both"/>
      </w:pPr>
      <w:r w:rsidRPr="009A5E8B">
        <w:t>в 2020 году -  5 878,64 тыс. рублей</w:t>
      </w:r>
      <w:proofErr w:type="gramStart"/>
      <w:r w:rsidRPr="009A5E8B">
        <w:t>.»;</w:t>
      </w:r>
      <w:proofErr w:type="gramEnd"/>
    </w:p>
    <w:p w:rsidR="009A5E8B" w:rsidRPr="009A5E8B" w:rsidRDefault="009A5E8B" w:rsidP="009A5E8B">
      <w:pPr>
        <w:ind w:firstLine="567"/>
        <w:jc w:val="both"/>
        <w:rPr>
          <w:rFonts w:eastAsia="Calibri"/>
        </w:rPr>
      </w:pPr>
      <w:r w:rsidRPr="009A5E8B">
        <w:rPr>
          <w:rFonts w:eastAsia="Calibri"/>
        </w:rPr>
        <w:t xml:space="preserve">3) </w:t>
      </w:r>
      <w:hyperlink r:id="rId19" w:history="1">
        <w:r w:rsidRPr="009A5E8B">
          <w:rPr>
            <w:rFonts w:eastAsia="Calibri"/>
          </w:rPr>
          <w:t>Приложение № 3</w:t>
        </w:r>
      </w:hyperlink>
      <w:r w:rsidRPr="009A5E8B">
        <w:rPr>
          <w:rFonts w:eastAsia="Calibri"/>
        </w:rPr>
        <w:t xml:space="preserve"> "План реализации муниципальной программы Ибресинского района Ч</w:t>
      </w:r>
      <w:r w:rsidRPr="009A5E8B">
        <w:rPr>
          <w:rFonts w:eastAsia="Calibri"/>
        </w:rPr>
        <w:t>у</w:t>
      </w:r>
      <w:r w:rsidRPr="009A5E8B">
        <w:rPr>
          <w:rFonts w:eastAsia="Calibri"/>
        </w:rPr>
        <w:t>вашской Республики «Управление муниципальными финансами и муниципальным долгом Ибр</w:t>
      </w:r>
      <w:r w:rsidRPr="009A5E8B">
        <w:rPr>
          <w:rFonts w:eastAsia="Calibri"/>
        </w:rPr>
        <w:t>е</w:t>
      </w:r>
      <w:r w:rsidRPr="009A5E8B">
        <w:rPr>
          <w:rFonts w:eastAsia="Calibri"/>
        </w:rPr>
        <w:t>синского района Чувашской Республики» на 2014–2020 годы на 2014–2016 годы</w:t>
      </w:r>
      <w:r w:rsidRPr="009A5E8B">
        <w:rPr>
          <w:b/>
        </w:rPr>
        <w:t xml:space="preserve">  </w:t>
      </w:r>
      <w:r w:rsidRPr="009A5E8B">
        <w:rPr>
          <w:rFonts w:eastAsia="Calibri"/>
        </w:rPr>
        <w:t>изложить в н</w:t>
      </w:r>
      <w:r w:rsidRPr="009A5E8B">
        <w:rPr>
          <w:rFonts w:eastAsia="Calibri"/>
        </w:rPr>
        <w:t>о</w:t>
      </w:r>
      <w:r w:rsidRPr="009A5E8B">
        <w:rPr>
          <w:rFonts w:eastAsia="Calibri"/>
        </w:rPr>
        <w:t xml:space="preserve">вой редакции согласно </w:t>
      </w:r>
      <w:hyperlink r:id="rId20" w:history="1">
        <w:r w:rsidRPr="009A5E8B">
          <w:rPr>
            <w:rFonts w:eastAsia="Calibri"/>
          </w:rPr>
          <w:t>приложению N 1</w:t>
        </w:r>
      </w:hyperlink>
      <w:r w:rsidRPr="009A5E8B">
        <w:rPr>
          <w:rFonts w:eastAsia="Calibri"/>
        </w:rPr>
        <w:t xml:space="preserve"> к данному постановлению;</w:t>
      </w:r>
    </w:p>
    <w:p w:rsidR="009A5E8B" w:rsidRPr="009A5E8B" w:rsidRDefault="009A5E8B" w:rsidP="009A5E8B">
      <w:pPr>
        <w:ind w:firstLine="709"/>
        <w:jc w:val="both"/>
        <w:rPr>
          <w:rFonts w:eastAsia="Calibri"/>
        </w:rPr>
      </w:pPr>
      <w:r w:rsidRPr="009A5E8B">
        <w:rPr>
          <w:rFonts w:eastAsia="Calibri"/>
        </w:rPr>
        <w:t xml:space="preserve">4) </w:t>
      </w:r>
      <w:hyperlink r:id="rId21" w:history="1">
        <w:r w:rsidRPr="009A5E8B">
          <w:rPr>
            <w:rFonts w:eastAsia="Calibri"/>
          </w:rPr>
          <w:t>Приложение № 5</w:t>
        </w:r>
      </w:hyperlink>
      <w:r w:rsidRPr="009A5E8B">
        <w:rPr>
          <w:rFonts w:eastAsia="Calibri"/>
        </w:rPr>
        <w:t xml:space="preserve"> "Ресурсное обеспечение за счет всех источников финансирования ре</w:t>
      </w:r>
      <w:r w:rsidRPr="009A5E8B">
        <w:rPr>
          <w:rFonts w:eastAsia="Calibri"/>
        </w:rPr>
        <w:t>а</w:t>
      </w:r>
      <w:r w:rsidRPr="009A5E8B">
        <w:rPr>
          <w:rFonts w:eastAsia="Calibri"/>
        </w:rPr>
        <w:t>лизации муниципальной  программы Ибресинского района «Управление муниципальными фина</w:t>
      </w:r>
      <w:r w:rsidRPr="009A5E8B">
        <w:rPr>
          <w:rFonts w:eastAsia="Calibri"/>
        </w:rPr>
        <w:t>н</w:t>
      </w:r>
      <w:r w:rsidRPr="009A5E8B">
        <w:rPr>
          <w:rFonts w:eastAsia="Calibri"/>
        </w:rPr>
        <w:t>сами и муниципальным  долгом Ибресинск</w:t>
      </w:r>
      <w:r w:rsidRPr="009A5E8B">
        <w:rPr>
          <w:rFonts w:eastAsia="Calibri"/>
        </w:rPr>
        <w:t>о</w:t>
      </w:r>
      <w:r w:rsidRPr="009A5E8B">
        <w:rPr>
          <w:rFonts w:eastAsia="Calibri"/>
        </w:rPr>
        <w:t xml:space="preserve">го района Чувашской Республики» на 2014–2020 годы изложить в новой редакции согласно </w:t>
      </w:r>
      <w:hyperlink r:id="rId22" w:history="1">
        <w:r w:rsidRPr="009A5E8B">
          <w:rPr>
            <w:rFonts w:eastAsia="Calibri"/>
          </w:rPr>
          <w:t>приложению N 2</w:t>
        </w:r>
      </w:hyperlink>
      <w:r w:rsidRPr="009A5E8B">
        <w:rPr>
          <w:rFonts w:eastAsia="Calibri"/>
        </w:rPr>
        <w:t xml:space="preserve"> к данному постановлению;</w:t>
      </w:r>
    </w:p>
    <w:p w:rsidR="009A5E8B" w:rsidRPr="009A5E8B" w:rsidRDefault="009A5E8B" w:rsidP="009A5E8B">
      <w:pPr>
        <w:ind w:firstLine="567"/>
        <w:jc w:val="both"/>
        <w:rPr>
          <w:rFonts w:eastAsia="Calibri"/>
        </w:rPr>
      </w:pPr>
      <w:r w:rsidRPr="009A5E8B">
        <w:rPr>
          <w:rFonts w:eastAsia="Calibri"/>
        </w:rPr>
        <w:t>5) В приложение № 6 «Подпрограмма «Управление муниципальным имущ</w:t>
      </w:r>
      <w:r w:rsidRPr="009A5E8B">
        <w:rPr>
          <w:rFonts w:eastAsia="Calibri"/>
        </w:rPr>
        <w:t>е</w:t>
      </w:r>
      <w:r w:rsidRPr="009A5E8B">
        <w:rPr>
          <w:rFonts w:eastAsia="Calibri"/>
        </w:rPr>
        <w:t>ством на 2014–2020 годы» муниципальной  программы Ибресинского района Чувашской Республики «Управл</w:t>
      </w:r>
      <w:r w:rsidRPr="009A5E8B">
        <w:rPr>
          <w:rFonts w:eastAsia="Calibri"/>
        </w:rPr>
        <w:t>е</w:t>
      </w:r>
      <w:r w:rsidRPr="009A5E8B">
        <w:rPr>
          <w:rFonts w:eastAsia="Calibri"/>
        </w:rPr>
        <w:t>ние муниципальными финансами и муниципальным  долгом Ибресинского района Чувашской Республики» на 2014–2020 годы» внести следующие изменения:</w:t>
      </w:r>
    </w:p>
    <w:p w:rsidR="009A5E8B" w:rsidRPr="009A5E8B" w:rsidRDefault="009A5E8B" w:rsidP="009A5E8B">
      <w:pPr>
        <w:pStyle w:val="afb"/>
        <w:ind w:firstLine="567"/>
        <w:rPr>
          <w:rFonts w:ascii="Times New Roman" w:eastAsia="Calibri" w:hAnsi="Times New Roman"/>
          <w:sz w:val="24"/>
          <w:szCs w:val="24"/>
        </w:rPr>
      </w:pPr>
      <w:r w:rsidRPr="009A5E8B">
        <w:rPr>
          <w:rFonts w:ascii="Times New Roman" w:eastAsia="Calibri" w:hAnsi="Times New Roman"/>
          <w:sz w:val="24"/>
          <w:szCs w:val="24"/>
        </w:rPr>
        <w:t>а) в паспорте подпрограммы «Управление муниципальным имуществом на 2014-2020 годы» позицию «Объемы и источники финансирования Подпрограммы» изложить в следующей реда</w:t>
      </w:r>
      <w:r w:rsidRPr="009A5E8B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>ции:</w:t>
      </w: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611"/>
        <w:gridCol w:w="404"/>
        <w:gridCol w:w="6297"/>
      </w:tblGrid>
      <w:tr w:rsidR="009A5E8B" w:rsidRPr="009A5E8B" w:rsidTr="009A5E8B">
        <w:trPr>
          <w:trHeight w:val="57"/>
        </w:trPr>
        <w:tc>
          <w:tcPr>
            <w:tcW w:w="1751" w:type="pct"/>
          </w:tcPr>
          <w:p w:rsidR="009A5E8B" w:rsidRPr="009A5E8B" w:rsidRDefault="009A5E8B" w:rsidP="009A5E8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A5E8B">
              <w:rPr>
                <w:sz w:val="24"/>
                <w:szCs w:val="24"/>
              </w:rPr>
              <w:t>«</w:t>
            </w:r>
            <w:r w:rsidRPr="009A5E8B">
              <w:rPr>
                <w:rFonts w:ascii="Times New Roman" w:hAnsi="Times New Roman"/>
                <w:sz w:val="24"/>
                <w:szCs w:val="24"/>
              </w:rPr>
              <w:t>Объемы и источники финанс</w:t>
            </w:r>
            <w:r w:rsidRPr="009A5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A5E8B">
              <w:rPr>
                <w:rFonts w:ascii="Times New Roman" w:hAnsi="Times New Roman"/>
                <w:sz w:val="24"/>
                <w:szCs w:val="24"/>
              </w:rPr>
              <w:t>рования Подпр</w:t>
            </w:r>
            <w:r w:rsidRPr="009A5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A5E8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9A5E8B" w:rsidRPr="009A5E8B" w:rsidRDefault="009A5E8B" w:rsidP="009A5E8B">
            <w:pPr>
              <w:jc w:val="both"/>
            </w:pPr>
          </w:p>
        </w:tc>
        <w:tc>
          <w:tcPr>
            <w:tcW w:w="196" w:type="pct"/>
          </w:tcPr>
          <w:p w:rsidR="009A5E8B" w:rsidRPr="009A5E8B" w:rsidRDefault="009A5E8B" w:rsidP="009A5E8B">
            <w:pPr>
              <w:jc w:val="center"/>
            </w:pPr>
          </w:p>
        </w:tc>
        <w:tc>
          <w:tcPr>
            <w:tcW w:w="3053" w:type="pct"/>
          </w:tcPr>
          <w:p w:rsidR="009A5E8B" w:rsidRPr="009A5E8B" w:rsidRDefault="009A5E8B" w:rsidP="009A5E8B">
            <w:pPr>
              <w:jc w:val="both"/>
            </w:pPr>
            <w:r w:rsidRPr="009A5E8B">
              <w:t>финансирование мероприятий Программы планируе</w:t>
            </w:r>
            <w:r w:rsidRPr="009A5E8B">
              <w:t>т</w:t>
            </w:r>
            <w:r w:rsidRPr="009A5E8B">
              <w:t>ся осуществлять за счет средств районного бюджета и бю</w:t>
            </w:r>
            <w:r w:rsidRPr="009A5E8B">
              <w:t>д</w:t>
            </w:r>
            <w:r w:rsidRPr="009A5E8B">
              <w:t>жетов сельских (городского) п</w:t>
            </w:r>
            <w:r w:rsidRPr="009A5E8B">
              <w:t>о</w:t>
            </w:r>
            <w:r w:rsidRPr="009A5E8B">
              <w:t xml:space="preserve">селений; </w:t>
            </w:r>
          </w:p>
          <w:p w:rsidR="009A5E8B" w:rsidRPr="009A5E8B" w:rsidRDefault="009A5E8B" w:rsidP="009A5E8B">
            <w:pPr>
              <w:jc w:val="both"/>
            </w:pPr>
            <w:r w:rsidRPr="009A5E8B">
              <w:t>общий объем финансирования Подпрограммы сост</w:t>
            </w:r>
            <w:r w:rsidRPr="009A5E8B">
              <w:t>а</w:t>
            </w:r>
            <w:r w:rsidRPr="009A5E8B">
              <w:t>вит 9 752,57  тыс. рублей, в том числе: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2014 году – 1 761,6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2015 году – 1 920,8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2016 году – 1 067,67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2017 году – 883,5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2018 году – 1 373,0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2019 году – 1 373,0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 xml:space="preserve">в 2020 году – 1 373,0 тыс. рублей; </w:t>
            </w:r>
          </w:p>
          <w:p w:rsidR="009A5E8B" w:rsidRPr="009A5E8B" w:rsidRDefault="009A5E8B" w:rsidP="009A5E8B">
            <w:pPr>
              <w:jc w:val="both"/>
            </w:pPr>
            <w:r w:rsidRPr="009A5E8B">
              <w:t>из них средства:</w:t>
            </w:r>
          </w:p>
          <w:p w:rsidR="009A5E8B" w:rsidRPr="009A5E8B" w:rsidRDefault="009A5E8B" w:rsidP="009A5E8B">
            <w:pPr>
              <w:jc w:val="both"/>
            </w:pPr>
            <w:r w:rsidRPr="009A5E8B">
              <w:t>районного бюджета Ибресинского района – 5 434,3 тыс. рублей, в том числе: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2014 году – 1 059,7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2015 году – 1 228,8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2016 году – 505,0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2017 году – 540,8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2018 году – 700,0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2019 году – 700,0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 xml:space="preserve">в 2020 году – 700,0 тыс. рублей; </w:t>
            </w:r>
          </w:p>
          <w:p w:rsidR="009A5E8B" w:rsidRPr="009A5E8B" w:rsidRDefault="009A5E8B" w:rsidP="009A5E8B">
            <w:pPr>
              <w:jc w:val="both"/>
            </w:pPr>
            <w:r w:rsidRPr="009A5E8B">
              <w:t>бюджетов сельских (</w:t>
            </w:r>
            <w:proofErr w:type="gramStart"/>
            <w:r w:rsidRPr="009A5E8B">
              <w:t>городского</w:t>
            </w:r>
            <w:proofErr w:type="gramEnd"/>
            <w:r w:rsidRPr="009A5E8B">
              <w:t>) поселений Ибреси</w:t>
            </w:r>
            <w:r w:rsidRPr="009A5E8B">
              <w:t>н</w:t>
            </w:r>
            <w:r w:rsidRPr="009A5E8B">
              <w:t xml:space="preserve">ского района  – 4 318,2 тыс. рублей </w:t>
            </w:r>
            <w:r w:rsidRPr="009A5E8B">
              <w:br/>
              <w:t>в том числе: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2014 году – 701,9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2015 году – 691,9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 xml:space="preserve">в 2016 году – 562,7 тыс. рублей 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2017 году – 342,7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2018 году – 673,0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в 2019 году – 673,0 тыс. рублей;</w:t>
            </w:r>
          </w:p>
          <w:p w:rsidR="009A5E8B" w:rsidRPr="009A5E8B" w:rsidRDefault="009A5E8B" w:rsidP="009A5E8B">
            <w:pPr>
              <w:pStyle w:val="aff7"/>
              <w:rPr>
                <w:rFonts w:ascii="Times New Roman" w:hAnsi="Times New Roman"/>
              </w:rPr>
            </w:pPr>
            <w:r w:rsidRPr="009A5E8B">
              <w:rPr>
                <w:rFonts w:ascii="Times New Roman" w:hAnsi="Times New Roman"/>
              </w:rPr>
              <w:t>в 2020 году – 673,0 тыс. рублей»;</w:t>
            </w:r>
          </w:p>
          <w:p w:rsidR="009A5E8B" w:rsidRPr="009A5E8B" w:rsidRDefault="009A5E8B" w:rsidP="009A5E8B"/>
        </w:tc>
      </w:tr>
    </w:tbl>
    <w:p w:rsidR="009A5E8B" w:rsidRPr="009A5E8B" w:rsidRDefault="009A5E8B" w:rsidP="009A5E8B">
      <w:pPr>
        <w:ind w:firstLine="567"/>
        <w:jc w:val="both"/>
        <w:rPr>
          <w:rFonts w:eastAsia="Calibri"/>
        </w:rPr>
      </w:pPr>
      <w:r w:rsidRPr="009A5E8B">
        <w:rPr>
          <w:rFonts w:eastAsia="Calibri"/>
        </w:rPr>
        <w:t>6) В приложение № 7 «Подпрограмма «Совершенствование бюджетной политики и эффе</w:t>
      </w:r>
      <w:r w:rsidRPr="009A5E8B">
        <w:rPr>
          <w:rFonts w:eastAsia="Calibri"/>
        </w:rPr>
        <w:t>к</w:t>
      </w:r>
      <w:r w:rsidRPr="009A5E8B">
        <w:rPr>
          <w:rFonts w:eastAsia="Calibri"/>
        </w:rPr>
        <w:t>тивное использование бюджетного потенциала» на 2014–2020 годы муниципальной  программы Ибресинского района Чувашской Республики «Управление муниципальными финансами и мун</w:t>
      </w:r>
      <w:r w:rsidRPr="009A5E8B">
        <w:rPr>
          <w:rFonts w:eastAsia="Calibri"/>
        </w:rPr>
        <w:t>и</w:t>
      </w:r>
      <w:r w:rsidRPr="009A5E8B">
        <w:rPr>
          <w:rFonts w:eastAsia="Calibri"/>
        </w:rPr>
        <w:t>ципальным  долгом Ибресинского района Чувашской Республики» на 2014–2020 годы» внести следующие изменения:</w:t>
      </w:r>
    </w:p>
    <w:p w:rsidR="009A5E8B" w:rsidRPr="009A5E8B" w:rsidRDefault="009A5E8B" w:rsidP="009A5E8B">
      <w:pPr>
        <w:pStyle w:val="afb"/>
        <w:ind w:firstLine="567"/>
        <w:rPr>
          <w:rFonts w:ascii="Times New Roman" w:eastAsia="Calibri" w:hAnsi="Times New Roman"/>
          <w:sz w:val="24"/>
          <w:szCs w:val="24"/>
        </w:rPr>
      </w:pPr>
      <w:r w:rsidRPr="009A5E8B">
        <w:rPr>
          <w:rFonts w:ascii="Times New Roman" w:eastAsia="Calibri" w:hAnsi="Times New Roman"/>
          <w:sz w:val="24"/>
          <w:szCs w:val="24"/>
        </w:rPr>
        <w:t>а) в паспорте подпрограммы «Совершенствование бюджетной политики и эффективное и</w:t>
      </w:r>
      <w:r w:rsidRPr="009A5E8B">
        <w:rPr>
          <w:rFonts w:ascii="Times New Roman" w:eastAsia="Calibri" w:hAnsi="Times New Roman"/>
          <w:sz w:val="24"/>
          <w:szCs w:val="24"/>
        </w:rPr>
        <w:t>с</w:t>
      </w:r>
      <w:r w:rsidRPr="009A5E8B">
        <w:rPr>
          <w:rFonts w:ascii="Times New Roman" w:eastAsia="Calibri" w:hAnsi="Times New Roman"/>
          <w:sz w:val="24"/>
          <w:szCs w:val="24"/>
        </w:rPr>
        <w:t>пользование бюджетного потенциала» позицию «Объемы и источники финансирования подпр</w:t>
      </w:r>
      <w:r w:rsidRPr="009A5E8B">
        <w:rPr>
          <w:rFonts w:ascii="Times New Roman" w:eastAsia="Calibri" w:hAnsi="Times New Roman"/>
          <w:sz w:val="24"/>
          <w:szCs w:val="24"/>
        </w:rPr>
        <w:t>о</w:t>
      </w:r>
      <w:r w:rsidRPr="009A5E8B">
        <w:rPr>
          <w:rFonts w:ascii="Times New Roman" w:eastAsia="Calibri" w:hAnsi="Times New Roman"/>
          <w:sz w:val="24"/>
          <w:szCs w:val="24"/>
        </w:rPr>
        <w:t>граммы» изложить в следующей редакции:</w:t>
      </w:r>
    </w:p>
    <w:p w:rsidR="009A5E8B" w:rsidRPr="009A5E8B" w:rsidRDefault="009A5E8B" w:rsidP="009A5E8B">
      <w:pPr>
        <w:ind w:firstLine="56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9A5E8B" w:rsidRPr="009A5E8B" w:rsidTr="009A5E8B">
        <w:tc>
          <w:tcPr>
            <w:tcW w:w="3528" w:type="dxa"/>
            <w:shd w:val="clear" w:color="auto" w:fill="auto"/>
          </w:tcPr>
          <w:p w:rsidR="009A5E8B" w:rsidRPr="009A5E8B" w:rsidRDefault="009A5E8B" w:rsidP="009A5E8B">
            <w:pPr>
              <w:tabs>
                <w:tab w:val="left" w:pos="3578"/>
              </w:tabs>
              <w:jc w:val="both"/>
            </w:pPr>
            <w:r w:rsidRPr="009A5E8B">
              <w:rPr>
                <w:rFonts w:eastAsia="Calibri"/>
              </w:rPr>
              <w:t>«</w:t>
            </w:r>
            <w:r w:rsidRPr="009A5E8B">
              <w:t>Объемы бюджетных ассигн</w:t>
            </w:r>
            <w:r w:rsidRPr="009A5E8B">
              <w:t>о</w:t>
            </w:r>
            <w:r w:rsidRPr="009A5E8B">
              <w:t>ваний подпрограммы</w:t>
            </w:r>
          </w:p>
        </w:tc>
        <w:tc>
          <w:tcPr>
            <w:tcW w:w="378" w:type="dxa"/>
            <w:shd w:val="clear" w:color="auto" w:fill="auto"/>
          </w:tcPr>
          <w:p w:rsidR="009A5E8B" w:rsidRPr="009A5E8B" w:rsidRDefault="009A5E8B" w:rsidP="009A5E8B">
            <w:pPr>
              <w:jc w:val="center"/>
            </w:pPr>
            <w:r w:rsidRPr="009A5E8B">
              <w:t>–</w:t>
            </w:r>
          </w:p>
        </w:tc>
        <w:tc>
          <w:tcPr>
            <w:tcW w:w="5380" w:type="dxa"/>
            <w:shd w:val="clear" w:color="auto" w:fill="auto"/>
          </w:tcPr>
          <w:p w:rsidR="009A5E8B" w:rsidRPr="009A5E8B" w:rsidRDefault="009A5E8B" w:rsidP="009A5E8B">
            <w:pPr>
              <w:jc w:val="both"/>
            </w:pPr>
            <w:r w:rsidRPr="009A5E8B">
              <w:t>средства районного бюджета Ибресинского рай</w:t>
            </w:r>
            <w:r w:rsidRPr="009A5E8B">
              <w:t>о</w:t>
            </w:r>
            <w:r w:rsidRPr="009A5E8B">
              <w:t>на  и бюджетов поселений района  всего – 188 544,53 тыс. рублей, в том числе по г</w:t>
            </w:r>
            <w:r w:rsidRPr="009A5E8B">
              <w:t>о</w:t>
            </w:r>
            <w:r w:rsidRPr="009A5E8B">
              <w:t>дам: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2014 год – 27 425,1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2015 год – 23 773,0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2016 год – 23 440,2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2017 год – 15 835,4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2018 год – 32 769,78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2019 год – 32 783,53 тыс. рублей;</w:t>
            </w:r>
          </w:p>
          <w:p w:rsidR="009A5E8B" w:rsidRPr="009A5E8B" w:rsidRDefault="009A5E8B" w:rsidP="009A5E8B">
            <w:pPr>
              <w:jc w:val="both"/>
            </w:pPr>
            <w:r w:rsidRPr="009A5E8B">
              <w:t>2020 год – 32 517,52 тыс. рублей.</w:t>
            </w:r>
          </w:p>
          <w:p w:rsidR="009A5E8B" w:rsidRPr="009A5E8B" w:rsidRDefault="009A5E8B" w:rsidP="009A5E8B">
            <w:pPr>
              <w:jc w:val="both"/>
              <w:rPr>
                <w:highlight w:val="yellow"/>
              </w:rPr>
            </w:pPr>
            <w:r w:rsidRPr="009A5E8B">
              <w:t>Объемы бюджетных ассигнований уточняю</w:t>
            </w:r>
            <w:r w:rsidRPr="009A5E8B">
              <w:t>т</w:t>
            </w:r>
            <w:r w:rsidRPr="009A5E8B">
              <w:t xml:space="preserve">ся ежегодно при </w:t>
            </w:r>
            <w:proofErr w:type="gramStart"/>
            <w:r w:rsidRPr="009A5E8B">
              <w:t>формировании</w:t>
            </w:r>
            <w:proofErr w:type="gramEnd"/>
            <w:r w:rsidRPr="009A5E8B">
              <w:t xml:space="preserve"> местных бюджетов района на очередной финансовый год и плановый пер</w:t>
            </w:r>
            <w:r w:rsidRPr="009A5E8B">
              <w:t>и</w:t>
            </w:r>
            <w:r w:rsidRPr="009A5E8B">
              <w:t>од»;</w:t>
            </w:r>
          </w:p>
        </w:tc>
      </w:tr>
    </w:tbl>
    <w:p w:rsidR="009A5E8B" w:rsidRPr="009A5E8B" w:rsidRDefault="009A5E8B" w:rsidP="009A5E8B">
      <w:pPr>
        <w:ind w:firstLine="567"/>
        <w:jc w:val="both"/>
        <w:rPr>
          <w:rFonts w:eastAsia="Calibri"/>
        </w:rPr>
      </w:pPr>
    </w:p>
    <w:p w:rsidR="009A5E8B" w:rsidRPr="009A5E8B" w:rsidRDefault="009A5E8B" w:rsidP="009A5E8B">
      <w:pPr>
        <w:ind w:firstLine="567"/>
        <w:jc w:val="both"/>
        <w:rPr>
          <w:rFonts w:eastAsia="Calibri"/>
        </w:rPr>
      </w:pPr>
      <w:r w:rsidRPr="009A5E8B">
        <w:rPr>
          <w:rFonts w:eastAsia="Calibri"/>
        </w:rPr>
        <w:t xml:space="preserve">7)  Раздел </w:t>
      </w:r>
      <w:proofErr w:type="spellStart"/>
      <w:r w:rsidRPr="009A5E8B">
        <w:rPr>
          <w:rFonts w:eastAsia="Calibri"/>
        </w:rPr>
        <w:t>ΙΙΙ</w:t>
      </w:r>
      <w:proofErr w:type="spellEnd"/>
      <w:r w:rsidRPr="009A5E8B">
        <w:rPr>
          <w:rFonts w:eastAsia="Calibri"/>
        </w:rPr>
        <w:t>. «Обоснование объема финансовых ресурсов, необходимых для реализации подпрограммы» подпрограммы «Совершенствование бюджетной политики и эффективное и</w:t>
      </w:r>
      <w:r w:rsidRPr="009A5E8B">
        <w:rPr>
          <w:rFonts w:eastAsia="Calibri"/>
        </w:rPr>
        <w:t>с</w:t>
      </w:r>
      <w:r w:rsidRPr="009A5E8B">
        <w:rPr>
          <w:rFonts w:eastAsia="Calibri"/>
        </w:rPr>
        <w:t>пользование бюджетного потенциала» на 2014–2020 годы муниципальной  программы Ибреси</w:t>
      </w:r>
      <w:r w:rsidRPr="009A5E8B">
        <w:rPr>
          <w:rFonts w:eastAsia="Calibri"/>
        </w:rPr>
        <w:t>н</w:t>
      </w:r>
      <w:r w:rsidRPr="009A5E8B">
        <w:rPr>
          <w:rFonts w:eastAsia="Calibri"/>
        </w:rPr>
        <w:t>ского района Чувашской Республики «Управление муниципальными финансами и муниципал</w:t>
      </w:r>
      <w:r w:rsidRPr="009A5E8B">
        <w:rPr>
          <w:rFonts w:eastAsia="Calibri"/>
        </w:rPr>
        <w:t>ь</w:t>
      </w:r>
      <w:r w:rsidRPr="009A5E8B">
        <w:rPr>
          <w:rFonts w:eastAsia="Calibri"/>
        </w:rPr>
        <w:t>ным  долгом Ибресинского района Чувашской Республики» на 2014–2020 годы» изложить в сл</w:t>
      </w:r>
      <w:r w:rsidRPr="009A5E8B">
        <w:rPr>
          <w:rFonts w:eastAsia="Calibri"/>
        </w:rPr>
        <w:t>е</w:t>
      </w:r>
      <w:r w:rsidRPr="009A5E8B">
        <w:rPr>
          <w:rFonts w:eastAsia="Calibri"/>
        </w:rPr>
        <w:t>дующей редакции:</w:t>
      </w:r>
    </w:p>
    <w:p w:rsidR="009A5E8B" w:rsidRPr="009A5E8B" w:rsidRDefault="009A5E8B" w:rsidP="009A5E8B">
      <w:pPr>
        <w:ind w:firstLine="567"/>
        <w:jc w:val="both"/>
        <w:rPr>
          <w:rFonts w:eastAsia="Calibri"/>
        </w:rPr>
      </w:pPr>
    </w:p>
    <w:p w:rsidR="009A5E8B" w:rsidRPr="009A5E8B" w:rsidRDefault="009A5E8B" w:rsidP="009A5E8B">
      <w:pPr>
        <w:jc w:val="center"/>
        <w:rPr>
          <w:b/>
        </w:rPr>
      </w:pPr>
      <w:r w:rsidRPr="009A5E8B">
        <w:rPr>
          <w:rFonts w:eastAsia="Calibri"/>
        </w:rPr>
        <w:t>«</w:t>
      </w:r>
      <w:r w:rsidRPr="009A5E8B">
        <w:rPr>
          <w:b/>
        </w:rPr>
        <w:t xml:space="preserve">Раздел </w:t>
      </w:r>
      <w:proofErr w:type="spellStart"/>
      <w:r w:rsidRPr="009A5E8B">
        <w:rPr>
          <w:b/>
        </w:rPr>
        <w:t>ΙΙΙ</w:t>
      </w:r>
      <w:proofErr w:type="spellEnd"/>
      <w:r w:rsidRPr="009A5E8B">
        <w:rPr>
          <w:b/>
        </w:rPr>
        <w:t xml:space="preserve">. Обоснование объема финансовых ресурсов, </w:t>
      </w:r>
      <w:r w:rsidRPr="009A5E8B">
        <w:rPr>
          <w:b/>
        </w:rPr>
        <w:br/>
        <w:t xml:space="preserve">необходимых для реализации подпрограммы </w:t>
      </w:r>
    </w:p>
    <w:p w:rsidR="009A5E8B" w:rsidRPr="009A5E8B" w:rsidRDefault="009A5E8B" w:rsidP="009A5E8B">
      <w:pPr>
        <w:jc w:val="center"/>
        <w:rPr>
          <w:b/>
        </w:rPr>
      </w:pPr>
    </w:p>
    <w:p w:rsidR="009A5E8B" w:rsidRPr="009A5E8B" w:rsidRDefault="009A5E8B" w:rsidP="009A5E8B">
      <w:pPr>
        <w:ind w:firstLine="709"/>
        <w:jc w:val="both"/>
      </w:pPr>
      <w:r w:rsidRPr="009A5E8B">
        <w:t>Общий объем финансирования подпрограммы в 2014–2020 годах за счет средств бюджетов Ибресинского района составит  188 544,53  тыс. рублей, в том числе по годам:</w:t>
      </w:r>
    </w:p>
    <w:p w:rsidR="009A5E8B" w:rsidRPr="009A5E8B" w:rsidRDefault="009A5E8B" w:rsidP="009A5E8B">
      <w:pPr>
        <w:ind w:firstLine="709"/>
        <w:jc w:val="both"/>
      </w:pPr>
      <w:r w:rsidRPr="009A5E8B">
        <w:t>2014 год – 27 425,1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2015 год – 23 773,0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2016 год – 23 440,2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2017 год – 15 835,4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2018 год – 32 769,78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2019 год – 32 783,53 тыс. рублей;</w:t>
      </w:r>
    </w:p>
    <w:p w:rsidR="009A5E8B" w:rsidRPr="009A5E8B" w:rsidRDefault="009A5E8B" w:rsidP="009A5E8B">
      <w:pPr>
        <w:ind w:firstLine="709"/>
        <w:jc w:val="both"/>
      </w:pPr>
      <w:r w:rsidRPr="009A5E8B">
        <w:t>2020 год – 32 517,52 тыс. рублей.</w:t>
      </w:r>
    </w:p>
    <w:p w:rsidR="009A5E8B" w:rsidRPr="009A5E8B" w:rsidRDefault="009A5E8B" w:rsidP="009A5E8B">
      <w:pPr>
        <w:ind w:firstLine="709"/>
        <w:jc w:val="both"/>
      </w:pPr>
      <w:r w:rsidRPr="009A5E8B">
        <w:t>Объемы финансирования ежегодно будут уточняться исходя из возможностей бю</w:t>
      </w:r>
      <w:r w:rsidRPr="009A5E8B">
        <w:t>д</w:t>
      </w:r>
      <w:r w:rsidRPr="009A5E8B">
        <w:t>жетов».</w:t>
      </w: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A5E8B">
        <w:rPr>
          <w:rFonts w:eastAsia="Calibri"/>
        </w:rPr>
        <w:t xml:space="preserve">2. </w:t>
      </w:r>
      <w:proofErr w:type="gramStart"/>
      <w:r w:rsidRPr="009A5E8B">
        <w:rPr>
          <w:rFonts w:eastAsia="Calibri"/>
        </w:rPr>
        <w:t>Контроль за выполнением настоящего постановления возложить на финансовый отдел а</w:t>
      </w:r>
      <w:r w:rsidRPr="009A5E8B">
        <w:rPr>
          <w:rFonts w:eastAsia="Calibri"/>
        </w:rPr>
        <w:t>д</w:t>
      </w:r>
      <w:r w:rsidRPr="009A5E8B">
        <w:rPr>
          <w:rFonts w:eastAsia="Calibri"/>
        </w:rPr>
        <w:t>министрации Ибресинского района Чувашской Республики.</w:t>
      </w:r>
      <w:proofErr w:type="gramEnd"/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A5E8B">
        <w:rPr>
          <w:rFonts w:eastAsia="Calibri"/>
        </w:rPr>
        <w:t>3. Настоящее постановление вступает в силу со дня его официального опубл</w:t>
      </w:r>
      <w:r w:rsidRPr="009A5E8B">
        <w:rPr>
          <w:rFonts w:eastAsia="Calibri"/>
        </w:rPr>
        <w:t>и</w:t>
      </w:r>
      <w:r w:rsidRPr="009A5E8B">
        <w:rPr>
          <w:rFonts w:eastAsia="Calibri"/>
        </w:rPr>
        <w:t>кования.</w:t>
      </w: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A5E8B" w:rsidRP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A5E8B" w:rsidRPr="009A5E8B" w:rsidRDefault="009A5E8B" w:rsidP="009A5E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E8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5E8B" w:rsidRPr="009A5E8B" w:rsidRDefault="009A5E8B" w:rsidP="009A5E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E8B"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r w:rsidRPr="009A5E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5E8B">
        <w:rPr>
          <w:rFonts w:ascii="Times New Roman" w:hAnsi="Times New Roman" w:cs="Times New Roman"/>
          <w:sz w:val="24"/>
          <w:szCs w:val="24"/>
        </w:rPr>
        <w:t>С. В.</w:t>
      </w:r>
      <w:proofErr w:type="gramEnd"/>
      <w:r w:rsidRPr="009A5E8B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9A5E8B" w:rsidRPr="009A5E8B" w:rsidRDefault="009A5E8B" w:rsidP="009A5E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E8B" w:rsidRDefault="009A5E8B" w:rsidP="009A5E8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A5E8B" w:rsidRPr="00067A2F" w:rsidRDefault="009A5E8B" w:rsidP="009A5E8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67A2F">
        <w:rPr>
          <w:rFonts w:ascii="Times New Roman" w:hAnsi="Times New Roman" w:cs="Times New Roman"/>
          <w:sz w:val="16"/>
          <w:szCs w:val="16"/>
        </w:rPr>
        <w:t xml:space="preserve">Исп. Зиновьева </w:t>
      </w:r>
      <w:proofErr w:type="spellStart"/>
      <w:r w:rsidRPr="00067A2F">
        <w:rPr>
          <w:rFonts w:ascii="Times New Roman" w:hAnsi="Times New Roman" w:cs="Times New Roman"/>
          <w:sz w:val="16"/>
          <w:szCs w:val="16"/>
        </w:rPr>
        <w:t>О.В</w:t>
      </w:r>
      <w:proofErr w:type="spellEnd"/>
      <w:r w:rsidRPr="00067A2F">
        <w:rPr>
          <w:rFonts w:ascii="Times New Roman" w:hAnsi="Times New Roman" w:cs="Times New Roman"/>
          <w:sz w:val="16"/>
          <w:szCs w:val="16"/>
        </w:rPr>
        <w:t>. (2-11-61)</w:t>
      </w:r>
    </w:p>
    <w:p w:rsidR="009A5E8B" w:rsidRDefault="009A5E8B" w:rsidP="009A5E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A5E8B" w:rsidRDefault="009A5E8B" w:rsidP="009A5E8B">
      <w:pPr>
        <w:ind w:firstLine="720"/>
        <w:jc w:val="right"/>
        <w:rPr>
          <w:rStyle w:val="a6"/>
          <w:b w:val="0"/>
        </w:rPr>
      </w:pPr>
    </w:p>
    <w:p w:rsidR="009A5E8B" w:rsidRDefault="009A5E8B" w:rsidP="009A5E8B">
      <w:pPr>
        <w:ind w:firstLine="720"/>
        <w:jc w:val="right"/>
        <w:rPr>
          <w:rStyle w:val="a6"/>
          <w:b w:val="0"/>
        </w:rPr>
        <w:sectPr w:rsidR="009A5E8B" w:rsidSect="009A5E8B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9A5E8B" w:rsidRPr="009A5E8B" w:rsidRDefault="009A5E8B" w:rsidP="009A5E8B">
      <w:pPr>
        <w:ind w:firstLine="720"/>
        <w:jc w:val="right"/>
        <w:rPr>
          <w:rFonts w:eastAsia="Calibri"/>
          <w:bCs/>
        </w:rPr>
      </w:pPr>
      <w:r w:rsidRPr="009A5E8B">
        <w:rPr>
          <w:rFonts w:eastAsia="Calibri"/>
          <w:bCs/>
        </w:rPr>
        <w:t xml:space="preserve">Приложение №1 к постановлению </w:t>
      </w:r>
    </w:p>
    <w:p w:rsidR="009A5E8B" w:rsidRPr="009A5E8B" w:rsidRDefault="009A5E8B" w:rsidP="009A5E8B">
      <w:pPr>
        <w:ind w:firstLine="720"/>
        <w:jc w:val="right"/>
        <w:rPr>
          <w:rFonts w:eastAsia="Calibri"/>
          <w:bCs/>
        </w:rPr>
      </w:pPr>
      <w:r w:rsidRPr="009A5E8B">
        <w:rPr>
          <w:rFonts w:eastAsia="Calibri"/>
          <w:bCs/>
        </w:rPr>
        <w:t xml:space="preserve">администрации Ибресинского района </w:t>
      </w:r>
    </w:p>
    <w:p w:rsidR="009A5E8B" w:rsidRPr="009A5E8B" w:rsidRDefault="009A5E8B" w:rsidP="009A5E8B">
      <w:pPr>
        <w:ind w:firstLine="720"/>
        <w:jc w:val="right"/>
        <w:rPr>
          <w:rFonts w:eastAsia="Calibri"/>
          <w:bCs/>
        </w:rPr>
      </w:pPr>
      <w:r w:rsidRPr="009A5E8B">
        <w:rPr>
          <w:rFonts w:eastAsia="Calibri"/>
          <w:bCs/>
        </w:rPr>
        <w:t>№ 286 от 24.05. 2016 года</w:t>
      </w:r>
    </w:p>
    <w:p w:rsidR="009A5E8B" w:rsidRPr="009A5E8B" w:rsidRDefault="009A5E8B" w:rsidP="009A5E8B">
      <w:pPr>
        <w:ind w:firstLine="720"/>
        <w:jc w:val="right"/>
        <w:rPr>
          <w:rStyle w:val="a6"/>
          <w:b w:val="0"/>
        </w:rPr>
      </w:pPr>
    </w:p>
    <w:p w:rsidR="009A5E8B" w:rsidRPr="009A5E8B" w:rsidRDefault="009A5E8B" w:rsidP="009A5E8B">
      <w:pPr>
        <w:ind w:firstLine="720"/>
        <w:jc w:val="right"/>
        <w:rPr>
          <w:b/>
        </w:rPr>
      </w:pPr>
      <w:r w:rsidRPr="009A5E8B">
        <w:rPr>
          <w:rStyle w:val="a6"/>
          <w:b w:val="0"/>
        </w:rPr>
        <w:t>«Приложение N 3</w:t>
      </w:r>
    </w:p>
    <w:p w:rsidR="009A5E8B" w:rsidRPr="009A5E8B" w:rsidRDefault="009A5E8B" w:rsidP="009A5E8B">
      <w:pPr>
        <w:ind w:firstLine="720"/>
        <w:jc w:val="right"/>
        <w:rPr>
          <w:b/>
        </w:rPr>
      </w:pPr>
      <w:r w:rsidRPr="009A5E8B">
        <w:rPr>
          <w:rStyle w:val="a6"/>
          <w:b w:val="0"/>
        </w:rPr>
        <w:t xml:space="preserve">к </w:t>
      </w:r>
      <w:hyperlink w:anchor="sub_1000" w:history="1">
        <w:r w:rsidRPr="009A5E8B">
          <w:rPr>
            <w:rStyle w:val="af5"/>
            <w:b w:val="0"/>
            <w:bCs w:val="0"/>
          </w:rPr>
          <w:t>муниципальной</w:t>
        </w:r>
      </w:hyperlink>
      <w:r w:rsidRPr="009A5E8B">
        <w:rPr>
          <w:rStyle w:val="a6"/>
          <w:b w:val="0"/>
        </w:rPr>
        <w:t xml:space="preserve"> программе</w:t>
      </w:r>
    </w:p>
    <w:p w:rsidR="009A5E8B" w:rsidRPr="009A5E8B" w:rsidRDefault="009A5E8B" w:rsidP="009A5E8B">
      <w:pPr>
        <w:ind w:firstLine="720"/>
        <w:jc w:val="right"/>
        <w:rPr>
          <w:rStyle w:val="a6"/>
          <w:b w:val="0"/>
        </w:rPr>
      </w:pPr>
      <w:r w:rsidRPr="009A5E8B">
        <w:rPr>
          <w:rStyle w:val="a6"/>
          <w:b w:val="0"/>
        </w:rPr>
        <w:t xml:space="preserve">Ибресинского района Чувашской Республики </w:t>
      </w:r>
    </w:p>
    <w:p w:rsidR="009A5E8B" w:rsidRPr="009A5E8B" w:rsidRDefault="009A5E8B" w:rsidP="009A5E8B">
      <w:pPr>
        <w:ind w:firstLine="720"/>
        <w:jc w:val="right"/>
        <w:rPr>
          <w:b/>
        </w:rPr>
      </w:pPr>
      <w:r w:rsidRPr="009A5E8B">
        <w:rPr>
          <w:rStyle w:val="a6"/>
          <w:b w:val="0"/>
        </w:rPr>
        <w:t>"Управление муниципальными финансами и</w:t>
      </w:r>
    </w:p>
    <w:p w:rsidR="009A5E8B" w:rsidRPr="009A5E8B" w:rsidRDefault="009A5E8B" w:rsidP="009A5E8B">
      <w:pPr>
        <w:ind w:firstLine="720"/>
        <w:jc w:val="right"/>
        <w:rPr>
          <w:rStyle w:val="a6"/>
          <w:b w:val="0"/>
        </w:rPr>
      </w:pPr>
      <w:r w:rsidRPr="009A5E8B">
        <w:rPr>
          <w:rStyle w:val="a6"/>
          <w:b w:val="0"/>
        </w:rPr>
        <w:t>муниципальным долгом Ибресинского района</w:t>
      </w:r>
    </w:p>
    <w:p w:rsidR="009A5E8B" w:rsidRPr="009A5E8B" w:rsidRDefault="009A5E8B" w:rsidP="009A5E8B">
      <w:pPr>
        <w:ind w:firstLine="720"/>
        <w:jc w:val="right"/>
        <w:rPr>
          <w:b/>
        </w:rPr>
      </w:pPr>
      <w:r w:rsidRPr="009A5E8B">
        <w:rPr>
          <w:rStyle w:val="a6"/>
          <w:b w:val="0"/>
        </w:rPr>
        <w:t xml:space="preserve"> Чувашской Республики"</w:t>
      </w:r>
    </w:p>
    <w:p w:rsidR="009A5E8B" w:rsidRPr="009A5E8B" w:rsidRDefault="009A5E8B" w:rsidP="009A5E8B">
      <w:pPr>
        <w:ind w:firstLine="720"/>
        <w:jc w:val="right"/>
      </w:pPr>
      <w:r w:rsidRPr="009A5E8B">
        <w:rPr>
          <w:rStyle w:val="a6"/>
          <w:b w:val="0"/>
        </w:rPr>
        <w:t>на 2014-2020 годы</w:t>
      </w:r>
    </w:p>
    <w:p w:rsidR="009A5E8B" w:rsidRPr="009A5E8B" w:rsidRDefault="009A5E8B" w:rsidP="009A5E8B">
      <w:pPr>
        <w:ind w:firstLine="720"/>
        <w:jc w:val="right"/>
        <w:rPr>
          <w:rStyle w:val="a6"/>
        </w:rPr>
      </w:pPr>
    </w:p>
    <w:p w:rsidR="009A5E8B" w:rsidRPr="009A5E8B" w:rsidRDefault="009A5E8B" w:rsidP="009A5E8B">
      <w:pPr>
        <w:ind w:left="8789"/>
        <w:jc w:val="center"/>
      </w:pPr>
    </w:p>
    <w:p w:rsidR="009A5E8B" w:rsidRPr="009A5E8B" w:rsidRDefault="009A5E8B" w:rsidP="009A5E8B">
      <w:pPr>
        <w:jc w:val="center"/>
        <w:rPr>
          <w:b/>
        </w:rPr>
      </w:pPr>
      <w:proofErr w:type="gramStart"/>
      <w:r w:rsidRPr="009A5E8B">
        <w:rPr>
          <w:b/>
        </w:rPr>
        <w:t>П</w:t>
      </w:r>
      <w:proofErr w:type="gramEnd"/>
      <w:r w:rsidRPr="009A5E8B">
        <w:rPr>
          <w:b/>
        </w:rPr>
        <w:t xml:space="preserve"> Л А Н</w:t>
      </w:r>
    </w:p>
    <w:p w:rsidR="009A5E8B" w:rsidRPr="009A5E8B" w:rsidRDefault="009A5E8B" w:rsidP="009A5E8B">
      <w:pPr>
        <w:jc w:val="center"/>
        <w:rPr>
          <w:b/>
        </w:rPr>
      </w:pPr>
      <w:r w:rsidRPr="009A5E8B">
        <w:rPr>
          <w:b/>
        </w:rPr>
        <w:t>реализации муниципальной программы Ибресинского района Чувашской Республики «Управление муниципальными финансами и муниц</w:t>
      </w:r>
      <w:r w:rsidRPr="009A5E8B">
        <w:rPr>
          <w:b/>
        </w:rPr>
        <w:t>и</w:t>
      </w:r>
      <w:r w:rsidRPr="009A5E8B">
        <w:rPr>
          <w:b/>
        </w:rPr>
        <w:t xml:space="preserve">пальным долгом Ибресинского района Чувашской Республики» на 2014–2020 годы на 2014–2016 годы  </w:t>
      </w:r>
    </w:p>
    <w:p w:rsidR="009A5E8B" w:rsidRDefault="009A5E8B" w:rsidP="009A5E8B">
      <w:pPr>
        <w:jc w:val="center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275"/>
        <w:gridCol w:w="1134"/>
        <w:gridCol w:w="2268"/>
        <w:gridCol w:w="2268"/>
        <w:gridCol w:w="1276"/>
        <w:gridCol w:w="1134"/>
        <w:gridCol w:w="1276"/>
      </w:tblGrid>
      <w:tr w:rsidR="009A5E8B" w:rsidRPr="00F75EF2" w:rsidTr="009A5E8B">
        <w:tc>
          <w:tcPr>
            <w:tcW w:w="2518" w:type="dxa"/>
            <w:vMerge w:val="restart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Наименование подпр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граммы, основного мер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приятия, меропри</w:t>
            </w:r>
            <w:r w:rsidRPr="00F75EF2">
              <w:rPr>
                <w:sz w:val="20"/>
                <w:szCs w:val="20"/>
              </w:rPr>
              <w:t>я</w:t>
            </w:r>
            <w:r w:rsidRPr="00F75EF2">
              <w:rPr>
                <w:sz w:val="20"/>
                <w:szCs w:val="20"/>
              </w:rPr>
              <w:t>тий, реализуемых в рамках основного меропр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Ответственный и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полнитель (Ф.И.О., дол</w:t>
            </w:r>
            <w:r w:rsidRPr="00F75EF2">
              <w:rPr>
                <w:sz w:val="20"/>
                <w:szCs w:val="20"/>
              </w:rPr>
              <w:t>ж</w:t>
            </w:r>
            <w:r w:rsidRPr="00F75EF2"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Ожидаемый непосре</w:t>
            </w:r>
            <w:r w:rsidRPr="00F75EF2">
              <w:rPr>
                <w:sz w:val="20"/>
                <w:szCs w:val="20"/>
              </w:rPr>
              <w:t>д</w:t>
            </w:r>
            <w:r w:rsidRPr="00F75EF2">
              <w:rPr>
                <w:sz w:val="20"/>
                <w:szCs w:val="20"/>
              </w:rPr>
              <w:t>ственный результат (краткое опис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ние)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Код бюджетной кла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сификации (бюджет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Республ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ки)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Финансиров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ние, тыс. рублей </w:t>
            </w:r>
          </w:p>
        </w:tc>
      </w:tr>
      <w:tr w:rsidR="009A5E8B" w:rsidRPr="00F75EF2" w:rsidTr="009A5E8B">
        <w:tc>
          <w:tcPr>
            <w:tcW w:w="2518" w:type="dxa"/>
            <w:vMerge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начала ре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лиз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  <w:r w:rsidRPr="00F75EF2">
              <w:rPr>
                <w:sz w:val="20"/>
                <w:szCs w:val="20"/>
              </w:rPr>
              <w:t>оконч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ния реализ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vMerge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2016 год</w:t>
            </w:r>
          </w:p>
        </w:tc>
      </w:tr>
    </w:tbl>
    <w:p w:rsidR="009A5E8B" w:rsidRPr="00AC5E21" w:rsidRDefault="009A5E8B" w:rsidP="009A5E8B">
      <w:pPr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124"/>
        <w:gridCol w:w="1132"/>
        <w:gridCol w:w="1132"/>
        <w:gridCol w:w="2369"/>
        <w:gridCol w:w="2219"/>
        <w:gridCol w:w="1276"/>
        <w:gridCol w:w="1182"/>
        <w:gridCol w:w="1228"/>
      </w:tblGrid>
      <w:tr w:rsidR="009A5E8B" w:rsidRPr="00F75EF2" w:rsidTr="009A5E8B">
        <w:trPr>
          <w:tblHeader/>
        </w:trPr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9</w:t>
            </w:r>
          </w:p>
        </w:tc>
      </w:tr>
      <w:tr w:rsidR="009A5E8B" w:rsidRPr="004B66B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b/>
                <w:sz w:val="20"/>
                <w:szCs w:val="20"/>
              </w:rPr>
              <w:t>Подпрограмма</w:t>
            </w:r>
            <w:r w:rsidRPr="00F75EF2">
              <w:rPr>
                <w:sz w:val="20"/>
                <w:szCs w:val="20"/>
              </w:rPr>
              <w:t xml:space="preserve"> </w:t>
            </w:r>
            <w:r w:rsidRPr="00F75EF2">
              <w:rPr>
                <w:b/>
                <w:sz w:val="20"/>
                <w:szCs w:val="20"/>
              </w:rPr>
              <w:t>«Сове</w:t>
            </w:r>
            <w:r w:rsidRPr="00F75EF2">
              <w:rPr>
                <w:b/>
                <w:sz w:val="20"/>
                <w:szCs w:val="20"/>
              </w:rPr>
              <w:t>р</w:t>
            </w:r>
            <w:r w:rsidRPr="00F75EF2">
              <w:rPr>
                <w:b/>
                <w:sz w:val="20"/>
                <w:szCs w:val="20"/>
              </w:rPr>
              <w:t>шенствование бюдже</w:t>
            </w:r>
            <w:r w:rsidRPr="00F75EF2">
              <w:rPr>
                <w:b/>
                <w:sz w:val="20"/>
                <w:szCs w:val="20"/>
              </w:rPr>
              <w:t>т</w:t>
            </w:r>
            <w:r w:rsidRPr="00F75EF2">
              <w:rPr>
                <w:b/>
                <w:sz w:val="20"/>
                <w:szCs w:val="20"/>
              </w:rPr>
              <w:t>ной политики и эффе</w:t>
            </w:r>
            <w:r w:rsidRPr="00F75EF2">
              <w:rPr>
                <w:b/>
                <w:sz w:val="20"/>
                <w:szCs w:val="20"/>
              </w:rPr>
              <w:t>к</w:t>
            </w:r>
            <w:r w:rsidRPr="00F75EF2">
              <w:rPr>
                <w:b/>
                <w:sz w:val="20"/>
                <w:szCs w:val="20"/>
              </w:rPr>
              <w:t xml:space="preserve">тивное использование бюджетного потенциала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х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CA1A13" w:rsidRDefault="009A5E8B" w:rsidP="009A5E8B">
            <w:pPr>
              <w:jc w:val="center"/>
              <w:rPr>
                <w:sz w:val="20"/>
                <w:szCs w:val="20"/>
              </w:rPr>
            </w:pPr>
            <w:r w:rsidRPr="00CA1A13">
              <w:rPr>
                <w:sz w:val="20"/>
                <w:szCs w:val="20"/>
              </w:rPr>
              <w:t>27 425,06</w:t>
            </w:r>
          </w:p>
        </w:tc>
        <w:tc>
          <w:tcPr>
            <w:tcW w:w="1182" w:type="dxa"/>
            <w:shd w:val="clear" w:color="auto" w:fill="auto"/>
          </w:tcPr>
          <w:p w:rsidR="009A5E8B" w:rsidRPr="00CA1A13" w:rsidRDefault="009A5E8B" w:rsidP="009A5E8B">
            <w:pPr>
              <w:jc w:val="center"/>
              <w:rPr>
                <w:sz w:val="20"/>
                <w:szCs w:val="20"/>
              </w:rPr>
            </w:pPr>
            <w:r w:rsidRPr="00CA1A13">
              <w:rPr>
                <w:sz w:val="20"/>
                <w:szCs w:val="20"/>
              </w:rPr>
              <w:t>23 773,0</w:t>
            </w:r>
          </w:p>
        </w:tc>
        <w:tc>
          <w:tcPr>
            <w:tcW w:w="1228" w:type="dxa"/>
            <w:shd w:val="clear" w:color="auto" w:fill="auto"/>
          </w:tcPr>
          <w:p w:rsidR="009A5E8B" w:rsidRPr="00CA1A13" w:rsidRDefault="009A5E8B" w:rsidP="009A5E8B">
            <w:pPr>
              <w:jc w:val="center"/>
              <w:rPr>
                <w:sz w:val="20"/>
                <w:szCs w:val="20"/>
              </w:rPr>
            </w:pPr>
            <w:r w:rsidRPr="00CA1A13">
              <w:rPr>
                <w:sz w:val="20"/>
                <w:szCs w:val="20"/>
              </w:rPr>
              <w:t>23 440,2</w:t>
            </w:r>
          </w:p>
        </w:tc>
      </w:tr>
      <w:tr w:rsidR="009A5E8B" w:rsidRPr="004B66B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1. Развитие бюджетного планирования, формир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вание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Республики на оч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редной финансовый год и плановый пер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од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брания депутатов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4B66B2" w:rsidRDefault="009A5E8B" w:rsidP="009A5E8B">
            <w:pPr>
              <w:jc w:val="center"/>
              <w:rPr>
                <w:sz w:val="20"/>
                <w:szCs w:val="20"/>
              </w:rPr>
            </w:pPr>
            <w:r w:rsidRPr="004B66B2">
              <w:rPr>
                <w:sz w:val="20"/>
                <w:szCs w:val="20"/>
              </w:rPr>
              <w:t>111,0</w:t>
            </w:r>
          </w:p>
        </w:tc>
        <w:tc>
          <w:tcPr>
            <w:tcW w:w="1182" w:type="dxa"/>
            <w:shd w:val="clear" w:color="auto" w:fill="auto"/>
          </w:tcPr>
          <w:p w:rsidR="009A5E8B" w:rsidRPr="004B66B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shd w:val="clear" w:color="auto" w:fill="auto"/>
          </w:tcPr>
          <w:p w:rsidR="009A5E8B" w:rsidRPr="004B66B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1.1. Разработка бюдже</w:t>
            </w:r>
            <w:r w:rsidRPr="00F75EF2">
              <w:rPr>
                <w:sz w:val="20"/>
                <w:szCs w:val="20"/>
              </w:rPr>
              <w:t>т</w:t>
            </w:r>
            <w:r w:rsidRPr="00F75EF2">
              <w:rPr>
                <w:sz w:val="20"/>
                <w:szCs w:val="20"/>
              </w:rPr>
              <w:t>ных проектировок и направле</w:t>
            </w:r>
            <w:r>
              <w:rPr>
                <w:sz w:val="20"/>
                <w:szCs w:val="20"/>
              </w:rPr>
              <w:t xml:space="preserve">ние их главным распорядителям средств бюджетов 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бюдже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 xml:space="preserve">ных проектировок к проекту </w:t>
            </w:r>
            <w:r>
              <w:rPr>
                <w:sz w:val="20"/>
                <w:szCs w:val="20"/>
              </w:rPr>
              <w:t>решения собр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депутатов </w:t>
            </w:r>
            <w:r w:rsidRPr="00010950">
              <w:rPr>
                <w:sz w:val="20"/>
                <w:szCs w:val="20"/>
              </w:rPr>
              <w:t>о 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 на очередной ф</w:t>
            </w:r>
            <w:r w:rsidRPr="00010950">
              <w:rPr>
                <w:sz w:val="20"/>
                <w:szCs w:val="20"/>
              </w:rPr>
              <w:t>и</w:t>
            </w:r>
            <w:r w:rsidRPr="00010950">
              <w:rPr>
                <w:sz w:val="20"/>
                <w:szCs w:val="20"/>
              </w:rPr>
              <w:t>нансовый год и план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1.2. </w:t>
            </w:r>
            <w:r w:rsidRPr="002E2DE9">
              <w:rPr>
                <w:sz w:val="20"/>
                <w:szCs w:val="20"/>
              </w:rPr>
              <w:t xml:space="preserve">Резервный фонд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2E2DE9">
              <w:rPr>
                <w:sz w:val="20"/>
                <w:szCs w:val="20"/>
              </w:rPr>
              <w:t xml:space="preserve"> Чувашской Республики</w:t>
            </w:r>
            <w:r>
              <w:rPr>
                <w:sz w:val="20"/>
                <w:szCs w:val="20"/>
              </w:rPr>
              <w:t xml:space="preserve"> и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 сельских (</w:t>
            </w:r>
            <w:proofErr w:type="gramStart"/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</w:t>
            </w:r>
            <w:proofErr w:type="gramEnd"/>
            <w:r>
              <w:rPr>
                <w:sz w:val="20"/>
                <w:szCs w:val="20"/>
              </w:rPr>
              <w:t>) поселений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 w:rsidRPr="00010950">
              <w:rPr>
                <w:sz w:val="20"/>
                <w:szCs w:val="20"/>
              </w:rPr>
              <w:t xml:space="preserve">утверждение объемов резервного фонда </w:t>
            </w:r>
            <w:r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и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сельских (городск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010950">
              <w:rPr>
                <w:sz w:val="20"/>
                <w:szCs w:val="20"/>
              </w:rPr>
              <w:t xml:space="preserve"> Чувашской Республики </w:t>
            </w:r>
            <w:r>
              <w:rPr>
                <w:sz w:val="20"/>
                <w:szCs w:val="20"/>
              </w:rPr>
              <w:t xml:space="preserve">решениями 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на очере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ной финансовый год и плановый период, пер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числение средств 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зервного фонда </w:t>
            </w: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Ибресинского района и администраций сельских (городского) поселений Ибресинского района </w:t>
            </w:r>
            <w:r w:rsidRPr="00010950">
              <w:rPr>
                <w:sz w:val="20"/>
                <w:szCs w:val="20"/>
              </w:rPr>
              <w:t xml:space="preserve"> 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осуществл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ние расходов непредв</w:t>
            </w:r>
            <w:r w:rsidRPr="00010950">
              <w:rPr>
                <w:sz w:val="20"/>
                <w:szCs w:val="20"/>
              </w:rPr>
              <w:t>и</w:t>
            </w:r>
            <w:r w:rsidRPr="00010950">
              <w:rPr>
                <w:sz w:val="20"/>
                <w:szCs w:val="20"/>
              </w:rPr>
              <w:t>денного хара</w:t>
            </w:r>
            <w:r w:rsidRPr="00010950">
              <w:rPr>
                <w:sz w:val="20"/>
                <w:szCs w:val="20"/>
              </w:rPr>
              <w:t>к</w:t>
            </w:r>
            <w:r w:rsidRPr="00010950">
              <w:rPr>
                <w:sz w:val="20"/>
                <w:szCs w:val="20"/>
              </w:rPr>
              <w:t>тера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A5E8B" w:rsidRPr="000D638E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  <w:r w:rsidRPr="00DE185B">
              <w:rPr>
                <w:sz w:val="20"/>
                <w:szCs w:val="20"/>
              </w:rPr>
              <w:t xml:space="preserve">000 0111 </w:t>
            </w:r>
            <w:proofErr w:type="spellStart"/>
            <w:r w:rsidRPr="00DE185B">
              <w:rPr>
                <w:sz w:val="20"/>
                <w:szCs w:val="20"/>
              </w:rPr>
              <w:t>Ч417006</w:t>
            </w:r>
            <w:proofErr w:type="spellEnd"/>
            <w:r w:rsidRPr="00DE185B">
              <w:rPr>
                <w:sz w:val="20"/>
                <w:szCs w:val="20"/>
              </w:rPr>
              <w:t xml:space="preserve"> 800  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111,0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shd w:val="clear" w:color="auto" w:fill="auto"/>
          </w:tcPr>
          <w:p w:rsidR="009A5E8B" w:rsidRPr="00DE185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1.3. Анализ предложений </w:t>
            </w:r>
            <w:r>
              <w:rPr>
                <w:sz w:val="20"/>
                <w:szCs w:val="20"/>
              </w:rPr>
              <w:t>главных распорядителей средств бюджетов</w:t>
            </w:r>
            <w:r w:rsidRPr="00F75EF2">
              <w:rPr>
                <w:sz w:val="20"/>
                <w:szCs w:val="20"/>
              </w:rPr>
              <w:t xml:space="preserve"> по бюджетным проектиро</w:t>
            </w:r>
            <w:r w:rsidRPr="00F75EF2">
              <w:rPr>
                <w:sz w:val="20"/>
                <w:szCs w:val="20"/>
              </w:rPr>
              <w:t>в</w:t>
            </w:r>
            <w:r w:rsidRPr="00F75EF2">
              <w:rPr>
                <w:sz w:val="20"/>
                <w:szCs w:val="20"/>
              </w:rPr>
              <w:t xml:space="preserve">кам и подготовка проекта </w:t>
            </w:r>
            <w:r>
              <w:rPr>
                <w:sz w:val="20"/>
                <w:szCs w:val="20"/>
              </w:rPr>
              <w:t xml:space="preserve">решения </w:t>
            </w:r>
            <w:r w:rsidRPr="00F75EF2">
              <w:rPr>
                <w:sz w:val="20"/>
                <w:szCs w:val="20"/>
              </w:rPr>
              <w:t>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на очередной финансовый год и плановый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внесение проекта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на оч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редной финансовый год и плановый период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бранию депутатов </w:t>
            </w:r>
            <w:r w:rsidRPr="00010950">
              <w:rPr>
                <w:sz w:val="20"/>
                <w:szCs w:val="20"/>
              </w:rPr>
              <w:t xml:space="preserve"> для его одо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1.4. Проведение работы </w:t>
            </w:r>
            <w:r>
              <w:rPr>
                <w:sz w:val="20"/>
                <w:szCs w:val="20"/>
              </w:rPr>
              <w:t>с собранием депутатов</w:t>
            </w:r>
            <w:r w:rsidRPr="00F75EF2">
              <w:rPr>
                <w:sz w:val="20"/>
                <w:szCs w:val="20"/>
              </w:rPr>
              <w:t>, связанной с рассмотрен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ем проект</w:t>
            </w:r>
            <w:r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 w:rsidRPr="00F75EF2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на очередной финансовый год и план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 xml:space="preserve">решения 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 Основное мероприятие 2. Повышение доходной базы, уточнение бюдж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 xml:space="preserve">Чувашской Республики в ходе </w:t>
            </w:r>
            <w:r>
              <w:rPr>
                <w:sz w:val="20"/>
                <w:szCs w:val="20"/>
              </w:rPr>
              <w:t>их</w:t>
            </w:r>
            <w:r w:rsidRPr="00F75EF2">
              <w:rPr>
                <w:sz w:val="20"/>
                <w:szCs w:val="20"/>
              </w:rPr>
              <w:t xml:space="preserve"> исполнения с учетом поступлений д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ходов в бюджет</w:t>
            </w:r>
            <w:r>
              <w:rPr>
                <w:sz w:val="20"/>
                <w:szCs w:val="20"/>
              </w:rPr>
              <w:t>ы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010950">
              <w:rPr>
                <w:sz w:val="20"/>
                <w:szCs w:val="20"/>
              </w:rPr>
              <w:t xml:space="preserve"> о внесении изменений </w:t>
            </w:r>
            <w:r>
              <w:rPr>
                <w:sz w:val="20"/>
                <w:szCs w:val="20"/>
              </w:rPr>
              <w:t>в решение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Республики на очередной финанс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2.1. Анализ поступлений доходов в бюджет</w:t>
            </w:r>
            <w:r>
              <w:rPr>
                <w:sz w:val="20"/>
                <w:szCs w:val="20"/>
              </w:rPr>
              <w:t>ы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F75EF2">
              <w:rPr>
                <w:sz w:val="20"/>
                <w:szCs w:val="20"/>
              </w:rPr>
              <w:t>Ч</w:t>
            </w:r>
            <w:r w:rsidRPr="00F75EF2">
              <w:rPr>
                <w:sz w:val="20"/>
                <w:szCs w:val="20"/>
              </w:rPr>
              <w:t>у</w:t>
            </w:r>
            <w:r w:rsidRPr="00F75EF2">
              <w:rPr>
                <w:sz w:val="20"/>
                <w:szCs w:val="20"/>
              </w:rPr>
              <w:t>вашской Республики и предоставляемых налог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 xml:space="preserve">вых льгот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инфо</w:t>
            </w:r>
            <w:r w:rsidRPr="00010950">
              <w:rPr>
                <w:sz w:val="20"/>
                <w:szCs w:val="20"/>
              </w:rPr>
              <w:t>р</w:t>
            </w:r>
            <w:r w:rsidRPr="00010950">
              <w:rPr>
                <w:sz w:val="20"/>
                <w:szCs w:val="20"/>
              </w:rPr>
              <w:t>мационной базы по д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ходам бюджет</w:t>
            </w:r>
            <w:r>
              <w:rPr>
                <w:sz w:val="20"/>
                <w:szCs w:val="20"/>
              </w:rPr>
              <w:t>ов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для принятия управленч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ских решений по уто</w:t>
            </w:r>
            <w:r w:rsidRPr="00010950">
              <w:rPr>
                <w:sz w:val="20"/>
                <w:szCs w:val="20"/>
              </w:rPr>
              <w:t>ч</w:t>
            </w:r>
            <w:r w:rsidRPr="00010950">
              <w:rPr>
                <w:sz w:val="20"/>
                <w:szCs w:val="20"/>
              </w:rPr>
              <w:t>нению бюджет</w:t>
            </w:r>
            <w:r>
              <w:rPr>
                <w:sz w:val="20"/>
                <w:szCs w:val="20"/>
              </w:rPr>
              <w:t>ов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на оч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редной финансовый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2.2. Подготовка проектов </w:t>
            </w:r>
            <w:r>
              <w:rPr>
                <w:sz w:val="20"/>
                <w:szCs w:val="20"/>
              </w:rPr>
              <w:t>решений</w:t>
            </w:r>
            <w:r w:rsidRPr="00F75EF2">
              <w:rPr>
                <w:sz w:val="20"/>
                <w:szCs w:val="20"/>
              </w:rPr>
              <w:t xml:space="preserve"> о внесении и</w:t>
            </w:r>
            <w:r w:rsidRPr="00F75EF2">
              <w:rPr>
                <w:sz w:val="20"/>
                <w:szCs w:val="20"/>
              </w:rPr>
              <w:t>з</w:t>
            </w:r>
            <w:r w:rsidRPr="00F75EF2">
              <w:rPr>
                <w:sz w:val="20"/>
                <w:szCs w:val="20"/>
              </w:rPr>
              <w:t xml:space="preserve">менений в </w:t>
            </w:r>
            <w:r>
              <w:rPr>
                <w:sz w:val="20"/>
                <w:szCs w:val="20"/>
              </w:rPr>
              <w:t>решение</w:t>
            </w:r>
            <w:r w:rsidRPr="00F75EF2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на очередной финансовый год и план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>вый 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 xml:space="preserve">риод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010950">
              <w:rPr>
                <w:sz w:val="20"/>
                <w:szCs w:val="20"/>
              </w:rPr>
              <w:t xml:space="preserve"> о внесении изменений в </w:t>
            </w:r>
            <w:r>
              <w:rPr>
                <w:sz w:val="20"/>
                <w:szCs w:val="20"/>
              </w:rPr>
              <w:t>решение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Республики на очередной финанс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3. Организация исполнения и подготовка отчетов об исполнении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 xml:space="preserve">Чувашской Республики, осуществление </w:t>
            </w:r>
            <w:r w:rsidRPr="00DE185B">
              <w:rPr>
                <w:sz w:val="20"/>
                <w:szCs w:val="20"/>
              </w:rPr>
              <w:t>внутре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него муниципального</w:t>
            </w:r>
            <w:r>
              <w:rPr>
                <w:sz w:val="20"/>
                <w:szCs w:val="20"/>
              </w:rPr>
              <w:t xml:space="preserve">  </w:t>
            </w:r>
            <w:r w:rsidRPr="00F75EF2">
              <w:rPr>
                <w:sz w:val="20"/>
                <w:szCs w:val="20"/>
              </w:rPr>
              <w:t>финансового контроля за использованием бюдже</w:t>
            </w:r>
            <w:r w:rsidRPr="00F75EF2">
              <w:rPr>
                <w:sz w:val="20"/>
                <w:szCs w:val="20"/>
              </w:rPr>
              <w:t>т</w:t>
            </w:r>
            <w:r w:rsidRPr="00F75EF2">
              <w:rPr>
                <w:sz w:val="20"/>
                <w:szCs w:val="20"/>
              </w:rPr>
              <w:t xml:space="preserve">ных средств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исполнение бюджетных обязательств, своевр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менное формирование и представление бюдже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 xml:space="preserve">ной отчетности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 xml:space="preserve">ской Республики, </w:t>
            </w:r>
            <w:r w:rsidRPr="00DE185B">
              <w:rPr>
                <w:sz w:val="20"/>
                <w:szCs w:val="20"/>
              </w:rPr>
              <w:t>вну</w:t>
            </w:r>
            <w:r w:rsidRPr="00DE185B">
              <w:rPr>
                <w:sz w:val="20"/>
                <w:szCs w:val="20"/>
              </w:rPr>
              <w:t>т</w:t>
            </w:r>
            <w:r w:rsidRPr="00DE185B">
              <w:rPr>
                <w:sz w:val="20"/>
                <w:szCs w:val="20"/>
              </w:rPr>
              <w:t>ренний муниципальный</w:t>
            </w:r>
            <w:r>
              <w:rPr>
                <w:sz w:val="20"/>
                <w:szCs w:val="20"/>
              </w:rPr>
              <w:t xml:space="preserve">  </w:t>
            </w:r>
            <w:r w:rsidRPr="00010950">
              <w:rPr>
                <w:sz w:val="20"/>
                <w:szCs w:val="20"/>
              </w:rPr>
              <w:t xml:space="preserve">финансовый </w:t>
            </w:r>
            <w:proofErr w:type="gramStart"/>
            <w:r w:rsidRPr="00010950">
              <w:rPr>
                <w:sz w:val="20"/>
                <w:szCs w:val="20"/>
              </w:rPr>
              <w:t>контроль за</w:t>
            </w:r>
            <w:proofErr w:type="gramEnd"/>
            <w:r w:rsidRPr="00010950">
              <w:rPr>
                <w:sz w:val="20"/>
                <w:szCs w:val="20"/>
              </w:rPr>
              <w:t xml:space="preserve"> использованием средств бюджет</w:t>
            </w:r>
            <w:r>
              <w:rPr>
                <w:sz w:val="20"/>
                <w:szCs w:val="20"/>
              </w:rPr>
              <w:t>ов Ибресинского района</w:t>
            </w:r>
            <w:r w:rsidRPr="00010950">
              <w:rPr>
                <w:sz w:val="20"/>
                <w:szCs w:val="20"/>
              </w:rPr>
              <w:t xml:space="preserve"> 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3.1. Организация испо</w:t>
            </w:r>
            <w:r w:rsidRPr="00F75EF2">
              <w:rPr>
                <w:sz w:val="20"/>
                <w:szCs w:val="20"/>
              </w:rPr>
              <w:t>л</w:t>
            </w:r>
            <w:r w:rsidRPr="00F75EF2">
              <w:rPr>
                <w:sz w:val="20"/>
                <w:szCs w:val="20"/>
              </w:rPr>
              <w:t>нения бюджет</w:t>
            </w:r>
            <w:r>
              <w:rPr>
                <w:sz w:val="20"/>
                <w:szCs w:val="20"/>
              </w:rPr>
              <w:t>ов</w:t>
            </w:r>
            <w:r w:rsidRPr="00F75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F75EF2">
              <w:rPr>
                <w:sz w:val="20"/>
                <w:szCs w:val="20"/>
              </w:rPr>
              <w:t>Чува</w:t>
            </w:r>
            <w:r w:rsidRPr="00F75EF2">
              <w:rPr>
                <w:sz w:val="20"/>
                <w:szCs w:val="20"/>
              </w:rPr>
              <w:t>ш</w:t>
            </w:r>
            <w:r w:rsidRPr="00F75EF2">
              <w:rPr>
                <w:sz w:val="20"/>
                <w:szCs w:val="20"/>
              </w:rPr>
              <w:t>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исполнение бюджетных обязательств, пред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 xml:space="preserve">смотренных </w:t>
            </w:r>
            <w:r>
              <w:rPr>
                <w:sz w:val="20"/>
                <w:szCs w:val="20"/>
              </w:rPr>
              <w:t>решением</w:t>
            </w:r>
            <w:r w:rsidRPr="00010950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 Ибресинского района</w:t>
            </w:r>
            <w:r w:rsidRPr="00010950">
              <w:rPr>
                <w:sz w:val="20"/>
                <w:szCs w:val="20"/>
              </w:rPr>
              <w:t xml:space="preserve"> 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 на очередной финансовый год и пл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риод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3.2. </w:t>
            </w:r>
            <w:r w:rsidRPr="002E2DE9">
              <w:rPr>
                <w:sz w:val="20"/>
                <w:szCs w:val="20"/>
              </w:rPr>
              <w:t xml:space="preserve">Прочие выплаты по обязательствам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2E2DE9">
              <w:rPr>
                <w:sz w:val="20"/>
                <w:szCs w:val="20"/>
              </w:rPr>
              <w:t>Чувашской Ре</w:t>
            </w:r>
            <w:r w:rsidRPr="002E2DE9">
              <w:rPr>
                <w:sz w:val="20"/>
                <w:szCs w:val="20"/>
              </w:rPr>
              <w:t>с</w:t>
            </w:r>
            <w:r w:rsidRPr="002E2DE9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20CFB" w:rsidRDefault="009A5E8B" w:rsidP="009A5E8B">
            <w:pPr>
              <w:jc w:val="both"/>
              <w:rPr>
                <w:sz w:val="20"/>
                <w:szCs w:val="20"/>
                <w:highlight w:val="red"/>
              </w:rPr>
            </w:pPr>
            <w:r w:rsidRPr="00DE185B">
              <w:rPr>
                <w:sz w:val="20"/>
                <w:szCs w:val="20"/>
              </w:rPr>
              <w:t>выполнение обяз</w:t>
            </w:r>
            <w:r w:rsidRPr="00DE185B">
              <w:rPr>
                <w:sz w:val="20"/>
                <w:szCs w:val="20"/>
              </w:rPr>
              <w:t>а</w:t>
            </w:r>
            <w:r w:rsidRPr="00DE185B">
              <w:rPr>
                <w:sz w:val="20"/>
                <w:szCs w:val="20"/>
              </w:rPr>
              <w:t>тельств по исполнению судебных актов по о</w:t>
            </w:r>
            <w:r w:rsidRPr="00DE185B">
              <w:rPr>
                <w:sz w:val="20"/>
                <w:szCs w:val="20"/>
              </w:rPr>
              <w:t>б</w:t>
            </w:r>
            <w:r w:rsidRPr="00DE185B">
              <w:rPr>
                <w:sz w:val="20"/>
                <w:szCs w:val="20"/>
              </w:rPr>
              <w:t>ращению взыскания на средства бюджетов И</w:t>
            </w:r>
            <w:r w:rsidRPr="00DE185B">
              <w:rPr>
                <w:sz w:val="20"/>
                <w:szCs w:val="20"/>
              </w:rPr>
              <w:t>б</w:t>
            </w:r>
            <w:r w:rsidRPr="00DE185B">
              <w:rPr>
                <w:sz w:val="20"/>
                <w:szCs w:val="20"/>
              </w:rPr>
              <w:t>ресинского района Ч</w:t>
            </w:r>
            <w:r w:rsidRPr="00DE185B">
              <w:rPr>
                <w:sz w:val="20"/>
                <w:szCs w:val="20"/>
              </w:rPr>
              <w:t>у</w:t>
            </w:r>
            <w:r w:rsidRPr="00DE185B">
              <w:rPr>
                <w:sz w:val="20"/>
                <w:szCs w:val="20"/>
              </w:rPr>
              <w:t>вашской Республики в сроки, установленные указанными судебными а</w:t>
            </w:r>
            <w:r w:rsidRPr="00DE185B">
              <w:rPr>
                <w:sz w:val="20"/>
                <w:szCs w:val="20"/>
              </w:rPr>
              <w:t>к</w:t>
            </w:r>
            <w:r w:rsidRPr="00DE185B">
              <w:rPr>
                <w:sz w:val="20"/>
                <w:szCs w:val="20"/>
              </w:rPr>
              <w:t xml:space="preserve">тами  </w:t>
            </w:r>
          </w:p>
        </w:tc>
        <w:tc>
          <w:tcPr>
            <w:tcW w:w="2219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3.3. Составление и пре</w:t>
            </w:r>
            <w:r w:rsidRPr="00F75EF2">
              <w:rPr>
                <w:sz w:val="20"/>
                <w:szCs w:val="20"/>
              </w:rPr>
              <w:t>д</w:t>
            </w:r>
            <w:r w:rsidRPr="00F75EF2">
              <w:rPr>
                <w:sz w:val="20"/>
                <w:szCs w:val="20"/>
              </w:rPr>
              <w:t xml:space="preserve">ставление бюджетной отчетности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 пре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 xml:space="preserve">ставление бюджетной отчетности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010950">
              <w:rPr>
                <w:sz w:val="20"/>
                <w:szCs w:val="20"/>
              </w:rPr>
              <w:t>Чувашской Республики в устано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ленные ср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DE185B" w:rsidRDefault="009A5E8B" w:rsidP="009A5E8B">
            <w:pPr>
              <w:jc w:val="both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3.4. Осуществление вну</w:t>
            </w:r>
            <w:r w:rsidRPr="00DE185B">
              <w:rPr>
                <w:sz w:val="20"/>
                <w:szCs w:val="20"/>
              </w:rPr>
              <w:t>т</w:t>
            </w:r>
            <w:r w:rsidRPr="00DE185B">
              <w:rPr>
                <w:sz w:val="20"/>
                <w:szCs w:val="20"/>
              </w:rPr>
              <w:t>реннего муниципального финансового контроля за использованием средств бюджетов Ибресинского района Чувашской Ре</w:t>
            </w:r>
            <w:r w:rsidRPr="00DE185B">
              <w:rPr>
                <w:sz w:val="20"/>
                <w:szCs w:val="20"/>
              </w:rPr>
              <w:t>с</w:t>
            </w:r>
            <w:r w:rsidRPr="00DE185B">
              <w:rPr>
                <w:sz w:val="20"/>
                <w:szCs w:val="20"/>
              </w:rPr>
              <w:t xml:space="preserve">публики  </w:t>
            </w:r>
          </w:p>
        </w:tc>
        <w:tc>
          <w:tcPr>
            <w:tcW w:w="2124" w:type="dxa"/>
            <w:shd w:val="clear" w:color="auto" w:fill="auto"/>
          </w:tcPr>
          <w:p w:rsidR="009A5E8B" w:rsidRPr="00DE185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 w:rsidRPr="00DE185B">
              <w:rPr>
                <w:sz w:val="20"/>
                <w:szCs w:val="20"/>
              </w:rPr>
              <w:t>финансовый</w:t>
            </w:r>
            <w:proofErr w:type="gramEnd"/>
            <w:r w:rsidRPr="00DE185B">
              <w:rPr>
                <w:sz w:val="20"/>
                <w:szCs w:val="20"/>
              </w:rPr>
              <w:t xml:space="preserve"> отдел администрации Ибр</w:t>
            </w:r>
            <w:r w:rsidRPr="00DE185B">
              <w:rPr>
                <w:sz w:val="20"/>
                <w:szCs w:val="20"/>
              </w:rPr>
              <w:t>е</w:t>
            </w:r>
            <w:r w:rsidRPr="00DE185B">
              <w:rPr>
                <w:sz w:val="20"/>
                <w:szCs w:val="20"/>
              </w:rPr>
              <w:t>синск</w:t>
            </w:r>
            <w:r w:rsidRPr="00DE185B">
              <w:rPr>
                <w:sz w:val="20"/>
                <w:szCs w:val="20"/>
              </w:rPr>
              <w:t>о</w:t>
            </w:r>
            <w:r w:rsidRPr="00DE185B"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E185B" w:rsidRDefault="009A5E8B" w:rsidP="009A5E8B">
            <w:pPr>
              <w:jc w:val="both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выполнение плана ко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трольных мероприятий, проводимых в рамках осуществления внутре</w:t>
            </w:r>
            <w:r w:rsidRPr="00DE185B">
              <w:rPr>
                <w:sz w:val="20"/>
                <w:szCs w:val="20"/>
              </w:rPr>
              <w:t>н</w:t>
            </w:r>
            <w:r w:rsidRPr="00DE185B">
              <w:rPr>
                <w:sz w:val="20"/>
                <w:szCs w:val="20"/>
              </w:rPr>
              <w:t>него муниципального финансового контроля за использованием  средств бюджетов Ибр</w:t>
            </w:r>
            <w:r w:rsidRPr="00DE185B">
              <w:rPr>
                <w:sz w:val="20"/>
                <w:szCs w:val="20"/>
              </w:rPr>
              <w:t>е</w:t>
            </w:r>
            <w:r w:rsidRPr="00DE185B">
              <w:rPr>
                <w:sz w:val="20"/>
                <w:szCs w:val="20"/>
              </w:rPr>
              <w:t>синского района Чува</w:t>
            </w:r>
            <w:r w:rsidRPr="00DE185B">
              <w:rPr>
                <w:sz w:val="20"/>
                <w:szCs w:val="20"/>
              </w:rPr>
              <w:t>ш</w:t>
            </w:r>
            <w:r w:rsidRPr="00DE185B">
              <w:rPr>
                <w:sz w:val="20"/>
                <w:szCs w:val="20"/>
              </w:rPr>
              <w:t>ской Ре</w:t>
            </w:r>
            <w:r w:rsidRPr="00DE185B">
              <w:rPr>
                <w:sz w:val="20"/>
                <w:szCs w:val="20"/>
              </w:rPr>
              <w:t>с</w:t>
            </w:r>
            <w:r w:rsidRPr="00DE185B"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A5E8B" w:rsidRPr="00DE185B" w:rsidRDefault="009A5E8B" w:rsidP="009A5E8B">
            <w:pPr>
              <w:jc w:val="center"/>
              <w:rPr>
                <w:sz w:val="20"/>
                <w:szCs w:val="20"/>
              </w:rPr>
            </w:pPr>
            <w:r w:rsidRPr="00DE185B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4. Осуществление мер ф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>нансовой поддержки бюджетов поселений, направленных на обесп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чение их сбалансирова</w:t>
            </w:r>
            <w:r w:rsidRPr="00F75EF2">
              <w:rPr>
                <w:sz w:val="20"/>
                <w:szCs w:val="20"/>
              </w:rPr>
              <w:t>н</w:t>
            </w:r>
            <w:r w:rsidRPr="00F75EF2">
              <w:rPr>
                <w:sz w:val="20"/>
                <w:szCs w:val="20"/>
              </w:rPr>
              <w:t>ности и повышение уро</w:t>
            </w:r>
            <w:r w:rsidRPr="00F75EF2">
              <w:rPr>
                <w:sz w:val="20"/>
                <w:szCs w:val="20"/>
              </w:rPr>
              <w:t>в</w:t>
            </w:r>
            <w:r w:rsidRPr="00F75EF2">
              <w:rPr>
                <w:sz w:val="20"/>
                <w:szCs w:val="20"/>
              </w:rPr>
              <w:t>ня бюджетной обесп</w:t>
            </w:r>
            <w:r w:rsidRPr="00F75EF2">
              <w:rPr>
                <w:sz w:val="20"/>
                <w:szCs w:val="20"/>
              </w:rPr>
              <w:t>е</w:t>
            </w:r>
            <w:r w:rsidRPr="00F75EF2">
              <w:rPr>
                <w:sz w:val="20"/>
                <w:szCs w:val="20"/>
              </w:rPr>
              <w:t>ченн</w:t>
            </w:r>
            <w:r w:rsidRPr="00F75EF2">
              <w:rPr>
                <w:sz w:val="20"/>
                <w:szCs w:val="20"/>
              </w:rPr>
              <w:t>о</w:t>
            </w:r>
            <w:r w:rsidRPr="00F75EF2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предоставление фина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 xml:space="preserve">совой поддержки за счет средств бюджета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 на в</w:t>
            </w:r>
            <w:r w:rsidRPr="00010950">
              <w:rPr>
                <w:sz w:val="20"/>
                <w:szCs w:val="20"/>
              </w:rPr>
              <w:t>ы</w:t>
            </w:r>
            <w:r w:rsidRPr="00010950">
              <w:rPr>
                <w:sz w:val="20"/>
                <w:szCs w:val="20"/>
              </w:rPr>
              <w:t>равнивание бюджетной обеспеченности и обе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печение сбалансирова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ности бюджетов</w:t>
            </w:r>
            <w:r>
              <w:rPr>
                <w:sz w:val="20"/>
                <w:szCs w:val="20"/>
              </w:rPr>
              <w:t xml:space="preserve">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C0369B" w:rsidRDefault="009A5E8B" w:rsidP="009A5E8B">
            <w:pPr>
              <w:jc w:val="center"/>
              <w:rPr>
                <w:sz w:val="20"/>
                <w:szCs w:val="20"/>
              </w:rPr>
            </w:pPr>
            <w:r w:rsidRPr="00C0369B">
              <w:rPr>
                <w:sz w:val="20"/>
                <w:szCs w:val="20"/>
              </w:rPr>
              <w:t>27 314,06</w:t>
            </w:r>
          </w:p>
        </w:tc>
        <w:tc>
          <w:tcPr>
            <w:tcW w:w="1182" w:type="dxa"/>
            <w:shd w:val="clear" w:color="auto" w:fill="auto"/>
          </w:tcPr>
          <w:p w:rsidR="009A5E8B" w:rsidRPr="00C0369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23 773,0</w:t>
            </w:r>
          </w:p>
        </w:tc>
        <w:tc>
          <w:tcPr>
            <w:tcW w:w="1228" w:type="dxa"/>
            <w:shd w:val="clear" w:color="auto" w:fill="auto"/>
          </w:tcPr>
          <w:p w:rsidR="009A5E8B" w:rsidRPr="00C0369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23 168,2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F75EF2">
              <w:rPr>
                <w:sz w:val="20"/>
                <w:szCs w:val="20"/>
              </w:rPr>
              <w:t xml:space="preserve">. </w:t>
            </w:r>
            <w:r w:rsidRPr="002E2DE9">
              <w:rPr>
                <w:sz w:val="20"/>
                <w:szCs w:val="20"/>
              </w:rPr>
              <w:t>Дотации на поддер</w:t>
            </w:r>
            <w:r w:rsidRPr="002E2DE9">
              <w:rPr>
                <w:sz w:val="20"/>
                <w:szCs w:val="20"/>
              </w:rPr>
              <w:t>ж</w:t>
            </w:r>
            <w:r w:rsidRPr="002E2DE9">
              <w:rPr>
                <w:sz w:val="20"/>
                <w:szCs w:val="20"/>
              </w:rPr>
              <w:t xml:space="preserve">ку мер по обеспечению сбалансированности бюджетов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ления дотаций на по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держку мер по обесп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чению сбалансирова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 xml:space="preserve">ности бюджетов </w:t>
            </w:r>
            <w:r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решением о </w:t>
            </w:r>
            <w:r w:rsidRPr="00010950">
              <w:rPr>
                <w:sz w:val="20"/>
                <w:szCs w:val="20"/>
              </w:rPr>
              <w:t>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те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Республики на очередной финанс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риод, перечисление д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таций в бюджеты</w:t>
            </w:r>
            <w:r>
              <w:rPr>
                <w:sz w:val="20"/>
                <w:szCs w:val="20"/>
              </w:rPr>
              <w:t xml:space="preserve">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219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992 1402 </w:t>
            </w:r>
            <w:proofErr w:type="spellStart"/>
            <w:r w:rsidRPr="00C26A82">
              <w:rPr>
                <w:sz w:val="20"/>
                <w:szCs w:val="20"/>
              </w:rPr>
              <w:t>Ч41Ц004</w:t>
            </w:r>
            <w:proofErr w:type="spellEnd"/>
            <w:r w:rsidRPr="00C26A82">
              <w:rPr>
                <w:sz w:val="20"/>
                <w:szCs w:val="20"/>
              </w:rPr>
              <w:t xml:space="preserve"> 512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376,56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2 082,6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75EF2">
              <w:rPr>
                <w:sz w:val="20"/>
                <w:szCs w:val="20"/>
              </w:rPr>
              <w:t xml:space="preserve">. </w:t>
            </w:r>
            <w:r w:rsidRPr="002E2DE9">
              <w:rPr>
                <w:sz w:val="20"/>
                <w:szCs w:val="20"/>
              </w:rPr>
              <w:t>Субвенции на ос</w:t>
            </w:r>
            <w:r w:rsidRPr="002E2DE9">
              <w:rPr>
                <w:sz w:val="20"/>
                <w:szCs w:val="20"/>
              </w:rPr>
              <w:t>у</w:t>
            </w:r>
            <w:r w:rsidRPr="002E2DE9">
              <w:rPr>
                <w:sz w:val="20"/>
                <w:szCs w:val="20"/>
              </w:rPr>
              <w:t>ществление госуда</w:t>
            </w:r>
            <w:r w:rsidRPr="002E2DE9">
              <w:rPr>
                <w:sz w:val="20"/>
                <w:szCs w:val="20"/>
              </w:rPr>
              <w:t>р</w:t>
            </w:r>
            <w:r w:rsidRPr="002E2DE9">
              <w:rPr>
                <w:sz w:val="20"/>
                <w:szCs w:val="20"/>
              </w:rPr>
              <w:t>ственных полномочий Чувашской Республики по расчету и предоста</w:t>
            </w:r>
            <w:r w:rsidRPr="002E2DE9">
              <w:rPr>
                <w:sz w:val="20"/>
                <w:szCs w:val="20"/>
              </w:rPr>
              <w:t>в</w:t>
            </w:r>
            <w:r w:rsidRPr="002E2DE9">
              <w:rPr>
                <w:sz w:val="20"/>
                <w:szCs w:val="20"/>
              </w:rPr>
              <w:t>лению дотаций на выра</w:t>
            </w:r>
            <w:r w:rsidRPr="002E2DE9">
              <w:rPr>
                <w:sz w:val="20"/>
                <w:szCs w:val="20"/>
              </w:rPr>
              <w:t>в</w:t>
            </w:r>
            <w:r w:rsidRPr="002E2DE9">
              <w:rPr>
                <w:sz w:val="20"/>
                <w:szCs w:val="20"/>
              </w:rPr>
              <w:t>нивание бюджетной обеспеченности посел</w:t>
            </w:r>
            <w:r w:rsidRPr="002E2DE9">
              <w:rPr>
                <w:sz w:val="20"/>
                <w:szCs w:val="20"/>
              </w:rPr>
              <w:t>е</w:t>
            </w:r>
            <w:r w:rsidRPr="002E2DE9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ления субвенций на осуществление госуда</w:t>
            </w:r>
            <w:r w:rsidRPr="00010950">
              <w:rPr>
                <w:sz w:val="20"/>
                <w:szCs w:val="20"/>
              </w:rPr>
              <w:t>р</w:t>
            </w:r>
            <w:r w:rsidRPr="00010950">
              <w:rPr>
                <w:sz w:val="20"/>
                <w:szCs w:val="20"/>
              </w:rPr>
              <w:t>ственных полномочий Чувашской Республики по расчету и предоста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лению дотаций на в</w:t>
            </w:r>
            <w:r w:rsidRPr="00010950">
              <w:rPr>
                <w:sz w:val="20"/>
                <w:szCs w:val="20"/>
              </w:rPr>
              <w:t>ы</w:t>
            </w:r>
            <w:r w:rsidRPr="00010950">
              <w:rPr>
                <w:sz w:val="20"/>
                <w:szCs w:val="20"/>
              </w:rPr>
              <w:t>равнивание бюджетной обеспеченности посел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>решением</w:t>
            </w:r>
            <w:r w:rsidRPr="00010950">
              <w:rPr>
                <w:sz w:val="20"/>
                <w:szCs w:val="20"/>
              </w:rPr>
              <w:t xml:space="preserve"> о бюдж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те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Республики на очередной финанс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>вый год и плановый п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риод, перечисление су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 xml:space="preserve">венций в бюджеты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992 1401 </w:t>
            </w:r>
            <w:proofErr w:type="spellStart"/>
            <w:r w:rsidRPr="00C26A82">
              <w:rPr>
                <w:sz w:val="20"/>
                <w:szCs w:val="20"/>
              </w:rPr>
              <w:t>Ч41Ц009</w:t>
            </w:r>
            <w:proofErr w:type="spellEnd"/>
            <w:r w:rsidRPr="00C26A82">
              <w:rPr>
                <w:sz w:val="20"/>
                <w:szCs w:val="20"/>
              </w:rPr>
              <w:t xml:space="preserve"> 511 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25 789,5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20 488,4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19 206,7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rPr>
          <w:trHeight w:val="326"/>
        </w:trPr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F75EF2">
              <w:rPr>
                <w:sz w:val="20"/>
                <w:szCs w:val="20"/>
              </w:rPr>
              <w:t xml:space="preserve"> </w:t>
            </w:r>
            <w:r w:rsidRPr="002E2DE9">
              <w:rPr>
                <w:sz w:val="20"/>
                <w:szCs w:val="20"/>
              </w:rPr>
              <w:t>Осуществление пе</w:t>
            </w:r>
            <w:r w:rsidRPr="002E2DE9">
              <w:rPr>
                <w:sz w:val="20"/>
                <w:szCs w:val="20"/>
              </w:rPr>
              <w:t>р</w:t>
            </w:r>
            <w:r w:rsidRPr="002E2DE9">
              <w:rPr>
                <w:sz w:val="20"/>
                <w:szCs w:val="20"/>
              </w:rPr>
              <w:t>вичного  воинского учета на территориях, где о</w:t>
            </w:r>
            <w:r w:rsidRPr="002E2DE9">
              <w:rPr>
                <w:sz w:val="20"/>
                <w:szCs w:val="20"/>
              </w:rPr>
              <w:t>т</w:t>
            </w:r>
            <w:r w:rsidRPr="002E2DE9">
              <w:rPr>
                <w:sz w:val="20"/>
                <w:szCs w:val="20"/>
              </w:rPr>
              <w:t>сутствуют военные к</w:t>
            </w:r>
            <w:r w:rsidRPr="002E2DE9">
              <w:rPr>
                <w:sz w:val="20"/>
                <w:szCs w:val="20"/>
              </w:rPr>
              <w:t>о</w:t>
            </w:r>
            <w:r w:rsidRPr="002E2DE9">
              <w:rPr>
                <w:sz w:val="20"/>
                <w:szCs w:val="20"/>
              </w:rPr>
              <w:t>миссариаты, за счет су</w:t>
            </w:r>
            <w:r w:rsidRPr="002E2DE9">
              <w:rPr>
                <w:sz w:val="20"/>
                <w:szCs w:val="20"/>
              </w:rPr>
              <w:t>б</w:t>
            </w:r>
            <w:r w:rsidRPr="002E2DE9">
              <w:rPr>
                <w:sz w:val="20"/>
                <w:szCs w:val="20"/>
              </w:rPr>
              <w:t>венции, предоставляемой из федерального бюдж</w:t>
            </w:r>
            <w:r w:rsidRPr="002E2DE9">
              <w:rPr>
                <w:sz w:val="20"/>
                <w:szCs w:val="20"/>
              </w:rPr>
              <w:t>е</w:t>
            </w:r>
            <w:r w:rsidRPr="002E2DE9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утверждение распред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ления субвенций на осуществление госуда</w:t>
            </w:r>
            <w:r w:rsidRPr="00010950">
              <w:rPr>
                <w:sz w:val="20"/>
                <w:szCs w:val="20"/>
              </w:rPr>
              <w:t>р</w:t>
            </w:r>
            <w:r w:rsidRPr="00010950">
              <w:rPr>
                <w:sz w:val="20"/>
                <w:szCs w:val="20"/>
              </w:rPr>
              <w:t>ственных полномочий Чувашской Республики по расчету и предоста</w:t>
            </w:r>
            <w:r w:rsidRPr="00010950">
              <w:rPr>
                <w:sz w:val="20"/>
                <w:szCs w:val="20"/>
              </w:rPr>
              <w:t>в</w:t>
            </w:r>
            <w:r w:rsidRPr="00010950">
              <w:rPr>
                <w:sz w:val="20"/>
                <w:szCs w:val="20"/>
              </w:rPr>
              <w:t>лению субвенций бю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жетам поселений на осуществление делег</w:t>
            </w:r>
            <w:r w:rsidRPr="00010950">
              <w:rPr>
                <w:sz w:val="20"/>
                <w:szCs w:val="20"/>
              </w:rPr>
              <w:t>и</w:t>
            </w:r>
            <w:r w:rsidRPr="00010950">
              <w:rPr>
                <w:sz w:val="20"/>
                <w:szCs w:val="20"/>
              </w:rPr>
              <w:t>рованных федеральных полномочий по перви</w:t>
            </w:r>
            <w:r w:rsidRPr="00010950">
              <w:rPr>
                <w:sz w:val="20"/>
                <w:szCs w:val="20"/>
              </w:rPr>
              <w:t>ч</w:t>
            </w:r>
            <w:r w:rsidRPr="00010950">
              <w:rPr>
                <w:sz w:val="20"/>
                <w:szCs w:val="20"/>
              </w:rPr>
              <w:t>ному воинскому учету на территориях, где о</w:t>
            </w:r>
            <w:r w:rsidRPr="00010950">
              <w:rPr>
                <w:sz w:val="20"/>
                <w:szCs w:val="20"/>
              </w:rPr>
              <w:t>т</w:t>
            </w:r>
            <w:r w:rsidRPr="00010950">
              <w:rPr>
                <w:sz w:val="20"/>
                <w:szCs w:val="20"/>
              </w:rPr>
              <w:t>сутствуют военные к</w:t>
            </w:r>
            <w:r w:rsidRPr="00010950">
              <w:rPr>
                <w:sz w:val="20"/>
                <w:szCs w:val="20"/>
              </w:rPr>
              <w:t>о</w:t>
            </w:r>
            <w:r w:rsidRPr="00010950">
              <w:rPr>
                <w:sz w:val="20"/>
                <w:szCs w:val="20"/>
              </w:rPr>
              <w:t xml:space="preserve">миссариаты, </w:t>
            </w:r>
            <w:r>
              <w:rPr>
                <w:sz w:val="20"/>
                <w:szCs w:val="20"/>
              </w:rPr>
              <w:t xml:space="preserve">решением </w:t>
            </w:r>
            <w:r w:rsidRPr="00010950">
              <w:rPr>
                <w:sz w:val="20"/>
                <w:szCs w:val="20"/>
              </w:rPr>
              <w:t xml:space="preserve"> о бюджете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010950">
              <w:rPr>
                <w:sz w:val="20"/>
                <w:szCs w:val="20"/>
              </w:rPr>
              <w:t>Чувашской Республики на очере</w:t>
            </w:r>
            <w:r w:rsidRPr="00010950">
              <w:rPr>
                <w:sz w:val="20"/>
                <w:szCs w:val="20"/>
              </w:rPr>
              <w:t>д</w:t>
            </w:r>
            <w:r w:rsidRPr="00010950">
              <w:rPr>
                <w:sz w:val="20"/>
                <w:szCs w:val="20"/>
              </w:rPr>
              <w:t>ной финансовый год и плановый период, пер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 xml:space="preserve">числение субвенций в бюджеты </w:t>
            </w: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лений </w:t>
            </w:r>
          </w:p>
        </w:tc>
        <w:tc>
          <w:tcPr>
            <w:tcW w:w="2219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 xml:space="preserve">992 0203 </w:t>
            </w:r>
            <w:proofErr w:type="spellStart"/>
            <w:r w:rsidRPr="00C26A82">
              <w:rPr>
                <w:sz w:val="20"/>
                <w:szCs w:val="20"/>
              </w:rPr>
              <w:t>Ч415118</w:t>
            </w:r>
            <w:proofErr w:type="spellEnd"/>
            <w:r w:rsidRPr="00C26A82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1 148,0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1 202,0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1 211,5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5. Реализация мер по опт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мизации </w:t>
            </w:r>
            <w:r>
              <w:rPr>
                <w:sz w:val="20"/>
                <w:szCs w:val="20"/>
              </w:rPr>
              <w:t>муниципального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F75EF2">
              <w:rPr>
                <w:sz w:val="20"/>
                <w:szCs w:val="20"/>
              </w:rPr>
              <w:t>Чувашской Респу</w:t>
            </w:r>
            <w:r w:rsidRPr="00F75EF2">
              <w:rPr>
                <w:sz w:val="20"/>
                <w:szCs w:val="20"/>
              </w:rPr>
              <w:t>б</w:t>
            </w:r>
            <w:r w:rsidRPr="00F75EF2">
              <w:rPr>
                <w:sz w:val="20"/>
                <w:szCs w:val="20"/>
              </w:rPr>
              <w:t>лики и своевременному исполнению долговых обяз</w:t>
            </w:r>
            <w:r w:rsidRPr="00F75EF2">
              <w:rPr>
                <w:sz w:val="20"/>
                <w:szCs w:val="20"/>
              </w:rPr>
              <w:t>а</w:t>
            </w:r>
            <w:r w:rsidRPr="00F75EF2">
              <w:rPr>
                <w:sz w:val="20"/>
                <w:szCs w:val="20"/>
              </w:rPr>
              <w:t xml:space="preserve">тельств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оптимизация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010950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Республики, сво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временное исполнение долговых обяз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тельств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5.1. Анализ объема и структуры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>публики и осуществление мер по его оптим</w:t>
            </w:r>
            <w:r w:rsidRPr="00F75EF2">
              <w:rPr>
                <w:sz w:val="20"/>
                <w:szCs w:val="20"/>
              </w:rPr>
              <w:t>и</w:t>
            </w:r>
            <w:r w:rsidRPr="00F75EF2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формирование инфо</w:t>
            </w:r>
            <w:r w:rsidRPr="00010950">
              <w:rPr>
                <w:sz w:val="20"/>
                <w:szCs w:val="20"/>
              </w:rPr>
              <w:t>р</w:t>
            </w:r>
            <w:r w:rsidRPr="00010950">
              <w:rPr>
                <w:sz w:val="20"/>
                <w:szCs w:val="20"/>
              </w:rPr>
              <w:t>мационно-аналити</w:t>
            </w:r>
            <w:r w:rsidRPr="00010950">
              <w:rPr>
                <w:sz w:val="20"/>
                <w:szCs w:val="20"/>
              </w:rPr>
              <w:softHyphen/>
              <w:t xml:space="preserve">ческой базы по объему и структуре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010950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010950">
              <w:rPr>
                <w:sz w:val="20"/>
                <w:szCs w:val="20"/>
              </w:rPr>
              <w:t>Чувашской Республики, принятие управленческих реш</w:t>
            </w:r>
            <w:r w:rsidRPr="00010950">
              <w:rPr>
                <w:sz w:val="20"/>
                <w:szCs w:val="20"/>
              </w:rPr>
              <w:t>е</w:t>
            </w:r>
            <w:r w:rsidRPr="00010950">
              <w:rPr>
                <w:sz w:val="20"/>
                <w:szCs w:val="20"/>
              </w:rPr>
              <w:t>ний по его оптимиз</w:t>
            </w:r>
            <w:r w:rsidRPr="00010950">
              <w:rPr>
                <w:sz w:val="20"/>
                <w:szCs w:val="20"/>
              </w:rPr>
              <w:t>а</w:t>
            </w:r>
            <w:r w:rsidRPr="00010950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5.2. Ведение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</w:t>
            </w:r>
            <w:r w:rsidRPr="00F75EF2">
              <w:rPr>
                <w:sz w:val="20"/>
                <w:szCs w:val="20"/>
              </w:rPr>
              <w:t xml:space="preserve"> дол</w:t>
            </w:r>
            <w:r w:rsidRPr="00F75EF2">
              <w:rPr>
                <w:sz w:val="20"/>
                <w:szCs w:val="20"/>
              </w:rPr>
              <w:softHyphen/>
              <w:t>говой книги</w:t>
            </w:r>
            <w:r>
              <w:rPr>
                <w:sz w:val="20"/>
                <w:szCs w:val="20"/>
              </w:rPr>
              <w:t xml:space="preserve"> Ибресинского района </w:t>
            </w:r>
            <w:r w:rsidRPr="00F75EF2">
              <w:rPr>
                <w:sz w:val="20"/>
                <w:szCs w:val="20"/>
              </w:rPr>
              <w:t xml:space="preserve"> 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</w:t>
            </w:r>
            <w:r w:rsidRPr="00010950">
              <w:rPr>
                <w:sz w:val="20"/>
                <w:szCs w:val="20"/>
              </w:rPr>
              <w:t xml:space="preserve"> долговой книги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10950">
              <w:rPr>
                <w:sz w:val="20"/>
                <w:szCs w:val="20"/>
              </w:rPr>
              <w:t>Чувашской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5.3. Погашение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F75EF2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F75EF2">
              <w:rPr>
                <w:sz w:val="20"/>
                <w:szCs w:val="20"/>
              </w:rPr>
              <w:t>Чувашской Ре</w:t>
            </w:r>
            <w:r w:rsidRPr="00F75EF2">
              <w:rPr>
                <w:sz w:val="20"/>
                <w:szCs w:val="20"/>
              </w:rPr>
              <w:t>с</w:t>
            </w:r>
            <w:r w:rsidRPr="00F75EF2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выпо</w:t>
            </w:r>
            <w:r w:rsidRPr="0001095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обязательств по погашению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Pr="00010950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</w:t>
            </w:r>
            <w:r w:rsidRPr="00010950">
              <w:rPr>
                <w:sz w:val="20"/>
                <w:szCs w:val="20"/>
              </w:rPr>
              <w:t>с</w:t>
            </w:r>
            <w:r w:rsidRPr="00010950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5.4. </w:t>
            </w:r>
            <w:r w:rsidRPr="002E2DE9">
              <w:rPr>
                <w:sz w:val="20"/>
                <w:szCs w:val="20"/>
              </w:rPr>
              <w:t xml:space="preserve">Процентные платежи по </w:t>
            </w:r>
            <w:r>
              <w:rPr>
                <w:sz w:val="20"/>
                <w:szCs w:val="20"/>
              </w:rPr>
              <w:t xml:space="preserve">муниципальному </w:t>
            </w:r>
            <w:r w:rsidRPr="002E2DE9">
              <w:rPr>
                <w:sz w:val="20"/>
                <w:szCs w:val="20"/>
              </w:rPr>
              <w:t xml:space="preserve"> до</w:t>
            </w:r>
            <w:r w:rsidRPr="002E2DE9">
              <w:rPr>
                <w:sz w:val="20"/>
                <w:szCs w:val="20"/>
              </w:rPr>
              <w:t>л</w:t>
            </w:r>
            <w:r w:rsidRPr="002E2DE9">
              <w:rPr>
                <w:sz w:val="20"/>
                <w:szCs w:val="20"/>
              </w:rPr>
              <w:t xml:space="preserve">гу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2E2DE9">
              <w:rPr>
                <w:sz w:val="20"/>
                <w:szCs w:val="20"/>
              </w:rPr>
              <w:t>Чувашской Респу</w:t>
            </w:r>
            <w:r w:rsidRPr="002E2DE9">
              <w:rPr>
                <w:sz w:val="20"/>
                <w:szCs w:val="20"/>
              </w:rPr>
              <w:t>б</w:t>
            </w:r>
            <w:r w:rsidRPr="002E2DE9">
              <w:rPr>
                <w:sz w:val="20"/>
                <w:szCs w:val="20"/>
              </w:rPr>
              <w:t>лики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ос</w:t>
            </w:r>
            <w:r w:rsidRPr="00010950">
              <w:rPr>
                <w:sz w:val="20"/>
                <w:szCs w:val="20"/>
              </w:rPr>
              <w:t>у</w:t>
            </w:r>
            <w:r w:rsidRPr="00010950">
              <w:rPr>
                <w:sz w:val="20"/>
                <w:szCs w:val="20"/>
              </w:rPr>
              <w:t xml:space="preserve">ществление процентных платежей по долговым обязательствам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10950">
              <w:rPr>
                <w:sz w:val="20"/>
                <w:szCs w:val="20"/>
              </w:rPr>
              <w:t>Чува</w:t>
            </w:r>
            <w:r w:rsidRPr="00010950">
              <w:rPr>
                <w:sz w:val="20"/>
                <w:szCs w:val="20"/>
              </w:rPr>
              <w:t>ш</w:t>
            </w:r>
            <w:r w:rsidRPr="00010950">
              <w:rPr>
                <w:sz w:val="20"/>
                <w:szCs w:val="20"/>
              </w:rPr>
              <w:t>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 w:rsidRPr="0032423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32423D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  <w:r w:rsidRPr="00F75E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Муниципальные</w:t>
            </w:r>
            <w:r w:rsidRPr="002E2DE9">
              <w:rPr>
                <w:sz w:val="20"/>
                <w:szCs w:val="20"/>
              </w:rPr>
              <w:t xml:space="preserve"> г</w:t>
            </w:r>
            <w:r w:rsidRPr="002E2DE9">
              <w:rPr>
                <w:sz w:val="20"/>
                <w:szCs w:val="20"/>
              </w:rPr>
              <w:t>а</w:t>
            </w:r>
            <w:r w:rsidRPr="002E2DE9">
              <w:rPr>
                <w:sz w:val="20"/>
                <w:szCs w:val="20"/>
              </w:rPr>
              <w:t xml:space="preserve">рантии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2E2DE9">
              <w:rPr>
                <w:sz w:val="20"/>
                <w:szCs w:val="20"/>
              </w:rPr>
              <w:t>Чувашской Ре</w:t>
            </w:r>
            <w:r w:rsidRPr="002E2DE9">
              <w:rPr>
                <w:sz w:val="20"/>
                <w:szCs w:val="20"/>
              </w:rPr>
              <w:t>с</w:t>
            </w:r>
            <w:r w:rsidRPr="002E2DE9">
              <w:rPr>
                <w:sz w:val="20"/>
                <w:szCs w:val="20"/>
              </w:rPr>
              <w:t>публики</w:t>
            </w:r>
            <w:r w:rsidRPr="0001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своевременное выпо</w:t>
            </w:r>
            <w:r w:rsidRPr="00010950">
              <w:rPr>
                <w:sz w:val="20"/>
                <w:szCs w:val="20"/>
              </w:rPr>
              <w:t>л</w:t>
            </w:r>
            <w:r w:rsidRPr="00010950">
              <w:rPr>
                <w:sz w:val="20"/>
                <w:szCs w:val="20"/>
              </w:rPr>
              <w:t xml:space="preserve">нение обязательств по </w:t>
            </w:r>
            <w:r>
              <w:rPr>
                <w:sz w:val="20"/>
                <w:szCs w:val="20"/>
              </w:rPr>
              <w:t>муниципальным</w:t>
            </w:r>
            <w:r w:rsidRPr="00010950">
              <w:rPr>
                <w:sz w:val="20"/>
                <w:szCs w:val="20"/>
              </w:rPr>
              <w:t xml:space="preserve"> гара</w:t>
            </w:r>
            <w:r w:rsidRPr="00010950">
              <w:rPr>
                <w:sz w:val="20"/>
                <w:szCs w:val="20"/>
              </w:rPr>
              <w:t>н</w:t>
            </w:r>
            <w:r w:rsidRPr="00010950">
              <w:rPr>
                <w:sz w:val="20"/>
                <w:szCs w:val="20"/>
              </w:rPr>
              <w:t>тиям</w:t>
            </w:r>
            <w:r>
              <w:rPr>
                <w:sz w:val="20"/>
                <w:szCs w:val="20"/>
              </w:rPr>
              <w:t xml:space="preserve">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010950">
              <w:rPr>
                <w:sz w:val="20"/>
                <w:szCs w:val="20"/>
              </w:rPr>
              <w:t xml:space="preserve"> Чувашской Респу</w:t>
            </w:r>
            <w:r w:rsidRPr="00010950">
              <w:rPr>
                <w:sz w:val="20"/>
                <w:szCs w:val="20"/>
              </w:rPr>
              <w:t>б</w:t>
            </w:r>
            <w:r w:rsidRPr="00010950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 w:rsidRPr="00623D8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623D81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b/>
                <w:sz w:val="20"/>
                <w:szCs w:val="20"/>
              </w:rPr>
              <w:t>Подпрограмма «Пов</w:t>
            </w:r>
            <w:r w:rsidRPr="00F75EF2">
              <w:rPr>
                <w:b/>
                <w:sz w:val="20"/>
                <w:szCs w:val="20"/>
              </w:rPr>
              <w:t>ы</w:t>
            </w:r>
            <w:r w:rsidRPr="00F75EF2">
              <w:rPr>
                <w:b/>
                <w:sz w:val="20"/>
                <w:szCs w:val="20"/>
              </w:rPr>
              <w:t>шение эффективности бюджетных расходо</w:t>
            </w:r>
            <w:r>
              <w:rPr>
                <w:b/>
                <w:sz w:val="20"/>
                <w:szCs w:val="20"/>
              </w:rPr>
              <w:t>в»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 w:rsidRPr="0001095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 xml:space="preserve">Основное мероприятие 1.  </w:t>
            </w:r>
            <w:r>
              <w:rPr>
                <w:sz w:val="20"/>
                <w:szCs w:val="20"/>
              </w:rPr>
              <w:t>Обеспечение долгосро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устойчивости и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жетной системы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83810" w:rsidRDefault="009A5E8B" w:rsidP="009A5E8B">
            <w:pPr>
              <w:jc w:val="both"/>
              <w:rPr>
                <w:sz w:val="20"/>
                <w:szCs w:val="20"/>
              </w:rPr>
            </w:pPr>
            <w:r w:rsidRPr="00D83810">
              <w:rPr>
                <w:sz w:val="20"/>
                <w:szCs w:val="20"/>
              </w:rPr>
              <w:t>формирование устойч</w:t>
            </w:r>
            <w:r w:rsidRPr="00D83810">
              <w:rPr>
                <w:sz w:val="20"/>
                <w:szCs w:val="20"/>
              </w:rPr>
              <w:t>и</w:t>
            </w:r>
            <w:r w:rsidRPr="00D83810">
              <w:rPr>
                <w:sz w:val="20"/>
                <w:szCs w:val="20"/>
              </w:rPr>
              <w:t xml:space="preserve">вой и сбалансированной бюджетной системы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D83810">
              <w:rPr>
                <w:sz w:val="20"/>
                <w:szCs w:val="20"/>
              </w:rPr>
              <w:t>Чувашской Респу</w:t>
            </w:r>
            <w:r w:rsidRPr="00D83810">
              <w:rPr>
                <w:sz w:val="20"/>
                <w:szCs w:val="20"/>
              </w:rPr>
              <w:t>б</w:t>
            </w:r>
            <w:r w:rsidRPr="00D83810">
              <w:rPr>
                <w:sz w:val="20"/>
                <w:szCs w:val="20"/>
              </w:rPr>
              <w:t xml:space="preserve">лики  </w:t>
            </w:r>
            <w:r>
              <w:rPr>
                <w:sz w:val="20"/>
                <w:szCs w:val="20"/>
              </w:rPr>
              <w:t xml:space="preserve"> </w:t>
            </w:r>
            <w:r w:rsidRPr="00D83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1.1. Определение Порядка разработки и утвержд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ния долгосрочной бю</w:t>
            </w:r>
            <w:r w:rsidRPr="00F51026">
              <w:rPr>
                <w:sz w:val="20"/>
                <w:szCs w:val="20"/>
              </w:rPr>
              <w:t>д</w:t>
            </w:r>
            <w:r w:rsidRPr="00F51026">
              <w:rPr>
                <w:sz w:val="20"/>
                <w:szCs w:val="20"/>
              </w:rPr>
              <w:t>жетной стратегии Ибр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51026" w:rsidRDefault="009A5E8B" w:rsidP="009A5E8B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51026" w:rsidRDefault="009A5E8B" w:rsidP="009A5E8B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утвержденного постановлением адм</w:t>
            </w:r>
            <w:r w:rsidRPr="00F51026">
              <w:rPr>
                <w:sz w:val="20"/>
                <w:szCs w:val="20"/>
              </w:rPr>
              <w:t>и</w:t>
            </w:r>
            <w:r w:rsidRPr="00F51026">
              <w:rPr>
                <w:sz w:val="20"/>
                <w:szCs w:val="20"/>
              </w:rPr>
              <w:t>нистрации Ибресинск</w:t>
            </w:r>
            <w:r w:rsidRPr="00F51026">
              <w:rPr>
                <w:sz w:val="20"/>
                <w:szCs w:val="20"/>
              </w:rPr>
              <w:t>о</w:t>
            </w:r>
            <w:r w:rsidRPr="00F51026">
              <w:rPr>
                <w:sz w:val="20"/>
                <w:szCs w:val="20"/>
              </w:rPr>
              <w:t>го района Чувашской Республики Порядка разработки и утвержд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ния долгосрочной бю</w:t>
            </w:r>
            <w:r w:rsidRPr="00F51026">
              <w:rPr>
                <w:sz w:val="20"/>
                <w:szCs w:val="20"/>
              </w:rPr>
              <w:t>д</w:t>
            </w:r>
            <w:r w:rsidRPr="00F51026">
              <w:rPr>
                <w:sz w:val="20"/>
                <w:szCs w:val="20"/>
              </w:rPr>
              <w:t>жетной стратегии Ибр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    </w:t>
            </w:r>
          </w:p>
        </w:tc>
        <w:tc>
          <w:tcPr>
            <w:tcW w:w="2219" w:type="dxa"/>
            <w:shd w:val="clear" w:color="auto" w:fill="auto"/>
          </w:tcPr>
          <w:p w:rsidR="009A5E8B" w:rsidRPr="00831E7A" w:rsidRDefault="009A5E8B" w:rsidP="009A5E8B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831E7A" w:rsidRDefault="009A5E8B" w:rsidP="009A5E8B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831E7A" w:rsidRDefault="009A5E8B" w:rsidP="009A5E8B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831E7A" w:rsidRDefault="009A5E8B" w:rsidP="009A5E8B">
            <w:pPr>
              <w:jc w:val="center"/>
              <w:rPr>
                <w:sz w:val="20"/>
                <w:szCs w:val="20"/>
              </w:rPr>
            </w:pPr>
            <w:r w:rsidRPr="00831E7A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Разработка и уточн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долгосрочного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гноза социально -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мического развития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долгосрочного прогноза социально -  экономического разв</w:t>
            </w:r>
            <w:r w:rsidRPr="00F51026">
              <w:rPr>
                <w:sz w:val="20"/>
                <w:szCs w:val="20"/>
              </w:rPr>
              <w:t>и</w:t>
            </w:r>
            <w:r w:rsidRPr="00F51026">
              <w:rPr>
                <w:sz w:val="20"/>
                <w:szCs w:val="20"/>
              </w:rPr>
              <w:t>тия Ибресинского рай</w:t>
            </w:r>
            <w:r w:rsidRPr="00F51026">
              <w:rPr>
                <w:sz w:val="20"/>
                <w:szCs w:val="20"/>
              </w:rPr>
              <w:t>о</w:t>
            </w:r>
            <w:r w:rsidRPr="00F51026">
              <w:rPr>
                <w:sz w:val="20"/>
                <w:szCs w:val="20"/>
              </w:rPr>
              <w:t>на Чувашской Респу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>лики, используемого при разработке долгосро</w:t>
            </w:r>
            <w:r w:rsidRPr="00F51026">
              <w:rPr>
                <w:sz w:val="20"/>
                <w:szCs w:val="20"/>
              </w:rPr>
              <w:t>ч</w:t>
            </w:r>
            <w:r w:rsidRPr="00F51026">
              <w:rPr>
                <w:sz w:val="20"/>
                <w:szCs w:val="20"/>
              </w:rPr>
              <w:t>ной бюджетной страт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гии Ибресинского рай</w:t>
            </w:r>
            <w:r w:rsidRPr="00F51026">
              <w:rPr>
                <w:sz w:val="20"/>
                <w:szCs w:val="20"/>
              </w:rPr>
              <w:t>о</w:t>
            </w:r>
            <w:r w:rsidRPr="00F51026">
              <w:rPr>
                <w:sz w:val="20"/>
                <w:szCs w:val="20"/>
              </w:rPr>
              <w:t>на Чувашской Респу</w:t>
            </w:r>
            <w:r w:rsidRPr="00F51026">
              <w:rPr>
                <w:sz w:val="20"/>
                <w:szCs w:val="20"/>
              </w:rPr>
              <w:t>б</w:t>
            </w:r>
            <w:r w:rsidRPr="00F51026">
              <w:rPr>
                <w:sz w:val="20"/>
                <w:szCs w:val="20"/>
              </w:rPr>
              <w:t xml:space="preserve">лики   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1.3. Разработка и уточн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ние долгосрочной бю</w:t>
            </w:r>
            <w:r w:rsidRPr="00F51026">
              <w:rPr>
                <w:sz w:val="20"/>
                <w:szCs w:val="20"/>
              </w:rPr>
              <w:t>д</w:t>
            </w:r>
            <w:r w:rsidRPr="00F51026">
              <w:rPr>
                <w:sz w:val="20"/>
                <w:szCs w:val="20"/>
              </w:rPr>
              <w:t>жетной стратегии Ибр</w:t>
            </w:r>
            <w:r w:rsidRPr="00F51026">
              <w:rPr>
                <w:sz w:val="20"/>
                <w:szCs w:val="20"/>
              </w:rPr>
              <w:t>е</w:t>
            </w:r>
            <w:r w:rsidRPr="00F51026">
              <w:rPr>
                <w:sz w:val="20"/>
                <w:szCs w:val="20"/>
              </w:rPr>
              <w:t>синского района 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>ской Ре</w:t>
            </w:r>
            <w:r w:rsidRPr="00F51026">
              <w:rPr>
                <w:sz w:val="20"/>
                <w:szCs w:val="20"/>
              </w:rPr>
              <w:t>с</w:t>
            </w:r>
            <w:r w:rsidRPr="00F51026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51026" w:rsidRDefault="009A5E8B" w:rsidP="009A5E8B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51026" w:rsidRDefault="009A5E8B" w:rsidP="009A5E8B">
            <w:pPr>
              <w:jc w:val="center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F51026" w:rsidRDefault="009A5E8B" w:rsidP="009A5E8B">
            <w:pPr>
              <w:jc w:val="both"/>
              <w:rPr>
                <w:sz w:val="20"/>
                <w:szCs w:val="20"/>
              </w:rPr>
            </w:pPr>
            <w:r w:rsidRPr="00F51026">
              <w:rPr>
                <w:sz w:val="20"/>
                <w:szCs w:val="20"/>
              </w:rPr>
              <w:t>наличие долгосрочной бюджетной стратегии Ибресинского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F51026">
              <w:rPr>
                <w:sz w:val="20"/>
                <w:szCs w:val="20"/>
              </w:rPr>
              <w:t>Чува</w:t>
            </w:r>
            <w:r w:rsidRPr="00F51026">
              <w:rPr>
                <w:sz w:val="20"/>
                <w:szCs w:val="20"/>
              </w:rPr>
              <w:t>ш</w:t>
            </w:r>
            <w:r w:rsidRPr="00F51026">
              <w:rPr>
                <w:sz w:val="20"/>
                <w:szCs w:val="20"/>
              </w:rPr>
              <w:t xml:space="preserve">ской Республики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Формирование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лансированных бюджетов Ибресинского района Чувашской Республики на очередной финансовый год и плановый период, обеспечивающего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держание безопасного уровня муниципального долга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 </w:t>
            </w:r>
          </w:p>
        </w:tc>
        <w:tc>
          <w:tcPr>
            <w:tcW w:w="2369" w:type="dxa"/>
            <w:shd w:val="clear" w:color="auto" w:fill="auto"/>
          </w:tcPr>
          <w:p w:rsidR="009A5E8B" w:rsidRPr="00007358" w:rsidRDefault="009A5E8B" w:rsidP="009A5E8B">
            <w:pPr>
              <w:jc w:val="both"/>
              <w:rPr>
                <w:sz w:val="20"/>
                <w:szCs w:val="20"/>
              </w:rPr>
            </w:pPr>
            <w:r w:rsidRPr="00007358">
              <w:rPr>
                <w:sz w:val="20"/>
                <w:szCs w:val="20"/>
              </w:rPr>
              <w:t xml:space="preserve">безопасный уровень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 w:rsidRPr="00007358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007358">
              <w:rPr>
                <w:sz w:val="20"/>
                <w:szCs w:val="20"/>
              </w:rPr>
              <w:t>Ч</w:t>
            </w:r>
            <w:r w:rsidRPr="00007358">
              <w:rPr>
                <w:sz w:val="20"/>
                <w:szCs w:val="20"/>
              </w:rPr>
              <w:t>у</w:t>
            </w:r>
            <w:r w:rsidRPr="00007358">
              <w:rPr>
                <w:sz w:val="20"/>
                <w:szCs w:val="20"/>
              </w:rPr>
              <w:t xml:space="preserve">вашской Республики, предусмотренный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</w:t>
            </w:r>
            <w:r w:rsidRPr="00007358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007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007358">
              <w:rPr>
                <w:sz w:val="20"/>
                <w:szCs w:val="20"/>
              </w:rPr>
              <w:t>Чува</w:t>
            </w:r>
            <w:r w:rsidRPr="00007358">
              <w:rPr>
                <w:sz w:val="20"/>
                <w:szCs w:val="20"/>
              </w:rPr>
              <w:t>ш</w:t>
            </w:r>
            <w:r w:rsidRPr="00007358">
              <w:rPr>
                <w:sz w:val="20"/>
                <w:szCs w:val="20"/>
              </w:rPr>
              <w:t>ской Республики на оч</w:t>
            </w:r>
            <w:r w:rsidRPr="00007358">
              <w:rPr>
                <w:sz w:val="20"/>
                <w:szCs w:val="20"/>
              </w:rPr>
              <w:t>е</w:t>
            </w:r>
            <w:r w:rsidRPr="00007358">
              <w:rPr>
                <w:sz w:val="20"/>
                <w:szCs w:val="20"/>
              </w:rPr>
              <w:t>редной финансовый год и плановый п</w:t>
            </w:r>
            <w:r w:rsidRPr="00007358">
              <w:rPr>
                <w:sz w:val="20"/>
                <w:szCs w:val="20"/>
              </w:rPr>
              <w:t>е</w:t>
            </w:r>
            <w:r w:rsidRPr="00007358">
              <w:rPr>
                <w:sz w:val="20"/>
                <w:szCs w:val="20"/>
              </w:rPr>
              <w:t xml:space="preserve">риод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Реализация плана мероприятий по росту доходов, оптимизации расходов и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ствованию долговой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  </w:t>
            </w:r>
          </w:p>
        </w:tc>
        <w:tc>
          <w:tcPr>
            <w:tcW w:w="2369" w:type="dxa"/>
            <w:shd w:val="clear" w:color="auto" w:fill="auto"/>
          </w:tcPr>
          <w:p w:rsidR="009A5E8B" w:rsidRPr="004D1FFD" w:rsidRDefault="009A5E8B" w:rsidP="009A5E8B">
            <w:pPr>
              <w:jc w:val="both"/>
              <w:rPr>
                <w:sz w:val="20"/>
                <w:szCs w:val="20"/>
              </w:rPr>
            </w:pPr>
            <w:r w:rsidRPr="004D1FFD">
              <w:rPr>
                <w:sz w:val="20"/>
                <w:szCs w:val="20"/>
              </w:rPr>
              <w:t>выполненные меропри</w:t>
            </w:r>
            <w:r w:rsidRPr="004D1FFD">
              <w:rPr>
                <w:sz w:val="20"/>
                <w:szCs w:val="20"/>
              </w:rPr>
              <w:t>я</w:t>
            </w:r>
            <w:r w:rsidRPr="004D1FFD">
              <w:rPr>
                <w:sz w:val="20"/>
                <w:szCs w:val="20"/>
              </w:rPr>
              <w:t>тия, предусмотренные на соответствующий год Планом мероприятий по росту доходов, оптим</w:t>
            </w:r>
            <w:r w:rsidRPr="004D1FFD">
              <w:rPr>
                <w:sz w:val="20"/>
                <w:szCs w:val="20"/>
              </w:rPr>
              <w:t>и</w:t>
            </w:r>
            <w:r w:rsidRPr="004D1FFD">
              <w:rPr>
                <w:sz w:val="20"/>
                <w:szCs w:val="20"/>
              </w:rPr>
              <w:t>зации расходов и сове</w:t>
            </w:r>
            <w:r w:rsidRPr="004D1FFD">
              <w:rPr>
                <w:sz w:val="20"/>
                <w:szCs w:val="20"/>
              </w:rPr>
              <w:t>р</w:t>
            </w:r>
            <w:r w:rsidRPr="004D1FFD">
              <w:rPr>
                <w:sz w:val="20"/>
                <w:szCs w:val="20"/>
              </w:rPr>
              <w:t xml:space="preserve">шенствованию долговой политики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4D1FFD">
              <w:rPr>
                <w:sz w:val="20"/>
                <w:szCs w:val="20"/>
              </w:rPr>
              <w:t>Чувашской Ре</w:t>
            </w:r>
            <w:r w:rsidRPr="004D1FFD">
              <w:rPr>
                <w:sz w:val="20"/>
                <w:szCs w:val="20"/>
              </w:rPr>
              <w:t>с</w:t>
            </w:r>
            <w:r w:rsidRPr="004D1FFD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 w:rsidRPr="00F75EF2">
              <w:rPr>
                <w:sz w:val="20"/>
                <w:szCs w:val="20"/>
              </w:rPr>
              <w:t>Основное мероприятие 2.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бюджетного процесса в условиях внедрения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граммно-целевых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B65E50" w:rsidRDefault="009A5E8B" w:rsidP="009A5E8B">
            <w:pPr>
              <w:jc w:val="both"/>
              <w:rPr>
                <w:sz w:val="20"/>
                <w:szCs w:val="20"/>
              </w:rPr>
            </w:pPr>
            <w:r w:rsidRPr="00B65E50">
              <w:rPr>
                <w:sz w:val="20"/>
                <w:szCs w:val="20"/>
              </w:rPr>
              <w:t>усиление взаимосвязи бюджетного планиров</w:t>
            </w:r>
            <w:r w:rsidRPr="00B65E50">
              <w:rPr>
                <w:sz w:val="20"/>
                <w:szCs w:val="20"/>
              </w:rPr>
              <w:t>а</w:t>
            </w:r>
            <w:r w:rsidRPr="00B65E50">
              <w:rPr>
                <w:sz w:val="20"/>
                <w:szCs w:val="20"/>
              </w:rPr>
              <w:t xml:space="preserve">ния с реализацией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</w:t>
            </w:r>
            <w:r w:rsidRPr="00B65E50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65E50">
              <w:rPr>
                <w:sz w:val="20"/>
                <w:szCs w:val="20"/>
              </w:rPr>
              <w:t>Чувашской Респу</w:t>
            </w:r>
            <w:r w:rsidRPr="00B65E50">
              <w:rPr>
                <w:sz w:val="20"/>
                <w:szCs w:val="20"/>
              </w:rPr>
              <w:t>б</w:t>
            </w:r>
            <w:r w:rsidRPr="00B65E50"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очередной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 и плановый период в «программном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мате»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209BA" w:rsidRDefault="009A5E8B" w:rsidP="009A5E8B">
            <w:pPr>
              <w:jc w:val="both"/>
              <w:rPr>
                <w:sz w:val="20"/>
                <w:szCs w:val="20"/>
              </w:rPr>
            </w:pPr>
            <w:r w:rsidRPr="00C209BA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>решения</w:t>
            </w:r>
            <w:r w:rsidRPr="00C209BA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C20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C209BA">
              <w:rPr>
                <w:sz w:val="20"/>
                <w:szCs w:val="20"/>
              </w:rPr>
              <w:t>Чувашской Ре</w:t>
            </w:r>
            <w:r w:rsidRPr="00C209BA">
              <w:rPr>
                <w:sz w:val="20"/>
                <w:szCs w:val="20"/>
              </w:rPr>
              <w:t>с</w:t>
            </w:r>
            <w:r w:rsidRPr="00C209BA">
              <w:rPr>
                <w:sz w:val="20"/>
                <w:szCs w:val="20"/>
              </w:rPr>
              <w:t>публики на очередной финансовый год и пл</w:t>
            </w:r>
            <w:r w:rsidRPr="00C209BA">
              <w:rPr>
                <w:sz w:val="20"/>
                <w:szCs w:val="20"/>
              </w:rPr>
              <w:t>а</w:t>
            </w:r>
            <w:r w:rsidRPr="00C209BA">
              <w:rPr>
                <w:sz w:val="20"/>
                <w:szCs w:val="20"/>
              </w:rPr>
              <w:t>новый период, пред</w:t>
            </w:r>
            <w:r w:rsidRPr="00C209BA">
              <w:rPr>
                <w:sz w:val="20"/>
                <w:szCs w:val="20"/>
              </w:rPr>
              <w:t>у</w:t>
            </w:r>
            <w:r w:rsidRPr="00C209BA">
              <w:rPr>
                <w:sz w:val="20"/>
                <w:szCs w:val="20"/>
              </w:rPr>
              <w:t>сматривающего распр</w:t>
            </w:r>
            <w:r w:rsidRPr="00C209BA">
              <w:rPr>
                <w:sz w:val="20"/>
                <w:szCs w:val="20"/>
              </w:rPr>
              <w:t>е</w:t>
            </w:r>
            <w:r w:rsidRPr="00C209BA">
              <w:rPr>
                <w:sz w:val="20"/>
                <w:szCs w:val="20"/>
              </w:rPr>
              <w:t xml:space="preserve">деление бюджетных расходов по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пальным </w:t>
            </w:r>
            <w:r w:rsidRPr="00C209BA">
              <w:rPr>
                <w:sz w:val="20"/>
                <w:szCs w:val="20"/>
              </w:rPr>
              <w:t xml:space="preserve">программам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C209BA">
              <w:rPr>
                <w:sz w:val="20"/>
                <w:szCs w:val="20"/>
              </w:rPr>
              <w:t>Чувашской Респу</w:t>
            </w:r>
            <w:r w:rsidRPr="00C209BA">
              <w:rPr>
                <w:sz w:val="20"/>
                <w:szCs w:val="20"/>
              </w:rPr>
              <w:t>б</w:t>
            </w:r>
            <w:r w:rsidRPr="00C209BA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2.2. Формирование и утверждение трехлетних планов реализации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программ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вашской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начальники отделов органов местного самоуправления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Чувашской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– ответственных исполнителей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 программ Ибресинского района Чувашской 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1132" w:type="dxa"/>
            <w:shd w:val="clear" w:color="auto" w:fill="auto"/>
          </w:tcPr>
          <w:p w:rsidR="009A5E8B" w:rsidRPr="00C77F6F" w:rsidRDefault="009A5E8B" w:rsidP="009A5E8B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C77F6F" w:rsidRDefault="009A5E8B" w:rsidP="009A5E8B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утверждение постано</w:t>
            </w:r>
            <w:r w:rsidRPr="00C77F6F">
              <w:rPr>
                <w:sz w:val="20"/>
                <w:szCs w:val="20"/>
              </w:rPr>
              <w:t>в</w:t>
            </w:r>
            <w:r w:rsidRPr="00C77F6F">
              <w:rPr>
                <w:sz w:val="20"/>
                <w:szCs w:val="20"/>
              </w:rPr>
              <w:t>лениями администрации Ибресинского района  трехлетних планов ре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лизации муниципальных программ Ибресинского района Чувашской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A5E8B" w:rsidRPr="00C77F6F" w:rsidRDefault="009A5E8B" w:rsidP="009A5E8B">
            <w:pPr>
              <w:jc w:val="center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Х</w:t>
            </w:r>
          </w:p>
          <w:p w:rsidR="009A5E8B" w:rsidRPr="00C77F6F" w:rsidRDefault="009A5E8B" w:rsidP="009A5E8B">
            <w:pPr>
              <w:jc w:val="center"/>
              <w:rPr>
                <w:sz w:val="20"/>
                <w:szCs w:val="20"/>
              </w:rPr>
            </w:pPr>
          </w:p>
          <w:p w:rsidR="009A5E8B" w:rsidRPr="00C77F6F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Проведение ежего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реализации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 программ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C6DA7" w:rsidRDefault="009A5E8B" w:rsidP="009A5E8B">
            <w:pPr>
              <w:jc w:val="both"/>
              <w:rPr>
                <w:sz w:val="20"/>
                <w:szCs w:val="20"/>
              </w:rPr>
            </w:pPr>
            <w:r w:rsidRPr="00DC6DA7">
              <w:rPr>
                <w:sz w:val="20"/>
                <w:szCs w:val="20"/>
              </w:rPr>
              <w:t>представление инфо</w:t>
            </w:r>
            <w:r w:rsidRPr="00DC6DA7">
              <w:rPr>
                <w:sz w:val="20"/>
                <w:szCs w:val="20"/>
              </w:rPr>
              <w:t>р</w:t>
            </w:r>
            <w:r w:rsidRPr="00DC6DA7">
              <w:rPr>
                <w:sz w:val="20"/>
                <w:szCs w:val="20"/>
              </w:rPr>
              <w:t>мации по результатам ежегодной оценки э</w:t>
            </w:r>
            <w:r w:rsidRPr="00DC6DA7">
              <w:rPr>
                <w:sz w:val="20"/>
                <w:szCs w:val="20"/>
              </w:rPr>
              <w:t>ф</w:t>
            </w:r>
            <w:r w:rsidRPr="00DC6DA7">
              <w:rPr>
                <w:sz w:val="20"/>
                <w:szCs w:val="20"/>
              </w:rPr>
              <w:t xml:space="preserve">фективности реализации </w:t>
            </w:r>
            <w:r>
              <w:rPr>
                <w:sz w:val="20"/>
                <w:szCs w:val="20"/>
              </w:rPr>
              <w:t>муниципальных</w:t>
            </w:r>
            <w:r w:rsidRPr="00DC6DA7">
              <w:rPr>
                <w:sz w:val="20"/>
                <w:szCs w:val="20"/>
              </w:rPr>
              <w:t xml:space="preserve"> пр</w:t>
            </w:r>
            <w:r w:rsidRPr="00DC6DA7">
              <w:rPr>
                <w:sz w:val="20"/>
                <w:szCs w:val="20"/>
              </w:rPr>
              <w:t>о</w:t>
            </w:r>
            <w:r w:rsidRPr="00DC6DA7">
              <w:rPr>
                <w:sz w:val="20"/>
                <w:szCs w:val="20"/>
              </w:rPr>
              <w:t xml:space="preserve">грамм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DC6DA7">
              <w:rPr>
                <w:sz w:val="20"/>
                <w:szCs w:val="20"/>
              </w:rPr>
              <w:t>Чувашской Ре</w:t>
            </w:r>
            <w:r w:rsidRPr="00DC6DA7">
              <w:rPr>
                <w:sz w:val="20"/>
                <w:szCs w:val="20"/>
              </w:rPr>
              <w:t>с</w:t>
            </w:r>
            <w:r w:rsidRPr="00DC6DA7">
              <w:rPr>
                <w:sz w:val="20"/>
                <w:szCs w:val="20"/>
              </w:rPr>
              <w:t xml:space="preserve">публики в </w:t>
            </w: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DC6DA7">
              <w:rPr>
                <w:sz w:val="20"/>
                <w:szCs w:val="20"/>
              </w:rPr>
              <w:t>Чувашской Респу</w:t>
            </w:r>
            <w:r w:rsidRPr="00DC6DA7">
              <w:rPr>
                <w:sz w:val="20"/>
                <w:szCs w:val="20"/>
              </w:rPr>
              <w:t>б</w:t>
            </w:r>
            <w:r w:rsidRPr="00DC6DA7">
              <w:rPr>
                <w:sz w:val="20"/>
                <w:szCs w:val="20"/>
              </w:rPr>
              <w:t xml:space="preserve">лики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Определение перечня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предлагаемых к финансированию за счет средств бюджетов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на оч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редной финансовый год и плановый период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9B36D9" w:rsidRDefault="009A5E8B" w:rsidP="009A5E8B">
            <w:pPr>
              <w:jc w:val="both"/>
              <w:rPr>
                <w:sz w:val="20"/>
                <w:szCs w:val="20"/>
              </w:rPr>
            </w:pPr>
            <w:r w:rsidRPr="009B36D9">
              <w:rPr>
                <w:sz w:val="20"/>
                <w:szCs w:val="20"/>
              </w:rPr>
              <w:t xml:space="preserve">одобрение </w:t>
            </w: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9B36D9">
              <w:rPr>
                <w:sz w:val="20"/>
                <w:szCs w:val="20"/>
              </w:rPr>
              <w:t xml:space="preserve"> перечня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</w:t>
            </w:r>
            <w:r w:rsidRPr="009B36D9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9B36D9">
              <w:rPr>
                <w:sz w:val="20"/>
                <w:szCs w:val="20"/>
              </w:rPr>
              <w:t>Ч</w:t>
            </w:r>
            <w:r w:rsidRPr="009B36D9">
              <w:rPr>
                <w:sz w:val="20"/>
                <w:szCs w:val="20"/>
              </w:rPr>
              <w:t>у</w:t>
            </w:r>
            <w:r w:rsidRPr="009B36D9">
              <w:rPr>
                <w:sz w:val="20"/>
                <w:szCs w:val="20"/>
              </w:rPr>
              <w:t>вашской Республики, предлагаемых к фина</w:t>
            </w:r>
            <w:r w:rsidRPr="009B36D9">
              <w:rPr>
                <w:sz w:val="20"/>
                <w:szCs w:val="20"/>
              </w:rPr>
              <w:t>н</w:t>
            </w:r>
            <w:r w:rsidRPr="009B36D9">
              <w:rPr>
                <w:sz w:val="20"/>
                <w:szCs w:val="20"/>
              </w:rPr>
              <w:t>сированию за счет средств бюджет</w:t>
            </w:r>
            <w:r>
              <w:rPr>
                <w:sz w:val="20"/>
                <w:szCs w:val="20"/>
              </w:rPr>
              <w:t>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9B36D9">
              <w:rPr>
                <w:sz w:val="20"/>
                <w:szCs w:val="20"/>
              </w:rPr>
              <w:t xml:space="preserve"> Чува</w:t>
            </w:r>
            <w:r w:rsidRPr="009B36D9">
              <w:rPr>
                <w:sz w:val="20"/>
                <w:szCs w:val="20"/>
              </w:rPr>
              <w:t>ш</w:t>
            </w:r>
            <w:r w:rsidRPr="009B36D9">
              <w:rPr>
                <w:sz w:val="20"/>
                <w:szCs w:val="20"/>
              </w:rPr>
              <w:t>ской Республики на оч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>редной финансовый год и плановый период с учетом оценки эффе</w:t>
            </w:r>
            <w:r w:rsidRPr="009B36D9">
              <w:rPr>
                <w:sz w:val="20"/>
                <w:szCs w:val="20"/>
              </w:rPr>
              <w:t>к</w:t>
            </w:r>
            <w:r w:rsidRPr="009B36D9">
              <w:rPr>
                <w:sz w:val="20"/>
                <w:szCs w:val="20"/>
              </w:rPr>
              <w:t>тивности их ре</w:t>
            </w:r>
            <w:r w:rsidRPr="009B36D9">
              <w:rPr>
                <w:sz w:val="20"/>
                <w:szCs w:val="20"/>
              </w:rPr>
              <w:t>а</w:t>
            </w:r>
            <w:r w:rsidRPr="009B36D9">
              <w:rPr>
                <w:sz w:val="20"/>
                <w:szCs w:val="20"/>
              </w:rPr>
              <w:t>лизации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Приведение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программ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ветствие с решением о бюджетах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на очередной финансовый год и план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период в сроки,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новленные Бюджетным кодексом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дерации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– ответственных исполнителей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программ Ибресинского района Чувашской 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  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9B36D9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  <w:r w:rsidRPr="009B36D9">
              <w:rPr>
                <w:sz w:val="20"/>
                <w:szCs w:val="20"/>
              </w:rPr>
              <w:t xml:space="preserve"> пр</w:t>
            </w:r>
            <w:r w:rsidRPr="009B36D9">
              <w:rPr>
                <w:sz w:val="20"/>
                <w:szCs w:val="20"/>
              </w:rPr>
              <w:t>о</w:t>
            </w:r>
            <w:r w:rsidRPr="009B36D9">
              <w:rPr>
                <w:sz w:val="20"/>
                <w:szCs w:val="20"/>
              </w:rPr>
              <w:t xml:space="preserve">граммы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9B36D9">
              <w:rPr>
                <w:sz w:val="20"/>
                <w:szCs w:val="20"/>
              </w:rPr>
              <w:t>Чувашской Ре</w:t>
            </w:r>
            <w:r w:rsidRPr="009B36D9">
              <w:rPr>
                <w:sz w:val="20"/>
                <w:szCs w:val="20"/>
              </w:rPr>
              <w:t>с</w:t>
            </w:r>
            <w:r w:rsidRPr="009B36D9">
              <w:rPr>
                <w:sz w:val="20"/>
                <w:szCs w:val="20"/>
              </w:rPr>
              <w:t xml:space="preserve">публики, приведенные в соответствие с </w:t>
            </w:r>
            <w:r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</w:t>
            </w:r>
            <w:r w:rsidRPr="009B36D9">
              <w:rPr>
                <w:sz w:val="20"/>
                <w:szCs w:val="20"/>
              </w:rPr>
              <w:t xml:space="preserve"> о бюджет</w:t>
            </w:r>
            <w:r>
              <w:rPr>
                <w:sz w:val="20"/>
                <w:szCs w:val="20"/>
              </w:rPr>
              <w:t>ах</w:t>
            </w:r>
            <w:r w:rsidRPr="009B36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9B36D9">
              <w:rPr>
                <w:sz w:val="20"/>
                <w:szCs w:val="20"/>
              </w:rPr>
              <w:t>Чувашской Республики на очере</w:t>
            </w:r>
            <w:r w:rsidRPr="009B36D9">
              <w:rPr>
                <w:sz w:val="20"/>
                <w:szCs w:val="20"/>
              </w:rPr>
              <w:t>д</w:t>
            </w:r>
            <w:r w:rsidRPr="009B36D9">
              <w:rPr>
                <w:sz w:val="20"/>
                <w:szCs w:val="20"/>
              </w:rPr>
              <w:t>ной финансовый год и плановый п</w:t>
            </w:r>
            <w:r w:rsidRPr="009B36D9">
              <w:rPr>
                <w:sz w:val="20"/>
                <w:szCs w:val="20"/>
              </w:rPr>
              <w:t>е</w:t>
            </w:r>
            <w:r w:rsidRPr="009B36D9">
              <w:rPr>
                <w:sz w:val="20"/>
                <w:szCs w:val="20"/>
              </w:rPr>
              <w:t xml:space="preserve">риод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качества оказания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услуг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6724D" w:rsidRDefault="009A5E8B" w:rsidP="009A5E8B">
            <w:pPr>
              <w:jc w:val="both"/>
              <w:rPr>
                <w:sz w:val="20"/>
                <w:szCs w:val="20"/>
              </w:rPr>
            </w:pPr>
            <w:r w:rsidRPr="00C6724D">
              <w:rPr>
                <w:sz w:val="20"/>
                <w:szCs w:val="20"/>
              </w:rPr>
              <w:t>эффективное и кач</w:t>
            </w:r>
            <w:r w:rsidRPr="00C6724D">
              <w:rPr>
                <w:sz w:val="20"/>
                <w:szCs w:val="20"/>
              </w:rPr>
              <w:t>е</w:t>
            </w:r>
            <w:r w:rsidRPr="00C6724D">
              <w:rPr>
                <w:sz w:val="20"/>
                <w:szCs w:val="20"/>
              </w:rPr>
              <w:t>ственное оказание м</w:t>
            </w:r>
            <w:r w:rsidRPr="00C6724D">
              <w:rPr>
                <w:sz w:val="20"/>
                <w:szCs w:val="20"/>
              </w:rPr>
              <w:t>у</w:t>
            </w:r>
            <w:r w:rsidRPr="00C6724D">
              <w:rPr>
                <w:sz w:val="20"/>
                <w:szCs w:val="20"/>
              </w:rPr>
              <w:t>ници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 w:rsidRPr="00C6724D">
              <w:rPr>
                <w:sz w:val="20"/>
                <w:szCs w:val="20"/>
              </w:rPr>
              <w:t xml:space="preserve">услуг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Формирование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лизированных перечней муниципальных услуг и работ, оказываемых и выполняемых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 учреждениями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района;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 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31.12.2015   </w:t>
            </w:r>
          </w:p>
        </w:tc>
        <w:tc>
          <w:tcPr>
            <w:tcW w:w="2369" w:type="dxa"/>
            <w:shd w:val="clear" w:color="auto" w:fill="auto"/>
          </w:tcPr>
          <w:p w:rsidR="009A5E8B" w:rsidRPr="00F378CC" w:rsidRDefault="009A5E8B" w:rsidP="009A5E8B">
            <w:pPr>
              <w:jc w:val="both"/>
              <w:rPr>
                <w:sz w:val="20"/>
                <w:szCs w:val="20"/>
              </w:rPr>
            </w:pPr>
            <w:r w:rsidRPr="00F378CC">
              <w:rPr>
                <w:sz w:val="20"/>
                <w:szCs w:val="20"/>
              </w:rPr>
              <w:t>наличие утвержденных органами исполнител</w:t>
            </w:r>
            <w:r w:rsidRPr="00F378CC">
              <w:rPr>
                <w:sz w:val="20"/>
                <w:szCs w:val="20"/>
              </w:rPr>
              <w:t>ь</w:t>
            </w:r>
            <w:r w:rsidRPr="00F378CC">
              <w:rPr>
                <w:sz w:val="20"/>
                <w:szCs w:val="20"/>
              </w:rPr>
              <w:t xml:space="preserve">ной власти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F378CC">
              <w:rPr>
                <w:sz w:val="20"/>
                <w:szCs w:val="20"/>
              </w:rPr>
              <w:t xml:space="preserve">Чувашской Республики перечней </w:t>
            </w:r>
            <w:r>
              <w:rPr>
                <w:sz w:val="20"/>
                <w:szCs w:val="20"/>
              </w:rPr>
              <w:t>муниципальных</w:t>
            </w:r>
            <w:r w:rsidRPr="00F378CC">
              <w:rPr>
                <w:sz w:val="20"/>
                <w:szCs w:val="20"/>
              </w:rPr>
              <w:t xml:space="preserve"> услуг и работ, оказываемых и выполняемых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</w:t>
            </w:r>
            <w:r w:rsidRPr="00F378CC">
              <w:rPr>
                <w:sz w:val="20"/>
                <w:szCs w:val="20"/>
              </w:rPr>
              <w:t xml:space="preserve"> учреждени</w:t>
            </w:r>
            <w:r w:rsidRPr="00F378CC">
              <w:rPr>
                <w:sz w:val="20"/>
                <w:szCs w:val="20"/>
              </w:rPr>
              <w:t>я</w:t>
            </w:r>
            <w:r w:rsidRPr="00F378CC">
              <w:rPr>
                <w:sz w:val="20"/>
                <w:szCs w:val="20"/>
              </w:rPr>
              <w:t xml:space="preserve">ми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F378CC">
              <w:rPr>
                <w:sz w:val="20"/>
                <w:szCs w:val="20"/>
              </w:rPr>
              <w:t>Чувашской Респу</w:t>
            </w:r>
            <w:r w:rsidRPr="00F378CC">
              <w:rPr>
                <w:sz w:val="20"/>
                <w:szCs w:val="20"/>
              </w:rPr>
              <w:t>б</w:t>
            </w:r>
            <w:r w:rsidRPr="00F378CC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378CC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Актуализация поря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ка формирования,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и утверждения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речней муниципальных услуг и работ, оказыва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и выполняемых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2369" w:type="dxa"/>
            <w:shd w:val="clear" w:color="auto" w:fill="auto"/>
          </w:tcPr>
          <w:p w:rsidR="009A5E8B" w:rsidRPr="00F378CC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утвержденного постановлением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 Чувашской Республики порядка формирования, ведения и утверждения  перечней муниципальных услуг и работ, оказываемых и выполняемых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 учреждени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Ибресинского района Чувашской Республики,   с учетом общих треб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ваний, установленных Правительством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рации </w:t>
            </w:r>
          </w:p>
        </w:tc>
        <w:tc>
          <w:tcPr>
            <w:tcW w:w="2219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Проведение социол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гических опросов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качестве оказания муниципальных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района,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 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F378CC" w:rsidRDefault="009A5E8B" w:rsidP="009A5E8B">
            <w:pPr>
              <w:jc w:val="both"/>
              <w:rPr>
                <w:sz w:val="20"/>
                <w:szCs w:val="20"/>
              </w:rPr>
            </w:pPr>
            <w:r w:rsidRPr="00F378CC">
              <w:rPr>
                <w:sz w:val="20"/>
                <w:szCs w:val="20"/>
              </w:rPr>
              <w:t>полученное по результ</w:t>
            </w:r>
            <w:r w:rsidRPr="00F378CC">
              <w:rPr>
                <w:sz w:val="20"/>
                <w:szCs w:val="20"/>
              </w:rPr>
              <w:t>а</w:t>
            </w:r>
            <w:r w:rsidRPr="00F378CC">
              <w:rPr>
                <w:sz w:val="20"/>
                <w:szCs w:val="20"/>
              </w:rPr>
              <w:t>там социологических опросов мнение насел</w:t>
            </w:r>
            <w:r w:rsidRPr="00F378CC">
              <w:rPr>
                <w:sz w:val="20"/>
                <w:szCs w:val="20"/>
              </w:rPr>
              <w:t>е</w:t>
            </w:r>
            <w:r w:rsidRPr="00F378CC">
              <w:rPr>
                <w:sz w:val="20"/>
                <w:szCs w:val="20"/>
              </w:rPr>
              <w:t xml:space="preserve">ния о качестве оказания </w:t>
            </w:r>
            <w:r>
              <w:rPr>
                <w:sz w:val="20"/>
                <w:szCs w:val="20"/>
              </w:rPr>
              <w:t>муниципальных</w:t>
            </w:r>
            <w:r w:rsidRPr="00F378CC">
              <w:rPr>
                <w:sz w:val="20"/>
                <w:szCs w:val="20"/>
              </w:rPr>
              <w:t xml:space="preserve"> услуг, размещение результатов указанных социологич</w:t>
            </w:r>
            <w:r w:rsidRPr="00F378CC">
              <w:rPr>
                <w:sz w:val="20"/>
                <w:szCs w:val="20"/>
              </w:rPr>
              <w:t>е</w:t>
            </w:r>
            <w:r w:rsidRPr="00F378CC">
              <w:rPr>
                <w:sz w:val="20"/>
                <w:szCs w:val="20"/>
              </w:rPr>
              <w:t xml:space="preserve">ских опросов на </w:t>
            </w:r>
            <w:r>
              <w:rPr>
                <w:sz w:val="20"/>
                <w:szCs w:val="20"/>
              </w:rPr>
              <w:t>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 сайте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на </w:t>
            </w:r>
            <w:r w:rsidRPr="00F378CC">
              <w:rPr>
                <w:sz w:val="20"/>
                <w:szCs w:val="20"/>
              </w:rPr>
              <w:t>Портале органов власти Чува</w:t>
            </w:r>
            <w:r w:rsidRPr="00F378CC">
              <w:rPr>
                <w:sz w:val="20"/>
                <w:szCs w:val="20"/>
              </w:rPr>
              <w:t>ш</w:t>
            </w:r>
            <w:r w:rsidRPr="00F378CC">
              <w:rPr>
                <w:sz w:val="20"/>
                <w:szCs w:val="20"/>
              </w:rPr>
              <w:t>ской Республики в и</w:t>
            </w:r>
            <w:r w:rsidRPr="00F378CC">
              <w:rPr>
                <w:sz w:val="20"/>
                <w:szCs w:val="20"/>
              </w:rPr>
              <w:t>н</w:t>
            </w:r>
            <w:r w:rsidRPr="00F378CC">
              <w:rPr>
                <w:sz w:val="20"/>
                <w:szCs w:val="20"/>
              </w:rPr>
              <w:t>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F378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378CC">
              <w:rPr>
                <w:sz w:val="20"/>
                <w:szCs w:val="20"/>
              </w:rPr>
              <w:t>тел</w:t>
            </w:r>
            <w:r w:rsidRPr="00F378CC">
              <w:rPr>
                <w:sz w:val="20"/>
                <w:szCs w:val="20"/>
              </w:rPr>
              <w:t>е</w:t>
            </w:r>
            <w:r w:rsidRPr="00F378CC">
              <w:rPr>
                <w:sz w:val="20"/>
                <w:szCs w:val="20"/>
              </w:rPr>
              <w:t>коммуникационной сети «Инте</w:t>
            </w:r>
            <w:r w:rsidRPr="00F378CC">
              <w:rPr>
                <w:sz w:val="20"/>
                <w:szCs w:val="20"/>
              </w:rPr>
              <w:t>р</w:t>
            </w:r>
            <w:r w:rsidRPr="00F378CC">
              <w:rPr>
                <w:sz w:val="20"/>
                <w:szCs w:val="20"/>
              </w:rPr>
              <w:t xml:space="preserve">нет»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Проведение оценки количества и качества оказания муниципальных услуг через многофун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циональные центры предоставления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услуг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1E7D95" w:rsidRDefault="009A5E8B" w:rsidP="009A5E8B">
            <w:pPr>
              <w:jc w:val="both"/>
              <w:rPr>
                <w:sz w:val="20"/>
                <w:szCs w:val="20"/>
              </w:rPr>
            </w:pPr>
            <w:r w:rsidRPr="001E7D95">
              <w:rPr>
                <w:sz w:val="20"/>
                <w:szCs w:val="20"/>
              </w:rPr>
              <w:t xml:space="preserve">представленная в </w:t>
            </w:r>
            <w:r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нистрацию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1E7D95">
              <w:rPr>
                <w:sz w:val="20"/>
                <w:szCs w:val="20"/>
              </w:rPr>
              <w:t xml:space="preserve"> информация по результатам оценки количества и качества оказания муниципал</w:t>
            </w:r>
            <w:r w:rsidRPr="001E7D95">
              <w:rPr>
                <w:sz w:val="20"/>
                <w:szCs w:val="20"/>
              </w:rPr>
              <w:t>ь</w:t>
            </w:r>
            <w:r w:rsidRPr="001E7D95">
              <w:rPr>
                <w:sz w:val="20"/>
                <w:szCs w:val="20"/>
              </w:rPr>
              <w:t>ных услуг через мн</w:t>
            </w:r>
            <w:r w:rsidRPr="001E7D95">
              <w:rPr>
                <w:sz w:val="20"/>
                <w:szCs w:val="20"/>
              </w:rPr>
              <w:t>о</w:t>
            </w:r>
            <w:r w:rsidRPr="001E7D95">
              <w:rPr>
                <w:sz w:val="20"/>
                <w:szCs w:val="20"/>
              </w:rPr>
              <w:t>гофункциональные це</w:t>
            </w:r>
            <w:r w:rsidRPr="001E7D95">
              <w:rPr>
                <w:sz w:val="20"/>
                <w:szCs w:val="20"/>
              </w:rPr>
              <w:t>н</w:t>
            </w:r>
            <w:r w:rsidRPr="001E7D95">
              <w:rPr>
                <w:sz w:val="20"/>
                <w:szCs w:val="20"/>
              </w:rPr>
              <w:t>тры предоставления го</w:t>
            </w:r>
            <w:r w:rsidRPr="001E7D95">
              <w:rPr>
                <w:sz w:val="20"/>
                <w:szCs w:val="20"/>
              </w:rPr>
              <w:t>с</w:t>
            </w:r>
            <w:r w:rsidRPr="001E7D95">
              <w:rPr>
                <w:sz w:val="20"/>
                <w:szCs w:val="20"/>
              </w:rPr>
              <w:t>ударственных и мун</w:t>
            </w:r>
            <w:r w:rsidRPr="001E7D95">
              <w:rPr>
                <w:sz w:val="20"/>
                <w:szCs w:val="20"/>
              </w:rPr>
              <w:t>и</w:t>
            </w:r>
            <w:r w:rsidRPr="001E7D95">
              <w:rPr>
                <w:sz w:val="20"/>
                <w:szCs w:val="20"/>
              </w:rPr>
              <w:t xml:space="preserve">ципальных услуг   </w:t>
            </w:r>
            <w:r>
              <w:rPr>
                <w:sz w:val="20"/>
                <w:szCs w:val="20"/>
              </w:rPr>
              <w:t xml:space="preserve"> </w:t>
            </w:r>
            <w:r w:rsidRPr="001E7D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управления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сами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0E6BF6" w:rsidRDefault="009A5E8B" w:rsidP="009A5E8B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>совершенствование бюджетного процесса на муниципальном уровне, повышение эффективн</w:t>
            </w:r>
            <w:r w:rsidRPr="000E6BF6">
              <w:rPr>
                <w:sz w:val="20"/>
                <w:szCs w:val="20"/>
              </w:rPr>
              <w:t>о</w:t>
            </w:r>
            <w:r w:rsidRPr="000E6BF6">
              <w:rPr>
                <w:sz w:val="20"/>
                <w:szCs w:val="20"/>
              </w:rPr>
              <w:t>сти использования средств местных бюдж</w:t>
            </w:r>
            <w:r w:rsidRPr="000E6BF6">
              <w:rPr>
                <w:sz w:val="20"/>
                <w:szCs w:val="20"/>
              </w:rPr>
              <w:t>е</w:t>
            </w:r>
            <w:r w:rsidRPr="000E6BF6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Формирование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трехлетний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в «программном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мате»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0E6BF6" w:rsidRDefault="009A5E8B" w:rsidP="009A5E8B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 xml:space="preserve">утвержденные бюджеты </w:t>
            </w:r>
            <w:r>
              <w:rPr>
                <w:sz w:val="20"/>
                <w:szCs w:val="20"/>
              </w:rPr>
              <w:t xml:space="preserve">Ибресинского района Чувашской Республики  </w:t>
            </w:r>
            <w:r w:rsidRPr="000E6BF6">
              <w:rPr>
                <w:sz w:val="20"/>
                <w:szCs w:val="20"/>
              </w:rPr>
              <w:t>на трехлетний период, сформированные  в «программном форм</w:t>
            </w:r>
            <w:r w:rsidRPr="000E6BF6">
              <w:rPr>
                <w:sz w:val="20"/>
                <w:szCs w:val="20"/>
              </w:rPr>
              <w:t>а</w:t>
            </w:r>
            <w:r w:rsidRPr="000E6BF6">
              <w:rPr>
                <w:sz w:val="20"/>
                <w:szCs w:val="20"/>
              </w:rPr>
              <w:t>те»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Совершенствование межбюджетных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 учетом изменений законодательства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0E6BF6" w:rsidRDefault="009A5E8B" w:rsidP="009A5E8B">
            <w:pPr>
              <w:jc w:val="both"/>
              <w:rPr>
                <w:sz w:val="20"/>
                <w:szCs w:val="20"/>
              </w:rPr>
            </w:pPr>
            <w:r w:rsidRPr="000E6BF6">
              <w:rPr>
                <w:sz w:val="20"/>
                <w:szCs w:val="20"/>
              </w:rPr>
              <w:t>приведенное в соотве</w:t>
            </w:r>
            <w:r w:rsidRPr="000E6BF6">
              <w:rPr>
                <w:sz w:val="20"/>
                <w:szCs w:val="20"/>
              </w:rPr>
              <w:t>т</w:t>
            </w:r>
            <w:r w:rsidRPr="000E6BF6">
              <w:rPr>
                <w:sz w:val="20"/>
                <w:szCs w:val="20"/>
              </w:rPr>
              <w:t>ствие с изменениями законодательства Ро</w:t>
            </w:r>
            <w:r w:rsidRPr="000E6BF6">
              <w:rPr>
                <w:sz w:val="20"/>
                <w:szCs w:val="20"/>
              </w:rPr>
              <w:t>с</w:t>
            </w:r>
            <w:r w:rsidRPr="000E6BF6">
              <w:rPr>
                <w:sz w:val="20"/>
                <w:szCs w:val="20"/>
              </w:rPr>
              <w:t xml:space="preserve">сийской Федерации </w:t>
            </w:r>
            <w:r>
              <w:rPr>
                <w:sz w:val="20"/>
                <w:szCs w:val="20"/>
              </w:rPr>
              <w:t xml:space="preserve">и Чувашской Республики </w:t>
            </w:r>
            <w:r w:rsidRPr="000E6BF6">
              <w:rPr>
                <w:sz w:val="20"/>
                <w:szCs w:val="20"/>
              </w:rPr>
              <w:t xml:space="preserve">законодательство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</w:t>
            </w:r>
            <w:r w:rsidRPr="000E6BF6">
              <w:rPr>
                <w:sz w:val="20"/>
                <w:szCs w:val="20"/>
              </w:rPr>
              <w:t xml:space="preserve"> в части межбюджетных отн</w:t>
            </w:r>
            <w:r w:rsidRPr="000E6BF6">
              <w:rPr>
                <w:sz w:val="20"/>
                <w:szCs w:val="20"/>
              </w:rPr>
              <w:t>о</w:t>
            </w:r>
            <w:r w:rsidRPr="000E6BF6">
              <w:rPr>
                <w:sz w:val="20"/>
                <w:szCs w:val="20"/>
              </w:rPr>
              <w:t>шений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и телекоммуникационной инфраструктуры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совых (бухгалтерских) подразделений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Ибресинского района в целях 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ствования процедур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жетного планирования и формирования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2A7734" w:rsidRDefault="009A5E8B" w:rsidP="009A5E8B">
            <w:pPr>
              <w:jc w:val="both"/>
              <w:rPr>
                <w:sz w:val="20"/>
                <w:szCs w:val="20"/>
              </w:rPr>
            </w:pPr>
            <w:r w:rsidRPr="002A7734">
              <w:rPr>
                <w:sz w:val="20"/>
                <w:szCs w:val="20"/>
              </w:rPr>
              <w:t>повышение уровня и</w:t>
            </w:r>
            <w:r w:rsidRPr="002A7734">
              <w:rPr>
                <w:sz w:val="20"/>
                <w:szCs w:val="20"/>
              </w:rPr>
              <w:t>с</w:t>
            </w:r>
            <w:r w:rsidRPr="002A7734">
              <w:rPr>
                <w:sz w:val="20"/>
                <w:szCs w:val="20"/>
              </w:rPr>
              <w:t>пользования совреме</w:t>
            </w:r>
            <w:r w:rsidRPr="002A7734">
              <w:rPr>
                <w:sz w:val="20"/>
                <w:szCs w:val="20"/>
              </w:rPr>
              <w:t>н</w:t>
            </w:r>
            <w:r w:rsidRPr="002A7734">
              <w:rPr>
                <w:sz w:val="20"/>
                <w:szCs w:val="20"/>
              </w:rPr>
              <w:t>ных информационных технологий для обесп</w:t>
            </w:r>
            <w:r w:rsidRPr="002A7734">
              <w:rPr>
                <w:sz w:val="20"/>
                <w:szCs w:val="20"/>
              </w:rPr>
              <w:t>е</w:t>
            </w:r>
            <w:r w:rsidRPr="002A7734">
              <w:rPr>
                <w:sz w:val="20"/>
                <w:szCs w:val="20"/>
              </w:rPr>
              <w:t>чения эффективного функционирования ф</w:t>
            </w:r>
            <w:r w:rsidRPr="002A7734">
              <w:rPr>
                <w:sz w:val="20"/>
                <w:szCs w:val="20"/>
              </w:rPr>
              <w:t>и</w:t>
            </w:r>
            <w:r w:rsidRPr="002A7734">
              <w:rPr>
                <w:sz w:val="20"/>
                <w:szCs w:val="20"/>
              </w:rPr>
              <w:t>нансовых (бухгалте</w:t>
            </w:r>
            <w:r w:rsidRPr="002A7734">
              <w:rPr>
                <w:sz w:val="20"/>
                <w:szCs w:val="20"/>
              </w:rPr>
              <w:t>р</w:t>
            </w:r>
            <w:r w:rsidRPr="002A7734">
              <w:rPr>
                <w:sz w:val="20"/>
                <w:szCs w:val="20"/>
              </w:rPr>
              <w:t>ских) подразделений администраци</w:t>
            </w:r>
            <w:r>
              <w:rPr>
                <w:sz w:val="20"/>
                <w:szCs w:val="20"/>
              </w:rPr>
              <w:t>и</w:t>
            </w:r>
            <w:r w:rsidRPr="002A7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Обеспечение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подготовки, переподготовки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квалификации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служащих в сфере повышения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тивности бюджетных расходов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и сельских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8C3729" w:rsidRDefault="009A5E8B" w:rsidP="009A5E8B">
            <w:pPr>
              <w:jc w:val="both"/>
              <w:rPr>
                <w:sz w:val="20"/>
                <w:szCs w:val="20"/>
              </w:rPr>
            </w:pPr>
            <w:r w:rsidRPr="008C3729">
              <w:rPr>
                <w:sz w:val="20"/>
                <w:szCs w:val="20"/>
              </w:rPr>
              <w:t>повышение уровня кв</w:t>
            </w:r>
            <w:r w:rsidRPr="008C3729">
              <w:rPr>
                <w:sz w:val="20"/>
                <w:szCs w:val="20"/>
              </w:rPr>
              <w:t>а</w:t>
            </w:r>
            <w:r w:rsidRPr="008C3729">
              <w:rPr>
                <w:sz w:val="20"/>
                <w:szCs w:val="20"/>
              </w:rPr>
              <w:t>лификации муниципал</w:t>
            </w:r>
            <w:r w:rsidRPr="008C3729">
              <w:rPr>
                <w:sz w:val="20"/>
                <w:szCs w:val="20"/>
              </w:rPr>
              <w:t>ь</w:t>
            </w:r>
            <w:r w:rsidRPr="008C3729">
              <w:rPr>
                <w:sz w:val="20"/>
                <w:szCs w:val="20"/>
              </w:rPr>
              <w:t>ных служащих в сфере повышения эффективн</w:t>
            </w:r>
            <w:r w:rsidRPr="008C3729">
              <w:rPr>
                <w:sz w:val="20"/>
                <w:szCs w:val="20"/>
              </w:rPr>
              <w:t>о</w:t>
            </w:r>
            <w:r w:rsidRPr="008C3729">
              <w:rPr>
                <w:sz w:val="20"/>
                <w:szCs w:val="20"/>
              </w:rPr>
              <w:t>сти бюджетных расх</w:t>
            </w:r>
            <w:r w:rsidRPr="008C3729">
              <w:rPr>
                <w:sz w:val="20"/>
                <w:szCs w:val="20"/>
              </w:rPr>
              <w:t>о</w:t>
            </w:r>
            <w:r w:rsidRPr="008C3729">
              <w:rPr>
                <w:sz w:val="20"/>
                <w:szCs w:val="20"/>
              </w:rPr>
              <w:t>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системы </w:t>
            </w:r>
            <w:proofErr w:type="gramStart"/>
            <w:r w:rsidRPr="00C77F6F">
              <w:rPr>
                <w:sz w:val="20"/>
                <w:szCs w:val="20"/>
              </w:rPr>
              <w:t>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реннего</w:t>
            </w:r>
            <w:proofErr w:type="gramEnd"/>
            <w:r>
              <w:rPr>
                <w:sz w:val="20"/>
                <w:szCs w:val="20"/>
              </w:rPr>
              <w:t xml:space="preserve"> финансового контроля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B95309" w:rsidRDefault="009A5E8B" w:rsidP="009A5E8B">
            <w:pPr>
              <w:jc w:val="both"/>
              <w:rPr>
                <w:sz w:val="20"/>
                <w:szCs w:val="20"/>
              </w:rPr>
            </w:pPr>
            <w:r w:rsidRPr="00B95309">
              <w:rPr>
                <w:sz w:val="20"/>
                <w:szCs w:val="20"/>
              </w:rPr>
              <w:t>формирование эффе</w:t>
            </w:r>
            <w:r w:rsidRPr="00B95309">
              <w:rPr>
                <w:sz w:val="20"/>
                <w:szCs w:val="20"/>
              </w:rPr>
              <w:t>к</w:t>
            </w:r>
            <w:r w:rsidRPr="00B95309">
              <w:rPr>
                <w:sz w:val="20"/>
                <w:szCs w:val="20"/>
              </w:rPr>
              <w:t xml:space="preserve">тивной системы </w:t>
            </w:r>
            <w:r w:rsidRPr="00C77F6F">
              <w:rPr>
                <w:sz w:val="20"/>
                <w:szCs w:val="20"/>
              </w:rPr>
              <w:t>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реннего муници</w:t>
            </w:r>
            <w:r w:rsidRPr="00B95309">
              <w:rPr>
                <w:sz w:val="20"/>
                <w:szCs w:val="20"/>
              </w:rPr>
              <w:t>пальн</w:t>
            </w:r>
            <w:r w:rsidRPr="00B95309">
              <w:rPr>
                <w:sz w:val="20"/>
                <w:szCs w:val="20"/>
              </w:rPr>
              <w:t>о</w:t>
            </w:r>
            <w:r w:rsidRPr="00B95309">
              <w:rPr>
                <w:sz w:val="20"/>
                <w:szCs w:val="20"/>
              </w:rPr>
              <w:t>го финансового ко</w:t>
            </w:r>
            <w:r w:rsidRPr="00B95309">
              <w:rPr>
                <w:sz w:val="20"/>
                <w:szCs w:val="20"/>
              </w:rPr>
              <w:t>н</w:t>
            </w:r>
            <w:r w:rsidRPr="00B95309">
              <w:rPr>
                <w:sz w:val="20"/>
                <w:szCs w:val="20"/>
              </w:rPr>
              <w:t>троля за использованием бюдже</w:t>
            </w:r>
            <w:r w:rsidRPr="00B95309">
              <w:rPr>
                <w:sz w:val="20"/>
                <w:szCs w:val="20"/>
              </w:rPr>
              <w:t>т</w:t>
            </w:r>
            <w:r w:rsidRPr="00B95309">
              <w:rPr>
                <w:sz w:val="20"/>
                <w:szCs w:val="20"/>
              </w:rPr>
              <w:t xml:space="preserve">ных средств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полномочий финансовым отделом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Чувашской Республики </w:t>
            </w:r>
            <w:r w:rsidRPr="00C77F6F">
              <w:rPr>
                <w:sz w:val="20"/>
                <w:szCs w:val="20"/>
              </w:rPr>
              <w:t>по внутре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нему муниципальному</w:t>
            </w:r>
            <w:r>
              <w:rPr>
                <w:sz w:val="20"/>
                <w:szCs w:val="20"/>
              </w:rPr>
              <w:t xml:space="preserve"> финансовому контр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лю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95309">
              <w:rPr>
                <w:sz w:val="20"/>
                <w:szCs w:val="20"/>
              </w:rPr>
              <w:t>утвержденный пост</w:t>
            </w:r>
            <w:r w:rsidRPr="00B95309">
              <w:rPr>
                <w:sz w:val="20"/>
                <w:szCs w:val="20"/>
              </w:rPr>
              <w:t>а</w:t>
            </w:r>
            <w:r w:rsidRPr="00B95309">
              <w:rPr>
                <w:sz w:val="20"/>
                <w:szCs w:val="20"/>
              </w:rPr>
              <w:t xml:space="preserve">новлением </w:t>
            </w: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B95309">
              <w:rPr>
                <w:sz w:val="20"/>
                <w:szCs w:val="20"/>
              </w:rPr>
              <w:t xml:space="preserve"> Чувашской Респу</w:t>
            </w:r>
            <w:r w:rsidRPr="00B95309">
              <w:rPr>
                <w:sz w:val="20"/>
                <w:szCs w:val="20"/>
              </w:rPr>
              <w:t>б</w:t>
            </w:r>
            <w:r w:rsidRPr="00B95309">
              <w:rPr>
                <w:sz w:val="20"/>
                <w:szCs w:val="20"/>
              </w:rPr>
              <w:t>лики Порядок осущест</w:t>
            </w:r>
            <w:r w:rsidRPr="00B95309">
              <w:rPr>
                <w:sz w:val="20"/>
                <w:szCs w:val="20"/>
              </w:rPr>
              <w:t>в</w:t>
            </w:r>
            <w:r w:rsidRPr="00B95309">
              <w:rPr>
                <w:sz w:val="20"/>
                <w:szCs w:val="20"/>
              </w:rPr>
              <w:t xml:space="preserve">ления полномочий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нансовым отделом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  <w:r w:rsidRPr="00B95309">
              <w:rPr>
                <w:sz w:val="20"/>
                <w:szCs w:val="20"/>
              </w:rPr>
              <w:t xml:space="preserve"> Чувашской Республики </w:t>
            </w:r>
            <w:r w:rsidRPr="00C77F6F">
              <w:rPr>
                <w:sz w:val="20"/>
                <w:szCs w:val="20"/>
              </w:rPr>
              <w:t>по внутре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нему муниципальному</w:t>
            </w:r>
            <w:r w:rsidRPr="00B95309">
              <w:rPr>
                <w:sz w:val="20"/>
                <w:szCs w:val="20"/>
              </w:rPr>
              <w:t xml:space="preserve"> финансовому ко</w:t>
            </w:r>
            <w:r w:rsidRPr="00B95309">
              <w:rPr>
                <w:sz w:val="20"/>
                <w:szCs w:val="20"/>
              </w:rPr>
              <w:t>н</w:t>
            </w:r>
            <w:r w:rsidRPr="00B95309">
              <w:rPr>
                <w:sz w:val="20"/>
                <w:szCs w:val="20"/>
              </w:rPr>
              <w:t xml:space="preserve">тролю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ществления </w:t>
            </w:r>
            <w:r w:rsidRPr="00C77F6F">
              <w:rPr>
                <w:sz w:val="20"/>
                <w:szCs w:val="20"/>
              </w:rPr>
              <w:t>внутреннего</w:t>
            </w:r>
            <w:r>
              <w:rPr>
                <w:sz w:val="20"/>
                <w:szCs w:val="20"/>
              </w:rPr>
              <w:t xml:space="preserve"> финансового контроля и внутреннего финансового аудита главными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рядителями (распоряд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телями)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Ибресинского района Чувашской Республики, главными администрат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рами (администраторами) доходов бюджетов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администраторами (администраторами)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точников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дефицита бюджетов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BD11BC" w:rsidRDefault="009A5E8B" w:rsidP="009A5E8B">
            <w:pPr>
              <w:jc w:val="both"/>
              <w:rPr>
                <w:sz w:val="20"/>
                <w:szCs w:val="20"/>
              </w:rPr>
            </w:pPr>
            <w:r w:rsidRPr="00BD11BC">
              <w:rPr>
                <w:sz w:val="20"/>
                <w:szCs w:val="20"/>
              </w:rPr>
              <w:t>утвержденный пост</w:t>
            </w:r>
            <w:r w:rsidRPr="00BD11BC">
              <w:rPr>
                <w:sz w:val="20"/>
                <w:szCs w:val="20"/>
              </w:rPr>
              <w:t>а</w:t>
            </w:r>
            <w:r w:rsidRPr="00BD11BC">
              <w:rPr>
                <w:sz w:val="20"/>
                <w:szCs w:val="20"/>
              </w:rPr>
              <w:t xml:space="preserve">новлением </w:t>
            </w:r>
            <w:r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BD11BC">
              <w:rPr>
                <w:sz w:val="20"/>
                <w:szCs w:val="20"/>
              </w:rPr>
              <w:t xml:space="preserve"> Чувашской Респу</w:t>
            </w:r>
            <w:r w:rsidRPr="00BD11BC">
              <w:rPr>
                <w:sz w:val="20"/>
                <w:szCs w:val="20"/>
              </w:rPr>
              <w:t>б</w:t>
            </w:r>
            <w:r w:rsidRPr="00BD11BC">
              <w:rPr>
                <w:sz w:val="20"/>
                <w:szCs w:val="20"/>
              </w:rPr>
              <w:t>лики  Порядок  ос</w:t>
            </w:r>
            <w:r w:rsidRPr="00BD11BC">
              <w:rPr>
                <w:sz w:val="20"/>
                <w:szCs w:val="20"/>
              </w:rPr>
              <w:t>у</w:t>
            </w:r>
            <w:r w:rsidRPr="00BD11BC">
              <w:rPr>
                <w:sz w:val="20"/>
                <w:szCs w:val="20"/>
              </w:rPr>
              <w:t xml:space="preserve">ществления </w:t>
            </w:r>
            <w:r w:rsidRPr="00C77F6F">
              <w:rPr>
                <w:sz w:val="20"/>
                <w:szCs w:val="20"/>
              </w:rPr>
              <w:t>внутреннего</w:t>
            </w:r>
            <w:r w:rsidRPr="00BD11BC">
              <w:rPr>
                <w:sz w:val="20"/>
                <w:szCs w:val="20"/>
              </w:rPr>
              <w:t xml:space="preserve"> финансового контроля и внутреннего финансов</w:t>
            </w:r>
            <w:r w:rsidRPr="00BD11BC">
              <w:rPr>
                <w:sz w:val="20"/>
                <w:szCs w:val="20"/>
              </w:rPr>
              <w:t>о</w:t>
            </w:r>
            <w:r w:rsidRPr="00BD11BC">
              <w:rPr>
                <w:sz w:val="20"/>
                <w:szCs w:val="20"/>
              </w:rPr>
              <w:t>го аудита главными ра</w:t>
            </w:r>
            <w:r w:rsidRPr="00BD11BC">
              <w:rPr>
                <w:sz w:val="20"/>
                <w:szCs w:val="20"/>
              </w:rPr>
              <w:t>с</w:t>
            </w:r>
            <w:r w:rsidRPr="00BD11BC">
              <w:rPr>
                <w:sz w:val="20"/>
                <w:szCs w:val="20"/>
              </w:rPr>
              <w:t>порядителями (распор</w:t>
            </w:r>
            <w:r w:rsidRPr="00BD11BC">
              <w:rPr>
                <w:sz w:val="20"/>
                <w:szCs w:val="20"/>
              </w:rPr>
              <w:t>я</w:t>
            </w:r>
            <w:r w:rsidRPr="00BD11BC">
              <w:rPr>
                <w:sz w:val="20"/>
                <w:szCs w:val="20"/>
              </w:rPr>
              <w:t>дителями) средств бю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ов Ибресинского района</w:t>
            </w:r>
            <w:r w:rsidRPr="00BD11BC">
              <w:rPr>
                <w:sz w:val="20"/>
                <w:szCs w:val="20"/>
              </w:rPr>
              <w:t xml:space="preserve"> Чувашской Ре</w:t>
            </w:r>
            <w:r w:rsidRPr="00BD11BC">
              <w:rPr>
                <w:sz w:val="20"/>
                <w:szCs w:val="20"/>
              </w:rPr>
              <w:t>с</w:t>
            </w:r>
            <w:r w:rsidRPr="00BD11BC">
              <w:rPr>
                <w:sz w:val="20"/>
                <w:szCs w:val="20"/>
              </w:rPr>
              <w:t>публики, главными а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министраторами (адм</w:t>
            </w:r>
            <w:r w:rsidRPr="00BD11BC">
              <w:rPr>
                <w:sz w:val="20"/>
                <w:szCs w:val="20"/>
              </w:rPr>
              <w:t>и</w:t>
            </w:r>
            <w:r w:rsidRPr="00BD11BC">
              <w:rPr>
                <w:sz w:val="20"/>
                <w:szCs w:val="20"/>
              </w:rPr>
              <w:t>нистраторами) доходов бюджет</w:t>
            </w:r>
            <w:r>
              <w:rPr>
                <w:sz w:val="20"/>
                <w:szCs w:val="20"/>
              </w:rPr>
              <w:t>ов Ибресинского района</w:t>
            </w:r>
            <w:r w:rsidRPr="00BD11BC">
              <w:rPr>
                <w:sz w:val="20"/>
                <w:szCs w:val="20"/>
              </w:rPr>
              <w:t xml:space="preserve"> Чувашской Ре</w:t>
            </w:r>
            <w:r w:rsidRPr="00BD11BC">
              <w:rPr>
                <w:sz w:val="20"/>
                <w:szCs w:val="20"/>
              </w:rPr>
              <w:t>с</w:t>
            </w:r>
            <w:r w:rsidRPr="00BD11BC">
              <w:rPr>
                <w:sz w:val="20"/>
                <w:szCs w:val="20"/>
              </w:rPr>
              <w:t>публики, главными а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министраторами (адм</w:t>
            </w:r>
            <w:r w:rsidRPr="00BD11BC">
              <w:rPr>
                <w:sz w:val="20"/>
                <w:szCs w:val="20"/>
              </w:rPr>
              <w:t>и</w:t>
            </w:r>
            <w:r w:rsidRPr="00BD11BC">
              <w:rPr>
                <w:sz w:val="20"/>
                <w:szCs w:val="20"/>
              </w:rPr>
              <w:t>нистраторами) источн</w:t>
            </w:r>
            <w:r w:rsidRPr="00BD11BC">
              <w:rPr>
                <w:sz w:val="20"/>
                <w:szCs w:val="20"/>
              </w:rPr>
              <w:t>и</w:t>
            </w:r>
            <w:r w:rsidRPr="00BD11BC">
              <w:rPr>
                <w:sz w:val="20"/>
                <w:szCs w:val="20"/>
              </w:rPr>
              <w:t>ков финансирования дефицита бюджет</w:t>
            </w:r>
            <w:r>
              <w:rPr>
                <w:sz w:val="20"/>
                <w:szCs w:val="20"/>
              </w:rPr>
              <w:t>ов</w:t>
            </w:r>
            <w:r w:rsidRPr="00BD1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BD11BC">
              <w:rPr>
                <w:sz w:val="20"/>
                <w:szCs w:val="20"/>
              </w:rPr>
              <w:t>Ч</w:t>
            </w:r>
            <w:r w:rsidRPr="00BD11BC">
              <w:rPr>
                <w:sz w:val="20"/>
                <w:szCs w:val="20"/>
              </w:rPr>
              <w:t>у</w:t>
            </w:r>
            <w:r w:rsidRPr="00BD11BC">
              <w:rPr>
                <w:sz w:val="20"/>
                <w:szCs w:val="20"/>
              </w:rPr>
              <w:t>вашской Ре</w:t>
            </w:r>
            <w:r w:rsidRPr="00BD11BC">
              <w:rPr>
                <w:sz w:val="20"/>
                <w:szCs w:val="20"/>
              </w:rPr>
              <w:t>с</w:t>
            </w:r>
            <w:r w:rsidRPr="00BD11BC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5.3. Проведение анализа осуществления главными администраторами бю</w:t>
            </w:r>
            <w:r w:rsidRPr="00C77F6F">
              <w:rPr>
                <w:sz w:val="20"/>
                <w:szCs w:val="20"/>
              </w:rPr>
              <w:t>д</w:t>
            </w:r>
            <w:r w:rsidRPr="00C77F6F">
              <w:rPr>
                <w:sz w:val="20"/>
                <w:szCs w:val="20"/>
              </w:rPr>
              <w:t>жетных средств внутре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него финансового ко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троля и внутреннего ф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нансового аудита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D11BC">
              <w:rPr>
                <w:sz w:val="20"/>
                <w:szCs w:val="20"/>
              </w:rPr>
              <w:t>доведение до главных администраторов бю</w:t>
            </w:r>
            <w:r w:rsidRPr="00BD11BC">
              <w:rPr>
                <w:sz w:val="20"/>
                <w:szCs w:val="20"/>
              </w:rPr>
              <w:t>д</w:t>
            </w:r>
            <w:r w:rsidRPr="00BD11BC">
              <w:rPr>
                <w:sz w:val="20"/>
                <w:szCs w:val="20"/>
              </w:rPr>
              <w:t>жетных средств резул</w:t>
            </w:r>
            <w:r w:rsidRPr="00BD11BC">
              <w:rPr>
                <w:sz w:val="20"/>
                <w:szCs w:val="20"/>
              </w:rPr>
              <w:t>ь</w:t>
            </w:r>
            <w:r w:rsidRPr="00BD11BC">
              <w:rPr>
                <w:sz w:val="20"/>
                <w:szCs w:val="20"/>
              </w:rPr>
              <w:t xml:space="preserve">татов анализа  </w:t>
            </w:r>
            <w:r w:rsidRPr="00C77F6F">
              <w:rPr>
                <w:sz w:val="20"/>
                <w:szCs w:val="20"/>
              </w:rPr>
              <w:t>ос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ществления ими 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реннего</w:t>
            </w:r>
            <w:r w:rsidRPr="00BD11BC">
              <w:rPr>
                <w:sz w:val="20"/>
                <w:szCs w:val="20"/>
              </w:rPr>
              <w:t xml:space="preserve"> финансового контроля и внутреннего финансов</w:t>
            </w:r>
            <w:r w:rsidRPr="00BD11BC">
              <w:rPr>
                <w:sz w:val="20"/>
                <w:szCs w:val="20"/>
              </w:rPr>
              <w:t>о</w:t>
            </w:r>
            <w:r w:rsidRPr="00BD11BC">
              <w:rPr>
                <w:sz w:val="20"/>
                <w:szCs w:val="20"/>
              </w:rPr>
              <w:t xml:space="preserve">го аудита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5.4. Установление вну</w:t>
            </w:r>
            <w:r w:rsidRPr="00C77F6F">
              <w:rPr>
                <w:sz w:val="20"/>
                <w:szCs w:val="20"/>
              </w:rPr>
              <w:t>т</w:t>
            </w:r>
            <w:r w:rsidRPr="00C77F6F">
              <w:rPr>
                <w:sz w:val="20"/>
                <w:szCs w:val="20"/>
              </w:rPr>
              <w:t>ренних стандартов и пр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цедур составления и и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полнения бюджетов И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ресинского района Ч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вашской Республики по расходам, доходам и и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точникам финансиров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ния дефицита бюджетов Ибресинского района Чувашской Республики, составления бюджетной отчетности и ведения бюджетного уч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 xml:space="preserve">та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– главных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порядителей (расп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рядителей)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средств, главных администраторов (администраторов) доходов бюджетов, главных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торов (администрат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ров) источников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нансирования деф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цита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жетов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369" w:type="dxa"/>
            <w:shd w:val="clear" w:color="auto" w:fill="auto"/>
          </w:tcPr>
          <w:p w:rsidR="009A5E8B" w:rsidRPr="00FE4756" w:rsidRDefault="009A5E8B" w:rsidP="009A5E8B">
            <w:pPr>
              <w:jc w:val="both"/>
              <w:rPr>
                <w:sz w:val="20"/>
                <w:szCs w:val="20"/>
              </w:rPr>
            </w:pPr>
            <w:r w:rsidRPr="00FE4756">
              <w:rPr>
                <w:sz w:val="20"/>
                <w:szCs w:val="20"/>
              </w:rPr>
              <w:t xml:space="preserve">утверждение приказами органов </w:t>
            </w:r>
            <w:r>
              <w:rPr>
                <w:sz w:val="20"/>
                <w:szCs w:val="20"/>
              </w:rPr>
              <w:t>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  <w:r w:rsidRPr="00FE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FE4756">
              <w:rPr>
                <w:sz w:val="20"/>
                <w:szCs w:val="20"/>
              </w:rPr>
              <w:t>Чувашской Республики внутренних стандартов и процедур составления и исполн</w:t>
            </w:r>
            <w:r w:rsidRPr="00FE4756">
              <w:rPr>
                <w:sz w:val="20"/>
                <w:szCs w:val="20"/>
              </w:rPr>
              <w:t>е</w:t>
            </w:r>
            <w:r w:rsidRPr="00FE4756">
              <w:rPr>
                <w:sz w:val="20"/>
                <w:szCs w:val="20"/>
              </w:rPr>
              <w:t>ния бюджет</w:t>
            </w:r>
            <w:r>
              <w:rPr>
                <w:sz w:val="20"/>
                <w:szCs w:val="20"/>
              </w:rPr>
              <w:t>ов</w:t>
            </w:r>
            <w:r w:rsidRPr="00FE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FE4756">
              <w:rPr>
                <w:sz w:val="20"/>
                <w:szCs w:val="20"/>
              </w:rPr>
              <w:t>Чувашской Республики по расх</w:t>
            </w:r>
            <w:r w:rsidRPr="00FE4756">
              <w:rPr>
                <w:sz w:val="20"/>
                <w:szCs w:val="20"/>
              </w:rPr>
              <w:t>о</w:t>
            </w:r>
            <w:r w:rsidRPr="00FE4756">
              <w:rPr>
                <w:sz w:val="20"/>
                <w:szCs w:val="20"/>
              </w:rPr>
              <w:t>дам, доходам и источн</w:t>
            </w:r>
            <w:r w:rsidRPr="00FE4756">
              <w:rPr>
                <w:sz w:val="20"/>
                <w:szCs w:val="20"/>
              </w:rPr>
              <w:t>и</w:t>
            </w:r>
            <w:r w:rsidRPr="00FE4756">
              <w:rPr>
                <w:sz w:val="20"/>
                <w:szCs w:val="20"/>
              </w:rPr>
              <w:t>кам финансирования дефицита бюджет</w:t>
            </w:r>
            <w:r>
              <w:rPr>
                <w:sz w:val="20"/>
                <w:szCs w:val="20"/>
              </w:rPr>
              <w:t>ов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</w:t>
            </w:r>
            <w:r w:rsidRPr="00FE4756">
              <w:rPr>
                <w:sz w:val="20"/>
                <w:szCs w:val="20"/>
              </w:rPr>
              <w:t xml:space="preserve"> Ч</w:t>
            </w:r>
            <w:r w:rsidRPr="00FE4756">
              <w:rPr>
                <w:sz w:val="20"/>
                <w:szCs w:val="20"/>
              </w:rPr>
              <w:t>у</w:t>
            </w:r>
            <w:r w:rsidRPr="00FE4756">
              <w:rPr>
                <w:sz w:val="20"/>
                <w:szCs w:val="20"/>
              </w:rPr>
              <w:t>вашской Республики, составления бюджетной отчетности и ведения бюджетного уч</w:t>
            </w:r>
            <w:r w:rsidRPr="00FE4756">
              <w:rPr>
                <w:sz w:val="20"/>
                <w:szCs w:val="20"/>
              </w:rPr>
              <w:t>е</w:t>
            </w:r>
            <w:r w:rsidRPr="00FE4756">
              <w:rPr>
                <w:sz w:val="20"/>
                <w:szCs w:val="20"/>
              </w:rPr>
              <w:t xml:space="preserve">та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1E1BDF" w:rsidRDefault="009A5E8B" w:rsidP="009A5E8B">
            <w:pPr>
              <w:jc w:val="both"/>
              <w:rPr>
                <w:sz w:val="20"/>
                <w:szCs w:val="20"/>
              </w:rPr>
            </w:pPr>
            <w:r w:rsidRPr="001E1BDF">
              <w:rPr>
                <w:sz w:val="20"/>
                <w:szCs w:val="20"/>
              </w:rPr>
              <w:t>5.5. Установление Поря</w:t>
            </w:r>
            <w:r w:rsidRPr="001E1BDF">
              <w:rPr>
                <w:sz w:val="20"/>
                <w:szCs w:val="20"/>
              </w:rPr>
              <w:t>д</w:t>
            </w:r>
            <w:r w:rsidRPr="001E1BDF">
              <w:rPr>
                <w:sz w:val="20"/>
                <w:szCs w:val="20"/>
              </w:rPr>
              <w:t>ка исполнения решения о применении бюджетных мер прину</w:t>
            </w:r>
            <w:r w:rsidRPr="001E1BDF">
              <w:rPr>
                <w:sz w:val="20"/>
                <w:szCs w:val="20"/>
              </w:rPr>
              <w:t>ж</w:t>
            </w:r>
            <w:r w:rsidRPr="001E1BDF">
              <w:rPr>
                <w:sz w:val="20"/>
                <w:szCs w:val="20"/>
              </w:rPr>
              <w:t xml:space="preserve">дения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FE4756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утверждение приказом финансового отдела а</w:t>
            </w:r>
            <w:r w:rsidRPr="00C77F6F">
              <w:rPr>
                <w:sz w:val="20"/>
                <w:szCs w:val="20"/>
              </w:rPr>
              <w:t>д</w:t>
            </w:r>
            <w:r w:rsidRPr="00C77F6F">
              <w:rPr>
                <w:sz w:val="20"/>
                <w:szCs w:val="20"/>
              </w:rPr>
              <w:t>министрации Ибреси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ского района Порядка исполнения решения о применении бюджетных мер принужд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ния</w:t>
            </w:r>
            <w:r w:rsidRPr="00FE475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1E1BDF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E4756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системы,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чивающей автоматизацию процессов, связанных с осуществлением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финансового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троля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369" w:type="dxa"/>
            <w:shd w:val="clear" w:color="auto" w:fill="auto"/>
          </w:tcPr>
          <w:p w:rsidR="009A5E8B" w:rsidRPr="00FE4756" w:rsidRDefault="009A5E8B" w:rsidP="009A5E8B">
            <w:pPr>
              <w:jc w:val="both"/>
              <w:rPr>
                <w:sz w:val="20"/>
                <w:szCs w:val="20"/>
              </w:rPr>
            </w:pPr>
            <w:r w:rsidRPr="00FE4756">
              <w:rPr>
                <w:sz w:val="20"/>
                <w:szCs w:val="20"/>
              </w:rPr>
              <w:t>обеспечение эффекти</w:t>
            </w:r>
            <w:r w:rsidRPr="00FE4756">
              <w:rPr>
                <w:sz w:val="20"/>
                <w:szCs w:val="20"/>
              </w:rPr>
              <w:t>в</w:t>
            </w:r>
            <w:r w:rsidRPr="00FE4756">
              <w:rPr>
                <w:sz w:val="20"/>
                <w:szCs w:val="20"/>
              </w:rPr>
              <w:t>ного функционирования информационной сист</w:t>
            </w:r>
            <w:r w:rsidRPr="00FE4756">
              <w:rPr>
                <w:sz w:val="20"/>
                <w:szCs w:val="20"/>
              </w:rPr>
              <w:t>е</w:t>
            </w:r>
            <w:r w:rsidRPr="00FE4756">
              <w:rPr>
                <w:sz w:val="20"/>
                <w:szCs w:val="20"/>
              </w:rPr>
              <w:t>мы, обеспечивающей автоматизацию проце</w:t>
            </w:r>
            <w:r w:rsidRPr="00FE4756">
              <w:rPr>
                <w:sz w:val="20"/>
                <w:szCs w:val="20"/>
              </w:rPr>
              <w:t>с</w:t>
            </w:r>
            <w:r w:rsidRPr="00FE4756">
              <w:rPr>
                <w:sz w:val="20"/>
                <w:szCs w:val="20"/>
              </w:rPr>
              <w:t>сов, связанных с ос</w:t>
            </w:r>
            <w:r w:rsidRPr="00FE4756">
              <w:rPr>
                <w:sz w:val="20"/>
                <w:szCs w:val="20"/>
              </w:rPr>
              <w:t>у</w:t>
            </w:r>
            <w:r w:rsidRPr="00FE4756">
              <w:rPr>
                <w:sz w:val="20"/>
                <w:szCs w:val="20"/>
              </w:rPr>
              <w:t>ществлением муниц</w:t>
            </w:r>
            <w:r w:rsidRPr="00FE4756">
              <w:rPr>
                <w:sz w:val="20"/>
                <w:szCs w:val="20"/>
              </w:rPr>
              <w:t>и</w:t>
            </w:r>
            <w:r w:rsidRPr="00FE4756">
              <w:rPr>
                <w:sz w:val="20"/>
                <w:szCs w:val="20"/>
              </w:rPr>
              <w:t>пального финансового ко</w:t>
            </w:r>
            <w:r w:rsidRPr="00FE4756">
              <w:rPr>
                <w:sz w:val="20"/>
                <w:szCs w:val="20"/>
              </w:rPr>
              <w:t>н</w:t>
            </w:r>
            <w:r w:rsidRPr="00FE4756">
              <w:rPr>
                <w:sz w:val="20"/>
                <w:szCs w:val="20"/>
              </w:rPr>
              <w:t xml:space="preserve">троля    </w:t>
            </w:r>
            <w:r>
              <w:rPr>
                <w:sz w:val="20"/>
                <w:szCs w:val="20"/>
              </w:rPr>
              <w:t xml:space="preserve"> </w:t>
            </w:r>
            <w:r w:rsidRPr="00FE4756">
              <w:rPr>
                <w:sz w:val="20"/>
                <w:szCs w:val="20"/>
              </w:rPr>
              <w:t xml:space="preserve">  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расходов в условиях развития контрактной системы в сфере закупок товаров, работ услуг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 нужд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Чувашской Республики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997077" w:rsidRDefault="009A5E8B" w:rsidP="009A5E8B">
            <w:pPr>
              <w:jc w:val="both"/>
              <w:rPr>
                <w:sz w:val="20"/>
                <w:szCs w:val="20"/>
              </w:rPr>
            </w:pPr>
            <w:r w:rsidRPr="00997077">
              <w:rPr>
                <w:sz w:val="20"/>
                <w:szCs w:val="20"/>
              </w:rPr>
              <w:t>повышение эффективн</w:t>
            </w:r>
            <w:r w:rsidRPr="00997077">
              <w:rPr>
                <w:sz w:val="20"/>
                <w:szCs w:val="20"/>
              </w:rPr>
              <w:t>о</w:t>
            </w:r>
            <w:r w:rsidRPr="00997077">
              <w:rPr>
                <w:sz w:val="20"/>
                <w:szCs w:val="20"/>
              </w:rPr>
              <w:t>сти использования бю</w:t>
            </w:r>
            <w:r w:rsidRPr="00997077">
              <w:rPr>
                <w:sz w:val="20"/>
                <w:szCs w:val="20"/>
              </w:rPr>
              <w:t>д</w:t>
            </w:r>
            <w:r w:rsidRPr="00997077">
              <w:rPr>
                <w:sz w:val="20"/>
                <w:szCs w:val="20"/>
              </w:rPr>
              <w:t>жетных средств в усл</w:t>
            </w:r>
            <w:r w:rsidRPr="00997077">
              <w:rPr>
                <w:sz w:val="20"/>
                <w:szCs w:val="20"/>
              </w:rPr>
              <w:t>о</w:t>
            </w:r>
            <w:r w:rsidRPr="00997077">
              <w:rPr>
                <w:sz w:val="20"/>
                <w:szCs w:val="20"/>
              </w:rPr>
              <w:t>виях развития контрак</w:t>
            </w:r>
            <w:r w:rsidRPr="00997077">
              <w:rPr>
                <w:sz w:val="20"/>
                <w:szCs w:val="20"/>
              </w:rPr>
              <w:t>т</w:t>
            </w:r>
            <w:r w:rsidRPr="00997077">
              <w:rPr>
                <w:sz w:val="20"/>
                <w:szCs w:val="20"/>
              </w:rPr>
              <w:t>ной системы в сфере закупок товаров, работ, услуг для обесп</w:t>
            </w:r>
            <w:r w:rsidRPr="00997077">
              <w:rPr>
                <w:sz w:val="20"/>
                <w:szCs w:val="20"/>
              </w:rPr>
              <w:t>е</w:t>
            </w:r>
            <w:r w:rsidRPr="00997077">
              <w:rPr>
                <w:sz w:val="20"/>
                <w:szCs w:val="20"/>
              </w:rPr>
              <w:t>чения государственных нужд муниципальных нужд</w:t>
            </w:r>
            <w:r>
              <w:rPr>
                <w:sz w:val="20"/>
                <w:szCs w:val="20"/>
              </w:rPr>
              <w:t xml:space="preserve"> Ибресинского района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Порядка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 закупок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нужд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r w:rsidRPr="00C77F6F">
              <w:rPr>
                <w:sz w:val="20"/>
                <w:szCs w:val="20"/>
              </w:rPr>
              <w:t>утвержденный пост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новлением администр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ции Ибресинского рай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на  Чувашской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Порядок формир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вания, утверждения и ведения планов закупок для обеспечения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нужд Ибр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синского района Чува</w:t>
            </w:r>
            <w:r w:rsidRPr="00C77F6F">
              <w:rPr>
                <w:sz w:val="20"/>
                <w:szCs w:val="20"/>
              </w:rPr>
              <w:t>ш</w:t>
            </w:r>
            <w:r w:rsidRPr="00C77F6F">
              <w:rPr>
                <w:sz w:val="20"/>
                <w:szCs w:val="20"/>
              </w:rPr>
              <w:t>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порядков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 закупок для обеспечения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нужд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369" w:type="dxa"/>
            <w:shd w:val="clear" w:color="auto" w:fill="auto"/>
          </w:tcPr>
          <w:p w:rsidR="009A5E8B" w:rsidRPr="00BB19EE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 w:rsidRPr="00BB19EE">
              <w:rPr>
                <w:sz w:val="20"/>
                <w:szCs w:val="20"/>
              </w:rPr>
              <w:t>утвержденные админ</w:t>
            </w:r>
            <w:r w:rsidRPr="00BB19EE">
              <w:rPr>
                <w:sz w:val="20"/>
                <w:szCs w:val="20"/>
              </w:rPr>
              <w:t>и</w:t>
            </w:r>
            <w:r w:rsidRPr="00BB19EE">
              <w:rPr>
                <w:sz w:val="20"/>
                <w:szCs w:val="20"/>
              </w:rPr>
              <w:t xml:space="preserve">страциями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и сельских (городского) поселений</w:t>
            </w:r>
            <w:r w:rsidRPr="00BB19EE">
              <w:rPr>
                <w:sz w:val="20"/>
                <w:szCs w:val="20"/>
              </w:rPr>
              <w:t xml:space="preserve">  порядки формирования, утверждения и ведения планов закупок для обеспечения муниц</w:t>
            </w:r>
            <w:r w:rsidRPr="00BB19EE">
              <w:rPr>
                <w:sz w:val="20"/>
                <w:szCs w:val="20"/>
              </w:rPr>
              <w:t>и</w:t>
            </w:r>
            <w:r w:rsidRPr="00BB19EE">
              <w:rPr>
                <w:sz w:val="20"/>
                <w:szCs w:val="20"/>
              </w:rPr>
              <w:t>пальных нужд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Установление Правил нормирования в сфере закупок товаров, работ, услуг для обеспечения муниципальных нужд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369" w:type="dxa"/>
            <w:shd w:val="clear" w:color="auto" w:fill="auto"/>
          </w:tcPr>
          <w:p w:rsidR="009A5E8B" w:rsidRPr="00167117" w:rsidRDefault="009A5E8B" w:rsidP="009A5E8B">
            <w:pPr>
              <w:jc w:val="both"/>
              <w:rPr>
                <w:sz w:val="20"/>
                <w:szCs w:val="20"/>
              </w:rPr>
            </w:pPr>
            <w:r w:rsidRPr="00167117">
              <w:rPr>
                <w:sz w:val="20"/>
                <w:szCs w:val="20"/>
              </w:rPr>
              <w:t xml:space="preserve">утвержденные </w:t>
            </w:r>
            <w:r w:rsidRPr="00C77F6F">
              <w:rPr>
                <w:sz w:val="20"/>
                <w:szCs w:val="20"/>
              </w:rPr>
              <w:t>пост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новлением администр</w:t>
            </w:r>
            <w:r w:rsidRPr="00C77F6F">
              <w:rPr>
                <w:sz w:val="20"/>
                <w:szCs w:val="20"/>
              </w:rPr>
              <w:t>а</w:t>
            </w:r>
            <w:r w:rsidRPr="00C77F6F">
              <w:rPr>
                <w:sz w:val="20"/>
                <w:szCs w:val="20"/>
              </w:rPr>
              <w:t>ции Ибресинского рай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на Чувашской Респу</w:t>
            </w:r>
            <w:r w:rsidRPr="00C77F6F">
              <w:rPr>
                <w:sz w:val="20"/>
                <w:szCs w:val="20"/>
              </w:rPr>
              <w:t>б</w:t>
            </w:r>
            <w:r w:rsidRPr="00C77F6F">
              <w:rPr>
                <w:sz w:val="20"/>
                <w:szCs w:val="20"/>
              </w:rPr>
              <w:t>лики  Правила нормир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вания в сфере закупок товаров, работ, услуг для обеспечения мун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ципальных нужд Ибр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синского района Чува</w:t>
            </w:r>
            <w:r w:rsidRPr="00C77F6F">
              <w:rPr>
                <w:sz w:val="20"/>
                <w:szCs w:val="20"/>
              </w:rPr>
              <w:t>ш</w:t>
            </w:r>
            <w:r w:rsidRPr="00C77F6F">
              <w:rPr>
                <w:sz w:val="20"/>
                <w:szCs w:val="20"/>
              </w:rPr>
              <w:t>ской Ре</w:t>
            </w:r>
            <w:r w:rsidRPr="00C77F6F">
              <w:rPr>
                <w:sz w:val="20"/>
                <w:szCs w:val="20"/>
              </w:rPr>
              <w:t>с</w:t>
            </w:r>
            <w:r w:rsidRPr="00C77F6F">
              <w:rPr>
                <w:sz w:val="20"/>
                <w:szCs w:val="20"/>
              </w:rPr>
              <w:t>публики</w:t>
            </w:r>
            <w:r w:rsidRPr="001671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67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 Разработка и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ждение порядков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утверждения и ведения планов-графиков закупок для обеспечения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ципальных нужд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369" w:type="dxa"/>
            <w:shd w:val="clear" w:color="auto" w:fill="auto"/>
          </w:tcPr>
          <w:p w:rsidR="009A5E8B" w:rsidRPr="00C77F6F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 w:rsidRPr="00C77F6F">
              <w:rPr>
                <w:sz w:val="20"/>
                <w:szCs w:val="20"/>
              </w:rPr>
              <w:t>утвержденные админ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страциями Ибресинск</w:t>
            </w:r>
            <w:r w:rsidRPr="00C77F6F">
              <w:rPr>
                <w:sz w:val="20"/>
                <w:szCs w:val="20"/>
              </w:rPr>
              <w:t>о</w:t>
            </w:r>
            <w:r w:rsidRPr="00C77F6F">
              <w:rPr>
                <w:sz w:val="20"/>
                <w:szCs w:val="20"/>
              </w:rPr>
              <w:t>го района и сельских (городского) поселений Ибресинского района  порядки формирования, утверждения и ведения планов - графиков зак</w:t>
            </w:r>
            <w:r w:rsidRPr="00C77F6F">
              <w:rPr>
                <w:sz w:val="20"/>
                <w:szCs w:val="20"/>
              </w:rPr>
              <w:t>у</w:t>
            </w:r>
            <w:r w:rsidRPr="00C77F6F">
              <w:rPr>
                <w:sz w:val="20"/>
                <w:szCs w:val="20"/>
              </w:rPr>
              <w:t>пок для обеспечения муниципал</w:t>
            </w:r>
            <w:r w:rsidRPr="00C77F6F">
              <w:rPr>
                <w:sz w:val="20"/>
                <w:szCs w:val="20"/>
              </w:rPr>
              <w:t>ь</w:t>
            </w:r>
            <w:r w:rsidRPr="00C77F6F">
              <w:rPr>
                <w:sz w:val="20"/>
                <w:szCs w:val="20"/>
              </w:rPr>
              <w:t xml:space="preserve">ных нужд   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Определение случаев осуществления банко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сопровождения контрактов, предметом которых являются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ставки товаров,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работ, оказание услуг для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нужд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 w:rsidRPr="00286D0D">
              <w:rPr>
                <w:sz w:val="20"/>
                <w:szCs w:val="20"/>
              </w:rPr>
              <w:t>утвержденные админ</w:t>
            </w:r>
            <w:r w:rsidRPr="00286D0D">
              <w:rPr>
                <w:sz w:val="20"/>
                <w:szCs w:val="20"/>
              </w:rPr>
              <w:t>и</w:t>
            </w:r>
            <w:r w:rsidRPr="00286D0D">
              <w:rPr>
                <w:sz w:val="20"/>
                <w:szCs w:val="20"/>
              </w:rPr>
              <w:t xml:space="preserve">страциями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и сельских (городского) поселений Ибресинского района </w:t>
            </w:r>
            <w:r w:rsidRPr="00286D0D">
              <w:rPr>
                <w:sz w:val="20"/>
                <w:szCs w:val="20"/>
              </w:rPr>
              <w:t xml:space="preserve"> случаи осуществления банковского сопрово</w:t>
            </w:r>
            <w:r w:rsidRPr="00286D0D">
              <w:rPr>
                <w:sz w:val="20"/>
                <w:szCs w:val="20"/>
              </w:rPr>
              <w:t>ж</w:t>
            </w:r>
            <w:r w:rsidRPr="00286D0D">
              <w:rPr>
                <w:sz w:val="20"/>
                <w:szCs w:val="20"/>
              </w:rPr>
              <w:t>дения контрактов, пре</w:t>
            </w:r>
            <w:r w:rsidRPr="00286D0D">
              <w:rPr>
                <w:sz w:val="20"/>
                <w:szCs w:val="20"/>
              </w:rPr>
              <w:t>д</w:t>
            </w:r>
            <w:r w:rsidRPr="00286D0D">
              <w:rPr>
                <w:sz w:val="20"/>
                <w:szCs w:val="20"/>
              </w:rPr>
              <w:t>метом которых являются поставки товаров, в</w:t>
            </w:r>
            <w:r w:rsidRPr="00286D0D">
              <w:rPr>
                <w:sz w:val="20"/>
                <w:szCs w:val="20"/>
              </w:rPr>
              <w:t>ы</w:t>
            </w:r>
            <w:r w:rsidRPr="00286D0D">
              <w:rPr>
                <w:sz w:val="20"/>
                <w:szCs w:val="20"/>
              </w:rPr>
              <w:t>полнение работ, оказ</w:t>
            </w:r>
            <w:r w:rsidRPr="00286D0D">
              <w:rPr>
                <w:sz w:val="20"/>
                <w:szCs w:val="20"/>
              </w:rPr>
              <w:t>а</w:t>
            </w:r>
            <w:r w:rsidRPr="00286D0D">
              <w:rPr>
                <w:sz w:val="20"/>
                <w:szCs w:val="20"/>
              </w:rPr>
              <w:t>ние услуг для муниц</w:t>
            </w:r>
            <w:r w:rsidRPr="00286D0D">
              <w:rPr>
                <w:sz w:val="20"/>
                <w:szCs w:val="20"/>
              </w:rPr>
              <w:t>и</w:t>
            </w:r>
            <w:r w:rsidRPr="00286D0D">
              <w:rPr>
                <w:sz w:val="20"/>
                <w:szCs w:val="20"/>
              </w:rPr>
              <w:t>пал</w:t>
            </w:r>
            <w:r w:rsidRPr="00286D0D">
              <w:rPr>
                <w:sz w:val="20"/>
                <w:szCs w:val="20"/>
              </w:rPr>
              <w:t>ь</w:t>
            </w:r>
            <w:r w:rsidRPr="00286D0D">
              <w:rPr>
                <w:sz w:val="20"/>
                <w:szCs w:val="20"/>
              </w:rPr>
              <w:t xml:space="preserve">ных нужд   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 Подготовка, перепо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и повышение квалификации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служащих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Республики по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просам развития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трактной системы в сфере закупок товаров, работ,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 администрации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поселений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2369" w:type="dxa"/>
            <w:shd w:val="clear" w:color="auto" w:fill="auto"/>
          </w:tcPr>
          <w:p w:rsidR="009A5E8B" w:rsidRPr="00AC21A4" w:rsidRDefault="009A5E8B" w:rsidP="009A5E8B">
            <w:pPr>
              <w:jc w:val="both"/>
              <w:rPr>
                <w:sz w:val="20"/>
                <w:szCs w:val="20"/>
              </w:rPr>
            </w:pPr>
            <w:r w:rsidRPr="00AC21A4">
              <w:rPr>
                <w:sz w:val="20"/>
                <w:szCs w:val="20"/>
              </w:rPr>
              <w:t>повышение уровня кв</w:t>
            </w:r>
            <w:r w:rsidRPr="00AC21A4">
              <w:rPr>
                <w:sz w:val="20"/>
                <w:szCs w:val="20"/>
              </w:rPr>
              <w:t>а</w:t>
            </w:r>
            <w:r w:rsidRPr="00AC21A4">
              <w:rPr>
                <w:sz w:val="20"/>
                <w:szCs w:val="20"/>
              </w:rPr>
              <w:t xml:space="preserve">лификации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</w:t>
            </w:r>
            <w:r w:rsidRPr="00AC21A4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AC21A4">
              <w:rPr>
                <w:sz w:val="20"/>
                <w:szCs w:val="20"/>
              </w:rPr>
              <w:t>Чувашской Республики по вопросам развития контрактной системы в сфере закупок товаров, р</w:t>
            </w:r>
            <w:r w:rsidRPr="00AC21A4">
              <w:rPr>
                <w:sz w:val="20"/>
                <w:szCs w:val="20"/>
              </w:rPr>
              <w:t>а</w:t>
            </w:r>
            <w:r w:rsidRPr="00AC21A4">
              <w:rPr>
                <w:sz w:val="20"/>
                <w:szCs w:val="20"/>
              </w:rPr>
              <w:t xml:space="preserve">бот, услуг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7.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бюджетных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ций, формирование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для развития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дарственно-частного партнерства в реализации инвестиционных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E161AA" w:rsidRDefault="009A5E8B" w:rsidP="009A5E8B">
            <w:pPr>
              <w:jc w:val="both"/>
              <w:rPr>
                <w:sz w:val="20"/>
                <w:szCs w:val="20"/>
              </w:rPr>
            </w:pPr>
            <w:r w:rsidRPr="00E161AA">
              <w:rPr>
                <w:sz w:val="20"/>
                <w:szCs w:val="20"/>
              </w:rPr>
              <w:t>эффективное использ</w:t>
            </w:r>
            <w:r w:rsidRPr="00E161AA">
              <w:rPr>
                <w:sz w:val="20"/>
                <w:szCs w:val="20"/>
              </w:rPr>
              <w:t>о</w:t>
            </w:r>
            <w:r w:rsidRPr="00E161AA">
              <w:rPr>
                <w:sz w:val="20"/>
                <w:szCs w:val="20"/>
              </w:rPr>
              <w:t>вание бюджетных инв</w:t>
            </w:r>
            <w:r w:rsidRPr="00E161AA">
              <w:rPr>
                <w:sz w:val="20"/>
                <w:szCs w:val="20"/>
              </w:rPr>
              <w:t>е</w:t>
            </w:r>
            <w:r w:rsidRPr="00E161AA">
              <w:rPr>
                <w:sz w:val="20"/>
                <w:szCs w:val="20"/>
              </w:rPr>
              <w:t>стиций в объекты кап</w:t>
            </w:r>
            <w:r w:rsidRPr="00E161AA">
              <w:rPr>
                <w:sz w:val="20"/>
                <w:szCs w:val="20"/>
              </w:rPr>
              <w:t>и</w:t>
            </w:r>
            <w:r w:rsidRPr="00E161AA">
              <w:rPr>
                <w:sz w:val="20"/>
                <w:szCs w:val="20"/>
              </w:rPr>
              <w:t>тального строительства, наличие  условий для привлечения внебю</w:t>
            </w:r>
            <w:r w:rsidRPr="00E161AA">
              <w:rPr>
                <w:sz w:val="20"/>
                <w:szCs w:val="20"/>
              </w:rPr>
              <w:t>д</w:t>
            </w:r>
            <w:r w:rsidRPr="00E161AA">
              <w:rPr>
                <w:sz w:val="20"/>
                <w:szCs w:val="20"/>
              </w:rPr>
              <w:t>жетных сре</w:t>
            </w:r>
            <w:proofErr w:type="gramStart"/>
            <w:r w:rsidRPr="00E161AA">
              <w:rPr>
                <w:sz w:val="20"/>
                <w:szCs w:val="20"/>
              </w:rPr>
              <w:t>дств в р</w:t>
            </w:r>
            <w:proofErr w:type="gramEnd"/>
            <w:r w:rsidRPr="00E161AA">
              <w:rPr>
                <w:sz w:val="20"/>
                <w:szCs w:val="20"/>
              </w:rPr>
              <w:t xml:space="preserve">амках государственно </w:t>
            </w:r>
            <w:r>
              <w:rPr>
                <w:sz w:val="20"/>
                <w:szCs w:val="20"/>
              </w:rPr>
              <w:t>–</w:t>
            </w:r>
            <w:r w:rsidRPr="00E161AA">
              <w:rPr>
                <w:sz w:val="20"/>
                <w:szCs w:val="20"/>
              </w:rPr>
              <w:t xml:space="preserve"> час</w:t>
            </w:r>
            <w:r w:rsidRPr="00E161AA">
              <w:rPr>
                <w:sz w:val="20"/>
                <w:szCs w:val="20"/>
              </w:rPr>
              <w:t>т</w:t>
            </w:r>
            <w:r w:rsidRPr="00E161AA">
              <w:rPr>
                <w:sz w:val="20"/>
                <w:szCs w:val="20"/>
              </w:rPr>
              <w:t>ного партне</w:t>
            </w:r>
            <w:r w:rsidRPr="00E161AA">
              <w:rPr>
                <w:sz w:val="20"/>
                <w:szCs w:val="20"/>
              </w:rPr>
              <w:t>р</w:t>
            </w:r>
            <w:r w:rsidRPr="00E161AA">
              <w:rPr>
                <w:sz w:val="20"/>
                <w:szCs w:val="20"/>
              </w:rPr>
              <w:t xml:space="preserve">ства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Формирование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онной адресной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ционной программы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на очередной финансовый год и плановый период с учетом перехода на «пр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жет»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D66AF" w:rsidRDefault="009A5E8B" w:rsidP="009A5E8B">
            <w:pPr>
              <w:jc w:val="both"/>
              <w:rPr>
                <w:sz w:val="20"/>
                <w:szCs w:val="20"/>
              </w:rPr>
            </w:pPr>
            <w:r w:rsidRPr="005D66AF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>районной</w:t>
            </w:r>
            <w:r w:rsidRPr="005D66AF">
              <w:rPr>
                <w:sz w:val="20"/>
                <w:szCs w:val="20"/>
              </w:rPr>
              <w:t xml:space="preserve"> адресной инвестицио</w:t>
            </w:r>
            <w:r w:rsidRPr="005D66AF">
              <w:rPr>
                <w:sz w:val="20"/>
                <w:szCs w:val="20"/>
              </w:rPr>
              <w:t>н</w:t>
            </w:r>
            <w:r w:rsidRPr="005D66AF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</w:t>
            </w:r>
            <w:r w:rsidRPr="005D66AF">
              <w:rPr>
                <w:sz w:val="20"/>
                <w:szCs w:val="20"/>
              </w:rPr>
              <w:t xml:space="preserve"> о бюджете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5D66AF">
              <w:rPr>
                <w:sz w:val="20"/>
                <w:szCs w:val="20"/>
              </w:rPr>
              <w:t>Чувашской Республики на очере</w:t>
            </w:r>
            <w:r w:rsidRPr="005D66AF">
              <w:rPr>
                <w:sz w:val="20"/>
                <w:szCs w:val="20"/>
              </w:rPr>
              <w:t>д</w:t>
            </w:r>
            <w:r w:rsidRPr="005D66AF">
              <w:rPr>
                <w:sz w:val="20"/>
                <w:szCs w:val="20"/>
              </w:rPr>
              <w:t>ной финансовый год и плановый п</w:t>
            </w:r>
            <w:r w:rsidRPr="005D66AF">
              <w:rPr>
                <w:sz w:val="20"/>
                <w:szCs w:val="20"/>
              </w:rPr>
              <w:t>е</w:t>
            </w:r>
            <w:r w:rsidRPr="005D66AF">
              <w:rPr>
                <w:sz w:val="20"/>
                <w:szCs w:val="20"/>
              </w:rPr>
              <w:t xml:space="preserve">риод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Мониторинг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районной адресной инвестиционной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Ибресинского района на очередной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нансовый год и плановый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риод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80E30" w:rsidRDefault="009A5E8B" w:rsidP="009A5E8B">
            <w:pPr>
              <w:jc w:val="both"/>
              <w:rPr>
                <w:sz w:val="20"/>
                <w:szCs w:val="20"/>
              </w:rPr>
            </w:pPr>
            <w:r w:rsidRPr="00580E30">
              <w:rPr>
                <w:sz w:val="20"/>
                <w:szCs w:val="20"/>
              </w:rPr>
              <w:t xml:space="preserve">протокольное решение </w:t>
            </w:r>
            <w:r w:rsidRPr="00C77F6F">
              <w:rPr>
                <w:sz w:val="20"/>
                <w:szCs w:val="20"/>
              </w:rPr>
              <w:t>комиссии по инвестиц</w:t>
            </w:r>
            <w:r w:rsidRPr="00C77F6F">
              <w:rPr>
                <w:sz w:val="20"/>
                <w:szCs w:val="20"/>
              </w:rPr>
              <w:t>и</w:t>
            </w:r>
            <w:r w:rsidRPr="00C77F6F">
              <w:rPr>
                <w:sz w:val="20"/>
                <w:szCs w:val="20"/>
              </w:rPr>
              <w:t>онной политике  по 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зультатам мониторинга  реализации районной адресной инвестицио</w:t>
            </w:r>
            <w:r w:rsidRPr="00C77F6F">
              <w:rPr>
                <w:sz w:val="20"/>
                <w:szCs w:val="20"/>
              </w:rPr>
              <w:t>н</w:t>
            </w:r>
            <w:r w:rsidRPr="00C77F6F">
              <w:rPr>
                <w:sz w:val="20"/>
                <w:szCs w:val="20"/>
              </w:rPr>
              <w:t>ной программы Ибр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синского района на оч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редной финансовый год и плановый п</w:t>
            </w:r>
            <w:r w:rsidRPr="00C77F6F">
              <w:rPr>
                <w:sz w:val="20"/>
                <w:szCs w:val="20"/>
              </w:rPr>
              <w:t>е</w:t>
            </w:r>
            <w:r w:rsidRPr="00C77F6F">
              <w:rPr>
                <w:sz w:val="20"/>
                <w:szCs w:val="20"/>
              </w:rPr>
              <w:t>риод</w:t>
            </w:r>
            <w:r w:rsidRPr="00580E3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8.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деятельности органов местного самоуправления Ибресинского района Чувашской Республики и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AA57D8" w:rsidRDefault="009A5E8B" w:rsidP="009A5E8B">
            <w:pPr>
              <w:jc w:val="both"/>
              <w:rPr>
                <w:sz w:val="20"/>
                <w:szCs w:val="20"/>
              </w:rPr>
            </w:pPr>
            <w:r w:rsidRPr="00AA57D8">
              <w:rPr>
                <w:sz w:val="20"/>
                <w:szCs w:val="20"/>
              </w:rPr>
              <w:t>принятие обоснованных и оперативных упра</w:t>
            </w:r>
            <w:r w:rsidRPr="00AA57D8">
              <w:rPr>
                <w:sz w:val="20"/>
                <w:szCs w:val="20"/>
              </w:rPr>
              <w:t>в</w:t>
            </w:r>
            <w:r w:rsidRPr="00AA57D8">
              <w:rPr>
                <w:sz w:val="20"/>
                <w:szCs w:val="20"/>
              </w:rPr>
              <w:t>ленческих решений в сфере повышения э</w:t>
            </w:r>
            <w:r w:rsidRPr="00AA57D8">
              <w:rPr>
                <w:sz w:val="20"/>
                <w:szCs w:val="20"/>
              </w:rPr>
              <w:t>ф</w:t>
            </w:r>
            <w:r w:rsidRPr="00AA57D8">
              <w:rPr>
                <w:sz w:val="20"/>
                <w:szCs w:val="20"/>
              </w:rPr>
              <w:t>фективности бюдже</w:t>
            </w:r>
            <w:r w:rsidRPr="00AA57D8">
              <w:rPr>
                <w:sz w:val="20"/>
                <w:szCs w:val="20"/>
              </w:rPr>
              <w:t>т</w:t>
            </w:r>
            <w:r w:rsidRPr="00AA57D8">
              <w:rPr>
                <w:sz w:val="20"/>
                <w:szCs w:val="20"/>
              </w:rPr>
              <w:t>ных ра</w:t>
            </w:r>
            <w:r w:rsidRPr="00AA57D8">
              <w:rPr>
                <w:sz w:val="20"/>
                <w:szCs w:val="20"/>
              </w:rPr>
              <w:t>с</w:t>
            </w:r>
            <w:r w:rsidRPr="00AA57D8">
              <w:rPr>
                <w:sz w:val="20"/>
                <w:szCs w:val="20"/>
              </w:rPr>
              <w:t xml:space="preserve">ходов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Проведение </w:t>
            </w:r>
            <w:proofErr w:type="gramStart"/>
            <w:r>
              <w:rPr>
                <w:sz w:val="20"/>
                <w:szCs w:val="20"/>
              </w:rPr>
              <w:t>оценки качества финансового менеджмента главных распорядителей средств бюджетов</w:t>
            </w:r>
            <w:proofErr w:type="gramEnd"/>
            <w:r>
              <w:rPr>
                <w:sz w:val="20"/>
                <w:szCs w:val="20"/>
              </w:rPr>
              <w:t xml:space="preserve">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AA57D8" w:rsidRDefault="009A5E8B" w:rsidP="009A5E8B">
            <w:pPr>
              <w:jc w:val="both"/>
              <w:rPr>
                <w:sz w:val="20"/>
                <w:szCs w:val="20"/>
              </w:rPr>
            </w:pPr>
            <w:r w:rsidRPr="00AA57D8">
              <w:rPr>
                <w:sz w:val="20"/>
                <w:szCs w:val="20"/>
              </w:rPr>
              <w:t xml:space="preserve">наличие объективной </w:t>
            </w:r>
            <w:proofErr w:type="gramStart"/>
            <w:r w:rsidRPr="00AA57D8">
              <w:rPr>
                <w:sz w:val="20"/>
                <w:szCs w:val="20"/>
              </w:rPr>
              <w:t>оценки качества фина</w:t>
            </w:r>
            <w:r w:rsidRPr="00AA57D8">
              <w:rPr>
                <w:sz w:val="20"/>
                <w:szCs w:val="20"/>
              </w:rPr>
              <w:t>н</w:t>
            </w:r>
            <w:r w:rsidRPr="00AA57D8">
              <w:rPr>
                <w:sz w:val="20"/>
                <w:szCs w:val="20"/>
              </w:rPr>
              <w:t>сового менеджмента главных распорядителей средств бюджет</w:t>
            </w:r>
            <w:r>
              <w:rPr>
                <w:sz w:val="20"/>
                <w:szCs w:val="20"/>
              </w:rPr>
              <w:t>ов</w:t>
            </w:r>
            <w:proofErr w:type="gramEnd"/>
            <w:r w:rsidRPr="00AA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AA57D8">
              <w:rPr>
                <w:sz w:val="20"/>
                <w:szCs w:val="20"/>
              </w:rPr>
              <w:t>Чува</w:t>
            </w:r>
            <w:r w:rsidRPr="00AA57D8">
              <w:rPr>
                <w:sz w:val="20"/>
                <w:szCs w:val="20"/>
              </w:rPr>
              <w:t>ш</w:t>
            </w:r>
            <w:r w:rsidRPr="00AA57D8">
              <w:rPr>
                <w:sz w:val="20"/>
                <w:szCs w:val="20"/>
              </w:rPr>
              <w:t>ской Респу</w:t>
            </w:r>
            <w:r w:rsidRPr="00AA57D8">
              <w:rPr>
                <w:sz w:val="20"/>
                <w:szCs w:val="20"/>
              </w:rPr>
              <w:t>б</w:t>
            </w:r>
            <w:r w:rsidRPr="00AA57D8">
              <w:rPr>
                <w:sz w:val="20"/>
                <w:szCs w:val="20"/>
              </w:rPr>
              <w:t xml:space="preserve">лики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и телекоммуникационной инфраструктуры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нах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A44525" w:rsidRDefault="009A5E8B" w:rsidP="009A5E8B">
            <w:pPr>
              <w:jc w:val="both"/>
              <w:rPr>
                <w:sz w:val="20"/>
                <w:szCs w:val="20"/>
              </w:rPr>
            </w:pPr>
            <w:r w:rsidRPr="00A44525">
              <w:rPr>
                <w:sz w:val="20"/>
                <w:szCs w:val="20"/>
              </w:rPr>
              <w:t>проведенное обновление информационно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A445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44525">
              <w:rPr>
                <w:sz w:val="20"/>
                <w:szCs w:val="20"/>
              </w:rPr>
              <w:t>техн</w:t>
            </w:r>
            <w:r w:rsidRPr="00A44525">
              <w:rPr>
                <w:sz w:val="20"/>
                <w:szCs w:val="20"/>
              </w:rPr>
              <w:t>о</w:t>
            </w:r>
            <w:r w:rsidRPr="00A44525">
              <w:rPr>
                <w:sz w:val="20"/>
                <w:szCs w:val="20"/>
              </w:rPr>
              <w:t>логической и телеко</w:t>
            </w:r>
            <w:r w:rsidRPr="00A44525">
              <w:rPr>
                <w:sz w:val="20"/>
                <w:szCs w:val="20"/>
              </w:rPr>
              <w:t>м</w:t>
            </w:r>
            <w:r w:rsidRPr="00A44525">
              <w:rPr>
                <w:sz w:val="20"/>
                <w:szCs w:val="20"/>
              </w:rPr>
              <w:t>муникационной инфр</w:t>
            </w:r>
            <w:r w:rsidRPr="00A44525">
              <w:rPr>
                <w:sz w:val="20"/>
                <w:szCs w:val="20"/>
              </w:rPr>
              <w:t>а</w:t>
            </w:r>
            <w:r w:rsidRPr="00A44525">
              <w:rPr>
                <w:sz w:val="20"/>
                <w:szCs w:val="20"/>
              </w:rPr>
              <w:t xml:space="preserve">структуры в органах </w:t>
            </w:r>
            <w:r>
              <w:rPr>
                <w:sz w:val="20"/>
                <w:szCs w:val="20"/>
              </w:rPr>
              <w:t>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A445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 </w:t>
            </w:r>
            <w:r w:rsidRPr="00A44525">
              <w:rPr>
                <w:sz w:val="20"/>
                <w:szCs w:val="20"/>
              </w:rPr>
              <w:t>Чувашской Респу</w:t>
            </w:r>
            <w:r w:rsidRPr="00A44525">
              <w:rPr>
                <w:sz w:val="20"/>
                <w:szCs w:val="20"/>
              </w:rPr>
              <w:t>б</w:t>
            </w:r>
            <w:r w:rsidRPr="00A44525">
              <w:rPr>
                <w:sz w:val="20"/>
                <w:szCs w:val="20"/>
              </w:rPr>
              <w:t>лики, способствующее повышению эффекти</w:t>
            </w:r>
            <w:r w:rsidRPr="00A44525">
              <w:rPr>
                <w:sz w:val="20"/>
                <w:szCs w:val="20"/>
              </w:rPr>
              <w:t>в</w:t>
            </w:r>
            <w:r w:rsidRPr="00A44525">
              <w:rPr>
                <w:sz w:val="20"/>
                <w:szCs w:val="20"/>
              </w:rPr>
              <w:t>ности их деятельн</w:t>
            </w:r>
            <w:r w:rsidRPr="00A44525">
              <w:rPr>
                <w:sz w:val="20"/>
                <w:szCs w:val="20"/>
              </w:rPr>
              <w:t>о</w:t>
            </w:r>
            <w:r w:rsidRPr="00A44525">
              <w:rPr>
                <w:sz w:val="20"/>
                <w:szCs w:val="20"/>
              </w:rPr>
              <w:t xml:space="preserve">сти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Минимизация нали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денежного обращ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секторе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BE0615" w:rsidRDefault="009A5E8B" w:rsidP="009A5E8B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преимущественное ос</w:t>
            </w:r>
            <w:r w:rsidRPr="00BE0615">
              <w:rPr>
                <w:sz w:val="20"/>
                <w:szCs w:val="20"/>
              </w:rPr>
              <w:t>у</w:t>
            </w:r>
            <w:r w:rsidRPr="00BE0615">
              <w:rPr>
                <w:sz w:val="20"/>
                <w:szCs w:val="20"/>
              </w:rPr>
              <w:t xml:space="preserve">ществление расчетов в секторе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 w:rsidRPr="00BE0615">
              <w:rPr>
                <w:sz w:val="20"/>
                <w:szCs w:val="20"/>
              </w:rPr>
              <w:t xml:space="preserve"> управления  в безнали</w:t>
            </w:r>
            <w:r w:rsidRPr="00BE0615">
              <w:rPr>
                <w:sz w:val="20"/>
                <w:szCs w:val="20"/>
              </w:rPr>
              <w:t>ч</w:t>
            </w:r>
            <w:r w:rsidRPr="00BE0615">
              <w:rPr>
                <w:sz w:val="20"/>
                <w:szCs w:val="20"/>
              </w:rPr>
              <w:t>ной фо</w:t>
            </w:r>
            <w:r w:rsidRPr="00BE0615">
              <w:rPr>
                <w:sz w:val="20"/>
                <w:szCs w:val="20"/>
              </w:rPr>
              <w:t>р</w:t>
            </w:r>
            <w:r w:rsidRPr="00BE0615">
              <w:rPr>
                <w:sz w:val="20"/>
                <w:szCs w:val="20"/>
              </w:rPr>
              <w:t xml:space="preserve">ме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 Профессиональная подготовка, переподг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и повышение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Чувашской Республики в сфере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эффективности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ных расходов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и сельских (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>)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</w:t>
            </w:r>
          </w:p>
        </w:tc>
        <w:tc>
          <w:tcPr>
            <w:tcW w:w="2369" w:type="dxa"/>
            <w:shd w:val="clear" w:color="auto" w:fill="auto"/>
          </w:tcPr>
          <w:p w:rsidR="009A5E8B" w:rsidRPr="00BE0615" w:rsidRDefault="009A5E8B" w:rsidP="009A5E8B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повышение уровня кв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 xml:space="preserve">лификации 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BE0615">
              <w:rPr>
                <w:sz w:val="20"/>
                <w:szCs w:val="20"/>
              </w:rPr>
              <w:t xml:space="preserve"> служащих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ресинского района </w:t>
            </w:r>
            <w:r w:rsidRPr="00BE0615">
              <w:rPr>
                <w:sz w:val="20"/>
                <w:szCs w:val="20"/>
              </w:rPr>
              <w:t>Ч</w:t>
            </w:r>
            <w:r w:rsidRPr="00BE0615">
              <w:rPr>
                <w:sz w:val="20"/>
                <w:szCs w:val="20"/>
              </w:rPr>
              <w:t>у</w:t>
            </w:r>
            <w:r w:rsidRPr="00BE0615">
              <w:rPr>
                <w:sz w:val="20"/>
                <w:szCs w:val="20"/>
              </w:rPr>
              <w:t>вашской Республики в сфере повышения э</w:t>
            </w:r>
            <w:r w:rsidRPr="00BE0615">
              <w:rPr>
                <w:sz w:val="20"/>
                <w:szCs w:val="20"/>
              </w:rPr>
              <w:t>ф</w:t>
            </w:r>
            <w:r w:rsidRPr="00BE0615">
              <w:rPr>
                <w:sz w:val="20"/>
                <w:szCs w:val="20"/>
              </w:rPr>
              <w:t>фективности бюдже</w:t>
            </w:r>
            <w:r w:rsidRPr="00BE0615">
              <w:rPr>
                <w:sz w:val="20"/>
                <w:szCs w:val="20"/>
              </w:rPr>
              <w:t>т</w:t>
            </w:r>
            <w:r w:rsidRPr="00BE0615">
              <w:rPr>
                <w:sz w:val="20"/>
                <w:szCs w:val="20"/>
              </w:rPr>
              <w:t>ных расх</w:t>
            </w:r>
            <w:r w:rsidRPr="00BE0615">
              <w:rPr>
                <w:sz w:val="20"/>
                <w:szCs w:val="20"/>
              </w:rPr>
              <w:t>о</w:t>
            </w:r>
            <w:r w:rsidRPr="00BE0615">
              <w:rPr>
                <w:sz w:val="20"/>
                <w:szCs w:val="20"/>
              </w:rPr>
              <w:t xml:space="preserve">дов </w:t>
            </w:r>
            <w:r>
              <w:rPr>
                <w:sz w:val="20"/>
                <w:szCs w:val="20"/>
              </w:rPr>
              <w:t xml:space="preserve"> </w:t>
            </w:r>
            <w:r w:rsidRPr="00BE061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 Утверждение и дов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до муниципальных учреждений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Чувашской Республики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заданий с учетом показателей качества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муниципальных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луг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BE0615" w:rsidRDefault="009A5E8B" w:rsidP="009A5E8B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 xml:space="preserve">утвержденные органами исполнительной власти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E0615">
              <w:rPr>
                <w:sz w:val="20"/>
                <w:szCs w:val="20"/>
              </w:rPr>
              <w:t xml:space="preserve">Чувашской Республики </w:t>
            </w:r>
            <w:r>
              <w:rPr>
                <w:sz w:val="20"/>
                <w:szCs w:val="20"/>
              </w:rPr>
              <w:t>муниципальные</w:t>
            </w:r>
            <w:r w:rsidRPr="00BE0615">
              <w:rPr>
                <w:sz w:val="20"/>
                <w:szCs w:val="20"/>
              </w:rPr>
              <w:t xml:space="preserve"> задания  </w:t>
            </w:r>
            <w:r>
              <w:rPr>
                <w:sz w:val="20"/>
                <w:szCs w:val="20"/>
              </w:rPr>
              <w:t>муниципальным</w:t>
            </w:r>
            <w:r w:rsidRPr="00BE0615">
              <w:rPr>
                <w:sz w:val="20"/>
                <w:szCs w:val="20"/>
              </w:rPr>
              <w:t xml:space="preserve"> учр</w:t>
            </w:r>
            <w:r w:rsidRPr="00BE0615">
              <w:rPr>
                <w:sz w:val="20"/>
                <w:szCs w:val="20"/>
              </w:rPr>
              <w:t>е</w:t>
            </w:r>
            <w:r w:rsidRPr="00BE0615">
              <w:rPr>
                <w:sz w:val="20"/>
                <w:szCs w:val="20"/>
              </w:rPr>
              <w:t xml:space="preserve">ждениям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E0615">
              <w:rPr>
                <w:sz w:val="20"/>
                <w:szCs w:val="20"/>
              </w:rPr>
              <w:t>Чувашской Ре</w:t>
            </w:r>
            <w:r w:rsidRPr="00BE0615">
              <w:rPr>
                <w:sz w:val="20"/>
                <w:szCs w:val="20"/>
              </w:rPr>
              <w:t>с</w:t>
            </w:r>
            <w:r w:rsidRPr="00BE0615">
              <w:rPr>
                <w:sz w:val="20"/>
                <w:szCs w:val="20"/>
              </w:rPr>
              <w:t>публики с учетом пок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>зателей качества оказ</w:t>
            </w:r>
            <w:r w:rsidRPr="00BE0615">
              <w:rPr>
                <w:sz w:val="20"/>
                <w:szCs w:val="20"/>
              </w:rPr>
              <w:t>а</w:t>
            </w:r>
            <w:r w:rsidRPr="00BE0615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муниципальных</w:t>
            </w:r>
            <w:r w:rsidRPr="00BE0615">
              <w:rPr>
                <w:sz w:val="20"/>
                <w:szCs w:val="20"/>
              </w:rPr>
              <w:t xml:space="preserve"> услуг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 Совершенствование нормативного финанс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оказания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услуг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BE0615" w:rsidRDefault="009A5E8B" w:rsidP="009A5E8B">
            <w:pPr>
              <w:jc w:val="both"/>
              <w:rPr>
                <w:sz w:val="20"/>
                <w:szCs w:val="20"/>
              </w:rPr>
            </w:pPr>
            <w:r w:rsidRPr="00BE0615">
              <w:rPr>
                <w:sz w:val="20"/>
                <w:szCs w:val="20"/>
              </w:rPr>
              <w:t>утвержденные нормат</w:t>
            </w:r>
            <w:r w:rsidRPr="00BE0615">
              <w:rPr>
                <w:sz w:val="20"/>
                <w:szCs w:val="20"/>
              </w:rPr>
              <w:t>и</w:t>
            </w:r>
            <w:r w:rsidRPr="00BE0615">
              <w:rPr>
                <w:sz w:val="20"/>
                <w:szCs w:val="20"/>
              </w:rPr>
              <w:t xml:space="preserve">вы финансовых затрат на  оказание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BE0615">
              <w:rPr>
                <w:sz w:val="20"/>
                <w:szCs w:val="20"/>
              </w:rPr>
              <w:t xml:space="preserve"> услуг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</w:t>
            </w:r>
            <w:r w:rsidRPr="00BE0615">
              <w:rPr>
                <w:sz w:val="20"/>
                <w:szCs w:val="20"/>
              </w:rPr>
              <w:t xml:space="preserve"> учреждени</w:t>
            </w:r>
            <w:r w:rsidRPr="00BE0615">
              <w:rPr>
                <w:sz w:val="20"/>
                <w:szCs w:val="20"/>
              </w:rPr>
              <w:t>я</w:t>
            </w:r>
            <w:r w:rsidRPr="00BE0615">
              <w:rPr>
                <w:sz w:val="20"/>
                <w:szCs w:val="20"/>
              </w:rPr>
              <w:t xml:space="preserve">ми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BE0615">
              <w:rPr>
                <w:sz w:val="20"/>
                <w:szCs w:val="20"/>
              </w:rPr>
              <w:t>Чувашской Респу</w:t>
            </w:r>
            <w:r w:rsidRPr="00BE0615">
              <w:rPr>
                <w:sz w:val="20"/>
                <w:szCs w:val="20"/>
              </w:rPr>
              <w:t>б</w:t>
            </w:r>
            <w:r w:rsidRPr="00BE0615">
              <w:rPr>
                <w:sz w:val="20"/>
                <w:szCs w:val="20"/>
              </w:rPr>
              <w:t xml:space="preserve">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9.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C26A82">
              <w:rPr>
                <w:sz w:val="20"/>
                <w:szCs w:val="20"/>
              </w:rPr>
              <w:t>муниципальной интегрированной инфо</w:t>
            </w:r>
            <w:r w:rsidRPr="00C26A82">
              <w:rPr>
                <w:sz w:val="20"/>
                <w:szCs w:val="20"/>
              </w:rPr>
              <w:t>р</w:t>
            </w:r>
            <w:r w:rsidRPr="00C26A82">
              <w:rPr>
                <w:sz w:val="20"/>
                <w:szCs w:val="20"/>
              </w:rPr>
              <w:t>мационной системы управления обществе</w:t>
            </w:r>
            <w:r w:rsidRPr="00C26A82">
              <w:rPr>
                <w:sz w:val="20"/>
                <w:szCs w:val="20"/>
              </w:rPr>
              <w:t>н</w:t>
            </w:r>
            <w:r w:rsidRPr="00C26A82">
              <w:rPr>
                <w:sz w:val="20"/>
                <w:szCs w:val="20"/>
              </w:rPr>
              <w:t>ными финансами «Эле</w:t>
            </w:r>
            <w:r w:rsidRPr="00C26A82">
              <w:rPr>
                <w:sz w:val="20"/>
                <w:szCs w:val="20"/>
              </w:rPr>
              <w:t>к</w:t>
            </w:r>
            <w:r w:rsidRPr="00C26A82">
              <w:rPr>
                <w:sz w:val="20"/>
                <w:szCs w:val="20"/>
              </w:rPr>
              <w:t>тронный бюджет»  в И</w:t>
            </w:r>
            <w:r w:rsidRPr="00C26A82">
              <w:rPr>
                <w:sz w:val="20"/>
                <w:szCs w:val="20"/>
              </w:rPr>
              <w:t>б</w:t>
            </w:r>
            <w:r w:rsidRPr="00C26A82">
              <w:rPr>
                <w:sz w:val="20"/>
                <w:szCs w:val="20"/>
              </w:rPr>
              <w:t>ресинском районе Чува</w:t>
            </w:r>
            <w:r w:rsidRPr="00C26A82">
              <w:rPr>
                <w:sz w:val="20"/>
                <w:szCs w:val="20"/>
              </w:rPr>
              <w:t>ш</w:t>
            </w:r>
            <w:r w:rsidRPr="00C26A82">
              <w:rPr>
                <w:sz w:val="20"/>
                <w:szCs w:val="20"/>
              </w:rPr>
              <w:t>ской</w:t>
            </w:r>
            <w:r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публике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AC5FAC" w:rsidRDefault="009A5E8B" w:rsidP="009A5E8B">
            <w:pPr>
              <w:jc w:val="both"/>
              <w:rPr>
                <w:sz w:val="20"/>
                <w:szCs w:val="20"/>
              </w:rPr>
            </w:pPr>
            <w:r w:rsidRPr="00AC5FAC">
              <w:rPr>
                <w:sz w:val="20"/>
                <w:szCs w:val="20"/>
              </w:rPr>
              <w:t>внедрение современных информационных те</w:t>
            </w:r>
            <w:r w:rsidRPr="00AC5FAC">
              <w:rPr>
                <w:sz w:val="20"/>
                <w:szCs w:val="20"/>
              </w:rPr>
              <w:t>х</w:t>
            </w:r>
            <w:r w:rsidRPr="00AC5FAC">
              <w:rPr>
                <w:sz w:val="20"/>
                <w:szCs w:val="20"/>
              </w:rPr>
              <w:t>нологий в бюджетный процесс, обеспечива</w:t>
            </w:r>
            <w:r w:rsidRPr="00AC5FAC">
              <w:rPr>
                <w:sz w:val="20"/>
                <w:szCs w:val="20"/>
              </w:rPr>
              <w:t>ю</w:t>
            </w:r>
            <w:r w:rsidRPr="00AC5FAC">
              <w:rPr>
                <w:sz w:val="20"/>
                <w:szCs w:val="20"/>
              </w:rPr>
              <w:t>щее эффективное и</w:t>
            </w:r>
            <w:r w:rsidRPr="00AC5FAC">
              <w:rPr>
                <w:sz w:val="20"/>
                <w:szCs w:val="20"/>
              </w:rPr>
              <w:t>с</w:t>
            </w:r>
            <w:r w:rsidRPr="00AC5FAC">
              <w:rPr>
                <w:sz w:val="20"/>
                <w:szCs w:val="20"/>
              </w:rPr>
              <w:t xml:space="preserve">пользование бюджетных средств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Совершенствование и автоматизация процедур сбора, свода и консол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дации отчетности об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полнении бюджетов бюджетной системы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31.12.2014 </w:t>
            </w:r>
          </w:p>
        </w:tc>
        <w:tc>
          <w:tcPr>
            <w:tcW w:w="2369" w:type="dxa"/>
            <w:shd w:val="clear" w:color="auto" w:fill="auto"/>
          </w:tcPr>
          <w:p w:rsidR="009A5E8B" w:rsidRPr="00873434" w:rsidRDefault="009A5E8B" w:rsidP="009A5E8B">
            <w:pPr>
              <w:jc w:val="both"/>
              <w:rPr>
                <w:sz w:val="20"/>
                <w:szCs w:val="20"/>
              </w:rPr>
            </w:pPr>
            <w:r w:rsidRPr="00873434">
              <w:rPr>
                <w:sz w:val="20"/>
                <w:szCs w:val="20"/>
              </w:rPr>
              <w:t>повышение оперативн</w:t>
            </w:r>
            <w:r w:rsidRPr="00873434">
              <w:rPr>
                <w:sz w:val="20"/>
                <w:szCs w:val="20"/>
              </w:rPr>
              <w:t>о</w:t>
            </w:r>
            <w:r w:rsidRPr="00873434">
              <w:rPr>
                <w:sz w:val="20"/>
                <w:szCs w:val="20"/>
              </w:rPr>
              <w:t>сти и качества составл</w:t>
            </w:r>
            <w:r w:rsidRPr="00873434">
              <w:rPr>
                <w:sz w:val="20"/>
                <w:szCs w:val="20"/>
              </w:rPr>
              <w:t>е</w:t>
            </w:r>
            <w:r w:rsidRPr="00873434">
              <w:rPr>
                <w:sz w:val="20"/>
                <w:szCs w:val="20"/>
              </w:rPr>
              <w:t>ния бюджетной отчетн</w:t>
            </w:r>
            <w:r w:rsidRPr="00873434">
              <w:rPr>
                <w:sz w:val="20"/>
                <w:szCs w:val="20"/>
              </w:rPr>
              <w:t>о</w:t>
            </w:r>
            <w:r w:rsidRPr="00873434">
              <w:rPr>
                <w:sz w:val="20"/>
                <w:szCs w:val="20"/>
              </w:rPr>
              <w:t xml:space="preserve">сти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Обеспечение 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и интеграции информационных пот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ведения бухгалте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учета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учреждениях Ибресинского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подразделений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2369" w:type="dxa"/>
            <w:shd w:val="clear" w:color="auto" w:fill="auto"/>
          </w:tcPr>
          <w:p w:rsidR="009A5E8B" w:rsidRPr="009353DB" w:rsidRDefault="009A5E8B" w:rsidP="009A5E8B">
            <w:pPr>
              <w:jc w:val="both"/>
              <w:rPr>
                <w:sz w:val="20"/>
                <w:szCs w:val="20"/>
              </w:rPr>
            </w:pPr>
            <w:r w:rsidRPr="009353DB">
              <w:rPr>
                <w:sz w:val="20"/>
                <w:szCs w:val="20"/>
              </w:rPr>
              <w:t>создание информацио</w:t>
            </w:r>
            <w:r w:rsidRPr="009353DB">
              <w:rPr>
                <w:sz w:val="20"/>
                <w:szCs w:val="20"/>
              </w:rPr>
              <w:t>н</w:t>
            </w:r>
            <w:r w:rsidRPr="009353DB">
              <w:rPr>
                <w:sz w:val="20"/>
                <w:szCs w:val="20"/>
              </w:rPr>
              <w:t>но-технологической о</w:t>
            </w:r>
            <w:r w:rsidRPr="009353DB">
              <w:rPr>
                <w:sz w:val="20"/>
                <w:szCs w:val="20"/>
              </w:rPr>
              <w:t>с</w:t>
            </w:r>
            <w:r w:rsidRPr="009353DB">
              <w:rPr>
                <w:sz w:val="20"/>
                <w:szCs w:val="20"/>
              </w:rPr>
              <w:t>новы для эффективного функционирования це</w:t>
            </w:r>
            <w:r w:rsidRPr="009353DB">
              <w:rPr>
                <w:sz w:val="20"/>
                <w:szCs w:val="20"/>
              </w:rPr>
              <w:t>н</w:t>
            </w:r>
            <w:r w:rsidRPr="009353DB">
              <w:rPr>
                <w:sz w:val="20"/>
                <w:szCs w:val="20"/>
              </w:rPr>
              <w:t>трализованных бухга</w:t>
            </w:r>
            <w:r w:rsidRPr="009353DB">
              <w:rPr>
                <w:sz w:val="20"/>
                <w:szCs w:val="20"/>
              </w:rPr>
              <w:t>л</w:t>
            </w:r>
            <w:r w:rsidRPr="009353DB">
              <w:rPr>
                <w:sz w:val="20"/>
                <w:szCs w:val="20"/>
              </w:rPr>
              <w:t xml:space="preserve">терий, сформированных  в рамках оптимизации сети </w:t>
            </w:r>
            <w:r>
              <w:rPr>
                <w:sz w:val="20"/>
                <w:szCs w:val="20"/>
              </w:rPr>
              <w:t>муниципальных</w:t>
            </w:r>
            <w:r w:rsidRPr="009353DB">
              <w:rPr>
                <w:sz w:val="20"/>
                <w:szCs w:val="20"/>
              </w:rPr>
              <w:t xml:space="preserve"> учреждений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9353DB">
              <w:rPr>
                <w:sz w:val="20"/>
                <w:szCs w:val="20"/>
              </w:rPr>
              <w:t>Чувашской Ре</w:t>
            </w:r>
            <w:r w:rsidRPr="009353DB">
              <w:rPr>
                <w:sz w:val="20"/>
                <w:szCs w:val="20"/>
              </w:rPr>
              <w:t>с</w:t>
            </w:r>
            <w:r w:rsidRPr="009353DB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Обеспечение 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и интеграции информационных пот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ков ведения бухгалте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учета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района, осуществляющие функции и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чия учредителя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ждений,   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2369" w:type="dxa"/>
            <w:shd w:val="clear" w:color="auto" w:fill="auto"/>
          </w:tcPr>
          <w:p w:rsidR="009A5E8B" w:rsidRPr="00DD350A" w:rsidRDefault="009A5E8B" w:rsidP="009A5E8B">
            <w:pPr>
              <w:jc w:val="both"/>
              <w:rPr>
                <w:sz w:val="20"/>
                <w:szCs w:val="20"/>
              </w:rPr>
            </w:pPr>
            <w:r w:rsidRPr="00DD350A">
              <w:rPr>
                <w:sz w:val="20"/>
                <w:szCs w:val="20"/>
              </w:rPr>
              <w:t>создание информацио</w:t>
            </w:r>
            <w:r w:rsidRPr="00DD350A">
              <w:rPr>
                <w:sz w:val="20"/>
                <w:szCs w:val="20"/>
              </w:rPr>
              <w:t>н</w:t>
            </w:r>
            <w:r w:rsidRPr="00DD350A">
              <w:rPr>
                <w:sz w:val="20"/>
                <w:szCs w:val="20"/>
              </w:rPr>
              <w:t>но-технологической о</w:t>
            </w:r>
            <w:r w:rsidRPr="00DD350A">
              <w:rPr>
                <w:sz w:val="20"/>
                <w:szCs w:val="20"/>
              </w:rPr>
              <w:t>с</w:t>
            </w:r>
            <w:r w:rsidRPr="00DD350A">
              <w:rPr>
                <w:sz w:val="20"/>
                <w:szCs w:val="20"/>
              </w:rPr>
              <w:t>новы для эффективного функционирования це</w:t>
            </w:r>
            <w:r w:rsidRPr="00DD350A">
              <w:rPr>
                <w:sz w:val="20"/>
                <w:szCs w:val="20"/>
              </w:rPr>
              <w:t>н</w:t>
            </w:r>
            <w:r w:rsidRPr="00DD350A">
              <w:rPr>
                <w:sz w:val="20"/>
                <w:szCs w:val="20"/>
              </w:rPr>
              <w:t>трализованных бухга</w:t>
            </w:r>
            <w:r w:rsidRPr="00DD350A">
              <w:rPr>
                <w:sz w:val="20"/>
                <w:szCs w:val="20"/>
              </w:rPr>
              <w:t>л</w:t>
            </w:r>
            <w:r w:rsidRPr="00DD350A">
              <w:rPr>
                <w:sz w:val="20"/>
                <w:szCs w:val="20"/>
              </w:rPr>
              <w:t>терий, сформированных  в рамках оптимизации сети муниципальных учрежд</w:t>
            </w:r>
            <w:r w:rsidRPr="00DD350A">
              <w:rPr>
                <w:sz w:val="20"/>
                <w:szCs w:val="20"/>
              </w:rPr>
              <w:t>е</w:t>
            </w:r>
            <w:r w:rsidRPr="00DD350A">
              <w:rPr>
                <w:sz w:val="20"/>
                <w:szCs w:val="20"/>
              </w:rPr>
              <w:t xml:space="preserve">ний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 Развитие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онно-технологической базы функционирования информационных систем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в целях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вершенствования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общественными финансами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8C4C2B" w:rsidRDefault="009A5E8B" w:rsidP="009A5E8B">
            <w:pPr>
              <w:jc w:val="both"/>
              <w:rPr>
                <w:sz w:val="20"/>
                <w:szCs w:val="20"/>
              </w:rPr>
            </w:pPr>
            <w:r w:rsidRPr="008C4C2B">
              <w:rPr>
                <w:sz w:val="20"/>
                <w:szCs w:val="20"/>
              </w:rPr>
              <w:t>обновление информац</w:t>
            </w:r>
            <w:r w:rsidRPr="008C4C2B">
              <w:rPr>
                <w:sz w:val="20"/>
                <w:szCs w:val="20"/>
              </w:rPr>
              <w:t>и</w:t>
            </w:r>
            <w:r w:rsidRPr="008C4C2B">
              <w:rPr>
                <w:sz w:val="20"/>
                <w:szCs w:val="20"/>
              </w:rPr>
              <w:t>онно-технологической базы функционирования информационных с</w:t>
            </w:r>
            <w:r w:rsidRPr="008C4C2B">
              <w:rPr>
                <w:sz w:val="20"/>
                <w:szCs w:val="20"/>
              </w:rPr>
              <w:t>и</w:t>
            </w:r>
            <w:r w:rsidRPr="008C4C2B">
              <w:rPr>
                <w:sz w:val="20"/>
                <w:szCs w:val="20"/>
              </w:rPr>
              <w:t>стем органов местного с</w:t>
            </w:r>
            <w:r w:rsidRPr="008C4C2B">
              <w:rPr>
                <w:sz w:val="20"/>
                <w:szCs w:val="20"/>
              </w:rPr>
              <w:t>а</w:t>
            </w:r>
            <w:r w:rsidRPr="008C4C2B">
              <w:rPr>
                <w:sz w:val="20"/>
                <w:szCs w:val="20"/>
              </w:rPr>
              <w:t>моуправления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 Создание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ционно-аналитической подсистемы долгосрочн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 бюджетного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31.12.2015 </w:t>
            </w:r>
          </w:p>
        </w:tc>
        <w:tc>
          <w:tcPr>
            <w:tcW w:w="2369" w:type="dxa"/>
            <w:shd w:val="clear" w:color="auto" w:fill="auto"/>
          </w:tcPr>
          <w:p w:rsidR="009A5E8B" w:rsidRPr="0002518D" w:rsidRDefault="009A5E8B" w:rsidP="009A5E8B">
            <w:pPr>
              <w:jc w:val="both"/>
              <w:rPr>
                <w:sz w:val="20"/>
                <w:szCs w:val="20"/>
              </w:rPr>
            </w:pPr>
            <w:r w:rsidRPr="0002518D">
              <w:rPr>
                <w:sz w:val="20"/>
                <w:szCs w:val="20"/>
              </w:rPr>
              <w:t>ввод в эксплуатацию программного компле</w:t>
            </w:r>
            <w:r w:rsidRPr="0002518D">
              <w:rPr>
                <w:sz w:val="20"/>
                <w:szCs w:val="20"/>
              </w:rPr>
              <w:t>к</w:t>
            </w:r>
            <w:r w:rsidRPr="0002518D">
              <w:rPr>
                <w:sz w:val="20"/>
                <w:szCs w:val="20"/>
              </w:rPr>
              <w:t>са, обеспечивающего осуществление прогно</w:t>
            </w:r>
            <w:r w:rsidRPr="0002518D">
              <w:rPr>
                <w:sz w:val="20"/>
                <w:szCs w:val="20"/>
              </w:rPr>
              <w:t>з</w:t>
            </w:r>
            <w:r w:rsidRPr="0002518D">
              <w:rPr>
                <w:sz w:val="20"/>
                <w:szCs w:val="20"/>
              </w:rPr>
              <w:t>но-аналитических ф</w:t>
            </w:r>
            <w:r w:rsidRPr="0002518D">
              <w:rPr>
                <w:sz w:val="20"/>
                <w:szCs w:val="20"/>
              </w:rPr>
              <w:t>и</w:t>
            </w:r>
            <w:r w:rsidRPr="0002518D">
              <w:rPr>
                <w:sz w:val="20"/>
                <w:szCs w:val="20"/>
              </w:rPr>
              <w:t>нансовых  расчетов в рамках разработки до</w:t>
            </w:r>
            <w:r w:rsidRPr="0002518D">
              <w:rPr>
                <w:sz w:val="20"/>
                <w:szCs w:val="20"/>
              </w:rPr>
              <w:t>л</w:t>
            </w:r>
            <w:r w:rsidRPr="0002518D">
              <w:rPr>
                <w:sz w:val="20"/>
                <w:szCs w:val="20"/>
              </w:rPr>
              <w:t xml:space="preserve">госрочной бюджетной стратегии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02518D">
              <w:rPr>
                <w:sz w:val="20"/>
                <w:szCs w:val="20"/>
              </w:rPr>
              <w:t>Чувашской Ре</w:t>
            </w:r>
            <w:r w:rsidRPr="0002518D">
              <w:rPr>
                <w:sz w:val="20"/>
                <w:szCs w:val="20"/>
              </w:rPr>
              <w:t>с</w:t>
            </w:r>
            <w:r w:rsidRPr="0002518D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10.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открытости и прозрачности </w:t>
            </w:r>
            <w:r w:rsidRPr="00C26A82">
              <w:rPr>
                <w:sz w:val="20"/>
                <w:szCs w:val="20"/>
              </w:rPr>
              <w:t>муниц</w:t>
            </w:r>
            <w:r w:rsidRPr="00C26A82">
              <w:rPr>
                <w:sz w:val="20"/>
                <w:szCs w:val="20"/>
              </w:rPr>
              <w:t>и</w:t>
            </w:r>
            <w:r w:rsidRPr="00C26A82">
              <w:rPr>
                <w:sz w:val="20"/>
                <w:szCs w:val="20"/>
              </w:rPr>
              <w:t>пальных финансов Ибр</w:t>
            </w:r>
            <w:r w:rsidRPr="00C26A82">
              <w:rPr>
                <w:sz w:val="20"/>
                <w:szCs w:val="20"/>
              </w:rPr>
              <w:t>е</w:t>
            </w:r>
            <w:r w:rsidRPr="00C26A82">
              <w:rPr>
                <w:sz w:val="20"/>
                <w:szCs w:val="20"/>
              </w:rPr>
              <w:t>синского</w:t>
            </w:r>
            <w:r>
              <w:rPr>
                <w:sz w:val="20"/>
                <w:szCs w:val="20"/>
              </w:rPr>
              <w:t xml:space="preserve">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  <w:r w:rsidRPr="00F75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902F3C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открытость </w:t>
            </w:r>
            <w:r w:rsidRPr="00902F3C">
              <w:rPr>
                <w:sz w:val="20"/>
                <w:szCs w:val="20"/>
              </w:rPr>
              <w:t>и досту</w:t>
            </w:r>
            <w:r w:rsidRPr="00902F3C">
              <w:rPr>
                <w:sz w:val="20"/>
                <w:szCs w:val="20"/>
              </w:rPr>
              <w:t>п</w:t>
            </w:r>
            <w:r w:rsidRPr="00902F3C">
              <w:rPr>
                <w:sz w:val="20"/>
                <w:szCs w:val="20"/>
              </w:rPr>
              <w:t>ность для граждан и</w:t>
            </w:r>
            <w:r w:rsidRPr="00902F3C">
              <w:rPr>
                <w:sz w:val="20"/>
                <w:szCs w:val="20"/>
              </w:rPr>
              <w:t>н</w:t>
            </w:r>
            <w:r w:rsidRPr="00902F3C">
              <w:rPr>
                <w:sz w:val="20"/>
                <w:szCs w:val="20"/>
              </w:rPr>
              <w:t xml:space="preserve">формации о бюджетной системе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902F3C">
              <w:rPr>
                <w:sz w:val="20"/>
                <w:szCs w:val="20"/>
              </w:rPr>
              <w:t>Чувашской Ре</w:t>
            </w:r>
            <w:r w:rsidRPr="00902F3C">
              <w:rPr>
                <w:sz w:val="20"/>
                <w:szCs w:val="20"/>
              </w:rPr>
              <w:t>с</w:t>
            </w:r>
            <w:r w:rsidRPr="00902F3C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Подготовка и 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ликация на официальном сайте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портале органов власти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«Интернет» бюджетов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и отчетов об их исполнении в доступной для граждан форме («бюдж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та для граждан») 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депутатов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6B7729" w:rsidRDefault="009A5E8B" w:rsidP="009A5E8B">
            <w:pPr>
              <w:jc w:val="both"/>
              <w:rPr>
                <w:sz w:val="20"/>
                <w:szCs w:val="20"/>
              </w:rPr>
            </w:pPr>
            <w:r w:rsidRPr="006B7729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официальном сайте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на п</w:t>
            </w:r>
            <w:r w:rsidRPr="006B7729">
              <w:rPr>
                <w:sz w:val="20"/>
                <w:szCs w:val="20"/>
              </w:rPr>
              <w:t>ортале органов власти Чувашской Республики в информационно - т</w:t>
            </w:r>
            <w:r w:rsidRPr="006B7729"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>лекоммуникационной сети «Интернет» бюдж</w:t>
            </w:r>
            <w:r w:rsidRPr="006B7729">
              <w:rPr>
                <w:sz w:val="20"/>
                <w:szCs w:val="20"/>
              </w:rPr>
              <w:t>е</w:t>
            </w:r>
            <w:r w:rsidRPr="006B772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 w:rsidRPr="006B7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6B7729">
              <w:rPr>
                <w:sz w:val="20"/>
                <w:szCs w:val="20"/>
              </w:rPr>
              <w:t>Чувашской Республики и отчет</w:t>
            </w:r>
            <w:r>
              <w:rPr>
                <w:sz w:val="20"/>
                <w:szCs w:val="20"/>
              </w:rPr>
              <w:t>ы</w:t>
            </w:r>
            <w:r w:rsidRPr="006B7729"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t>их</w:t>
            </w:r>
            <w:r w:rsidRPr="006B7729">
              <w:rPr>
                <w:sz w:val="20"/>
                <w:szCs w:val="20"/>
              </w:rPr>
              <w:t xml:space="preserve">  испо</w:t>
            </w:r>
            <w:r w:rsidRPr="006B7729">
              <w:rPr>
                <w:sz w:val="20"/>
                <w:szCs w:val="20"/>
              </w:rPr>
              <w:t>л</w:t>
            </w:r>
            <w:r w:rsidRPr="006B7729">
              <w:rPr>
                <w:sz w:val="20"/>
                <w:szCs w:val="20"/>
              </w:rPr>
              <w:t>нении в доступной для граждан форме («бю</w:t>
            </w:r>
            <w:r w:rsidRPr="006B7729">
              <w:rPr>
                <w:sz w:val="20"/>
                <w:szCs w:val="20"/>
              </w:rPr>
              <w:t>д</w:t>
            </w:r>
            <w:r w:rsidRPr="006B7729">
              <w:rPr>
                <w:sz w:val="20"/>
                <w:szCs w:val="20"/>
              </w:rPr>
              <w:t>жет для гра</w:t>
            </w:r>
            <w:r w:rsidRPr="006B7729">
              <w:rPr>
                <w:sz w:val="20"/>
                <w:szCs w:val="20"/>
              </w:rPr>
              <w:t>ж</w:t>
            </w:r>
            <w:r w:rsidRPr="006B7729">
              <w:rPr>
                <w:sz w:val="20"/>
                <w:szCs w:val="20"/>
              </w:rPr>
              <w:t xml:space="preserve">дан») </w:t>
            </w:r>
            <w:r>
              <w:rPr>
                <w:sz w:val="20"/>
                <w:szCs w:val="20"/>
              </w:rPr>
              <w:t xml:space="preserve">  </w:t>
            </w:r>
            <w:r w:rsidRPr="006B772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Размещение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о ходе реализации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на официальном сайте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портале органов власти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нет»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финансовый</w:t>
            </w:r>
            <w:proofErr w:type="gramEnd"/>
            <w:r>
              <w:rPr>
                <w:sz w:val="20"/>
                <w:szCs w:val="20"/>
              </w:rPr>
              <w:t xml:space="preserve"> отдел администрации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</w:p>
          <w:p w:rsidR="009A5E8B" w:rsidRPr="00F75EF2" w:rsidRDefault="009A5E8B" w:rsidP="009A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- ответственные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программ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6947D3" w:rsidRDefault="009A5E8B" w:rsidP="009A5E8B">
            <w:pPr>
              <w:jc w:val="both"/>
              <w:rPr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 xml:space="preserve">размещенная </w:t>
            </w:r>
            <w:r>
              <w:rPr>
                <w:sz w:val="20"/>
                <w:szCs w:val="20"/>
              </w:rPr>
              <w:t xml:space="preserve"> </w:t>
            </w:r>
            <w:r w:rsidRPr="006947D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офиц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альном сайте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на п</w:t>
            </w:r>
            <w:r w:rsidRPr="006947D3">
              <w:rPr>
                <w:sz w:val="20"/>
                <w:szCs w:val="20"/>
              </w:rPr>
              <w:t>ортале органов власти Чува</w:t>
            </w:r>
            <w:r w:rsidRPr="006947D3">
              <w:rPr>
                <w:sz w:val="20"/>
                <w:szCs w:val="20"/>
              </w:rPr>
              <w:t>ш</w:t>
            </w:r>
            <w:r w:rsidRPr="006947D3">
              <w:rPr>
                <w:sz w:val="20"/>
                <w:szCs w:val="20"/>
              </w:rPr>
              <w:t>ской Республики в и</w:t>
            </w:r>
            <w:r w:rsidRPr="006947D3">
              <w:rPr>
                <w:sz w:val="20"/>
                <w:szCs w:val="20"/>
              </w:rPr>
              <w:t>н</w:t>
            </w:r>
            <w:r w:rsidRPr="006947D3">
              <w:rPr>
                <w:sz w:val="20"/>
                <w:szCs w:val="20"/>
              </w:rPr>
              <w:t>формационно - тел</w:t>
            </w:r>
            <w:r w:rsidRPr="006947D3">
              <w:rPr>
                <w:sz w:val="20"/>
                <w:szCs w:val="20"/>
              </w:rPr>
              <w:t>е</w:t>
            </w:r>
            <w:r w:rsidRPr="006947D3">
              <w:rPr>
                <w:sz w:val="20"/>
                <w:szCs w:val="20"/>
              </w:rPr>
              <w:t xml:space="preserve">коммуникационной сети «Интернет» информация о ходе реализации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</w:t>
            </w:r>
            <w:r w:rsidRPr="006947D3">
              <w:rPr>
                <w:sz w:val="20"/>
                <w:szCs w:val="20"/>
              </w:rPr>
              <w:t xml:space="preserve"> программ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6947D3">
              <w:rPr>
                <w:sz w:val="20"/>
                <w:szCs w:val="20"/>
              </w:rPr>
              <w:t>Чувашской Ре</w:t>
            </w:r>
            <w:r w:rsidRPr="006947D3">
              <w:rPr>
                <w:sz w:val="20"/>
                <w:szCs w:val="20"/>
              </w:rPr>
              <w:t>с</w:t>
            </w:r>
            <w:r w:rsidRPr="006947D3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 Размещение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о деятельности муниципальных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в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 - телекоммуникацио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сети «Инте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нет»    </w:t>
            </w:r>
          </w:p>
        </w:tc>
        <w:tc>
          <w:tcPr>
            <w:tcW w:w="2124" w:type="dxa"/>
            <w:shd w:val="clear" w:color="auto" w:fill="auto"/>
          </w:tcPr>
          <w:p w:rsidR="009A5E8B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отделов органов местного самоуправления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функции 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номочия учредителя муниципальных учреждений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лики,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10950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 </w:t>
            </w:r>
          </w:p>
        </w:tc>
        <w:tc>
          <w:tcPr>
            <w:tcW w:w="2369" w:type="dxa"/>
            <w:shd w:val="clear" w:color="auto" w:fill="auto"/>
          </w:tcPr>
          <w:p w:rsidR="009A5E8B" w:rsidRPr="001915F4" w:rsidRDefault="009A5E8B" w:rsidP="009A5E8B">
            <w:pPr>
              <w:jc w:val="both"/>
              <w:rPr>
                <w:sz w:val="20"/>
                <w:szCs w:val="20"/>
              </w:rPr>
            </w:pPr>
            <w:r w:rsidRPr="001915F4">
              <w:rPr>
                <w:sz w:val="20"/>
                <w:szCs w:val="20"/>
              </w:rPr>
              <w:t>размещенная в инфо</w:t>
            </w:r>
            <w:r w:rsidRPr="001915F4">
              <w:rPr>
                <w:sz w:val="20"/>
                <w:szCs w:val="20"/>
              </w:rPr>
              <w:t>р</w:t>
            </w:r>
            <w:r w:rsidRPr="001915F4">
              <w:rPr>
                <w:sz w:val="20"/>
                <w:szCs w:val="20"/>
              </w:rPr>
              <w:t>мационно - телекомм</w:t>
            </w:r>
            <w:r w:rsidRPr="001915F4">
              <w:rPr>
                <w:sz w:val="20"/>
                <w:szCs w:val="20"/>
              </w:rPr>
              <w:t>у</w:t>
            </w:r>
            <w:r w:rsidRPr="001915F4">
              <w:rPr>
                <w:sz w:val="20"/>
                <w:szCs w:val="20"/>
              </w:rPr>
              <w:t>никационной сети «И</w:t>
            </w:r>
            <w:r w:rsidRPr="001915F4">
              <w:rPr>
                <w:sz w:val="20"/>
                <w:szCs w:val="20"/>
              </w:rPr>
              <w:t>н</w:t>
            </w:r>
            <w:r w:rsidRPr="001915F4">
              <w:rPr>
                <w:sz w:val="20"/>
                <w:szCs w:val="20"/>
              </w:rPr>
              <w:t xml:space="preserve">тернет» информация о деятельности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1915F4">
              <w:rPr>
                <w:sz w:val="20"/>
                <w:szCs w:val="20"/>
              </w:rPr>
              <w:t xml:space="preserve"> учреждений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1915F4">
              <w:rPr>
                <w:sz w:val="20"/>
                <w:szCs w:val="20"/>
              </w:rPr>
              <w:t>Чува</w:t>
            </w:r>
            <w:r w:rsidRPr="001915F4">
              <w:rPr>
                <w:sz w:val="20"/>
                <w:szCs w:val="20"/>
              </w:rPr>
              <w:t>ш</w:t>
            </w:r>
            <w:r w:rsidRPr="001915F4">
              <w:rPr>
                <w:sz w:val="20"/>
                <w:szCs w:val="20"/>
              </w:rPr>
              <w:t xml:space="preserve">ской Республики 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01095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«Упра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ление муниципальным имуществом»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</w:t>
            </w: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3B0D74" w:rsidRDefault="009A5E8B" w:rsidP="009A5E8B">
            <w:pPr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1761,68</w:t>
            </w:r>
          </w:p>
        </w:tc>
        <w:tc>
          <w:tcPr>
            <w:tcW w:w="1182" w:type="dxa"/>
            <w:shd w:val="clear" w:color="auto" w:fill="auto"/>
          </w:tcPr>
          <w:p w:rsidR="009A5E8B" w:rsidRPr="003B0D74" w:rsidRDefault="009A5E8B" w:rsidP="009A5E8B">
            <w:pPr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1 920,8</w:t>
            </w:r>
          </w:p>
        </w:tc>
        <w:tc>
          <w:tcPr>
            <w:tcW w:w="1228" w:type="dxa"/>
            <w:shd w:val="clear" w:color="auto" w:fill="auto"/>
          </w:tcPr>
          <w:p w:rsidR="009A5E8B" w:rsidRPr="00E14879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  <w:r w:rsidRPr="003B0D74">
              <w:rPr>
                <w:sz w:val="20"/>
                <w:szCs w:val="20"/>
              </w:rPr>
              <w:t>1 067,7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E14879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E14879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E14879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BE15E5" w:rsidRDefault="009A5E8B" w:rsidP="009A5E8B">
            <w:pPr>
              <w:jc w:val="both"/>
              <w:rPr>
                <w:sz w:val="20"/>
                <w:szCs w:val="20"/>
              </w:rPr>
            </w:pPr>
            <w:r w:rsidRPr="00BE15E5">
              <w:rPr>
                <w:sz w:val="20"/>
                <w:szCs w:val="20"/>
              </w:rPr>
              <w:t xml:space="preserve">Основное мероприятие 1. </w:t>
            </w:r>
            <w:r w:rsidRPr="00BE15E5">
              <w:rPr>
                <w:bCs/>
                <w:sz w:val="20"/>
                <w:szCs w:val="20"/>
              </w:rPr>
              <w:t xml:space="preserve">Создание единой системы учета </w:t>
            </w:r>
            <w:r>
              <w:rPr>
                <w:bCs/>
                <w:sz w:val="20"/>
                <w:szCs w:val="20"/>
              </w:rPr>
              <w:t>муниципального</w:t>
            </w:r>
            <w:r w:rsidRPr="00BE15E5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BE15E5">
              <w:rPr>
                <w:bCs/>
                <w:sz w:val="20"/>
                <w:szCs w:val="20"/>
              </w:rPr>
              <w:t>Чувашской Ре</w:t>
            </w:r>
            <w:r w:rsidRPr="00BE15E5">
              <w:rPr>
                <w:bCs/>
                <w:sz w:val="20"/>
                <w:szCs w:val="20"/>
              </w:rPr>
              <w:t>с</w:t>
            </w:r>
            <w:r w:rsidRPr="00BE15E5">
              <w:rPr>
                <w:bCs/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01.01.2014   </w:t>
            </w: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BE4D88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4D88">
              <w:rPr>
                <w:sz w:val="20"/>
                <w:szCs w:val="20"/>
              </w:rPr>
              <w:t>розрачность имущ</w:t>
            </w:r>
            <w:r w:rsidRPr="00BE4D88">
              <w:rPr>
                <w:sz w:val="20"/>
                <w:szCs w:val="20"/>
              </w:rPr>
              <w:t>е</w:t>
            </w:r>
            <w:r w:rsidRPr="00BE4D88">
              <w:rPr>
                <w:sz w:val="20"/>
                <w:szCs w:val="20"/>
              </w:rPr>
              <w:t>ственной деятельности публично-правовых о</w:t>
            </w:r>
            <w:r w:rsidRPr="00BE4D88">
              <w:rPr>
                <w:sz w:val="20"/>
                <w:szCs w:val="20"/>
              </w:rPr>
              <w:t>б</w:t>
            </w:r>
            <w:r w:rsidRPr="00BE4D88">
              <w:rPr>
                <w:sz w:val="20"/>
                <w:szCs w:val="20"/>
              </w:rPr>
              <w:t>разований, доступность и достоверность инфо</w:t>
            </w:r>
            <w:r w:rsidRPr="00BE4D88">
              <w:rPr>
                <w:sz w:val="20"/>
                <w:szCs w:val="20"/>
              </w:rPr>
              <w:t>р</w:t>
            </w:r>
            <w:r w:rsidRPr="00BE4D88">
              <w:rPr>
                <w:sz w:val="20"/>
                <w:szCs w:val="20"/>
              </w:rPr>
              <w:t xml:space="preserve">мации </w:t>
            </w:r>
            <w:r>
              <w:rPr>
                <w:sz w:val="20"/>
                <w:szCs w:val="20"/>
              </w:rPr>
              <w:t>о муниципальном имуществе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A5E8B" w:rsidRPr="00BE4D8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BE4D8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3B0D7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149,1</w:t>
            </w:r>
          </w:p>
        </w:tc>
        <w:tc>
          <w:tcPr>
            <w:tcW w:w="1182" w:type="dxa"/>
            <w:shd w:val="clear" w:color="auto" w:fill="auto"/>
          </w:tcPr>
          <w:p w:rsidR="009A5E8B" w:rsidRPr="003B0D7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3B0D74">
              <w:rPr>
                <w:sz w:val="20"/>
                <w:szCs w:val="20"/>
              </w:rPr>
              <w:t>653,1</w:t>
            </w:r>
          </w:p>
        </w:tc>
        <w:tc>
          <w:tcPr>
            <w:tcW w:w="1228" w:type="dxa"/>
            <w:shd w:val="clear" w:color="auto" w:fill="auto"/>
          </w:tcPr>
          <w:p w:rsidR="009A5E8B" w:rsidRPr="003B0D7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BE15E5" w:rsidRDefault="009A5E8B" w:rsidP="009A5E8B">
            <w:pPr>
              <w:jc w:val="both"/>
              <w:rPr>
                <w:sz w:val="20"/>
                <w:szCs w:val="20"/>
              </w:rPr>
            </w:pPr>
            <w:r w:rsidRPr="00BE15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1. </w:t>
            </w:r>
            <w:r w:rsidRPr="00BE15E5">
              <w:rPr>
                <w:sz w:val="20"/>
                <w:szCs w:val="20"/>
              </w:rPr>
              <w:t>Государственная р</w:t>
            </w:r>
            <w:r w:rsidRPr="00BE15E5">
              <w:rPr>
                <w:sz w:val="20"/>
                <w:szCs w:val="20"/>
              </w:rPr>
              <w:t>е</w:t>
            </w:r>
            <w:r w:rsidRPr="00BE15E5">
              <w:rPr>
                <w:sz w:val="20"/>
                <w:szCs w:val="20"/>
              </w:rPr>
              <w:t>гистрация прав собстве</w:t>
            </w:r>
            <w:r w:rsidRPr="00BE15E5">
              <w:rPr>
                <w:sz w:val="20"/>
                <w:szCs w:val="20"/>
              </w:rPr>
              <w:t>н</w:t>
            </w:r>
            <w:r w:rsidRPr="00BE15E5"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BE15E5">
              <w:rPr>
                <w:sz w:val="20"/>
                <w:szCs w:val="20"/>
              </w:rPr>
              <w:t>Чувашской Респу</w:t>
            </w:r>
            <w:r w:rsidRPr="00BE15E5">
              <w:rPr>
                <w:sz w:val="20"/>
                <w:szCs w:val="20"/>
              </w:rPr>
              <w:t>б</w:t>
            </w:r>
            <w:r w:rsidRPr="00BE15E5">
              <w:rPr>
                <w:sz w:val="20"/>
                <w:szCs w:val="20"/>
              </w:rPr>
              <w:t>лики на построенные, приобретенные и выя</w:t>
            </w:r>
            <w:r w:rsidRPr="00BE15E5">
              <w:rPr>
                <w:sz w:val="20"/>
                <w:szCs w:val="20"/>
              </w:rPr>
              <w:t>в</w:t>
            </w:r>
            <w:r w:rsidRPr="00BE15E5">
              <w:rPr>
                <w:sz w:val="20"/>
                <w:szCs w:val="20"/>
              </w:rPr>
              <w:t>ленные в результате и</w:t>
            </w:r>
            <w:r w:rsidRPr="00BE15E5">
              <w:rPr>
                <w:sz w:val="20"/>
                <w:szCs w:val="20"/>
              </w:rPr>
              <w:t>н</w:t>
            </w:r>
            <w:r w:rsidRPr="00BE15E5">
              <w:rPr>
                <w:sz w:val="20"/>
                <w:szCs w:val="20"/>
              </w:rPr>
              <w:t>вентаризации объекты недв</w:t>
            </w:r>
            <w:r w:rsidRPr="00BE15E5">
              <w:rPr>
                <w:sz w:val="20"/>
                <w:szCs w:val="20"/>
              </w:rPr>
              <w:t>и</w:t>
            </w:r>
            <w:r w:rsidRPr="00BE15E5">
              <w:rPr>
                <w:sz w:val="20"/>
                <w:szCs w:val="20"/>
              </w:rPr>
              <w:t>жимости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336E8">
              <w:rPr>
                <w:sz w:val="20"/>
                <w:szCs w:val="20"/>
              </w:rPr>
              <w:t>беспечение формир</w:t>
            </w:r>
            <w:r w:rsidRPr="006336E8">
              <w:rPr>
                <w:sz w:val="20"/>
                <w:szCs w:val="20"/>
              </w:rPr>
              <w:t>о</w:t>
            </w:r>
            <w:r w:rsidRPr="006336E8">
              <w:rPr>
                <w:sz w:val="20"/>
                <w:szCs w:val="20"/>
              </w:rPr>
              <w:t>вания сведений об об</w:t>
            </w:r>
            <w:r w:rsidRPr="006336E8">
              <w:rPr>
                <w:sz w:val="20"/>
                <w:szCs w:val="20"/>
              </w:rPr>
              <w:t>ъ</w:t>
            </w:r>
            <w:r w:rsidRPr="006336E8">
              <w:rPr>
                <w:sz w:val="20"/>
                <w:szCs w:val="20"/>
              </w:rPr>
              <w:t>ектах недвижимости как объектах оборота и налогооблож</w:t>
            </w:r>
            <w:r w:rsidRPr="006336E8">
              <w:rPr>
                <w:sz w:val="20"/>
                <w:szCs w:val="20"/>
              </w:rPr>
              <w:t>е</w:t>
            </w:r>
            <w:r w:rsidRPr="006336E8">
              <w:rPr>
                <w:sz w:val="20"/>
                <w:szCs w:val="20"/>
              </w:rPr>
              <w:t>ния</w:t>
            </w:r>
          </w:p>
        </w:tc>
        <w:tc>
          <w:tcPr>
            <w:tcW w:w="2219" w:type="dxa"/>
            <w:shd w:val="clear" w:color="auto" w:fill="auto"/>
          </w:tcPr>
          <w:p w:rsidR="009A5E8B" w:rsidRPr="006336E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6336E8" w:rsidRDefault="009A5E8B" w:rsidP="009A5E8B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6336E8" w:rsidRDefault="009A5E8B" w:rsidP="009A5E8B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6336E8" w:rsidRDefault="009A5E8B" w:rsidP="009A5E8B">
            <w:pPr>
              <w:jc w:val="center"/>
              <w:rPr>
                <w:sz w:val="20"/>
                <w:szCs w:val="20"/>
              </w:rPr>
            </w:pPr>
            <w:r w:rsidRPr="006336E8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2E3159" w:rsidRDefault="009A5E8B" w:rsidP="009A5E8B">
            <w:pPr>
              <w:jc w:val="both"/>
              <w:rPr>
                <w:sz w:val="20"/>
                <w:szCs w:val="20"/>
              </w:rPr>
            </w:pPr>
            <w:r w:rsidRPr="002E3159">
              <w:rPr>
                <w:sz w:val="20"/>
                <w:szCs w:val="20"/>
              </w:rPr>
              <w:t>1.2. Внедрение автомат</w:t>
            </w:r>
            <w:r w:rsidRPr="002E3159">
              <w:rPr>
                <w:sz w:val="20"/>
                <w:szCs w:val="20"/>
              </w:rPr>
              <w:t>и</w:t>
            </w:r>
            <w:r w:rsidRPr="002E3159">
              <w:rPr>
                <w:sz w:val="20"/>
                <w:szCs w:val="20"/>
              </w:rPr>
              <w:t>зированной информац</w:t>
            </w:r>
            <w:r w:rsidRPr="002E3159">
              <w:rPr>
                <w:sz w:val="20"/>
                <w:szCs w:val="20"/>
              </w:rPr>
              <w:t>и</w:t>
            </w:r>
            <w:r w:rsidRPr="002E3159">
              <w:rPr>
                <w:sz w:val="20"/>
                <w:szCs w:val="20"/>
              </w:rPr>
              <w:t>онной системы управл</w:t>
            </w:r>
            <w:r w:rsidRPr="002E3159">
              <w:rPr>
                <w:sz w:val="20"/>
                <w:szCs w:val="20"/>
              </w:rPr>
              <w:t>е</w:t>
            </w:r>
            <w:r w:rsidRPr="002E3159">
              <w:rPr>
                <w:sz w:val="20"/>
                <w:szCs w:val="20"/>
              </w:rPr>
              <w:t>ния и распоряжения гос</w:t>
            </w:r>
            <w:r w:rsidRPr="002E3159">
              <w:rPr>
                <w:sz w:val="20"/>
                <w:szCs w:val="20"/>
              </w:rPr>
              <w:t>у</w:t>
            </w:r>
            <w:r w:rsidRPr="002E3159">
              <w:rPr>
                <w:sz w:val="20"/>
                <w:szCs w:val="20"/>
              </w:rPr>
              <w:t>дарственным имуществом Чувашской Республики и муниципальным имущ</w:t>
            </w:r>
            <w:r w:rsidRPr="002E315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ством</w:t>
            </w:r>
            <w:r w:rsidRPr="002E3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51266D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1266D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2369" w:type="dxa"/>
            <w:shd w:val="clear" w:color="auto" w:fill="auto"/>
          </w:tcPr>
          <w:p w:rsidR="009A5E8B" w:rsidRPr="0051266D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266D">
              <w:rPr>
                <w:sz w:val="20"/>
                <w:szCs w:val="20"/>
              </w:rPr>
              <w:t>розрачность имущ</w:t>
            </w:r>
            <w:r w:rsidRPr="0051266D">
              <w:rPr>
                <w:sz w:val="20"/>
                <w:szCs w:val="20"/>
              </w:rPr>
              <w:t>е</w:t>
            </w:r>
            <w:r w:rsidRPr="0051266D">
              <w:rPr>
                <w:sz w:val="20"/>
                <w:szCs w:val="20"/>
              </w:rPr>
              <w:t>ственной деятельности публично-правовых о</w:t>
            </w:r>
            <w:r w:rsidRPr="0051266D">
              <w:rPr>
                <w:sz w:val="20"/>
                <w:szCs w:val="20"/>
              </w:rPr>
              <w:t>б</w:t>
            </w:r>
            <w:r w:rsidRPr="0051266D">
              <w:rPr>
                <w:sz w:val="20"/>
                <w:szCs w:val="20"/>
              </w:rPr>
              <w:t>разований, доступность и достоверность инфо</w:t>
            </w:r>
            <w:r w:rsidRPr="0051266D">
              <w:rPr>
                <w:sz w:val="20"/>
                <w:szCs w:val="20"/>
              </w:rPr>
              <w:t>р</w:t>
            </w:r>
            <w:r w:rsidRPr="0051266D">
              <w:rPr>
                <w:sz w:val="20"/>
                <w:szCs w:val="20"/>
              </w:rPr>
              <w:t>мации</w:t>
            </w:r>
            <w:r>
              <w:rPr>
                <w:sz w:val="20"/>
                <w:szCs w:val="20"/>
              </w:rPr>
              <w:t xml:space="preserve"> о муниципальном имуществе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A5E8B" w:rsidRPr="0051266D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51266D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453339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453339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453339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B3935" w:rsidRDefault="009A5E8B" w:rsidP="009A5E8B">
            <w:pPr>
              <w:jc w:val="both"/>
              <w:rPr>
                <w:sz w:val="20"/>
                <w:szCs w:val="20"/>
              </w:rPr>
            </w:pPr>
            <w:r w:rsidRPr="00CB3935">
              <w:rPr>
                <w:sz w:val="20"/>
                <w:szCs w:val="20"/>
              </w:rPr>
              <w:t>1.3. Сопровождение и информационное напо</w:t>
            </w:r>
            <w:r w:rsidRPr="00CB3935">
              <w:rPr>
                <w:sz w:val="20"/>
                <w:szCs w:val="20"/>
              </w:rPr>
              <w:t>л</w:t>
            </w:r>
            <w:r w:rsidRPr="00CB3935">
              <w:rPr>
                <w:sz w:val="20"/>
                <w:szCs w:val="20"/>
              </w:rPr>
              <w:t xml:space="preserve">нение </w:t>
            </w:r>
            <w:r w:rsidRPr="002E3159">
              <w:rPr>
                <w:sz w:val="20"/>
                <w:szCs w:val="20"/>
              </w:rPr>
              <w:t>автоматизирова</w:t>
            </w:r>
            <w:r w:rsidRPr="002E3159">
              <w:rPr>
                <w:sz w:val="20"/>
                <w:szCs w:val="20"/>
              </w:rPr>
              <w:t>н</w:t>
            </w:r>
            <w:r w:rsidRPr="002E3159">
              <w:rPr>
                <w:sz w:val="20"/>
                <w:szCs w:val="20"/>
              </w:rPr>
              <w:t>ной информационной системы управления и распоряжения госуда</w:t>
            </w:r>
            <w:r w:rsidRPr="002E3159">
              <w:rPr>
                <w:sz w:val="20"/>
                <w:szCs w:val="20"/>
              </w:rPr>
              <w:t>р</w:t>
            </w:r>
            <w:r w:rsidRPr="002E3159">
              <w:rPr>
                <w:sz w:val="20"/>
                <w:szCs w:val="20"/>
              </w:rPr>
              <w:t>ственным имуществом Чувашской Республики и муниципальным имущ</w:t>
            </w:r>
            <w:r w:rsidRPr="002E315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32501">
              <w:rPr>
                <w:sz w:val="20"/>
                <w:szCs w:val="20"/>
              </w:rPr>
              <w:t>розрачность имущ</w:t>
            </w:r>
            <w:r w:rsidRPr="00E32501">
              <w:rPr>
                <w:sz w:val="20"/>
                <w:szCs w:val="20"/>
              </w:rPr>
              <w:t>е</w:t>
            </w:r>
            <w:r w:rsidRPr="00E32501">
              <w:rPr>
                <w:sz w:val="20"/>
                <w:szCs w:val="20"/>
              </w:rPr>
              <w:t>ственной деятельности публично-правовых о</w:t>
            </w:r>
            <w:r w:rsidRPr="00E32501">
              <w:rPr>
                <w:sz w:val="20"/>
                <w:szCs w:val="20"/>
              </w:rPr>
              <w:t>б</w:t>
            </w:r>
            <w:r w:rsidRPr="00E32501">
              <w:rPr>
                <w:sz w:val="20"/>
                <w:szCs w:val="20"/>
              </w:rPr>
              <w:t>разований, доступность и достоверность инфо</w:t>
            </w:r>
            <w:r w:rsidRPr="00E32501">
              <w:rPr>
                <w:sz w:val="20"/>
                <w:szCs w:val="20"/>
              </w:rPr>
              <w:t>р</w:t>
            </w:r>
            <w:r w:rsidRPr="00E32501">
              <w:rPr>
                <w:sz w:val="20"/>
                <w:szCs w:val="20"/>
              </w:rPr>
              <w:t xml:space="preserve">мации </w:t>
            </w:r>
            <w:r>
              <w:rPr>
                <w:sz w:val="20"/>
                <w:szCs w:val="20"/>
              </w:rPr>
              <w:t xml:space="preserve"> 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имуществе 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синского района Чува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219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E3250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E32501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0D2916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  <w:proofErr w:type="gramStart"/>
            <w:r w:rsidRPr="000D2916">
              <w:rPr>
                <w:sz w:val="20"/>
                <w:szCs w:val="20"/>
              </w:rPr>
              <w:t>Материально-</w:t>
            </w:r>
            <w:proofErr w:type="spellStart"/>
            <w:r w:rsidRPr="000D2916">
              <w:rPr>
                <w:sz w:val="20"/>
                <w:szCs w:val="20"/>
              </w:rPr>
              <w:t>техни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D2916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Pr="000D2916">
              <w:rPr>
                <w:sz w:val="20"/>
                <w:szCs w:val="20"/>
              </w:rPr>
              <w:t xml:space="preserve"> обеспечение базы данных </w:t>
            </w:r>
            <w:r>
              <w:rPr>
                <w:sz w:val="20"/>
                <w:szCs w:val="20"/>
              </w:rPr>
              <w:t xml:space="preserve">о </w:t>
            </w:r>
            <w:r w:rsidRPr="000D2916">
              <w:rPr>
                <w:sz w:val="20"/>
                <w:szCs w:val="20"/>
              </w:rPr>
              <w:t>государстве</w:t>
            </w:r>
            <w:r w:rsidRPr="000D2916">
              <w:rPr>
                <w:sz w:val="20"/>
                <w:szCs w:val="20"/>
              </w:rPr>
              <w:t>н</w:t>
            </w:r>
            <w:r w:rsidRPr="000D2916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м</w:t>
            </w:r>
            <w:r w:rsidRPr="000D2916">
              <w:rPr>
                <w:sz w:val="20"/>
                <w:szCs w:val="20"/>
              </w:rPr>
              <w:t xml:space="preserve"> имущ</w:t>
            </w:r>
            <w:r>
              <w:rPr>
                <w:sz w:val="20"/>
                <w:szCs w:val="20"/>
              </w:rPr>
              <w:t>естве</w:t>
            </w:r>
            <w:r w:rsidRPr="000D2916">
              <w:rPr>
                <w:sz w:val="20"/>
                <w:szCs w:val="20"/>
              </w:rPr>
              <w:t xml:space="preserve"> Чува</w:t>
            </w:r>
            <w:r w:rsidRPr="000D2916">
              <w:rPr>
                <w:sz w:val="20"/>
                <w:szCs w:val="20"/>
              </w:rPr>
              <w:t>ш</w:t>
            </w:r>
            <w:r w:rsidRPr="000D2916">
              <w:rPr>
                <w:sz w:val="20"/>
                <w:szCs w:val="20"/>
              </w:rPr>
              <w:t>ской Республики и мун</w:t>
            </w:r>
            <w:r w:rsidRPr="000D2916">
              <w:rPr>
                <w:sz w:val="20"/>
                <w:szCs w:val="20"/>
              </w:rPr>
              <w:t>и</w:t>
            </w:r>
            <w:r w:rsidRPr="000D291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пальном имуществе</w:t>
            </w:r>
            <w:r w:rsidRPr="000D2916">
              <w:rPr>
                <w:sz w:val="20"/>
                <w:szCs w:val="20"/>
              </w:rPr>
              <w:t>, включая обеспечение а</w:t>
            </w:r>
            <w:r w:rsidRPr="000D2916">
              <w:rPr>
                <w:sz w:val="20"/>
                <w:szCs w:val="20"/>
              </w:rPr>
              <w:t>р</w:t>
            </w:r>
            <w:r w:rsidRPr="000D2916">
              <w:rPr>
                <w:sz w:val="20"/>
                <w:szCs w:val="20"/>
              </w:rPr>
              <w:t>хивного хранения бума</w:t>
            </w:r>
            <w:r w:rsidRPr="000D2916">
              <w:rPr>
                <w:sz w:val="20"/>
                <w:szCs w:val="20"/>
              </w:rPr>
              <w:t>ж</w:t>
            </w:r>
            <w:r w:rsidRPr="000D2916">
              <w:rPr>
                <w:sz w:val="20"/>
                <w:szCs w:val="20"/>
              </w:rPr>
              <w:t xml:space="preserve">ных документов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40F1">
              <w:rPr>
                <w:sz w:val="20"/>
                <w:szCs w:val="20"/>
              </w:rPr>
              <w:t>розрачность имущ</w:t>
            </w:r>
            <w:r w:rsidRPr="00C540F1">
              <w:rPr>
                <w:sz w:val="20"/>
                <w:szCs w:val="20"/>
              </w:rPr>
              <w:t>е</w:t>
            </w:r>
            <w:r w:rsidRPr="00C540F1">
              <w:rPr>
                <w:sz w:val="20"/>
                <w:szCs w:val="20"/>
              </w:rPr>
              <w:t>ственной деятельности публично-правовых о</w:t>
            </w:r>
            <w:r w:rsidRPr="00C540F1">
              <w:rPr>
                <w:sz w:val="20"/>
                <w:szCs w:val="20"/>
              </w:rPr>
              <w:t>б</w:t>
            </w:r>
            <w:r w:rsidRPr="00C540F1">
              <w:rPr>
                <w:sz w:val="20"/>
                <w:szCs w:val="20"/>
              </w:rPr>
              <w:t>разований, доступность и достоверность инфо</w:t>
            </w:r>
            <w:r w:rsidRPr="00C540F1">
              <w:rPr>
                <w:sz w:val="20"/>
                <w:szCs w:val="20"/>
              </w:rPr>
              <w:t>р</w:t>
            </w:r>
            <w:r w:rsidRPr="00C540F1">
              <w:rPr>
                <w:sz w:val="20"/>
                <w:szCs w:val="20"/>
              </w:rPr>
              <w:t xml:space="preserve">мации </w:t>
            </w:r>
            <w:r>
              <w:rPr>
                <w:sz w:val="20"/>
                <w:szCs w:val="20"/>
              </w:rPr>
              <w:t>о муниципальном имуществе 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Чувашской Республики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имуществе </w:t>
            </w:r>
          </w:p>
        </w:tc>
        <w:tc>
          <w:tcPr>
            <w:tcW w:w="2219" w:type="dxa"/>
            <w:shd w:val="clear" w:color="auto" w:fill="auto"/>
          </w:tcPr>
          <w:p w:rsidR="009A5E8B" w:rsidRPr="00B8155B" w:rsidRDefault="009A5E8B" w:rsidP="009A5E8B">
            <w:pPr>
              <w:pStyle w:val="ConsPlusCell"/>
              <w:jc w:val="center"/>
              <w:rPr>
                <w:sz w:val="20"/>
                <w:szCs w:val="20"/>
                <w:highlight w:val="red"/>
              </w:rPr>
            </w:pPr>
            <w:r w:rsidRPr="001765E9">
              <w:rPr>
                <w:sz w:val="20"/>
                <w:szCs w:val="20"/>
              </w:rPr>
              <w:t xml:space="preserve">903 0113 </w:t>
            </w:r>
            <w:proofErr w:type="spellStart"/>
            <w:r w:rsidRPr="001765E9">
              <w:rPr>
                <w:sz w:val="20"/>
                <w:szCs w:val="20"/>
              </w:rPr>
              <w:t>Ч431001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  <w:p w:rsidR="009A5E8B" w:rsidRPr="00B8155B" w:rsidRDefault="009A5E8B" w:rsidP="009A5E8B">
            <w:pPr>
              <w:pStyle w:val="ConsPlusCell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149,1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653,1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 w:rsidRPr="00BA5EA6">
              <w:rPr>
                <w:sz w:val="20"/>
                <w:szCs w:val="20"/>
              </w:rPr>
              <w:t>1.5. Подготовка специ</w:t>
            </w:r>
            <w:r w:rsidRPr="00BA5EA6">
              <w:rPr>
                <w:sz w:val="20"/>
                <w:szCs w:val="20"/>
              </w:rPr>
              <w:t>а</w:t>
            </w:r>
            <w:r w:rsidRPr="00BA5EA6">
              <w:rPr>
                <w:sz w:val="20"/>
                <w:szCs w:val="20"/>
              </w:rPr>
              <w:t>листов в сфере управл</w:t>
            </w:r>
            <w:r w:rsidRPr="00BA5EA6">
              <w:rPr>
                <w:sz w:val="20"/>
                <w:szCs w:val="20"/>
              </w:rPr>
              <w:t>е</w:t>
            </w:r>
            <w:r w:rsidRPr="00BA5EA6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муниципальным</w:t>
            </w:r>
            <w:r w:rsidRPr="00BA5EA6">
              <w:rPr>
                <w:sz w:val="20"/>
                <w:szCs w:val="20"/>
              </w:rPr>
              <w:t xml:space="preserve"> имуществом для ос</w:t>
            </w:r>
            <w:r w:rsidRPr="00BA5EA6">
              <w:rPr>
                <w:sz w:val="20"/>
                <w:szCs w:val="20"/>
              </w:rPr>
              <w:t>у</w:t>
            </w:r>
            <w:r w:rsidRPr="00BA5EA6">
              <w:rPr>
                <w:sz w:val="20"/>
                <w:szCs w:val="20"/>
              </w:rPr>
              <w:t xml:space="preserve">ществления мероприятий по актуализации </w:t>
            </w:r>
            <w:r>
              <w:rPr>
                <w:sz w:val="20"/>
                <w:szCs w:val="20"/>
              </w:rPr>
              <w:t>и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печению </w:t>
            </w:r>
            <w:r w:rsidRPr="00BA5EA6">
              <w:rPr>
                <w:sz w:val="20"/>
                <w:szCs w:val="20"/>
              </w:rPr>
              <w:t>технической безопасности базы да</w:t>
            </w:r>
            <w:r w:rsidRPr="00BA5EA6">
              <w:rPr>
                <w:sz w:val="20"/>
                <w:szCs w:val="20"/>
              </w:rPr>
              <w:t>н</w:t>
            </w:r>
            <w:r w:rsidRPr="00BA5EA6">
              <w:rPr>
                <w:sz w:val="20"/>
                <w:szCs w:val="20"/>
              </w:rPr>
              <w:t xml:space="preserve">ных о </w:t>
            </w:r>
            <w:r>
              <w:rPr>
                <w:sz w:val="20"/>
                <w:szCs w:val="20"/>
              </w:rPr>
              <w:t>муниципальном</w:t>
            </w:r>
            <w:r w:rsidRPr="00BA5EA6">
              <w:rPr>
                <w:sz w:val="20"/>
                <w:szCs w:val="20"/>
              </w:rPr>
              <w:t xml:space="preserve"> имуществе </w:t>
            </w:r>
            <w:r>
              <w:rPr>
                <w:sz w:val="20"/>
                <w:szCs w:val="20"/>
              </w:rPr>
              <w:t>Ибресинского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0F1">
              <w:rPr>
                <w:sz w:val="20"/>
                <w:szCs w:val="20"/>
              </w:rPr>
              <w:t>беспечение эффекти</w:t>
            </w:r>
            <w:r w:rsidRPr="00C540F1">
              <w:rPr>
                <w:sz w:val="20"/>
                <w:szCs w:val="20"/>
              </w:rPr>
              <w:t>в</w:t>
            </w:r>
            <w:r w:rsidRPr="00C540F1">
              <w:rPr>
                <w:sz w:val="20"/>
                <w:szCs w:val="20"/>
              </w:rPr>
              <w:t xml:space="preserve">ного управления  </w:t>
            </w:r>
            <w:r>
              <w:rPr>
                <w:sz w:val="20"/>
                <w:szCs w:val="20"/>
              </w:rPr>
              <w:t xml:space="preserve">и </w:t>
            </w:r>
            <w:r w:rsidRPr="00C540F1">
              <w:rPr>
                <w:sz w:val="20"/>
                <w:szCs w:val="20"/>
              </w:rPr>
              <w:t>ра</w:t>
            </w:r>
            <w:r w:rsidRPr="00C540F1">
              <w:rPr>
                <w:sz w:val="20"/>
                <w:szCs w:val="20"/>
              </w:rPr>
              <w:t>с</w:t>
            </w:r>
            <w:r w:rsidRPr="00C540F1">
              <w:rPr>
                <w:sz w:val="20"/>
                <w:szCs w:val="20"/>
              </w:rPr>
              <w:t>поря</w:t>
            </w:r>
            <w:r>
              <w:rPr>
                <w:sz w:val="20"/>
                <w:szCs w:val="20"/>
              </w:rPr>
              <w:t>жения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имуществом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C540F1">
              <w:rPr>
                <w:sz w:val="20"/>
                <w:szCs w:val="20"/>
              </w:rPr>
              <w:t>Чува</w:t>
            </w:r>
            <w:r w:rsidRPr="00C540F1">
              <w:rPr>
                <w:sz w:val="20"/>
                <w:szCs w:val="20"/>
              </w:rPr>
              <w:t>ш</w:t>
            </w:r>
            <w:r w:rsidRPr="00C540F1">
              <w:rPr>
                <w:sz w:val="20"/>
                <w:szCs w:val="20"/>
              </w:rPr>
              <w:t>ской Респу</w:t>
            </w:r>
            <w:r w:rsidRPr="00C540F1">
              <w:rPr>
                <w:sz w:val="20"/>
                <w:szCs w:val="20"/>
              </w:rPr>
              <w:t>б</w:t>
            </w:r>
            <w:r w:rsidRPr="00C540F1">
              <w:rPr>
                <w:sz w:val="20"/>
                <w:szCs w:val="20"/>
              </w:rPr>
              <w:t>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B3BED" w:rsidRDefault="009A5E8B" w:rsidP="009A5E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3BED">
              <w:rPr>
                <w:bCs/>
                <w:sz w:val="20"/>
                <w:szCs w:val="20"/>
              </w:rPr>
              <w:t>Основное меропри</w:t>
            </w:r>
            <w:r w:rsidRPr="00CB3BED">
              <w:rPr>
                <w:bCs/>
                <w:sz w:val="20"/>
                <w:szCs w:val="20"/>
              </w:rPr>
              <w:t>я</w:t>
            </w:r>
            <w:r w:rsidRPr="00CB3BED">
              <w:rPr>
                <w:bCs/>
                <w:sz w:val="20"/>
                <w:szCs w:val="20"/>
              </w:rPr>
              <w:t xml:space="preserve">тие 2.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CB3BED">
              <w:rPr>
                <w:rFonts w:eastAsia="Calibri"/>
                <w:bCs/>
                <w:sz w:val="20"/>
                <w:szCs w:val="20"/>
              </w:rPr>
              <w:t>Формирование эффекти</w:t>
            </w:r>
            <w:r w:rsidRPr="00CB3BED">
              <w:rPr>
                <w:rFonts w:eastAsia="Calibri"/>
                <w:bCs/>
                <w:sz w:val="20"/>
                <w:szCs w:val="20"/>
              </w:rPr>
              <w:t>в</w:t>
            </w:r>
            <w:r w:rsidRPr="00CB3BED">
              <w:rPr>
                <w:rFonts w:eastAsia="Calibri"/>
                <w:bCs/>
                <w:sz w:val="20"/>
                <w:szCs w:val="20"/>
              </w:rPr>
              <w:t xml:space="preserve">ного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муниципального</w:t>
            </w:r>
            <w:r w:rsidRPr="00CB3BED">
              <w:rPr>
                <w:rFonts w:eastAsia="Calibri"/>
                <w:bCs/>
                <w:sz w:val="20"/>
                <w:szCs w:val="20"/>
              </w:rPr>
              <w:t xml:space="preserve"> се</w:t>
            </w:r>
            <w:r w:rsidRPr="00CB3BED">
              <w:rPr>
                <w:rFonts w:eastAsia="Calibri"/>
                <w:bCs/>
                <w:sz w:val="20"/>
                <w:szCs w:val="20"/>
              </w:rPr>
              <w:t>к</w:t>
            </w:r>
            <w:r w:rsidRPr="00CB3BED">
              <w:rPr>
                <w:rFonts w:eastAsia="Calibri"/>
                <w:bCs/>
                <w:sz w:val="20"/>
                <w:szCs w:val="20"/>
              </w:rPr>
              <w:t>тора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управления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0F1">
              <w:rPr>
                <w:sz w:val="20"/>
                <w:szCs w:val="20"/>
              </w:rPr>
              <w:t>беспечение эффекти</w:t>
            </w:r>
            <w:r w:rsidRPr="00C540F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функционирования муниципального сект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ра, рационального </w:t>
            </w:r>
            <w:r w:rsidRPr="00C540F1">
              <w:rPr>
                <w:sz w:val="20"/>
                <w:szCs w:val="20"/>
              </w:rPr>
              <w:t xml:space="preserve"> и</w:t>
            </w:r>
            <w:r w:rsidRPr="00C540F1">
              <w:rPr>
                <w:sz w:val="20"/>
                <w:szCs w:val="20"/>
              </w:rPr>
              <w:t>с</w:t>
            </w:r>
            <w:r w:rsidRPr="00C540F1">
              <w:rPr>
                <w:sz w:val="20"/>
                <w:szCs w:val="20"/>
              </w:rPr>
              <w:t xml:space="preserve">пользования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Pr="00C540F1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C540F1">
              <w:rPr>
                <w:sz w:val="20"/>
                <w:szCs w:val="20"/>
              </w:rPr>
              <w:t>Чувашской Ре</w:t>
            </w:r>
            <w:r w:rsidRPr="00C540F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</w:t>
            </w:r>
            <w:r w:rsidRPr="00C54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C540F1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C540F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2.1. Упорядочение сист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мы муниципальных учреждений Ибресинск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го района Чувашской Республики в целях п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вышения качества пред</w:t>
            </w:r>
            <w:r w:rsidRPr="00B4538D">
              <w:rPr>
                <w:sz w:val="20"/>
                <w:szCs w:val="20"/>
              </w:rPr>
              <w:t>о</w:t>
            </w:r>
            <w:r w:rsidRPr="00B4538D">
              <w:rPr>
                <w:sz w:val="20"/>
                <w:szCs w:val="20"/>
              </w:rPr>
              <w:t>ставляемых муниципал</w:t>
            </w:r>
            <w:r w:rsidRPr="00B4538D">
              <w:rPr>
                <w:sz w:val="20"/>
                <w:szCs w:val="20"/>
              </w:rPr>
              <w:t>ь</w:t>
            </w:r>
            <w:r w:rsidRPr="00B4538D">
              <w:rPr>
                <w:sz w:val="20"/>
                <w:szCs w:val="20"/>
              </w:rPr>
              <w:t>ных у</w:t>
            </w:r>
            <w:r w:rsidRPr="00B4538D">
              <w:rPr>
                <w:sz w:val="20"/>
                <w:szCs w:val="20"/>
              </w:rPr>
              <w:t>с</w:t>
            </w:r>
            <w:r w:rsidRPr="00B4538D">
              <w:rPr>
                <w:sz w:val="20"/>
                <w:szCs w:val="20"/>
              </w:rPr>
              <w:t xml:space="preserve">луг  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ством администрации   Ибреси</w:t>
            </w:r>
            <w:r w:rsidRPr="00B4538D">
              <w:rPr>
                <w:sz w:val="20"/>
                <w:szCs w:val="20"/>
              </w:rPr>
              <w:t>н</w:t>
            </w:r>
            <w:r w:rsidRPr="00B4538D">
              <w:rPr>
                <w:sz w:val="20"/>
                <w:szCs w:val="20"/>
              </w:rPr>
              <w:t>ского района</w:t>
            </w:r>
          </w:p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 xml:space="preserve">начальники отделов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B4538D">
              <w:rPr>
                <w:sz w:val="20"/>
                <w:szCs w:val="20"/>
              </w:rPr>
              <w:t xml:space="preserve"> И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>ресинского района Чувашской Респу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>лики, осуществля</w:t>
            </w:r>
            <w:r w:rsidRPr="00B4538D">
              <w:rPr>
                <w:sz w:val="20"/>
                <w:szCs w:val="20"/>
              </w:rPr>
              <w:t>ю</w:t>
            </w:r>
            <w:r w:rsidRPr="00B4538D">
              <w:rPr>
                <w:sz w:val="20"/>
                <w:szCs w:val="20"/>
              </w:rPr>
              <w:t>щих функции и по</w:t>
            </w:r>
            <w:r w:rsidRPr="00B4538D">
              <w:rPr>
                <w:sz w:val="20"/>
                <w:szCs w:val="20"/>
              </w:rPr>
              <w:t>л</w:t>
            </w:r>
            <w:r w:rsidRPr="00B4538D">
              <w:rPr>
                <w:sz w:val="20"/>
                <w:szCs w:val="20"/>
              </w:rPr>
              <w:t>номочия учредителя муниципальных учреждений Ибр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>синского района Ч</w:t>
            </w:r>
            <w:r w:rsidRPr="00B4538D">
              <w:rPr>
                <w:sz w:val="20"/>
                <w:szCs w:val="20"/>
              </w:rPr>
              <w:t>у</w:t>
            </w:r>
            <w:r w:rsidRPr="00B4538D">
              <w:rPr>
                <w:sz w:val="20"/>
                <w:szCs w:val="20"/>
              </w:rPr>
              <w:t>вашской Респу</w:t>
            </w:r>
            <w:r w:rsidRPr="00B4538D">
              <w:rPr>
                <w:sz w:val="20"/>
                <w:szCs w:val="20"/>
              </w:rPr>
              <w:t>б</w:t>
            </w:r>
            <w:r w:rsidRPr="00B4538D">
              <w:rPr>
                <w:sz w:val="20"/>
                <w:szCs w:val="20"/>
              </w:rPr>
              <w:t xml:space="preserve">лики, </w:t>
            </w:r>
          </w:p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B4538D" w:rsidRDefault="009A5E8B" w:rsidP="009A5E8B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B4538D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B4538D" w:rsidRDefault="009A5E8B" w:rsidP="009A5E8B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B4538D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птимизация </w:t>
            </w:r>
            <w:r>
              <w:rPr>
                <w:bCs/>
                <w:sz w:val="20"/>
                <w:szCs w:val="20"/>
                <w:lang w:eastAsia="en-US"/>
              </w:rPr>
              <w:t>сети мун</w:t>
            </w:r>
            <w:r>
              <w:rPr>
                <w:bCs/>
                <w:sz w:val="20"/>
                <w:szCs w:val="20"/>
                <w:lang w:eastAsia="en-US"/>
              </w:rPr>
              <w:t>и</w:t>
            </w:r>
            <w:r>
              <w:rPr>
                <w:bCs/>
                <w:sz w:val="20"/>
                <w:szCs w:val="20"/>
                <w:lang w:eastAsia="en-US"/>
              </w:rPr>
              <w:t>ципальных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 учреждений </w:t>
            </w:r>
            <w:r>
              <w:rPr>
                <w:bCs/>
                <w:sz w:val="20"/>
                <w:szCs w:val="20"/>
                <w:lang w:eastAsia="en-US"/>
              </w:rPr>
              <w:t xml:space="preserve">Ибресинского района </w:t>
            </w:r>
            <w:r w:rsidRPr="00507956">
              <w:rPr>
                <w:bCs/>
                <w:sz w:val="20"/>
                <w:szCs w:val="20"/>
                <w:lang w:eastAsia="en-US"/>
              </w:rPr>
              <w:t>Чувашской Ре</w:t>
            </w:r>
            <w:r w:rsidRPr="00507956">
              <w:rPr>
                <w:bCs/>
                <w:sz w:val="20"/>
                <w:szCs w:val="20"/>
                <w:lang w:eastAsia="en-US"/>
              </w:rPr>
              <w:t>с</w:t>
            </w:r>
            <w:r w:rsidRPr="00507956">
              <w:rPr>
                <w:bCs/>
                <w:sz w:val="20"/>
                <w:szCs w:val="20"/>
                <w:lang w:eastAsia="en-US"/>
              </w:rPr>
              <w:t xml:space="preserve">публики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 xml:space="preserve"> х</w:t>
            </w:r>
          </w:p>
        </w:tc>
        <w:tc>
          <w:tcPr>
            <w:tcW w:w="1276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07956">
              <w:rPr>
                <w:bCs/>
                <w:sz w:val="20"/>
                <w:szCs w:val="20"/>
                <w:lang w:eastAsia="en-US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D6386D" w:rsidRDefault="009A5E8B" w:rsidP="009A5E8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D6386D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D6386D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CB3BED" w:rsidRDefault="009A5E8B" w:rsidP="009A5E8B">
            <w:pPr>
              <w:jc w:val="both"/>
              <w:rPr>
                <w:sz w:val="20"/>
                <w:szCs w:val="20"/>
              </w:rPr>
            </w:pPr>
            <w:r w:rsidRPr="00CB3BED">
              <w:rPr>
                <w:sz w:val="20"/>
                <w:szCs w:val="20"/>
              </w:rPr>
              <w:t>2.2. Разработка и утве</w:t>
            </w:r>
            <w:r w:rsidRPr="00CB3BED">
              <w:rPr>
                <w:sz w:val="20"/>
                <w:szCs w:val="20"/>
              </w:rPr>
              <w:t>р</w:t>
            </w:r>
            <w:r w:rsidRPr="00CB3BED">
              <w:rPr>
                <w:sz w:val="20"/>
                <w:szCs w:val="20"/>
              </w:rPr>
              <w:t>ждение стратегий разв</w:t>
            </w:r>
            <w:r w:rsidRPr="00CB3BED">
              <w:rPr>
                <w:sz w:val="20"/>
                <w:szCs w:val="20"/>
              </w:rPr>
              <w:t>и</w:t>
            </w:r>
            <w:r w:rsidRPr="00CB3BED">
              <w:rPr>
                <w:sz w:val="20"/>
                <w:szCs w:val="20"/>
              </w:rPr>
              <w:t>тия на среднесрочный период и программ де</w:t>
            </w:r>
            <w:r w:rsidRPr="00CB3BED">
              <w:rPr>
                <w:sz w:val="20"/>
                <w:szCs w:val="20"/>
              </w:rPr>
              <w:t>я</w:t>
            </w:r>
            <w:r w:rsidRPr="00CB3BED">
              <w:rPr>
                <w:sz w:val="20"/>
                <w:szCs w:val="20"/>
              </w:rPr>
              <w:t xml:space="preserve">тельности на очередной финансовый год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</w:t>
            </w:r>
            <w:r w:rsidRPr="00CB3BED">
              <w:rPr>
                <w:sz w:val="20"/>
                <w:szCs w:val="20"/>
              </w:rPr>
              <w:t xml:space="preserve"> унитарных предприятий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CB3BED">
              <w:rPr>
                <w:sz w:val="20"/>
                <w:szCs w:val="20"/>
              </w:rPr>
              <w:t>Чувашской Ре</w:t>
            </w:r>
            <w:r w:rsidRPr="00CB3BED">
              <w:rPr>
                <w:sz w:val="20"/>
                <w:szCs w:val="20"/>
              </w:rPr>
              <w:t>с</w:t>
            </w:r>
            <w:r w:rsidRPr="00CB3BED">
              <w:rPr>
                <w:sz w:val="20"/>
                <w:szCs w:val="20"/>
              </w:rPr>
              <w:t xml:space="preserve">публики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7956">
              <w:rPr>
                <w:sz w:val="20"/>
                <w:szCs w:val="20"/>
              </w:rPr>
              <w:t>овышение эффективн</w:t>
            </w:r>
            <w:r w:rsidRPr="00507956">
              <w:rPr>
                <w:sz w:val="20"/>
                <w:szCs w:val="20"/>
              </w:rPr>
              <w:t>о</w:t>
            </w:r>
            <w:r w:rsidRPr="00507956">
              <w:rPr>
                <w:sz w:val="20"/>
                <w:szCs w:val="20"/>
              </w:rPr>
              <w:t xml:space="preserve">сти использования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 w:rsidRPr="00507956">
              <w:rPr>
                <w:sz w:val="20"/>
                <w:szCs w:val="20"/>
              </w:rPr>
              <w:t xml:space="preserve"> имущ</w:t>
            </w:r>
            <w:r w:rsidRPr="00507956">
              <w:rPr>
                <w:sz w:val="20"/>
                <w:szCs w:val="20"/>
              </w:rPr>
              <w:t>е</w:t>
            </w:r>
            <w:r w:rsidRPr="00507956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507956">
              <w:rPr>
                <w:sz w:val="20"/>
                <w:szCs w:val="20"/>
              </w:rPr>
              <w:t>Чувашской Респу</w:t>
            </w:r>
            <w:r w:rsidRPr="00507956">
              <w:rPr>
                <w:sz w:val="20"/>
                <w:szCs w:val="20"/>
              </w:rPr>
              <w:t>б</w:t>
            </w:r>
            <w:r w:rsidRPr="00507956">
              <w:rPr>
                <w:sz w:val="20"/>
                <w:szCs w:val="20"/>
              </w:rPr>
              <w:t xml:space="preserve">лики, закрепленного на праве хозяйственного ведения за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ными </w:t>
            </w:r>
            <w:r w:rsidRPr="00507956">
              <w:rPr>
                <w:sz w:val="20"/>
                <w:szCs w:val="20"/>
              </w:rPr>
              <w:t>унитарными пре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 xml:space="preserve">приятиями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</w:t>
            </w:r>
            <w:r w:rsidRPr="00507956">
              <w:rPr>
                <w:sz w:val="20"/>
                <w:szCs w:val="20"/>
              </w:rPr>
              <w:t>Чувашской Республики, и обеспеч</w:t>
            </w:r>
            <w:r w:rsidRPr="00507956">
              <w:rPr>
                <w:sz w:val="20"/>
                <w:szCs w:val="20"/>
              </w:rPr>
              <w:t>е</w:t>
            </w:r>
            <w:r w:rsidRPr="00507956">
              <w:rPr>
                <w:sz w:val="20"/>
                <w:szCs w:val="20"/>
              </w:rPr>
              <w:t>ние поступле</w:t>
            </w:r>
            <w:r>
              <w:rPr>
                <w:sz w:val="20"/>
                <w:szCs w:val="20"/>
              </w:rPr>
              <w:t xml:space="preserve">ния в </w:t>
            </w:r>
            <w:r w:rsidRPr="00507956">
              <w:rPr>
                <w:sz w:val="20"/>
                <w:szCs w:val="20"/>
              </w:rPr>
              <w:t>бю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ы</w:t>
            </w:r>
            <w:r w:rsidRPr="00507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507956">
              <w:rPr>
                <w:sz w:val="20"/>
                <w:szCs w:val="20"/>
              </w:rPr>
              <w:t>Чувашской Респу</w:t>
            </w:r>
            <w:r w:rsidRPr="00507956">
              <w:rPr>
                <w:sz w:val="20"/>
                <w:szCs w:val="20"/>
              </w:rPr>
              <w:t>б</w:t>
            </w:r>
            <w:r w:rsidRPr="00507956">
              <w:rPr>
                <w:sz w:val="20"/>
                <w:szCs w:val="20"/>
              </w:rPr>
              <w:t xml:space="preserve">лики части прибыли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</w:t>
            </w:r>
            <w:r w:rsidRPr="00507956">
              <w:rPr>
                <w:sz w:val="20"/>
                <w:szCs w:val="20"/>
              </w:rPr>
              <w:t xml:space="preserve"> унитарных предприятий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507956">
              <w:rPr>
                <w:sz w:val="20"/>
                <w:szCs w:val="20"/>
              </w:rPr>
              <w:t>Чувашской Ре</w:t>
            </w:r>
            <w:r w:rsidRPr="00507956">
              <w:rPr>
                <w:sz w:val="20"/>
                <w:szCs w:val="20"/>
              </w:rPr>
              <w:t>с</w:t>
            </w:r>
            <w:r w:rsidRPr="00507956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AF7065" w:rsidRDefault="009A5E8B" w:rsidP="009A5E8B">
            <w:pPr>
              <w:jc w:val="both"/>
              <w:rPr>
                <w:sz w:val="20"/>
                <w:szCs w:val="20"/>
              </w:rPr>
            </w:pPr>
            <w:r w:rsidRPr="00AF706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F7065">
              <w:rPr>
                <w:sz w:val="20"/>
                <w:szCs w:val="20"/>
              </w:rPr>
              <w:t>. Формирование пр</w:t>
            </w:r>
            <w:r w:rsidRPr="00AF7065">
              <w:rPr>
                <w:sz w:val="20"/>
                <w:szCs w:val="20"/>
              </w:rPr>
              <w:t>о</w:t>
            </w:r>
            <w:r w:rsidRPr="00AF7065">
              <w:rPr>
                <w:sz w:val="20"/>
                <w:szCs w:val="20"/>
              </w:rPr>
              <w:t>гнозных планов (пр</w:t>
            </w:r>
            <w:r w:rsidRPr="00AF7065">
              <w:rPr>
                <w:sz w:val="20"/>
                <w:szCs w:val="20"/>
              </w:rPr>
              <w:t>о</w:t>
            </w:r>
            <w:r w:rsidRPr="00AF7065">
              <w:rPr>
                <w:sz w:val="20"/>
                <w:szCs w:val="20"/>
              </w:rPr>
              <w:t xml:space="preserve">грамм) приватизации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 w:rsidRPr="00AF7065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AF7065">
              <w:rPr>
                <w:sz w:val="20"/>
                <w:szCs w:val="20"/>
              </w:rPr>
              <w:t xml:space="preserve">Чувашской Республики на очередной </w:t>
            </w:r>
            <w:r w:rsidRPr="00620772">
              <w:rPr>
                <w:sz w:val="20"/>
                <w:szCs w:val="20"/>
              </w:rPr>
              <w:t>финансовый год и плановый период на основании «дорожной  ка</w:t>
            </w:r>
            <w:r w:rsidRPr="00620772">
              <w:rPr>
                <w:sz w:val="20"/>
                <w:szCs w:val="20"/>
              </w:rPr>
              <w:t>р</w:t>
            </w:r>
            <w:r w:rsidRPr="00620772">
              <w:rPr>
                <w:sz w:val="20"/>
                <w:szCs w:val="20"/>
              </w:rPr>
              <w:t>ты»</w:t>
            </w:r>
            <w:r w:rsidRPr="00AF7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0795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07956" w:rsidRDefault="009A5E8B" w:rsidP="009A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формирование доходов и источников финанс</w:t>
            </w:r>
            <w:r w:rsidRPr="00507956">
              <w:rPr>
                <w:sz w:val="20"/>
                <w:szCs w:val="20"/>
              </w:rPr>
              <w:t>и</w:t>
            </w:r>
            <w:r w:rsidRPr="00507956">
              <w:rPr>
                <w:sz w:val="20"/>
                <w:szCs w:val="20"/>
              </w:rPr>
              <w:t>рования дефицита бю</w:t>
            </w:r>
            <w:r w:rsidRPr="00507956">
              <w:rPr>
                <w:sz w:val="20"/>
                <w:szCs w:val="20"/>
              </w:rPr>
              <w:t>д</w:t>
            </w:r>
            <w:r w:rsidRPr="00507956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ов</w:t>
            </w:r>
            <w:r w:rsidRPr="00507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507956">
              <w:rPr>
                <w:sz w:val="20"/>
                <w:szCs w:val="20"/>
              </w:rPr>
              <w:t>Чувашской Ре</w:t>
            </w:r>
            <w:r w:rsidRPr="00507956">
              <w:rPr>
                <w:sz w:val="20"/>
                <w:szCs w:val="20"/>
              </w:rPr>
              <w:t>с</w:t>
            </w:r>
            <w:r w:rsidRPr="00507956">
              <w:rPr>
                <w:sz w:val="20"/>
                <w:szCs w:val="20"/>
              </w:rPr>
              <w:t>публики</w:t>
            </w:r>
          </w:p>
        </w:tc>
        <w:tc>
          <w:tcPr>
            <w:tcW w:w="2219" w:type="dxa"/>
            <w:shd w:val="clear" w:color="auto" w:fill="auto"/>
          </w:tcPr>
          <w:p w:rsidR="009A5E8B" w:rsidRPr="0050795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50795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50795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50795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56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EC47B1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EC47B1">
              <w:rPr>
                <w:sz w:val="20"/>
                <w:szCs w:val="20"/>
              </w:rPr>
              <w:t>Информационное</w:t>
            </w:r>
            <w:r>
              <w:rPr>
                <w:sz w:val="20"/>
                <w:szCs w:val="20"/>
              </w:rPr>
              <w:t xml:space="preserve"> </w:t>
            </w:r>
            <w:r w:rsidRPr="00EC47B1">
              <w:rPr>
                <w:sz w:val="20"/>
                <w:szCs w:val="20"/>
              </w:rPr>
              <w:t xml:space="preserve"> обеспечение приватиз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t>муниципального</w:t>
            </w:r>
            <w:r w:rsidRPr="00EC47B1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EC47B1">
              <w:rPr>
                <w:sz w:val="20"/>
                <w:szCs w:val="20"/>
              </w:rPr>
              <w:t>Чувашской Ре</w:t>
            </w:r>
            <w:r w:rsidRPr="00EC47B1">
              <w:rPr>
                <w:sz w:val="20"/>
                <w:szCs w:val="20"/>
              </w:rPr>
              <w:t>с</w:t>
            </w:r>
            <w:r w:rsidRPr="00EC47B1">
              <w:rPr>
                <w:sz w:val="20"/>
                <w:szCs w:val="20"/>
              </w:rPr>
              <w:t xml:space="preserve">публики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B44BF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B44BF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B44BF4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4BF4">
              <w:rPr>
                <w:sz w:val="20"/>
                <w:szCs w:val="20"/>
              </w:rPr>
              <w:t>оздание возможности свободного доступа н</w:t>
            </w:r>
            <w:r w:rsidRPr="00B44BF4">
              <w:rPr>
                <w:sz w:val="20"/>
                <w:szCs w:val="20"/>
              </w:rPr>
              <w:t>е</w:t>
            </w:r>
            <w:r w:rsidRPr="00B44BF4">
              <w:rPr>
                <w:sz w:val="20"/>
                <w:szCs w:val="20"/>
              </w:rPr>
              <w:t>ограниченного круга лиц к информации о прив</w:t>
            </w:r>
            <w:r w:rsidRPr="00B44BF4">
              <w:rPr>
                <w:sz w:val="20"/>
                <w:szCs w:val="20"/>
              </w:rPr>
              <w:t>а</w:t>
            </w:r>
            <w:r w:rsidRPr="00B44BF4">
              <w:rPr>
                <w:sz w:val="20"/>
                <w:szCs w:val="20"/>
              </w:rPr>
              <w:t xml:space="preserve">тизации </w:t>
            </w:r>
            <w:r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B44BF4">
              <w:rPr>
                <w:sz w:val="20"/>
                <w:szCs w:val="20"/>
              </w:rPr>
              <w:t xml:space="preserve"> имущества </w:t>
            </w:r>
            <w:r>
              <w:rPr>
                <w:sz w:val="20"/>
                <w:szCs w:val="20"/>
              </w:rPr>
              <w:t>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ского района </w:t>
            </w:r>
            <w:r w:rsidRPr="00B44BF4">
              <w:rPr>
                <w:sz w:val="20"/>
                <w:szCs w:val="20"/>
              </w:rPr>
              <w:t>Чувашской Республики и обеспеч</w:t>
            </w:r>
            <w:r w:rsidRPr="00B44BF4">
              <w:rPr>
                <w:sz w:val="20"/>
                <w:szCs w:val="20"/>
              </w:rPr>
              <w:t>е</w:t>
            </w:r>
            <w:r w:rsidRPr="00B44BF4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B44BF4">
              <w:rPr>
                <w:sz w:val="20"/>
                <w:szCs w:val="20"/>
              </w:rPr>
              <w:t>открытости деятел</w:t>
            </w:r>
            <w:r w:rsidRPr="00B44BF4">
              <w:rPr>
                <w:sz w:val="20"/>
                <w:szCs w:val="20"/>
              </w:rPr>
              <w:t>ь</w:t>
            </w:r>
            <w:r w:rsidRPr="00B44BF4">
              <w:rPr>
                <w:sz w:val="20"/>
                <w:szCs w:val="20"/>
              </w:rPr>
              <w:t xml:space="preserve">ности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B4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B44BF4">
              <w:rPr>
                <w:sz w:val="20"/>
                <w:szCs w:val="20"/>
              </w:rPr>
              <w:t>Чува</w:t>
            </w:r>
            <w:r w:rsidRPr="00B44BF4">
              <w:rPr>
                <w:sz w:val="20"/>
                <w:szCs w:val="20"/>
              </w:rPr>
              <w:t>ш</w:t>
            </w:r>
            <w:r w:rsidRPr="00B44BF4">
              <w:rPr>
                <w:sz w:val="20"/>
                <w:szCs w:val="20"/>
              </w:rPr>
              <w:t>ской Ре</w:t>
            </w:r>
            <w:r w:rsidRPr="00B44BF4">
              <w:rPr>
                <w:sz w:val="20"/>
                <w:szCs w:val="20"/>
              </w:rPr>
              <w:t>с</w:t>
            </w:r>
            <w:r w:rsidRPr="00B44BF4">
              <w:rPr>
                <w:sz w:val="20"/>
                <w:szCs w:val="20"/>
              </w:rPr>
              <w:t>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EC47B1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Pr="00EC47B1">
              <w:rPr>
                <w:sz w:val="20"/>
                <w:szCs w:val="20"/>
              </w:rPr>
              <w:t>Организация продаж объектов приват</w:t>
            </w:r>
            <w:r w:rsidRPr="00EC47B1">
              <w:rPr>
                <w:sz w:val="20"/>
                <w:szCs w:val="20"/>
              </w:rPr>
              <w:t>и</w:t>
            </w:r>
            <w:r w:rsidRPr="00EC47B1">
              <w:rPr>
                <w:sz w:val="20"/>
                <w:szCs w:val="20"/>
              </w:rPr>
              <w:t>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64398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643984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643984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643984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ов</w:t>
            </w:r>
            <w:r w:rsidRPr="0064398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  <w:r w:rsidRPr="00643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643984">
              <w:rPr>
                <w:sz w:val="20"/>
                <w:szCs w:val="20"/>
              </w:rPr>
              <w:t>Чувашской Ре</w:t>
            </w:r>
            <w:r w:rsidRPr="00643984">
              <w:rPr>
                <w:sz w:val="20"/>
                <w:szCs w:val="20"/>
              </w:rPr>
              <w:t>с</w:t>
            </w:r>
            <w:r w:rsidRPr="00643984">
              <w:rPr>
                <w:sz w:val="20"/>
                <w:szCs w:val="20"/>
              </w:rPr>
              <w:t>публики за счет по</w:t>
            </w:r>
            <w:r>
              <w:rPr>
                <w:sz w:val="20"/>
                <w:szCs w:val="20"/>
              </w:rPr>
              <w:t>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лений</w:t>
            </w:r>
            <w:r w:rsidRPr="00643984">
              <w:rPr>
                <w:sz w:val="20"/>
                <w:szCs w:val="20"/>
              </w:rPr>
              <w:t xml:space="preserve"> денежных средств от продаж объектов прив</w:t>
            </w:r>
            <w:r w:rsidRPr="00643984">
              <w:rPr>
                <w:sz w:val="20"/>
                <w:szCs w:val="20"/>
              </w:rPr>
              <w:t>а</w:t>
            </w:r>
            <w:r w:rsidRPr="00643984">
              <w:rPr>
                <w:sz w:val="20"/>
                <w:szCs w:val="20"/>
              </w:rPr>
              <w:t>тизации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19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EC47B1" w:rsidRDefault="009A5E8B" w:rsidP="009A5E8B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>2.9. Распространение и</w:t>
            </w:r>
            <w:r w:rsidRPr="00EC47B1">
              <w:rPr>
                <w:sz w:val="20"/>
                <w:szCs w:val="20"/>
              </w:rPr>
              <w:t>н</w:t>
            </w:r>
            <w:r w:rsidRPr="00EC47B1">
              <w:rPr>
                <w:sz w:val="20"/>
                <w:szCs w:val="20"/>
              </w:rPr>
              <w:t>формации об эффекти</w:t>
            </w:r>
            <w:r w:rsidRPr="00EC47B1">
              <w:rPr>
                <w:sz w:val="20"/>
                <w:szCs w:val="20"/>
              </w:rPr>
              <w:t>в</w:t>
            </w:r>
            <w:r w:rsidRPr="00EC47B1">
              <w:rPr>
                <w:sz w:val="20"/>
                <w:szCs w:val="20"/>
              </w:rPr>
              <w:t>ности управления и ра</w:t>
            </w:r>
            <w:r w:rsidRPr="00EC47B1">
              <w:rPr>
                <w:sz w:val="20"/>
                <w:szCs w:val="20"/>
              </w:rPr>
              <w:t>с</w:t>
            </w:r>
            <w:r w:rsidRPr="00EC47B1">
              <w:rPr>
                <w:sz w:val="20"/>
                <w:szCs w:val="20"/>
              </w:rPr>
              <w:t xml:space="preserve">поряжения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</w:t>
            </w:r>
            <w:r w:rsidRPr="00EC47B1">
              <w:rPr>
                <w:sz w:val="20"/>
                <w:szCs w:val="20"/>
              </w:rPr>
              <w:t xml:space="preserve"> имуществом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EC47B1">
              <w:rPr>
                <w:sz w:val="20"/>
                <w:szCs w:val="20"/>
              </w:rPr>
              <w:t>Чува</w:t>
            </w:r>
            <w:r w:rsidRPr="00EC47B1">
              <w:rPr>
                <w:sz w:val="20"/>
                <w:szCs w:val="20"/>
              </w:rPr>
              <w:t>ш</w:t>
            </w:r>
            <w:r w:rsidRPr="00EC47B1">
              <w:rPr>
                <w:sz w:val="20"/>
                <w:szCs w:val="20"/>
              </w:rPr>
              <w:t>ской Республики в сре</w:t>
            </w:r>
            <w:r w:rsidRPr="00EC47B1">
              <w:rPr>
                <w:sz w:val="20"/>
                <w:szCs w:val="20"/>
              </w:rPr>
              <w:t>д</w:t>
            </w:r>
            <w:r w:rsidRPr="00EC47B1">
              <w:rPr>
                <w:sz w:val="20"/>
                <w:szCs w:val="20"/>
              </w:rPr>
              <w:t>ствах массовой информ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 xml:space="preserve">, </w:t>
            </w:r>
            <w:r w:rsidRPr="00EC47B1">
              <w:rPr>
                <w:sz w:val="20"/>
                <w:szCs w:val="20"/>
              </w:rPr>
              <w:t xml:space="preserve"> путем проведения круглых столов, семин</w:t>
            </w:r>
            <w:r w:rsidRPr="00EC47B1">
              <w:rPr>
                <w:sz w:val="20"/>
                <w:szCs w:val="20"/>
              </w:rPr>
              <w:t>а</w:t>
            </w:r>
            <w:r w:rsidRPr="00EC47B1">
              <w:rPr>
                <w:sz w:val="20"/>
                <w:szCs w:val="20"/>
              </w:rPr>
              <w:t xml:space="preserve">ров, конференций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8514F0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8514F0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8514F0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514F0">
              <w:rPr>
                <w:sz w:val="20"/>
                <w:szCs w:val="20"/>
              </w:rPr>
              <w:t>ткрытость и прозра</w:t>
            </w:r>
            <w:r w:rsidRPr="008514F0">
              <w:rPr>
                <w:sz w:val="20"/>
                <w:szCs w:val="20"/>
              </w:rPr>
              <w:t>ч</w:t>
            </w:r>
            <w:r w:rsidRPr="008514F0">
              <w:rPr>
                <w:sz w:val="20"/>
                <w:szCs w:val="20"/>
              </w:rPr>
              <w:t xml:space="preserve">ность информации </w:t>
            </w:r>
            <w:r w:rsidRPr="008514F0">
              <w:rPr>
                <w:bCs/>
                <w:sz w:val="20"/>
                <w:szCs w:val="20"/>
              </w:rPr>
              <w:t>об эффективности испол</w:t>
            </w:r>
            <w:r w:rsidRPr="008514F0">
              <w:rPr>
                <w:bCs/>
                <w:sz w:val="20"/>
                <w:szCs w:val="20"/>
              </w:rPr>
              <w:t>ь</w:t>
            </w:r>
            <w:r w:rsidRPr="008514F0">
              <w:rPr>
                <w:bCs/>
                <w:sz w:val="20"/>
                <w:szCs w:val="20"/>
              </w:rPr>
              <w:t xml:space="preserve">зования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 w:rsidRPr="008514F0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>Ибресинск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го района </w:t>
            </w:r>
            <w:r w:rsidRPr="008514F0">
              <w:rPr>
                <w:bCs/>
                <w:sz w:val="20"/>
                <w:szCs w:val="20"/>
              </w:rPr>
              <w:t>Чувашской Ре</w:t>
            </w:r>
            <w:r w:rsidRPr="008514F0">
              <w:rPr>
                <w:bCs/>
                <w:sz w:val="20"/>
                <w:szCs w:val="20"/>
              </w:rPr>
              <w:t>с</w:t>
            </w:r>
            <w:r w:rsidRPr="008514F0">
              <w:rPr>
                <w:bCs/>
                <w:sz w:val="20"/>
                <w:szCs w:val="20"/>
              </w:rPr>
              <w:t>публики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182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shd w:val="clear" w:color="auto" w:fill="auto"/>
          </w:tcPr>
          <w:p w:rsidR="009A5E8B" w:rsidRPr="00AC65BA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AC65BA">
              <w:rPr>
                <w:sz w:val="20"/>
                <w:szCs w:val="20"/>
              </w:rPr>
              <w:t>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0648E5" w:rsidRDefault="009A5E8B" w:rsidP="009A5E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Основное меропри</w:t>
            </w:r>
            <w:r w:rsidRPr="000648E5">
              <w:rPr>
                <w:bCs/>
                <w:sz w:val="20"/>
                <w:szCs w:val="20"/>
              </w:rPr>
              <w:t>я</w:t>
            </w:r>
            <w:r w:rsidRPr="000648E5">
              <w:rPr>
                <w:bCs/>
                <w:sz w:val="20"/>
                <w:szCs w:val="20"/>
              </w:rPr>
              <w:t xml:space="preserve">тие 3. </w:t>
            </w:r>
          </w:p>
          <w:p w:rsidR="009A5E8B" w:rsidRPr="000648E5" w:rsidRDefault="009A5E8B" w:rsidP="009A5E8B">
            <w:pPr>
              <w:jc w:val="both"/>
              <w:rPr>
                <w:sz w:val="20"/>
                <w:szCs w:val="20"/>
              </w:rPr>
            </w:pPr>
            <w:r w:rsidRPr="000648E5">
              <w:rPr>
                <w:rFonts w:eastAsia="Calibri"/>
                <w:bCs/>
                <w:sz w:val="20"/>
                <w:szCs w:val="20"/>
              </w:rPr>
              <w:t>Создание условий для максимального вовлеч</w:t>
            </w:r>
            <w:r w:rsidRPr="000648E5">
              <w:rPr>
                <w:rFonts w:eastAsia="Calibri"/>
                <w:bCs/>
                <w:sz w:val="20"/>
                <w:szCs w:val="20"/>
              </w:rPr>
              <w:t>е</w:t>
            </w:r>
            <w:r w:rsidRPr="000648E5">
              <w:rPr>
                <w:rFonts w:eastAsia="Calibri"/>
                <w:bCs/>
                <w:sz w:val="20"/>
                <w:szCs w:val="20"/>
              </w:rPr>
              <w:t>ния в хозяйственный об</w:t>
            </w:r>
            <w:r w:rsidRPr="000648E5">
              <w:rPr>
                <w:rFonts w:eastAsia="Calibri"/>
                <w:bCs/>
                <w:sz w:val="20"/>
                <w:szCs w:val="20"/>
              </w:rPr>
              <w:t>о</w:t>
            </w:r>
            <w:r w:rsidRPr="000648E5">
              <w:rPr>
                <w:rFonts w:eastAsia="Calibri"/>
                <w:bCs/>
                <w:sz w:val="20"/>
                <w:szCs w:val="20"/>
              </w:rPr>
              <w:t xml:space="preserve">рот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муниципального</w:t>
            </w:r>
            <w:r w:rsidRPr="000648E5">
              <w:rPr>
                <w:rFonts w:eastAsia="Calibri"/>
                <w:bCs/>
                <w:sz w:val="20"/>
                <w:szCs w:val="20"/>
              </w:rPr>
              <w:t xml:space="preserve"> имущества </w:t>
            </w:r>
            <w:r>
              <w:rPr>
                <w:rFonts w:eastAsia="Calibri"/>
                <w:bCs/>
                <w:sz w:val="20"/>
                <w:szCs w:val="20"/>
              </w:rPr>
              <w:t xml:space="preserve">Ибресинского района </w:t>
            </w:r>
            <w:r w:rsidRPr="000648E5">
              <w:rPr>
                <w:rFonts w:eastAsia="Calibri"/>
                <w:bCs/>
                <w:sz w:val="20"/>
                <w:szCs w:val="20"/>
              </w:rPr>
              <w:t>Чувашской Ре</w:t>
            </w:r>
            <w:r w:rsidRPr="000648E5">
              <w:rPr>
                <w:rFonts w:eastAsia="Calibri"/>
                <w:bCs/>
                <w:sz w:val="20"/>
                <w:szCs w:val="20"/>
              </w:rPr>
              <w:t>с</w:t>
            </w:r>
            <w:r w:rsidRPr="000648E5">
              <w:rPr>
                <w:rFonts w:eastAsia="Calibri"/>
                <w:bCs/>
                <w:sz w:val="20"/>
                <w:szCs w:val="20"/>
              </w:rPr>
              <w:t>публики, в том числе з</w:t>
            </w:r>
            <w:r w:rsidRPr="000648E5">
              <w:rPr>
                <w:rFonts w:eastAsia="Calibri"/>
                <w:bCs/>
                <w:sz w:val="20"/>
                <w:szCs w:val="20"/>
              </w:rPr>
              <w:t>е</w:t>
            </w:r>
            <w:r w:rsidRPr="000648E5">
              <w:rPr>
                <w:rFonts w:eastAsia="Calibri"/>
                <w:bCs/>
                <w:sz w:val="20"/>
                <w:szCs w:val="20"/>
              </w:rPr>
              <w:t>мельных уч</w:t>
            </w:r>
            <w:r w:rsidRPr="000648E5">
              <w:rPr>
                <w:rFonts w:eastAsia="Calibri"/>
                <w:bCs/>
                <w:sz w:val="20"/>
                <w:szCs w:val="20"/>
              </w:rPr>
              <w:t>а</w:t>
            </w:r>
            <w:r w:rsidRPr="000648E5">
              <w:rPr>
                <w:rFonts w:eastAsia="Calibri"/>
                <w:bCs/>
                <w:sz w:val="20"/>
                <w:szCs w:val="20"/>
              </w:rPr>
              <w:t>стков</w:t>
            </w:r>
            <w:r w:rsidRPr="000648E5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0648E5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0648E5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0648E5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0648E5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0648E5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0648E5" w:rsidRDefault="009A5E8B" w:rsidP="009A5E8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отсутствие неэффекти</w:t>
            </w:r>
            <w:r w:rsidRPr="000648E5">
              <w:rPr>
                <w:bCs/>
                <w:sz w:val="20"/>
                <w:szCs w:val="20"/>
              </w:rPr>
              <w:t>в</w:t>
            </w:r>
            <w:r w:rsidRPr="000648E5">
              <w:rPr>
                <w:bCs/>
                <w:sz w:val="20"/>
                <w:szCs w:val="20"/>
              </w:rPr>
              <w:t xml:space="preserve">но используемого </w:t>
            </w:r>
            <w:r>
              <w:rPr>
                <w:bCs/>
                <w:sz w:val="20"/>
                <w:szCs w:val="20"/>
              </w:rPr>
              <w:t>мун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ципального</w:t>
            </w:r>
            <w:r w:rsidRPr="000648E5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0648E5">
              <w:rPr>
                <w:bCs/>
                <w:sz w:val="20"/>
                <w:szCs w:val="20"/>
              </w:rPr>
              <w:t xml:space="preserve">Чувашской Республики, включая земельные участки   </w:t>
            </w:r>
          </w:p>
          <w:p w:rsidR="009A5E8B" w:rsidRPr="000648E5" w:rsidRDefault="009A5E8B" w:rsidP="009A5E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0648E5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0648E5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E14879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0D74">
              <w:rPr>
                <w:bCs/>
                <w:sz w:val="20"/>
                <w:szCs w:val="20"/>
              </w:rPr>
              <w:t>1612,58</w:t>
            </w:r>
          </w:p>
        </w:tc>
        <w:tc>
          <w:tcPr>
            <w:tcW w:w="1182" w:type="dxa"/>
            <w:shd w:val="clear" w:color="auto" w:fill="auto"/>
          </w:tcPr>
          <w:p w:rsidR="009A5E8B" w:rsidRPr="00E14879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0D74">
              <w:rPr>
                <w:bCs/>
                <w:sz w:val="20"/>
                <w:szCs w:val="20"/>
              </w:rPr>
              <w:t>1 267,7</w:t>
            </w:r>
          </w:p>
        </w:tc>
        <w:tc>
          <w:tcPr>
            <w:tcW w:w="1228" w:type="dxa"/>
            <w:shd w:val="clear" w:color="auto" w:fill="auto"/>
          </w:tcPr>
          <w:p w:rsidR="009A5E8B" w:rsidRPr="00E14879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B0D74">
              <w:rPr>
                <w:bCs/>
                <w:sz w:val="20"/>
                <w:szCs w:val="20"/>
              </w:rPr>
              <w:t>862,7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E92532" w:rsidTr="009A5E8B">
        <w:tc>
          <w:tcPr>
            <w:tcW w:w="2472" w:type="dxa"/>
            <w:shd w:val="clear" w:color="auto" w:fill="auto"/>
          </w:tcPr>
          <w:p w:rsidR="009A5E8B" w:rsidRPr="00EC47B1" w:rsidRDefault="009A5E8B" w:rsidP="009A5E8B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 xml:space="preserve">3.1. </w:t>
            </w:r>
            <w:r w:rsidRPr="00EC47B1">
              <w:rPr>
                <w:bCs/>
                <w:sz w:val="20"/>
                <w:szCs w:val="20"/>
              </w:rPr>
              <w:t>Проведение кадас</w:t>
            </w:r>
            <w:r w:rsidRPr="00EC47B1">
              <w:rPr>
                <w:bCs/>
                <w:sz w:val="20"/>
                <w:szCs w:val="20"/>
              </w:rPr>
              <w:t>т</w:t>
            </w:r>
            <w:r w:rsidRPr="00EC47B1">
              <w:rPr>
                <w:bCs/>
                <w:sz w:val="20"/>
                <w:szCs w:val="20"/>
              </w:rPr>
              <w:t>ровых работ в отношении объектов капитального строительства, наход</w:t>
            </w:r>
            <w:r w:rsidRPr="00EC47B1">
              <w:rPr>
                <w:bCs/>
                <w:sz w:val="20"/>
                <w:szCs w:val="20"/>
              </w:rPr>
              <w:t>я</w:t>
            </w:r>
            <w:r w:rsidRPr="00EC47B1">
              <w:rPr>
                <w:bCs/>
                <w:sz w:val="20"/>
                <w:szCs w:val="20"/>
              </w:rPr>
              <w:t xml:space="preserve">щихся 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C47B1">
              <w:rPr>
                <w:bCs/>
                <w:sz w:val="20"/>
                <w:szCs w:val="20"/>
              </w:rPr>
              <w:t xml:space="preserve"> собственности </w:t>
            </w:r>
            <w:r>
              <w:rPr>
                <w:bCs/>
                <w:sz w:val="20"/>
                <w:szCs w:val="20"/>
              </w:rPr>
              <w:t>Ибреси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ского района </w:t>
            </w:r>
            <w:r w:rsidRPr="00EC47B1">
              <w:rPr>
                <w:bCs/>
                <w:sz w:val="20"/>
                <w:szCs w:val="20"/>
              </w:rPr>
              <w:t>Чувашской Республики, и внесение сведений в государстве</w:t>
            </w:r>
            <w:r w:rsidRPr="00EC47B1">
              <w:rPr>
                <w:bCs/>
                <w:sz w:val="20"/>
                <w:szCs w:val="20"/>
              </w:rPr>
              <w:t>н</w:t>
            </w:r>
            <w:r w:rsidRPr="00EC47B1">
              <w:rPr>
                <w:bCs/>
                <w:sz w:val="20"/>
                <w:szCs w:val="20"/>
              </w:rPr>
              <w:t>ный кадастр недвижим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сти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85AF8">
              <w:rPr>
                <w:sz w:val="20"/>
                <w:szCs w:val="20"/>
              </w:rPr>
              <w:t>нформационное напо</w:t>
            </w:r>
            <w:r w:rsidRPr="00D85AF8">
              <w:rPr>
                <w:sz w:val="20"/>
                <w:szCs w:val="20"/>
              </w:rPr>
              <w:t>л</w:t>
            </w:r>
            <w:r w:rsidRPr="00D85AF8">
              <w:rPr>
                <w:sz w:val="20"/>
                <w:szCs w:val="20"/>
              </w:rPr>
              <w:t>нение государственного кадастра н</w:t>
            </w:r>
            <w:r w:rsidRPr="00D85AF8">
              <w:rPr>
                <w:sz w:val="20"/>
                <w:szCs w:val="20"/>
              </w:rPr>
              <w:t>е</w:t>
            </w:r>
            <w:r w:rsidRPr="00D85AF8">
              <w:rPr>
                <w:sz w:val="20"/>
                <w:szCs w:val="20"/>
              </w:rPr>
              <w:t>движимости</w:t>
            </w:r>
            <w:r>
              <w:rPr>
                <w:sz w:val="20"/>
                <w:szCs w:val="20"/>
              </w:rPr>
              <w:t xml:space="preserve"> </w:t>
            </w:r>
            <w:r w:rsidRPr="00D85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E92532" w:rsidRDefault="009A5E8B" w:rsidP="009A5E8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E92532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E92532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E92532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EC47B1" w:rsidRDefault="009A5E8B" w:rsidP="009A5E8B">
            <w:pPr>
              <w:jc w:val="both"/>
              <w:rPr>
                <w:sz w:val="20"/>
                <w:szCs w:val="20"/>
              </w:rPr>
            </w:pPr>
            <w:r w:rsidRPr="00EC47B1">
              <w:rPr>
                <w:sz w:val="20"/>
                <w:szCs w:val="20"/>
              </w:rPr>
              <w:t xml:space="preserve">3.2. </w:t>
            </w:r>
            <w:r w:rsidRPr="00EC47B1">
              <w:rPr>
                <w:bCs/>
                <w:sz w:val="20"/>
                <w:szCs w:val="20"/>
              </w:rPr>
              <w:t>Проведение земл</w:t>
            </w:r>
            <w:r w:rsidRPr="00EC47B1">
              <w:rPr>
                <w:bCs/>
                <w:sz w:val="20"/>
                <w:szCs w:val="20"/>
              </w:rPr>
              <w:t>е</w:t>
            </w:r>
            <w:r w:rsidRPr="00EC47B1">
              <w:rPr>
                <w:bCs/>
                <w:sz w:val="20"/>
                <w:szCs w:val="20"/>
              </w:rPr>
              <w:t>устроительных (кадастр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вых) работ по земельным участкам, находящимся 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EC47B1">
              <w:rPr>
                <w:bCs/>
                <w:sz w:val="20"/>
                <w:szCs w:val="20"/>
              </w:rPr>
              <w:t xml:space="preserve"> со</w:t>
            </w:r>
            <w:r w:rsidRPr="00EC47B1">
              <w:rPr>
                <w:bCs/>
                <w:sz w:val="20"/>
                <w:szCs w:val="20"/>
              </w:rPr>
              <w:t>б</w:t>
            </w:r>
            <w:r w:rsidRPr="00EC47B1">
              <w:rPr>
                <w:bCs/>
                <w:sz w:val="20"/>
                <w:szCs w:val="20"/>
              </w:rPr>
              <w:t xml:space="preserve">ственности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EC47B1">
              <w:rPr>
                <w:bCs/>
                <w:sz w:val="20"/>
                <w:szCs w:val="20"/>
              </w:rPr>
              <w:t>Чувашской Ре</w:t>
            </w:r>
            <w:r w:rsidRPr="00EC47B1">
              <w:rPr>
                <w:bCs/>
                <w:sz w:val="20"/>
                <w:szCs w:val="20"/>
              </w:rPr>
              <w:t>с</w:t>
            </w:r>
            <w:r w:rsidRPr="00EC47B1">
              <w:rPr>
                <w:bCs/>
                <w:sz w:val="20"/>
                <w:szCs w:val="20"/>
              </w:rPr>
              <w:t>публики</w:t>
            </w:r>
            <w:r>
              <w:rPr>
                <w:bCs/>
                <w:sz w:val="20"/>
                <w:szCs w:val="20"/>
              </w:rPr>
              <w:t>, и</w:t>
            </w:r>
            <w:r w:rsidRPr="00EC47B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EC47B1">
              <w:rPr>
                <w:bCs/>
                <w:sz w:val="20"/>
                <w:szCs w:val="20"/>
              </w:rPr>
              <w:t>внесение св</w:t>
            </w:r>
            <w:r w:rsidRPr="00EC47B1">
              <w:rPr>
                <w:bCs/>
                <w:sz w:val="20"/>
                <w:szCs w:val="20"/>
              </w:rPr>
              <w:t>е</w:t>
            </w:r>
            <w:r w:rsidRPr="00EC47B1">
              <w:rPr>
                <w:bCs/>
                <w:sz w:val="20"/>
                <w:szCs w:val="20"/>
              </w:rPr>
              <w:t>дений в государственный кадастр недвижим</w:t>
            </w:r>
            <w:r w:rsidRPr="00EC47B1">
              <w:rPr>
                <w:bCs/>
                <w:sz w:val="20"/>
                <w:szCs w:val="20"/>
              </w:rPr>
              <w:t>о</w:t>
            </w:r>
            <w:r w:rsidRPr="00EC47B1">
              <w:rPr>
                <w:bCs/>
                <w:sz w:val="20"/>
                <w:szCs w:val="20"/>
              </w:rPr>
              <w:t xml:space="preserve">сти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85AF8" w:rsidRDefault="009A5E8B" w:rsidP="009A5E8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85AF8">
              <w:rPr>
                <w:bCs/>
                <w:sz w:val="20"/>
                <w:szCs w:val="20"/>
              </w:rPr>
              <w:t>формление права гос</w:t>
            </w:r>
            <w:r w:rsidRPr="00D85AF8">
              <w:rPr>
                <w:bCs/>
                <w:sz w:val="20"/>
                <w:szCs w:val="20"/>
              </w:rPr>
              <w:t>у</w:t>
            </w:r>
            <w:r w:rsidRPr="00D85AF8">
              <w:rPr>
                <w:bCs/>
                <w:sz w:val="20"/>
                <w:szCs w:val="20"/>
              </w:rPr>
              <w:t>дарственной собстве</w:t>
            </w:r>
            <w:r w:rsidRPr="00D85AF8">
              <w:rPr>
                <w:bCs/>
                <w:sz w:val="20"/>
                <w:szCs w:val="20"/>
              </w:rPr>
              <w:t>н</w:t>
            </w:r>
            <w:r w:rsidRPr="00D85AF8">
              <w:rPr>
                <w:bCs/>
                <w:sz w:val="20"/>
                <w:szCs w:val="20"/>
              </w:rPr>
              <w:t xml:space="preserve">ности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D85AF8">
              <w:rPr>
                <w:bCs/>
                <w:sz w:val="20"/>
                <w:szCs w:val="20"/>
              </w:rPr>
              <w:t>Чувашской Ре</w:t>
            </w:r>
            <w:r w:rsidRPr="00D85AF8">
              <w:rPr>
                <w:bCs/>
                <w:sz w:val="20"/>
                <w:szCs w:val="20"/>
              </w:rPr>
              <w:t>с</w:t>
            </w:r>
            <w:r w:rsidRPr="00D85AF8">
              <w:rPr>
                <w:bCs/>
                <w:sz w:val="20"/>
                <w:szCs w:val="20"/>
              </w:rPr>
              <w:t>публики на земельные участки, внесение св</w:t>
            </w:r>
            <w:r w:rsidRPr="00D85AF8">
              <w:rPr>
                <w:bCs/>
                <w:sz w:val="20"/>
                <w:szCs w:val="20"/>
              </w:rPr>
              <w:t>е</w:t>
            </w:r>
            <w:r w:rsidRPr="00D85AF8">
              <w:rPr>
                <w:bCs/>
                <w:sz w:val="20"/>
                <w:szCs w:val="20"/>
              </w:rPr>
              <w:t>дений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5AF8">
              <w:rPr>
                <w:bCs/>
                <w:sz w:val="20"/>
                <w:szCs w:val="20"/>
              </w:rPr>
              <w:t>в государстве</w:t>
            </w:r>
            <w:r w:rsidRPr="00D85AF8">
              <w:rPr>
                <w:bCs/>
                <w:sz w:val="20"/>
                <w:szCs w:val="20"/>
              </w:rPr>
              <w:t>н</w:t>
            </w:r>
            <w:r w:rsidRPr="00D85AF8">
              <w:rPr>
                <w:bCs/>
                <w:sz w:val="20"/>
                <w:szCs w:val="20"/>
              </w:rPr>
              <w:t>ный кадастр недвиж</w:t>
            </w:r>
            <w:r w:rsidRPr="00D85AF8">
              <w:rPr>
                <w:bCs/>
                <w:sz w:val="20"/>
                <w:szCs w:val="20"/>
              </w:rPr>
              <w:t>и</w:t>
            </w:r>
            <w:r w:rsidRPr="00D85AF8">
              <w:rPr>
                <w:bCs/>
                <w:sz w:val="20"/>
                <w:szCs w:val="20"/>
              </w:rPr>
              <w:t>мости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1765E9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1765E9">
              <w:rPr>
                <w:sz w:val="20"/>
                <w:szCs w:val="20"/>
              </w:rPr>
              <w:t xml:space="preserve">000 0113 </w:t>
            </w:r>
            <w:proofErr w:type="spellStart"/>
            <w:r w:rsidRPr="001765E9">
              <w:rPr>
                <w:sz w:val="20"/>
                <w:szCs w:val="20"/>
              </w:rPr>
              <w:t>Ч431003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C26A82">
              <w:rPr>
                <w:bCs/>
                <w:sz w:val="20"/>
                <w:szCs w:val="20"/>
              </w:rPr>
              <w:t>356,08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289,8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E92532" w:rsidRDefault="009A5E8B" w:rsidP="009A5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9D5154" w:rsidRDefault="009A5E8B" w:rsidP="009A5E8B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>3.3. Осуществление работ по актуализации госуда</w:t>
            </w:r>
            <w:r w:rsidRPr="009D5154">
              <w:rPr>
                <w:sz w:val="20"/>
                <w:szCs w:val="20"/>
              </w:rPr>
              <w:t>р</w:t>
            </w:r>
            <w:r w:rsidRPr="009D5154">
              <w:rPr>
                <w:sz w:val="20"/>
                <w:szCs w:val="20"/>
              </w:rPr>
              <w:t>ственной кадастровой оценки земель в целях налогообложения и в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>влечения земельных участков в гражданско-правовой об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 xml:space="preserve">рот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5B12EE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B12EE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B12EE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12EE">
              <w:rPr>
                <w:sz w:val="20"/>
                <w:szCs w:val="20"/>
              </w:rPr>
              <w:t>несение в госуда</w:t>
            </w:r>
            <w:r w:rsidRPr="005B12EE">
              <w:rPr>
                <w:sz w:val="20"/>
                <w:szCs w:val="20"/>
              </w:rPr>
              <w:t>р</w:t>
            </w:r>
            <w:r w:rsidRPr="005B12EE">
              <w:rPr>
                <w:sz w:val="20"/>
                <w:szCs w:val="20"/>
              </w:rPr>
              <w:t>ственный кадастр н</w:t>
            </w:r>
            <w:r w:rsidRPr="005B12EE">
              <w:rPr>
                <w:sz w:val="20"/>
                <w:szCs w:val="20"/>
              </w:rPr>
              <w:t>е</w:t>
            </w:r>
            <w:r w:rsidRPr="005B12EE">
              <w:rPr>
                <w:sz w:val="20"/>
                <w:szCs w:val="20"/>
              </w:rPr>
              <w:t>движимости актуализ</w:t>
            </w:r>
            <w:r w:rsidRPr="005B12EE">
              <w:rPr>
                <w:sz w:val="20"/>
                <w:szCs w:val="20"/>
              </w:rPr>
              <w:t>и</w:t>
            </w:r>
            <w:r w:rsidRPr="005B12EE">
              <w:rPr>
                <w:sz w:val="20"/>
                <w:szCs w:val="20"/>
              </w:rPr>
              <w:t>рованных сведений о кадастровой стоимости з</w:t>
            </w:r>
            <w:r w:rsidRPr="005B12EE">
              <w:rPr>
                <w:sz w:val="20"/>
                <w:szCs w:val="20"/>
              </w:rPr>
              <w:t>е</w:t>
            </w:r>
            <w:r w:rsidRPr="005B12EE">
              <w:rPr>
                <w:sz w:val="20"/>
                <w:szCs w:val="20"/>
              </w:rPr>
              <w:t>мельных участков</w:t>
            </w:r>
            <w:r>
              <w:rPr>
                <w:sz w:val="20"/>
                <w:szCs w:val="20"/>
              </w:rPr>
              <w:t xml:space="preserve"> </w:t>
            </w:r>
            <w:r w:rsidRPr="005B12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19" w:type="dxa"/>
            <w:shd w:val="clear" w:color="auto" w:fill="auto"/>
          </w:tcPr>
          <w:p w:rsidR="009A5E8B" w:rsidRPr="001765E9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1765E9">
              <w:rPr>
                <w:sz w:val="20"/>
                <w:szCs w:val="20"/>
              </w:rPr>
              <w:t xml:space="preserve">000 0412 </w:t>
            </w:r>
            <w:proofErr w:type="spellStart"/>
            <w:r w:rsidRPr="001765E9">
              <w:rPr>
                <w:sz w:val="20"/>
                <w:szCs w:val="20"/>
              </w:rPr>
              <w:t>Ч431003</w:t>
            </w:r>
            <w:proofErr w:type="spellEnd"/>
            <w:r w:rsidRPr="001765E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C26A82">
              <w:rPr>
                <w:sz w:val="20"/>
                <w:szCs w:val="20"/>
              </w:rPr>
              <w:t>1256,50</w:t>
            </w:r>
          </w:p>
        </w:tc>
        <w:tc>
          <w:tcPr>
            <w:tcW w:w="1182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977,9</w:t>
            </w:r>
          </w:p>
        </w:tc>
        <w:tc>
          <w:tcPr>
            <w:tcW w:w="1228" w:type="dxa"/>
            <w:shd w:val="clear" w:color="auto" w:fill="auto"/>
          </w:tcPr>
          <w:p w:rsidR="009A5E8B" w:rsidRPr="00C26A8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562,7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9D5154" w:rsidRDefault="009A5E8B" w:rsidP="009A5E8B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>3.4. Перевод земельных участков из одной катег</w:t>
            </w:r>
            <w:r w:rsidRPr="009D5154">
              <w:rPr>
                <w:sz w:val="20"/>
                <w:szCs w:val="20"/>
              </w:rPr>
              <w:t>о</w:t>
            </w:r>
            <w:r w:rsidRPr="009D5154">
              <w:rPr>
                <w:sz w:val="20"/>
                <w:szCs w:val="20"/>
              </w:rPr>
              <w:t xml:space="preserve">рии в другую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AE749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AE749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AE7498" w:rsidRDefault="009A5E8B" w:rsidP="009A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7498">
              <w:rPr>
                <w:sz w:val="20"/>
                <w:szCs w:val="20"/>
              </w:rPr>
              <w:t>ередача переведенных из одной категории в другую  земельных участков для реализации инвестиционных прое</w:t>
            </w:r>
            <w:r w:rsidRPr="00AE7498">
              <w:rPr>
                <w:sz w:val="20"/>
                <w:szCs w:val="20"/>
              </w:rPr>
              <w:t>к</w:t>
            </w:r>
            <w:r w:rsidRPr="00AE7498"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t xml:space="preserve"> </w:t>
            </w:r>
          </w:p>
          <w:p w:rsidR="009A5E8B" w:rsidRPr="00AE7498" w:rsidRDefault="009A5E8B" w:rsidP="009A5E8B">
            <w:pPr>
              <w:pStyle w:val="ConsPlusCell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AE749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AE749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AE749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AE749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7498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9D5154" w:rsidRDefault="009A5E8B" w:rsidP="009A5E8B">
            <w:pPr>
              <w:jc w:val="both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 xml:space="preserve">3.5. </w:t>
            </w:r>
            <w:r w:rsidRPr="009D5154">
              <w:rPr>
                <w:spacing w:val="4"/>
                <w:sz w:val="20"/>
                <w:szCs w:val="20"/>
              </w:rPr>
              <w:t>Формирование Ед</w:t>
            </w:r>
            <w:r w:rsidRPr="009D5154">
              <w:rPr>
                <w:spacing w:val="4"/>
                <w:sz w:val="20"/>
                <w:szCs w:val="20"/>
              </w:rPr>
              <w:t>и</w:t>
            </w:r>
            <w:r w:rsidRPr="009D5154">
              <w:rPr>
                <w:spacing w:val="4"/>
                <w:sz w:val="20"/>
                <w:szCs w:val="20"/>
              </w:rPr>
              <w:t xml:space="preserve">ного информационного ресурса </w:t>
            </w:r>
            <w:r>
              <w:rPr>
                <w:spacing w:val="4"/>
                <w:sz w:val="20"/>
                <w:szCs w:val="20"/>
              </w:rPr>
              <w:t>о свободных от застройки земельных участках, расположе</w:t>
            </w:r>
            <w:r>
              <w:rPr>
                <w:spacing w:val="4"/>
                <w:sz w:val="20"/>
                <w:szCs w:val="20"/>
              </w:rPr>
              <w:t>н</w:t>
            </w:r>
            <w:r>
              <w:rPr>
                <w:spacing w:val="4"/>
                <w:sz w:val="20"/>
                <w:szCs w:val="20"/>
              </w:rPr>
              <w:t>ных на территории И</w:t>
            </w:r>
            <w:r>
              <w:rPr>
                <w:spacing w:val="4"/>
                <w:sz w:val="20"/>
                <w:szCs w:val="20"/>
              </w:rPr>
              <w:t>б</w:t>
            </w:r>
            <w:r>
              <w:rPr>
                <w:spacing w:val="4"/>
                <w:sz w:val="20"/>
                <w:szCs w:val="20"/>
              </w:rPr>
              <w:t>ресинского района Ч</w:t>
            </w:r>
            <w:r>
              <w:rPr>
                <w:spacing w:val="4"/>
                <w:sz w:val="20"/>
                <w:szCs w:val="20"/>
              </w:rPr>
              <w:t>у</w:t>
            </w:r>
            <w:r>
              <w:rPr>
                <w:spacing w:val="4"/>
                <w:sz w:val="20"/>
                <w:szCs w:val="20"/>
              </w:rPr>
              <w:t xml:space="preserve">вашской Республики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AE749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AE7498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7498">
              <w:rPr>
                <w:sz w:val="20"/>
                <w:szCs w:val="20"/>
              </w:rPr>
              <w:t>несение сведений о земельных участках в Единый информацио</w:t>
            </w:r>
            <w:r w:rsidRPr="00AE7498">
              <w:rPr>
                <w:sz w:val="20"/>
                <w:szCs w:val="20"/>
              </w:rPr>
              <w:t>н</w:t>
            </w:r>
            <w:r w:rsidRPr="00AE7498">
              <w:rPr>
                <w:sz w:val="20"/>
                <w:szCs w:val="20"/>
              </w:rPr>
              <w:t>ный ресурс о свободных от застройки земельных учас</w:t>
            </w:r>
            <w:r w:rsidRPr="00AE749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ках; </w:t>
            </w:r>
          </w:p>
          <w:p w:rsidR="009A5E8B" w:rsidRPr="00AE7498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7498">
              <w:rPr>
                <w:sz w:val="20"/>
                <w:szCs w:val="20"/>
              </w:rPr>
              <w:t>редложение земельных участков потенциал</w:t>
            </w:r>
            <w:r w:rsidRPr="00AE7498">
              <w:rPr>
                <w:sz w:val="20"/>
                <w:szCs w:val="20"/>
              </w:rPr>
              <w:t>ь</w:t>
            </w:r>
            <w:r w:rsidRPr="00AE7498">
              <w:rPr>
                <w:sz w:val="20"/>
                <w:szCs w:val="20"/>
              </w:rPr>
              <w:t>ным инвесто</w:t>
            </w:r>
            <w:r>
              <w:rPr>
                <w:sz w:val="20"/>
                <w:szCs w:val="20"/>
              </w:rPr>
              <w:t>рам - з</w:t>
            </w:r>
            <w:r w:rsidRPr="00AE7498">
              <w:rPr>
                <w:sz w:val="20"/>
                <w:szCs w:val="20"/>
              </w:rPr>
              <w:t>а</w:t>
            </w:r>
            <w:r w:rsidRPr="00AE7498">
              <w:rPr>
                <w:sz w:val="20"/>
                <w:szCs w:val="20"/>
              </w:rPr>
              <w:t>стройщикам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4144F4" w:rsidRDefault="009A5E8B" w:rsidP="009A5E8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4144F4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4144F4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4144F4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9D5154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3.6. </w:t>
            </w:r>
            <w:r w:rsidRPr="009D5154">
              <w:rPr>
                <w:bCs/>
                <w:sz w:val="20"/>
                <w:szCs w:val="20"/>
              </w:rPr>
              <w:t>Формирование з</w:t>
            </w:r>
            <w:r w:rsidRPr="009D5154">
              <w:rPr>
                <w:bCs/>
                <w:sz w:val="20"/>
                <w:szCs w:val="20"/>
              </w:rPr>
              <w:t>е</w:t>
            </w:r>
            <w:r w:rsidRPr="009D5154">
              <w:rPr>
                <w:bCs/>
                <w:sz w:val="20"/>
                <w:szCs w:val="20"/>
              </w:rPr>
              <w:t>мельных участков, пре</w:t>
            </w:r>
            <w:r w:rsidRPr="009D5154">
              <w:rPr>
                <w:bCs/>
                <w:sz w:val="20"/>
                <w:szCs w:val="20"/>
              </w:rPr>
              <w:t>д</w:t>
            </w:r>
            <w:r w:rsidRPr="009D5154">
              <w:rPr>
                <w:bCs/>
                <w:sz w:val="20"/>
                <w:szCs w:val="20"/>
              </w:rPr>
              <w:t>назначенных для пред</w:t>
            </w:r>
            <w:r w:rsidRPr="009D5154">
              <w:rPr>
                <w:bCs/>
                <w:sz w:val="20"/>
                <w:szCs w:val="20"/>
              </w:rPr>
              <w:t>о</w:t>
            </w:r>
            <w:r w:rsidRPr="009D5154">
              <w:rPr>
                <w:bCs/>
                <w:sz w:val="20"/>
                <w:szCs w:val="20"/>
              </w:rPr>
              <w:t>ставления многодетным семьям в собственность бесплатно для индивид</w:t>
            </w:r>
            <w:r w:rsidRPr="009D5154">
              <w:rPr>
                <w:bCs/>
                <w:sz w:val="20"/>
                <w:szCs w:val="20"/>
              </w:rPr>
              <w:t>у</w:t>
            </w:r>
            <w:r w:rsidRPr="009D5154">
              <w:rPr>
                <w:bCs/>
                <w:sz w:val="20"/>
                <w:szCs w:val="20"/>
              </w:rPr>
              <w:t>ального жилищного стр</w:t>
            </w:r>
            <w:r w:rsidRPr="009D5154">
              <w:rPr>
                <w:bCs/>
                <w:sz w:val="20"/>
                <w:szCs w:val="20"/>
              </w:rPr>
              <w:t>о</w:t>
            </w:r>
            <w:r w:rsidRPr="009D5154">
              <w:rPr>
                <w:bCs/>
                <w:sz w:val="20"/>
                <w:szCs w:val="20"/>
              </w:rPr>
              <w:t>ительства, ведения ли</w:t>
            </w:r>
            <w:r w:rsidRPr="009D5154">
              <w:rPr>
                <w:bCs/>
                <w:sz w:val="20"/>
                <w:szCs w:val="20"/>
              </w:rPr>
              <w:t>ч</w:t>
            </w:r>
            <w:r w:rsidRPr="009D5154">
              <w:rPr>
                <w:bCs/>
                <w:sz w:val="20"/>
                <w:szCs w:val="20"/>
              </w:rPr>
              <w:t>ного подсобного хозя</w:t>
            </w:r>
            <w:r w:rsidRPr="009D5154">
              <w:rPr>
                <w:bCs/>
                <w:sz w:val="20"/>
                <w:szCs w:val="20"/>
              </w:rPr>
              <w:t>й</w:t>
            </w:r>
            <w:r w:rsidRPr="009D5154">
              <w:rPr>
                <w:bCs/>
                <w:sz w:val="20"/>
                <w:szCs w:val="20"/>
              </w:rPr>
              <w:t>ства и дачного строител</w:t>
            </w:r>
            <w:r w:rsidRPr="009D5154">
              <w:rPr>
                <w:bCs/>
                <w:sz w:val="20"/>
                <w:szCs w:val="20"/>
              </w:rPr>
              <w:t>ь</w:t>
            </w:r>
            <w:r w:rsidRPr="009D5154">
              <w:rPr>
                <w:bCs/>
                <w:sz w:val="20"/>
                <w:szCs w:val="20"/>
              </w:rPr>
              <w:t>ства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31525E" w:rsidRDefault="009A5E8B" w:rsidP="009A5E8B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31525E">
              <w:rPr>
                <w:bCs/>
                <w:sz w:val="20"/>
                <w:szCs w:val="20"/>
              </w:rPr>
              <w:t>обеспечение земельн</w:t>
            </w:r>
            <w:r w:rsidRPr="0031525E">
              <w:rPr>
                <w:bCs/>
                <w:sz w:val="20"/>
                <w:szCs w:val="20"/>
              </w:rPr>
              <w:t>ы</w:t>
            </w:r>
            <w:r w:rsidRPr="0031525E">
              <w:rPr>
                <w:bCs/>
                <w:sz w:val="20"/>
                <w:szCs w:val="20"/>
              </w:rPr>
              <w:t>ми участками многоде</w:t>
            </w:r>
            <w:r w:rsidRPr="0031525E">
              <w:rPr>
                <w:bCs/>
                <w:sz w:val="20"/>
                <w:szCs w:val="20"/>
              </w:rPr>
              <w:t>т</w:t>
            </w:r>
            <w:r w:rsidRPr="0031525E">
              <w:rPr>
                <w:bCs/>
                <w:sz w:val="20"/>
                <w:szCs w:val="20"/>
              </w:rPr>
              <w:t>ных семей, поставле</w:t>
            </w:r>
            <w:r w:rsidRPr="0031525E">
              <w:rPr>
                <w:bCs/>
                <w:sz w:val="20"/>
                <w:szCs w:val="20"/>
              </w:rPr>
              <w:t>н</w:t>
            </w:r>
            <w:r w:rsidRPr="0031525E">
              <w:rPr>
                <w:bCs/>
                <w:sz w:val="20"/>
                <w:szCs w:val="20"/>
              </w:rPr>
              <w:t>ных на учет в качестве имеющих право на предоставление земел</w:t>
            </w:r>
            <w:r w:rsidRPr="0031525E">
              <w:rPr>
                <w:bCs/>
                <w:sz w:val="20"/>
                <w:szCs w:val="20"/>
              </w:rPr>
              <w:t>ь</w:t>
            </w:r>
            <w:r w:rsidRPr="0031525E">
              <w:rPr>
                <w:bCs/>
                <w:sz w:val="20"/>
                <w:szCs w:val="20"/>
              </w:rPr>
              <w:t>ных участков в со</w:t>
            </w:r>
            <w:r w:rsidRPr="0031525E">
              <w:rPr>
                <w:bCs/>
                <w:sz w:val="20"/>
                <w:szCs w:val="20"/>
              </w:rPr>
              <w:t>б</w:t>
            </w:r>
            <w:r w:rsidRPr="0031525E">
              <w:rPr>
                <w:bCs/>
                <w:sz w:val="20"/>
                <w:szCs w:val="20"/>
              </w:rPr>
              <w:t>ственность бе</w:t>
            </w:r>
            <w:r w:rsidRPr="0031525E">
              <w:rPr>
                <w:bCs/>
                <w:sz w:val="20"/>
                <w:szCs w:val="20"/>
              </w:rPr>
              <w:t>с</w:t>
            </w:r>
            <w:r w:rsidRPr="0031525E">
              <w:rPr>
                <w:bCs/>
                <w:sz w:val="20"/>
                <w:szCs w:val="20"/>
              </w:rPr>
              <w:t xml:space="preserve">платно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7B44BB" w:rsidRDefault="009A5E8B" w:rsidP="009A5E8B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7B44BB">
              <w:rPr>
                <w:bCs/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96679E" w:rsidRDefault="009A5E8B" w:rsidP="009A5E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679E">
              <w:rPr>
                <w:bCs/>
                <w:sz w:val="20"/>
                <w:szCs w:val="20"/>
              </w:rPr>
              <w:t>Основное меропри</w:t>
            </w:r>
            <w:r w:rsidRPr="0096679E">
              <w:rPr>
                <w:bCs/>
                <w:sz w:val="20"/>
                <w:szCs w:val="20"/>
              </w:rPr>
              <w:t>я</w:t>
            </w:r>
            <w:r w:rsidRPr="0096679E">
              <w:rPr>
                <w:bCs/>
                <w:sz w:val="20"/>
                <w:szCs w:val="20"/>
              </w:rPr>
              <w:t xml:space="preserve">тие 4. </w:t>
            </w:r>
          </w:p>
          <w:p w:rsidR="009A5E8B" w:rsidRPr="0096679E" w:rsidRDefault="009A5E8B" w:rsidP="009A5E8B">
            <w:pPr>
              <w:jc w:val="both"/>
              <w:rPr>
                <w:sz w:val="20"/>
                <w:szCs w:val="20"/>
              </w:rPr>
            </w:pPr>
            <w:r w:rsidRPr="0096679E">
              <w:rPr>
                <w:rFonts w:eastAsia="Calibri"/>
                <w:bCs/>
                <w:sz w:val="20"/>
                <w:szCs w:val="20"/>
              </w:rPr>
              <w:t xml:space="preserve">Эффективное управление </w:t>
            </w:r>
            <w:r>
              <w:rPr>
                <w:rFonts w:eastAsia="Calibri"/>
                <w:bCs/>
                <w:sz w:val="20"/>
                <w:szCs w:val="20"/>
              </w:rPr>
              <w:t>муниципальным</w:t>
            </w:r>
            <w:r w:rsidRPr="0096679E">
              <w:rPr>
                <w:rFonts w:eastAsia="Calibri"/>
                <w:bCs/>
                <w:sz w:val="20"/>
                <w:szCs w:val="20"/>
              </w:rPr>
              <w:t xml:space="preserve"> имущ</w:t>
            </w:r>
            <w:r w:rsidRPr="0096679E">
              <w:rPr>
                <w:rFonts w:eastAsia="Calibri"/>
                <w:bCs/>
                <w:sz w:val="20"/>
                <w:szCs w:val="20"/>
              </w:rPr>
              <w:t>е</w:t>
            </w:r>
            <w:r w:rsidRPr="0096679E">
              <w:rPr>
                <w:rFonts w:eastAsia="Calibri"/>
                <w:bCs/>
                <w:sz w:val="20"/>
                <w:szCs w:val="20"/>
              </w:rPr>
              <w:t xml:space="preserve">ством </w:t>
            </w:r>
            <w:r>
              <w:rPr>
                <w:rFonts w:eastAsia="Calibri"/>
                <w:bCs/>
                <w:sz w:val="20"/>
                <w:szCs w:val="20"/>
              </w:rPr>
              <w:t>Ибресинского ра</w:t>
            </w:r>
            <w:r>
              <w:rPr>
                <w:rFonts w:eastAsia="Calibri"/>
                <w:bCs/>
                <w:sz w:val="20"/>
                <w:szCs w:val="20"/>
              </w:rPr>
              <w:t>й</w:t>
            </w:r>
            <w:r>
              <w:rPr>
                <w:rFonts w:eastAsia="Calibri"/>
                <w:bCs/>
                <w:sz w:val="20"/>
                <w:szCs w:val="20"/>
              </w:rPr>
              <w:t xml:space="preserve">она </w:t>
            </w:r>
            <w:r w:rsidRPr="0096679E">
              <w:rPr>
                <w:rFonts w:eastAsia="Calibri"/>
                <w:bCs/>
                <w:sz w:val="20"/>
                <w:szCs w:val="20"/>
              </w:rPr>
              <w:t>Чувашской Респу</w:t>
            </w:r>
            <w:r w:rsidRPr="0096679E">
              <w:rPr>
                <w:rFonts w:eastAsia="Calibri"/>
                <w:bCs/>
                <w:sz w:val="20"/>
                <w:szCs w:val="20"/>
              </w:rPr>
              <w:t>б</w:t>
            </w:r>
            <w:r w:rsidRPr="0096679E">
              <w:rPr>
                <w:rFonts w:eastAsia="Calibri"/>
                <w:bCs/>
                <w:sz w:val="20"/>
                <w:szCs w:val="20"/>
              </w:rPr>
              <w:t>лики</w:t>
            </w:r>
            <w:r w:rsidRPr="0096679E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 w:rsidRPr="0096679E">
              <w:rPr>
                <w:sz w:val="20"/>
                <w:szCs w:val="20"/>
              </w:rPr>
              <w:t>обеспечение эффекти</w:t>
            </w:r>
            <w:r w:rsidRPr="0096679E">
              <w:rPr>
                <w:sz w:val="20"/>
                <w:szCs w:val="20"/>
              </w:rPr>
              <w:t>в</w:t>
            </w:r>
            <w:r w:rsidRPr="0096679E">
              <w:rPr>
                <w:sz w:val="20"/>
                <w:szCs w:val="20"/>
              </w:rPr>
              <w:t xml:space="preserve">ности использования </w:t>
            </w:r>
            <w:r>
              <w:rPr>
                <w:sz w:val="20"/>
                <w:szCs w:val="20"/>
              </w:rPr>
              <w:t>муниципального и</w:t>
            </w:r>
            <w:r w:rsidRPr="0096679E">
              <w:rPr>
                <w:sz w:val="20"/>
                <w:szCs w:val="20"/>
              </w:rPr>
              <w:t>мущ</w:t>
            </w:r>
            <w:r w:rsidRPr="0096679E">
              <w:rPr>
                <w:sz w:val="20"/>
                <w:szCs w:val="20"/>
              </w:rPr>
              <w:t>е</w:t>
            </w:r>
            <w:r w:rsidRPr="0096679E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96679E">
              <w:rPr>
                <w:sz w:val="20"/>
                <w:szCs w:val="20"/>
              </w:rPr>
              <w:t>Чувашской Респу</w:t>
            </w:r>
            <w:r w:rsidRPr="0096679E">
              <w:rPr>
                <w:sz w:val="20"/>
                <w:szCs w:val="20"/>
              </w:rPr>
              <w:t>б</w:t>
            </w:r>
            <w:r w:rsidRPr="0096679E">
              <w:rPr>
                <w:sz w:val="20"/>
                <w:szCs w:val="20"/>
              </w:rPr>
              <w:t xml:space="preserve">лики  </w:t>
            </w:r>
          </w:p>
        </w:tc>
        <w:tc>
          <w:tcPr>
            <w:tcW w:w="2219" w:type="dxa"/>
            <w:shd w:val="clear" w:color="auto" w:fill="auto"/>
          </w:tcPr>
          <w:p w:rsidR="009A5E8B" w:rsidRPr="00C7443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C7443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96679E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4424E3" w:rsidRDefault="009A5E8B" w:rsidP="009A5E8B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4.1. </w:t>
            </w:r>
            <w:r w:rsidRPr="004424E3">
              <w:rPr>
                <w:bCs/>
                <w:sz w:val="20"/>
                <w:szCs w:val="20"/>
              </w:rPr>
              <w:t>Создание условий по недопущению проявления коррупционных наруш</w:t>
            </w:r>
            <w:r w:rsidRPr="004424E3">
              <w:rPr>
                <w:bCs/>
                <w:sz w:val="20"/>
                <w:szCs w:val="20"/>
              </w:rPr>
              <w:t>е</w:t>
            </w:r>
            <w:r w:rsidRPr="004424E3">
              <w:rPr>
                <w:bCs/>
                <w:sz w:val="20"/>
                <w:szCs w:val="20"/>
              </w:rPr>
              <w:t>ний в процессе управл</w:t>
            </w:r>
            <w:r w:rsidRPr="004424E3">
              <w:rPr>
                <w:bCs/>
                <w:sz w:val="20"/>
                <w:szCs w:val="20"/>
              </w:rPr>
              <w:t>е</w:t>
            </w:r>
            <w:r w:rsidRPr="004424E3">
              <w:rPr>
                <w:bCs/>
                <w:sz w:val="20"/>
                <w:szCs w:val="20"/>
              </w:rPr>
              <w:t xml:space="preserve">ния </w:t>
            </w:r>
            <w:r>
              <w:rPr>
                <w:bCs/>
                <w:sz w:val="20"/>
                <w:szCs w:val="20"/>
              </w:rPr>
              <w:t>муниципальным</w:t>
            </w:r>
            <w:r w:rsidRPr="004424E3">
              <w:rPr>
                <w:bCs/>
                <w:sz w:val="20"/>
                <w:szCs w:val="20"/>
              </w:rPr>
              <w:t xml:space="preserve"> имуществом </w:t>
            </w:r>
            <w:r>
              <w:rPr>
                <w:bCs/>
                <w:sz w:val="20"/>
                <w:szCs w:val="20"/>
              </w:rPr>
              <w:t>Ибресинск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го района </w:t>
            </w:r>
            <w:r w:rsidRPr="004424E3">
              <w:rPr>
                <w:bCs/>
                <w:sz w:val="20"/>
                <w:szCs w:val="20"/>
              </w:rPr>
              <w:t xml:space="preserve">Чувашской Республики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15086">
              <w:rPr>
                <w:sz w:val="20"/>
                <w:szCs w:val="20"/>
              </w:rPr>
              <w:t>аксимальное вовлеч</w:t>
            </w:r>
            <w:r w:rsidRPr="00715086">
              <w:rPr>
                <w:sz w:val="20"/>
                <w:szCs w:val="20"/>
              </w:rPr>
              <w:t>е</w:t>
            </w:r>
            <w:r w:rsidRPr="00715086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 xml:space="preserve">муниципального  </w:t>
            </w:r>
            <w:r w:rsidRPr="00715086">
              <w:rPr>
                <w:sz w:val="20"/>
                <w:szCs w:val="20"/>
              </w:rPr>
              <w:t xml:space="preserve">имущества </w:t>
            </w:r>
            <w:r>
              <w:rPr>
                <w:sz w:val="20"/>
                <w:szCs w:val="20"/>
              </w:rPr>
              <w:t>Ибресинск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района Чувашской Республики </w:t>
            </w:r>
            <w:r w:rsidRPr="00715086">
              <w:rPr>
                <w:sz w:val="20"/>
                <w:szCs w:val="20"/>
              </w:rPr>
              <w:t>в хозя</w:t>
            </w:r>
            <w:r w:rsidRPr="00715086">
              <w:rPr>
                <w:sz w:val="20"/>
                <w:szCs w:val="20"/>
              </w:rPr>
              <w:t>й</w:t>
            </w:r>
            <w:r w:rsidRPr="00715086">
              <w:rPr>
                <w:sz w:val="20"/>
                <w:szCs w:val="20"/>
              </w:rPr>
              <w:t>ственный об</w:t>
            </w:r>
            <w:r w:rsidRPr="00715086">
              <w:rPr>
                <w:sz w:val="20"/>
                <w:szCs w:val="20"/>
              </w:rPr>
              <w:t>о</w:t>
            </w:r>
            <w:r w:rsidRPr="00715086">
              <w:rPr>
                <w:sz w:val="20"/>
                <w:szCs w:val="20"/>
              </w:rPr>
              <w:t>рот;</w:t>
            </w:r>
            <w:r>
              <w:rPr>
                <w:sz w:val="20"/>
                <w:szCs w:val="20"/>
              </w:rPr>
              <w:t xml:space="preserve">   </w:t>
            </w:r>
          </w:p>
          <w:p w:rsidR="009A5E8B" w:rsidRPr="00715086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</w:t>
            </w:r>
            <w:r w:rsidRPr="00715086">
              <w:rPr>
                <w:sz w:val="20"/>
                <w:szCs w:val="20"/>
              </w:rPr>
              <w:t xml:space="preserve"> доходов в </w:t>
            </w:r>
            <w:r w:rsidRPr="00F3256B">
              <w:rPr>
                <w:sz w:val="20"/>
                <w:szCs w:val="20"/>
              </w:rPr>
              <w:t>бюджет</w:t>
            </w:r>
            <w:r w:rsidRPr="007150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Ибресинского района </w:t>
            </w:r>
            <w:r w:rsidRPr="00715086">
              <w:rPr>
                <w:sz w:val="20"/>
                <w:szCs w:val="20"/>
              </w:rPr>
              <w:t>Чувашской Ре</w:t>
            </w:r>
            <w:r w:rsidRPr="00715086">
              <w:rPr>
                <w:sz w:val="20"/>
                <w:szCs w:val="20"/>
              </w:rPr>
              <w:t>с</w:t>
            </w:r>
            <w:r w:rsidRPr="00715086">
              <w:rPr>
                <w:sz w:val="20"/>
                <w:szCs w:val="20"/>
              </w:rPr>
              <w:t>публики от распоряж</w:t>
            </w:r>
            <w:r w:rsidRPr="00715086">
              <w:rPr>
                <w:sz w:val="20"/>
                <w:szCs w:val="20"/>
              </w:rPr>
              <w:t>е</w:t>
            </w:r>
            <w:r w:rsidRPr="00715086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муниципальным</w:t>
            </w:r>
            <w:r w:rsidRPr="00715086">
              <w:rPr>
                <w:sz w:val="20"/>
                <w:szCs w:val="20"/>
              </w:rPr>
              <w:t xml:space="preserve"> имуществом</w:t>
            </w:r>
            <w:r>
              <w:rPr>
                <w:sz w:val="20"/>
                <w:szCs w:val="20"/>
              </w:rPr>
              <w:t xml:space="preserve"> Ибреси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Чувашской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  </w:t>
            </w:r>
          </w:p>
        </w:tc>
        <w:tc>
          <w:tcPr>
            <w:tcW w:w="2219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4424E3" w:rsidRDefault="009A5E8B" w:rsidP="009A5E8B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4.2. </w:t>
            </w:r>
            <w:r w:rsidRPr="004424E3">
              <w:rPr>
                <w:bCs/>
                <w:sz w:val="20"/>
                <w:szCs w:val="20"/>
              </w:rPr>
              <w:t>Вовлечение в гра</w:t>
            </w:r>
            <w:r w:rsidRPr="004424E3">
              <w:rPr>
                <w:bCs/>
                <w:sz w:val="20"/>
                <w:szCs w:val="20"/>
              </w:rPr>
              <w:t>ж</w:t>
            </w:r>
            <w:r w:rsidRPr="004424E3">
              <w:rPr>
                <w:bCs/>
                <w:sz w:val="20"/>
                <w:szCs w:val="20"/>
              </w:rPr>
              <w:t>данско-правовой оборот имущества, выявленного в результате проверок сохранности, использов</w:t>
            </w:r>
            <w:r w:rsidRPr="004424E3">
              <w:rPr>
                <w:bCs/>
                <w:sz w:val="20"/>
                <w:szCs w:val="20"/>
              </w:rPr>
              <w:t>а</w:t>
            </w:r>
            <w:r w:rsidRPr="004424E3">
              <w:rPr>
                <w:bCs/>
                <w:sz w:val="20"/>
                <w:szCs w:val="20"/>
              </w:rPr>
              <w:t xml:space="preserve">ния по назначению </w:t>
            </w:r>
            <w:r>
              <w:rPr>
                <w:bCs/>
                <w:sz w:val="20"/>
                <w:szCs w:val="20"/>
              </w:rPr>
              <w:t>мун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ципального</w:t>
            </w:r>
            <w:r w:rsidRPr="004424E3">
              <w:rPr>
                <w:bCs/>
                <w:sz w:val="20"/>
                <w:szCs w:val="20"/>
              </w:rPr>
              <w:t xml:space="preserve"> имущества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bCs/>
                <w:sz w:val="20"/>
                <w:szCs w:val="20"/>
              </w:rPr>
              <w:t>Чувашской Ре</w:t>
            </w:r>
            <w:r w:rsidRPr="004424E3">
              <w:rPr>
                <w:bCs/>
                <w:sz w:val="20"/>
                <w:szCs w:val="20"/>
              </w:rPr>
              <w:t>с</w:t>
            </w:r>
            <w:r w:rsidRPr="004424E3">
              <w:rPr>
                <w:bCs/>
                <w:sz w:val="20"/>
                <w:szCs w:val="20"/>
              </w:rPr>
              <w:t xml:space="preserve">публики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</w:tc>
        <w:tc>
          <w:tcPr>
            <w:tcW w:w="1132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715086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715086" w:rsidRDefault="009A5E8B" w:rsidP="009A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15086">
              <w:rPr>
                <w:sz w:val="20"/>
                <w:szCs w:val="20"/>
              </w:rPr>
              <w:t>беспечение эффекти</w:t>
            </w:r>
            <w:r w:rsidRPr="00715086">
              <w:rPr>
                <w:sz w:val="20"/>
                <w:szCs w:val="20"/>
              </w:rPr>
              <w:t>в</w:t>
            </w:r>
            <w:r w:rsidRPr="00715086">
              <w:rPr>
                <w:sz w:val="20"/>
                <w:szCs w:val="20"/>
              </w:rPr>
              <w:t>ного использова</w:t>
            </w:r>
            <w:r>
              <w:rPr>
                <w:sz w:val="20"/>
                <w:szCs w:val="20"/>
              </w:rPr>
              <w:t>ния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</w:t>
            </w:r>
            <w:r w:rsidRPr="00715086">
              <w:rPr>
                <w:sz w:val="20"/>
                <w:szCs w:val="20"/>
              </w:rPr>
              <w:t>имущ</w:t>
            </w:r>
            <w:r w:rsidRPr="00715086">
              <w:rPr>
                <w:sz w:val="20"/>
                <w:szCs w:val="20"/>
              </w:rPr>
              <w:t>е</w:t>
            </w:r>
            <w:r w:rsidRPr="00715086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 xml:space="preserve"> Ибресинского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Чувашской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  </w:t>
            </w:r>
          </w:p>
          <w:p w:rsidR="009A5E8B" w:rsidRPr="00715086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71508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71508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71508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715086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086">
              <w:rPr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4424E3" w:rsidRDefault="009A5E8B" w:rsidP="009A5E8B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4.3. 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Оптимизация состава имущества, находящегося в </w:t>
            </w:r>
            <w:r>
              <w:rPr>
                <w:rFonts w:eastAsia="Calibri"/>
                <w:bCs/>
                <w:sz w:val="20"/>
                <w:szCs w:val="20"/>
              </w:rPr>
              <w:t>муниципальной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 со</w:t>
            </w:r>
            <w:r w:rsidRPr="004424E3">
              <w:rPr>
                <w:rFonts w:eastAsia="Calibri"/>
                <w:bCs/>
                <w:sz w:val="20"/>
                <w:szCs w:val="20"/>
              </w:rPr>
              <w:t>б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ственности </w:t>
            </w:r>
            <w:r>
              <w:rPr>
                <w:rFonts w:eastAsia="Calibri"/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rFonts w:eastAsia="Calibri"/>
                <w:bCs/>
                <w:sz w:val="20"/>
                <w:szCs w:val="20"/>
              </w:rPr>
              <w:t>Чувашской Ре</w:t>
            </w:r>
            <w:r w:rsidRPr="004424E3">
              <w:rPr>
                <w:rFonts w:eastAsia="Calibri"/>
                <w:bCs/>
                <w:sz w:val="20"/>
                <w:szCs w:val="20"/>
              </w:rPr>
              <w:t>с</w:t>
            </w:r>
            <w:r w:rsidRPr="004424E3">
              <w:rPr>
                <w:rFonts w:eastAsia="Calibri"/>
                <w:bCs/>
                <w:sz w:val="20"/>
                <w:szCs w:val="20"/>
              </w:rPr>
              <w:t xml:space="preserve">публики 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4B11BD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4B11BD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D741A7" w:rsidRDefault="009A5E8B" w:rsidP="009A5E8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741A7">
              <w:rPr>
                <w:bCs/>
                <w:sz w:val="20"/>
                <w:szCs w:val="20"/>
              </w:rPr>
              <w:t>ерераспределение имущества, направле</w:t>
            </w:r>
            <w:r w:rsidRPr="00D741A7">
              <w:rPr>
                <w:bCs/>
                <w:sz w:val="20"/>
                <w:szCs w:val="20"/>
              </w:rPr>
              <w:t>н</w:t>
            </w:r>
            <w:r w:rsidRPr="00D741A7">
              <w:rPr>
                <w:bCs/>
                <w:sz w:val="20"/>
                <w:szCs w:val="20"/>
              </w:rPr>
              <w:t>ного на обеспечение имущественной основы дея</w:t>
            </w:r>
            <w:r>
              <w:rPr>
                <w:bCs/>
                <w:sz w:val="20"/>
                <w:szCs w:val="20"/>
              </w:rPr>
              <w:t>тельности</w:t>
            </w:r>
            <w:r w:rsidRPr="00D741A7">
              <w:rPr>
                <w:bCs/>
                <w:sz w:val="20"/>
                <w:szCs w:val="20"/>
              </w:rPr>
              <w:t xml:space="preserve"> органов </w:t>
            </w:r>
            <w:r>
              <w:rPr>
                <w:bCs/>
                <w:sz w:val="20"/>
                <w:szCs w:val="20"/>
              </w:rPr>
              <w:t>местного самоуправл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  <w:r w:rsidRPr="00D741A7">
              <w:rPr>
                <w:bCs/>
                <w:sz w:val="20"/>
                <w:szCs w:val="20"/>
              </w:rPr>
              <w:t xml:space="preserve"> и организаций</w:t>
            </w:r>
            <w:r>
              <w:rPr>
                <w:bCs/>
                <w:sz w:val="20"/>
                <w:szCs w:val="20"/>
              </w:rPr>
              <w:t>,</w:t>
            </w:r>
            <w:r w:rsidRPr="00D741A7">
              <w:rPr>
                <w:bCs/>
                <w:sz w:val="20"/>
                <w:szCs w:val="20"/>
              </w:rPr>
              <w:t xml:space="preserve"> с учетом установленных требов</w:t>
            </w:r>
            <w:r w:rsidRPr="00D741A7">
              <w:rPr>
                <w:bCs/>
                <w:sz w:val="20"/>
                <w:szCs w:val="20"/>
              </w:rPr>
              <w:t>а</w:t>
            </w:r>
            <w:r w:rsidRPr="00D741A7">
              <w:rPr>
                <w:bCs/>
                <w:sz w:val="20"/>
                <w:szCs w:val="20"/>
              </w:rPr>
              <w:t>ний;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A5E8B" w:rsidRPr="00D741A7" w:rsidRDefault="009A5E8B" w:rsidP="009A5E8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изъятие излишнего, н</w:t>
            </w:r>
            <w:r w:rsidRPr="00D741A7">
              <w:rPr>
                <w:bCs/>
                <w:sz w:val="20"/>
                <w:szCs w:val="20"/>
              </w:rPr>
              <w:t>е</w:t>
            </w:r>
            <w:r w:rsidRPr="00D741A7">
              <w:rPr>
                <w:bCs/>
                <w:sz w:val="20"/>
                <w:szCs w:val="20"/>
              </w:rPr>
              <w:t>используемого или и</w:t>
            </w:r>
            <w:r w:rsidRPr="00D741A7">
              <w:rPr>
                <w:bCs/>
                <w:sz w:val="20"/>
                <w:szCs w:val="20"/>
              </w:rPr>
              <w:t>с</w:t>
            </w:r>
            <w:r w:rsidRPr="00D741A7">
              <w:rPr>
                <w:bCs/>
                <w:sz w:val="20"/>
                <w:szCs w:val="20"/>
              </w:rPr>
              <w:t xml:space="preserve">пользуемого не по назначению </w:t>
            </w:r>
            <w:r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пального</w:t>
            </w:r>
            <w:r w:rsidRPr="00D741A7">
              <w:rPr>
                <w:bCs/>
                <w:sz w:val="20"/>
                <w:szCs w:val="20"/>
              </w:rPr>
              <w:t xml:space="preserve"> имущества</w:t>
            </w:r>
            <w:r>
              <w:rPr>
                <w:bCs/>
                <w:sz w:val="20"/>
                <w:szCs w:val="20"/>
              </w:rPr>
              <w:t xml:space="preserve"> Ибресинского района Чува</w:t>
            </w:r>
            <w:r>
              <w:rPr>
                <w:bCs/>
                <w:sz w:val="20"/>
                <w:szCs w:val="20"/>
              </w:rPr>
              <w:t>ш</w:t>
            </w:r>
            <w:r>
              <w:rPr>
                <w:bCs/>
                <w:sz w:val="20"/>
                <w:szCs w:val="20"/>
              </w:rPr>
              <w:t>ской Республики</w:t>
            </w:r>
            <w:r w:rsidRPr="00D741A7">
              <w:rPr>
                <w:bCs/>
                <w:sz w:val="20"/>
                <w:szCs w:val="20"/>
              </w:rPr>
              <w:t>;</w:t>
            </w:r>
          </w:p>
          <w:p w:rsidR="009A5E8B" w:rsidRPr="00D741A7" w:rsidRDefault="009A5E8B" w:rsidP="009A5E8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списание и ликвидация имущества, признанного непригодным для дал</w:t>
            </w:r>
            <w:r w:rsidRPr="00D741A7">
              <w:rPr>
                <w:bCs/>
                <w:sz w:val="20"/>
                <w:szCs w:val="20"/>
              </w:rPr>
              <w:t>ь</w:t>
            </w:r>
            <w:r w:rsidRPr="00D741A7">
              <w:rPr>
                <w:bCs/>
                <w:sz w:val="20"/>
                <w:szCs w:val="20"/>
              </w:rPr>
              <w:t>нейшего использования вследствие полной или частичной утраты п</w:t>
            </w:r>
            <w:r w:rsidRPr="00D741A7">
              <w:rPr>
                <w:bCs/>
                <w:sz w:val="20"/>
                <w:szCs w:val="20"/>
              </w:rPr>
              <w:t>о</w:t>
            </w:r>
            <w:r w:rsidRPr="00D741A7">
              <w:rPr>
                <w:bCs/>
                <w:sz w:val="20"/>
                <w:szCs w:val="20"/>
              </w:rPr>
              <w:t>требител</w:t>
            </w:r>
            <w:r w:rsidRPr="00D741A7">
              <w:rPr>
                <w:bCs/>
                <w:sz w:val="20"/>
                <w:szCs w:val="20"/>
              </w:rPr>
              <w:t>ь</w:t>
            </w:r>
            <w:r w:rsidRPr="00D741A7">
              <w:rPr>
                <w:bCs/>
                <w:sz w:val="20"/>
                <w:szCs w:val="20"/>
              </w:rPr>
              <w:t>ских свойств;</w:t>
            </w:r>
          </w:p>
          <w:p w:rsidR="009A5E8B" w:rsidRPr="004B11BD" w:rsidRDefault="009A5E8B" w:rsidP="009A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перераспределение имущества между пу</w:t>
            </w:r>
            <w:r w:rsidRPr="00D741A7">
              <w:rPr>
                <w:bCs/>
                <w:sz w:val="20"/>
                <w:szCs w:val="20"/>
              </w:rPr>
              <w:t>б</w:t>
            </w:r>
            <w:r w:rsidRPr="00D741A7">
              <w:rPr>
                <w:bCs/>
                <w:sz w:val="20"/>
                <w:szCs w:val="20"/>
              </w:rPr>
              <w:t>лично-правовыми обр</w:t>
            </w:r>
            <w:r w:rsidRPr="00D741A7">
              <w:rPr>
                <w:bCs/>
                <w:sz w:val="20"/>
                <w:szCs w:val="20"/>
              </w:rPr>
              <w:t>а</w:t>
            </w:r>
            <w:r w:rsidRPr="00D741A7">
              <w:rPr>
                <w:bCs/>
                <w:sz w:val="20"/>
                <w:szCs w:val="20"/>
              </w:rPr>
              <w:t>зовани</w:t>
            </w:r>
            <w:r w:rsidRPr="00D741A7">
              <w:rPr>
                <w:bCs/>
                <w:sz w:val="20"/>
                <w:szCs w:val="20"/>
              </w:rPr>
              <w:t>я</w:t>
            </w:r>
            <w:r w:rsidRPr="00D741A7">
              <w:rPr>
                <w:bCs/>
                <w:sz w:val="20"/>
                <w:szCs w:val="20"/>
              </w:rPr>
              <w:t xml:space="preserve">ми </w:t>
            </w:r>
          </w:p>
        </w:tc>
        <w:tc>
          <w:tcPr>
            <w:tcW w:w="2219" w:type="dxa"/>
            <w:shd w:val="clear" w:color="auto" w:fill="auto"/>
          </w:tcPr>
          <w:p w:rsidR="009A5E8B" w:rsidRPr="00D741A7" w:rsidRDefault="009A5E8B" w:rsidP="009A5E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A5E8B" w:rsidRPr="00D741A7" w:rsidRDefault="009A5E8B" w:rsidP="009A5E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:rsidR="009A5E8B" w:rsidRPr="00D741A7" w:rsidRDefault="009A5E8B" w:rsidP="009A5E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28" w:type="dxa"/>
            <w:shd w:val="clear" w:color="auto" w:fill="auto"/>
          </w:tcPr>
          <w:p w:rsidR="009A5E8B" w:rsidRPr="00D741A7" w:rsidRDefault="009A5E8B" w:rsidP="009A5E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741A7">
              <w:rPr>
                <w:bCs/>
                <w:sz w:val="20"/>
                <w:szCs w:val="20"/>
              </w:rPr>
              <w:t>х</w:t>
            </w: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4424E3" w:rsidRDefault="009A5E8B" w:rsidP="009A5E8B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 xml:space="preserve">4.4. </w:t>
            </w:r>
            <w:r w:rsidRPr="004424E3">
              <w:rPr>
                <w:bCs/>
                <w:sz w:val="20"/>
                <w:szCs w:val="20"/>
              </w:rPr>
              <w:t>Вовлечение в хозя</w:t>
            </w:r>
            <w:r w:rsidRPr="004424E3">
              <w:rPr>
                <w:bCs/>
                <w:sz w:val="20"/>
                <w:szCs w:val="20"/>
              </w:rPr>
              <w:t>й</w:t>
            </w:r>
            <w:r w:rsidRPr="004424E3">
              <w:rPr>
                <w:bCs/>
                <w:sz w:val="20"/>
                <w:szCs w:val="20"/>
              </w:rPr>
              <w:t>ственный оборот объе</w:t>
            </w:r>
            <w:r w:rsidRPr="004424E3">
              <w:rPr>
                <w:bCs/>
                <w:sz w:val="20"/>
                <w:szCs w:val="20"/>
              </w:rPr>
              <w:t>к</w:t>
            </w:r>
            <w:r w:rsidRPr="004424E3">
              <w:rPr>
                <w:bCs/>
                <w:sz w:val="20"/>
                <w:szCs w:val="20"/>
              </w:rPr>
              <w:t xml:space="preserve">тов </w:t>
            </w:r>
            <w:r>
              <w:rPr>
                <w:bCs/>
                <w:sz w:val="20"/>
                <w:szCs w:val="20"/>
              </w:rPr>
              <w:t>муниципальной</w:t>
            </w:r>
            <w:r w:rsidRPr="004424E3">
              <w:rPr>
                <w:bCs/>
                <w:sz w:val="20"/>
                <w:szCs w:val="20"/>
              </w:rPr>
              <w:t xml:space="preserve"> казны </w:t>
            </w:r>
            <w:r>
              <w:rPr>
                <w:bCs/>
                <w:sz w:val="20"/>
                <w:szCs w:val="20"/>
              </w:rPr>
              <w:t xml:space="preserve">Ибресинского района </w:t>
            </w:r>
            <w:r w:rsidRPr="004424E3">
              <w:rPr>
                <w:bCs/>
                <w:sz w:val="20"/>
                <w:szCs w:val="20"/>
              </w:rPr>
              <w:t>Чувашской Республики на условиях приорите</w:t>
            </w:r>
            <w:r w:rsidRPr="004424E3">
              <w:rPr>
                <w:bCs/>
                <w:sz w:val="20"/>
                <w:szCs w:val="20"/>
              </w:rPr>
              <w:t>т</w:t>
            </w:r>
            <w:r w:rsidRPr="004424E3">
              <w:rPr>
                <w:bCs/>
                <w:sz w:val="20"/>
                <w:szCs w:val="20"/>
              </w:rPr>
              <w:t>ности рыночных мех</w:t>
            </w:r>
            <w:r w:rsidRPr="004424E3">
              <w:rPr>
                <w:bCs/>
                <w:sz w:val="20"/>
                <w:szCs w:val="20"/>
              </w:rPr>
              <w:t>а</w:t>
            </w:r>
            <w:r w:rsidRPr="004424E3">
              <w:rPr>
                <w:bCs/>
                <w:sz w:val="20"/>
                <w:szCs w:val="20"/>
              </w:rPr>
              <w:t>низмов и прозрачности процедур передачи в пользование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70590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705902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705902" w:rsidRDefault="009A5E8B" w:rsidP="009A5E8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5902">
              <w:rPr>
                <w:sz w:val="20"/>
                <w:szCs w:val="20"/>
              </w:rPr>
              <w:t>ополнение доходной части бюджет</w:t>
            </w:r>
            <w:r>
              <w:rPr>
                <w:sz w:val="20"/>
                <w:szCs w:val="20"/>
              </w:rPr>
              <w:t>ов</w:t>
            </w:r>
            <w:r w:rsidRPr="007059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синского района </w:t>
            </w:r>
            <w:r w:rsidRPr="00705902">
              <w:rPr>
                <w:sz w:val="20"/>
                <w:szCs w:val="20"/>
              </w:rPr>
              <w:t>Чува</w:t>
            </w:r>
            <w:r w:rsidRPr="00705902">
              <w:rPr>
                <w:sz w:val="20"/>
                <w:szCs w:val="20"/>
              </w:rPr>
              <w:t>ш</w:t>
            </w:r>
            <w:r w:rsidRPr="00705902">
              <w:rPr>
                <w:sz w:val="20"/>
                <w:szCs w:val="20"/>
              </w:rPr>
              <w:t>ской Республики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9A5E8B" w:rsidRPr="009E42E8" w:rsidRDefault="009A5E8B" w:rsidP="009A5E8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9E42E8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9E42E8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9E42E8" w:rsidRDefault="009A5E8B" w:rsidP="009A5E8B">
            <w:pPr>
              <w:pStyle w:val="ConsPlusCell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4424E3" w:rsidRDefault="009A5E8B" w:rsidP="009A5E8B">
            <w:pPr>
              <w:jc w:val="both"/>
              <w:rPr>
                <w:sz w:val="20"/>
                <w:szCs w:val="20"/>
              </w:rPr>
            </w:pPr>
            <w:r w:rsidRPr="004424E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4424E3">
              <w:rPr>
                <w:sz w:val="20"/>
                <w:szCs w:val="20"/>
              </w:rPr>
              <w:t xml:space="preserve">. </w:t>
            </w:r>
            <w:r w:rsidRPr="004424E3">
              <w:rPr>
                <w:bCs/>
                <w:sz w:val="20"/>
                <w:szCs w:val="20"/>
              </w:rPr>
              <w:t>Обеспечение гара</w:t>
            </w:r>
            <w:r w:rsidRPr="004424E3">
              <w:rPr>
                <w:bCs/>
                <w:sz w:val="20"/>
                <w:szCs w:val="20"/>
              </w:rPr>
              <w:t>н</w:t>
            </w:r>
            <w:r w:rsidRPr="004424E3">
              <w:rPr>
                <w:bCs/>
                <w:sz w:val="20"/>
                <w:szCs w:val="20"/>
              </w:rPr>
              <w:t xml:space="preserve">тий прав на </w:t>
            </w:r>
            <w:r>
              <w:rPr>
                <w:bCs/>
                <w:sz w:val="20"/>
                <w:szCs w:val="20"/>
              </w:rPr>
              <w:t>муниципал</w:t>
            </w:r>
            <w:r>
              <w:rPr>
                <w:bCs/>
                <w:sz w:val="20"/>
                <w:szCs w:val="20"/>
              </w:rPr>
              <w:t>ь</w:t>
            </w:r>
            <w:r>
              <w:rPr>
                <w:bCs/>
                <w:sz w:val="20"/>
                <w:szCs w:val="20"/>
              </w:rPr>
              <w:t>ное</w:t>
            </w:r>
            <w:r w:rsidRPr="004424E3">
              <w:rPr>
                <w:bCs/>
                <w:sz w:val="20"/>
                <w:szCs w:val="20"/>
              </w:rPr>
              <w:t xml:space="preserve"> имущество </w:t>
            </w:r>
            <w:r>
              <w:rPr>
                <w:bCs/>
                <w:sz w:val="20"/>
                <w:szCs w:val="20"/>
              </w:rPr>
              <w:t>Ибреси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ского района </w:t>
            </w:r>
            <w:r w:rsidRPr="004424E3">
              <w:rPr>
                <w:bCs/>
                <w:sz w:val="20"/>
                <w:szCs w:val="20"/>
              </w:rPr>
              <w:t>Чувашской Республики, в том числе на землю, и защита прав и законных интересов со</w:t>
            </w:r>
            <w:r w:rsidRPr="004424E3">
              <w:rPr>
                <w:bCs/>
                <w:sz w:val="20"/>
                <w:szCs w:val="20"/>
              </w:rPr>
              <w:t>б</w:t>
            </w:r>
            <w:r w:rsidRPr="004424E3">
              <w:rPr>
                <w:bCs/>
                <w:sz w:val="20"/>
                <w:szCs w:val="20"/>
              </w:rPr>
              <w:t>ственников, землепольз</w:t>
            </w:r>
            <w:r w:rsidRPr="004424E3">
              <w:rPr>
                <w:bCs/>
                <w:sz w:val="20"/>
                <w:szCs w:val="20"/>
              </w:rPr>
              <w:t>о</w:t>
            </w:r>
            <w:r w:rsidRPr="004424E3">
              <w:rPr>
                <w:bCs/>
                <w:sz w:val="20"/>
                <w:szCs w:val="20"/>
              </w:rPr>
              <w:t>вателей, землевладельцев и арендаторов земельных учас</w:t>
            </w:r>
            <w:r w:rsidRPr="004424E3">
              <w:rPr>
                <w:bCs/>
                <w:sz w:val="20"/>
                <w:szCs w:val="20"/>
              </w:rPr>
              <w:t>т</w:t>
            </w:r>
            <w:r w:rsidRPr="004424E3">
              <w:rPr>
                <w:bCs/>
                <w:sz w:val="20"/>
                <w:szCs w:val="20"/>
              </w:rPr>
              <w:t xml:space="preserve">ков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shd w:val="clear" w:color="auto" w:fill="auto"/>
          </w:tcPr>
          <w:p w:rsidR="009A5E8B" w:rsidRPr="00B4538D" w:rsidRDefault="009A5E8B" w:rsidP="009A5E8B">
            <w:pPr>
              <w:jc w:val="both"/>
              <w:rPr>
                <w:sz w:val="20"/>
                <w:szCs w:val="20"/>
              </w:rPr>
            </w:pPr>
            <w:r w:rsidRPr="00B4538D">
              <w:rPr>
                <w:sz w:val="20"/>
                <w:szCs w:val="20"/>
              </w:rPr>
              <w:t>отдел экономики и управления имущ</w:t>
            </w:r>
            <w:r w:rsidRPr="00B4538D">
              <w:rPr>
                <w:sz w:val="20"/>
                <w:szCs w:val="20"/>
              </w:rPr>
              <w:t>е</w:t>
            </w:r>
            <w:r w:rsidRPr="00B4538D">
              <w:rPr>
                <w:sz w:val="20"/>
                <w:szCs w:val="20"/>
              </w:rPr>
              <w:t xml:space="preserve">ством </w:t>
            </w:r>
          </w:p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556B73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132" w:type="dxa"/>
            <w:shd w:val="clear" w:color="auto" w:fill="auto"/>
          </w:tcPr>
          <w:p w:rsidR="009A5E8B" w:rsidRPr="00556B73" w:rsidRDefault="009A5E8B" w:rsidP="009A5E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31.12.2016   </w:t>
            </w:r>
          </w:p>
        </w:tc>
        <w:tc>
          <w:tcPr>
            <w:tcW w:w="2369" w:type="dxa"/>
            <w:shd w:val="clear" w:color="auto" w:fill="auto"/>
          </w:tcPr>
          <w:p w:rsidR="009A5E8B" w:rsidRPr="00556B73" w:rsidRDefault="009A5E8B" w:rsidP="009A5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прав на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имущество 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ресинского района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вашской Республики, в</w:t>
            </w:r>
            <w:r w:rsidRPr="00556B73">
              <w:rPr>
                <w:sz w:val="20"/>
                <w:szCs w:val="20"/>
              </w:rPr>
              <w:t>осстановленные права собственников, земл</w:t>
            </w:r>
            <w:r w:rsidRPr="00556B73">
              <w:rPr>
                <w:sz w:val="20"/>
                <w:szCs w:val="20"/>
              </w:rPr>
              <w:t>е</w:t>
            </w:r>
            <w:r w:rsidRPr="00556B73">
              <w:rPr>
                <w:sz w:val="20"/>
                <w:szCs w:val="20"/>
              </w:rPr>
              <w:t>пользователей, земл</w:t>
            </w:r>
            <w:r w:rsidRPr="00556B73">
              <w:rPr>
                <w:sz w:val="20"/>
                <w:szCs w:val="20"/>
              </w:rPr>
              <w:t>е</w:t>
            </w:r>
            <w:r w:rsidRPr="00556B73">
              <w:rPr>
                <w:sz w:val="20"/>
                <w:szCs w:val="20"/>
              </w:rPr>
              <w:t>владельцев и арендат</w:t>
            </w:r>
            <w:r w:rsidRPr="00556B73">
              <w:rPr>
                <w:sz w:val="20"/>
                <w:szCs w:val="20"/>
              </w:rPr>
              <w:t>о</w:t>
            </w:r>
            <w:r w:rsidRPr="00556B73">
              <w:rPr>
                <w:sz w:val="20"/>
                <w:szCs w:val="20"/>
              </w:rPr>
              <w:t>ров земельных уч</w:t>
            </w:r>
            <w:r w:rsidRPr="00556B73">
              <w:rPr>
                <w:sz w:val="20"/>
                <w:szCs w:val="20"/>
              </w:rPr>
              <w:t>а</w:t>
            </w:r>
            <w:r w:rsidRPr="00556B73">
              <w:rPr>
                <w:sz w:val="20"/>
                <w:szCs w:val="20"/>
              </w:rPr>
              <w:t>стков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19" w:type="dxa"/>
            <w:shd w:val="clear" w:color="auto" w:fill="auto"/>
          </w:tcPr>
          <w:p w:rsidR="009A5E8B" w:rsidRPr="009E42E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9E42E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9E42E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9E42E8" w:rsidRDefault="009A5E8B" w:rsidP="009A5E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5E8B" w:rsidRPr="00F75EF2" w:rsidTr="009A5E8B">
        <w:tc>
          <w:tcPr>
            <w:tcW w:w="2472" w:type="dxa"/>
            <w:shd w:val="clear" w:color="auto" w:fill="auto"/>
          </w:tcPr>
          <w:p w:rsidR="009A5E8B" w:rsidRPr="00F75EF2" w:rsidRDefault="009A5E8B" w:rsidP="009A5E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A5E8B" w:rsidRPr="00F75EF2" w:rsidRDefault="009A5E8B" w:rsidP="009A5E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E8B" w:rsidRDefault="009A5E8B" w:rsidP="009A5E8B"/>
    <w:p w:rsidR="009A5E8B" w:rsidRDefault="009A5E8B" w:rsidP="009A5E8B"/>
    <w:p w:rsidR="009A5E8B" w:rsidRDefault="009A5E8B" w:rsidP="009A5E8B">
      <w:pPr>
        <w:ind w:firstLine="72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9A5E8B" w:rsidRPr="00090337" w:rsidRDefault="009A5E8B" w:rsidP="009A5E8B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>Приложение № 2 к постановлению</w:t>
      </w:r>
    </w:p>
    <w:p w:rsidR="009A5E8B" w:rsidRPr="00090337" w:rsidRDefault="009A5E8B" w:rsidP="009A5E8B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 xml:space="preserve">администрации Ибресинского района </w:t>
      </w:r>
    </w:p>
    <w:p w:rsidR="009A5E8B" w:rsidRPr="00090337" w:rsidRDefault="009A5E8B" w:rsidP="009A5E8B">
      <w:pPr>
        <w:ind w:firstLine="720"/>
        <w:jc w:val="right"/>
        <w:rPr>
          <w:rFonts w:eastAsia="Calibri"/>
          <w:bCs/>
          <w:sz w:val="28"/>
          <w:szCs w:val="28"/>
        </w:rPr>
      </w:pPr>
      <w:r w:rsidRPr="00090337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___</w:t>
      </w:r>
      <w:r w:rsidRPr="00090337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>_____</w:t>
      </w:r>
      <w:r w:rsidRPr="00090337">
        <w:rPr>
          <w:rFonts w:eastAsia="Calibri"/>
          <w:bCs/>
          <w:sz w:val="28"/>
          <w:szCs w:val="28"/>
        </w:rPr>
        <w:t>201</w:t>
      </w:r>
      <w:r>
        <w:rPr>
          <w:rFonts w:eastAsia="Calibri"/>
          <w:bCs/>
          <w:sz w:val="28"/>
          <w:szCs w:val="28"/>
        </w:rPr>
        <w:t xml:space="preserve">6 </w:t>
      </w:r>
      <w:r w:rsidRPr="00090337">
        <w:rPr>
          <w:rFonts w:eastAsia="Calibri"/>
          <w:bCs/>
          <w:sz w:val="28"/>
          <w:szCs w:val="28"/>
        </w:rPr>
        <w:t>года</w:t>
      </w:r>
    </w:p>
    <w:p w:rsidR="009A5E8B" w:rsidRDefault="009A5E8B" w:rsidP="009A5E8B"/>
    <w:p w:rsidR="009A5E8B" w:rsidRDefault="009A5E8B" w:rsidP="009A5E8B"/>
    <w:p w:rsidR="009A5E8B" w:rsidRPr="004E2E46" w:rsidRDefault="009A5E8B" w:rsidP="009A5E8B">
      <w:pPr>
        <w:ind w:left="927" w:firstLine="488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4E2E46">
        <w:rPr>
          <w:sz w:val="26"/>
          <w:szCs w:val="26"/>
        </w:rPr>
        <w:t xml:space="preserve">Приложение № 5 </w:t>
      </w:r>
    </w:p>
    <w:p w:rsidR="009A5E8B" w:rsidRDefault="009A5E8B" w:rsidP="009A5E8B">
      <w:pPr>
        <w:spacing w:line="235" w:lineRule="auto"/>
        <w:ind w:left="927" w:firstLine="4885"/>
        <w:jc w:val="right"/>
        <w:rPr>
          <w:sz w:val="26"/>
          <w:szCs w:val="26"/>
        </w:rPr>
      </w:pPr>
      <w:r w:rsidRPr="004E2E46">
        <w:rPr>
          <w:sz w:val="26"/>
          <w:szCs w:val="26"/>
        </w:rPr>
        <w:t>к муниципальной программе Ибресинского района Чувашской Республики</w:t>
      </w:r>
    </w:p>
    <w:p w:rsidR="009A5E8B" w:rsidRDefault="009A5E8B" w:rsidP="009A5E8B">
      <w:pPr>
        <w:spacing w:line="235" w:lineRule="auto"/>
        <w:ind w:left="927" w:firstLine="4885"/>
        <w:jc w:val="right"/>
        <w:rPr>
          <w:sz w:val="26"/>
          <w:szCs w:val="26"/>
        </w:rPr>
      </w:pPr>
      <w:r w:rsidRPr="004E2E46">
        <w:rPr>
          <w:sz w:val="26"/>
          <w:szCs w:val="26"/>
        </w:rPr>
        <w:t xml:space="preserve"> «Управление </w:t>
      </w:r>
      <w:r>
        <w:rPr>
          <w:sz w:val="26"/>
          <w:szCs w:val="26"/>
        </w:rPr>
        <w:t>муниципальными</w:t>
      </w:r>
      <w:r w:rsidRPr="004E2E46">
        <w:rPr>
          <w:sz w:val="26"/>
          <w:szCs w:val="26"/>
        </w:rPr>
        <w:t xml:space="preserve"> финансами и муниципальным долгом</w:t>
      </w:r>
    </w:p>
    <w:p w:rsidR="009A5E8B" w:rsidRPr="004E2E46" w:rsidRDefault="009A5E8B" w:rsidP="009A5E8B">
      <w:pPr>
        <w:spacing w:line="235" w:lineRule="auto"/>
        <w:ind w:left="927" w:firstLine="4885"/>
        <w:jc w:val="right"/>
        <w:rPr>
          <w:sz w:val="26"/>
          <w:szCs w:val="26"/>
        </w:rPr>
      </w:pPr>
      <w:r w:rsidRPr="004E2E46">
        <w:rPr>
          <w:sz w:val="26"/>
          <w:szCs w:val="26"/>
        </w:rPr>
        <w:t xml:space="preserve"> Чувашской Республики» на 2014–2020 годы </w:t>
      </w:r>
    </w:p>
    <w:p w:rsidR="009A5E8B" w:rsidRPr="004E2E46" w:rsidRDefault="009A5E8B" w:rsidP="009A5E8B">
      <w:pPr>
        <w:ind w:left="927"/>
        <w:rPr>
          <w:b/>
          <w:bCs/>
          <w:sz w:val="20"/>
          <w:szCs w:val="20"/>
        </w:rPr>
      </w:pPr>
    </w:p>
    <w:p w:rsidR="009A5E8B" w:rsidRPr="00C44346" w:rsidRDefault="009A5E8B" w:rsidP="009A5E8B">
      <w:pPr>
        <w:ind w:left="927"/>
        <w:rPr>
          <w:b/>
          <w:bCs/>
          <w:sz w:val="20"/>
          <w:szCs w:val="20"/>
          <w:highlight w:val="green"/>
        </w:rPr>
      </w:pPr>
    </w:p>
    <w:p w:rsidR="009A5E8B" w:rsidRPr="00010950" w:rsidRDefault="009A5E8B" w:rsidP="009A5E8B">
      <w:pPr>
        <w:ind w:left="927"/>
        <w:jc w:val="center"/>
        <w:rPr>
          <w:b/>
          <w:bCs/>
          <w:sz w:val="26"/>
          <w:szCs w:val="26"/>
        </w:rPr>
      </w:pPr>
      <w:r w:rsidRPr="00010950">
        <w:rPr>
          <w:b/>
          <w:bCs/>
          <w:sz w:val="26"/>
          <w:szCs w:val="26"/>
        </w:rPr>
        <w:t>РЕСУРСНОЕ ОБЕСПЕЧЕНИЕ</w:t>
      </w:r>
    </w:p>
    <w:p w:rsidR="009A5E8B" w:rsidRPr="00010950" w:rsidRDefault="009A5E8B" w:rsidP="009A5E8B">
      <w:pPr>
        <w:ind w:left="927"/>
        <w:jc w:val="center"/>
        <w:rPr>
          <w:b/>
          <w:bCs/>
          <w:sz w:val="26"/>
          <w:szCs w:val="26"/>
        </w:rPr>
      </w:pPr>
      <w:r w:rsidRPr="00010950">
        <w:rPr>
          <w:b/>
          <w:bCs/>
          <w:sz w:val="26"/>
          <w:szCs w:val="26"/>
        </w:rPr>
        <w:t>за счет всех источников ф</w:t>
      </w:r>
      <w:r w:rsidRPr="00010950">
        <w:rPr>
          <w:b/>
          <w:bCs/>
          <w:sz w:val="26"/>
          <w:szCs w:val="26"/>
        </w:rPr>
        <w:t>и</w:t>
      </w:r>
      <w:r w:rsidRPr="00010950">
        <w:rPr>
          <w:b/>
          <w:bCs/>
          <w:sz w:val="26"/>
          <w:szCs w:val="26"/>
        </w:rPr>
        <w:t xml:space="preserve">нансирования реализации </w:t>
      </w:r>
      <w:r>
        <w:rPr>
          <w:b/>
          <w:bCs/>
          <w:sz w:val="26"/>
          <w:szCs w:val="26"/>
        </w:rPr>
        <w:t xml:space="preserve">муниципальной </w:t>
      </w:r>
      <w:r w:rsidRPr="00010950">
        <w:rPr>
          <w:b/>
          <w:bCs/>
          <w:sz w:val="26"/>
          <w:szCs w:val="26"/>
        </w:rPr>
        <w:t xml:space="preserve"> программы</w:t>
      </w:r>
      <w:r>
        <w:rPr>
          <w:b/>
          <w:bCs/>
          <w:sz w:val="26"/>
          <w:szCs w:val="26"/>
        </w:rPr>
        <w:t xml:space="preserve"> Ибресинского района</w:t>
      </w:r>
    </w:p>
    <w:p w:rsidR="009A5E8B" w:rsidRDefault="009A5E8B" w:rsidP="009A5E8B">
      <w:pPr>
        <w:ind w:left="927"/>
        <w:jc w:val="center"/>
        <w:rPr>
          <w:b/>
          <w:bCs/>
          <w:sz w:val="26"/>
          <w:szCs w:val="26"/>
        </w:rPr>
      </w:pPr>
      <w:r w:rsidRPr="00010950">
        <w:rPr>
          <w:b/>
          <w:bCs/>
          <w:sz w:val="26"/>
          <w:szCs w:val="26"/>
        </w:rPr>
        <w:t xml:space="preserve">«Управление </w:t>
      </w:r>
      <w:r>
        <w:rPr>
          <w:b/>
          <w:bCs/>
          <w:sz w:val="26"/>
          <w:szCs w:val="26"/>
        </w:rPr>
        <w:t>муниципальными</w:t>
      </w:r>
      <w:r w:rsidRPr="00010950">
        <w:rPr>
          <w:b/>
          <w:bCs/>
          <w:sz w:val="26"/>
          <w:szCs w:val="26"/>
        </w:rPr>
        <w:t xml:space="preserve"> финансами и </w:t>
      </w:r>
      <w:r>
        <w:rPr>
          <w:b/>
          <w:bCs/>
          <w:sz w:val="26"/>
          <w:szCs w:val="26"/>
        </w:rPr>
        <w:t xml:space="preserve">муниципальным </w:t>
      </w:r>
      <w:r w:rsidRPr="00010950">
        <w:rPr>
          <w:b/>
          <w:bCs/>
          <w:sz w:val="26"/>
          <w:szCs w:val="26"/>
        </w:rPr>
        <w:t xml:space="preserve"> долгом </w:t>
      </w:r>
      <w:r>
        <w:rPr>
          <w:b/>
          <w:bCs/>
          <w:sz w:val="26"/>
          <w:szCs w:val="26"/>
        </w:rPr>
        <w:t>Ибресинск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го района</w:t>
      </w:r>
    </w:p>
    <w:p w:rsidR="009A5E8B" w:rsidRPr="00010950" w:rsidRDefault="009A5E8B" w:rsidP="009A5E8B">
      <w:pPr>
        <w:ind w:left="927"/>
        <w:jc w:val="center"/>
        <w:rPr>
          <w:b/>
          <w:bCs/>
          <w:sz w:val="26"/>
          <w:szCs w:val="26"/>
        </w:rPr>
      </w:pPr>
      <w:r w:rsidRPr="00010950">
        <w:rPr>
          <w:b/>
          <w:bCs/>
          <w:sz w:val="26"/>
          <w:szCs w:val="26"/>
        </w:rPr>
        <w:t>Чувашской Республики» на 201</w:t>
      </w:r>
      <w:r>
        <w:rPr>
          <w:b/>
          <w:bCs/>
          <w:sz w:val="26"/>
          <w:szCs w:val="26"/>
        </w:rPr>
        <w:t>4</w:t>
      </w:r>
      <w:r w:rsidRPr="00010950">
        <w:rPr>
          <w:b/>
          <w:bCs/>
          <w:sz w:val="26"/>
          <w:szCs w:val="26"/>
        </w:rPr>
        <w:t>–2020 годы</w:t>
      </w:r>
    </w:p>
    <w:p w:rsidR="009A5E8B" w:rsidRPr="00C44346" w:rsidRDefault="009A5E8B" w:rsidP="009A5E8B">
      <w:pPr>
        <w:tabs>
          <w:tab w:val="left" w:pos="15319"/>
          <w:tab w:val="left" w:pos="16279"/>
          <w:tab w:val="left" w:pos="17239"/>
          <w:tab w:val="left" w:pos="18199"/>
          <w:tab w:val="left" w:pos="19159"/>
        </w:tabs>
        <w:ind w:left="927"/>
        <w:rPr>
          <w:sz w:val="26"/>
          <w:szCs w:val="26"/>
          <w:highlight w:val="green"/>
        </w:rPr>
      </w:pPr>
    </w:p>
    <w:p w:rsidR="009A5E8B" w:rsidRDefault="009A5E8B" w:rsidP="009A5E8B">
      <w:pPr>
        <w:pStyle w:val="afff1"/>
        <w:ind w:left="927"/>
        <w:rPr>
          <w:color w:val="000000"/>
          <w:sz w:val="16"/>
          <w:szCs w:val="16"/>
        </w:rPr>
      </w:pPr>
    </w:p>
    <w:p w:rsidR="009A5E8B" w:rsidRDefault="009A5E8B" w:rsidP="009A5E8B">
      <w:pPr>
        <w:pStyle w:val="afff1"/>
        <w:ind w:left="927"/>
        <w:rPr>
          <w:color w:val="000000"/>
          <w:sz w:val="16"/>
          <w:szCs w:val="16"/>
        </w:rPr>
      </w:pPr>
    </w:p>
    <w:tbl>
      <w:tblPr>
        <w:tblW w:w="14650" w:type="dxa"/>
        <w:tblInd w:w="93" w:type="dxa"/>
        <w:tblLook w:val="0000" w:firstRow="0" w:lastRow="0" w:firstColumn="0" w:lastColumn="0" w:noHBand="0" w:noVBand="0"/>
      </w:tblPr>
      <w:tblGrid>
        <w:gridCol w:w="2420"/>
        <w:gridCol w:w="2393"/>
        <w:gridCol w:w="2219"/>
        <w:gridCol w:w="1106"/>
        <w:gridCol w:w="1106"/>
        <w:gridCol w:w="1106"/>
        <w:gridCol w:w="995"/>
        <w:gridCol w:w="1106"/>
        <w:gridCol w:w="1106"/>
        <w:gridCol w:w="1106"/>
      </w:tblGrid>
      <w:tr w:rsidR="009A5E8B" w:rsidRPr="009E52F2" w:rsidTr="009A5E8B">
        <w:trPr>
          <w:trHeight w:val="10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D40B09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40B0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8B" w:rsidRPr="009E52F2" w:rsidRDefault="009A5E8B" w:rsidP="009A5E8B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Наименование программ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Источники финанс</w:t>
            </w:r>
            <w:r w:rsidRPr="009E52F2">
              <w:rPr>
                <w:sz w:val="20"/>
                <w:szCs w:val="20"/>
              </w:rPr>
              <w:t>и</w:t>
            </w:r>
            <w:r w:rsidRPr="009E52F2">
              <w:rPr>
                <w:sz w:val="20"/>
                <w:szCs w:val="20"/>
              </w:rPr>
              <w:t>рования</w:t>
            </w:r>
          </w:p>
        </w:tc>
        <w:tc>
          <w:tcPr>
            <w:tcW w:w="7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8B" w:rsidRPr="009E52F2" w:rsidRDefault="009A5E8B" w:rsidP="009A5E8B">
            <w:pPr>
              <w:jc w:val="center"/>
              <w:rPr>
                <w:sz w:val="20"/>
                <w:szCs w:val="20"/>
              </w:rPr>
            </w:pPr>
            <w:r w:rsidRPr="009E52F2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B" w:rsidRPr="009E52F2" w:rsidRDefault="009A5E8B" w:rsidP="009A5E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B" w:rsidRPr="009E52F2" w:rsidRDefault="009A5E8B" w:rsidP="009A5E8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2020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9A5E8B" w:rsidRPr="009E52F2" w:rsidTr="009A5E8B">
        <w:trPr>
          <w:trHeight w:val="17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Муниципальная пр</w:t>
            </w:r>
            <w:r w:rsidRPr="009E52F2">
              <w:rPr>
                <w:b/>
                <w:sz w:val="20"/>
                <w:szCs w:val="20"/>
              </w:rPr>
              <w:t>о</w:t>
            </w:r>
            <w:r w:rsidRPr="009E52F2">
              <w:rPr>
                <w:b/>
                <w:sz w:val="20"/>
                <w:szCs w:val="20"/>
              </w:rPr>
              <w:t>грамма Ибресинского района   Чувашской Ре</w:t>
            </w:r>
            <w:r w:rsidRPr="009E52F2">
              <w:rPr>
                <w:b/>
                <w:sz w:val="20"/>
                <w:szCs w:val="20"/>
              </w:rPr>
              <w:t>с</w:t>
            </w:r>
            <w:r w:rsidRPr="009E52F2">
              <w:rPr>
                <w:b/>
                <w:sz w:val="20"/>
                <w:szCs w:val="20"/>
              </w:rPr>
              <w:t xml:space="preserve">публики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 xml:space="preserve">«Управление </w:t>
            </w:r>
            <w:r>
              <w:rPr>
                <w:b/>
                <w:sz w:val="20"/>
                <w:szCs w:val="20"/>
              </w:rPr>
              <w:t>муниц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пальными </w:t>
            </w:r>
            <w:r w:rsidRPr="009E52F2">
              <w:rPr>
                <w:b/>
                <w:sz w:val="20"/>
                <w:szCs w:val="20"/>
              </w:rPr>
              <w:t>финансами и муниципальным  долгом Ибресинского района Чувашской Республики» на 2014–2020 годы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34 361,1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30 188,8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28 957,</w:t>
            </w:r>
            <w:r>
              <w:rPr>
                <w:rFonts w:ascii="Arial" w:hAnsi="Arial"/>
                <w:b/>
                <w:sz w:val="20"/>
                <w:szCs w:val="20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22 281,9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37 419,18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37 331,33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36 966,92</w:t>
            </w:r>
          </w:p>
        </w:tc>
      </w:tr>
      <w:tr w:rsidR="009A5E8B" w:rsidRPr="009E52F2" w:rsidTr="009A5E8B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31 664,7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28 294,9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27 011,7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20 612,1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36 602,18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36 514,33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91E5B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91E5B">
              <w:rPr>
                <w:rFonts w:ascii="Arial" w:hAnsi="Arial"/>
                <w:b/>
                <w:sz w:val="20"/>
                <w:szCs w:val="20"/>
              </w:rPr>
              <w:t>36 149,92</w:t>
            </w:r>
          </w:p>
        </w:tc>
      </w:tr>
      <w:tr w:rsidR="009A5E8B" w:rsidRPr="009E52F2" w:rsidTr="009A5E8B">
        <w:trPr>
          <w:trHeight w:val="79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b/>
                <w:sz w:val="20"/>
                <w:szCs w:val="20"/>
              </w:rPr>
              <w:t>бюджеты сельских (городского пос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лений)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2696,4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045793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1 893,9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1 946,2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1669,8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A4A9C">
              <w:rPr>
                <w:rFonts w:ascii="Arial" w:hAnsi="Arial"/>
                <w:b/>
                <w:sz w:val="20"/>
                <w:szCs w:val="20"/>
              </w:rPr>
              <w:t>817,0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151,7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168,8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39,0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045793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045793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130,4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181,1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166,4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82,1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9,0</w:t>
            </w:r>
          </w:p>
        </w:tc>
      </w:tr>
      <w:tr w:rsidR="009A5E8B" w:rsidRPr="009E52F2" w:rsidTr="009A5E8B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146,9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440,0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270,8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045793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045793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265,6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60,0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212,8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236,5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304,8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140,2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116,0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184,1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138,9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322,8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165,8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164,2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45,0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127,9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136,1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8A4A9C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A4A9C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14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8B" w:rsidRPr="001055EC" w:rsidRDefault="009A5E8B" w:rsidP="009A5E8B">
            <w:pPr>
              <w:rPr>
                <w:b/>
                <w:sz w:val="20"/>
                <w:szCs w:val="20"/>
              </w:rPr>
            </w:pPr>
            <w:r w:rsidRPr="001055EC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 xml:space="preserve">  «Совершенствов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а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ние бюджетной п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о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литики и эффекти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в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ное испол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ь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зование бюджетного поте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>н</w:t>
            </w:r>
            <w:r w:rsidRPr="001055EC">
              <w:rPr>
                <w:rFonts w:ascii="Arial" w:hAnsi="Arial"/>
                <w:b/>
                <w:sz w:val="20"/>
                <w:szCs w:val="20"/>
              </w:rPr>
              <w:t xml:space="preserve">циала»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27425,1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23 773,0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23 440,2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15835,4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32 769,78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32 783,53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1055EC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32 517,52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26186,1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14450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22 571,0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22 056,7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14508,8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32 625,78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32 639,53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32 373,52</w:t>
            </w:r>
          </w:p>
        </w:tc>
      </w:tr>
      <w:tr w:rsidR="009A5E8B" w:rsidRPr="009E52F2" w:rsidTr="009A5E8B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1239,0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32AD5" w:rsidRDefault="009A5E8B" w:rsidP="009A5E8B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232AD5">
              <w:rPr>
                <w:rFonts w:ascii="Arial" w:hAnsi="Arial"/>
                <w:sz w:val="20"/>
                <w:szCs w:val="20"/>
              </w:rPr>
              <w:t>1 202,00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32AD5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2AD5">
              <w:rPr>
                <w:rFonts w:ascii="Arial" w:hAnsi="Arial"/>
                <w:sz w:val="20"/>
                <w:szCs w:val="20"/>
              </w:rPr>
              <w:t>1 383,50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32AD5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2AD5">
              <w:rPr>
                <w:rFonts w:ascii="Arial" w:hAnsi="Arial"/>
                <w:sz w:val="20"/>
                <w:szCs w:val="20"/>
              </w:rPr>
              <w:t>1326,6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314236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4236">
              <w:rPr>
                <w:rFonts w:ascii="Arial" w:hAnsi="Arial"/>
                <w:sz w:val="20"/>
                <w:szCs w:val="20"/>
              </w:rPr>
              <w:t>144,0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134,1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132,70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133,97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141,4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65,9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75,7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9A5E8B" w:rsidRPr="009E52F2" w:rsidTr="009A5E8B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8B" w:rsidRPr="009E52F2" w:rsidRDefault="009A5E8B" w:rsidP="009A5E8B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  «Повышение э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ф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фективности бю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жетных расходов» на 2014–2020 годы; 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b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 xml:space="preserve">  «Управление мун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и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ципальным имущ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b/>
                <w:sz w:val="20"/>
                <w:szCs w:val="20"/>
              </w:rPr>
              <w:t>ством» на 2014–2020 годы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1761,6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1 920,78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1 067,67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883,5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1 373,0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1059,7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1 228,9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540,8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700,0</w:t>
            </w:r>
          </w:p>
        </w:tc>
      </w:tr>
      <w:tr w:rsidR="009A5E8B" w:rsidRPr="009E52F2" w:rsidTr="009A5E8B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бюджеты сельских (городского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>ний) всего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701,9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32AD5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691,88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232AD5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1055EC">
              <w:rPr>
                <w:rFonts w:ascii="Arial" w:hAnsi="Arial"/>
                <w:b/>
                <w:sz w:val="20"/>
                <w:szCs w:val="20"/>
              </w:rPr>
              <w:t>562,67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342,7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673,0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Айбечское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29,0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Андреевское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63,96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8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Березовское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Большеабакасинское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115,86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70,0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Буинское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8,0</w:t>
            </w:r>
          </w:p>
        </w:tc>
      </w:tr>
      <w:tr w:rsidR="009A5E8B" w:rsidRPr="009E52F2" w:rsidTr="009A5E8B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Ибресинское горо</w:t>
            </w:r>
            <w:r w:rsidRPr="009E52F2">
              <w:rPr>
                <w:rFonts w:ascii="Arial" w:hAnsi="Arial"/>
                <w:sz w:val="20"/>
                <w:szCs w:val="20"/>
              </w:rPr>
              <w:t>д</w:t>
            </w:r>
            <w:r w:rsidRPr="009E52F2">
              <w:rPr>
                <w:rFonts w:ascii="Arial" w:hAnsi="Arial"/>
                <w:sz w:val="20"/>
                <w:szCs w:val="20"/>
              </w:rPr>
              <w:t>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380,0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Кировское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50,37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Климовское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83,2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50,0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Малокармалинское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5B67F4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</w:pPr>
            <w:r w:rsidRPr="009E52F2">
              <w:rPr>
                <w:rFonts w:ascii="Arial" w:hAnsi="Arial"/>
                <w:sz w:val="20"/>
                <w:szCs w:val="20"/>
              </w:rPr>
              <w:t>25,0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Новочурашевское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148,7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106,0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Хормалинское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15,0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Чувашско-Тимяшское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41,9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35,0</w:t>
            </w:r>
          </w:p>
        </w:tc>
      </w:tr>
      <w:tr w:rsidR="009A5E8B" w:rsidRPr="009E52F2" w:rsidTr="009A5E8B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Ширтанское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28,4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9A5E8B" w:rsidRPr="009E52F2" w:rsidTr="009A5E8B">
        <w:trPr>
          <w:trHeight w:val="495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b/>
                <w:sz w:val="20"/>
                <w:szCs w:val="20"/>
              </w:rPr>
            </w:pPr>
            <w:r w:rsidRPr="009E52F2">
              <w:rPr>
                <w:b/>
                <w:sz w:val="20"/>
                <w:szCs w:val="20"/>
              </w:rPr>
              <w:t>Подпрограмма  «Обеспечение реализации мун</w:t>
            </w:r>
            <w:r w:rsidRPr="009E52F2">
              <w:rPr>
                <w:b/>
                <w:sz w:val="20"/>
                <w:szCs w:val="20"/>
              </w:rPr>
              <w:t>и</w:t>
            </w:r>
            <w:r w:rsidRPr="009E52F2">
              <w:rPr>
                <w:b/>
                <w:sz w:val="20"/>
                <w:szCs w:val="20"/>
              </w:rPr>
              <w:t>ципальной  программы Ибресинского района Ч</w:t>
            </w:r>
            <w:r w:rsidRPr="009E52F2">
              <w:rPr>
                <w:b/>
                <w:sz w:val="20"/>
                <w:szCs w:val="20"/>
              </w:rPr>
              <w:t>у</w:t>
            </w:r>
            <w:r w:rsidRPr="009E52F2">
              <w:rPr>
                <w:b/>
                <w:sz w:val="20"/>
                <w:szCs w:val="20"/>
              </w:rPr>
              <w:t xml:space="preserve">вашской Республики «Управление </w:t>
            </w:r>
            <w:r>
              <w:rPr>
                <w:b/>
                <w:sz w:val="20"/>
                <w:szCs w:val="20"/>
              </w:rPr>
              <w:t>муниципал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ными</w:t>
            </w:r>
            <w:r w:rsidRPr="009E52F2">
              <w:rPr>
                <w:b/>
                <w:sz w:val="20"/>
                <w:szCs w:val="20"/>
              </w:rPr>
              <w:t xml:space="preserve"> финансами и муниципальным  долгом И</w:t>
            </w:r>
            <w:r w:rsidRPr="009E52F2">
              <w:rPr>
                <w:b/>
                <w:sz w:val="20"/>
                <w:szCs w:val="20"/>
              </w:rPr>
              <w:t>б</w:t>
            </w:r>
            <w:r w:rsidRPr="009E52F2">
              <w:rPr>
                <w:b/>
                <w:sz w:val="20"/>
                <w:szCs w:val="20"/>
              </w:rPr>
              <w:t>ресинского района Чувашской Республики» на 2014–2020 годы»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5174,4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4 495,1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4 450,0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5562,5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3 276,4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3 174,8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E52F2">
              <w:rPr>
                <w:rFonts w:ascii="Arial" w:hAnsi="Arial"/>
                <w:b/>
                <w:sz w:val="20"/>
                <w:szCs w:val="20"/>
              </w:rPr>
              <w:t>3 076,4</w:t>
            </w:r>
          </w:p>
        </w:tc>
      </w:tr>
      <w:tr w:rsidR="009A5E8B" w:rsidRPr="009E52F2" w:rsidTr="009A5E8B">
        <w:trPr>
          <w:trHeight w:val="255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B" w:rsidRPr="009E52F2" w:rsidRDefault="009A5E8B" w:rsidP="009A5E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5174,4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4 495,1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4 450,00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5562,5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3 276,4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3 174,8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3 076,4</w:t>
            </w:r>
          </w:p>
        </w:tc>
      </w:tr>
      <w:tr w:rsidR="009A5E8B" w:rsidRPr="00D40B09" w:rsidTr="009A5E8B">
        <w:trPr>
          <w:trHeight w:val="525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B" w:rsidRPr="009E52F2" w:rsidRDefault="009A5E8B" w:rsidP="009A5E8B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>бюджеты сельских (</w:t>
            </w:r>
            <w:proofErr w:type="gramStart"/>
            <w:r w:rsidRPr="009E52F2">
              <w:rPr>
                <w:rFonts w:ascii="Arial" w:hAnsi="Arial"/>
                <w:sz w:val="20"/>
                <w:szCs w:val="20"/>
              </w:rPr>
              <w:t>городского</w:t>
            </w:r>
            <w:proofErr w:type="gramEnd"/>
            <w:r w:rsidRPr="009E52F2">
              <w:rPr>
                <w:rFonts w:ascii="Arial" w:hAnsi="Arial"/>
                <w:sz w:val="20"/>
                <w:szCs w:val="20"/>
              </w:rPr>
              <w:t xml:space="preserve"> посел</w:t>
            </w:r>
            <w:r w:rsidRPr="009E52F2">
              <w:rPr>
                <w:rFonts w:ascii="Arial" w:hAnsi="Arial"/>
                <w:sz w:val="20"/>
                <w:szCs w:val="20"/>
              </w:rPr>
              <w:t>е</w:t>
            </w:r>
            <w:r w:rsidRPr="009E52F2">
              <w:rPr>
                <w:rFonts w:ascii="Arial" w:hAnsi="Arial"/>
                <w:sz w:val="20"/>
                <w:szCs w:val="20"/>
              </w:rPr>
              <w:t xml:space="preserve">ний)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E8B" w:rsidRPr="009E52F2" w:rsidRDefault="009A5E8B" w:rsidP="009A5E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52F2">
              <w:rPr>
                <w:rFonts w:ascii="Arial" w:hAnsi="Arial"/>
                <w:sz w:val="20"/>
                <w:szCs w:val="20"/>
              </w:rPr>
              <w:t xml:space="preserve"> х</w:t>
            </w:r>
          </w:p>
        </w:tc>
      </w:tr>
    </w:tbl>
    <w:p w:rsidR="009A5E8B" w:rsidRDefault="009A5E8B" w:rsidP="009A5E8B"/>
    <w:p w:rsidR="009A5E8B" w:rsidRDefault="009A5E8B" w:rsidP="009A5E8B">
      <w:pPr>
        <w:sectPr w:rsidR="009A5E8B" w:rsidSect="009A5E8B">
          <w:pgSz w:w="16838" w:h="11906" w:orient="landscape" w:code="9"/>
          <w:pgMar w:top="1134" w:right="567" w:bottom="568" w:left="709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322"/>
        <w:tblW w:w="9617" w:type="dxa"/>
        <w:tblLook w:val="0000" w:firstRow="0" w:lastRow="0" w:firstColumn="0" w:lastColumn="0" w:noHBand="0" w:noVBand="0"/>
      </w:tblPr>
      <w:tblGrid>
        <w:gridCol w:w="3840"/>
        <w:gridCol w:w="1660"/>
        <w:gridCol w:w="4117"/>
      </w:tblGrid>
      <w:tr w:rsidR="009406FF" w:rsidRPr="00DB4774" w:rsidTr="00914DF0">
        <w:trPr>
          <w:cantSplit/>
          <w:trHeight w:val="94"/>
        </w:trPr>
        <w:tc>
          <w:tcPr>
            <w:tcW w:w="3840" w:type="dxa"/>
          </w:tcPr>
          <w:p w:rsidR="009406FF" w:rsidRDefault="009406FF" w:rsidP="00914DF0">
            <w:pPr>
              <w:pStyle w:val="a5"/>
              <w:tabs>
                <w:tab w:val="left" w:pos="195"/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9406FF" w:rsidRDefault="009406FF" w:rsidP="00914DF0"/>
          <w:p w:rsidR="009406FF" w:rsidRPr="000E408F" w:rsidRDefault="009406FF" w:rsidP="00914DF0"/>
          <w:p w:rsidR="009406FF" w:rsidRPr="00DB4774" w:rsidRDefault="009406FF" w:rsidP="00914DF0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DB4774">
              <w:rPr>
                <w:rStyle w:val="a6"/>
                <w:color w:val="000000"/>
                <w:sz w:val="22"/>
                <w:szCs w:val="22"/>
              </w:rPr>
              <w:t>Ă</w:t>
            </w:r>
            <w:proofErr w:type="gram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spellEnd"/>
            <w:proofErr w:type="gramEnd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9406FF" w:rsidRPr="00DB4774" w:rsidRDefault="009406FF" w:rsidP="00914DF0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</w:tcPr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7A2E74" wp14:editId="6354E6A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353695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7" w:type="dxa"/>
          </w:tcPr>
          <w:p w:rsidR="009406FF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406FF" w:rsidRDefault="009406FF" w:rsidP="00914DF0"/>
          <w:p w:rsidR="009406FF" w:rsidRPr="000E408F" w:rsidRDefault="009406FF" w:rsidP="00914DF0"/>
          <w:p w:rsidR="009406FF" w:rsidRPr="00DB4774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9406FF" w:rsidRPr="00DB4774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6FF" w:rsidRPr="00DB4774" w:rsidTr="00914DF0">
        <w:trPr>
          <w:cantSplit/>
          <w:trHeight w:val="1599"/>
        </w:trPr>
        <w:tc>
          <w:tcPr>
            <w:tcW w:w="3840" w:type="dxa"/>
          </w:tcPr>
          <w:p w:rsidR="009406FF" w:rsidRPr="00DB4774" w:rsidRDefault="009406FF" w:rsidP="00914DF0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ЙĚПРЕÇ</w:t>
            </w:r>
            <w:proofErr w:type="spellEnd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  <w:p w:rsidR="009406FF" w:rsidRDefault="009406FF" w:rsidP="00914DF0">
            <w:pPr>
              <w:pStyle w:val="a5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</w:p>
          <w:p w:rsidR="009406FF" w:rsidRPr="00DB4774" w:rsidRDefault="009406FF" w:rsidP="00914DF0"/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b/>
                <w:bCs/>
              </w:rPr>
            </w:pPr>
            <w:proofErr w:type="spellStart"/>
            <w:r w:rsidRPr="00DB4774">
              <w:rPr>
                <w:b/>
                <w:bCs/>
              </w:rPr>
              <w:t>ЙЫШĂНУ</w:t>
            </w:r>
            <w:proofErr w:type="spellEnd"/>
          </w:p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rPr>
                <w:b/>
              </w:rPr>
            </w:pPr>
          </w:p>
          <w:p w:rsidR="009406FF" w:rsidRPr="00DB4774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26.05.2016 г.    293</w:t>
            </w:r>
            <w:r w:rsidRPr="00DB47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</w:t>
            </w:r>
          </w:p>
          <w:p w:rsidR="009406FF" w:rsidRPr="00205048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 w:rsidRPr="00DB4774">
              <w:rPr>
                <w:color w:val="000000"/>
              </w:rPr>
              <w:t>Йěпреç</w:t>
            </w:r>
            <w:proofErr w:type="spellEnd"/>
            <w:r w:rsidRPr="00DB4774">
              <w:rPr>
                <w:color w:val="000000"/>
              </w:rPr>
              <w:t xml:space="preserve"> </w:t>
            </w:r>
            <w:proofErr w:type="spellStart"/>
            <w:r w:rsidRPr="00DB477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660" w:type="dxa"/>
            <w:vMerge/>
            <w:vAlign w:val="center"/>
          </w:tcPr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4117" w:type="dxa"/>
          </w:tcPr>
          <w:p w:rsidR="009406FF" w:rsidRPr="00DB4774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9406FF" w:rsidRPr="00DB4774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</w:p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  <w:p w:rsidR="009406FF" w:rsidRDefault="009406FF" w:rsidP="00914DF0">
            <w:pPr>
              <w:pStyle w:val="a5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DB4774">
              <w:rPr>
                <w:rStyle w:val="a6"/>
                <w:color w:val="000000"/>
                <w:sz w:val="22"/>
                <w:szCs w:val="22"/>
              </w:rPr>
              <w:t>ПОСТАНОВЛЕНИЕ</w:t>
            </w:r>
          </w:p>
          <w:p w:rsidR="009406FF" w:rsidRPr="00DB4774" w:rsidRDefault="009406FF" w:rsidP="00914DF0"/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>
              <w:rPr>
                <w:b/>
              </w:rPr>
              <w:t>26.05. 2016</w:t>
            </w:r>
            <w:r w:rsidRPr="00DB4774">
              <w:rPr>
                <w:b/>
              </w:rPr>
              <w:t xml:space="preserve"> г. </w:t>
            </w:r>
            <w:r>
              <w:rPr>
                <w:b/>
              </w:rPr>
              <w:t xml:space="preserve"> </w:t>
            </w:r>
            <w:r w:rsidRPr="00DB4774">
              <w:rPr>
                <w:b/>
              </w:rPr>
              <w:t xml:space="preserve">№ </w:t>
            </w:r>
            <w:r>
              <w:rPr>
                <w:b/>
              </w:rPr>
              <w:t>293</w:t>
            </w:r>
          </w:p>
          <w:p w:rsidR="009406FF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 w:rsidRPr="00DB4774">
              <w:rPr>
                <w:color w:val="000000"/>
              </w:rPr>
              <w:t>поселок Ибреси</w:t>
            </w:r>
          </w:p>
          <w:p w:rsidR="009406FF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  <w:p w:rsidR="009406FF" w:rsidRPr="00DB4774" w:rsidRDefault="009406FF" w:rsidP="00914DF0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t xml:space="preserve">                                       </w:t>
            </w:r>
          </w:p>
        </w:tc>
      </w:tr>
    </w:tbl>
    <w:p w:rsidR="009406FF" w:rsidRPr="00A34FAF" w:rsidRDefault="009406FF" w:rsidP="009406FF">
      <w:pPr>
        <w:widowControl w:val="0"/>
        <w:ind w:right="4992"/>
        <w:jc w:val="both"/>
        <w:rPr>
          <w:b/>
          <w:bCs/>
        </w:rPr>
      </w:pPr>
      <w:r w:rsidRPr="00A34FAF">
        <w:rPr>
          <w:b/>
          <w:bCs/>
        </w:rPr>
        <w:t>Об утверждении Порядка принятия решений о заключении муниципальных контрактов на поставку тов</w:t>
      </w:r>
      <w:r w:rsidRPr="00A34FAF">
        <w:rPr>
          <w:b/>
          <w:bCs/>
        </w:rPr>
        <w:t>а</w:t>
      </w:r>
      <w:r w:rsidRPr="00A34FAF">
        <w:rPr>
          <w:b/>
          <w:bCs/>
        </w:rPr>
        <w:t xml:space="preserve">ров, выполнение работ, оказание услуг для обеспечения </w:t>
      </w:r>
      <w:r>
        <w:rPr>
          <w:b/>
          <w:bCs/>
        </w:rPr>
        <w:t xml:space="preserve">муниципальных </w:t>
      </w:r>
      <w:r w:rsidRPr="00A34FAF">
        <w:rPr>
          <w:b/>
          <w:bCs/>
        </w:rPr>
        <w:t>нужд Ибреси</w:t>
      </w:r>
      <w:r w:rsidRPr="00A34FAF">
        <w:rPr>
          <w:b/>
          <w:bCs/>
        </w:rPr>
        <w:t>н</w:t>
      </w:r>
      <w:r w:rsidRPr="00A34FAF">
        <w:rPr>
          <w:b/>
          <w:bCs/>
        </w:rPr>
        <w:t>ского района Чувашской Республики на срок, превышающий срок действия утвержденных лимитов бюджетных обязательств</w:t>
      </w:r>
    </w:p>
    <w:p w:rsidR="009406FF" w:rsidRPr="003671C7" w:rsidRDefault="009406FF" w:rsidP="009406FF">
      <w:pPr>
        <w:ind w:right="4250" w:firstLine="709"/>
        <w:jc w:val="both"/>
        <w:rPr>
          <w:sz w:val="26"/>
          <w:szCs w:val="26"/>
        </w:rPr>
      </w:pPr>
    </w:p>
    <w:p w:rsidR="009406FF" w:rsidRPr="00B650B7" w:rsidRDefault="009406FF" w:rsidP="009406FF">
      <w:pPr>
        <w:jc w:val="both"/>
        <w:rPr>
          <w:color w:val="000000"/>
        </w:rPr>
      </w:pPr>
    </w:p>
    <w:p w:rsidR="009406FF" w:rsidRPr="00B650B7" w:rsidRDefault="009406FF" w:rsidP="009406FF">
      <w:pPr>
        <w:ind w:firstLine="567"/>
        <w:jc w:val="both"/>
        <w:rPr>
          <w:color w:val="000000"/>
        </w:rPr>
      </w:pPr>
      <w:r w:rsidRPr="00B650B7">
        <w:rPr>
          <w:color w:val="000000"/>
        </w:rPr>
        <w:t xml:space="preserve">В соответствии с </w:t>
      </w:r>
      <w:hyperlink r:id="rId24" w:history="1">
        <w:r w:rsidRPr="00B650B7">
          <w:rPr>
            <w:color w:val="000000"/>
          </w:rPr>
          <w:t>пунктом 3 статьи 72</w:t>
        </w:r>
      </w:hyperlink>
      <w:r w:rsidRPr="00B650B7">
        <w:rPr>
          <w:color w:val="000000"/>
        </w:rPr>
        <w:t xml:space="preserve"> Бюджетного кодекса Российской Федерации </w:t>
      </w:r>
      <w:r>
        <w:rPr>
          <w:color w:val="000000"/>
        </w:rPr>
        <w:t>админ</w:t>
      </w:r>
      <w:r>
        <w:rPr>
          <w:color w:val="000000"/>
        </w:rPr>
        <w:t>и</w:t>
      </w:r>
      <w:r>
        <w:rPr>
          <w:color w:val="000000"/>
        </w:rPr>
        <w:t>страция Ибресинского района</w:t>
      </w:r>
      <w:r w:rsidRPr="00B650B7">
        <w:rPr>
          <w:color w:val="000000"/>
        </w:rPr>
        <w:t xml:space="preserve"> Чувашской Республики   </w:t>
      </w:r>
      <w:proofErr w:type="gramStart"/>
      <w:r w:rsidRPr="00B650B7">
        <w:rPr>
          <w:color w:val="000000"/>
        </w:rPr>
        <w:t>п</w:t>
      </w:r>
      <w:proofErr w:type="gramEnd"/>
      <w:r w:rsidRPr="00B650B7">
        <w:rPr>
          <w:color w:val="000000"/>
        </w:rPr>
        <w:t xml:space="preserve"> о с т а н о в л я е т:</w:t>
      </w:r>
    </w:p>
    <w:p w:rsidR="009406FF" w:rsidRPr="00B650B7" w:rsidRDefault="009406FF" w:rsidP="009406FF">
      <w:pPr>
        <w:ind w:firstLine="567"/>
        <w:jc w:val="both"/>
        <w:rPr>
          <w:color w:val="000000"/>
        </w:rPr>
      </w:pPr>
      <w:r w:rsidRPr="00B650B7">
        <w:rPr>
          <w:color w:val="000000"/>
        </w:rPr>
        <w:t xml:space="preserve">1. Утвердить прилагаемый </w:t>
      </w:r>
      <w:hyperlink w:anchor="P31" w:history="1">
        <w:r w:rsidRPr="00B650B7">
          <w:rPr>
            <w:color w:val="000000"/>
          </w:rPr>
          <w:t>Порядок</w:t>
        </w:r>
      </w:hyperlink>
      <w:r w:rsidRPr="00B650B7">
        <w:rPr>
          <w:color w:val="000000"/>
        </w:rPr>
        <w:t xml:space="preserve"> принятия решений о заключении </w:t>
      </w:r>
      <w:r>
        <w:rPr>
          <w:color w:val="000000"/>
        </w:rPr>
        <w:t>муниципальных</w:t>
      </w:r>
      <w:r w:rsidRPr="00B650B7">
        <w:rPr>
          <w:color w:val="000000"/>
        </w:rPr>
        <w:t xml:space="preserve"> ко</w:t>
      </w:r>
      <w:r w:rsidRPr="00B650B7">
        <w:rPr>
          <w:color w:val="000000"/>
        </w:rPr>
        <w:t>н</w:t>
      </w:r>
      <w:r w:rsidRPr="00B650B7">
        <w:rPr>
          <w:color w:val="000000"/>
        </w:rPr>
        <w:t xml:space="preserve">трактов на поставку товаров, выполнение работ, оказание услуг для обеспечения </w:t>
      </w:r>
      <w:r>
        <w:rPr>
          <w:color w:val="000000"/>
        </w:rPr>
        <w:t xml:space="preserve">муниципальных </w:t>
      </w:r>
      <w:r w:rsidRPr="00B650B7">
        <w:rPr>
          <w:color w:val="000000"/>
        </w:rPr>
        <w:t>нужд</w:t>
      </w:r>
      <w:r>
        <w:rPr>
          <w:color w:val="000000"/>
        </w:rPr>
        <w:t xml:space="preserve"> Ибресинского района</w:t>
      </w:r>
      <w:r w:rsidRPr="00B650B7">
        <w:rPr>
          <w:color w:val="000000"/>
        </w:rPr>
        <w:t xml:space="preserve"> Чувашской Республики на срок, превышающий срок действия утве</w:t>
      </w:r>
      <w:r w:rsidRPr="00B650B7">
        <w:rPr>
          <w:color w:val="000000"/>
        </w:rPr>
        <w:t>р</w:t>
      </w:r>
      <w:r w:rsidRPr="00B650B7">
        <w:rPr>
          <w:color w:val="000000"/>
        </w:rPr>
        <w:t>жденных лимитов бюджетных обязательств.</w:t>
      </w:r>
    </w:p>
    <w:p w:rsidR="009406FF" w:rsidRDefault="009406FF" w:rsidP="009406FF">
      <w:pPr>
        <w:pStyle w:val="aa"/>
        <w:ind w:left="0"/>
        <w:jc w:val="both"/>
        <w:rPr>
          <w:bCs/>
        </w:rPr>
      </w:pPr>
      <w:r>
        <w:rPr>
          <w:color w:val="000000"/>
        </w:rPr>
        <w:t xml:space="preserve">         2</w:t>
      </w:r>
      <w:r w:rsidRPr="00CC4A3E">
        <w:rPr>
          <w:color w:val="000000"/>
        </w:rPr>
        <w:t xml:space="preserve">. </w:t>
      </w:r>
      <w:proofErr w:type="gramStart"/>
      <w:r w:rsidRPr="00CC4A3E">
        <w:rPr>
          <w:bCs/>
        </w:rPr>
        <w:t>Контроль за</w:t>
      </w:r>
      <w:proofErr w:type="gramEnd"/>
      <w:r w:rsidRPr="00CC4A3E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>
        <w:rPr>
          <w:bCs/>
        </w:rPr>
        <w:t xml:space="preserve"> Чувашской Республики</w:t>
      </w:r>
      <w:r w:rsidRPr="00CC4A3E">
        <w:rPr>
          <w:bCs/>
        </w:rPr>
        <w:t>.</w:t>
      </w:r>
    </w:p>
    <w:p w:rsidR="009406FF" w:rsidRDefault="009406FF" w:rsidP="009406FF">
      <w:pPr>
        <w:pStyle w:val="aa"/>
        <w:ind w:left="0"/>
        <w:jc w:val="both"/>
      </w:pPr>
      <w:r>
        <w:rPr>
          <w:bCs/>
        </w:rPr>
        <w:t xml:space="preserve">         3. </w:t>
      </w:r>
      <w:r w:rsidRPr="006221EF">
        <w:t>Настоящее постановление вступает в силу с момента  его официального опубликования</w:t>
      </w:r>
      <w:r>
        <w:t>.</w:t>
      </w:r>
    </w:p>
    <w:p w:rsidR="009406FF" w:rsidRDefault="009406FF" w:rsidP="009406FF">
      <w:pPr>
        <w:pStyle w:val="aa"/>
        <w:ind w:left="0"/>
        <w:jc w:val="both"/>
      </w:pPr>
    </w:p>
    <w:p w:rsidR="009406FF" w:rsidRPr="0059252F" w:rsidRDefault="009406FF" w:rsidP="009406FF">
      <w:pPr>
        <w:pStyle w:val="aa"/>
        <w:ind w:left="0"/>
        <w:jc w:val="both"/>
        <w:rPr>
          <w:bCs/>
        </w:rPr>
      </w:pPr>
    </w:p>
    <w:p w:rsidR="009406FF" w:rsidRPr="00CC4A3E" w:rsidRDefault="009406FF" w:rsidP="009406FF">
      <w:pPr>
        <w:jc w:val="both"/>
        <w:outlineLvl w:val="0"/>
      </w:pPr>
      <w:r w:rsidRPr="00CC4A3E">
        <w:t>Глава администрации</w:t>
      </w:r>
    </w:p>
    <w:p w:rsidR="009406FF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</w:pPr>
      <w:r w:rsidRPr="00CC4A3E">
        <w:t xml:space="preserve">Ибресинского района </w:t>
      </w:r>
      <w:r w:rsidRPr="00CC4A3E">
        <w:tab/>
        <w:t xml:space="preserve">    </w:t>
      </w:r>
      <w:r w:rsidRPr="00CC4A3E">
        <w:tab/>
      </w:r>
      <w:r w:rsidRPr="00CC4A3E">
        <w:tab/>
      </w:r>
      <w:r w:rsidRPr="00CC4A3E">
        <w:tab/>
      </w:r>
      <w:r w:rsidRPr="00CC4A3E">
        <w:tab/>
      </w:r>
      <w:r w:rsidRPr="00CC4A3E">
        <w:tab/>
      </w:r>
      <w:r>
        <w:t xml:space="preserve">             </w:t>
      </w:r>
      <w:r>
        <w:tab/>
      </w:r>
      <w:proofErr w:type="spellStart"/>
      <w:r>
        <w:t>С.В.Горбунов</w:t>
      </w:r>
      <w:proofErr w:type="spellEnd"/>
    </w:p>
    <w:p w:rsidR="009406FF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9406FF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9406FF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9406FF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9406FF" w:rsidRPr="00234FC8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  <w:proofErr w:type="spellStart"/>
      <w:r w:rsidRPr="00234FC8">
        <w:rPr>
          <w:sz w:val="16"/>
          <w:szCs w:val="16"/>
        </w:rPr>
        <w:t>С.В.Кольцова</w:t>
      </w:r>
      <w:proofErr w:type="spellEnd"/>
      <w:r w:rsidRPr="00234FC8">
        <w:rPr>
          <w:sz w:val="16"/>
          <w:szCs w:val="16"/>
        </w:rPr>
        <w:t xml:space="preserve"> </w:t>
      </w:r>
    </w:p>
    <w:p w:rsidR="009406FF" w:rsidRPr="002F4860" w:rsidRDefault="009406FF" w:rsidP="00940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  <w:r w:rsidRPr="00234FC8">
        <w:rPr>
          <w:sz w:val="16"/>
          <w:szCs w:val="16"/>
        </w:rPr>
        <w:t>8(83538)22571</w:t>
      </w:r>
    </w:p>
    <w:tbl>
      <w:tblPr>
        <w:tblStyle w:val="af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406FF" w:rsidTr="00914DF0">
        <w:tc>
          <w:tcPr>
            <w:tcW w:w="5637" w:type="dxa"/>
          </w:tcPr>
          <w:p w:rsidR="009406FF" w:rsidRDefault="009406FF" w:rsidP="00914DF0">
            <w:pPr>
              <w:jc w:val="center"/>
              <w:outlineLvl w:val="3"/>
              <w:rPr>
                <w:b/>
                <w:bCs/>
                <w:i/>
                <w:caps/>
                <w:color w:val="1C1C1C"/>
                <w:szCs w:val="26"/>
              </w:rPr>
            </w:pPr>
          </w:p>
        </w:tc>
        <w:tc>
          <w:tcPr>
            <w:tcW w:w="4110" w:type="dxa"/>
          </w:tcPr>
          <w:p w:rsidR="009406FF" w:rsidRDefault="009406FF" w:rsidP="00914DF0">
            <w:pPr>
              <w:shd w:val="clear" w:color="auto" w:fill="FFFFFF"/>
              <w:tabs>
                <w:tab w:val="left" w:pos="9355"/>
              </w:tabs>
              <w:ind w:left="33" w:right="33"/>
              <w:jc w:val="center"/>
            </w:pPr>
            <w:r w:rsidRPr="0026351E">
              <w:rPr>
                <w:caps/>
                <w:sz w:val="26"/>
                <w:szCs w:val="26"/>
              </w:rPr>
              <w:t>Утвержден</w:t>
            </w:r>
          </w:p>
          <w:p w:rsidR="009406FF" w:rsidRPr="00A07C99" w:rsidRDefault="009406FF" w:rsidP="00914DF0">
            <w:pPr>
              <w:shd w:val="clear" w:color="auto" w:fill="FFFFFF"/>
              <w:tabs>
                <w:tab w:val="left" w:pos="9355"/>
              </w:tabs>
              <w:ind w:left="33" w:right="33"/>
              <w:jc w:val="center"/>
            </w:pPr>
            <w:r w:rsidRPr="00A07C99">
              <w:t>постановлени</w:t>
            </w:r>
            <w:r>
              <w:t>ем администрации И</w:t>
            </w:r>
            <w:r>
              <w:t>б</w:t>
            </w:r>
            <w:r>
              <w:t>ресинского района Чувашской Ре</w:t>
            </w:r>
            <w:r>
              <w:t>с</w:t>
            </w:r>
            <w:r>
              <w:t>публики</w:t>
            </w:r>
          </w:p>
          <w:p w:rsidR="009406FF" w:rsidRPr="00495D3B" w:rsidRDefault="009406FF" w:rsidP="00914DF0">
            <w:pPr>
              <w:shd w:val="clear" w:color="auto" w:fill="FFFFFF"/>
              <w:tabs>
                <w:tab w:val="left" w:pos="9355"/>
              </w:tabs>
              <w:ind w:left="33" w:right="33"/>
              <w:jc w:val="center"/>
            </w:pPr>
            <w:r>
              <w:t xml:space="preserve">от «26» мая </w:t>
            </w:r>
            <w:proofErr w:type="spellStart"/>
            <w:r>
              <w:t>2016</w:t>
            </w:r>
            <w:r w:rsidRPr="00A07C99">
              <w:t>г</w:t>
            </w:r>
            <w:proofErr w:type="spellEnd"/>
            <w:r w:rsidRPr="00A07C99">
              <w:t xml:space="preserve">. </w:t>
            </w:r>
            <w:r>
              <w:t xml:space="preserve">  №</w:t>
            </w:r>
            <w:r w:rsidRPr="00A07C99">
              <w:t xml:space="preserve"> </w:t>
            </w:r>
            <w:r>
              <w:t>293</w:t>
            </w:r>
          </w:p>
          <w:p w:rsidR="009406FF" w:rsidRDefault="009406FF" w:rsidP="00914DF0">
            <w:pPr>
              <w:ind w:left="33"/>
              <w:jc w:val="center"/>
              <w:outlineLvl w:val="3"/>
              <w:rPr>
                <w:b/>
                <w:bCs/>
                <w:i/>
                <w:caps/>
                <w:color w:val="1C1C1C"/>
                <w:szCs w:val="26"/>
              </w:rPr>
            </w:pPr>
          </w:p>
        </w:tc>
      </w:tr>
    </w:tbl>
    <w:p w:rsidR="009406FF" w:rsidRDefault="009406FF" w:rsidP="009406FF">
      <w:pPr>
        <w:jc w:val="center"/>
        <w:outlineLvl w:val="3"/>
        <w:rPr>
          <w:b/>
          <w:bCs/>
          <w:i/>
          <w:caps/>
          <w:color w:val="1C1C1C"/>
          <w:szCs w:val="26"/>
        </w:rPr>
      </w:pPr>
    </w:p>
    <w:p w:rsidR="009406FF" w:rsidRPr="00690FF0" w:rsidRDefault="009406FF" w:rsidP="009406FF">
      <w:pPr>
        <w:jc w:val="center"/>
        <w:rPr>
          <w:b/>
        </w:rPr>
      </w:pPr>
      <w:bookmarkStart w:id="1" w:name="Par27"/>
      <w:bookmarkEnd w:id="1"/>
      <w:proofErr w:type="gramStart"/>
      <w:r w:rsidRPr="00690FF0">
        <w:rPr>
          <w:b/>
        </w:rPr>
        <w:t>П</w:t>
      </w:r>
      <w:proofErr w:type="gramEnd"/>
      <w:r>
        <w:rPr>
          <w:b/>
        </w:rPr>
        <w:t xml:space="preserve"> </w:t>
      </w:r>
      <w:r w:rsidRPr="00690FF0">
        <w:rPr>
          <w:b/>
        </w:rPr>
        <w:t>О</w:t>
      </w:r>
      <w:r>
        <w:rPr>
          <w:b/>
        </w:rPr>
        <w:t xml:space="preserve"> </w:t>
      </w:r>
      <w:r w:rsidRPr="00690FF0">
        <w:rPr>
          <w:b/>
        </w:rPr>
        <w:t>Р</w:t>
      </w:r>
      <w:r>
        <w:rPr>
          <w:b/>
        </w:rPr>
        <w:t xml:space="preserve"> </w:t>
      </w:r>
      <w:r w:rsidRPr="00690FF0">
        <w:rPr>
          <w:b/>
        </w:rPr>
        <w:t>Я</w:t>
      </w:r>
      <w:r>
        <w:rPr>
          <w:b/>
        </w:rPr>
        <w:t xml:space="preserve"> </w:t>
      </w:r>
      <w:r w:rsidRPr="00690FF0">
        <w:rPr>
          <w:b/>
        </w:rPr>
        <w:t>Д</w:t>
      </w:r>
      <w:r>
        <w:rPr>
          <w:b/>
        </w:rPr>
        <w:t xml:space="preserve"> </w:t>
      </w:r>
      <w:r w:rsidRPr="00690FF0">
        <w:rPr>
          <w:b/>
        </w:rPr>
        <w:t>О</w:t>
      </w:r>
      <w:r>
        <w:rPr>
          <w:b/>
        </w:rPr>
        <w:t xml:space="preserve"> </w:t>
      </w:r>
      <w:r w:rsidRPr="00690FF0">
        <w:rPr>
          <w:b/>
        </w:rPr>
        <w:t>К</w:t>
      </w:r>
    </w:p>
    <w:p w:rsidR="009406FF" w:rsidRDefault="009406FF" w:rsidP="009406FF">
      <w:pPr>
        <w:jc w:val="center"/>
        <w:rPr>
          <w:b/>
        </w:rPr>
      </w:pPr>
      <w:r w:rsidRPr="00690FF0">
        <w:rPr>
          <w:b/>
        </w:rPr>
        <w:t>принятия</w:t>
      </w:r>
      <w:r>
        <w:rPr>
          <w:b/>
        </w:rPr>
        <w:t xml:space="preserve"> </w:t>
      </w:r>
      <w:r w:rsidRPr="00690FF0">
        <w:rPr>
          <w:b/>
        </w:rPr>
        <w:t>решений</w:t>
      </w:r>
      <w:r>
        <w:rPr>
          <w:b/>
        </w:rPr>
        <w:t xml:space="preserve"> </w:t>
      </w:r>
      <w:r w:rsidRPr="00690FF0">
        <w:rPr>
          <w:b/>
        </w:rPr>
        <w:t>о</w:t>
      </w:r>
      <w:r>
        <w:rPr>
          <w:b/>
        </w:rPr>
        <w:t xml:space="preserve"> </w:t>
      </w:r>
      <w:r w:rsidRPr="00690FF0">
        <w:rPr>
          <w:b/>
        </w:rPr>
        <w:t>заключении</w:t>
      </w:r>
      <w:r>
        <w:rPr>
          <w:b/>
        </w:rPr>
        <w:t xml:space="preserve"> муниципальных </w:t>
      </w:r>
      <w:r w:rsidRPr="00690FF0">
        <w:rPr>
          <w:b/>
        </w:rPr>
        <w:t>контрактов</w:t>
      </w:r>
      <w:r>
        <w:rPr>
          <w:b/>
        </w:rPr>
        <w:t xml:space="preserve"> </w:t>
      </w:r>
      <w:r w:rsidRPr="00690FF0">
        <w:rPr>
          <w:b/>
        </w:rPr>
        <w:t>на</w:t>
      </w:r>
      <w:r>
        <w:rPr>
          <w:b/>
        </w:rPr>
        <w:t xml:space="preserve"> </w:t>
      </w:r>
      <w:r w:rsidRPr="00690FF0">
        <w:rPr>
          <w:b/>
        </w:rPr>
        <w:t>поставку</w:t>
      </w:r>
      <w:r>
        <w:rPr>
          <w:b/>
        </w:rPr>
        <w:t xml:space="preserve"> </w:t>
      </w:r>
      <w:r w:rsidRPr="00690FF0">
        <w:rPr>
          <w:b/>
        </w:rPr>
        <w:t>товаров,</w:t>
      </w:r>
      <w:r>
        <w:rPr>
          <w:b/>
        </w:rPr>
        <w:t xml:space="preserve"> </w:t>
      </w:r>
      <w:r w:rsidRPr="00690FF0">
        <w:rPr>
          <w:b/>
        </w:rPr>
        <w:t>выпо</w:t>
      </w:r>
      <w:r w:rsidRPr="00690FF0">
        <w:rPr>
          <w:b/>
        </w:rPr>
        <w:t>л</w:t>
      </w:r>
      <w:r w:rsidRPr="00690FF0">
        <w:rPr>
          <w:b/>
        </w:rPr>
        <w:t>нение</w:t>
      </w:r>
      <w:r>
        <w:rPr>
          <w:b/>
        </w:rPr>
        <w:t xml:space="preserve"> </w:t>
      </w:r>
      <w:r w:rsidRPr="00690FF0">
        <w:rPr>
          <w:b/>
        </w:rPr>
        <w:t>работ,</w:t>
      </w:r>
      <w:r>
        <w:rPr>
          <w:b/>
        </w:rPr>
        <w:t xml:space="preserve"> </w:t>
      </w:r>
      <w:r w:rsidRPr="00690FF0">
        <w:rPr>
          <w:b/>
        </w:rPr>
        <w:t>оказание</w:t>
      </w:r>
      <w:r>
        <w:rPr>
          <w:b/>
        </w:rPr>
        <w:t xml:space="preserve"> </w:t>
      </w:r>
      <w:r w:rsidRPr="00690FF0">
        <w:rPr>
          <w:b/>
        </w:rPr>
        <w:t>услуг</w:t>
      </w:r>
      <w:r>
        <w:rPr>
          <w:b/>
        </w:rPr>
        <w:t xml:space="preserve"> </w:t>
      </w:r>
      <w:r w:rsidRPr="00690FF0">
        <w:rPr>
          <w:b/>
        </w:rPr>
        <w:t>для</w:t>
      </w:r>
      <w:r>
        <w:rPr>
          <w:b/>
        </w:rPr>
        <w:t xml:space="preserve"> </w:t>
      </w:r>
      <w:r w:rsidRPr="00690FF0">
        <w:rPr>
          <w:b/>
        </w:rPr>
        <w:t>обеспечения</w:t>
      </w:r>
      <w:r>
        <w:rPr>
          <w:b/>
        </w:rPr>
        <w:t xml:space="preserve"> муниципальных </w:t>
      </w:r>
      <w:r w:rsidRPr="00690FF0">
        <w:rPr>
          <w:b/>
        </w:rPr>
        <w:t>нужд</w:t>
      </w:r>
      <w:r>
        <w:rPr>
          <w:b/>
        </w:rPr>
        <w:t xml:space="preserve"> </w:t>
      </w:r>
    </w:p>
    <w:p w:rsidR="009406FF" w:rsidRDefault="009406FF" w:rsidP="009406FF">
      <w:pPr>
        <w:jc w:val="center"/>
        <w:rPr>
          <w:b/>
        </w:rPr>
      </w:pPr>
      <w:r>
        <w:rPr>
          <w:b/>
        </w:rPr>
        <w:t xml:space="preserve">Ибресинского района </w:t>
      </w:r>
      <w:r w:rsidRPr="00690FF0">
        <w:rPr>
          <w:b/>
        </w:rPr>
        <w:t>Чувашской</w:t>
      </w:r>
      <w:r>
        <w:rPr>
          <w:b/>
        </w:rPr>
        <w:t xml:space="preserve"> </w:t>
      </w:r>
      <w:r w:rsidRPr="00690FF0">
        <w:rPr>
          <w:b/>
        </w:rPr>
        <w:t>Республики</w:t>
      </w:r>
      <w:r>
        <w:rPr>
          <w:b/>
        </w:rPr>
        <w:t xml:space="preserve"> </w:t>
      </w:r>
      <w:r w:rsidRPr="00690FF0">
        <w:rPr>
          <w:b/>
        </w:rPr>
        <w:t>на</w:t>
      </w:r>
      <w:r>
        <w:rPr>
          <w:b/>
        </w:rPr>
        <w:t xml:space="preserve"> </w:t>
      </w:r>
      <w:r w:rsidRPr="00690FF0">
        <w:rPr>
          <w:b/>
        </w:rPr>
        <w:t>срок,</w:t>
      </w:r>
      <w:r>
        <w:rPr>
          <w:b/>
        </w:rPr>
        <w:t xml:space="preserve"> </w:t>
      </w:r>
      <w:r w:rsidRPr="00690FF0">
        <w:rPr>
          <w:b/>
        </w:rPr>
        <w:t>превышающий</w:t>
      </w:r>
      <w:r>
        <w:rPr>
          <w:b/>
        </w:rPr>
        <w:t xml:space="preserve"> </w:t>
      </w:r>
      <w:r w:rsidRPr="00690FF0">
        <w:rPr>
          <w:b/>
        </w:rPr>
        <w:t>срок</w:t>
      </w:r>
      <w:r>
        <w:rPr>
          <w:b/>
        </w:rPr>
        <w:t xml:space="preserve"> </w:t>
      </w:r>
      <w:r w:rsidRPr="00690FF0">
        <w:rPr>
          <w:b/>
        </w:rPr>
        <w:t>действия</w:t>
      </w:r>
      <w:r>
        <w:rPr>
          <w:b/>
        </w:rPr>
        <w:t xml:space="preserve"> </w:t>
      </w:r>
    </w:p>
    <w:p w:rsidR="009406FF" w:rsidRPr="00690FF0" w:rsidRDefault="009406FF" w:rsidP="009406FF">
      <w:pPr>
        <w:jc w:val="center"/>
        <w:rPr>
          <w:b/>
        </w:rPr>
      </w:pPr>
      <w:r w:rsidRPr="00690FF0">
        <w:rPr>
          <w:b/>
        </w:rPr>
        <w:t>утвержденных</w:t>
      </w:r>
      <w:r>
        <w:rPr>
          <w:b/>
        </w:rPr>
        <w:t xml:space="preserve"> </w:t>
      </w:r>
      <w:r w:rsidRPr="00690FF0">
        <w:rPr>
          <w:b/>
        </w:rPr>
        <w:t>лимитов</w:t>
      </w:r>
      <w:r>
        <w:rPr>
          <w:b/>
        </w:rPr>
        <w:t xml:space="preserve"> </w:t>
      </w:r>
      <w:r w:rsidRPr="00690FF0">
        <w:rPr>
          <w:b/>
        </w:rPr>
        <w:t>бюджетных</w:t>
      </w:r>
      <w:r>
        <w:rPr>
          <w:b/>
        </w:rPr>
        <w:t xml:space="preserve"> </w:t>
      </w:r>
      <w:r w:rsidRPr="00690FF0">
        <w:rPr>
          <w:b/>
        </w:rPr>
        <w:t>обязательств</w:t>
      </w:r>
    </w:p>
    <w:p w:rsidR="009406FF" w:rsidRPr="00495D07" w:rsidRDefault="009406FF" w:rsidP="009406FF">
      <w:pPr>
        <w:jc w:val="center"/>
        <w:rPr>
          <w:b/>
        </w:rPr>
      </w:pPr>
    </w:p>
    <w:p w:rsidR="009406FF" w:rsidRPr="00495D07" w:rsidRDefault="009406FF" w:rsidP="009406FF">
      <w:pPr>
        <w:ind w:firstLine="540"/>
        <w:jc w:val="both"/>
      </w:pPr>
      <w:bookmarkStart w:id="2" w:name="P34"/>
      <w:bookmarkEnd w:id="2"/>
      <w:r w:rsidRPr="00495D07">
        <w:t>1. </w:t>
      </w:r>
      <w:proofErr w:type="gramStart"/>
      <w:r w:rsidRPr="00495D07">
        <w:t xml:space="preserve">Настоящий Порядок регламентирует процедуру принятия решений о заключении </w:t>
      </w:r>
      <w:r>
        <w:t>муниц</w:t>
      </w:r>
      <w:r>
        <w:t>и</w:t>
      </w:r>
      <w:r>
        <w:t>пальных</w:t>
      </w:r>
      <w:r w:rsidRPr="00495D07">
        <w:t xml:space="preserve"> контрактов на поставку товаров, выполнение работ, оказание услуг для обеспечения </w:t>
      </w:r>
      <w:r>
        <w:t>м</w:t>
      </w:r>
      <w:r>
        <w:t>у</w:t>
      </w:r>
      <w:r>
        <w:t xml:space="preserve">ниципальных </w:t>
      </w:r>
      <w:r w:rsidRPr="00495D07">
        <w:t xml:space="preserve">нужд </w:t>
      </w:r>
      <w:r>
        <w:t xml:space="preserve">Ибресинского района </w:t>
      </w:r>
      <w:r w:rsidRPr="00495D07">
        <w:t>Чувашской Республики, осуществляемых в соответствии с законодательством Российской Федерации о контрактной системе в сфере закупок товаров, р</w:t>
      </w:r>
      <w:r w:rsidRPr="00495D07">
        <w:t>а</w:t>
      </w:r>
      <w:r w:rsidRPr="00495D07">
        <w:t>бот, услуг для обеспечения государственных и муниципальных нужд (далее – законодательство Российской Федерации о контрактной системе в сфере закупок), на срок, превышающий</w:t>
      </w:r>
      <w:proofErr w:type="gramEnd"/>
      <w:r w:rsidRPr="00495D07">
        <w:t xml:space="preserve"> в случ</w:t>
      </w:r>
      <w:r w:rsidRPr="00495D07">
        <w:t>а</w:t>
      </w:r>
      <w:r w:rsidRPr="00495D07">
        <w:t xml:space="preserve">ях, установленных Бюджетным кодексом Российской Федерации, срок действия утвержденных лимитов бюджетных обязательств (далее также – долгосрочный </w:t>
      </w:r>
      <w:r>
        <w:t>муниципальный</w:t>
      </w:r>
      <w:r w:rsidRPr="00495D07">
        <w:t xml:space="preserve"> контракт).</w:t>
      </w:r>
    </w:p>
    <w:p w:rsidR="009406FF" w:rsidRPr="00495D07" w:rsidRDefault="009406FF" w:rsidP="009406FF">
      <w:pPr>
        <w:ind w:firstLine="540"/>
        <w:jc w:val="both"/>
      </w:pPr>
      <w:r w:rsidRPr="00495D07">
        <w:t>2. </w:t>
      </w:r>
      <w:proofErr w:type="gramStart"/>
      <w:r>
        <w:t>Муниципальные</w:t>
      </w:r>
      <w:r w:rsidRPr="00495D07">
        <w:t xml:space="preserve"> заказчики </w:t>
      </w:r>
      <w:r>
        <w:t xml:space="preserve">Ибресинского района </w:t>
      </w:r>
      <w:r w:rsidRPr="00495D07">
        <w:t xml:space="preserve">Чувашской Республики вправе заключать </w:t>
      </w:r>
      <w:r>
        <w:t>муниципальные</w:t>
      </w:r>
      <w:r w:rsidRPr="00495D07">
        <w:t xml:space="preserve"> конт</w:t>
      </w:r>
      <w:r w:rsidRPr="00495D07">
        <w:softHyphen/>
        <w:t xml:space="preserve">ракты, предметом которых являются выполнение работ, оказание услуг для обеспечения </w:t>
      </w:r>
      <w:r>
        <w:t xml:space="preserve">муниципальных </w:t>
      </w:r>
      <w:r w:rsidRPr="00495D07">
        <w:t xml:space="preserve">нужд </w:t>
      </w:r>
      <w:r>
        <w:t xml:space="preserve">Ибресинского района </w:t>
      </w:r>
      <w:r w:rsidRPr="00495D07">
        <w:t xml:space="preserve">Чувашской Республики, длительность производственного цикла выполнения, оказания которых превышает срок действия утвержденных лимитов бюджетных обязательств, а также </w:t>
      </w:r>
      <w:r>
        <w:t xml:space="preserve">муниципальные </w:t>
      </w:r>
      <w:r w:rsidRPr="00495D07">
        <w:t xml:space="preserve"> контракты, предметом которых явл</w:t>
      </w:r>
      <w:r w:rsidRPr="00495D07">
        <w:t>я</w:t>
      </w:r>
      <w:r w:rsidRPr="00495D07">
        <w:t>ется поставка товаров на срок, превышающий срок действия утвержденных лимитов бюджетных обязательств, предусматривающие встречные обязательства, не</w:t>
      </w:r>
      <w:proofErr w:type="gramEnd"/>
      <w:r w:rsidRPr="00495D07">
        <w:t xml:space="preserve"> связанные с предметом их испо</w:t>
      </w:r>
      <w:r w:rsidRPr="00495D07">
        <w:t>л</w:t>
      </w:r>
      <w:r w:rsidRPr="00495D07">
        <w:t xml:space="preserve">нения, в соответствии с законодательством Российской Федерации о контрактной системе в сфере закупок в рамках </w:t>
      </w:r>
      <w:r>
        <w:t>муниципальных</w:t>
      </w:r>
      <w:r w:rsidRPr="00495D07">
        <w:t xml:space="preserve"> программ </w:t>
      </w:r>
      <w:r>
        <w:t xml:space="preserve">Ибресинского района </w:t>
      </w:r>
      <w:r w:rsidRPr="00495D07">
        <w:t>Чувашской Республики.</w:t>
      </w:r>
    </w:p>
    <w:p w:rsidR="009406FF" w:rsidRPr="00495D07" w:rsidRDefault="009406FF" w:rsidP="009406FF">
      <w:pPr>
        <w:ind w:firstLine="540"/>
        <w:jc w:val="both"/>
      </w:pPr>
      <w:proofErr w:type="gramStart"/>
      <w:r w:rsidRPr="00495D07">
        <w:t xml:space="preserve">Такие </w:t>
      </w:r>
      <w:r>
        <w:t>муниципальные</w:t>
      </w:r>
      <w:r w:rsidRPr="00495D07">
        <w:t xml:space="preserve"> контракты заключаются в пределах средств и на сроки, которые предусмотрены на реализацию соответствующих мероприятий подпрограмм (программ) </w:t>
      </w:r>
      <w:r>
        <w:t>муниц</w:t>
      </w:r>
      <w:r>
        <w:t>и</w:t>
      </w:r>
      <w:r>
        <w:t>пальных</w:t>
      </w:r>
      <w:r w:rsidRPr="00495D07">
        <w:t xml:space="preserve"> программ </w:t>
      </w:r>
      <w:r>
        <w:t xml:space="preserve">Ибресинского района </w:t>
      </w:r>
      <w:r w:rsidRPr="00495D07">
        <w:t xml:space="preserve">Чувашской Республики, в соответствии с решениями </w:t>
      </w:r>
      <w:r>
        <w:t>а</w:t>
      </w:r>
      <w:r>
        <w:t>д</w:t>
      </w:r>
      <w:r>
        <w:t>министрации Ибресинского района</w:t>
      </w:r>
      <w:r w:rsidRPr="00495D07">
        <w:t xml:space="preserve"> Чувашской Республики о заключении долгосрочных </w:t>
      </w:r>
      <w:r>
        <w:t>муниц</w:t>
      </w:r>
      <w:r>
        <w:t>и</w:t>
      </w:r>
      <w:r>
        <w:t>пальных</w:t>
      </w:r>
      <w:r w:rsidRPr="00495D07">
        <w:t xml:space="preserve"> контрактов, при условии определения в таких подпрограммах (программах) объектов з</w:t>
      </w:r>
      <w:r w:rsidRPr="00495D07">
        <w:t>а</w:t>
      </w:r>
      <w:r w:rsidRPr="00495D07">
        <w:t xml:space="preserve">купок товаров, работ, услуг для обеспечения </w:t>
      </w:r>
      <w:r>
        <w:t xml:space="preserve">муниципальных </w:t>
      </w:r>
      <w:r w:rsidRPr="00495D07">
        <w:t xml:space="preserve">нужд </w:t>
      </w:r>
      <w:r>
        <w:t xml:space="preserve">Ибресинского района </w:t>
      </w:r>
      <w:r w:rsidRPr="00495D07">
        <w:t>Чува</w:t>
      </w:r>
      <w:r w:rsidRPr="00495D07">
        <w:t>ш</w:t>
      </w:r>
      <w:r w:rsidRPr="00495D07">
        <w:t>ской Республики (далее – закупка</w:t>
      </w:r>
      <w:proofErr w:type="gramEnd"/>
      <w:r w:rsidRPr="00495D07">
        <w:t>) с указанием в отношении каждого объекта закупки следующей информации: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а) если предметом </w:t>
      </w:r>
      <w:r>
        <w:t>муниципального</w:t>
      </w:r>
      <w:r w:rsidRPr="00495D07">
        <w:t xml:space="preserve"> контракта являются выполнение работ, оказание услуг:</w:t>
      </w:r>
    </w:p>
    <w:p w:rsidR="009406FF" w:rsidRPr="00495D07" w:rsidRDefault="009406FF" w:rsidP="009406FF">
      <w:pPr>
        <w:ind w:firstLine="540"/>
        <w:jc w:val="both"/>
      </w:pPr>
      <w:r w:rsidRPr="00495D07">
        <w:t>наименование объекта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планируемые результаты выполнения работ, оказания услуг;</w:t>
      </w:r>
    </w:p>
    <w:p w:rsidR="009406FF" w:rsidRPr="00495D07" w:rsidRDefault="009406FF" w:rsidP="009406FF">
      <w:pPr>
        <w:ind w:firstLine="540"/>
        <w:jc w:val="both"/>
      </w:pPr>
      <w:r w:rsidRPr="00495D07">
        <w:t>сроки осуществления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предельный объем средств на оплату выполненных работ, оказанных услуг с разбивкой по годам;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б) если предметом </w:t>
      </w:r>
      <w:r>
        <w:t>муниципального</w:t>
      </w:r>
      <w:r w:rsidRPr="00495D07">
        <w:t xml:space="preserve"> контракта является поставка товаров:</w:t>
      </w:r>
    </w:p>
    <w:p w:rsidR="009406FF" w:rsidRPr="00495D07" w:rsidRDefault="009406FF" w:rsidP="009406FF">
      <w:pPr>
        <w:ind w:firstLine="540"/>
        <w:jc w:val="both"/>
      </w:pPr>
      <w:r w:rsidRPr="00495D07">
        <w:t>наименование объекта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сроки осуществления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предмет встречного обязательства и срок его исполнения;</w:t>
      </w:r>
    </w:p>
    <w:p w:rsidR="009406FF" w:rsidRPr="00495D07" w:rsidRDefault="009406FF" w:rsidP="009406FF">
      <w:pPr>
        <w:ind w:firstLine="540"/>
        <w:jc w:val="both"/>
      </w:pPr>
      <w:r w:rsidRPr="00495D07">
        <w:t>предельный объем средств на оплату поставленных товаров с разбивкой по годам.</w:t>
      </w:r>
    </w:p>
    <w:p w:rsidR="009406FF" w:rsidRPr="00495D07" w:rsidRDefault="009406FF" w:rsidP="009406FF">
      <w:pPr>
        <w:ind w:firstLine="540"/>
        <w:jc w:val="both"/>
      </w:pPr>
      <w:r w:rsidRPr="00495D07">
        <w:t>3. </w:t>
      </w:r>
      <w:proofErr w:type="gramStart"/>
      <w:r w:rsidRPr="00495D07">
        <w:t xml:space="preserve">При заключении в рамках </w:t>
      </w:r>
      <w:r>
        <w:t>муниципальных</w:t>
      </w:r>
      <w:r w:rsidRPr="00495D07">
        <w:t xml:space="preserve"> программ </w:t>
      </w:r>
      <w:r>
        <w:t xml:space="preserve">Ибресинского района </w:t>
      </w:r>
      <w:r w:rsidRPr="00495D07">
        <w:t xml:space="preserve">Чувашской Республики </w:t>
      </w:r>
      <w:r>
        <w:t>муниципальных</w:t>
      </w:r>
      <w:r w:rsidRPr="00495D07">
        <w:t xml:space="preserve"> контрактов на выполнение работ по содержанию автомобильных д</w:t>
      </w:r>
      <w:r w:rsidRPr="00495D07">
        <w:t>о</w:t>
      </w:r>
      <w:r w:rsidRPr="00495D07">
        <w:t xml:space="preserve">рог общего </w:t>
      </w:r>
      <w:r w:rsidRPr="00E410BF">
        <w:t xml:space="preserve">пользования </w:t>
      </w:r>
      <w:r>
        <w:t>муниципального</w:t>
      </w:r>
      <w:r w:rsidRPr="00E410BF">
        <w:t xml:space="preserve"> значения,</w:t>
      </w:r>
      <w:r w:rsidRPr="00495D07">
        <w:t xml:space="preserve"> а также искусственных сооружений на них, длительность производственного цикла выполнения которых превышает срок действия утве</w:t>
      </w:r>
      <w:r w:rsidRPr="00495D07">
        <w:t>р</w:t>
      </w:r>
      <w:r w:rsidRPr="00495D07">
        <w:t>жденных лимитов бюджетных обязательств, годовой предельный объем средств, предусмотре</w:t>
      </w:r>
      <w:r w:rsidRPr="00495D07">
        <w:t>н</w:t>
      </w:r>
      <w:r w:rsidRPr="00495D07">
        <w:t xml:space="preserve">ных на оплату таких </w:t>
      </w:r>
      <w:r>
        <w:t>муниципальных</w:t>
      </w:r>
      <w:r w:rsidRPr="00495D07">
        <w:t xml:space="preserve"> контрактов за пределами планового периода, не может пр</w:t>
      </w:r>
      <w:r w:rsidRPr="00495D07">
        <w:t>е</w:t>
      </w:r>
      <w:r w:rsidRPr="00495D07">
        <w:t>вышать максимальный годовой</w:t>
      </w:r>
      <w:proofErr w:type="gramEnd"/>
      <w:r w:rsidRPr="00495D07">
        <w:t xml:space="preserve"> объем лимитов бюджетных обязательств, утвержденных на ремонт и содержание автомобильных дорог </w:t>
      </w:r>
      <w:r w:rsidRPr="00E410BF">
        <w:t xml:space="preserve">общего пользования </w:t>
      </w:r>
      <w:r>
        <w:t>муниципального</w:t>
      </w:r>
      <w:r w:rsidRPr="00E410BF">
        <w:t xml:space="preserve"> значения</w:t>
      </w:r>
      <w:r w:rsidRPr="00495D07">
        <w:t>, а также и</w:t>
      </w:r>
      <w:r w:rsidRPr="00495D07">
        <w:t>с</w:t>
      </w:r>
      <w:r w:rsidRPr="00495D07">
        <w:t>кусственных сооружений на них в пределах текущего финансового года и планового периода.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4. Решения </w:t>
      </w:r>
      <w:r>
        <w:t>администрации Ибресинского района</w:t>
      </w:r>
      <w:r w:rsidRPr="00495D07">
        <w:t xml:space="preserve"> Чувашской Республики о заключении до</w:t>
      </w:r>
      <w:r w:rsidRPr="00495D07">
        <w:t>л</w:t>
      </w:r>
      <w:r w:rsidRPr="00495D07">
        <w:t xml:space="preserve">госрочных </w:t>
      </w:r>
      <w:r>
        <w:t>муниципальных</w:t>
      </w:r>
      <w:r w:rsidRPr="00495D07">
        <w:t xml:space="preserve"> контрактов </w:t>
      </w:r>
      <w:proofErr w:type="gramStart"/>
      <w:r w:rsidRPr="00495D07">
        <w:t xml:space="preserve">принимаются в форме распоряжений </w:t>
      </w:r>
      <w:r>
        <w:t>администрации И</w:t>
      </w:r>
      <w:r>
        <w:t>б</w:t>
      </w:r>
      <w:r>
        <w:t>ресинского района</w:t>
      </w:r>
      <w:r w:rsidRPr="00495D07">
        <w:t xml:space="preserve"> Чувашской Республики и содержат</w:t>
      </w:r>
      <w:proofErr w:type="gramEnd"/>
      <w:r w:rsidRPr="00495D07">
        <w:t xml:space="preserve"> в том числе:</w:t>
      </w:r>
    </w:p>
    <w:p w:rsidR="009406FF" w:rsidRPr="00495D07" w:rsidRDefault="009406FF" w:rsidP="009406FF">
      <w:pPr>
        <w:ind w:firstLine="540"/>
        <w:jc w:val="both"/>
      </w:pPr>
      <w:r w:rsidRPr="00495D07">
        <w:t>наименование объекта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сроки осуществления закупки;</w:t>
      </w:r>
    </w:p>
    <w:p w:rsidR="009406FF" w:rsidRPr="00495D07" w:rsidRDefault="009406FF" w:rsidP="009406FF">
      <w:pPr>
        <w:ind w:firstLine="540"/>
        <w:jc w:val="both"/>
      </w:pPr>
      <w:r w:rsidRPr="00495D07">
        <w:t>предельный объем средств на оплату поставленных товаров, выполненных работ, оказанных услуг с разбивкой по годам.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5. Решения </w:t>
      </w:r>
      <w:r>
        <w:t>администрации Ибресинского района</w:t>
      </w:r>
      <w:r w:rsidRPr="00495D07">
        <w:t xml:space="preserve"> Чувашской Республики о заключении до</w:t>
      </w:r>
      <w:r w:rsidRPr="00495D07">
        <w:t>л</w:t>
      </w:r>
      <w:r w:rsidRPr="00495D07">
        <w:t xml:space="preserve">госрочных </w:t>
      </w:r>
      <w:r>
        <w:t>муниципальных</w:t>
      </w:r>
      <w:r w:rsidRPr="00495D07">
        <w:t xml:space="preserve"> контрактов принимаются в следующем порядке:</w:t>
      </w:r>
    </w:p>
    <w:p w:rsidR="009406FF" w:rsidRPr="00495D07" w:rsidRDefault="009406FF" w:rsidP="009406FF">
      <w:pPr>
        <w:ind w:firstLine="540"/>
        <w:jc w:val="both"/>
      </w:pPr>
      <w:proofErr w:type="gramStart"/>
      <w:r w:rsidRPr="00495D07">
        <w:t xml:space="preserve">а) проект распоряжения </w:t>
      </w:r>
      <w:r>
        <w:t>администрации Ибресинского района</w:t>
      </w:r>
      <w:r w:rsidRPr="00495D07">
        <w:t xml:space="preserve"> Чувашской Республики о з</w:t>
      </w:r>
      <w:r w:rsidRPr="00495D07">
        <w:t>а</w:t>
      </w:r>
      <w:r w:rsidRPr="00495D07">
        <w:t xml:space="preserve">ключении долгосрочного </w:t>
      </w:r>
      <w:r>
        <w:t>муниципального</w:t>
      </w:r>
      <w:r w:rsidRPr="00495D07">
        <w:t xml:space="preserve"> контракта (далее – проект распоряжения) и поясн</w:t>
      </w:r>
      <w:r w:rsidRPr="00495D07">
        <w:t>и</w:t>
      </w:r>
      <w:r w:rsidRPr="00495D07">
        <w:t xml:space="preserve">тельная </w:t>
      </w:r>
      <w:r w:rsidRPr="00910075">
        <w:t>записка к нему направляются муниципальным заказчиком Ибресинского района Чува</w:t>
      </w:r>
      <w:r w:rsidRPr="00910075">
        <w:t>ш</w:t>
      </w:r>
      <w:r w:rsidRPr="00910075">
        <w:t>ской Республики, осуществляющим закупку для обеспечения муниципальных нужд Ибресинского района Чувашской Республики (далее – муниципальный заказчик), на согласование в финансовый отдел администрации Ибресинского района Чувашской Республики</w:t>
      </w:r>
      <w:r>
        <w:t xml:space="preserve"> (далее – финансовый отдел) </w:t>
      </w:r>
      <w:r w:rsidRPr="00910075">
        <w:t xml:space="preserve"> и отдел экономики и управления имуществом</w:t>
      </w:r>
      <w:proofErr w:type="gramEnd"/>
      <w:r w:rsidRPr="00910075">
        <w:t xml:space="preserve"> администрации Ибресинского района Чувашской Ре</w:t>
      </w:r>
      <w:r w:rsidRPr="00910075">
        <w:t>с</w:t>
      </w:r>
      <w:r w:rsidRPr="00910075">
        <w:t>публики</w:t>
      </w:r>
      <w:r>
        <w:t xml:space="preserve"> (дале</w:t>
      </w:r>
      <w:proofErr w:type="gramStart"/>
      <w:r>
        <w:t>е-</w:t>
      </w:r>
      <w:proofErr w:type="gramEnd"/>
      <w:r>
        <w:t xml:space="preserve"> отдел экономики);</w:t>
      </w:r>
    </w:p>
    <w:p w:rsidR="009406FF" w:rsidRPr="00495D07" w:rsidRDefault="009406FF" w:rsidP="009406FF">
      <w:pPr>
        <w:ind w:firstLine="540"/>
        <w:jc w:val="both"/>
      </w:pPr>
      <w:r w:rsidRPr="00495D07">
        <w:t>б) </w:t>
      </w:r>
      <w:r>
        <w:t xml:space="preserve">финансовый отдел </w:t>
      </w:r>
      <w:r w:rsidRPr="00495D07">
        <w:t>в срок, не превышающий 5 рабочих дней со дня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соответствие проекта долгосрочного </w:t>
      </w:r>
      <w:r>
        <w:t>муниципального</w:t>
      </w:r>
      <w:r w:rsidRPr="00495D07">
        <w:t xml:space="preserve"> контракта реестру расходных обяз</w:t>
      </w:r>
      <w:r w:rsidRPr="00495D07">
        <w:t>а</w:t>
      </w:r>
      <w:r w:rsidRPr="00495D07">
        <w:t xml:space="preserve">тельств </w:t>
      </w:r>
      <w:r>
        <w:t xml:space="preserve">Ибресинского района </w:t>
      </w:r>
      <w:r w:rsidRPr="00495D07">
        <w:t>Чувашской Республики;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соответствие предельного объема бюджетных ассигнований, предусмотренных на оплату долгосрочного </w:t>
      </w:r>
      <w:r>
        <w:t>муниципального</w:t>
      </w:r>
      <w:r w:rsidRPr="00495D07">
        <w:t xml:space="preserve"> контракта в текущем финансовом году и плановом периоде, бю</w:t>
      </w:r>
      <w:r w:rsidRPr="00495D07">
        <w:t>д</w:t>
      </w:r>
      <w:r w:rsidRPr="00495D07">
        <w:t>жетным ассигнованиям, предусмотренным на исполнение соответствующего расходного обяз</w:t>
      </w:r>
      <w:r w:rsidRPr="00495D07">
        <w:t>а</w:t>
      </w:r>
      <w:r w:rsidRPr="00495D07">
        <w:t xml:space="preserve">тельства </w:t>
      </w:r>
      <w:r>
        <w:t>решением Собрания депутатов Ибресинского района</w:t>
      </w:r>
      <w:r w:rsidRPr="00910075">
        <w:t xml:space="preserve"> Чувашской Республики о бюджете </w:t>
      </w:r>
      <w:r>
        <w:t xml:space="preserve">Ибресинского района </w:t>
      </w:r>
      <w:r w:rsidRPr="00910075">
        <w:t>Чувашской Республики на очередной</w:t>
      </w:r>
      <w:r w:rsidRPr="00495D07">
        <w:t xml:space="preserve"> финансовый год и плановый период;</w:t>
      </w:r>
    </w:p>
    <w:p w:rsidR="009406FF" w:rsidRPr="00495D07" w:rsidRDefault="009406FF" w:rsidP="009406FF">
      <w:pPr>
        <w:ind w:firstLine="540"/>
        <w:jc w:val="both"/>
      </w:pPr>
      <w:proofErr w:type="spellStart"/>
      <w:r w:rsidRPr="00495D07">
        <w:t>непревышение</w:t>
      </w:r>
      <w:proofErr w:type="spellEnd"/>
      <w:r w:rsidRPr="00495D07">
        <w:t xml:space="preserve"> годового предельного объема средств, предусмотренных на оплату долг</w:t>
      </w:r>
      <w:r w:rsidRPr="00495D07">
        <w:t>о</w:t>
      </w:r>
      <w:r w:rsidRPr="00495D07">
        <w:t xml:space="preserve">срочного </w:t>
      </w:r>
      <w:r>
        <w:t>муниципального</w:t>
      </w:r>
      <w:r w:rsidRPr="00495D07">
        <w:t xml:space="preserve"> контракта за пределами планового периода, над максимальным год</w:t>
      </w:r>
      <w:r w:rsidRPr="00495D07">
        <w:t>о</w:t>
      </w:r>
      <w:r w:rsidRPr="00495D07">
        <w:t>вым объемом средств на оплату указанного контракта в пределах планового периода (в текущем финансовом году);</w:t>
      </w:r>
    </w:p>
    <w:p w:rsidR="009406FF" w:rsidRPr="00495D07" w:rsidRDefault="009406FF" w:rsidP="009406FF">
      <w:pPr>
        <w:ind w:firstLine="540"/>
        <w:jc w:val="both"/>
      </w:pPr>
      <w:r w:rsidRPr="00495D07">
        <w:t>в) </w:t>
      </w:r>
      <w:r w:rsidRPr="00677A99">
        <w:t>отдел экономики в срок, не превышающий 5 рабочих дней со дня получения проекта ра</w:t>
      </w:r>
      <w:r w:rsidRPr="00677A99">
        <w:t>с</w:t>
      </w:r>
      <w:r w:rsidRPr="00677A99">
        <w:t>поряжения</w:t>
      </w:r>
      <w:r w:rsidRPr="00495D07">
        <w:t xml:space="preserve"> и пояснительной записки к нему, согласовывает указанный проект при соблюдении следующих условий: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соответствие проекта долгосрочного </w:t>
      </w:r>
      <w:r>
        <w:t>муниципального</w:t>
      </w:r>
      <w:r w:rsidRPr="00495D07">
        <w:t xml:space="preserve"> контракта требованиям законодател</w:t>
      </w:r>
      <w:r w:rsidRPr="00495D07">
        <w:t>ь</w:t>
      </w:r>
      <w:r w:rsidRPr="00495D07">
        <w:t>ства Российской Федерации о контрактной системе в сфере закупок;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наличие объекта закупки в мероприятиях подпрограмм (программ) </w:t>
      </w:r>
      <w:r>
        <w:t>муниципальных</w:t>
      </w:r>
      <w:r w:rsidRPr="00495D07">
        <w:t xml:space="preserve"> пр</w:t>
      </w:r>
      <w:r w:rsidRPr="00495D07">
        <w:t>о</w:t>
      </w:r>
      <w:r w:rsidRPr="00495D07">
        <w:t xml:space="preserve">грамм </w:t>
      </w:r>
      <w:r>
        <w:t xml:space="preserve">Ибресинского района </w:t>
      </w:r>
      <w:r w:rsidRPr="00495D07">
        <w:t>Чувашской Республики, содержащих информацию, указанную в пункте 2 настоящего Порядка;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г) проект распоряжения, согласованный с </w:t>
      </w:r>
      <w:r w:rsidRPr="00924A57">
        <w:t>финансовым отделом и отделом экономики, пре</w:t>
      </w:r>
      <w:r w:rsidRPr="00924A57">
        <w:t>д</w:t>
      </w:r>
      <w:r w:rsidRPr="00924A57">
        <w:t xml:space="preserve">ставляется муниципальным  заказчиком в </w:t>
      </w:r>
      <w:r>
        <w:t xml:space="preserve">администрацию Ибресинского района </w:t>
      </w:r>
      <w:r w:rsidRPr="00924A57">
        <w:t xml:space="preserve"> Чувашской Ре</w:t>
      </w:r>
      <w:r w:rsidRPr="00924A57">
        <w:t>с</w:t>
      </w:r>
      <w:r w:rsidRPr="00924A57">
        <w:t>публики в установленном порядке.</w:t>
      </w:r>
    </w:p>
    <w:p w:rsidR="009406FF" w:rsidRPr="00495D07" w:rsidRDefault="009406FF" w:rsidP="009406FF">
      <w:pPr>
        <w:ind w:firstLine="540"/>
        <w:jc w:val="both"/>
      </w:pPr>
      <w:r w:rsidRPr="00495D07">
        <w:t>6. </w:t>
      </w:r>
      <w:proofErr w:type="gramStart"/>
      <w:r w:rsidRPr="00495D07">
        <w:t xml:space="preserve">На основании решения </w:t>
      </w:r>
      <w:r>
        <w:t>администрации Ибресинского района</w:t>
      </w:r>
      <w:r w:rsidRPr="00495D07">
        <w:t xml:space="preserve"> Чувашской Республики о з</w:t>
      </w:r>
      <w:r w:rsidRPr="00495D07">
        <w:t>а</w:t>
      </w:r>
      <w:r w:rsidRPr="00495D07">
        <w:t xml:space="preserve">ключении долгосрочных </w:t>
      </w:r>
      <w:r>
        <w:t>муниципальных</w:t>
      </w:r>
      <w:r w:rsidRPr="00495D07">
        <w:t xml:space="preserve"> контрактов </w:t>
      </w:r>
      <w:r>
        <w:t>муниципальный</w:t>
      </w:r>
      <w:r w:rsidRPr="00495D07">
        <w:t xml:space="preserve"> заказчик осуществляет определение поставщика (подрядчика, исполнителя) в соответствии с законодательством Росси</w:t>
      </w:r>
      <w:r w:rsidRPr="00495D07">
        <w:t>й</w:t>
      </w:r>
      <w:r w:rsidRPr="00495D07">
        <w:t>ской Федерации о контрактной системе в сфере закупок и в течение 3 рабочих дней со дня закл</w:t>
      </w:r>
      <w:r w:rsidRPr="00495D07">
        <w:t>ю</w:t>
      </w:r>
      <w:r w:rsidRPr="00495D07">
        <w:t xml:space="preserve">чения долгосрочного </w:t>
      </w:r>
      <w:r>
        <w:t xml:space="preserve">муниципального </w:t>
      </w:r>
      <w:r w:rsidRPr="00495D07">
        <w:t xml:space="preserve">контракта направляет его копию в </w:t>
      </w:r>
      <w:r>
        <w:t xml:space="preserve">финансовый отдел </w:t>
      </w:r>
      <w:r w:rsidRPr="00495D07">
        <w:t>для учета принятых и планируемых к принятию на учет бюджетных</w:t>
      </w:r>
      <w:proofErr w:type="gramEnd"/>
      <w:r w:rsidRPr="00495D07">
        <w:t xml:space="preserve"> обязательств.</w:t>
      </w:r>
    </w:p>
    <w:p w:rsidR="009406FF" w:rsidRPr="00495D07" w:rsidRDefault="009406FF" w:rsidP="009406FF">
      <w:pPr>
        <w:ind w:firstLine="540"/>
        <w:jc w:val="both"/>
      </w:pPr>
      <w:r w:rsidRPr="00495D07">
        <w:t xml:space="preserve">7. Заключение долгосрочных </w:t>
      </w:r>
      <w:r>
        <w:t>муниципальных</w:t>
      </w:r>
      <w:r w:rsidRPr="00495D07">
        <w:t xml:space="preserve">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закупок.</w:t>
      </w:r>
    </w:p>
    <w:p w:rsidR="009406FF" w:rsidRDefault="009406FF" w:rsidP="009406FF">
      <w:pPr>
        <w:ind w:firstLine="540"/>
        <w:jc w:val="both"/>
      </w:pPr>
      <w:r>
        <w:t>8. В случае принятия решения о заключении муниципального контракта за счет средств ре</w:t>
      </w:r>
      <w:r>
        <w:t>с</w:t>
      </w:r>
      <w:r>
        <w:t>публиканского бюджета Чувашской Республики администрация Ибресинского района Чувашской Республики согласовывает такое решение с Кабинетом Министров Чувашской Республики.</w:t>
      </w:r>
    </w:p>
    <w:p w:rsidR="009406FF" w:rsidRPr="00495D07" w:rsidRDefault="009406FF" w:rsidP="009406FF">
      <w:pPr>
        <w:ind w:firstLine="540"/>
        <w:jc w:val="both"/>
      </w:pPr>
      <w:r w:rsidRPr="000339BE">
        <w:t>Не использованные муниципальным  заказчиком в текущем финансовом году остатки бю</w:t>
      </w:r>
      <w:r w:rsidRPr="000339BE">
        <w:t>д</w:t>
      </w:r>
      <w:r w:rsidRPr="000339BE">
        <w:t>жетных средств по долгосрочному муниципальному контракту, имеющих целевое назначение, п</w:t>
      </w:r>
      <w:r w:rsidRPr="000339BE">
        <w:t>е</w:t>
      </w:r>
      <w:r w:rsidRPr="000339BE">
        <w:t>реходят на следующий финансовый год.</w:t>
      </w:r>
    </w:p>
    <w:p w:rsidR="009406FF" w:rsidRPr="00495D07" w:rsidRDefault="009406FF" w:rsidP="009406FF">
      <w:pPr>
        <w:ind w:firstLine="540"/>
        <w:jc w:val="both"/>
      </w:pPr>
    </w:p>
    <w:p w:rsidR="009406FF" w:rsidRDefault="009406FF" w:rsidP="009406FF">
      <w:pPr>
        <w:ind w:firstLine="540"/>
        <w:jc w:val="both"/>
      </w:pPr>
      <w:r>
        <w:br w:type="page"/>
      </w:r>
    </w:p>
    <w:p w:rsidR="009406FF" w:rsidRDefault="009406FF" w:rsidP="009406FF"/>
    <w:tbl>
      <w:tblPr>
        <w:tblW w:w="0" w:type="auto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9406FF" w:rsidTr="00914DF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9406FF" w:rsidRDefault="009406FF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B21EF62" wp14:editId="6FE96475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-288925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406FF" w:rsidRDefault="009406FF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9406FF" w:rsidRDefault="009406FF" w:rsidP="00914DF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9406FF" w:rsidRDefault="009406FF" w:rsidP="00914D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406FF" w:rsidRDefault="009406FF" w:rsidP="00914DF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9406FF" w:rsidRPr="000E66B6" w:rsidTr="00914DF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9406FF" w:rsidRPr="00515C1F" w:rsidRDefault="009406FF" w:rsidP="00914DF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9406FF" w:rsidRPr="00515C1F" w:rsidRDefault="009406FF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9406FF" w:rsidRPr="00515C1F" w:rsidRDefault="009406FF" w:rsidP="00914DF0">
            <w:pPr>
              <w:spacing w:line="192" w:lineRule="auto"/>
            </w:pPr>
          </w:p>
          <w:p w:rsidR="009406FF" w:rsidRPr="00515C1F" w:rsidRDefault="009406FF" w:rsidP="00914DF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9406FF" w:rsidRPr="00515C1F" w:rsidRDefault="009406FF" w:rsidP="00914D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06FF" w:rsidRPr="00515C1F" w:rsidRDefault="009406FF" w:rsidP="00914DF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27.05.2016ç.          9/3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06FF" w:rsidRPr="00515C1F" w:rsidRDefault="009406FF" w:rsidP="00914DF0">
            <w:pPr>
              <w:jc w:val="center"/>
              <w:rPr>
                <w:noProof/>
                <w:color w:val="000000"/>
                <w:sz w:val="26"/>
              </w:rPr>
            </w:pPr>
            <w:r w:rsidRPr="00515C1F"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9406FF" w:rsidRPr="00515C1F" w:rsidRDefault="009406FF" w:rsidP="00914DF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9406FF" w:rsidRPr="00515C1F" w:rsidRDefault="009406FF" w:rsidP="00914DF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9406FF" w:rsidRPr="00515C1F" w:rsidRDefault="009406FF" w:rsidP="00914DF0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06FF" w:rsidRPr="00515C1F" w:rsidRDefault="009406FF" w:rsidP="00914DF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9406FF" w:rsidRPr="00515C1F" w:rsidRDefault="009406FF" w:rsidP="00914DF0"/>
          <w:p w:rsidR="009406FF" w:rsidRPr="00515C1F" w:rsidRDefault="009406FF" w:rsidP="00914DF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27.05.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6г.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9/3</w:t>
            </w:r>
          </w:p>
          <w:p w:rsidR="009406FF" w:rsidRPr="00515C1F" w:rsidRDefault="009406FF" w:rsidP="00914DF0">
            <w:pPr>
              <w:ind w:left="148"/>
              <w:jc w:val="center"/>
              <w:rPr>
                <w:noProof/>
                <w:sz w:val="26"/>
              </w:rPr>
            </w:pPr>
            <w:r w:rsidRPr="00515C1F"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9406FF" w:rsidRPr="009406FF" w:rsidRDefault="009406FF" w:rsidP="009406FF">
      <w:pPr>
        <w:tabs>
          <w:tab w:val="left" w:pos="6960"/>
        </w:tabs>
        <w:rPr>
          <w:b/>
          <w:bCs/>
          <w:szCs w:val="28"/>
        </w:rPr>
      </w:pPr>
      <w:r w:rsidRPr="009406FF">
        <w:rPr>
          <w:b/>
          <w:bCs/>
          <w:szCs w:val="28"/>
        </w:rPr>
        <w:t xml:space="preserve">«О </w:t>
      </w:r>
      <w:proofErr w:type="gramStart"/>
      <w:r w:rsidRPr="009406FF">
        <w:rPr>
          <w:b/>
          <w:bCs/>
          <w:szCs w:val="28"/>
        </w:rPr>
        <w:t>внесении</w:t>
      </w:r>
      <w:proofErr w:type="gramEnd"/>
      <w:r w:rsidRPr="009406FF">
        <w:rPr>
          <w:b/>
          <w:bCs/>
          <w:szCs w:val="28"/>
        </w:rPr>
        <w:t xml:space="preserve"> изменений в Решение </w:t>
      </w:r>
    </w:p>
    <w:p w:rsidR="009406FF" w:rsidRPr="009406FF" w:rsidRDefault="009406FF" w:rsidP="009406FF">
      <w:pPr>
        <w:tabs>
          <w:tab w:val="left" w:pos="7695"/>
        </w:tabs>
        <w:rPr>
          <w:b/>
          <w:bCs/>
          <w:szCs w:val="28"/>
        </w:rPr>
      </w:pPr>
      <w:r w:rsidRPr="009406FF">
        <w:rPr>
          <w:b/>
          <w:bCs/>
          <w:szCs w:val="28"/>
        </w:rPr>
        <w:t xml:space="preserve">Собрания депутатов Ибресинского </w:t>
      </w:r>
      <w:r w:rsidRPr="009406FF">
        <w:rPr>
          <w:b/>
          <w:bCs/>
          <w:szCs w:val="28"/>
        </w:rPr>
        <w:tab/>
      </w:r>
    </w:p>
    <w:p w:rsidR="009406FF" w:rsidRPr="009406FF" w:rsidRDefault="009406FF" w:rsidP="009406FF">
      <w:pPr>
        <w:tabs>
          <w:tab w:val="left" w:pos="7080"/>
          <w:tab w:val="left" w:pos="7695"/>
        </w:tabs>
        <w:rPr>
          <w:b/>
          <w:bCs/>
          <w:szCs w:val="28"/>
        </w:rPr>
      </w:pPr>
      <w:r w:rsidRPr="009406FF">
        <w:rPr>
          <w:b/>
          <w:bCs/>
          <w:szCs w:val="28"/>
        </w:rPr>
        <w:t xml:space="preserve">района от 4 декабря 2015 г. № 4 </w:t>
      </w:r>
      <w:r w:rsidRPr="009406FF">
        <w:rPr>
          <w:b/>
          <w:bCs/>
          <w:szCs w:val="28"/>
        </w:rPr>
        <w:tab/>
      </w:r>
      <w:r w:rsidRPr="009406FF">
        <w:rPr>
          <w:b/>
          <w:bCs/>
          <w:szCs w:val="28"/>
        </w:rPr>
        <w:tab/>
      </w:r>
    </w:p>
    <w:p w:rsidR="009406FF" w:rsidRPr="009406FF" w:rsidRDefault="009406FF" w:rsidP="009406FF">
      <w:pPr>
        <w:tabs>
          <w:tab w:val="left" w:pos="6960"/>
          <w:tab w:val="left" w:pos="7695"/>
        </w:tabs>
        <w:rPr>
          <w:b/>
          <w:bCs/>
          <w:szCs w:val="28"/>
        </w:rPr>
      </w:pPr>
      <w:r w:rsidRPr="009406FF">
        <w:rPr>
          <w:b/>
          <w:bCs/>
          <w:szCs w:val="28"/>
        </w:rPr>
        <w:t xml:space="preserve">«О </w:t>
      </w:r>
      <w:proofErr w:type="gramStart"/>
      <w:r w:rsidRPr="009406FF">
        <w:rPr>
          <w:b/>
          <w:bCs/>
          <w:szCs w:val="28"/>
        </w:rPr>
        <w:t>бюджете</w:t>
      </w:r>
      <w:proofErr w:type="gramEnd"/>
      <w:r w:rsidRPr="009406FF">
        <w:rPr>
          <w:b/>
          <w:bCs/>
          <w:szCs w:val="28"/>
        </w:rPr>
        <w:t xml:space="preserve"> И</w:t>
      </w:r>
      <w:r w:rsidRPr="009406FF">
        <w:rPr>
          <w:b/>
          <w:bCs/>
          <w:szCs w:val="28"/>
        </w:rPr>
        <w:t>б</w:t>
      </w:r>
      <w:r w:rsidRPr="009406FF">
        <w:rPr>
          <w:b/>
          <w:bCs/>
          <w:szCs w:val="28"/>
        </w:rPr>
        <w:t>ресинского района</w:t>
      </w:r>
      <w:r w:rsidRPr="009406FF">
        <w:rPr>
          <w:b/>
          <w:bCs/>
          <w:szCs w:val="28"/>
        </w:rPr>
        <w:tab/>
      </w:r>
      <w:r w:rsidRPr="009406FF">
        <w:rPr>
          <w:b/>
          <w:bCs/>
          <w:szCs w:val="28"/>
        </w:rPr>
        <w:tab/>
      </w:r>
    </w:p>
    <w:p w:rsidR="009406FF" w:rsidRPr="009406FF" w:rsidRDefault="009406FF" w:rsidP="009406FF">
      <w:pPr>
        <w:tabs>
          <w:tab w:val="left" w:pos="6600"/>
        </w:tabs>
        <w:rPr>
          <w:szCs w:val="28"/>
          <w:u w:val="single"/>
        </w:rPr>
      </w:pPr>
      <w:r w:rsidRPr="009406FF">
        <w:rPr>
          <w:b/>
          <w:bCs/>
          <w:szCs w:val="28"/>
        </w:rPr>
        <w:t xml:space="preserve"> Чувашской Республики на 2016 год»</w:t>
      </w:r>
      <w:r w:rsidRPr="009406FF">
        <w:rPr>
          <w:b/>
          <w:bCs/>
          <w:szCs w:val="28"/>
        </w:rPr>
        <w:tab/>
      </w:r>
    </w:p>
    <w:p w:rsidR="009406FF" w:rsidRPr="009406FF" w:rsidRDefault="009406FF" w:rsidP="009406FF">
      <w:pPr>
        <w:rPr>
          <w:szCs w:val="28"/>
        </w:rPr>
      </w:pPr>
    </w:p>
    <w:p w:rsidR="009406FF" w:rsidRDefault="009406FF" w:rsidP="009406FF">
      <w:pPr>
        <w:ind w:left="-48" w:firstLine="48"/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          Статья 1. </w:t>
      </w:r>
      <w:r w:rsidRPr="00452B9D">
        <w:rPr>
          <w:bCs/>
          <w:sz w:val="26"/>
          <w:szCs w:val="28"/>
        </w:rPr>
        <w:t xml:space="preserve">Внести в Решение </w:t>
      </w:r>
      <w:r>
        <w:rPr>
          <w:bCs/>
          <w:sz w:val="26"/>
          <w:szCs w:val="28"/>
        </w:rPr>
        <w:t>С</w:t>
      </w:r>
      <w:r w:rsidRPr="00452B9D">
        <w:rPr>
          <w:bCs/>
          <w:sz w:val="26"/>
          <w:szCs w:val="28"/>
        </w:rPr>
        <w:t xml:space="preserve">обрания депутатов Ибресинского района от </w:t>
      </w:r>
      <w:r>
        <w:rPr>
          <w:bCs/>
          <w:sz w:val="26"/>
          <w:szCs w:val="28"/>
        </w:rPr>
        <w:t>4 декабря</w:t>
      </w:r>
      <w:r w:rsidRPr="00452B9D">
        <w:rPr>
          <w:bCs/>
          <w:sz w:val="26"/>
          <w:szCs w:val="28"/>
        </w:rPr>
        <w:t xml:space="preserve"> 201</w:t>
      </w:r>
      <w:r>
        <w:rPr>
          <w:bCs/>
          <w:sz w:val="26"/>
          <w:szCs w:val="28"/>
        </w:rPr>
        <w:t>5</w:t>
      </w:r>
      <w:r w:rsidRPr="00452B9D">
        <w:rPr>
          <w:bCs/>
          <w:sz w:val="26"/>
          <w:szCs w:val="28"/>
        </w:rPr>
        <w:t xml:space="preserve"> года № </w:t>
      </w:r>
      <w:r>
        <w:rPr>
          <w:bCs/>
          <w:sz w:val="26"/>
          <w:szCs w:val="28"/>
        </w:rPr>
        <w:t>4</w:t>
      </w:r>
      <w:r w:rsidRPr="00452B9D">
        <w:rPr>
          <w:bCs/>
          <w:sz w:val="26"/>
          <w:szCs w:val="28"/>
        </w:rPr>
        <w:t xml:space="preserve"> «О </w:t>
      </w:r>
      <w:proofErr w:type="gramStart"/>
      <w:r w:rsidRPr="00452B9D">
        <w:rPr>
          <w:bCs/>
          <w:sz w:val="26"/>
          <w:szCs w:val="28"/>
        </w:rPr>
        <w:t>бюджете</w:t>
      </w:r>
      <w:proofErr w:type="gramEnd"/>
      <w:r w:rsidRPr="00452B9D">
        <w:rPr>
          <w:bCs/>
          <w:sz w:val="26"/>
          <w:szCs w:val="28"/>
        </w:rPr>
        <w:t xml:space="preserve"> Ибресинского района Чувашской Республики на 201</w:t>
      </w:r>
      <w:r>
        <w:rPr>
          <w:bCs/>
          <w:sz w:val="26"/>
          <w:szCs w:val="28"/>
        </w:rPr>
        <w:t>6</w:t>
      </w:r>
      <w:r w:rsidRPr="00452B9D">
        <w:rPr>
          <w:bCs/>
          <w:sz w:val="26"/>
          <w:szCs w:val="28"/>
        </w:rPr>
        <w:t xml:space="preserve"> год» сл</w:t>
      </w:r>
      <w:r w:rsidRPr="00452B9D">
        <w:rPr>
          <w:bCs/>
          <w:sz w:val="26"/>
          <w:szCs w:val="28"/>
        </w:rPr>
        <w:t>е</w:t>
      </w:r>
      <w:r w:rsidRPr="00452B9D">
        <w:rPr>
          <w:bCs/>
          <w:sz w:val="26"/>
          <w:szCs w:val="28"/>
        </w:rPr>
        <w:t>дующие и</w:t>
      </w:r>
      <w:r w:rsidRPr="00452B9D">
        <w:rPr>
          <w:bCs/>
          <w:sz w:val="26"/>
          <w:szCs w:val="28"/>
        </w:rPr>
        <w:t>з</w:t>
      </w:r>
      <w:r w:rsidRPr="00452B9D">
        <w:rPr>
          <w:bCs/>
          <w:sz w:val="26"/>
          <w:szCs w:val="28"/>
        </w:rPr>
        <w:t>менения:</w:t>
      </w:r>
      <w:r w:rsidRPr="00452B9D">
        <w:rPr>
          <w:sz w:val="26"/>
          <w:szCs w:val="28"/>
        </w:rPr>
        <w:t xml:space="preserve"> </w:t>
      </w:r>
    </w:p>
    <w:p w:rsidR="009406FF" w:rsidRDefault="009406FF" w:rsidP="009406FF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пункт 1 статьи 1 изложить в следующей редакции:</w:t>
      </w:r>
    </w:p>
    <w:p w:rsidR="009406FF" w:rsidRDefault="009406FF" w:rsidP="009406FF">
      <w:pPr>
        <w:ind w:left="-48" w:firstLine="483"/>
        <w:jc w:val="both"/>
        <w:rPr>
          <w:sz w:val="26"/>
          <w:szCs w:val="28"/>
        </w:rPr>
      </w:pPr>
      <w:r>
        <w:rPr>
          <w:bCs/>
          <w:sz w:val="26"/>
          <w:szCs w:val="28"/>
        </w:rPr>
        <w:t>«</w:t>
      </w:r>
      <w:r>
        <w:rPr>
          <w:sz w:val="26"/>
          <w:szCs w:val="28"/>
        </w:rPr>
        <w:t>Утвердить основные характеристики бюджета Ибресинского района Чувашской Ре</w:t>
      </w:r>
      <w:r>
        <w:rPr>
          <w:sz w:val="26"/>
          <w:szCs w:val="28"/>
        </w:rPr>
        <w:t>с</w:t>
      </w:r>
      <w:r>
        <w:rPr>
          <w:sz w:val="26"/>
          <w:szCs w:val="28"/>
        </w:rPr>
        <w:t>публики на 2016 год:</w:t>
      </w:r>
    </w:p>
    <w:p w:rsidR="009406FF" w:rsidRPr="00666587" w:rsidRDefault="009406FF" w:rsidP="009406F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C50733">
        <w:rPr>
          <w:sz w:val="26"/>
          <w:szCs w:val="28"/>
        </w:rPr>
        <w:t>прогнозируемый общий объем доходов бюджета Ибресинского района Чувашской Ре</w:t>
      </w:r>
      <w:r w:rsidRPr="00C50733">
        <w:rPr>
          <w:sz w:val="26"/>
          <w:szCs w:val="28"/>
        </w:rPr>
        <w:t>с</w:t>
      </w:r>
      <w:r w:rsidRPr="00C50733">
        <w:rPr>
          <w:sz w:val="26"/>
          <w:szCs w:val="28"/>
        </w:rPr>
        <w:t xml:space="preserve">публики  в сумме </w:t>
      </w:r>
      <w:r>
        <w:rPr>
          <w:sz w:val="26"/>
          <w:szCs w:val="28"/>
        </w:rPr>
        <w:t xml:space="preserve">373 691,783 </w:t>
      </w:r>
      <w:r w:rsidRPr="00E6473B">
        <w:rPr>
          <w:sz w:val="26"/>
          <w:szCs w:val="28"/>
        </w:rPr>
        <w:t xml:space="preserve">тыс. рублей, в том числе объем безвозмездных поступлений от других бюджетов </w:t>
      </w:r>
      <w:r>
        <w:rPr>
          <w:sz w:val="26"/>
          <w:szCs w:val="28"/>
        </w:rPr>
        <w:t xml:space="preserve">307 1588,958 </w:t>
      </w:r>
      <w:r w:rsidRPr="00E6473B">
        <w:rPr>
          <w:sz w:val="26"/>
          <w:szCs w:val="28"/>
        </w:rPr>
        <w:t>тыс.</w:t>
      </w:r>
      <w:r w:rsidRPr="0043485F">
        <w:rPr>
          <w:sz w:val="26"/>
          <w:szCs w:val="28"/>
        </w:rPr>
        <w:t xml:space="preserve"> рублей;</w:t>
      </w:r>
    </w:p>
    <w:p w:rsidR="009406FF" w:rsidRPr="002F0CF4" w:rsidRDefault="009406FF" w:rsidP="009406FF">
      <w:pPr>
        <w:jc w:val="both"/>
        <w:rPr>
          <w:sz w:val="26"/>
          <w:szCs w:val="28"/>
        </w:rPr>
      </w:pPr>
      <w:r w:rsidRPr="00666587">
        <w:rPr>
          <w:sz w:val="26"/>
          <w:szCs w:val="28"/>
        </w:rPr>
        <w:t xml:space="preserve">     </w:t>
      </w:r>
      <w:r w:rsidRPr="00C50733">
        <w:rPr>
          <w:sz w:val="26"/>
          <w:szCs w:val="28"/>
        </w:rPr>
        <w:t xml:space="preserve">общий объем расходов бюджета Ибресинского района Чувашской Республики </w:t>
      </w:r>
      <w:r w:rsidRPr="002F0CF4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381 395,448 </w:t>
      </w:r>
      <w:r w:rsidRPr="00E4267D">
        <w:rPr>
          <w:sz w:val="26"/>
          <w:szCs w:val="28"/>
        </w:rPr>
        <w:t xml:space="preserve"> тыс. рубл</w:t>
      </w:r>
      <w:r>
        <w:rPr>
          <w:sz w:val="26"/>
          <w:szCs w:val="28"/>
        </w:rPr>
        <w:t>ей</w:t>
      </w:r>
      <w:r w:rsidRPr="002F0CF4">
        <w:rPr>
          <w:sz w:val="26"/>
          <w:szCs w:val="28"/>
        </w:rPr>
        <w:t>;</w:t>
      </w:r>
    </w:p>
    <w:p w:rsidR="009406FF" w:rsidRPr="008E68DE" w:rsidRDefault="009406FF" w:rsidP="009406FF">
      <w:pPr>
        <w:jc w:val="both"/>
        <w:rPr>
          <w:sz w:val="26"/>
          <w:szCs w:val="28"/>
        </w:rPr>
      </w:pPr>
      <w:r w:rsidRPr="002F0CF4">
        <w:rPr>
          <w:sz w:val="26"/>
          <w:szCs w:val="28"/>
        </w:rPr>
        <w:t xml:space="preserve">      предельный объем муниципального</w:t>
      </w:r>
      <w:r>
        <w:rPr>
          <w:sz w:val="26"/>
          <w:szCs w:val="28"/>
        </w:rPr>
        <w:t xml:space="preserve"> долга Ибресинского района Чувашской Республ</w:t>
      </w:r>
      <w:r>
        <w:rPr>
          <w:sz w:val="26"/>
          <w:szCs w:val="28"/>
        </w:rPr>
        <w:t>и</w:t>
      </w:r>
      <w:r>
        <w:rPr>
          <w:sz w:val="26"/>
          <w:szCs w:val="28"/>
        </w:rPr>
        <w:t xml:space="preserve">ки на 2016 год </w:t>
      </w:r>
      <w:r w:rsidRPr="008E68DE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0,0</w:t>
      </w:r>
      <w:r w:rsidRPr="008E68DE">
        <w:rPr>
          <w:sz w:val="26"/>
          <w:szCs w:val="28"/>
        </w:rPr>
        <w:t xml:space="preserve"> тыс. рублей;</w:t>
      </w:r>
    </w:p>
    <w:p w:rsidR="009406FF" w:rsidRDefault="009406FF" w:rsidP="009406FF">
      <w:pPr>
        <w:jc w:val="both"/>
        <w:rPr>
          <w:sz w:val="26"/>
          <w:szCs w:val="28"/>
        </w:rPr>
      </w:pPr>
      <w:r w:rsidRPr="008E68DE">
        <w:rPr>
          <w:sz w:val="26"/>
          <w:szCs w:val="28"/>
        </w:rPr>
        <w:t xml:space="preserve">      верхний предел муниципального внутреннего</w:t>
      </w:r>
      <w:r>
        <w:rPr>
          <w:sz w:val="26"/>
          <w:szCs w:val="28"/>
        </w:rPr>
        <w:t xml:space="preserve"> долга Ибресинского района Чувашской Республики на 1 января 2017 года </w:t>
      </w:r>
      <w:r w:rsidRPr="00E4267D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0,0</w:t>
      </w:r>
      <w:r w:rsidRPr="00E4267D">
        <w:rPr>
          <w:sz w:val="26"/>
          <w:szCs w:val="28"/>
        </w:rPr>
        <w:t xml:space="preserve"> тыс. рублей</w:t>
      </w:r>
      <w:r>
        <w:rPr>
          <w:sz w:val="26"/>
          <w:szCs w:val="28"/>
        </w:rPr>
        <w:t xml:space="preserve">, в том числе верхний предел долга по муниципальным гарантиям Ибресинского района Чувашской </w:t>
      </w:r>
      <w:r w:rsidRPr="00AF3829">
        <w:rPr>
          <w:sz w:val="26"/>
          <w:szCs w:val="28"/>
        </w:rPr>
        <w:t xml:space="preserve">Республики </w:t>
      </w:r>
      <w:r w:rsidRPr="00E4267D">
        <w:rPr>
          <w:sz w:val="26"/>
          <w:szCs w:val="28"/>
        </w:rPr>
        <w:t>0,0 тыс.</w:t>
      </w:r>
      <w:r>
        <w:rPr>
          <w:sz w:val="26"/>
          <w:szCs w:val="28"/>
        </w:rPr>
        <w:t xml:space="preserve"> ру</w:t>
      </w:r>
      <w:r>
        <w:rPr>
          <w:sz w:val="26"/>
          <w:szCs w:val="28"/>
        </w:rPr>
        <w:t>б</w:t>
      </w:r>
      <w:r>
        <w:rPr>
          <w:sz w:val="26"/>
          <w:szCs w:val="28"/>
        </w:rPr>
        <w:t>лей;</w:t>
      </w:r>
    </w:p>
    <w:p w:rsidR="009406FF" w:rsidRDefault="009406FF" w:rsidP="009406F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D74F23">
        <w:rPr>
          <w:sz w:val="26"/>
          <w:szCs w:val="28"/>
        </w:rPr>
        <w:t>прогнозируемый дефицит бюджета Ибресинского района Чувашской Республики в су</w:t>
      </w:r>
      <w:r w:rsidRPr="00D74F23">
        <w:rPr>
          <w:sz w:val="26"/>
          <w:szCs w:val="28"/>
        </w:rPr>
        <w:t>м</w:t>
      </w:r>
      <w:r w:rsidRPr="00D74F23">
        <w:rPr>
          <w:sz w:val="26"/>
          <w:szCs w:val="28"/>
        </w:rPr>
        <w:t xml:space="preserve">ме </w:t>
      </w:r>
      <w:r>
        <w:rPr>
          <w:sz w:val="26"/>
          <w:szCs w:val="28"/>
        </w:rPr>
        <w:t>7 703,665</w:t>
      </w:r>
      <w:r w:rsidRPr="00D74F23">
        <w:rPr>
          <w:sz w:val="26"/>
          <w:szCs w:val="28"/>
        </w:rPr>
        <w:t xml:space="preserve"> тыс. рублей».</w:t>
      </w:r>
    </w:p>
    <w:p w:rsidR="009406FF" w:rsidRDefault="009406FF" w:rsidP="009406F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5 изложить в следующей редакции:</w:t>
      </w:r>
    </w:p>
    <w:p w:rsidR="009406FF" w:rsidRPr="00694F3B" w:rsidRDefault="009406FF" w:rsidP="0094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 </w:t>
      </w:r>
      <w:r w:rsidRPr="00694F3B">
        <w:rPr>
          <w:sz w:val="28"/>
          <w:szCs w:val="28"/>
        </w:rPr>
        <w:t>Утвердить:</w:t>
      </w:r>
    </w:p>
    <w:p w:rsidR="009406FF" w:rsidRPr="00694F3B" w:rsidRDefault="009406FF" w:rsidP="0094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4F3B">
        <w:rPr>
          <w:sz w:val="28"/>
          <w:szCs w:val="28"/>
        </w:rPr>
        <w:t>объем бюджетных ассигнований Дорожного фонда</w:t>
      </w:r>
      <w:r>
        <w:rPr>
          <w:sz w:val="28"/>
          <w:szCs w:val="28"/>
        </w:rPr>
        <w:t xml:space="preserve"> Ибресинского района </w:t>
      </w:r>
      <w:r w:rsidRPr="00694F3B">
        <w:rPr>
          <w:sz w:val="28"/>
          <w:szCs w:val="28"/>
        </w:rPr>
        <w:t xml:space="preserve"> Ч</w:t>
      </w:r>
      <w:r w:rsidRPr="00694F3B">
        <w:rPr>
          <w:sz w:val="28"/>
          <w:szCs w:val="28"/>
        </w:rPr>
        <w:t>у</w:t>
      </w:r>
      <w:r w:rsidRPr="00694F3B">
        <w:rPr>
          <w:sz w:val="28"/>
          <w:szCs w:val="28"/>
        </w:rPr>
        <w:t>вашской Республики</w:t>
      </w:r>
      <w:r>
        <w:rPr>
          <w:sz w:val="28"/>
          <w:szCs w:val="28"/>
        </w:rPr>
        <w:t xml:space="preserve"> </w:t>
      </w:r>
      <w:r w:rsidRPr="00694F3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694F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39 775,649 </w:t>
      </w:r>
      <w:r w:rsidRPr="00694F3B">
        <w:rPr>
          <w:sz w:val="28"/>
          <w:szCs w:val="28"/>
        </w:rPr>
        <w:t>тыс. рублей;</w:t>
      </w:r>
      <w:proofErr w:type="gramEnd"/>
    </w:p>
    <w:p w:rsidR="009406FF" w:rsidRPr="00694F3B" w:rsidRDefault="009406FF" w:rsidP="0094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F3B">
        <w:rPr>
          <w:sz w:val="28"/>
          <w:szCs w:val="28"/>
        </w:rPr>
        <w:t xml:space="preserve">прогнозируемый объем доходов бюджета </w:t>
      </w:r>
      <w:r>
        <w:rPr>
          <w:sz w:val="28"/>
          <w:szCs w:val="28"/>
        </w:rPr>
        <w:t xml:space="preserve">Ибресинского района </w:t>
      </w:r>
      <w:r w:rsidRPr="00694F3B">
        <w:rPr>
          <w:sz w:val="28"/>
          <w:szCs w:val="28"/>
        </w:rPr>
        <w:t>Чувашской Республики от поступлений</w:t>
      </w:r>
      <w:r>
        <w:rPr>
          <w:sz w:val="28"/>
          <w:szCs w:val="28"/>
        </w:rPr>
        <w:t xml:space="preserve"> доходов</w:t>
      </w:r>
      <w:r w:rsidRPr="00694F3B">
        <w:rPr>
          <w:sz w:val="28"/>
          <w:szCs w:val="28"/>
        </w:rPr>
        <w:t>, указанных в статье 2 Закона Чувашской Ре</w:t>
      </w:r>
      <w:r w:rsidRPr="00694F3B">
        <w:rPr>
          <w:sz w:val="28"/>
          <w:szCs w:val="28"/>
        </w:rPr>
        <w:t>с</w:t>
      </w:r>
      <w:r w:rsidRPr="00694F3B">
        <w:rPr>
          <w:sz w:val="28"/>
          <w:szCs w:val="28"/>
        </w:rPr>
        <w:t>публики от 25 н</w:t>
      </w:r>
      <w:r w:rsidRPr="00694F3B">
        <w:rPr>
          <w:sz w:val="28"/>
          <w:szCs w:val="28"/>
        </w:rPr>
        <w:t>о</w:t>
      </w:r>
      <w:r w:rsidRPr="00694F3B">
        <w:rPr>
          <w:sz w:val="28"/>
          <w:szCs w:val="28"/>
        </w:rPr>
        <w:t xml:space="preserve">ября 2011 года № 71 </w:t>
      </w:r>
      <w:r w:rsidRPr="00694F3B">
        <w:rPr>
          <w:color w:val="000000"/>
          <w:sz w:val="28"/>
          <w:szCs w:val="28"/>
        </w:rPr>
        <w:t>"</w:t>
      </w:r>
      <w:r w:rsidRPr="00694F3B">
        <w:rPr>
          <w:sz w:val="28"/>
          <w:szCs w:val="28"/>
        </w:rPr>
        <w:t>О Дорожном фонде Чувашской Республики</w:t>
      </w:r>
      <w:r w:rsidRPr="00694F3B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694F3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694F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38 247,088 </w:t>
      </w:r>
      <w:r w:rsidRPr="00694F3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406FF" w:rsidRPr="00CE3103" w:rsidRDefault="009406FF" w:rsidP="009406FF">
      <w:pPr>
        <w:numPr>
          <w:ilvl w:val="0"/>
          <w:numId w:val="3"/>
        </w:numPr>
        <w:jc w:val="both"/>
        <w:rPr>
          <w:sz w:val="28"/>
          <w:szCs w:val="28"/>
        </w:rPr>
      </w:pPr>
      <w:r w:rsidRPr="00CE3103">
        <w:rPr>
          <w:sz w:val="28"/>
          <w:szCs w:val="28"/>
        </w:rPr>
        <w:t>Часть 1 статьи 9 изложить в следующей редакции:</w:t>
      </w:r>
    </w:p>
    <w:p w:rsidR="009406FF" w:rsidRPr="00694F3B" w:rsidRDefault="009406FF" w:rsidP="009406F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94F3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694F3B">
        <w:rPr>
          <w:sz w:val="28"/>
          <w:szCs w:val="28"/>
        </w:rPr>
        <w:t>.</w:t>
      </w:r>
      <w:r w:rsidRPr="00694F3B">
        <w:rPr>
          <w:sz w:val="28"/>
          <w:szCs w:val="28"/>
        </w:rPr>
        <w:tab/>
      </w:r>
      <w:r w:rsidRPr="00694F3B">
        <w:rPr>
          <w:b/>
          <w:bCs/>
          <w:sz w:val="28"/>
          <w:szCs w:val="28"/>
        </w:rPr>
        <w:t xml:space="preserve">Межбюджетные трансферты бюджетам </w:t>
      </w:r>
      <w:r>
        <w:rPr>
          <w:b/>
          <w:bCs/>
          <w:sz w:val="28"/>
          <w:szCs w:val="28"/>
        </w:rPr>
        <w:t>поселений Ибреси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ского района Чувашской Республики</w:t>
      </w:r>
    </w:p>
    <w:p w:rsidR="009406FF" w:rsidRDefault="009406FF" w:rsidP="009406FF">
      <w:pPr>
        <w:ind w:firstLine="710"/>
        <w:jc w:val="both"/>
        <w:rPr>
          <w:sz w:val="28"/>
          <w:szCs w:val="28"/>
        </w:rPr>
      </w:pPr>
      <w:r w:rsidRPr="0079357E">
        <w:rPr>
          <w:sz w:val="28"/>
          <w:szCs w:val="28"/>
        </w:rPr>
        <w:t xml:space="preserve">Утвердить общий объем межбюджетных трансфертов, предоставляемых из бюджета Ибресинского района Чувашской Республики бюджетам поселений на 2016 год в сумме </w:t>
      </w:r>
      <w:r>
        <w:rPr>
          <w:sz w:val="28"/>
          <w:szCs w:val="28"/>
        </w:rPr>
        <w:t>46 783,069</w:t>
      </w:r>
      <w:r w:rsidRPr="0079357E">
        <w:rPr>
          <w:sz w:val="28"/>
          <w:szCs w:val="28"/>
        </w:rPr>
        <w:t xml:space="preserve"> тыс. рублей</w:t>
      </w:r>
      <w:proofErr w:type="gramStart"/>
      <w:r w:rsidRPr="007935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9357E">
        <w:rPr>
          <w:sz w:val="28"/>
          <w:szCs w:val="28"/>
        </w:rPr>
        <w:t xml:space="preserve"> </w:t>
      </w:r>
      <w:proofErr w:type="gramEnd"/>
    </w:p>
    <w:p w:rsidR="009406FF" w:rsidRDefault="009406FF" w:rsidP="009406FF">
      <w:pPr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 w:rsidRPr="0079357E">
        <w:rPr>
          <w:sz w:val="28"/>
          <w:szCs w:val="28"/>
        </w:rPr>
        <w:t>внести в приложение № 4 «Распределение бюджетных ассигнований по разделам, подразделам, целевым статьям (муниципальным программам Ибресинск</w:t>
      </w:r>
      <w:r w:rsidRPr="0079357E">
        <w:rPr>
          <w:sz w:val="28"/>
          <w:szCs w:val="28"/>
        </w:rPr>
        <w:t>о</w:t>
      </w:r>
      <w:r w:rsidRPr="0079357E">
        <w:rPr>
          <w:sz w:val="28"/>
          <w:szCs w:val="28"/>
        </w:rPr>
        <w:t>го района Чувашской Республики и непрограммным направлениям деятельности) и группам (группам и подгруппам) видов расходов класс</w:t>
      </w:r>
      <w:r w:rsidRPr="0079357E">
        <w:rPr>
          <w:sz w:val="28"/>
          <w:szCs w:val="28"/>
        </w:rPr>
        <w:t>и</w:t>
      </w:r>
      <w:r w:rsidRPr="0079357E">
        <w:rPr>
          <w:sz w:val="28"/>
          <w:szCs w:val="28"/>
        </w:rPr>
        <w:t>фикации расходов бюджета Ибреси</w:t>
      </w:r>
      <w:r w:rsidRPr="0079357E">
        <w:rPr>
          <w:sz w:val="28"/>
          <w:szCs w:val="28"/>
        </w:rPr>
        <w:t>н</w:t>
      </w:r>
      <w:r w:rsidRPr="0079357E">
        <w:rPr>
          <w:sz w:val="28"/>
          <w:szCs w:val="28"/>
        </w:rPr>
        <w:t>ского района Чувашской Республики на 201</w:t>
      </w:r>
      <w:r>
        <w:rPr>
          <w:sz w:val="28"/>
          <w:szCs w:val="28"/>
        </w:rPr>
        <w:t>6</w:t>
      </w:r>
      <w:r w:rsidRPr="0079357E">
        <w:rPr>
          <w:sz w:val="28"/>
          <w:szCs w:val="28"/>
        </w:rPr>
        <w:t xml:space="preserve"> год» следующие изменения:</w:t>
      </w:r>
      <w:r w:rsidRPr="0079357E">
        <w:rPr>
          <w:sz w:val="28"/>
          <w:szCs w:val="28"/>
        </w:rPr>
        <w:tab/>
      </w:r>
    </w:p>
    <w:p w:rsidR="009406FF" w:rsidRPr="0079357E" w:rsidRDefault="009406FF" w:rsidP="009406FF">
      <w:pPr>
        <w:tabs>
          <w:tab w:val="num" w:pos="0"/>
        </w:tabs>
        <w:ind w:left="710"/>
        <w:jc w:val="both"/>
        <w:rPr>
          <w:sz w:val="28"/>
          <w:szCs w:val="28"/>
        </w:rPr>
      </w:pPr>
    </w:p>
    <w:tbl>
      <w:tblPr>
        <w:tblW w:w="106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1418"/>
        <w:gridCol w:w="850"/>
        <w:gridCol w:w="1276"/>
        <w:gridCol w:w="1420"/>
        <w:gridCol w:w="1273"/>
      </w:tblGrid>
      <w:tr w:rsidR="009406FF" w:rsidRPr="00002AA0" w:rsidTr="00914DF0">
        <w:trPr>
          <w:trHeight w:val="1189"/>
        </w:trPr>
        <w:tc>
          <w:tcPr>
            <w:tcW w:w="106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AA0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  <w:sz w:val="22"/>
                <w:szCs w:val="22"/>
              </w:rPr>
              <w:t>бюджетных ассигнований по разделам, подразделам, целевым статьям (муниципальным программам Ибресинского района Чувашской Республики и непрограммным направлениям деятельности) и гру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пам (группам и по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группам) видов расходов классификации расходов бюджета Ибресинского района Чувашской Респу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002AA0">
              <w:rPr>
                <w:b/>
                <w:bCs/>
                <w:color w:val="000000"/>
                <w:sz w:val="22"/>
                <w:szCs w:val="22"/>
              </w:rPr>
              <w:t>лики на 2016 год</w:t>
            </w:r>
          </w:p>
        </w:tc>
      </w:tr>
      <w:tr w:rsidR="009406FF" w:rsidRPr="00002AA0" w:rsidTr="00914DF0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Подра</w:t>
            </w:r>
            <w:r w:rsidRPr="00002AA0">
              <w:rPr>
                <w:rFonts w:ascii="Calibri" w:hAnsi="Calibri" w:cs="Calibri"/>
                <w:color w:val="000000"/>
              </w:rPr>
              <w:t>з</w:t>
            </w:r>
            <w:r w:rsidRPr="00002AA0">
              <w:rPr>
                <w:rFonts w:ascii="Calibri" w:hAnsi="Calibri" w:cs="Calibri"/>
                <w:color w:val="000000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Целевая статья (м</w:t>
            </w:r>
            <w:r w:rsidRPr="00002AA0">
              <w:rPr>
                <w:rFonts w:ascii="Calibri" w:hAnsi="Calibri" w:cs="Calibri"/>
                <w:color w:val="000000"/>
              </w:rPr>
              <w:t>у</w:t>
            </w:r>
            <w:r w:rsidRPr="00002AA0">
              <w:rPr>
                <w:rFonts w:ascii="Calibri" w:hAnsi="Calibri" w:cs="Calibri"/>
                <w:color w:val="000000"/>
              </w:rPr>
              <w:t>ниципал</w:t>
            </w:r>
            <w:r w:rsidRPr="00002AA0">
              <w:rPr>
                <w:rFonts w:ascii="Calibri" w:hAnsi="Calibri" w:cs="Calibri"/>
                <w:color w:val="000000"/>
              </w:rPr>
              <w:t>ь</w:t>
            </w:r>
            <w:r w:rsidRPr="00002AA0">
              <w:rPr>
                <w:rFonts w:ascii="Calibri" w:hAnsi="Calibri" w:cs="Calibri"/>
                <w:color w:val="000000"/>
              </w:rPr>
              <w:t>ные пр</w:t>
            </w:r>
            <w:r w:rsidRPr="00002AA0">
              <w:rPr>
                <w:rFonts w:ascii="Calibri" w:hAnsi="Calibri" w:cs="Calibri"/>
                <w:color w:val="000000"/>
              </w:rPr>
              <w:t>о</w:t>
            </w:r>
            <w:r w:rsidRPr="00002AA0">
              <w:rPr>
                <w:rFonts w:ascii="Calibri" w:hAnsi="Calibri" w:cs="Calibri"/>
                <w:color w:val="000000"/>
              </w:rPr>
              <w:t>граммы и непр</w:t>
            </w:r>
            <w:r w:rsidRPr="00002AA0">
              <w:rPr>
                <w:rFonts w:ascii="Calibri" w:hAnsi="Calibri" w:cs="Calibri"/>
                <w:color w:val="000000"/>
              </w:rPr>
              <w:t>о</w:t>
            </w:r>
            <w:r w:rsidRPr="00002AA0">
              <w:rPr>
                <w:rFonts w:ascii="Calibri" w:hAnsi="Calibri" w:cs="Calibri"/>
                <w:color w:val="000000"/>
              </w:rPr>
              <w:t>граммные направл</w:t>
            </w:r>
            <w:r w:rsidRPr="00002AA0">
              <w:rPr>
                <w:rFonts w:ascii="Calibri" w:hAnsi="Calibri" w:cs="Calibri"/>
                <w:color w:val="000000"/>
              </w:rPr>
              <w:t>е</w:t>
            </w:r>
            <w:r w:rsidRPr="00002AA0">
              <w:rPr>
                <w:rFonts w:ascii="Calibri" w:hAnsi="Calibri" w:cs="Calibri"/>
                <w:color w:val="000000"/>
              </w:rPr>
              <w:t>ния де</w:t>
            </w:r>
            <w:r w:rsidRPr="00002AA0">
              <w:rPr>
                <w:rFonts w:ascii="Calibri" w:hAnsi="Calibri" w:cs="Calibri"/>
                <w:color w:val="000000"/>
              </w:rPr>
              <w:t>я</w:t>
            </w:r>
            <w:r w:rsidRPr="00002AA0">
              <w:rPr>
                <w:rFonts w:ascii="Calibri" w:hAnsi="Calibri" w:cs="Calibri"/>
                <w:color w:val="000000"/>
              </w:rPr>
              <w:t>тельности)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Гру</w:t>
            </w:r>
            <w:r w:rsidRPr="00002AA0">
              <w:rPr>
                <w:rFonts w:ascii="Calibri" w:hAnsi="Calibri" w:cs="Calibri"/>
                <w:color w:val="000000"/>
              </w:rPr>
              <w:t>п</w:t>
            </w:r>
            <w:r w:rsidRPr="00002AA0">
              <w:rPr>
                <w:rFonts w:ascii="Calibri" w:hAnsi="Calibri" w:cs="Calibri"/>
                <w:color w:val="000000"/>
              </w:rPr>
              <w:t>па вида ра</w:t>
            </w:r>
            <w:r w:rsidRPr="00002AA0">
              <w:rPr>
                <w:rFonts w:ascii="Calibri" w:hAnsi="Calibri" w:cs="Calibri"/>
                <w:color w:val="000000"/>
              </w:rPr>
              <w:t>с</w:t>
            </w:r>
            <w:r w:rsidRPr="00002AA0">
              <w:rPr>
                <w:rFonts w:ascii="Calibri" w:hAnsi="Calibri" w:cs="Calibri"/>
                <w:color w:val="000000"/>
              </w:rPr>
              <w:t>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002AA0">
              <w:rPr>
                <w:rFonts w:ascii="Calibri" w:hAnsi="Calibri" w:cs="Calibri"/>
                <w:color w:val="000000"/>
              </w:rPr>
              <w:t>Увелич</w:t>
            </w:r>
            <w:r w:rsidRPr="00002AA0">
              <w:rPr>
                <w:rFonts w:ascii="Calibri" w:hAnsi="Calibri" w:cs="Calibri"/>
                <w:color w:val="000000"/>
              </w:rPr>
              <w:t>е</w:t>
            </w:r>
            <w:r w:rsidRPr="00002AA0">
              <w:rPr>
                <w:rFonts w:ascii="Calibri" w:hAnsi="Calibri" w:cs="Calibri"/>
                <w:color w:val="000000"/>
              </w:rPr>
              <w:t>ние, уменьш</w:t>
            </w:r>
            <w:r w:rsidRPr="00002AA0">
              <w:rPr>
                <w:rFonts w:ascii="Calibri" w:hAnsi="Calibri" w:cs="Calibri"/>
                <w:color w:val="000000"/>
              </w:rPr>
              <w:t>е</w:t>
            </w:r>
            <w:r w:rsidRPr="00002AA0">
              <w:rPr>
                <w:rFonts w:ascii="Calibri" w:hAnsi="Calibri" w:cs="Calibri"/>
                <w:color w:val="000000"/>
              </w:rPr>
              <w:t>ние (+,-) тыс. ру</w:t>
            </w:r>
            <w:r w:rsidRPr="00002AA0">
              <w:rPr>
                <w:rFonts w:ascii="Calibri" w:hAnsi="Calibri" w:cs="Calibri"/>
                <w:color w:val="000000"/>
              </w:rPr>
              <w:t>б</w:t>
            </w:r>
            <w:r w:rsidRPr="00002AA0">
              <w:rPr>
                <w:rFonts w:ascii="Calibri" w:hAnsi="Calibri" w:cs="Calibri"/>
                <w:color w:val="000000"/>
              </w:rPr>
              <w:t>лей)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в том числе</w:t>
            </w:r>
          </w:p>
        </w:tc>
      </w:tr>
      <w:tr w:rsidR="009406FF" w:rsidRPr="00002AA0" w:rsidTr="00914DF0">
        <w:trPr>
          <w:trHeight w:val="166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за счет собстве</w:t>
            </w:r>
            <w:r w:rsidRPr="00002AA0">
              <w:rPr>
                <w:rFonts w:ascii="Calibri" w:hAnsi="Calibri" w:cs="Calibri"/>
                <w:color w:val="000000"/>
              </w:rPr>
              <w:t>н</w:t>
            </w:r>
            <w:r w:rsidRPr="00002AA0">
              <w:rPr>
                <w:rFonts w:ascii="Calibri" w:hAnsi="Calibri" w:cs="Calibri"/>
                <w:color w:val="000000"/>
              </w:rPr>
              <w:t>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за счет средств вышест</w:t>
            </w:r>
            <w:r w:rsidRPr="00002AA0">
              <w:rPr>
                <w:rFonts w:ascii="Calibri" w:hAnsi="Calibri" w:cs="Calibri"/>
                <w:color w:val="000000"/>
              </w:rPr>
              <w:t>о</w:t>
            </w:r>
            <w:r w:rsidRPr="00002AA0">
              <w:rPr>
                <w:rFonts w:ascii="Calibri" w:hAnsi="Calibri" w:cs="Calibri"/>
                <w:color w:val="000000"/>
              </w:rPr>
              <w:t>ящих бюджетов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002AA0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Обеспечение деятельности ф</w:t>
            </w:r>
            <w:r w:rsidRPr="00002AA0">
              <w:rPr>
                <w:b/>
                <w:bCs/>
                <w:i/>
                <w:iCs/>
                <w:color w:val="000000"/>
              </w:rPr>
              <w:t>и</w:t>
            </w:r>
            <w:r w:rsidRPr="00002AA0">
              <w:rPr>
                <w:b/>
                <w:bCs/>
                <w:i/>
                <w:iCs/>
                <w:color w:val="000000"/>
              </w:rPr>
              <w:t>нансовых, налоговых и таможенных органов и о</w:t>
            </w:r>
            <w:r w:rsidRPr="00002AA0">
              <w:rPr>
                <w:b/>
                <w:bCs/>
                <w:i/>
                <w:iCs/>
                <w:color w:val="000000"/>
              </w:rPr>
              <w:t>р</w:t>
            </w:r>
            <w:r w:rsidRPr="00002AA0">
              <w:rPr>
                <w:b/>
                <w:bCs/>
                <w:i/>
                <w:iCs/>
                <w:color w:val="000000"/>
              </w:rPr>
              <w:t>ганов финансового (фина</w:t>
            </w:r>
            <w:r w:rsidRPr="00002AA0">
              <w:rPr>
                <w:b/>
                <w:bCs/>
                <w:i/>
                <w:iCs/>
                <w:color w:val="000000"/>
              </w:rPr>
              <w:t>н</w:t>
            </w:r>
            <w:r w:rsidRPr="00002AA0">
              <w:rPr>
                <w:b/>
                <w:bCs/>
                <w:i/>
                <w:iCs/>
                <w:color w:val="000000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потенциала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ного управления"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реализации 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ниципальной программы И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ресинского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потенциала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пального управления"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</w:t>
            </w:r>
            <w:proofErr w:type="spellStart"/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щепр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граммные</w:t>
            </w:r>
            <w:proofErr w:type="spellEnd"/>
            <w:r w:rsidRPr="00002AA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функций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в целях обеспечения выполнения функций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дарственными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ными) органами, казе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ными учреждениями, органами управления государственн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ми внебюджетными фонд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выплату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государственных (м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Другие общегосударстве</w:t>
            </w:r>
            <w:r w:rsidRPr="00002AA0">
              <w:rPr>
                <w:b/>
                <w:bCs/>
                <w:i/>
                <w:iCs/>
                <w:color w:val="000000"/>
              </w:rPr>
              <w:t>н</w:t>
            </w:r>
            <w:r w:rsidRPr="00002AA0">
              <w:rPr>
                <w:b/>
                <w:bCs/>
                <w:i/>
                <w:iCs/>
                <w:color w:val="000000"/>
              </w:rPr>
              <w:t>ные в</w:t>
            </w:r>
            <w:r w:rsidRPr="00002AA0">
              <w:rPr>
                <w:b/>
                <w:bCs/>
                <w:i/>
                <w:iCs/>
                <w:color w:val="000000"/>
              </w:rPr>
              <w:t>о</w:t>
            </w:r>
            <w:r w:rsidRPr="00002AA0">
              <w:rPr>
                <w:b/>
                <w:bCs/>
                <w:i/>
                <w:iCs/>
                <w:color w:val="00000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потенциала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ного управления"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реализации 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ниципальной программы И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ресинского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потенциала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пального управления"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</w:t>
            </w:r>
            <w:proofErr w:type="spellStart"/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щепр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граммные</w:t>
            </w:r>
            <w:proofErr w:type="spellEnd"/>
            <w:r w:rsidRPr="00002AA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деятельности (оказание услуг)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пальных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в целях обеспечения выполнения функций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дарственными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ными) органами, казе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ными учреждениями, органами управления государственн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ми внебюджетными фонд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Расхдоы</w:t>
            </w:r>
            <w:proofErr w:type="spellEnd"/>
            <w:r w:rsidRPr="00002AA0">
              <w:rPr>
                <w:color w:val="000000"/>
              </w:rPr>
              <w:t xml:space="preserve">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выплату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государственных (м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"Управление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 финансами и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пальным долгом 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"Управление муниципальным имущ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ством" муниципальной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граммы Ибресинского рай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 Чувашской Республики "Управление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 финансами и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пальным до</w:t>
            </w:r>
            <w:r w:rsidRPr="00002AA0">
              <w:rPr>
                <w:color w:val="000000"/>
              </w:rPr>
              <w:t>л</w:t>
            </w:r>
            <w:r w:rsidRPr="00002AA0">
              <w:rPr>
                <w:color w:val="000000"/>
              </w:rPr>
              <w:t>гом 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Создание единой системы учета муниципального им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щества и 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Материально-техническое обесп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чение базы данных о 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ственном имуществе Чувашской Республики и муниципальном имуществе, включая обеспечение архи</w:t>
            </w:r>
            <w:r w:rsidRPr="00002AA0">
              <w:rPr>
                <w:color w:val="000000"/>
              </w:rPr>
              <w:t>в</w:t>
            </w:r>
            <w:r w:rsidRPr="00002AA0">
              <w:rPr>
                <w:color w:val="000000"/>
              </w:rPr>
              <w:t>ного хранения бумажных 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Создание условий для ма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симального вовлечения в х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зяйственный оборот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пального имущ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ства, в том числе земельных учас</w:t>
            </w:r>
            <w:r w:rsidRPr="00002AA0">
              <w:rPr>
                <w:color w:val="000000"/>
              </w:rPr>
              <w:t>т</w:t>
            </w:r>
            <w:r w:rsidRPr="00002AA0">
              <w:rPr>
                <w:color w:val="000000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Ч430300000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работ по а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туал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зации государственной кадастр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вой оценки земель в целях налог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обложения и вовлечения земельных участков в гражданско-правовой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Ч430373590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</w:rPr>
            </w:pPr>
            <w:r w:rsidRPr="00002AA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Ч430373590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Ч430373590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Эффективное управление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 xml:space="preserve">пальным имуществом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Ч430400000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Вовлечение в хозяйственный оборот объектов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пальной ка</w:t>
            </w:r>
            <w:r w:rsidRPr="00002AA0">
              <w:rPr>
                <w:color w:val="000000"/>
              </w:rPr>
              <w:t>з</w:t>
            </w:r>
            <w:r w:rsidRPr="00002AA0">
              <w:rPr>
                <w:color w:val="000000"/>
              </w:rPr>
              <w:t>ны  на условиях приоритетности рыночных механизмов и прозра</w:t>
            </w:r>
            <w:r w:rsidRPr="00002AA0">
              <w:rPr>
                <w:color w:val="000000"/>
              </w:rPr>
              <w:t>ч</w:t>
            </w:r>
            <w:r w:rsidRPr="00002AA0">
              <w:rPr>
                <w:color w:val="000000"/>
              </w:rPr>
              <w:t>ности процедур передачи в польз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 xml:space="preserve">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Ч430473610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бюджетные ассигнов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Ч430473610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Ч430473610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002AA0">
              <w:rPr>
                <w:b/>
                <w:bCs/>
                <w:i/>
                <w:iCs/>
                <w:color w:val="000000"/>
              </w:rPr>
              <w:t>й</w:t>
            </w:r>
            <w:r w:rsidRPr="00002AA0">
              <w:rPr>
                <w:b/>
                <w:bCs/>
                <w:i/>
                <w:iCs/>
                <w:color w:val="000000"/>
              </w:rPr>
              <w:t>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"Управление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 финансами и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пальным долгом"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"Соверше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ствование бюджетной пол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тики и эффективное испол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зование бюджетного поте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циала" муниципальной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граммы Ибресинского рай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 "Управление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 финансами и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пальным до</w:t>
            </w:r>
            <w:r w:rsidRPr="00002AA0">
              <w:rPr>
                <w:color w:val="000000"/>
              </w:rPr>
              <w:t>л</w:t>
            </w:r>
            <w:r w:rsidRPr="00002AA0">
              <w:rPr>
                <w:color w:val="000000"/>
              </w:rPr>
              <w:t>гом"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"Осуществление мер фина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совой по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держки бюджетов муниципальных районов, 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родских округов и посел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ний, направленных на обе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печение их сбалансирова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ности и повыш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ние уровня бюджетной обеспече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Ч410400000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первичного воинского учета на террит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риях, где отсутствуют вое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ные комиссари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ты за счет субвенции, предоставл</w:t>
            </w:r>
            <w:r w:rsidRPr="00002AA0">
              <w:rPr>
                <w:color w:val="000000"/>
              </w:rPr>
              <w:t>я</w:t>
            </w:r>
            <w:r w:rsidRPr="00002AA0">
              <w:rPr>
                <w:color w:val="000000"/>
              </w:rPr>
              <w:t>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002AA0" w:rsidTr="00914DF0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Национальная безопа</w:t>
            </w:r>
            <w:r w:rsidRPr="00002AA0">
              <w:rPr>
                <w:b/>
                <w:bCs/>
                <w:color w:val="000000"/>
              </w:rPr>
              <w:t>с</w:t>
            </w:r>
            <w:r w:rsidRPr="00002AA0">
              <w:rPr>
                <w:b/>
                <w:bCs/>
                <w:color w:val="000000"/>
              </w:rPr>
              <w:t>ность и правоохранител</w:t>
            </w:r>
            <w:r w:rsidRPr="00002AA0">
              <w:rPr>
                <w:b/>
                <w:bCs/>
                <w:color w:val="000000"/>
              </w:rPr>
              <w:t>ь</w:t>
            </w:r>
            <w:r w:rsidRPr="00002AA0">
              <w:rPr>
                <w:b/>
                <w:bCs/>
                <w:color w:val="000000"/>
              </w:rPr>
              <w:t>ная деятел</w:t>
            </w:r>
            <w:r w:rsidRPr="00002AA0">
              <w:rPr>
                <w:b/>
                <w:bCs/>
                <w:color w:val="000000"/>
              </w:rPr>
              <w:t>ь</w:t>
            </w:r>
            <w:r w:rsidRPr="00002AA0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Защита населения и те</w:t>
            </w:r>
            <w:r w:rsidRPr="00002AA0">
              <w:rPr>
                <w:b/>
                <w:bCs/>
                <w:i/>
                <w:iCs/>
                <w:color w:val="000000"/>
              </w:rPr>
              <w:t>р</w:t>
            </w:r>
            <w:r w:rsidRPr="00002AA0">
              <w:rPr>
                <w:b/>
                <w:bCs/>
                <w:i/>
                <w:iCs/>
                <w:color w:val="000000"/>
              </w:rPr>
              <w:t>ритории от чрезвычайных ситуаций природного и техногенного характ</w:t>
            </w:r>
            <w:r w:rsidRPr="00002AA0">
              <w:rPr>
                <w:b/>
                <w:bCs/>
                <w:i/>
                <w:iCs/>
                <w:color w:val="000000"/>
              </w:rPr>
              <w:t>е</w:t>
            </w:r>
            <w:r w:rsidRPr="00002AA0">
              <w:rPr>
                <w:b/>
                <w:bCs/>
                <w:i/>
                <w:iCs/>
                <w:color w:val="000000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"Пов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шение безопасности жизн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деятельности населения и территорий 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реализации 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ниципальной программы  Ибресинского района "П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вышение безопасности жи</w:t>
            </w:r>
            <w:r w:rsidRPr="00002AA0">
              <w:rPr>
                <w:color w:val="000000"/>
              </w:rPr>
              <w:t>з</w:t>
            </w:r>
            <w:r w:rsidRPr="00002AA0">
              <w:rPr>
                <w:color w:val="000000"/>
              </w:rPr>
              <w:t>недеятельности населения и территорий 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</w:t>
            </w:r>
            <w:proofErr w:type="spellStart"/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щепр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граммные</w:t>
            </w:r>
            <w:proofErr w:type="spellEnd"/>
            <w:r w:rsidRPr="00002AA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деятельности (оказание услуг)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пальных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в целях обеспечения выполнения функций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дарственными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ными) органами, казе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ными учреждениями, органами управления государственн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ми внебюджетными фонд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выплату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государственных (м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6 052,661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6 052,661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002AA0">
              <w:rPr>
                <w:b/>
                <w:bCs/>
                <w:i/>
                <w:iCs/>
                <w:color w:val="000000"/>
              </w:rPr>
              <w:t>о</w:t>
            </w:r>
            <w:r w:rsidRPr="00002AA0">
              <w:rPr>
                <w:b/>
                <w:bCs/>
                <w:i/>
                <w:iCs/>
                <w:color w:val="000000"/>
              </w:rPr>
              <w:t>ло</w:t>
            </w:r>
            <w:r w:rsidRPr="00002AA0">
              <w:rPr>
                <w:b/>
                <w:bCs/>
                <w:i/>
                <w:iCs/>
                <w:color w:val="000000"/>
              </w:rPr>
              <w:t>в</w:t>
            </w:r>
            <w:r w:rsidRPr="00002AA0">
              <w:rPr>
                <w:b/>
                <w:bCs/>
                <w:i/>
                <w:iCs/>
                <w:color w:val="00000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«Ра</w:t>
            </w:r>
            <w:r w:rsidRPr="00002AA0">
              <w:rPr>
                <w:color w:val="000000"/>
              </w:rPr>
              <w:t>з</w:t>
            </w:r>
            <w:r w:rsidRPr="00002AA0">
              <w:rPr>
                <w:color w:val="000000"/>
              </w:rPr>
              <w:t>витие сел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ского хозяйства и регулирование рынка сел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скохозяйственной проду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ствия» на 2014-2020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«Развитие в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тер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нарии» муниципальной программы Ибресинского района "развитие сельского хозяйства и регулиров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ния рынка сельскохозяйстве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ной продукции, сырья и прод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вольствия" на 2014-2020 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 и осуществление мероприятий по регулиров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нию численности безнадзо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ственных полномочий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по о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ганизации и осуществл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нию мероприятий по регулиров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нию численности безнадзо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ных животных, за исключ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нием вопросов, решение к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торых отнесено к ведению Российской Федерации, за счет субвенции, предоста</w:t>
            </w:r>
            <w:r w:rsidRPr="00002AA0">
              <w:rPr>
                <w:color w:val="000000"/>
              </w:rPr>
              <w:t>в</w:t>
            </w:r>
            <w:r w:rsidRPr="00002AA0">
              <w:rPr>
                <w:color w:val="000000"/>
              </w:rPr>
              <w:t>ляемой из республиканского бюджета Чувашской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реализации 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ниципальной  программы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сельского хозяйства и регулирование рынка сел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скохозяйственной проду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ствия" на 2014-2020 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Ц9Э0000000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</w:t>
            </w:r>
            <w:proofErr w:type="spellStart"/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щепр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граммные</w:t>
            </w:r>
            <w:proofErr w:type="spellEnd"/>
            <w:r w:rsidRPr="00002AA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Ц9Э0100000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переданных полномочий Российской Ф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дерации по подготовке и проведению Всеро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сийской сельскохозяйственной пер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писи 2016 года за счет су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венции, передаваемой из ф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деральн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Дорожное хозяйство (д</w:t>
            </w:r>
            <w:r w:rsidRPr="00002AA0">
              <w:rPr>
                <w:b/>
                <w:bCs/>
                <w:i/>
                <w:iCs/>
                <w:color w:val="000000"/>
              </w:rPr>
              <w:t>о</w:t>
            </w:r>
            <w:r w:rsidRPr="00002AA0">
              <w:rPr>
                <w:b/>
                <w:bCs/>
                <w:i/>
                <w:iCs/>
                <w:color w:val="000000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сельского х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зяйства и регулирование рынка сел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скохозяйственной проду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"Устойчивое развитие сельских террит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рий" муниципальной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граммы Ибресинского рай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 Чувашской Республики "Развитие сельского хозя</w:t>
            </w:r>
            <w:r w:rsidRPr="00002AA0">
              <w:rPr>
                <w:color w:val="000000"/>
              </w:rPr>
              <w:t>й</w:t>
            </w:r>
            <w:r w:rsidRPr="00002AA0">
              <w:rPr>
                <w:color w:val="000000"/>
              </w:rPr>
              <w:t>ства и регулирование рынка сельскохозяйственной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дукции,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ствия" на 2014-2020 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3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proofErr w:type="gramStart"/>
            <w:r w:rsidRPr="00002AA0">
              <w:rPr>
                <w:color w:val="000000"/>
              </w:rPr>
              <w:t>Проектирование и стро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тельство (реконструкция) а</w:t>
            </w:r>
            <w:r w:rsidRPr="00002AA0">
              <w:rPr>
                <w:color w:val="000000"/>
              </w:rPr>
              <w:t>в</w:t>
            </w:r>
            <w:r w:rsidRPr="00002AA0">
              <w:rPr>
                <w:color w:val="000000"/>
              </w:rPr>
              <w:t>томобильных дорог общего пользования местного знач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ния с твердым покрытием до сельских населенных пун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тов, не имеющих круглог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дичной связи с сетью авт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мобильных дорог общего пользования, в том числе строительство (реконстру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ция) автомобильных дорог общего пользования, вед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щих к общественно знач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мым объектам сельских населенных пунктов, а также к объектам производства и переработки сельскохозя</w:t>
            </w:r>
            <w:r w:rsidRPr="00002AA0">
              <w:rPr>
                <w:color w:val="000000"/>
              </w:rPr>
              <w:t>й</w:t>
            </w:r>
            <w:r w:rsidRPr="00002AA0">
              <w:rPr>
                <w:color w:val="000000"/>
              </w:rPr>
              <w:t>ственной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дукции, за счет субсидии из республиканск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го бюджета Чувашской</w:t>
            </w:r>
            <w:proofErr w:type="gramEnd"/>
            <w:r w:rsidRPr="00002AA0">
              <w:rPr>
                <w:color w:val="000000"/>
              </w:rPr>
              <w:t xml:space="preserve"> Ре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1 479,200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34,200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"Поддержка развития образования"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ципальной  программы И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ресинского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-188,700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"Обеспечение деятельности организаций в сфере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деятельности детских дошкольных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вательных о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"Ф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нансовое обеспечение пол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чения дошкольного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вания, начальн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го общего, основного общего, средн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 xml:space="preserve">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ственных полномочий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по обеспечению государстве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ных гарантий реализации прав на получение общед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ступного и бесплатного 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школьного образования в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пальных дошкольных образовательных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циях за счет субвенции, предоставляемой из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ликанского бюджета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"К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питал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ный ремонт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Ц711500000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Капитальный (текущий) 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монт объектов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 образовательных орг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proofErr w:type="spellStart"/>
            <w:r w:rsidRPr="00002AA0"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1 522,900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образования" на 20142–2020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1 522,900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"Поддержка развития образования"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ципальной программы Ибр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обр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1 522,900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"Обеспечение деятельности организаций в сфере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деятельности муниципальных общеобраз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"Ф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нансовое обеспечение пол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чения дошкольного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вания, начальн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го общего, основного общего, средн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 xml:space="preserve">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002AA0" w:rsidTr="00914DF0">
        <w:trPr>
          <w:trHeight w:val="30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ственных полномочий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по обеспечению государстве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ных гарантий реализации прав на получение общед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ступного и бесплатного 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школьного, начального о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щего, основного общего, средн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го общего образования в муниципальных общеобр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зовательных организациях, обеспечение дополнительн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го образования детей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ципальных общеобразов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тельных организациях за счет субвенции, предоста</w:t>
            </w:r>
            <w:r w:rsidRPr="00002AA0">
              <w:rPr>
                <w:color w:val="000000"/>
              </w:rPr>
              <w:t>в</w:t>
            </w:r>
            <w:r w:rsidRPr="00002AA0">
              <w:rPr>
                <w:color w:val="000000"/>
              </w:rPr>
              <w:t>ляемой из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ликанского бюджета Чувашской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"Укрепл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ние материально-технической базы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Ц710300000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Укрепление материально-технической базы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пальных образовательных организаций за счет иных межбюджетных тран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фертов, предоставляемых из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ликанского бюджета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"К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питал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ный ремонт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Ц711500000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Капитальный (текущий) 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монт объектов 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 образовательных орг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неко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Молодежная политика и озд</w:t>
            </w:r>
            <w:r w:rsidRPr="00002AA0">
              <w:rPr>
                <w:b/>
                <w:bCs/>
                <w:i/>
                <w:iCs/>
                <w:color w:val="000000"/>
              </w:rPr>
              <w:t>о</w:t>
            </w:r>
            <w:r w:rsidRPr="00002AA0">
              <w:rPr>
                <w:b/>
                <w:bCs/>
                <w:i/>
                <w:iCs/>
                <w:color w:val="000000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"Поддержка развития образования"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ципальной программы Ибр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обр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Поддержка талантливой и одаре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 xml:space="preserve">Стипендии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Другие вопросы в области образ</w:t>
            </w:r>
            <w:r w:rsidRPr="00002AA0">
              <w:rPr>
                <w:b/>
                <w:bCs/>
                <w:i/>
                <w:iCs/>
                <w:color w:val="000000"/>
              </w:rPr>
              <w:t>о</w:t>
            </w:r>
            <w:r w:rsidRPr="00002AA0">
              <w:rPr>
                <w:b/>
                <w:bCs/>
                <w:i/>
                <w:iCs/>
                <w:color w:val="00000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"Обеспечение деятельности организаций в сфере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деятельности централизованных бухгалт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рий, учрежд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 xml:space="preserve">ний (центров) </w:t>
            </w:r>
            <w:proofErr w:type="gramStart"/>
            <w:r w:rsidRPr="00002AA0">
              <w:rPr>
                <w:color w:val="000000"/>
              </w:rPr>
              <w:t>финансового-производственного</w:t>
            </w:r>
            <w:proofErr w:type="gramEnd"/>
            <w:r w:rsidRPr="00002AA0">
              <w:rPr>
                <w:color w:val="000000"/>
              </w:rPr>
              <w:t xml:space="preserve"> обесп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чения, служб инженерно-хозяйственного сопровожд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ния  муниципальных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в целях обеспечения выполнения функций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дарственными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ными) органами, казе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ными учреждениями, органами управления государственн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ми внебюджетными фонд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выплаты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Расходы на выплату перс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налу государственных (м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Закупка товаров, работ и услуг для обеспечения гос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Иные закупки товаров, работ и услуг для обеспечения го</w:t>
            </w:r>
            <w:r w:rsidRPr="00002AA0">
              <w:rPr>
                <w:color w:val="000000"/>
              </w:rPr>
              <w:t>с</w:t>
            </w:r>
            <w:r w:rsidRPr="00002AA0">
              <w:rPr>
                <w:color w:val="000000"/>
              </w:rPr>
              <w:t>ударственных (муниципал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</w:pPr>
            <w:r w:rsidRPr="00002AA0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культуры и т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ризма"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"Развитие культуры в Ибресинском районе" муниципальной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граммы Ибресинского рай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на Чувашской Республики "Развитие культуры и тури</w:t>
            </w:r>
            <w:r w:rsidRPr="00002AA0">
              <w:rPr>
                <w:color w:val="000000"/>
              </w:rPr>
              <w:t>з</w:t>
            </w:r>
            <w:r w:rsidRPr="00002AA0">
              <w:rPr>
                <w:color w:val="000000"/>
              </w:rPr>
              <w:t>ма"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хранение и развитие наро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ного творч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Ц410700000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Государственная поддержка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ципальных учреждений культуры за счет иных ме</w:t>
            </w:r>
            <w:r w:rsidRPr="00002AA0">
              <w:rPr>
                <w:color w:val="000000"/>
              </w:rPr>
              <w:t>ж</w:t>
            </w:r>
            <w:r w:rsidRPr="00002AA0">
              <w:rPr>
                <w:color w:val="000000"/>
              </w:rPr>
              <w:t>бюджетных трансфертов, предоставляемых из фед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Предоставление субсидий бю</w:t>
            </w:r>
            <w:r w:rsidRPr="00002AA0">
              <w:rPr>
                <w:color w:val="000000"/>
              </w:rPr>
              <w:t>д</w:t>
            </w:r>
            <w:r w:rsidRPr="00002AA0">
              <w:rPr>
                <w:color w:val="000000"/>
              </w:rPr>
              <w:t>жетным, автономным учреждениям и иным ко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мерческим организац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Субсидия бюджетным учр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жден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002AA0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11 451,300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11 451,300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Социальное обеспечение насел</w:t>
            </w:r>
            <w:r w:rsidRPr="00002AA0">
              <w:rPr>
                <w:b/>
                <w:bCs/>
                <w:i/>
                <w:iCs/>
                <w:color w:val="000000"/>
              </w:rPr>
              <w:t>е</w:t>
            </w:r>
            <w:r w:rsidRPr="00002AA0">
              <w:rPr>
                <w:b/>
                <w:bCs/>
                <w:i/>
                <w:iCs/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14 596,800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14 596,800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жилищного строител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ства и сферы жилищно-коммунального хозяйства"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002AA0" w:rsidTr="00914DF0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ственная поддержка молодых семей в реш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нии жилищной проблемы"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ципальной программы Ибреси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ского района Чувашской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лики "Развитие жилищного строительства и сферы ж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лищно-коммунального х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зяйства" на 2014-2020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"Ок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зание содействия в приобр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тении жилых помещений м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лодыми семьями"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Реализация мероприятий подпр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граммы "Обеспечение жильем молодых семей" ф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деральной целевой програ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мы "Жилище" на 2015-2020 годы  за счет субсидии, предоставляемой из фед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Социальные выплаты гра</w:t>
            </w:r>
            <w:r w:rsidRPr="00002AA0">
              <w:rPr>
                <w:color w:val="000000"/>
              </w:rPr>
              <w:t>ж</w:t>
            </w:r>
            <w:r w:rsidRPr="00002AA0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жильем мол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дых с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мей  за счет субсидии, предоставляемой из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ликанского бюджета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Социальные выплаты гра</w:t>
            </w:r>
            <w:r w:rsidRPr="00002AA0">
              <w:rPr>
                <w:color w:val="000000"/>
              </w:rPr>
              <w:t>ж</w:t>
            </w:r>
            <w:r w:rsidRPr="00002AA0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"Соц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альная поддержка граждан"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Ц300000000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"Социальная защита населения" муниц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пальной программы Ибр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"Социальная поддержка граждан"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Ц310100000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002A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Обеспечение мер социальной поддержки отдельных кат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горий граждан по оплате ж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лищно-коммунальных услуг за счет субвенции, пред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ставляемой из республика</w:t>
            </w:r>
            <w:r w:rsidRPr="00002AA0">
              <w:rPr>
                <w:color w:val="000000"/>
              </w:rPr>
              <w:t>н</w:t>
            </w:r>
            <w:r w:rsidRPr="00002AA0">
              <w:rPr>
                <w:color w:val="000000"/>
              </w:rPr>
              <w:t>ского бюджета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Публичные нормативные 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циальные  выплаты гражд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сельского х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зяйства и регулирование рынка сел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скохозяйственной проду</w:t>
            </w:r>
            <w:r w:rsidRPr="00002AA0">
              <w:rPr>
                <w:color w:val="000000"/>
              </w:rPr>
              <w:t>к</w:t>
            </w:r>
            <w:r w:rsidRPr="00002AA0">
              <w:rPr>
                <w:color w:val="000000"/>
              </w:rPr>
              <w:t>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"Устойчивое развитие сельских террит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рий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Республики" муниципальной программы "Развитие сельского хозя</w:t>
            </w:r>
            <w:r w:rsidRPr="00002AA0">
              <w:rPr>
                <w:color w:val="000000"/>
              </w:rPr>
              <w:t>й</w:t>
            </w:r>
            <w:r w:rsidRPr="00002AA0">
              <w:rPr>
                <w:color w:val="000000"/>
              </w:rPr>
              <w:t>ства и регулирование рынка сельскохозяйственной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дукции, сырья и продовол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ствия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Реализация мероприятий ф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деральной целевой програ</w:t>
            </w:r>
            <w:r w:rsidRPr="00002AA0">
              <w:rPr>
                <w:color w:val="000000"/>
              </w:rPr>
              <w:t>м</w:t>
            </w:r>
            <w:r w:rsidRPr="00002AA0">
              <w:rPr>
                <w:color w:val="000000"/>
              </w:rPr>
              <w:t>мы "Устойчивое развитие сельских территорий на 2014-2017 годы и на период до 2020 года" за счет субс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дии, предоставляемой из ф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Социальные выплаты гра</w:t>
            </w:r>
            <w:r w:rsidRPr="00002AA0">
              <w:rPr>
                <w:color w:val="000000"/>
              </w:rPr>
              <w:t>ж</w:t>
            </w:r>
            <w:r w:rsidRPr="00002AA0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002AA0" w:rsidTr="00914DF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Улучшение жилищных усл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вий граждан, проживающих и работающих в сельской местности, в том числе м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лодых семей и молодых сп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циалистов за счет субс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дии, предоставляемой из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ликанского бюджета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Социальные выплаты гра</w:t>
            </w:r>
            <w:r w:rsidRPr="00002AA0">
              <w:rPr>
                <w:color w:val="000000"/>
              </w:rPr>
              <w:t>ж</w:t>
            </w:r>
            <w:r w:rsidRPr="00002AA0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2AA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2AA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Муниципальная программа Ибресинского района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"Разв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Подпрограмма "Поддержка развития образования" мун</w:t>
            </w:r>
            <w:r w:rsidRPr="00002AA0">
              <w:rPr>
                <w:color w:val="000000"/>
              </w:rPr>
              <w:t>и</w:t>
            </w:r>
            <w:r w:rsidRPr="00002AA0">
              <w:rPr>
                <w:color w:val="000000"/>
              </w:rPr>
              <w:t>ципальной программы Ибр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синского района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"Развитие обр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Основное мероприятие "М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ры 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Ц711400000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2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Осуществление госуда</w:t>
            </w:r>
            <w:r w:rsidRPr="00002AA0">
              <w:rPr>
                <w:color w:val="000000"/>
              </w:rPr>
              <w:t>р</w:t>
            </w:r>
            <w:r w:rsidRPr="00002AA0">
              <w:rPr>
                <w:color w:val="000000"/>
              </w:rPr>
              <w:t>ственных полномочий Ч</w:t>
            </w:r>
            <w:r w:rsidRPr="00002AA0">
              <w:rPr>
                <w:color w:val="000000"/>
              </w:rPr>
              <w:t>у</w:t>
            </w:r>
            <w:r w:rsidRPr="00002AA0">
              <w:rPr>
                <w:color w:val="000000"/>
              </w:rPr>
              <w:t>вашской Республики по в</w:t>
            </w:r>
            <w:r w:rsidRPr="00002AA0">
              <w:rPr>
                <w:color w:val="000000"/>
              </w:rPr>
              <w:t>ы</w:t>
            </w:r>
            <w:r w:rsidRPr="00002AA0">
              <w:rPr>
                <w:color w:val="000000"/>
              </w:rPr>
              <w:t>плате компенсации платы, взимаемой с родителей (з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конных представителей) за присмотр и уход за детьми, посещающими образовател</w:t>
            </w:r>
            <w:r w:rsidRPr="00002AA0">
              <w:rPr>
                <w:color w:val="000000"/>
              </w:rPr>
              <w:t>ь</w:t>
            </w:r>
            <w:r w:rsidRPr="00002AA0">
              <w:rPr>
                <w:color w:val="000000"/>
              </w:rPr>
              <w:t>ные организации, реализу</w:t>
            </w:r>
            <w:r w:rsidRPr="00002AA0">
              <w:rPr>
                <w:color w:val="000000"/>
              </w:rPr>
              <w:t>ю</w:t>
            </w:r>
            <w:r w:rsidRPr="00002AA0">
              <w:rPr>
                <w:color w:val="000000"/>
              </w:rPr>
              <w:t>щие образовательную пр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грамму дошкольного образ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вания на территории Чува</w:t>
            </w:r>
            <w:r w:rsidRPr="00002AA0">
              <w:rPr>
                <w:color w:val="000000"/>
              </w:rPr>
              <w:t>ш</w:t>
            </w:r>
            <w:r w:rsidRPr="00002AA0">
              <w:rPr>
                <w:color w:val="000000"/>
              </w:rPr>
              <w:t>ской Республики  за счет субвенции, пред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ставляемой из республиканского бюдж</w:t>
            </w:r>
            <w:r w:rsidRPr="00002AA0">
              <w:rPr>
                <w:color w:val="000000"/>
              </w:rPr>
              <w:t>е</w:t>
            </w:r>
            <w:r w:rsidRPr="00002AA0">
              <w:rPr>
                <w:color w:val="000000"/>
              </w:rPr>
              <w:t>та Чувашской Респу</w:t>
            </w:r>
            <w:r w:rsidRPr="00002AA0">
              <w:rPr>
                <w:color w:val="000000"/>
              </w:rPr>
              <w:t>б</w:t>
            </w:r>
            <w:r w:rsidRPr="00002AA0">
              <w:rPr>
                <w:color w:val="000000"/>
              </w:rPr>
              <w:t>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rPr>
                <w:color w:val="000000"/>
              </w:rPr>
            </w:pPr>
            <w:r w:rsidRPr="00002AA0">
              <w:rPr>
                <w:color w:val="000000"/>
              </w:rPr>
              <w:t>Публичные нормативные с</w:t>
            </w:r>
            <w:r w:rsidRPr="00002AA0">
              <w:rPr>
                <w:color w:val="000000"/>
              </w:rPr>
              <w:t>о</w:t>
            </w:r>
            <w:r w:rsidRPr="00002AA0">
              <w:rPr>
                <w:color w:val="000000"/>
              </w:rPr>
              <w:t>циальные  выплаты гражд</w:t>
            </w:r>
            <w:r w:rsidRPr="00002AA0">
              <w:rPr>
                <w:color w:val="000000"/>
              </w:rPr>
              <w:t>а</w:t>
            </w:r>
            <w:r w:rsidRPr="00002AA0">
              <w:rPr>
                <w:color w:val="000000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002AA0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002AA0" w:rsidRDefault="009406FF" w:rsidP="00914DF0">
            <w:pPr>
              <w:jc w:val="center"/>
              <w:rPr>
                <w:color w:val="000000"/>
              </w:rPr>
            </w:pPr>
            <w:r w:rsidRPr="00002A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002AA0" w:rsidTr="00914D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19 089,161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1 445,000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002AA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02AA0">
              <w:rPr>
                <w:rFonts w:ascii="Calibri" w:hAnsi="Calibri" w:cs="Calibri"/>
                <w:b/>
                <w:bCs/>
                <w:color w:val="000000"/>
              </w:rPr>
              <w:t>17 644,161</w:t>
            </w:r>
          </w:p>
        </w:tc>
      </w:tr>
    </w:tbl>
    <w:p w:rsidR="009406FF" w:rsidRDefault="009406FF" w:rsidP="009406FF">
      <w:pPr>
        <w:jc w:val="both"/>
        <w:rPr>
          <w:sz w:val="26"/>
        </w:rPr>
      </w:pPr>
    </w:p>
    <w:p w:rsidR="009406FF" w:rsidRPr="009406FF" w:rsidRDefault="009406FF" w:rsidP="009406FF">
      <w:pPr>
        <w:numPr>
          <w:ilvl w:val="0"/>
          <w:numId w:val="3"/>
        </w:numPr>
        <w:ind w:left="0" w:firstLine="710"/>
        <w:jc w:val="both"/>
        <w:rPr>
          <w:szCs w:val="28"/>
        </w:rPr>
      </w:pPr>
      <w:r w:rsidRPr="009406FF">
        <w:rPr>
          <w:szCs w:val="28"/>
        </w:rPr>
        <w:t>внести в приложение № 5 «Распределение бюджетных ассигнований по целевым стат</w:t>
      </w:r>
      <w:r w:rsidRPr="009406FF">
        <w:rPr>
          <w:szCs w:val="28"/>
        </w:rPr>
        <w:t>ь</w:t>
      </w:r>
      <w:r w:rsidRPr="009406FF">
        <w:rPr>
          <w:szCs w:val="28"/>
        </w:rPr>
        <w:t>ям (муниципальным программам Ибресинского района Чувашской Ре</w:t>
      </w:r>
      <w:r w:rsidRPr="009406FF">
        <w:rPr>
          <w:szCs w:val="28"/>
        </w:rPr>
        <w:t>с</w:t>
      </w:r>
      <w:r w:rsidRPr="009406FF">
        <w:rPr>
          <w:szCs w:val="28"/>
        </w:rPr>
        <w:t>публики и непрограммным направлениям деятельности), группам (группам и подгруппам) видов расходов, разделам, подра</w:t>
      </w:r>
      <w:r w:rsidRPr="009406FF">
        <w:rPr>
          <w:szCs w:val="28"/>
        </w:rPr>
        <w:t>з</w:t>
      </w:r>
      <w:r w:rsidRPr="009406FF">
        <w:rPr>
          <w:szCs w:val="28"/>
        </w:rPr>
        <w:t>делам классификации расходов бюджета Ибресинского района Чувашской Республики на 2016 год» следующие измен</w:t>
      </w:r>
      <w:r w:rsidRPr="009406FF">
        <w:rPr>
          <w:szCs w:val="28"/>
        </w:rPr>
        <w:t>е</w:t>
      </w:r>
      <w:r w:rsidRPr="009406FF">
        <w:rPr>
          <w:szCs w:val="28"/>
        </w:rPr>
        <w:t>ния:</w:t>
      </w:r>
    </w:p>
    <w:p w:rsidR="009406FF" w:rsidRPr="009406FF" w:rsidRDefault="009406FF" w:rsidP="009406FF">
      <w:pPr>
        <w:jc w:val="both"/>
        <w:rPr>
          <w:szCs w:val="28"/>
        </w:rPr>
      </w:pPr>
    </w:p>
    <w:p w:rsidR="009406FF" w:rsidRDefault="009406FF" w:rsidP="009406FF">
      <w:pPr>
        <w:jc w:val="both"/>
        <w:rPr>
          <w:sz w:val="28"/>
          <w:szCs w:val="28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7"/>
        <w:gridCol w:w="5014"/>
        <w:gridCol w:w="1559"/>
        <w:gridCol w:w="774"/>
        <w:gridCol w:w="708"/>
        <w:gridCol w:w="699"/>
        <w:gridCol w:w="1359"/>
      </w:tblGrid>
      <w:tr w:rsidR="009406FF" w:rsidRPr="009010A5" w:rsidTr="00914DF0">
        <w:trPr>
          <w:trHeight w:val="8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06FF" w:rsidRPr="009010A5" w:rsidTr="00914DF0">
        <w:trPr>
          <w:trHeight w:val="124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Ибреси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ции расходов бюджета Ибреси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ского района Чувашской Республики на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06FF" w:rsidRPr="009010A5" w:rsidTr="00914DF0">
        <w:trPr>
          <w:trHeight w:val="2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9010A5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9010A5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Целевая ст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тья (мун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ные програ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мы и непр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граммные направления деятельн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Группа вида ра</w:t>
            </w:r>
            <w:r w:rsidRPr="009010A5">
              <w:rPr>
                <w:rFonts w:ascii="Calibri" w:hAnsi="Calibri" w:cs="Calibri"/>
                <w:color w:val="000000"/>
              </w:rPr>
              <w:t>с</w:t>
            </w:r>
            <w:r w:rsidRPr="009010A5">
              <w:rPr>
                <w:rFonts w:ascii="Calibri" w:hAnsi="Calibri" w:cs="Calibri"/>
                <w:color w:val="000000"/>
              </w:rPr>
              <w:t>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Ра</w:t>
            </w:r>
            <w:r w:rsidRPr="009010A5">
              <w:rPr>
                <w:rFonts w:ascii="Calibri" w:hAnsi="Calibri" w:cs="Calibri"/>
                <w:color w:val="000000"/>
              </w:rPr>
              <w:t>з</w:t>
            </w:r>
            <w:r w:rsidRPr="009010A5">
              <w:rPr>
                <w:rFonts w:ascii="Calibri" w:hAnsi="Calibri" w:cs="Calibri"/>
                <w:color w:val="000000"/>
              </w:rPr>
              <w:t>дел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Подра</w:t>
            </w:r>
            <w:r w:rsidRPr="009010A5">
              <w:rPr>
                <w:rFonts w:ascii="Calibri" w:hAnsi="Calibri" w:cs="Calibri"/>
                <w:color w:val="000000"/>
              </w:rPr>
              <w:t>з</w:t>
            </w:r>
            <w:r w:rsidRPr="009010A5">
              <w:rPr>
                <w:rFonts w:ascii="Calibri" w:hAnsi="Calibri" w:cs="Calibri"/>
                <w:color w:val="000000"/>
              </w:rPr>
              <w:t xml:space="preserve">дел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Увелич</w:t>
            </w:r>
            <w:r w:rsidRPr="009010A5">
              <w:rPr>
                <w:rFonts w:ascii="Calibri" w:hAnsi="Calibri" w:cs="Calibri"/>
                <w:color w:val="000000"/>
              </w:rPr>
              <w:t>е</w:t>
            </w:r>
            <w:r w:rsidRPr="009010A5">
              <w:rPr>
                <w:rFonts w:ascii="Calibri" w:hAnsi="Calibri" w:cs="Calibri"/>
                <w:color w:val="000000"/>
              </w:rPr>
              <w:t>ние, уменьш</w:t>
            </w:r>
            <w:r w:rsidRPr="009010A5">
              <w:rPr>
                <w:rFonts w:ascii="Calibri" w:hAnsi="Calibri" w:cs="Calibri"/>
                <w:color w:val="000000"/>
              </w:rPr>
              <w:t>е</w:t>
            </w:r>
            <w:r w:rsidRPr="009010A5">
              <w:rPr>
                <w:rFonts w:ascii="Calibri" w:hAnsi="Calibri" w:cs="Calibri"/>
                <w:color w:val="000000"/>
              </w:rPr>
              <w:t>ние</w:t>
            </w:r>
            <w:proofErr w:type="gramStart"/>
            <w:r w:rsidRPr="009010A5">
              <w:rPr>
                <w:rFonts w:ascii="Calibri" w:hAnsi="Calibri" w:cs="Calibri"/>
                <w:color w:val="000000"/>
              </w:rPr>
              <w:t xml:space="preserve"> (+,-) (</w:t>
            </w:r>
            <w:proofErr w:type="gramEnd"/>
            <w:r w:rsidRPr="009010A5">
              <w:rPr>
                <w:rFonts w:ascii="Calibri" w:hAnsi="Calibri" w:cs="Calibri"/>
                <w:color w:val="000000"/>
              </w:rPr>
              <w:t>тыс. ру</w:t>
            </w:r>
            <w:r w:rsidRPr="009010A5">
              <w:rPr>
                <w:rFonts w:ascii="Calibri" w:hAnsi="Calibri" w:cs="Calibri"/>
                <w:color w:val="000000"/>
              </w:rPr>
              <w:t>б</w:t>
            </w:r>
            <w:r w:rsidRPr="009010A5">
              <w:rPr>
                <w:rFonts w:ascii="Calibri" w:hAnsi="Calibri" w:cs="Calibri"/>
                <w:color w:val="000000"/>
              </w:rPr>
              <w:t>лей)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19 089,161</w:t>
            </w:r>
          </w:p>
        </w:tc>
      </w:tr>
      <w:tr w:rsidR="009406FF" w:rsidRPr="009010A5" w:rsidTr="00914DF0">
        <w:trPr>
          <w:trHeight w:val="8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программа Ибресинского района Чувашской Республики "Развитие жилищного строительства и сферы ж</w:t>
            </w:r>
            <w:r w:rsidRPr="009010A5">
              <w:rPr>
                <w:b/>
                <w:bCs/>
                <w:color w:val="000000"/>
              </w:rPr>
              <w:t>и</w:t>
            </w:r>
            <w:r w:rsidRPr="009010A5">
              <w:rPr>
                <w:b/>
                <w:bCs/>
                <w:color w:val="000000"/>
              </w:rPr>
              <w:t>лищно-коммунального хозяйства"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color w:val="000000"/>
              </w:rPr>
              <w:t>Ц100000000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9010A5" w:rsidTr="00914DF0">
        <w:trPr>
          <w:trHeight w:val="15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1.2.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"Государственная поддер</w:t>
            </w:r>
            <w:r w:rsidRPr="009010A5">
              <w:rPr>
                <w:b/>
                <w:bCs/>
                <w:i/>
                <w:iCs/>
                <w:color w:val="000000"/>
              </w:rPr>
              <w:t>ж</w:t>
            </w:r>
            <w:r w:rsidRPr="009010A5">
              <w:rPr>
                <w:b/>
                <w:bCs/>
                <w:i/>
                <w:iCs/>
                <w:color w:val="000000"/>
              </w:rPr>
              <w:t>ка молодых семей в решении жилищной проблемы" муниципальной программы И</w:t>
            </w:r>
            <w:r w:rsidRPr="009010A5">
              <w:rPr>
                <w:b/>
                <w:bCs/>
                <w:i/>
                <w:iCs/>
                <w:color w:val="000000"/>
              </w:rPr>
              <w:t>б</w:t>
            </w:r>
            <w:r w:rsidRPr="009010A5">
              <w:rPr>
                <w:b/>
                <w:bCs/>
                <w:i/>
                <w:iCs/>
                <w:color w:val="000000"/>
              </w:rPr>
              <w:t>ресинского района Чувашской Республики "Развитие жилищного строител</w:t>
            </w:r>
            <w:r w:rsidRPr="009010A5">
              <w:rPr>
                <w:b/>
                <w:bCs/>
                <w:i/>
                <w:iCs/>
                <w:color w:val="000000"/>
              </w:rPr>
              <w:t>ь</w:t>
            </w:r>
            <w:r w:rsidRPr="009010A5">
              <w:rPr>
                <w:b/>
                <w:bCs/>
                <w:i/>
                <w:iCs/>
                <w:color w:val="000000"/>
              </w:rPr>
              <w:t>ства и сферы жилищно-коммунального хозя</w:t>
            </w:r>
            <w:r w:rsidRPr="009010A5">
              <w:rPr>
                <w:b/>
                <w:bCs/>
                <w:i/>
                <w:iCs/>
                <w:color w:val="000000"/>
              </w:rPr>
              <w:t>й</w:t>
            </w:r>
            <w:r w:rsidRPr="009010A5">
              <w:rPr>
                <w:b/>
                <w:bCs/>
                <w:i/>
                <w:iCs/>
                <w:color w:val="000000"/>
              </w:rPr>
              <w:t>ства" на 2014-2020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Ц120000000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Реализация мероприятий подпрограммы "Обеспечение жильем молодых семей" фед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ральной целевой программы "Жилище" на 2015-2020 годы  за счет субсидии, предоста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гражданам, кроме 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личных нормативных социальных в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жильем молодых семей  за счет субсидии, предоставляемой из республика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ского бюджета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гражданам, кроме 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личных нормативных социальных в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8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 программа Ибресинского района Чувашской Республики "Социал</w:t>
            </w:r>
            <w:r w:rsidRPr="009010A5">
              <w:rPr>
                <w:b/>
                <w:bCs/>
                <w:color w:val="000000"/>
              </w:rPr>
              <w:t>ь</w:t>
            </w:r>
            <w:r w:rsidRPr="009010A5">
              <w:rPr>
                <w:b/>
                <w:bCs/>
                <w:color w:val="000000"/>
              </w:rPr>
              <w:t>ная поддержка граждан"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color w:val="000000"/>
              </w:rPr>
              <w:t>Ц300000000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"Социальная защита нас</w:t>
            </w:r>
            <w:r w:rsidRPr="009010A5">
              <w:rPr>
                <w:b/>
                <w:bCs/>
                <w:i/>
                <w:iCs/>
                <w:color w:val="000000"/>
              </w:rPr>
              <w:t>е</w:t>
            </w:r>
            <w:r w:rsidRPr="009010A5">
              <w:rPr>
                <w:b/>
                <w:bCs/>
                <w:i/>
                <w:iCs/>
                <w:color w:val="000000"/>
              </w:rPr>
              <w:t>ления" муниципальной программы Ибр</w:t>
            </w:r>
            <w:r w:rsidRPr="009010A5">
              <w:rPr>
                <w:b/>
                <w:bCs/>
                <w:i/>
                <w:iCs/>
                <w:color w:val="000000"/>
              </w:rPr>
              <w:t>е</w:t>
            </w:r>
            <w:r w:rsidRPr="009010A5">
              <w:rPr>
                <w:b/>
                <w:bCs/>
                <w:i/>
                <w:iCs/>
                <w:color w:val="000000"/>
              </w:rPr>
              <w:t>синского района Чувашской Республики "Социальная поддержка гра</w:t>
            </w:r>
            <w:r w:rsidRPr="009010A5">
              <w:rPr>
                <w:b/>
                <w:bCs/>
                <w:i/>
                <w:iCs/>
                <w:color w:val="000000"/>
              </w:rPr>
              <w:t>ж</w:t>
            </w:r>
            <w:r w:rsidRPr="009010A5">
              <w:rPr>
                <w:b/>
                <w:bCs/>
                <w:i/>
                <w:iCs/>
                <w:color w:val="000000"/>
              </w:rPr>
              <w:t>дан"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Ц310000000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мер социальной поддержки о</w:t>
            </w:r>
            <w:r w:rsidRPr="009010A5">
              <w:rPr>
                <w:color w:val="000000"/>
              </w:rPr>
              <w:t>т</w:t>
            </w:r>
            <w:r w:rsidRPr="009010A5">
              <w:rPr>
                <w:color w:val="000000"/>
              </w:rPr>
              <w:t>дельных категорий граждан по оплате ж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лищно-коммунальных услуг за счет субве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ции, предоставляемой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Чувашской Ре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Публичные нормативные социальные  выпл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4 070,600</w:t>
            </w:r>
          </w:p>
        </w:tc>
      </w:tr>
      <w:tr w:rsidR="009406FF" w:rsidRPr="009010A5" w:rsidTr="00914DF0">
        <w:trPr>
          <w:trHeight w:val="8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программа Ибресинского района Чувашской Республики "Развитие культуры и т</w:t>
            </w:r>
            <w:r w:rsidRPr="009010A5">
              <w:rPr>
                <w:b/>
                <w:bCs/>
                <w:color w:val="000000"/>
              </w:rPr>
              <w:t>у</w:t>
            </w:r>
            <w:r w:rsidRPr="009010A5">
              <w:rPr>
                <w:b/>
                <w:bCs/>
                <w:color w:val="000000"/>
              </w:rPr>
              <w:t>ризма"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color w:val="000000"/>
              </w:rPr>
              <w:t>Ц400000000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"Развитие культуры" мун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ципал</w:t>
            </w:r>
            <w:r w:rsidRPr="009010A5">
              <w:rPr>
                <w:b/>
                <w:bCs/>
                <w:i/>
                <w:iCs/>
                <w:color w:val="000000"/>
              </w:rPr>
              <w:t>ь</w:t>
            </w:r>
            <w:r w:rsidRPr="009010A5">
              <w:rPr>
                <w:b/>
                <w:bCs/>
                <w:i/>
                <w:iCs/>
                <w:color w:val="000000"/>
              </w:rPr>
              <w:t>ной программы Ибресинского района Чувашской Республики "Развитие культ</w:t>
            </w:r>
            <w:r w:rsidRPr="009010A5">
              <w:rPr>
                <w:b/>
                <w:bCs/>
                <w:i/>
                <w:iCs/>
                <w:color w:val="000000"/>
              </w:rPr>
              <w:t>у</w:t>
            </w:r>
            <w:r w:rsidRPr="009010A5">
              <w:rPr>
                <w:b/>
                <w:bCs/>
                <w:i/>
                <w:iCs/>
                <w:color w:val="000000"/>
              </w:rPr>
              <w:t>ры и туризма"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Ц410000000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Государственная поддержка муниципальных учреждений культуры за счет иных межбю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жетных трансфертов, предоставляемых из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5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программа Ибресинского района  Чувашской Республики "Развитие образования"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color w:val="000000"/>
              </w:rPr>
              <w:t>Ц700000000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-1 666,300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"Поддержка развития обр</w:t>
            </w:r>
            <w:r w:rsidRPr="009010A5">
              <w:rPr>
                <w:b/>
                <w:bCs/>
                <w:i/>
                <w:iCs/>
                <w:color w:val="000000"/>
              </w:rPr>
              <w:t>а</w:t>
            </w:r>
            <w:r w:rsidRPr="009010A5">
              <w:rPr>
                <w:b/>
                <w:bCs/>
                <w:i/>
                <w:iCs/>
                <w:color w:val="000000"/>
              </w:rPr>
              <w:t>зования" муниципальной программы Ибр</w:t>
            </w:r>
            <w:r w:rsidRPr="009010A5">
              <w:rPr>
                <w:b/>
                <w:bCs/>
                <w:i/>
                <w:iCs/>
                <w:color w:val="000000"/>
              </w:rPr>
              <w:t>е</w:t>
            </w:r>
            <w:r w:rsidRPr="009010A5">
              <w:rPr>
                <w:b/>
                <w:bCs/>
                <w:i/>
                <w:iCs/>
                <w:color w:val="000000"/>
              </w:rPr>
              <w:t>синского района Чувашской Республики "Развитие образования"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Ц710000000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-1 666,300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детских дошкол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 обр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муниципальных общеобр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010A5">
              <w:rPr>
                <w:color w:val="000000"/>
              </w:rPr>
              <w:t>финанс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вого-производственного</w:t>
            </w:r>
            <w:proofErr w:type="gramEnd"/>
            <w:r w:rsidRPr="009010A5">
              <w:rPr>
                <w:color w:val="000000"/>
              </w:rPr>
              <w:t xml:space="preserve"> обеспечения, служб инженерно-хозяйственного сопровождения  муниципальных обр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в целях обе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печения выполнения функций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(муниципальными) органами, казенн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учреждениями, органами управления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ударственными внебюджетными фо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персоналу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</w:tr>
      <w:tr w:rsidR="009406FF" w:rsidRPr="009010A5" w:rsidTr="00914DF0">
        <w:trPr>
          <w:trHeight w:val="18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государственных полномочий Чувашской Республики по обеспечению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гарантий реализации прав на п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лучение общедоступного и бесплатного 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школьного образования в муниципальных дошкольных образовательных организациях за счет субвенции, предоставляемой из ре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публиканского бюджета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27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государственных полномочий Чувашской Республики по обеспечению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гарантий реализации прав на п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лучение общедоступного и бесплатного 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школьного, начального общего, основного общего, среднего общего образования в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 общеобразовательных орган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зациях, обеспечение дополнительного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 детей муниципальных общеобразов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тельных организациях за счет субвенции, предоставляемой из республиканского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Укрепление материально-технической базы муниципальных образовательных организ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ций за счет иных межбюджетных трансфе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тов, предоставляемых из ре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публиканского бюджета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Поддержка талантливой и одаренной молод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 xml:space="preserve">Стипендии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</w:tr>
      <w:tr w:rsidR="009406FF" w:rsidRPr="009010A5" w:rsidTr="00914DF0">
        <w:trPr>
          <w:trHeight w:val="21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государственных полномочий Чувашской Республики по выплате компенс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ции платы, вз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маемой с родителей (законных представителей) за присмотр и уход за дет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ми, посещающими образовательные орган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зации, реализующие образовательную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грамму дошкольного образования на террит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рии Чувашской Республики  за счет субве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ции, предоставля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мой из республиканского бюджета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Публичные нормативные социальные  выпл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Капитальный (текущий) ремонт объектов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1 601,400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бюджетным, авт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номным учреждениям и иным некоммерч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1 601,400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1 601,400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1 601,400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1 601,400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7.2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Обеспечение реализации муниципальной программы  Ибресинского района "Пов</w:t>
            </w:r>
            <w:r w:rsidRPr="009010A5">
              <w:rPr>
                <w:b/>
                <w:bCs/>
                <w:i/>
                <w:iCs/>
                <w:color w:val="000000"/>
              </w:rPr>
              <w:t>ы</w:t>
            </w:r>
            <w:r w:rsidRPr="009010A5">
              <w:rPr>
                <w:b/>
                <w:bCs/>
                <w:i/>
                <w:iCs/>
                <w:color w:val="000000"/>
              </w:rPr>
              <w:t>шение безопасности жизнедеятельности населения и территорий " на 2014-2020 г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Ц8Э0000000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(оказание услуг) муниципальных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в целях обе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печения выполнения функций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(муниципальными) органами, казенн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учреждениями, органами управления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ударственными внебюджетными фо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безопасность и правоохран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тельная де</w:t>
            </w:r>
            <w:r w:rsidRPr="009010A5">
              <w:rPr>
                <w:color w:val="000000"/>
              </w:rPr>
              <w:t>я</w:t>
            </w:r>
            <w:r w:rsidRPr="009010A5">
              <w:rPr>
                <w:color w:val="000000"/>
              </w:rPr>
              <w:t>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Защита населения и территории от чрезв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чайных сит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аций природного и техногенного характера, гражда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персоналу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безопасность и правоохран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тельная де</w:t>
            </w:r>
            <w:r w:rsidRPr="009010A5">
              <w:rPr>
                <w:color w:val="000000"/>
              </w:rPr>
              <w:t>я</w:t>
            </w:r>
            <w:r w:rsidRPr="009010A5">
              <w:rPr>
                <w:color w:val="000000"/>
              </w:rPr>
              <w:t>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Защита населения и территории от чрезв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чайных сит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аций природного и техногенного характера, гражда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</w:tr>
      <w:tr w:rsidR="009406FF" w:rsidRPr="009010A5" w:rsidTr="00914DF0">
        <w:trPr>
          <w:trHeight w:val="115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программа Ибресинского района Чувашской Республики "Развитие сельского хозяйства и регулирование ры</w:t>
            </w:r>
            <w:r w:rsidRPr="009010A5">
              <w:rPr>
                <w:b/>
                <w:bCs/>
                <w:color w:val="000000"/>
              </w:rPr>
              <w:t>н</w:t>
            </w:r>
            <w:r w:rsidRPr="009010A5">
              <w:rPr>
                <w:b/>
                <w:bCs/>
                <w:color w:val="000000"/>
              </w:rPr>
              <w:t>ка сельскохозяйственной продукции, с</w:t>
            </w:r>
            <w:r w:rsidRPr="009010A5">
              <w:rPr>
                <w:b/>
                <w:bCs/>
                <w:color w:val="000000"/>
              </w:rPr>
              <w:t>ы</w:t>
            </w:r>
            <w:r w:rsidRPr="009010A5">
              <w:rPr>
                <w:b/>
                <w:bCs/>
                <w:color w:val="000000"/>
              </w:rPr>
              <w:t>рья и продовол</w:t>
            </w:r>
            <w:r w:rsidRPr="009010A5">
              <w:rPr>
                <w:b/>
                <w:bCs/>
                <w:color w:val="000000"/>
              </w:rPr>
              <w:t>ь</w:t>
            </w:r>
            <w:r w:rsidRPr="009010A5">
              <w:rPr>
                <w:b/>
                <w:bCs/>
                <w:color w:val="000000"/>
              </w:rPr>
              <w:t>ствия" на 2014–2020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10A5">
              <w:rPr>
                <w:b/>
                <w:bCs/>
                <w:color w:val="000000"/>
              </w:rPr>
              <w:t>Ц900000000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11 018,561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«Развитие ветеринарии» муниципальной пр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граммы Ибресинского района "Развитие сельского хозяйства и регулирования рынка сельск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хозяйственной продукции, сырья и продовольствия" на 2014-2020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Ц970000000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8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мероприятий по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нию численности безна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зорных животных, за исключением вопросов, решение которых о</w:t>
            </w:r>
            <w:r w:rsidRPr="009010A5">
              <w:rPr>
                <w:color w:val="000000"/>
              </w:rPr>
              <w:t>т</w:t>
            </w:r>
            <w:r w:rsidRPr="009010A5">
              <w:rPr>
                <w:color w:val="000000"/>
              </w:rPr>
              <w:t>несено к ведению Российской Федер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ции, за счет субвенции, предоставляемой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15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"Устойчивое развитие сел</w:t>
            </w:r>
            <w:r w:rsidRPr="009010A5">
              <w:rPr>
                <w:b/>
                <w:bCs/>
                <w:i/>
                <w:iCs/>
                <w:color w:val="000000"/>
              </w:rPr>
              <w:t>ь</w:t>
            </w:r>
            <w:r w:rsidRPr="009010A5">
              <w:rPr>
                <w:b/>
                <w:bCs/>
                <w:i/>
                <w:iCs/>
                <w:color w:val="000000"/>
              </w:rPr>
              <w:t>ских территорий" муниципальной пр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граммы Ибресинского района Чувашской Республики "Развитие сельского хозяйства и регулирование рынка сельскохозяйстве</w:t>
            </w:r>
            <w:r w:rsidRPr="009010A5">
              <w:rPr>
                <w:b/>
                <w:bCs/>
                <w:i/>
                <w:iCs/>
                <w:color w:val="000000"/>
              </w:rPr>
              <w:t>н</w:t>
            </w:r>
            <w:r w:rsidRPr="009010A5">
              <w:rPr>
                <w:b/>
                <w:bCs/>
                <w:i/>
                <w:iCs/>
                <w:color w:val="000000"/>
              </w:rPr>
              <w:t>ной продукции, сырья и продовольс</w:t>
            </w:r>
            <w:r w:rsidRPr="009010A5">
              <w:rPr>
                <w:b/>
                <w:bCs/>
                <w:i/>
                <w:iCs/>
                <w:color w:val="000000"/>
              </w:rPr>
              <w:t>т</w:t>
            </w:r>
            <w:r w:rsidRPr="009010A5">
              <w:rPr>
                <w:b/>
                <w:bCs/>
                <w:i/>
                <w:iCs/>
                <w:color w:val="000000"/>
              </w:rPr>
              <w:t>вия"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Ц990000000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9 994,461</w:t>
            </w:r>
          </w:p>
        </w:tc>
      </w:tr>
      <w:tr w:rsidR="009406FF" w:rsidRPr="009010A5" w:rsidTr="00914DF0">
        <w:trPr>
          <w:trHeight w:val="10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Реализация мероприятий федеральной цел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вой программы "Устойчивое развитие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ских территорий на 2014-2017 годы и на п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риод до 2020 года" за счет субсидии, пред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гражданам, кроме 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Улучшение жилищных условий граждан, проживающих и работающих в сельской местности, в том числе молодых семей и м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лодых специалистов за счет субсидии, пред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ставляемой из республиканского бюджета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гражданам, кроме 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27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proofErr w:type="gramStart"/>
            <w:r w:rsidRPr="009010A5">
              <w:rPr>
                <w:color w:val="000000"/>
              </w:rPr>
              <w:t>Проектирование и строительство (реко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струкция) автомобильных дорог общего пол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зования местного значения с твердым покр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тием до сельских населенных пунктов, не имеющих круглогодичной связи с сетью 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томобильных дорог общего пользования, в том числе строительство (реконструкция) 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томобильных дорог общего пользования, в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дущих к общественно значимым объектам сельских населенных пунктов, а также к об</w:t>
            </w:r>
            <w:r w:rsidRPr="009010A5">
              <w:rPr>
                <w:color w:val="000000"/>
              </w:rPr>
              <w:t>ъ</w:t>
            </w:r>
            <w:r w:rsidRPr="009010A5">
              <w:rPr>
                <w:color w:val="000000"/>
              </w:rPr>
              <w:t>ектам производства и переработки сельскох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зя</w:t>
            </w:r>
            <w:r w:rsidRPr="009010A5">
              <w:rPr>
                <w:color w:val="000000"/>
              </w:rPr>
              <w:t>й</w:t>
            </w:r>
            <w:r w:rsidRPr="009010A5">
              <w:rPr>
                <w:color w:val="000000"/>
              </w:rPr>
              <w:t>ственной продукции, за счет субсидии из республиканского бюджета Чувашской</w:t>
            </w:r>
            <w:proofErr w:type="gramEnd"/>
            <w:r w:rsidRPr="009010A5">
              <w:rPr>
                <w:color w:val="000000"/>
              </w:rPr>
              <w:t xml:space="preserve"> Ре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Обеспечение реализации муниципальной  программы Ибресинского района Чувашской Республики "Развитие сельского хозя</w:t>
            </w:r>
            <w:r w:rsidRPr="009010A5">
              <w:rPr>
                <w:b/>
                <w:bCs/>
                <w:i/>
                <w:iCs/>
                <w:color w:val="000000"/>
              </w:rPr>
              <w:t>й</w:t>
            </w:r>
            <w:r w:rsidRPr="009010A5">
              <w:rPr>
                <w:b/>
                <w:bCs/>
                <w:i/>
                <w:iCs/>
                <w:color w:val="000000"/>
              </w:rPr>
              <w:t>ства и регулирование рынка сельскохозяйстве</w:t>
            </w:r>
            <w:r w:rsidRPr="009010A5">
              <w:rPr>
                <w:b/>
                <w:bCs/>
                <w:i/>
                <w:iCs/>
                <w:color w:val="000000"/>
              </w:rPr>
              <w:t>н</w:t>
            </w:r>
            <w:r w:rsidRPr="009010A5">
              <w:rPr>
                <w:b/>
                <w:bCs/>
                <w:i/>
                <w:iCs/>
                <w:color w:val="000000"/>
              </w:rPr>
              <w:t>ной продукции, сырья и прод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вольствия"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Ц9Э0000000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</w:rPr>
            </w:pPr>
            <w:r w:rsidRPr="009010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</w:rPr>
            </w:pPr>
            <w:r w:rsidRPr="009010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</w:rPr>
            </w:pPr>
            <w:r w:rsidRPr="009010A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переданных полномочий Ро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сийской Федерации по подготовке и провед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 Всеросси</w:t>
            </w:r>
            <w:r w:rsidRPr="009010A5">
              <w:rPr>
                <w:color w:val="000000"/>
              </w:rPr>
              <w:t>й</w:t>
            </w:r>
            <w:r w:rsidRPr="009010A5">
              <w:rPr>
                <w:color w:val="000000"/>
              </w:rPr>
              <w:t>ской сельскохозяйственной переписи 2016 года за счет субвенции, пер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даваемой из федерал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8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 программа Ибресинского района Чувашской Республики "Управл</w:t>
            </w:r>
            <w:r w:rsidRPr="009010A5">
              <w:rPr>
                <w:b/>
                <w:bCs/>
                <w:color w:val="000000"/>
              </w:rPr>
              <w:t>е</w:t>
            </w:r>
            <w:r w:rsidRPr="009010A5">
              <w:rPr>
                <w:b/>
                <w:bCs/>
                <w:color w:val="000000"/>
              </w:rPr>
              <w:t>ние муниципальными финансами и мун</w:t>
            </w:r>
            <w:r w:rsidRPr="009010A5">
              <w:rPr>
                <w:b/>
                <w:bCs/>
                <w:color w:val="000000"/>
              </w:rPr>
              <w:t>и</w:t>
            </w:r>
            <w:r w:rsidRPr="009010A5">
              <w:rPr>
                <w:b/>
                <w:bCs/>
                <w:color w:val="000000"/>
              </w:rPr>
              <w:t>ципальным  долгом"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10A5">
              <w:rPr>
                <w:b/>
                <w:bCs/>
                <w:color w:val="000000"/>
              </w:rPr>
              <w:t>Ч400000000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15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"Совершенствование бю</w:t>
            </w:r>
            <w:r w:rsidRPr="009010A5">
              <w:rPr>
                <w:b/>
                <w:bCs/>
                <w:i/>
                <w:iCs/>
                <w:color w:val="000000"/>
              </w:rPr>
              <w:t>д</w:t>
            </w:r>
            <w:r w:rsidRPr="009010A5">
              <w:rPr>
                <w:b/>
                <w:bCs/>
                <w:i/>
                <w:iCs/>
                <w:color w:val="000000"/>
              </w:rPr>
              <w:t>жетной политики и эффективное испол</w:t>
            </w:r>
            <w:r w:rsidRPr="009010A5">
              <w:rPr>
                <w:b/>
                <w:bCs/>
                <w:i/>
                <w:iCs/>
                <w:color w:val="000000"/>
              </w:rPr>
              <w:t>ь</w:t>
            </w:r>
            <w:r w:rsidRPr="009010A5">
              <w:rPr>
                <w:b/>
                <w:bCs/>
                <w:i/>
                <w:iCs/>
                <w:color w:val="000000"/>
              </w:rPr>
              <w:t>зование бюджетного потенциала" муниц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пальной программы Ибр</w:t>
            </w:r>
            <w:r w:rsidRPr="009010A5">
              <w:rPr>
                <w:b/>
                <w:bCs/>
                <w:i/>
                <w:iCs/>
                <w:color w:val="000000"/>
              </w:rPr>
              <w:t>е</w:t>
            </w:r>
            <w:r w:rsidRPr="009010A5">
              <w:rPr>
                <w:b/>
                <w:bCs/>
                <w:i/>
                <w:iCs/>
                <w:color w:val="000000"/>
              </w:rPr>
              <w:t>синского района Чувашской Республики "Управление мун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ципальными финансами и муниципальным  до</w:t>
            </w:r>
            <w:r w:rsidRPr="009010A5">
              <w:rPr>
                <w:b/>
                <w:bCs/>
                <w:i/>
                <w:iCs/>
                <w:color w:val="000000"/>
              </w:rPr>
              <w:t>л</w:t>
            </w:r>
            <w:r w:rsidRPr="009010A5">
              <w:rPr>
                <w:b/>
                <w:bCs/>
                <w:i/>
                <w:iCs/>
                <w:color w:val="000000"/>
              </w:rPr>
              <w:t>гом"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Ч410000000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миссариаты за счет субвенции, предоставля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мой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11.2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Подпрограмма "Управление муниципал</w:t>
            </w:r>
            <w:r w:rsidRPr="009010A5">
              <w:rPr>
                <w:b/>
                <w:bCs/>
                <w:i/>
                <w:iCs/>
                <w:color w:val="000000"/>
              </w:rPr>
              <w:t>ь</w:t>
            </w:r>
            <w:r w:rsidRPr="009010A5">
              <w:rPr>
                <w:b/>
                <w:bCs/>
                <w:i/>
                <w:iCs/>
                <w:color w:val="000000"/>
              </w:rPr>
              <w:t>ным имуществом" муниципальной пр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граммы Ибресинского района Чувашской Республики "Управление муниц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пальными финансами и муниц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пальным долгом" на 2014–2020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Ч430000000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Материально-техническое обеспечение базы данных о государственном имуществе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 и муниципальном имущ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стве, включая обеспечение архивного хран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бумажных док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</w:tr>
      <w:tr w:rsidR="009406FF" w:rsidRPr="009010A5" w:rsidTr="00914DF0">
        <w:trPr>
          <w:trHeight w:val="2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работ по актуализации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дарственной кадастровой оценки земель в ц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лях налогообложения и вовлечения земел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 участков в гражданско-правовой оборот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Ч430373590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Ч430373590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Ч430373590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Ч430373590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Ч430373590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Вовлечение в хозяйственный оборот объектов муниципальной казны  на условиях приор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тетности рыночных механизмов и прозрачн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сти процедур передачи в пол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 xml:space="preserve">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Ч430473610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Ч430473610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Ч430473610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Ч430473610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Ч430473610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Обеспечение реализации муниципальной программы Ибресинского района Чувашской Республики "Управление муниципальными финансами и мун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ципальным долгом" на 2014–2020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Ч4Э0000000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функций муниципальных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в целях обе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печения выполнения функций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(муниципальными) органами, казенн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учреждениями, органами управления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ударственными внебюджетными фо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персоналу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финансовых, нал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говых и таможенных органов и органов ф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нансового (финанс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финансовых, нал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говых и таможенных органов и органов ф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нансового (финанс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финансовых, нал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говых и таможенных органов и органов ф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нансового (финанс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8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Муниципальная программа Ибресинского района Чувашской Республики "Развитие потенциала муниципального управл</w:t>
            </w:r>
            <w:r w:rsidRPr="009010A5">
              <w:rPr>
                <w:b/>
                <w:bCs/>
                <w:color w:val="000000"/>
              </w:rPr>
              <w:t>е</w:t>
            </w:r>
            <w:r w:rsidRPr="009010A5">
              <w:rPr>
                <w:b/>
                <w:bCs/>
                <w:color w:val="000000"/>
              </w:rPr>
              <w:t>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010A5">
              <w:rPr>
                <w:b/>
                <w:bCs/>
                <w:color w:val="000000"/>
              </w:rPr>
              <w:t>Ч500000000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12.1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Обеспечение реализации муниципальной программы Ибресинского района Чувашской Республики "Развитие потенциала мун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ципального управления"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010A5">
              <w:rPr>
                <w:b/>
                <w:bCs/>
                <w:i/>
                <w:iCs/>
                <w:color w:val="000000"/>
              </w:rPr>
              <w:t>Ч5Э0000000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(оказание услуг) муниципальных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персоналу в целях обе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печения выполнения функций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(муниципальными) органами, казенн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учреждениями, органами управления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ударственными внебюджетными фо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Расхды</w:t>
            </w:r>
            <w:proofErr w:type="spellEnd"/>
            <w:r w:rsidRPr="009010A5">
              <w:rPr>
                <w:color w:val="000000"/>
              </w:rPr>
              <w:t xml:space="preserve">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</w:tr>
      <w:tr w:rsidR="009406FF" w:rsidRPr="009010A5" w:rsidTr="00914DF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персоналу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</w:tr>
      <w:tr w:rsidR="009406FF" w:rsidRPr="009010A5" w:rsidTr="00914DF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</w:tr>
    </w:tbl>
    <w:p w:rsidR="009406FF" w:rsidRDefault="009406FF" w:rsidP="009406FF">
      <w:pPr>
        <w:jc w:val="both"/>
        <w:rPr>
          <w:sz w:val="28"/>
          <w:szCs w:val="28"/>
        </w:rPr>
      </w:pPr>
    </w:p>
    <w:p w:rsidR="009406FF" w:rsidRPr="00CE3103" w:rsidRDefault="009406FF" w:rsidP="009406FF">
      <w:pPr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 w:rsidRPr="00FC615D">
        <w:rPr>
          <w:sz w:val="26"/>
        </w:rPr>
        <w:t xml:space="preserve"> </w:t>
      </w:r>
      <w:r w:rsidRPr="00CE3103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>6</w:t>
      </w:r>
      <w:r w:rsidRPr="00CE3103">
        <w:rPr>
          <w:sz w:val="28"/>
          <w:szCs w:val="28"/>
        </w:rPr>
        <w:t xml:space="preserve"> «Ведомственная структура расходов бюджета Ибресинского района Чувашской Республики на 201</w:t>
      </w:r>
      <w:r>
        <w:rPr>
          <w:sz w:val="28"/>
          <w:szCs w:val="28"/>
        </w:rPr>
        <w:t>6</w:t>
      </w:r>
      <w:r w:rsidRPr="00CE3103">
        <w:rPr>
          <w:sz w:val="28"/>
          <w:szCs w:val="28"/>
        </w:rPr>
        <w:t xml:space="preserve"> год» следующие изменения:</w:t>
      </w:r>
    </w:p>
    <w:p w:rsidR="009406FF" w:rsidRDefault="009406FF" w:rsidP="009406FF">
      <w:pPr>
        <w:rPr>
          <w:sz w:val="26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707"/>
        <w:gridCol w:w="567"/>
        <w:gridCol w:w="567"/>
        <w:gridCol w:w="1419"/>
        <w:gridCol w:w="1086"/>
        <w:gridCol w:w="1184"/>
        <w:gridCol w:w="1134"/>
        <w:gridCol w:w="1274"/>
      </w:tblGrid>
      <w:tr w:rsidR="009406FF" w:rsidRPr="009010A5" w:rsidTr="00914DF0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Ибресинского района Чува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</w:t>
            </w:r>
            <w:r w:rsidRPr="009010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ской Республики на 2016 год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Главный ра</w:t>
            </w:r>
            <w:r w:rsidRPr="009010A5">
              <w:rPr>
                <w:rFonts w:ascii="Calibri" w:hAnsi="Calibri" w:cs="Calibri"/>
                <w:color w:val="000000"/>
              </w:rPr>
              <w:t>с</w:t>
            </w:r>
            <w:r w:rsidRPr="009010A5">
              <w:rPr>
                <w:rFonts w:ascii="Calibri" w:hAnsi="Calibri" w:cs="Calibri"/>
                <w:color w:val="000000"/>
              </w:rPr>
              <w:t>п</w:t>
            </w:r>
            <w:r w:rsidRPr="009010A5">
              <w:rPr>
                <w:rFonts w:ascii="Calibri" w:hAnsi="Calibri" w:cs="Calibri"/>
                <w:color w:val="000000"/>
              </w:rPr>
              <w:t>о</w:t>
            </w:r>
            <w:r w:rsidRPr="009010A5">
              <w:rPr>
                <w:rFonts w:ascii="Calibri" w:hAnsi="Calibri" w:cs="Calibri"/>
                <w:color w:val="000000"/>
              </w:rPr>
              <w:t>р</w:t>
            </w:r>
            <w:r w:rsidRPr="009010A5">
              <w:rPr>
                <w:rFonts w:ascii="Calibri" w:hAnsi="Calibri" w:cs="Calibri"/>
                <w:color w:val="000000"/>
              </w:rPr>
              <w:t>я</w:t>
            </w:r>
            <w:r w:rsidRPr="009010A5">
              <w:rPr>
                <w:rFonts w:ascii="Calibri" w:hAnsi="Calibri" w:cs="Calibri"/>
                <w:color w:val="000000"/>
              </w:rPr>
              <w:t>д</w:t>
            </w:r>
            <w:r w:rsidRPr="009010A5">
              <w:rPr>
                <w:rFonts w:ascii="Calibri" w:hAnsi="Calibri" w:cs="Calibri"/>
                <w:color w:val="000000"/>
              </w:rPr>
              <w:t>и</w:t>
            </w:r>
            <w:r w:rsidRPr="009010A5">
              <w:rPr>
                <w:rFonts w:ascii="Calibri" w:hAnsi="Calibri" w:cs="Calibri"/>
                <w:color w:val="000000"/>
              </w:rPr>
              <w:t>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Подра</w:t>
            </w:r>
            <w:r w:rsidRPr="009010A5">
              <w:rPr>
                <w:rFonts w:ascii="Calibri" w:hAnsi="Calibri" w:cs="Calibri"/>
                <w:color w:val="000000"/>
              </w:rPr>
              <w:t>з</w:t>
            </w:r>
            <w:r w:rsidRPr="009010A5">
              <w:rPr>
                <w:rFonts w:ascii="Calibri" w:hAnsi="Calibri" w:cs="Calibri"/>
                <w:color w:val="000000"/>
              </w:rPr>
              <w:t>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Целевая статья (м</w:t>
            </w:r>
            <w:r w:rsidRPr="009010A5">
              <w:rPr>
                <w:rFonts w:ascii="Calibri" w:hAnsi="Calibri" w:cs="Calibri"/>
                <w:color w:val="000000"/>
              </w:rPr>
              <w:t>у</w:t>
            </w:r>
            <w:r w:rsidRPr="009010A5">
              <w:rPr>
                <w:rFonts w:ascii="Calibri" w:hAnsi="Calibri" w:cs="Calibri"/>
                <w:color w:val="000000"/>
              </w:rPr>
              <w:t>ниципал</w:t>
            </w:r>
            <w:r w:rsidRPr="009010A5">
              <w:rPr>
                <w:rFonts w:ascii="Calibri" w:hAnsi="Calibri" w:cs="Calibri"/>
                <w:color w:val="000000"/>
              </w:rPr>
              <w:t>ь</w:t>
            </w:r>
            <w:r w:rsidRPr="009010A5">
              <w:rPr>
                <w:rFonts w:ascii="Calibri" w:hAnsi="Calibri" w:cs="Calibri"/>
                <w:color w:val="000000"/>
              </w:rPr>
              <w:t>ные пр</w:t>
            </w:r>
            <w:r w:rsidRPr="009010A5">
              <w:rPr>
                <w:rFonts w:ascii="Calibri" w:hAnsi="Calibri" w:cs="Calibri"/>
                <w:color w:val="000000"/>
              </w:rPr>
              <w:t>о</w:t>
            </w:r>
            <w:r w:rsidRPr="009010A5">
              <w:rPr>
                <w:rFonts w:ascii="Calibri" w:hAnsi="Calibri" w:cs="Calibri"/>
                <w:color w:val="000000"/>
              </w:rPr>
              <w:t>граммы и непр</w:t>
            </w:r>
            <w:r w:rsidRPr="009010A5">
              <w:rPr>
                <w:rFonts w:ascii="Calibri" w:hAnsi="Calibri" w:cs="Calibri"/>
                <w:color w:val="000000"/>
              </w:rPr>
              <w:t>о</w:t>
            </w:r>
            <w:r w:rsidRPr="009010A5">
              <w:rPr>
                <w:rFonts w:ascii="Calibri" w:hAnsi="Calibri" w:cs="Calibri"/>
                <w:color w:val="000000"/>
              </w:rPr>
              <w:t xml:space="preserve">граммные </w:t>
            </w:r>
            <w:proofErr w:type="spellStart"/>
            <w:r w:rsidRPr="009010A5">
              <w:rPr>
                <w:rFonts w:ascii="Calibri" w:hAnsi="Calibri" w:cs="Calibri"/>
                <w:color w:val="000000"/>
              </w:rPr>
              <w:t>напровл</w:t>
            </w:r>
            <w:r w:rsidRPr="009010A5">
              <w:rPr>
                <w:rFonts w:ascii="Calibri" w:hAnsi="Calibri" w:cs="Calibri"/>
                <w:color w:val="000000"/>
              </w:rPr>
              <w:t>е</w:t>
            </w:r>
            <w:r w:rsidRPr="009010A5">
              <w:rPr>
                <w:rFonts w:ascii="Calibri" w:hAnsi="Calibri" w:cs="Calibri"/>
                <w:color w:val="000000"/>
              </w:rPr>
              <w:t>ния</w:t>
            </w:r>
            <w:proofErr w:type="spellEnd"/>
            <w:r w:rsidRPr="009010A5">
              <w:rPr>
                <w:rFonts w:ascii="Calibri" w:hAnsi="Calibri" w:cs="Calibri"/>
                <w:color w:val="000000"/>
              </w:rPr>
              <w:t xml:space="preserve"> де</w:t>
            </w:r>
            <w:r w:rsidRPr="009010A5">
              <w:rPr>
                <w:rFonts w:ascii="Calibri" w:hAnsi="Calibri" w:cs="Calibri"/>
                <w:color w:val="000000"/>
              </w:rPr>
              <w:t>я</w:t>
            </w:r>
            <w:r w:rsidRPr="009010A5">
              <w:rPr>
                <w:rFonts w:ascii="Calibri" w:hAnsi="Calibri" w:cs="Calibri"/>
                <w:color w:val="000000"/>
              </w:rPr>
              <w:t>тельности)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Группа вида расх</w:t>
            </w:r>
            <w:r w:rsidRPr="009010A5">
              <w:rPr>
                <w:rFonts w:ascii="Calibri" w:hAnsi="Calibri" w:cs="Calibri"/>
                <w:color w:val="000000"/>
              </w:rPr>
              <w:t>о</w:t>
            </w:r>
            <w:r w:rsidRPr="009010A5">
              <w:rPr>
                <w:rFonts w:ascii="Calibri" w:hAnsi="Calibri" w:cs="Calibri"/>
                <w:color w:val="000000"/>
              </w:rPr>
              <w:t>дов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Увел</w:t>
            </w:r>
            <w:r w:rsidRPr="009010A5">
              <w:rPr>
                <w:rFonts w:ascii="Calibri" w:hAnsi="Calibri" w:cs="Calibri"/>
                <w:color w:val="000000"/>
              </w:rPr>
              <w:t>и</w:t>
            </w:r>
            <w:r w:rsidRPr="009010A5">
              <w:rPr>
                <w:rFonts w:ascii="Calibri" w:hAnsi="Calibri" w:cs="Calibri"/>
                <w:color w:val="000000"/>
              </w:rPr>
              <w:t>чение, умен</w:t>
            </w:r>
            <w:r w:rsidRPr="009010A5">
              <w:rPr>
                <w:rFonts w:ascii="Calibri" w:hAnsi="Calibri" w:cs="Calibri"/>
                <w:color w:val="000000"/>
              </w:rPr>
              <w:t>ь</w:t>
            </w:r>
            <w:r w:rsidRPr="009010A5">
              <w:rPr>
                <w:rFonts w:ascii="Calibri" w:hAnsi="Calibri" w:cs="Calibri"/>
                <w:color w:val="000000"/>
              </w:rPr>
              <w:t>шение</w:t>
            </w:r>
            <w:proofErr w:type="gramStart"/>
            <w:r w:rsidRPr="009010A5">
              <w:rPr>
                <w:rFonts w:ascii="Calibri" w:hAnsi="Calibri" w:cs="Calibri"/>
                <w:color w:val="000000"/>
              </w:rPr>
              <w:t xml:space="preserve"> (+,-) (</w:t>
            </w:r>
            <w:proofErr w:type="gramEnd"/>
            <w:r w:rsidRPr="009010A5">
              <w:rPr>
                <w:rFonts w:ascii="Calibri" w:hAnsi="Calibri" w:cs="Calibri"/>
                <w:color w:val="000000"/>
              </w:rPr>
              <w:t>тыс. ру</w:t>
            </w:r>
            <w:r w:rsidRPr="009010A5">
              <w:rPr>
                <w:rFonts w:ascii="Calibri" w:hAnsi="Calibri" w:cs="Calibri"/>
                <w:color w:val="000000"/>
              </w:rPr>
              <w:t>б</w:t>
            </w:r>
            <w:r w:rsidRPr="009010A5">
              <w:rPr>
                <w:rFonts w:ascii="Calibri" w:hAnsi="Calibri" w:cs="Calibri"/>
                <w:color w:val="000000"/>
              </w:rPr>
              <w:t>лей)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в том числе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за счет со</w:t>
            </w:r>
            <w:r w:rsidRPr="009010A5">
              <w:rPr>
                <w:rFonts w:ascii="Calibri" w:hAnsi="Calibri" w:cs="Calibri"/>
                <w:color w:val="000000"/>
              </w:rPr>
              <w:t>б</w:t>
            </w:r>
            <w:r w:rsidRPr="009010A5">
              <w:rPr>
                <w:rFonts w:ascii="Calibri" w:hAnsi="Calibri" w:cs="Calibri"/>
                <w:color w:val="000000"/>
              </w:rPr>
              <w:t>стве</w:t>
            </w:r>
            <w:r w:rsidRPr="009010A5">
              <w:rPr>
                <w:rFonts w:ascii="Calibri" w:hAnsi="Calibri" w:cs="Calibri"/>
                <w:color w:val="000000"/>
              </w:rPr>
              <w:t>н</w:t>
            </w:r>
            <w:r w:rsidRPr="009010A5">
              <w:rPr>
                <w:rFonts w:ascii="Calibri" w:hAnsi="Calibri" w:cs="Calibri"/>
                <w:color w:val="000000"/>
              </w:rPr>
              <w:t>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за счет вышест</w:t>
            </w:r>
            <w:r w:rsidRPr="009010A5">
              <w:rPr>
                <w:rFonts w:ascii="Calibri" w:hAnsi="Calibri" w:cs="Calibri"/>
                <w:color w:val="000000"/>
              </w:rPr>
              <w:t>о</w:t>
            </w:r>
            <w:r w:rsidRPr="009010A5">
              <w:rPr>
                <w:rFonts w:ascii="Calibri" w:hAnsi="Calibri" w:cs="Calibri"/>
                <w:color w:val="000000"/>
              </w:rPr>
              <w:t>ящих бюджетов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0A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406FF" w:rsidRPr="009010A5" w:rsidTr="00914D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Адм</w:t>
            </w:r>
            <w:r>
              <w:rPr>
                <w:b/>
                <w:bCs/>
                <w:color w:val="000000"/>
              </w:rPr>
              <w:t>ини</w:t>
            </w:r>
            <w:r w:rsidRPr="009010A5">
              <w:rPr>
                <w:b/>
                <w:bCs/>
                <w:color w:val="000000"/>
              </w:rPr>
              <w:t>страция Ибреси</w:t>
            </w:r>
            <w:r w:rsidRPr="009010A5">
              <w:rPr>
                <w:b/>
                <w:bCs/>
                <w:color w:val="000000"/>
              </w:rPr>
              <w:t>н</w:t>
            </w:r>
            <w:r w:rsidRPr="009010A5">
              <w:rPr>
                <w:b/>
                <w:bCs/>
                <w:color w:val="000000"/>
              </w:rPr>
              <w:t>ского района Чува</w:t>
            </w:r>
            <w:r w:rsidRPr="009010A5">
              <w:rPr>
                <w:b/>
                <w:bCs/>
                <w:color w:val="000000"/>
              </w:rPr>
              <w:t>ш</w:t>
            </w:r>
            <w:r w:rsidRPr="009010A5">
              <w:rPr>
                <w:b/>
                <w:bCs/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12 267,500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12 267,500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Общегосударственные в</w:t>
            </w:r>
            <w:r w:rsidRPr="009010A5">
              <w:rPr>
                <w:b/>
                <w:bCs/>
                <w:color w:val="000000"/>
              </w:rPr>
              <w:t>о</w:t>
            </w:r>
            <w:r w:rsidRPr="009010A5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5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"Управление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 финансами и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 долгом 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"Управление муниципальным имущ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ством" муниципальной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граммы Ибресинского рай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 Чувашской Республики "Управление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 финансами и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 до</w:t>
            </w:r>
            <w:r w:rsidRPr="009010A5">
              <w:rPr>
                <w:color w:val="000000"/>
              </w:rPr>
              <w:t>л</w:t>
            </w:r>
            <w:r w:rsidRPr="009010A5">
              <w:rPr>
                <w:color w:val="000000"/>
              </w:rPr>
              <w:t>гом 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Создание единой системы учета муниципального им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щества 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ниципального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Материально-техническое обесп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чение базы данных о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ственном имуществе Чувашской Республики и муниципальном имуществе, включая обеспечение архи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ного хранения бумажных 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кументов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Ч430113510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-200,000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Создание условий для ма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симального вовлечения в х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зяйственный оборот мун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ципального имущ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ства, в том числе земельных учас</w:t>
            </w:r>
            <w:r w:rsidRPr="009010A5">
              <w:rPr>
                <w:color w:val="000000"/>
              </w:rPr>
              <w:t>т</w:t>
            </w:r>
            <w:r w:rsidRPr="009010A5">
              <w:rPr>
                <w:color w:val="000000"/>
              </w:rPr>
              <w:t>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Ч430300000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работ по а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туал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зации государственной кадастр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вой оценки земель в целях налог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обложения и вовлечения земельных участков в гражданско-правовой оборот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Ч430373590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Ч430373590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Ч430373590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Эффективное управление муниципальным им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 xml:space="preserve">ществом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Ч430400000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Вовлечение в хозяйственный оборот объектов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ка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ны  на условиях приоритетности рыночных механизмов и прозра</w:t>
            </w:r>
            <w:r w:rsidRPr="009010A5">
              <w:rPr>
                <w:color w:val="000000"/>
              </w:rPr>
              <w:t>ч</w:t>
            </w:r>
            <w:r w:rsidRPr="009010A5">
              <w:rPr>
                <w:color w:val="000000"/>
              </w:rPr>
              <w:t>ности процедур передачи в польз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 xml:space="preserve">вание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Ч430473610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бюджетные ассигнов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Ч430473610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Ч430473610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250,000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потенциала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ного управления"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реализации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потенциала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ного управления"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</w:t>
            </w:r>
            <w:proofErr w:type="spellStart"/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щепрограммные</w:t>
            </w:r>
            <w:proofErr w:type="spellEnd"/>
            <w:r w:rsidRPr="009010A5">
              <w:rPr>
                <w:color w:val="000000"/>
              </w:rPr>
              <w:t xml:space="preserve"> ра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ходы"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(оказание услуг)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пальных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в целях обеспечения выполнения функций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дарственными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ными) органами, казе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учреждениями, органами управления государственн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</w:t>
            </w:r>
            <w:r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казенных учре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-1 361,200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-1 361,200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государственных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1 361,200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1 361,200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406FF" w:rsidRPr="009010A5" w:rsidTr="00914D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Национальная безопа</w:t>
            </w:r>
            <w:r w:rsidRPr="009010A5">
              <w:rPr>
                <w:b/>
                <w:bCs/>
                <w:color w:val="000000"/>
              </w:rPr>
              <w:t>с</w:t>
            </w:r>
            <w:r w:rsidRPr="009010A5">
              <w:rPr>
                <w:b/>
                <w:bCs/>
                <w:color w:val="000000"/>
              </w:rPr>
              <w:t>ность и правоохранител</w:t>
            </w:r>
            <w:r w:rsidRPr="009010A5">
              <w:rPr>
                <w:b/>
                <w:bCs/>
                <w:color w:val="000000"/>
              </w:rPr>
              <w:t>ь</w:t>
            </w:r>
            <w:r w:rsidRPr="009010A5">
              <w:rPr>
                <w:b/>
                <w:bCs/>
                <w:color w:val="000000"/>
              </w:rPr>
              <w:t>ная деятел</w:t>
            </w:r>
            <w:r w:rsidRPr="009010A5">
              <w:rPr>
                <w:b/>
                <w:bCs/>
                <w:color w:val="000000"/>
              </w:rPr>
              <w:t>ь</w:t>
            </w:r>
            <w:r w:rsidRPr="009010A5"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Защита населения и терр</w:t>
            </w:r>
            <w:r w:rsidRPr="009010A5">
              <w:rPr>
                <w:b/>
                <w:bCs/>
                <w:color w:val="000000"/>
              </w:rPr>
              <w:t>и</w:t>
            </w:r>
            <w:r w:rsidRPr="009010A5">
              <w:rPr>
                <w:b/>
                <w:bCs/>
                <w:color w:val="000000"/>
              </w:rPr>
              <w:t>тории от чрезвычайных ситуаций природного и техногенного характ</w:t>
            </w:r>
            <w:r w:rsidRPr="009010A5">
              <w:rPr>
                <w:b/>
                <w:bCs/>
                <w:color w:val="000000"/>
              </w:rPr>
              <w:t>е</w:t>
            </w:r>
            <w:r w:rsidRPr="009010A5">
              <w:rPr>
                <w:b/>
                <w:bCs/>
                <w:color w:val="000000"/>
              </w:rPr>
              <w:t>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"П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вышение безопасности жи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недеятельности населения и территорий 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реализации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программы  Ибресинского района "П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вышение безопасности жи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недеятельности населения и терр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торий 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</w:t>
            </w:r>
            <w:proofErr w:type="spellStart"/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щепрограммные</w:t>
            </w:r>
            <w:proofErr w:type="spellEnd"/>
            <w:r w:rsidRPr="009010A5">
              <w:rPr>
                <w:color w:val="000000"/>
              </w:rPr>
              <w:t xml:space="preserve"> ра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ходы"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(оказание услуг)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пальных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в целях обеспечения выполнения функций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дарственными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ными) органами, казе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учреждениями, органами управления государственн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казенных учре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-538,500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-538,500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государственных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Ц8Э0100600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538,500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538,500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1 008,000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1 008,000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Сельское хозяйство и р</w:t>
            </w:r>
            <w:r w:rsidRPr="009010A5">
              <w:rPr>
                <w:b/>
                <w:bCs/>
                <w:color w:val="000000"/>
              </w:rPr>
              <w:t>ы</w:t>
            </w:r>
            <w:r w:rsidRPr="009010A5">
              <w:rPr>
                <w:b/>
                <w:bCs/>
                <w:color w:val="000000"/>
              </w:rPr>
              <w:t>боло</w:t>
            </w:r>
            <w:r w:rsidRPr="009010A5">
              <w:rPr>
                <w:b/>
                <w:bCs/>
                <w:color w:val="000000"/>
              </w:rPr>
              <w:t>в</w:t>
            </w:r>
            <w:r w:rsidRPr="009010A5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1 008,000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1 008,000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«Ра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витие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ского хозяйства и регулирование рынка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скохозяйственной проду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ствия» на 2014-2020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1 008,000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1 008,000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«Развитие в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тер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нарии» муниципальной программы Ибресинского района "развитие сельского хозяйства и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ния рынка сельскохозяйственной продукции, сырья и прод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вольствия" на 2014-2020 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ганиз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ция и осуществление мероприятий по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нию численности безнадзо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ных животных"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ственных полномочий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по 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ганизации и осуществл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 мероприятий по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нию численности безнадзо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ных животных, за исключ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нием вопросов, решение к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торых отнесено к вед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 Российской Федерации, за счет субвенции, предоста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ляемой из республиканского бюджета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-16,100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реализации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сельского хозяйства и регулирование рынка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скохозяйственной проду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ствия" на 2014-2020 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1 024,100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</w:t>
            </w:r>
            <w:proofErr w:type="spellStart"/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щепрограммные</w:t>
            </w:r>
            <w:proofErr w:type="spellEnd"/>
            <w:r w:rsidRPr="009010A5">
              <w:rPr>
                <w:color w:val="000000"/>
              </w:rPr>
              <w:t xml:space="preserve"> ра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ходы"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1 024,100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переданных полномочий Российской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дерации по подготовке и проведению Вс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российской сельскохозяйственной пер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писи 2016 года за счет су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венции, передаваемой из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1 024,100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1 024,100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Ц9Э0153910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1 024,100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1 024,100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культуры и т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ризма"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"Развитие культуры в Ибресинском районе" муниципальной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граммы Ибресинского рай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 Чувашской Республики "Развитие культуры и тури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ма"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хранение и развитие наро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ного творч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Государственная поддержка муниципальных у</w:t>
            </w:r>
            <w:r w:rsidRPr="009010A5">
              <w:rPr>
                <w:color w:val="000000"/>
              </w:rPr>
              <w:t>ч</w:t>
            </w:r>
            <w:r w:rsidRPr="009010A5">
              <w:rPr>
                <w:color w:val="000000"/>
              </w:rPr>
              <w:t>реждений культуры за счет иных ме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бюджетных трансфертов, предоставляемых из фед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орган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Ц410751470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100,000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11 159,500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11 159,500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</w:rPr>
            </w:pPr>
            <w:r w:rsidRPr="009010A5">
              <w:rPr>
                <w:b/>
                <w:bCs/>
              </w:rPr>
              <w:t>Социальное обеспечение насел</w:t>
            </w:r>
            <w:r w:rsidRPr="009010A5">
              <w:rPr>
                <w:b/>
                <w:bCs/>
              </w:rPr>
              <w:t>е</w:t>
            </w:r>
            <w:r w:rsidRPr="009010A5">
              <w:rPr>
                <w:b/>
                <w:bCs/>
              </w:rPr>
              <w:t>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</w:rPr>
            </w:pPr>
            <w:r w:rsidRPr="009010A5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</w:rPr>
            </w:pPr>
            <w:r w:rsidRPr="009010A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</w:rPr>
            </w:pPr>
            <w:r w:rsidRPr="009010A5">
              <w:rPr>
                <w:b/>
                <w:bCs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0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10A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11 159,500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11 159,500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жилищного строител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ства и сферы жилищно-коммунального хозяйства"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5 560,300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9010A5" w:rsidTr="00914DF0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ственная поддержка мол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дых семей в решении ж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лищной проблемы"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программы Ибр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синского района Чувашской Республики "Развитие ж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лищного строительства и сферы жилищно-коммунального хозяйства" на 2014-2020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5 560,300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"Ок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зание содействия в приобр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тении жилых помещений молодыми семьями"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5 560,300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5 560,300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Реализация мероприятий подпр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граммы "Обеспечение жильем молодых семей"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деральной целевой програ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мы "Жилище" на 2015-2020 годы  за счет субсидии, предоставляемой из фед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5 649,000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5 649,000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Ц120150200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5 649,000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5 649,000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жильем мол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дых с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мей  за счет субсидии, предоставляемой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Ц1201R0200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-88,700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"Соц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альная поддержка граждан"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633,300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633,300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"Социальная защита населения"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программы Ибр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"Социальная поддержка граждан"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633,300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633,300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мер социальной поддержки отдельных кат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горий граждан по оплате ж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лищно-коммунальных услуг за счет субвенции, пред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ставляемой из республика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633,300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633,300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633,300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633,300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Публичные нормативные 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циальные  выплаты гражд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633,300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633,300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сельского х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зяйства и регулирование рынка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скохозяйственной проду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4 965,900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"Устойчивое развитие сельских террит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рий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Республики" муниципальной программы "Развитие сельского хозя</w:t>
            </w:r>
            <w:r w:rsidRPr="009010A5">
              <w:rPr>
                <w:color w:val="000000"/>
              </w:rPr>
              <w:t>й</w:t>
            </w:r>
            <w:r w:rsidRPr="009010A5">
              <w:rPr>
                <w:color w:val="000000"/>
              </w:rPr>
              <w:t>ства и регулирование рынка сельскохозяйственной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дукции,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4 965,900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4 965,900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4 965,900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Реализация мероприятий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деральной целевой програ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мы "Устойчивое развитие сельских территорий на 2014-2017 годы и на период до 2020 года" за счет субс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дии, предоставляемой из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3 476,000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3 476,000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Ц990150180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3 476,000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3 476,000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Улучшение жилищных усл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вий граждан, проживающих и работ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ющих в сельской местности, в том числе м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лодых семей и молодых сп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циалистов за счет субс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дии, предоставляемой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1 489,900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1 489,900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Социальные выплаты гра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Ц9901R0181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1 489,900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1 489,900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Отдел образования адм</w:t>
            </w:r>
            <w:r w:rsidRPr="009010A5">
              <w:rPr>
                <w:b/>
                <w:bCs/>
                <w:color w:val="000000"/>
              </w:rPr>
              <w:t>и</w:t>
            </w:r>
            <w:r w:rsidRPr="009010A5">
              <w:rPr>
                <w:b/>
                <w:bCs/>
                <w:color w:val="000000"/>
              </w:rPr>
              <w:t>нистрации Ибреси</w:t>
            </w:r>
            <w:r w:rsidRPr="009010A5">
              <w:rPr>
                <w:b/>
                <w:bCs/>
                <w:color w:val="000000"/>
              </w:rPr>
              <w:t>н</w:t>
            </w:r>
            <w:r w:rsidRPr="009010A5">
              <w:rPr>
                <w:b/>
                <w:bCs/>
                <w:color w:val="000000"/>
              </w:rPr>
              <w:t>ского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1 771,000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326,000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1 479,200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34,200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"Поддержка развития образования"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-188,700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113,600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"Обеспечение деятельн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сти организаций в сфере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43,600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детских дошкольных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вательных 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43,600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43,600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Ц710170670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43,600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43,600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"Ф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нансовое обеспечение пол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чения дошкольного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вания, начальн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 общего, основного общего, среднего общего 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 xml:space="preserve">разования"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-302,300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ственных полномочий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по обеспечению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гарантий реализации прав на получение общед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ступного и бесплатного 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школьного образования в муниципальных дошкольных образовательных организ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циях за счет субвенции, предоставляемой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-302,300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-302,300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-302,300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-302,300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"К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питал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ный ремонт объектов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Ц711500000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Капитальный (текущий) 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монт объектов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 образовательных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proofErr w:type="spellStart"/>
            <w:r w:rsidRPr="009010A5"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1 522,900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образования" на 20142–2020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1 522,900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"Поддержка развития образования"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1 522,900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1 186,400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336,500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"Обеспечение деятельн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сти организаций в сфере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муниципальных общеобр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"Ф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нансовое обеспечение пол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чения дошкольного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вания, начальн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го общего, основного общего, среднего общего 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 xml:space="preserve">разования"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-2 190,500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2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ственных полномочий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по обеспечению государстве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ных гарантий реализации прав на получение общед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ступного и бесплатного 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школьного, начального 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щего, основного общего, среднего общего образов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ния в муниципальных общ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образовательных организ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циях, обеспечение дополн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тельного образования детей муниципальных общеобр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зовател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 организациях за счет субвенции, предоста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ляемой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-2 190,500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-2 190,500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Ц710212010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-2 190,500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-2 190,500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"Укрепление материал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но-технической базы объектов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2 527,000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Укрепление материально-технической базы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пальных образовательных организаций за счет иных межбюджетных тран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фертов, предоставляемых из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ликанского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2 527,000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2 527,000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Ц710311660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2 527,000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2 527,000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"К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питал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ный ремонт объектов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1 531,400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Капитальный (текущий) 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монт объектов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 образовательных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1 531,400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Предоставление субсидий  бю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жетным, автономным учреждениям и иным неко</w:t>
            </w:r>
            <w:r w:rsidRPr="009010A5">
              <w:rPr>
                <w:color w:val="000000"/>
              </w:rPr>
              <w:t>м</w:t>
            </w:r>
            <w:r w:rsidRPr="009010A5">
              <w:rPr>
                <w:color w:val="000000"/>
              </w:rPr>
              <w:t>мерческим орг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1 531,400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Субсидия бюджетным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жден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Ц711572070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610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1 531,400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1 531,400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Молодежная политика и озд</w:t>
            </w:r>
            <w:r w:rsidRPr="009010A5">
              <w:rPr>
                <w:b/>
                <w:bCs/>
                <w:color w:val="000000"/>
              </w:rPr>
              <w:t>о</w:t>
            </w:r>
            <w:r w:rsidRPr="009010A5">
              <w:rPr>
                <w:b/>
                <w:bCs/>
                <w:color w:val="000000"/>
              </w:rPr>
              <w:t>ровление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"Поддержка развития образования"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Поддержка талантливой и одаре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ной молодежи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-23,400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-23,400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-23,400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 xml:space="preserve">Стипендии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Ц711172130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23,400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23,400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Другие вопросы в области обр</w:t>
            </w:r>
            <w:r w:rsidRPr="009010A5">
              <w:rPr>
                <w:b/>
                <w:bCs/>
                <w:color w:val="000000"/>
              </w:rPr>
              <w:t>а</w:t>
            </w:r>
            <w:r w:rsidRPr="009010A5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"Обеспечение деятельн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сти организаций в сфере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деятельности централизованных бухгалт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рий, учр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 xml:space="preserve">ждений (центров) </w:t>
            </w:r>
            <w:proofErr w:type="gramStart"/>
            <w:r w:rsidRPr="009010A5">
              <w:rPr>
                <w:color w:val="000000"/>
              </w:rPr>
              <w:t>финансового-производственного</w:t>
            </w:r>
            <w:proofErr w:type="gramEnd"/>
            <w:r w:rsidRPr="009010A5">
              <w:rPr>
                <w:color w:val="000000"/>
              </w:rPr>
              <w:t xml:space="preserve"> обесп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чения, служб инженерно-хозяйственного сопровожд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ния  муниципальных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в целях обеспечения выполнения функций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дарственными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ными) органами, казе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учреждениями, органами управления государственн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казенных учре</w:t>
            </w:r>
            <w:r w:rsidRPr="009010A5">
              <w:rPr>
                <w:color w:val="000000"/>
              </w:rPr>
              <w:t>ж</w:t>
            </w:r>
            <w:r w:rsidRPr="009010A5">
              <w:rPr>
                <w:color w:val="000000"/>
              </w:rPr>
              <w:t>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-7 825,400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-7 825,400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государственных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7 825,400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7 825,400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Ц710170700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</w:pPr>
            <w:r w:rsidRPr="009010A5"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291,800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291,800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Социальное обеспечение насел</w:t>
            </w:r>
            <w:r w:rsidRPr="009010A5">
              <w:rPr>
                <w:b/>
                <w:bCs/>
                <w:i/>
                <w:iCs/>
                <w:color w:val="000000"/>
              </w:rPr>
              <w:t>е</w:t>
            </w:r>
            <w:r w:rsidRPr="009010A5">
              <w:rPr>
                <w:b/>
                <w:bCs/>
                <w:i/>
                <w:iCs/>
                <w:color w:val="000000"/>
              </w:rPr>
              <w:t>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"Соц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альная поддержка граждан"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"Социальная защита населения"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пальной программы Ибр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"Социальная поддержка граждан"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мер социальной поддержки отдельных кат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горий граждан по оплате ж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лищно-коммунальных услуг за счет субвенции, пред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ставляемой из республика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Публичные нормативные 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циальные  выплаты гражд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Ц310110550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3 437,300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3 437,300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образования"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"Поддержка развития образования"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образ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вания"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"М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ры социальной по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держки"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ственных полномочий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по в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плате компенсации платы, взимаемой с родителей (з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конных представителей) за присмотр и уход за детьми, посещающими образов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тельные организации, реал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зующие образовательную программу дошкольного 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разования на территории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  за счет субвенции, пред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ставляемой из республиканского бюдж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Социальное обеспечение и иные выплаты насел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Публичные нормативные 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циальные  выплаты гражд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Ц711412040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-3 145,500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-3 145,500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proofErr w:type="gramStart"/>
            <w:r w:rsidRPr="009010A5">
              <w:rPr>
                <w:b/>
                <w:bCs/>
                <w:color w:val="000000"/>
              </w:rPr>
              <w:t>Финансовый</w:t>
            </w:r>
            <w:proofErr w:type="gramEnd"/>
            <w:r w:rsidRPr="009010A5">
              <w:rPr>
                <w:b/>
                <w:bCs/>
                <w:color w:val="000000"/>
              </w:rPr>
              <w:t xml:space="preserve"> отдел адм</w:t>
            </w:r>
            <w:r w:rsidRPr="009010A5">
              <w:rPr>
                <w:b/>
                <w:bCs/>
                <w:color w:val="000000"/>
              </w:rPr>
              <w:t>и</w:t>
            </w:r>
            <w:r w:rsidRPr="009010A5">
              <w:rPr>
                <w:b/>
                <w:bCs/>
                <w:color w:val="000000"/>
              </w:rPr>
              <w:t>нистрации Ибреси</w:t>
            </w:r>
            <w:r w:rsidRPr="009010A5">
              <w:rPr>
                <w:b/>
                <w:bCs/>
                <w:color w:val="000000"/>
              </w:rPr>
              <w:t>н</w:t>
            </w:r>
            <w:r w:rsidRPr="009010A5">
              <w:rPr>
                <w:b/>
                <w:bCs/>
                <w:color w:val="000000"/>
              </w:rPr>
              <w:t xml:space="preserve">ского района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5 050,661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5 050,661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Общегосударственные ра</w:t>
            </w:r>
            <w:r w:rsidRPr="009010A5">
              <w:rPr>
                <w:b/>
                <w:bCs/>
                <w:color w:val="000000"/>
              </w:rPr>
              <w:t>с</w:t>
            </w:r>
            <w:r w:rsidRPr="009010A5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Обеспечение деятельности ф</w:t>
            </w:r>
            <w:r w:rsidRPr="009010A5">
              <w:rPr>
                <w:b/>
                <w:bCs/>
                <w:i/>
                <w:iCs/>
                <w:color w:val="000000"/>
              </w:rPr>
              <w:t>и</w:t>
            </w:r>
            <w:r w:rsidRPr="009010A5">
              <w:rPr>
                <w:b/>
                <w:bCs/>
                <w:i/>
                <w:iCs/>
                <w:color w:val="000000"/>
              </w:rPr>
              <w:t>нансовых, налоговых и таможенных органов и о</w:t>
            </w:r>
            <w:r w:rsidRPr="009010A5">
              <w:rPr>
                <w:b/>
                <w:bCs/>
                <w:i/>
                <w:iCs/>
                <w:color w:val="000000"/>
              </w:rPr>
              <w:t>р</w:t>
            </w:r>
            <w:r w:rsidRPr="009010A5">
              <w:rPr>
                <w:b/>
                <w:bCs/>
                <w:i/>
                <w:iCs/>
                <w:color w:val="000000"/>
              </w:rPr>
              <w:t>ганов финансового (фина</w:t>
            </w:r>
            <w:r w:rsidRPr="009010A5">
              <w:rPr>
                <w:b/>
                <w:bCs/>
                <w:i/>
                <w:iCs/>
                <w:color w:val="000000"/>
              </w:rPr>
              <w:t>н</w:t>
            </w:r>
            <w:r w:rsidRPr="009010A5">
              <w:rPr>
                <w:b/>
                <w:bCs/>
                <w:i/>
                <w:iCs/>
                <w:color w:val="000000"/>
              </w:rPr>
              <w:t>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010A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"Управление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 финансами и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 долгом"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реализации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ниципальной программы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"Управление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 финансами и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 до</w:t>
            </w:r>
            <w:r w:rsidRPr="009010A5">
              <w:rPr>
                <w:color w:val="000000"/>
              </w:rPr>
              <w:t>л</w:t>
            </w:r>
            <w:r w:rsidRPr="009010A5">
              <w:rPr>
                <w:color w:val="000000"/>
              </w:rPr>
              <w:t>гом"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</w:t>
            </w:r>
            <w:proofErr w:type="spellStart"/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щепрограммные</w:t>
            </w:r>
            <w:proofErr w:type="spellEnd"/>
            <w:r w:rsidRPr="009010A5">
              <w:rPr>
                <w:color w:val="000000"/>
              </w:rPr>
              <w:t xml:space="preserve"> ра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ходы"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Ч5Э0100000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Обеспечение функций мун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ципальных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Arial" w:hAnsi="Arial" w:cs="Arial"/>
                <w:color w:val="000000"/>
              </w:rPr>
            </w:pPr>
            <w:r w:rsidRPr="009010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выплаты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в целях обеспечения выполнения функций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дарственными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ными) органами, казе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ными учреждениями, органами управления государственн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Расходы на выплату перс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налу государственных (м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120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Закупка товаров, работ и услуг для обеспечения гос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Иные закупки товаров, работ и услуг для обеспечения го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ударственных (муниципал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Ч4Э0100200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240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-0,300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-0,300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9010A5">
              <w:rPr>
                <w:b/>
                <w:bCs/>
                <w:i/>
                <w:iCs/>
                <w:color w:val="000000"/>
              </w:rPr>
              <w:t>й</w:t>
            </w:r>
            <w:r w:rsidRPr="009010A5">
              <w:rPr>
                <w:b/>
                <w:bCs/>
                <w:i/>
                <w:iCs/>
                <w:color w:val="000000"/>
              </w:rPr>
              <w:t>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"Управление муниципал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ными финансами и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 долгом"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"Соверше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ствование бюджетной пол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тики и эффективное испол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зование бюджетного поте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циала" муниципальной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граммы Ибресинского рай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 "Управление муниц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пальными финансами и м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ниципальным долгом" на 2014-2020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"Осуществление мер фина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совой по</w:t>
            </w:r>
            <w:r w:rsidRPr="009010A5">
              <w:rPr>
                <w:color w:val="000000"/>
              </w:rPr>
              <w:t>д</w:t>
            </w:r>
            <w:r w:rsidRPr="009010A5">
              <w:rPr>
                <w:color w:val="000000"/>
              </w:rPr>
              <w:t>держки бюджетов муниципальных районов, 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родских округов и посел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ний, направленных на обе</w:t>
            </w:r>
            <w:r w:rsidRPr="009010A5">
              <w:rPr>
                <w:color w:val="000000"/>
              </w:rPr>
              <w:t>с</w:t>
            </w:r>
            <w:r w:rsidRPr="009010A5">
              <w:rPr>
                <w:color w:val="000000"/>
              </w:rPr>
              <w:t>печение их сбалансирова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ности и повыш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ние уровня бюджетной обеспече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первичного воинского учета на террит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риях, где отсутствуют вое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ные комиссари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ты за счет субвенции, предоставл</w:t>
            </w:r>
            <w:r w:rsidRPr="009010A5">
              <w:rPr>
                <w:color w:val="000000"/>
              </w:rPr>
              <w:t>я</w:t>
            </w:r>
            <w:r w:rsidRPr="009010A5">
              <w:rPr>
                <w:color w:val="000000"/>
              </w:rPr>
              <w:t>емой из ф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Ч410451180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6,000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5 044,661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5 044,661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ло</w:t>
            </w:r>
            <w:r w:rsidRPr="009010A5">
              <w:rPr>
                <w:b/>
                <w:bCs/>
                <w:i/>
                <w:iCs/>
                <w:color w:val="000000"/>
              </w:rPr>
              <w:t>в</w:t>
            </w:r>
            <w:r w:rsidRPr="009010A5">
              <w:rPr>
                <w:b/>
                <w:bCs/>
                <w:i/>
                <w:iCs/>
                <w:color w:val="000000"/>
              </w:rPr>
              <w:t>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«Ра</w:t>
            </w:r>
            <w:r w:rsidRPr="009010A5">
              <w:rPr>
                <w:color w:val="000000"/>
              </w:rPr>
              <w:t>з</w:t>
            </w:r>
            <w:r w:rsidRPr="009010A5">
              <w:rPr>
                <w:color w:val="000000"/>
              </w:rPr>
              <w:t>витие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ского хозяйства и регулирование рынка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скохозяйственной проду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ствия» на 2014-2020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«Развитие в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тер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нарии» муниципальной программы Ибресинского района "развитие сельского хозяйства и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ния рынка сельскохозяйственной продукции, сырья и прод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вольствия" на 2014-2020 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Основное мероприятие "О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ганиз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ция и осуществление мероприятий по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нию численности безнадзо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ных животных"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Осуществление госуда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ственных полномочий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по 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ганизации и осуществл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 мероприятий по регулиров</w:t>
            </w:r>
            <w:r w:rsidRPr="009010A5">
              <w:rPr>
                <w:color w:val="000000"/>
              </w:rPr>
              <w:t>а</w:t>
            </w:r>
            <w:r w:rsidRPr="009010A5">
              <w:rPr>
                <w:color w:val="000000"/>
              </w:rPr>
              <w:t>нию численности безнадзо</w:t>
            </w:r>
            <w:r w:rsidRPr="009010A5">
              <w:rPr>
                <w:color w:val="000000"/>
              </w:rPr>
              <w:t>р</w:t>
            </w:r>
            <w:r w:rsidRPr="009010A5">
              <w:rPr>
                <w:color w:val="000000"/>
              </w:rPr>
              <w:t>ных животных, за исключ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нием вопросов, решение к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торых отнесено к вед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нию Российской Федерации, за счет субвенции, предоста</w:t>
            </w:r>
            <w:r w:rsidRPr="009010A5">
              <w:rPr>
                <w:color w:val="000000"/>
              </w:rPr>
              <w:t>в</w:t>
            </w:r>
            <w:r w:rsidRPr="009010A5">
              <w:rPr>
                <w:color w:val="000000"/>
              </w:rPr>
              <w:t>ляемой из республиканского бюджета Чувашской Респу</w:t>
            </w:r>
            <w:r w:rsidRPr="009010A5">
              <w:rPr>
                <w:color w:val="000000"/>
              </w:rPr>
              <w:t>б</w:t>
            </w:r>
            <w:r w:rsidRPr="009010A5">
              <w:rPr>
                <w:color w:val="000000"/>
              </w:rPr>
              <w:t>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i/>
                <w:iCs/>
                <w:color w:val="000000"/>
              </w:rPr>
            </w:pPr>
            <w:r w:rsidRPr="009010A5">
              <w:rPr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Субв</w:t>
            </w:r>
            <w:r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Ц970512750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16,100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16,100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Дорожное хозяйство (д</w:t>
            </w:r>
            <w:r w:rsidRPr="009010A5">
              <w:rPr>
                <w:b/>
                <w:bCs/>
                <w:i/>
                <w:iCs/>
                <w:color w:val="000000"/>
              </w:rPr>
              <w:t>о</w:t>
            </w:r>
            <w:r w:rsidRPr="009010A5">
              <w:rPr>
                <w:b/>
                <w:bCs/>
                <w:i/>
                <w:iCs/>
                <w:color w:val="000000"/>
              </w:rPr>
              <w:t>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Муниципальная программа Ибресинского района Ч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вашской Республики "Разв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тие сельского х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зяйства и регулирование рынка сел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скохозяйственной проду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ствия" на 2014–2020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Ц900000000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Подпрограмма "Устойчивое развитие сельских террит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рий" муниципальной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граммы Ибресинского рай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на Чувашской Республики "Развитие сельского хозя</w:t>
            </w:r>
            <w:r w:rsidRPr="009010A5">
              <w:rPr>
                <w:color w:val="000000"/>
              </w:rPr>
              <w:t>й</w:t>
            </w:r>
            <w:r w:rsidRPr="009010A5">
              <w:rPr>
                <w:color w:val="000000"/>
              </w:rPr>
              <w:t>ства и регулирование рынка сельскохозяйственной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дукции, сырья и продовол</w:t>
            </w:r>
            <w:r w:rsidRPr="009010A5">
              <w:rPr>
                <w:color w:val="000000"/>
              </w:rPr>
              <w:t>ь</w:t>
            </w:r>
            <w:r w:rsidRPr="009010A5">
              <w:rPr>
                <w:color w:val="000000"/>
              </w:rPr>
              <w:t>ствия" на 2014-2020 г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Ц990000000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11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proofErr w:type="gramStart"/>
            <w:r w:rsidRPr="009010A5">
              <w:rPr>
                <w:color w:val="000000"/>
              </w:rPr>
              <w:t>Проектирование и стро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тельство (реконструкция) автомобильных дорог общ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го пользования местного значения с твердым покр</w:t>
            </w:r>
            <w:r w:rsidRPr="009010A5">
              <w:rPr>
                <w:color w:val="000000"/>
              </w:rPr>
              <w:t>ы</w:t>
            </w:r>
            <w:r w:rsidRPr="009010A5">
              <w:rPr>
                <w:color w:val="000000"/>
              </w:rPr>
              <w:t>тием до сельских населенных пунктов, не имеющих кру</w:t>
            </w:r>
            <w:r w:rsidRPr="009010A5">
              <w:rPr>
                <w:color w:val="000000"/>
              </w:rPr>
              <w:t>г</w:t>
            </w:r>
            <w:r w:rsidRPr="009010A5">
              <w:rPr>
                <w:color w:val="000000"/>
              </w:rPr>
              <w:t>логодичной связи с сетью автомобильных дорог общ</w:t>
            </w:r>
            <w:r w:rsidRPr="009010A5">
              <w:rPr>
                <w:color w:val="000000"/>
              </w:rPr>
              <w:t>е</w:t>
            </w:r>
            <w:r w:rsidRPr="009010A5">
              <w:rPr>
                <w:color w:val="000000"/>
              </w:rPr>
              <w:t>го пользования, в том числе строительство (реконстру</w:t>
            </w:r>
            <w:r w:rsidRPr="009010A5">
              <w:rPr>
                <w:color w:val="000000"/>
              </w:rPr>
              <w:t>к</w:t>
            </w:r>
            <w:r w:rsidRPr="009010A5">
              <w:rPr>
                <w:color w:val="000000"/>
              </w:rPr>
              <w:t>ция) автомобильных дорог общего пользования, вед</w:t>
            </w:r>
            <w:r w:rsidRPr="009010A5">
              <w:rPr>
                <w:color w:val="000000"/>
              </w:rPr>
              <w:t>у</w:t>
            </w:r>
            <w:r w:rsidRPr="009010A5">
              <w:rPr>
                <w:color w:val="000000"/>
              </w:rPr>
              <w:t>щих к общественно знач</w:t>
            </w:r>
            <w:r w:rsidRPr="009010A5">
              <w:rPr>
                <w:color w:val="000000"/>
              </w:rPr>
              <w:t>и</w:t>
            </w:r>
            <w:r w:rsidRPr="009010A5">
              <w:rPr>
                <w:color w:val="000000"/>
              </w:rPr>
              <w:t>мым объектам сельских населенных пунктов, а также к объектам производства и переработки сельскохозя</w:t>
            </w:r>
            <w:r w:rsidRPr="009010A5">
              <w:rPr>
                <w:color w:val="000000"/>
              </w:rPr>
              <w:t>й</w:t>
            </w:r>
            <w:r w:rsidRPr="009010A5">
              <w:rPr>
                <w:color w:val="000000"/>
              </w:rPr>
              <w:t>ственной пр</w:t>
            </w:r>
            <w:r w:rsidRPr="009010A5">
              <w:rPr>
                <w:color w:val="000000"/>
              </w:rPr>
              <w:t>о</w:t>
            </w:r>
            <w:r w:rsidRPr="009010A5">
              <w:rPr>
                <w:color w:val="000000"/>
              </w:rPr>
              <w:t>дукции, за счет субсидии из республика</w:t>
            </w:r>
            <w:r w:rsidRPr="009010A5">
              <w:rPr>
                <w:color w:val="000000"/>
              </w:rPr>
              <w:t>н</w:t>
            </w:r>
            <w:r w:rsidRPr="009010A5">
              <w:rPr>
                <w:color w:val="000000"/>
              </w:rPr>
              <w:t>ского бюджета Чува</w:t>
            </w:r>
            <w:r w:rsidRPr="009010A5">
              <w:rPr>
                <w:color w:val="000000"/>
              </w:rPr>
              <w:t>ш</w:t>
            </w:r>
            <w:r w:rsidRPr="009010A5">
              <w:rPr>
                <w:color w:val="000000"/>
              </w:rPr>
              <w:t>ской</w:t>
            </w:r>
            <w:proofErr w:type="gramEnd"/>
            <w:r w:rsidRPr="009010A5">
              <w:rPr>
                <w:color w:val="000000"/>
              </w:rPr>
              <w:t xml:space="preserve"> Республики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010A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rPr>
                <w:color w:val="000000"/>
              </w:rPr>
            </w:pPr>
            <w:r w:rsidRPr="009010A5">
              <w:rPr>
                <w:color w:val="000000"/>
              </w:rPr>
              <w:t>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proofErr w:type="spellStart"/>
            <w:r w:rsidRPr="009010A5">
              <w:rPr>
                <w:color w:val="000000"/>
              </w:rPr>
              <w:t>Ц9902R0189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color w:val="000000"/>
              </w:rPr>
            </w:pPr>
            <w:r w:rsidRPr="009010A5">
              <w:rPr>
                <w:color w:val="000000"/>
              </w:rPr>
              <w:t>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5 028,561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5 028,561</w:t>
            </w:r>
          </w:p>
        </w:tc>
      </w:tr>
      <w:tr w:rsidR="009406FF" w:rsidRPr="009010A5" w:rsidTr="00914DF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b/>
                <w:bCs/>
                <w:color w:val="000000"/>
              </w:rPr>
            </w:pPr>
            <w:r w:rsidRPr="009010A5">
              <w:rPr>
                <w:b/>
                <w:bCs/>
                <w:color w:val="000000"/>
              </w:rPr>
              <w:t>19 089,161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10A5">
              <w:rPr>
                <w:rFonts w:ascii="Calibri" w:hAnsi="Calibri" w:cs="Calibri"/>
                <w:b/>
                <w:bCs/>
                <w:color w:val="000000"/>
              </w:rPr>
              <w:t>1 445,000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6FF" w:rsidRPr="009010A5" w:rsidRDefault="009406FF" w:rsidP="00914DF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17 644,161</w:t>
            </w:r>
          </w:p>
        </w:tc>
      </w:tr>
    </w:tbl>
    <w:p w:rsidR="009406FF" w:rsidRDefault="009406FF" w:rsidP="009406FF">
      <w:pPr>
        <w:rPr>
          <w:sz w:val="26"/>
        </w:rPr>
      </w:pPr>
    </w:p>
    <w:p w:rsidR="009406FF" w:rsidRDefault="009406FF" w:rsidP="009406FF">
      <w:pPr>
        <w:rPr>
          <w:sz w:val="26"/>
        </w:rPr>
      </w:pPr>
    </w:p>
    <w:p w:rsidR="009406FF" w:rsidRDefault="009406FF" w:rsidP="009406FF">
      <w:pPr>
        <w:numPr>
          <w:ilvl w:val="0"/>
          <w:numId w:val="3"/>
        </w:numPr>
        <w:tabs>
          <w:tab w:val="clear" w:pos="1070"/>
          <w:tab w:val="num" w:pos="0"/>
        </w:tabs>
        <w:ind w:left="0" w:firstLine="710"/>
        <w:jc w:val="both"/>
        <w:rPr>
          <w:bCs/>
          <w:sz w:val="26"/>
          <w:szCs w:val="26"/>
        </w:rPr>
      </w:pPr>
      <w:r w:rsidRPr="005947A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Таблицу 3 приложения № 7 внести следующие изменения:</w:t>
      </w:r>
    </w:p>
    <w:p w:rsidR="009406FF" w:rsidRDefault="009406FF" w:rsidP="009406FF">
      <w:pPr>
        <w:jc w:val="both"/>
        <w:rPr>
          <w:bCs/>
          <w:sz w:val="26"/>
          <w:szCs w:val="26"/>
        </w:rPr>
      </w:pPr>
    </w:p>
    <w:tbl>
      <w:tblPr>
        <w:tblW w:w="6710" w:type="dxa"/>
        <w:tblInd w:w="1615" w:type="dxa"/>
        <w:tblLook w:val="04A0" w:firstRow="1" w:lastRow="0" w:firstColumn="1" w:lastColumn="0" w:noHBand="0" w:noVBand="1"/>
      </w:tblPr>
      <w:tblGrid>
        <w:gridCol w:w="756"/>
        <w:gridCol w:w="4394"/>
        <w:gridCol w:w="1560"/>
      </w:tblGrid>
      <w:tr w:rsidR="009406FF" w:rsidRPr="00BD0650" w:rsidTr="00914DF0">
        <w:trPr>
          <w:trHeight w:val="31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115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субвенций на осуществление первичн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 воинского учета на территориях, где отсу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31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406FF">
        <w:trPr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proofErr w:type="gramStart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Увеличение, уменьшение (тыс. рублей)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Буинское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1,700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Малокармалинское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Хормалинское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2,500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</w:t>
            </w:r>
          </w:p>
        </w:tc>
      </w:tr>
    </w:tbl>
    <w:p w:rsidR="009406FF" w:rsidRDefault="009406FF" w:rsidP="009406FF">
      <w:pPr>
        <w:jc w:val="both"/>
        <w:rPr>
          <w:bCs/>
          <w:sz w:val="26"/>
          <w:szCs w:val="26"/>
        </w:rPr>
      </w:pPr>
    </w:p>
    <w:p w:rsidR="009406FF" w:rsidRDefault="009406FF" w:rsidP="009406FF">
      <w:pPr>
        <w:ind w:left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Таблицу 5 приложения № 7 внести следующие изменения:</w:t>
      </w:r>
    </w:p>
    <w:p w:rsidR="009406FF" w:rsidRDefault="009406FF" w:rsidP="009406FF">
      <w:pPr>
        <w:ind w:left="710"/>
        <w:jc w:val="both"/>
        <w:rPr>
          <w:bCs/>
          <w:sz w:val="26"/>
          <w:szCs w:val="26"/>
        </w:rPr>
      </w:pPr>
    </w:p>
    <w:tbl>
      <w:tblPr>
        <w:tblW w:w="9863" w:type="dxa"/>
        <w:tblInd w:w="250" w:type="dxa"/>
        <w:tblLook w:val="04A0" w:firstRow="1" w:lastRow="0" w:firstColumn="1" w:lastColumn="0" w:noHBand="0" w:noVBand="1"/>
      </w:tblPr>
      <w:tblGrid>
        <w:gridCol w:w="756"/>
        <w:gridCol w:w="7182"/>
        <w:gridCol w:w="1925"/>
      </w:tblGrid>
      <w:tr w:rsidR="009406FF" w:rsidRPr="00BD0650" w:rsidTr="00914DF0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9406FF" w:rsidRPr="00BD0650" w:rsidTr="00914DF0">
        <w:trPr>
          <w:trHeight w:val="897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объема субсидий на проектирование и строительство (реконструкцию) авт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мобильных дорог общего пользования местного значения с твердым покр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ы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тием до сельских населенных пунктов, не имеющих круглог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дичной связи с сетью автомобильных дорог общего пользования</w:t>
            </w:r>
          </w:p>
        </w:tc>
      </w:tr>
      <w:tr w:rsidR="009406FF" w:rsidRPr="00BD0650" w:rsidTr="00914DF0">
        <w:trPr>
          <w:trHeight w:val="315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на 2016 год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406FF">
        <w:trPr>
          <w:trHeight w:val="84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proofErr w:type="gramStart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Увеличение, уменьшение (тыс. рублей)</w:t>
            </w:r>
          </w:p>
        </w:tc>
      </w:tr>
      <w:tr w:rsidR="009406FF" w:rsidRPr="00BD0650" w:rsidTr="009406FF">
        <w:trPr>
          <w:trHeight w:val="7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счет средств республиканского бюджета 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Березовское сельское поселение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</w:rPr>
            </w:pPr>
            <w:r w:rsidRPr="00BD0650">
              <w:rPr>
                <w:rFonts w:ascii="Arial CYR" w:hAnsi="Arial CYR" w:cs="Arial CYR"/>
              </w:rPr>
              <w:t>5 000,000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Климовское сельское поселение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</w:rPr>
            </w:pPr>
            <w:r w:rsidRPr="00BD0650">
              <w:rPr>
                <w:rFonts w:ascii="Arial CYR" w:hAnsi="Arial CYR" w:cs="Arial CYR"/>
              </w:rPr>
              <w:t>28,561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5 028,561</w:t>
            </w:r>
          </w:p>
        </w:tc>
      </w:tr>
    </w:tbl>
    <w:p w:rsidR="009406FF" w:rsidRDefault="009406FF" w:rsidP="009406FF">
      <w:pPr>
        <w:ind w:left="710"/>
        <w:jc w:val="both"/>
        <w:rPr>
          <w:sz w:val="28"/>
          <w:szCs w:val="28"/>
        </w:rPr>
      </w:pPr>
    </w:p>
    <w:p w:rsidR="009406FF" w:rsidRDefault="009406FF" w:rsidP="009406FF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7 дополнить таблицей № 6 следующего содержания:</w:t>
      </w:r>
    </w:p>
    <w:p w:rsidR="009406FF" w:rsidRDefault="009406FF" w:rsidP="009406FF">
      <w:pPr>
        <w:ind w:firstLine="567"/>
        <w:jc w:val="both"/>
        <w:rPr>
          <w:bCs/>
          <w:sz w:val="26"/>
          <w:szCs w:val="26"/>
        </w:rPr>
      </w:pPr>
    </w:p>
    <w:p w:rsidR="009406FF" w:rsidRDefault="009406FF">
      <w:r>
        <w:br w:type="page"/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756"/>
        <w:gridCol w:w="7197"/>
        <w:gridCol w:w="1925"/>
      </w:tblGrid>
      <w:tr w:rsidR="009406FF" w:rsidRPr="00BD0650" w:rsidTr="00914DF0">
        <w:trPr>
          <w:trHeight w:val="315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882"/>
        </w:trPr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объема субвенций на осуществление государственных полномочий Чува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ш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ской Республики по организации и осуществлению мероприятий по регул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рованию численности безнадзорных животных в границах населенных пун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</w:t>
            </w:r>
            <w:r w:rsidRPr="00BD065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тов поселений</w:t>
            </w:r>
          </w:p>
        </w:tc>
      </w:tr>
      <w:tr w:rsidR="009406FF" w:rsidRPr="00BD0650" w:rsidTr="00914DF0">
        <w:trPr>
          <w:trHeight w:val="315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D0650">
              <w:rPr>
                <w:rFonts w:ascii="Arial CYR" w:hAnsi="Arial CYR" w:cs="Arial CYR"/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BD0650" w:rsidTr="00914DF0">
        <w:trPr>
          <w:trHeight w:val="7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  <w:proofErr w:type="gramStart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</w:t>
            </w: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лей)</w:t>
            </w:r>
          </w:p>
        </w:tc>
      </w:tr>
      <w:tr w:rsidR="009406FF" w:rsidRPr="00BD0650" w:rsidTr="00914DF0">
        <w:trPr>
          <w:trHeight w:val="12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счет средств республиканского бюджета 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Ибресинское городское поселение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</w:rPr>
            </w:pPr>
            <w:r w:rsidRPr="00BD0650">
              <w:rPr>
                <w:rFonts w:ascii="Arial CYR" w:hAnsi="Arial CYR" w:cs="Arial CYR"/>
              </w:rPr>
              <w:t>10,3860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Новочурашевское сельское поселение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</w:rPr>
            </w:pPr>
            <w:r w:rsidRPr="00BD0650">
              <w:rPr>
                <w:rFonts w:ascii="Arial CYR" w:hAnsi="Arial CYR" w:cs="Arial CYR"/>
              </w:rPr>
              <w:t>2,8570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650">
              <w:rPr>
                <w:rFonts w:ascii="Calibri" w:hAnsi="Calibri" w:cs="Calibri"/>
                <w:color w:val="000000"/>
                <w:sz w:val="22"/>
                <w:szCs w:val="22"/>
              </w:rPr>
              <w:t>Хормалинское сельское поселение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</w:rPr>
            </w:pPr>
            <w:r w:rsidRPr="00BD0650">
              <w:rPr>
                <w:rFonts w:ascii="Arial CYR" w:hAnsi="Arial CYR" w:cs="Arial CYR"/>
              </w:rPr>
              <w:t>2,8570</w:t>
            </w:r>
          </w:p>
        </w:tc>
      </w:tr>
      <w:tr w:rsidR="009406FF" w:rsidRPr="00BD0650" w:rsidTr="00914DF0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FF" w:rsidRPr="00BD0650" w:rsidRDefault="009406FF" w:rsidP="00914DF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D0650">
              <w:rPr>
                <w:rFonts w:ascii="Arial CYR" w:hAnsi="Arial CYR" w:cs="Arial CYR"/>
                <w:b/>
                <w:bCs/>
              </w:rPr>
              <w:t>16,100</w:t>
            </w:r>
          </w:p>
        </w:tc>
      </w:tr>
    </w:tbl>
    <w:p w:rsidR="009406FF" w:rsidRDefault="009406FF" w:rsidP="009406FF">
      <w:pPr>
        <w:ind w:firstLine="567"/>
        <w:jc w:val="both"/>
        <w:rPr>
          <w:bCs/>
          <w:sz w:val="26"/>
          <w:szCs w:val="26"/>
        </w:rPr>
      </w:pPr>
    </w:p>
    <w:p w:rsidR="009406FF" w:rsidRPr="005947AD" w:rsidRDefault="009406FF" w:rsidP="009406FF">
      <w:pPr>
        <w:numPr>
          <w:ilvl w:val="0"/>
          <w:numId w:val="3"/>
        </w:numPr>
        <w:tabs>
          <w:tab w:val="clear" w:pos="1070"/>
          <w:tab w:val="num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7AD">
        <w:rPr>
          <w:sz w:val="28"/>
          <w:szCs w:val="28"/>
        </w:rPr>
        <w:t>риложение 8 «Источники внутреннего финансирования дефицита бюджета Ибресинского района Чувашской Республики на 2016 год» изложить в сл</w:t>
      </w:r>
      <w:r w:rsidRPr="005947AD">
        <w:rPr>
          <w:sz w:val="28"/>
          <w:szCs w:val="28"/>
        </w:rPr>
        <w:t>е</w:t>
      </w:r>
      <w:r w:rsidRPr="005947AD">
        <w:rPr>
          <w:sz w:val="28"/>
          <w:szCs w:val="28"/>
        </w:rPr>
        <w:t>дующей р</w:t>
      </w:r>
      <w:r w:rsidRPr="005947AD">
        <w:rPr>
          <w:sz w:val="28"/>
          <w:szCs w:val="28"/>
        </w:rPr>
        <w:t>е</w:t>
      </w:r>
      <w:r w:rsidRPr="005947AD">
        <w:rPr>
          <w:sz w:val="28"/>
          <w:szCs w:val="28"/>
        </w:rPr>
        <w:t>дакции:</w:t>
      </w:r>
    </w:p>
    <w:p w:rsidR="009406FF" w:rsidRDefault="009406FF" w:rsidP="009406FF">
      <w:pPr>
        <w:rPr>
          <w:sz w:val="22"/>
          <w:szCs w:val="22"/>
        </w:rPr>
      </w:pP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1730"/>
        <w:gridCol w:w="1971"/>
        <w:gridCol w:w="4600"/>
        <w:gridCol w:w="1373"/>
      </w:tblGrid>
      <w:tr w:rsidR="009406FF" w:rsidRPr="0077148B" w:rsidTr="00914DF0">
        <w:trPr>
          <w:trHeight w:val="300"/>
        </w:trPr>
        <w:tc>
          <w:tcPr>
            <w:tcW w:w="9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FF" w:rsidRPr="0077148B" w:rsidRDefault="009406FF" w:rsidP="00914DF0">
            <w:pPr>
              <w:jc w:val="center"/>
              <w:rPr>
                <w:rFonts w:ascii="Arial" w:hAnsi="Arial" w:cs="Calibri"/>
                <w:b/>
                <w:bCs/>
                <w:sz w:val="26"/>
                <w:szCs w:val="26"/>
              </w:rPr>
            </w:pPr>
            <w:r w:rsidRPr="0077148B">
              <w:rPr>
                <w:rFonts w:ascii="Arial" w:hAnsi="Arial" w:cs="Calibri"/>
                <w:b/>
                <w:bCs/>
                <w:sz w:val="26"/>
                <w:szCs w:val="26"/>
              </w:rPr>
              <w:t>Источники</w:t>
            </w:r>
            <w:r w:rsidRPr="0077148B">
              <w:rPr>
                <w:rFonts w:ascii="Arial" w:hAnsi="Arial" w:cs="Calibri"/>
                <w:b/>
                <w:bCs/>
                <w:sz w:val="26"/>
                <w:szCs w:val="26"/>
              </w:rPr>
              <w:br/>
              <w:t>внутреннего финансирования дефицита бюджета Ибресинского ра</w:t>
            </w:r>
            <w:r w:rsidRPr="0077148B">
              <w:rPr>
                <w:rFonts w:ascii="Arial" w:hAnsi="Arial" w:cs="Calibri"/>
                <w:b/>
                <w:bCs/>
                <w:sz w:val="26"/>
                <w:szCs w:val="26"/>
              </w:rPr>
              <w:t>й</w:t>
            </w:r>
            <w:r w:rsidRPr="0077148B">
              <w:rPr>
                <w:rFonts w:ascii="Arial" w:hAnsi="Arial" w:cs="Calibri"/>
                <w:b/>
                <w:bCs/>
                <w:sz w:val="26"/>
                <w:szCs w:val="26"/>
              </w:rPr>
              <w:t>она Чувашской Республики на 2016 год</w:t>
            </w:r>
          </w:p>
        </w:tc>
      </w:tr>
      <w:tr w:rsidR="009406FF" w:rsidRPr="0077148B" w:rsidTr="00914DF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Arial" w:hAnsi="Arial" w:cs="Calibri"/>
                <w:b/>
                <w:bCs/>
                <w:sz w:val="26"/>
                <w:szCs w:val="26"/>
              </w:rPr>
            </w:pPr>
          </w:p>
        </w:tc>
      </w:tr>
      <w:tr w:rsidR="009406FF" w:rsidRPr="0077148B" w:rsidTr="00914DF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Arial" w:hAnsi="Arial" w:cs="Calibri"/>
                <w:b/>
                <w:bCs/>
                <w:sz w:val="26"/>
                <w:szCs w:val="26"/>
              </w:rPr>
            </w:pPr>
          </w:p>
        </w:tc>
      </w:tr>
      <w:tr w:rsidR="009406FF" w:rsidRPr="0077148B" w:rsidTr="00914DF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Arial" w:hAnsi="Arial" w:cs="Calibri"/>
                <w:b/>
                <w:bCs/>
                <w:sz w:val="26"/>
                <w:szCs w:val="26"/>
              </w:rPr>
            </w:pPr>
          </w:p>
        </w:tc>
      </w:tr>
      <w:tr w:rsidR="009406FF" w:rsidRPr="0077148B" w:rsidTr="00914DF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77148B" w:rsidTr="00914DF0">
        <w:trPr>
          <w:trHeight w:val="31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48B">
              <w:rPr>
                <w:rFonts w:ascii="Calibri" w:hAnsi="Calibri" w:cs="Calibri"/>
                <w:color w:val="000000"/>
                <w:sz w:val="22"/>
                <w:szCs w:val="22"/>
              </w:rPr>
              <w:t>(тыс. руб.)</w:t>
            </w:r>
          </w:p>
        </w:tc>
      </w:tr>
      <w:tr w:rsidR="009406FF" w:rsidRPr="0077148B" w:rsidTr="00914DF0">
        <w:trPr>
          <w:trHeight w:val="276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77148B" w:rsidRDefault="009406FF" w:rsidP="00914DF0">
            <w:pPr>
              <w:jc w:val="center"/>
              <w:rPr>
                <w:rFonts w:ascii="Arial" w:hAnsi="Arial" w:cs="Calibri"/>
              </w:rPr>
            </w:pPr>
            <w:r w:rsidRPr="0077148B">
              <w:rPr>
                <w:rFonts w:ascii="Arial" w:hAnsi="Arial" w:cs="Calibri"/>
              </w:rPr>
              <w:t>Код бюджетной классифик</w:t>
            </w:r>
            <w:r w:rsidRPr="0077148B">
              <w:rPr>
                <w:rFonts w:ascii="Arial" w:hAnsi="Arial" w:cs="Calibri"/>
              </w:rPr>
              <w:t>а</w:t>
            </w:r>
            <w:r w:rsidRPr="0077148B">
              <w:rPr>
                <w:rFonts w:ascii="Arial" w:hAnsi="Arial" w:cs="Calibri"/>
              </w:rPr>
              <w:t>ции Ро</w:t>
            </w:r>
            <w:r w:rsidRPr="0077148B">
              <w:rPr>
                <w:rFonts w:ascii="Arial" w:hAnsi="Arial" w:cs="Calibri"/>
              </w:rPr>
              <w:t>с</w:t>
            </w:r>
            <w:r w:rsidRPr="0077148B">
              <w:rPr>
                <w:rFonts w:ascii="Arial" w:hAnsi="Arial" w:cs="Calibri"/>
              </w:rPr>
              <w:t>сийской Федерации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FF" w:rsidRPr="0077148B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148B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9406FF" w:rsidRPr="0077148B" w:rsidTr="00914DF0">
        <w:trPr>
          <w:trHeight w:val="525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Arial" w:hAnsi="Arial" w:cs="Calibri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FF" w:rsidRPr="0077148B" w:rsidTr="00914DF0">
        <w:trPr>
          <w:trHeight w:val="7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jc w:val="center"/>
              <w:rPr>
                <w:sz w:val="26"/>
                <w:szCs w:val="26"/>
              </w:rPr>
            </w:pPr>
            <w:r w:rsidRPr="0077148B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FF" w:rsidRPr="0077148B" w:rsidRDefault="009406FF" w:rsidP="00914DF0">
            <w:pPr>
              <w:rPr>
                <w:sz w:val="26"/>
                <w:szCs w:val="26"/>
              </w:rPr>
            </w:pPr>
            <w:r w:rsidRPr="0077148B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6FF" w:rsidRPr="0077148B" w:rsidRDefault="009406FF" w:rsidP="00914DF0">
            <w:pPr>
              <w:jc w:val="right"/>
              <w:rPr>
                <w:rFonts w:ascii="Arial" w:hAnsi="Arial" w:cs="Calibri"/>
                <w:sz w:val="26"/>
                <w:szCs w:val="26"/>
              </w:rPr>
            </w:pPr>
            <w:r>
              <w:rPr>
                <w:rFonts w:ascii="Arial" w:hAnsi="Arial" w:cs="Calibri"/>
                <w:sz w:val="26"/>
                <w:szCs w:val="26"/>
              </w:rPr>
              <w:t>7 703,665</w:t>
            </w:r>
          </w:p>
        </w:tc>
      </w:tr>
      <w:tr w:rsidR="009406FF" w:rsidRPr="0077148B" w:rsidTr="00914DF0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77148B" w:rsidRDefault="009406FF" w:rsidP="00914D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77148B" w:rsidRDefault="009406FF" w:rsidP="00914D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1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06FF" w:rsidRPr="0077148B" w:rsidRDefault="009406FF" w:rsidP="00914DF0">
            <w:pPr>
              <w:jc w:val="right"/>
              <w:rPr>
                <w:rFonts w:ascii="Arial" w:hAnsi="Arial" w:cs="Calibri"/>
                <w:b/>
                <w:bCs/>
                <w:sz w:val="26"/>
                <w:szCs w:val="26"/>
              </w:rPr>
            </w:pPr>
            <w:r>
              <w:rPr>
                <w:rFonts w:ascii="Arial" w:hAnsi="Arial" w:cs="Calibri"/>
                <w:b/>
                <w:bCs/>
                <w:sz w:val="26"/>
                <w:szCs w:val="26"/>
              </w:rPr>
              <w:t>7 703,665</w:t>
            </w:r>
          </w:p>
        </w:tc>
      </w:tr>
    </w:tbl>
    <w:p w:rsidR="009406FF" w:rsidRDefault="009406FF" w:rsidP="009406FF">
      <w:pPr>
        <w:rPr>
          <w:sz w:val="22"/>
          <w:szCs w:val="22"/>
        </w:rPr>
      </w:pPr>
    </w:p>
    <w:p w:rsidR="009406FF" w:rsidRDefault="009406FF" w:rsidP="009406FF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</w:p>
    <w:p w:rsidR="009406FF" w:rsidRPr="00CE3103" w:rsidRDefault="009406FF" w:rsidP="009406FF">
      <w:pPr>
        <w:ind w:firstLine="567"/>
        <w:jc w:val="both"/>
        <w:rPr>
          <w:sz w:val="28"/>
          <w:szCs w:val="28"/>
        </w:rPr>
      </w:pPr>
      <w:r>
        <w:rPr>
          <w:b/>
          <w:bCs/>
          <w:sz w:val="26"/>
          <w:szCs w:val="28"/>
        </w:rPr>
        <w:t>Статья 2</w:t>
      </w:r>
      <w:r>
        <w:rPr>
          <w:sz w:val="26"/>
          <w:szCs w:val="28"/>
        </w:rPr>
        <w:t xml:space="preserve">. </w:t>
      </w:r>
      <w:r>
        <w:t xml:space="preserve">    </w:t>
      </w:r>
      <w:r w:rsidRPr="00CE3103">
        <w:rPr>
          <w:sz w:val="28"/>
          <w:szCs w:val="28"/>
        </w:rPr>
        <w:t>Настоящее Решение вступает в силу со дня его официального опу</w:t>
      </w:r>
      <w:r w:rsidRPr="00CE3103">
        <w:rPr>
          <w:sz w:val="28"/>
          <w:szCs w:val="28"/>
        </w:rPr>
        <w:t>б</w:t>
      </w:r>
      <w:r w:rsidRPr="00CE3103">
        <w:rPr>
          <w:sz w:val="28"/>
          <w:szCs w:val="28"/>
        </w:rPr>
        <w:t>ликов</w:t>
      </w:r>
      <w:r w:rsidRPr="00CE3103">
        <w:rPr>
          <w:sz w:val="28"/>
          <w:szCs w:val="28"/>
        </w:rPr>
        <w:t>а</w:t>
      </w:r>
      <w:r w:rsidRPr="00CE3103">
        <w:rPr>
          <w:sz w:val="28"/>
          <w:szCs w:val="28"/>
        </w:rPr>
        <w:t>ния.</w:t>
      </w:r>
    </w:p>
    <w:p w:rsidR="009406FF" w:rsidRDefault="009406FF" w:rsidP="009406FF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</w:t>
      </w:r>
    </w:p>
    <w:p w:rsidR="009406FF" w:rsidRDefault="009406FF" w:rsidP="009406FF">
      <w:pPr>
        <w:jc w:val="both"/>
        <w:rPr>
          <w:sz w:val="28"/>
          <w:szCs w:val="28"/>
        </w:rPr>
      </w:pPr>
    </w:p>
    <w:p w:rsidR="009406FF" w:rsidRPr="00E6283D" w:rsidRDefault="009406FF" w:rsidP="009406FF">
      <w:pPr>
        <w:tabs>
          <w:tab w:val="left" w:pos="284"/>
        </w:tabs>
        <w:jc w:val="both"/>
        <w:rPr>
          <w:sz w:val="28"/>
          <w:szCs w:val="28"/>
        </w:rPr>
      </w:pPr>
      <w:r w:rsidRPr="00E6283D">
        <w:rPr>
          <w:sz w:val="28"/>
          <w:szCs w:val="28"/>
        </w:rPr>
        <w:t>Глава Ибресинского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Pr="00E6283D">
        <w:rPr>
          <w:sz w:val="28"/>
          <w:szCs w:val="28"/>
        </w:rPr>
        <w:tab/>
      </w:r>
      <w:r w:rsidRPr="00E6283D">
        <w:rPr>
          <w:sz w:val="28"/>
          <w:szCs w:val="28"/>
        </w:rPr>
        <w:tab/>
      </w:r>
      <w:r w:rsidRPr="00E6283D">
        <w:rPr>
          <w:sz w:val="28"/>
          <w:szCs w:val="28"/>
        </w:rPr>
        <w:tab/>
      </w:r>
      <w:r w:rsidRPr="00E6283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6283D">
        <w:rPr>
          <w:sz w:val="28"/>
          <w:szCs w:val="28"/>
        </w:rPr>
        <w:tab/>
      </w:r>
      <w:r w:rsidRPr="00E6283D">
        <w:rPr>
          <w:sz w:val="28"/>
          <w:szCs w:val="28"/>
        </w:rPr>
        <w:tab/>
        <w:t>А. А. Яковлев</w:t>
      </w:r>
    </w:p>
    <w:p w:rsidR="009406FF" w:rsidRPr="00495D07" w:rsidRDefault="009406FF" w:rsidP="009406FF">
      <w:pPr>
        <w:ind w:firstLine="540"/>
        <w:jc w:val="both"/>
      </w:pPr>
    </w:p>
    <w:p w:rsidR="009550A7" w:rsidRDefault="009550A7" w:rsidP="009550A7"/>
    <w:p w:rsidR="009D2846" w:rsidRDefault="009D284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9D2846" w:rsidSect="009A5E8B">
      <w:pgSz w:w="11906" w:h="16838" w:code="9"/>
      <w:pgMar w:top="567" w:right="568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8B" w:rsidRDefault="009A5E8B" w:rsidP="00B11047">
      <w:r>
        <w:separator/>
      </w:r>
    </w:p>
  </w:endnote>
  <w:endnote w:type="continuationSeparator" w:id="0">
    <w:p w:rsidR="009A5E8B" w:rsidRDefault="009A5E8B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8B" w:rsidRDefault="009A5E8B" w:rsidP="00B11047">
      <w:r>
        <w:separator/>
      </w:r>
    </w:p>
  </w:footnote>
  <w:footnote w:type="continuationSeparator" w:id="0">
    <w:p w:rsidR="009A5E8B" w:rsidRDefault="009A5E8B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2235"/>
      <w:docPartObj>
        <w:docPartGallery w:val="Page Numbers (Top of Page)"/>
        <w:docPartUnique/>
      </w:docPartObj>
    </w:sdtPr>
    <w:sdtContent>
      <w:p w:rsidR="009A5E8B" w:rsidRDefault="009A5E8B" w:rsidP="00C50B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B9">
          <w:rPr>
            <w:noProof/>
          </w:rPr>
          <w:t>124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C50B9"/>
    <w:rsid w:val="001D0BD0"/>
    <w:rsid w:val="00202DA5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08C8"/>
    <w:rsid w:val="008A33CC"/>
    <w:rsid w:val="008B42CC"/>
    <w:rsid w:val="008C3A0F"/>
    <w:rsid w:val="008D2E74"/>
    <w:rsid w:val="008E67BC"/>
    <w:rsid w:val="008E6D4E"/>
    <w:rsid w:val="008F32D4"/>
    <w:rsid w:val="00903027"/>
    <w:rsid w:val="009406FF"/>
    <w:rsid w:val="0094564B"/>
    <w:rsid w:val="00946D2B"/>
    <w:rsid w:val="00952B55"/>
    <w:rsid w:val="009550A7"/>
    <w:rsid w:val="00966A99"/>
    <w:rsid w:val="00976AA8"/>
    <w:rsid w:val="00992542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A18"/>
    <w:rsid w:val="00AC7406"/>
    <w:rsid w:val="00AD3F28"/>
    <w:rsid w:val="00B035C6"/>
    <w:rsid w:val="00B11047"/>
    <w:rsid w:val="00B52BD3"/>
    <w:rsid w:val="00B53685"/>
    <w:rsid w:val="00B92414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ListParagraph">
    <w:name w:val="List Paragraph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b">
    <w:name w:val=" 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 Знак Знак1"/>
    <w:rsid w:val="009550A7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ListParagraph">
    <w:name w:val="List Paragraph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b">
    <w:name w:val=" 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 Знак Знак1"/>
    <w:rsid w:val="009550A7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B6F67184E077630D379957729C0026ED9A3D8D17732362527E11D76D6B44235E900542F2801F095A6155B3ZCL" TargetMode="External"/><Relationship Id="rId18" Type="http://schemas.openxmlformats.org/officeDocument/2006/relationships/hyperlink" Target="consultantplus://offline/ref=8A5EE732146E8E1FD416E0A0B141D7B9CA55E1128001172DFA13B420940F888EF73E26EE8176C7F48F1D1BrFN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6F67184E077630D379957729C0026ED9A3D8D17722865587E11D76D6B44235E900542F2801F09586254B3Z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B6F67184E077630D379957729C0026ED9A3D8D17722865587E11D76D6B44235E900542F2801F09586254B3ZAL" TargetMode="External"/><Relationship Id="rId17" Type="http://schemas.openxmlformats.org/officeDocument/2006/relationships/hyperlink" Target="consultantplus://offline/ref=8A5EE732146E8E1FD416E0A0B141D7B9CA55E1128001172DFA13B420940F888EF73E26EE8176C7F48D1E1FrFNC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1B6F67184E077630D379957729C0026ED9A3D8D17732362527E11D76D6B44235E900542F2801F095A6155B3Z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5EE732146E8E1FD416E0A0B141D7B9CA55E1128001172DFA13B420940F888EF73E26EE8176C7F48F1D1BrFNBL" TargetMode="External"/><Relationship Id="rId24" Type="http://schemas.openxmlformats.org/officeDocument/2006/relationships/hyperlink" Target="consultantplus://offline/ref=720DE62302DE5ADB997A0DE2B22D561AE32857C62C71D1BE5767CE1D703543C443C5A8DEDA410B73y2Q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B6F67184E077630D379957729C0026ED9A3D8D17732362527E11D76D6B44235E900542F2801F095A6155B3ZCL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8A5EE732146E8E1FD416E0A0B141D7B9CA55E1128001172DFA13B420940F888EF73E26EE8176C7F48D1E1FrFNCL" TargetMode="External"/><Relationship Id="rId19" Type="http://schemas.openxmlformats.org/officeDocument/2006/relationships/hyperlink" Target="consultantplus://offline/ref=01B6F67184E077630D379957729C0026ED9A3D8D17722865587E11D76D6B44235E900542F2801F09586254B3Z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B6F67184E077630D379957729C0026ED9A3D8D17722865587E11D76D6B44235E900542F2801F09586254B3ZAL" TargetMode="External"/><Relationship Id="rId22" Type="http://schemas.openxmlformats.org/officeDocument/2006/relationships/hyperlink" Target="consultantplus://offline/ref=01B6F67184E077630D379957729C0026ED9A3D8D17732362527E11D76D6B44235E900542F2801F095A6155B3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E329D8-9706-4A22-A24C-3053E3F0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32742</Words>
  <Characters>186636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2</cp:revision>
  <cp:lastPrinted>2016-08-09T12:00:00Z</cp:lastPrinted>
  <dcterms:created xsi:type="dcterms:W3CDTF">2016-08-09T12:08:00Z</dcterms:created>
  <dcterms:modified xsi:type="dcterms:W3CDTF">2016-08-09T12:08:00Z</dcterms:modified>
</cp:coreProperties>
</file>