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75" w:rsidRDefault="00604675"/>
    <w:p w:rsidR="00BD711E" w:rsidRDefault="00BD711E"/>
    <w:p w:rsidR="00BD711E" w:rsidRPr="00BD711E" w:rsidRDefault="00BD711E" w:rsidP="00BD711E">
      <w:pPr>
        <w:rPr>
          <w:rFonts w:ascii="Arial" w:hAnsi="Arial" w:cs="Arial"/>
          <w:sz w:val="20"/>
          <w:szCs w:val="20"/>
        </w:rPr>
      </w:pPr>
      <w:r w:rsidRPr="00BD711E">
        <w:rPr>
          <w:rFonts w:ascii="Arial" w:hAnsi="Arial" w:cs="Arial"/>
          <w:sz w:val="20"/>
          <w:szCs w:val="20"/>
        </w:rPr>
        <w:t xml:space="preserve">Администрация Канашского района информирует о наличии свободных земельных участков сельскохозяйственного назначения, возможных для предоставления для сельскохозяйственного использования в аренду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3492"/>
        <w:gridCol w:w="1219"/>
        <w:gridCol w:w="1829"/>
      </w:tblGrid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122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м.на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юг от д.1 по ул. Чкалова в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Ср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.К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ибечи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сев.-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вост.ч.кв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8,0644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21:11:091302:85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123 м на юго-восток от д.1 по ул. Чкалова в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Ср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.К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ибечи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.-</w:t>
            </w:r>
            <w:proofErr w:type="spellStart"/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ч.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t>в.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6,5967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21:11:090303:14</w:t>
            </w:r>
          </w:p>
        </w:tc>
      </w:tr>
      <w:tr w:rsidR="00BD711E" w:rsidRPr="00BD711E" w:rsidTr="00BD711E">
        <w:trPr>
          <w:trHeight w:val="9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Ухманское сельское поселение</w:t>
            </w:r>
          </w:p>
        </w:tc>
        <w:tc>
          <w:tcPr>
            <w:tcW w:w="3492" w:type="dxa"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центр.ч.кв.670 м. на сев-вост. от д. № 27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Ленина в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Чиршкасы</w:t>
            </w:r>
            <w:proofErr w:type="spellEnd"/>
          </w:p>
        </w:tc>
        <w:tc>
          <w:tcPr>
            <w:tcW w:w="1219" w:type="dxa"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3,7603</w:t>
            </w:r>
          </w:p>
        </w:tc>
        <w:tc>
          <w:tcPr>
            <w:tcW w:w="1829" w:type="dxa"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21:11:150802:57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Ухманское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сев-вост.ч.кв.1380 м. на сев-вост. от д. № 27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Ленина в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Чиршкасы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6,5256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21:11:150802:60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южн.ч.кв.1430м на север от д. 40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Южная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Шакулово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22,3472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21:11:250302:171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 3660м на 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зап.от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д. 40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Южная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Шакулово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12,1006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21:11:250302:168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 3500м на 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зап.от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д. 40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Южная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Шакулово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7,3411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21:11:250302:169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 4480м на сев-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От д. 40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по ул. Южная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Шакулово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23,2985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21:11:250302:170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Малокибечское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1750 м. на северо-восток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М.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Кибечи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41,095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21:11:100302:16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Малокибечское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1184 м. на северо-восток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М.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Кибечи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11,0201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21:11:100303:83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Малокибечское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3000 м. на север от д. П.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Яндоуши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120,9965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21:11:100302:15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1500 м. на юго-запад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24,7054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21:11:0:73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300 м. на юго-восток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Шихазаны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21,044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21:11:130703:219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2700 м. на юг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21,8555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21:11:0:78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1700 м. на северо-восток от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Сиделево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23,459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21:11:0:83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1980 м. на юг от д. Н.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Ачакасы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, юго-вост. часть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18,4295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21:11:210406:90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470 м на северо-запад от д. Н.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Шорданы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19,0487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21:11:210608:12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1236 м. на запад от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Елмачи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91,0722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21:11:210608:14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Ачакасинское 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720м.на юг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зап.от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д.227по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ельничная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14,1621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21:11:180702:168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400м. На запад от д.227 по ул. Мельничная в д.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Нап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.К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юго-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зап.ч.кв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33,9804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21:11:180703:54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1350 м. на юго-запад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31,1339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21:11:170304:8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2300 м. на юго-запад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Ачакасы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7,8823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21:11:170304:9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Ачакасинское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190,9825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21:11:210608:24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с/пос. Кошноруйское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1900 м. на юг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Шигали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, восточная часть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21:11:060301:5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с/пос. Кошноруйское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280 м. на северо-запад от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арт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.№ 1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Шигали</w:t>
            </w:r>
            <w:proofErr w:type="spell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71,2447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21:11:060301:6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BD711E">
              <w:rPr>
                <w:rFonts w:ascii="Arial" w:hAnsi="Arial" w:cs="Arial"/>
                <w:bCs/>
                <w:sz w:val="20"/>
                <w:szCs w:val="20"/>
              </w:rPr>
              <w:t>Асхвинское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1550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м.на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юг от д.15А по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ул.ген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ихайлова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с. Шихазаны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северо-западная часть квартала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38,2674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21:11:140101:143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проходит по кв.21:11:070802; 070805, в 670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.н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северо-запад от д. № 34 по ул. Солнечная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Высоковка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2,1528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21:11:0:532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западная часть квартала, поле № 1 второго полевого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/о, уч.№ 4;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4,4753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западная часть квартала, поле № 1 второго полевого севооборота, участок № 3;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21:11:070102:35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восточая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часть квартала, поле № 2 второго полевого севооборота, участок № 4;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6,0893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северо-западная часть квартала, поле № 1 второго полевого севооборота, участок № 2;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42,8157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21:11:070102:37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северо-западная часть квартала, поле № 1 первого полевого севооборота, участок № 1;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32,3313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21:11:070202:36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центральная часть квартала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13,564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21:11:070203:63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северо-западная часть квартала, поле № 4 второго полевого севооборота, участок № 4; 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4,1565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21:11:070602:67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северо-западная часть квартала, участок находится в 1510 м. по направлению на юго-восток от д. № 54 по ул. Ленина в д. Передние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Яндоуши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2,0553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21:11:070602:66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юго-западная часть квартала, участок находится в 860 м. по направлению на юго-восток от д. № 1 по ул. Солнечная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Высоковка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 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9,3998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21:11:070606:96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в 260 м. по направлению на юго-запад от д. 59 по ул.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Садовая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д. Тюлькой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0,566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21:11:070102:32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Среднекибечское сельское 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370 м. по направлению на юго-запад от д. 59 по ул.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Садовая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д. </w:t>
            </w: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Тюлькой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0,5549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в 1170 м. по направлению на юго-запад от д. 59 по ул.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Садовая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д. Тюлькой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0,1906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северо-восточная часть квартала, поле № 1 второго полевого севооборота, участок № 1;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77,4109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21:11:070102:39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территория бывшего СХПК «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Яндоушский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>», в 1210 м. по направлению на юго-запад от д. 59 по ул. Садовая в д. Тюлькой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0,1077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21:11:070102:41 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юго-западная часть квартала, поле № 2 первого полевого севооборота, участок № 3;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1,3061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21:11:070203:60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южная часть квартала, поле № 2 первого полевого севооборота, участок № 2;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8,368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21:11:070203:65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юго-западная часть квартала, поле № 2 первого полевого севооборота, участок № 1;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3,3261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21:11:070203:66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южная часть квартала, участок, находящийся на территории бывшего СХПК «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Яндоушский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», расположен в 660 м. по направлению на юг от д. 8 по ул. Школьная в д. Задние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Яндоуши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</w:t>
            </w:r>
            <w:proofErr w:type="gramEnd"/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4,2547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21:11:070203:67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юго-западная часть квартала, участок находится в 420 м. по направлению на юг от д. 119 по ул. В. Львова в д. Передние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Яндоуши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5,8158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21:11:070604:13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восточная часть квартала, поле № 7 второго полевого севооборота, участок № 1;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7,5211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21:11:070604:14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860 м. по направлению на северо-запад от д. 34 по ул. </w:t>
            </w:r>
            <w:proofErr w:type="gram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Солнечная</w:t>
            </w:r>
            <w:proofErr w:type="gram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в с.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Высоковка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D711E">
              <w:rPr>
                <w:rFonts w:ascii="Arial" w:hAnsi="Arial" w:cs="Arial"/>
                <w:bCs/>
                <w:sz w:val="20"/>
                <w:szCs w:val="20"/>
              </w:rPr>
              <w:t>Яндоуши</w:t>
            </w:r>
            <w:proofErr w:type="spellEnd"/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 (пастбище);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0,3885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21:11:070802:19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 xml:space="preserve">южная часть квартала, 1 сенокосный участок, участок № 2; 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1,077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21:11:070805:4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юго-восточная часть квартала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63,6201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21:11:070202:38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центральная часть квартала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8,1185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21:11:070602:69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северная часть квартала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41,9731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21:11:070202:39</w:t>
            </w:r>
          </w:p>
        </w:tc>
      </w:tr>
      <w:tr w:rsidR="00BD711E" w:rsidRPr="00BD711E" w:rsidTr="00BD711E">
        <w:trPr>
          <w:trHeight w:val="405"/>
        </w:trPr>
        <w:tc>
          <w:tcPr>
            <w:tcW w:w="1861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Среднекибечское сельское поселение</w:t>
            </w:r>
          </w:p>
        </w:tc>
        <w:tc>
          <w:tcPr>
            <w:tcW w:w="3492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северо-западная часть квартала, поле № 1 первого полевого севооборота, участок № 2;</w:t>
            </w:r>
          </w:p>
        </w:tc>
        <w:tc>
          <w:tcPr>
            <w:tcW w:w="1219" w:type="dxa"/>
            <w:noWrap/>
            <w:hideMark/>
          </w:tcPr>
          <w:p w:rsidR="00BD711E" w:rsidRPr="00BD711E" w:rsidRDefault="00BD711E" w:rsidP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39,6861</w:t>
            </w:r>
          </w:p>
        </w:tc>
        <w:tc>
          <w:tcPr>
            <w:tcW w:w="1829" w:type="dxa"/>
            <w:noWrap/>
            <w:hideMark/>
          </w:tcPr>
          <w:p w:rsidR="00BD711E" w:rsidRPr="00BD711E" w:rsidRDefault="00BD71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711E">
              <w:rPr>
                <w:rFonts w:ascii="Arial" w:hAnsi="Arial" w:cs="Arial"/>
                <w:bCs/>
                <w:sz w:val="20"/>
                <w:szCs w:val="20"/>
              </w:rPr>
              <w:t>21:11:070202:37</w:t>
            </w:r>
          </w:p>
        </w:tc>
      </w:tr>
    </w:tbl>
    <w:p w:rsidR="00BD711E" w:rsidRDefault="00BD711E"/>
    <w:sectPr w:rsidR="00BD711E" w:rsidSect="00C47A53">
      <w:pgSz w:w="12240" w:h="15840" w:code="1"/>
      <w:pgMar w:top="568" w:right="474" w:bottom="993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E"/>
    <w:rsid w:val="00604675"/>
    <w:rsid w:val="0074421C"/>
    <w:rsid w:val="00BD711E"/>
    <w:rsid w:val="00C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Богатищева</dc:creator>
  <cp:lastModifiedBy>Богатищева</cp:lastModifiedBy>
  <cp:revision>2</cp:revision>
  <dcterms:created xsi:type="dcterms:W3CDTF">2016-07-08T05:53:00Z</dcterms:created>
  <dcterms:modified xsi:type="dcterms:W3CDTF">2016-07-08T05:53:00Z</dcterms:modified>
</cp:coreProperties>
</file>