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99E" w:rsidRDefault="007F599E">
      <w:pPr>
        <w:shd w:val="clear" w:color="auto" w:fill="FFFFFF"/>
        <w:spacing w:before="269"/>
        <w:ind w:right="326"/>
        <w:jc w:val="center"/>
        <w:rPr>
          <w:rFonts w:ascii="Times New Roman" w:hAnsi="Times New Roman" w:cs="Times New Roman"/>
          <w:sz w:val="24"/>
          <w:szCs w:val="24"/>
        </w:rPr>
      </w:pPr>
    </w:p>
    <w:p w:rsidR="007F599E" w:rsidRPr="000C2ED5" w:rsidRDefault="007F599E" w:rsidP="007F599E">
      <w:pPr>
        <w:pStyle w:val="1"/>
        <w:ind w:left="4729"/>
        <w:jc w:val="center"/>
        <w:rPr>
          <w:rFonts w:ascii="Times New Roman" w:hAnsi="Times New Roman"/>
          <w:sz w:val="24"/>
          <w:szCs w:val="24"/>
        </w:rPr>
      </w:pPr>
      <w:r w:rsidRPr="000C2ED5">
        <w:rPr>
          <w:rFonts w:ascii="Times New Roman" w:hAnsi="Times New Roman"/>
          <w:sz w:val="24"/>
          <w:szCs w:val="24"/>
        </w:rPr>
        <w:t>УТВЕРЖДЕН</w:t>
      </w:r>
    </w:p>
    <w:p w:rsidR="007F599E" w:rsidRDefault="00AE4531" w:rsidP="007F599E">
      <w:pPr>
        <w:pStyle w:val="1"/>
        <w:ind w:left="4730"/>
        <w:jc w:val="center"/>
        <w:rPr>
          <w:rFonts w:ascii="Times New Roman" w:hAnsi="Times New Roman"/>
          <w:sz w:val="24"/>
          <w:szCs w:val="24"/>
        </w:rPr>
      </w:pPr>
      <w:hyperlink r:id="rId6" w:anchor="sub_0" w:history="1">
        <w:r w:rsidR="007F599E" w:rsidRPr="007F599E">
          <w:rPr>
            <w:rStyle w:val="a5"/>
            <w:rFonts w:ascii="Times New Roman" w:hAnsi="Times New Roman"/>
            <w:bCs/>
            <w:color w:val="auto"/>
            <w:sz w:val="24"/>
            <w:szCs w:val="24"/>
            <w:u w:val="none"/>
          </w:rPr>
          <w:t>постановлени</w:t>
        </w:r>
      </w:hyperlink>
      <w:r w:rsidR="007F599E" w:rsidRPr="007F599E">
        <w:rPr>
          <w:rFonts w:ascii="Times New Roman" w:hAnsi="Times New Roman"/>
          <w:sz w:val="24"/>
          <w:szCs w:val="24"/>
        </w:rPr>
        <w:t>ем а</w:t>
      </w:r>
      <w:r w:rsidR="007F599E" w:rsidRPr="000C2ED5">
        <w:rPr>
          <w:rFonts w:ascii="Times New Roman" w:hAnsi="Times New Roman"/>
          <w:sz w:val="24"/>
          <w:szCs w:val="24"/>
        </w:rPr>
        <w:t xml:space="preserve">дминистрации </w:t>
      </w:r>
    </w:p>
    <w:p w:rsidR="007F599E" w:rsidRPr="000C2ED5" w:rsidRDefault="007F599E" w:rsidP="007F599E">
      <w:pPr>
        <w:pStyle w:val="1"/>
        <w:ind w:left="4730"/>
        <w:jc w:val="center"/>
        <w:rPr>
          <w:rFonts w:ascii="Times New Roman" w:hAnsi="Times New Roman"/>
          <w:sz w:val="24"/>
          <w:szCs w:val="24"/>
        </w:rPr>
      </w:pPr>
      <w:r w:rsidRPr="000C2ED5">
        <w:rPr>
          <w:rFonts w:ascii="Times New Roman" w:hAnsi="Times New Roman"/>
          <w:sz w:val="24"/>
          <w:szCs w:val="24"/>
        </w:rPr>
        <w:t>Канашского района</w:t>
      </w:r>
    </w:p>
    <w:p w:rsidR="007F599E" w:rsidRPr="000C2ED5" w:rsidRDefault="007F599E" w:rsidP="007F599E">
      <w:pPr>
        <w:pStyle w:val="1"/>
        <w:ind w:left="4730"/>
        <w:jc w:val="center"/>
        <w:rPr>
          <w:rFonts w:ascii="Times New Roman" w:hAnsi="Times New Roman"/>
          <w:sz w:val="24"/>
          <w:szCs w:val="24"/>
        </w:rPr>
      </w:pPr>
      <w:r w:rsidRPr="000C2ED5">
        <w:rPr>
          <w:rFonts w:ascii="Times New Roman" w:hAnsi="Times New Roman"/>
          <w:sz w:val="24"/>
          <w:szCs w:val="24"/>
        </w:rPr>
        <w:t>Чувашской Республики</w:t>
      </w:r>
    </w:p>
    <w:p w:rsidR="007F599E" w:rsidRPr="000C2ED5" w:rsidRDefault="007F599E" w:rsidP="007F599E">
      <w:pPr>
        <w:pStyle w:val="1"/>
        <w:ind w:left="4730"/>
        <w:jc w:val="center"/>
        <w:rPr>
          <w:rFonts w:ascii="Times New Roman" w:hAnsi="Times New Roman"/>
          <w:sz w:val="24"/>
          <w:szCs w:val="24"/>
        </w:rPr>
      </w:pPr>
      <w:r w:rsidRPr="000C2ED5">
        <w:rPr>
          <w:rFonts w:ascii="Times New Roman" w:hAnsi="Times New Roman"/>
          <w:sz w:val="24"/>
          <w:szCs w:val="24"/>
        </w:rPr>
        <w:t xml:space="preserve">от </w:t>
      </w:r>
      <w:r>
        <w:rPr>
          <w:rFonts w:ascii="Times New Roman" w:hAnsi="Times New Roman"/>
          <w:sz w:val="24"/>
          <w:szCs w:val="24"/>
        </w:rPr>
        <w:t xml:space="preserve">«___» </w:t>
      </w:r>
      <w:r w:rsidRPr="000C2ED5">
        <w:rPr>
          <w:rFonts w:ascii="Times New Roman" w:hAnsi="Times New Roman"/>
          <w:sz w:val="24"/>
          <w:szCs w:val="24"/>
        </w:rPr>
        <w:t>_________</w:t>
      </w:r>
      <w:r>
        <w:rPr>
          <w:rFonts w:ascii="Times New Roman" w:hAnsi="Times New Roman"/>
          <w:sz w:val="24"/>
          <w:szCs w:val="24"/>
        </w:rPr>
        <w:t xml:space="preserve"> </w:t>
      </w:r>
      <w:r w:rsidRPr="000C2ED5">
        <w:rPr>
          <w:rFonts w:ascii="Times New Roman" w:hAnsi="Times New Roman"/>
          <w:sz w:val="24"/>
          <w:szCs w:val="24"/>
        </w:rPr>
        <w:t>201</w:t>
      </w:r>
      <w:r>
        <w:rPr>
          <w:rFonts w:ascii="Times New Roman" w:hAnsi="Times New Roman"/>
          <w:sz w:val="24"/>
          <w:szCs w:val="24"/>
        </w:rPr>
        <w:t>6</w:t>
      </w:r>
      <w:r w:rsidRPr="000C2ED5">
        <w:rPr>
          <w:rFonts w:ascii="Times New Roman" w:hAnsi="Times New Roman"/>
          <w:sz w:val="24"/>
          <w:szCs w:val="24"/>
        </w:rPr>
        <w:t xml:space="preserve">   № _____</w:t>
      </w:r>
    </w:p>
    <w:p w:rsidR="007F599E" w:rsidRDefault="007F599E" w:rsidP="007F599E">
      <w:pPr>
        <w:shd w:val="clear" w:color="auto" w:fill="FFFFFF"/>
        <w:ind w:right="323"/>
        <w:jc w:val="center"/>
        <w:rPr>
          <w:rFonts w:ascii="Times New Roman" w:hAnsi="Times New Roman" w:cs="Times New Roman"/>
          <w:sz w:val="24"/>
          <w:szCs w:val="24"/>
        </w:rPr>
      </w:pPr>
    </w:p>
    <w:p w:rsidR="007F599E" w:rsidRDefault="006152A7" w:rsidP="007F599E">
      <w:pPr>
        <w:shd w:val="clear" w:color="auto" w:fill="FFFFFF"/>
        <w:ind w:right="323"/>
        <w:jc w:val="center"/>
        <w:rPr>
          <w:rFonts w:ascii="Times New Roman" w:hAnsi="Times New Roman" w:cs="Times New Roman"/>
          <w:sz w:val="24"/>
          <w:szCs w:val="24"/>
        </w:rPr>
      </w:pPr>
      <w:bookmarkStart w:id="0" w:name="_GoBack"/>
      <w:r w:rsidRPr="002D3309">
        <w:rPr>
          <w:rFonts w:ascii="Times New Roman" w:hAnsi="Times New Roman" w:cs="Times New Roman"/>
          <w:sz w:val="24"/>
          <w:szCs w:val="24"/>
        </w:rPr>
        <w:t xml:space="preserve">Порядок </w:t>
      </w:r>
    </w:p>
    <w:p w:rsidR="00DB2C35" w:rsidRPr="002D3309" w:rsidRDefault="006152A7" w:rsidP="007F599E">
      <w:pPr>
        <w:shd w:val="clear" w:color="auto" w:fill="FFFFFF"/>
        <w:ind w:right="323"/>
        <w:jc w:val="center"/>
        <w:rPr>
          <w:rFonts w:ascii="Times New Roman" w:hAnsi="Times New Roman" w:cs="Times New Roman"/>
          <w:sz w:val="24"/>
          <w:szCs w:val="24"/>
        </w:rPr>
      </w:pPr>
      <w:r w:rsidRPr="002D3309">
        <w:rPr>
          <w:rFonts w:ascii="Times New Roman" w:hAnsi="Times New Roman" w:cs="Times New Roman"/>
          <w:sz w:val="24"/>
          <w:szCs w:val="24"/>
        </w:rPr>
        <w:t>установления публичного земельного сервитута</w:t>
      </w:r>
      <w:r w:rsidR="001E2D73" w:rsidRPr="002D3309">
        <w:rPr>
          <w:rFonts w:ascii="Times New Roman" w:hAnsi="Times New Roman" w:cs="Times New Roman"/>
          <w:sz w:val="24"/>
          <w:szCs w:val="24"/>
        </w:rPr>
        <w:t xml:space="preserve"> на  территории  Канашского  района Чувашской Республики</w:t>
      </w:r>
      <w:bookmarkEnd w:id="0"/>
      <w:r w:rsidR="001E2D73" w:rsidRPr="002D3309">
        <w:rPr>
          <w:rFonts w:ascii="Times New Roman" w:hAnsi="Times New Roman" w:cs="Times New Roman"/>
          <w:sz w:val="24"/>
          <w:szCs w:val="24"/>
        </w:rPr>
        <w:t>.</w:t>
      </w:r>
    </w:p>
    <w:p w:rsidR="006152A7" w:rsidRPr="002D3309" w:rsidRDefault="006152A7" w:rsidP="007F599E">
      <w:pPr>
        <w:shd w:val="clear" w:color="auto" w:fill="FFFFFF"/>
        <w:ind w:right="326"/>
        <w:jc w:val="center"/>
        <w:rPr>
          <w:rFonts w:ascii="Times New Roman" w:hAnsi="Times New Roman" w:cs="Times New Roman"/>
          <w:sz w:val="24"/>
          <w:szCs w:val="24"/>
        </w:rPr>
      </w:pPr>
    </w:p>
    <w:p w:rsidR="001E2D73" w:rsidRPr="002D3309" w:rsidRDefault="001E2D73" w:rsidP="007F599E">
      <w:pPr>
        <w:widowControl/>
        <w:autoSpaceDE/>
        <w:autoSpaceDN/>
        <w:adjustRightInd/>
        <w:ind w:firstLine="547"/>
        <w:jc w:val="both"/>
        <w:rPr>
          <w:rFonts w:ascii="Times New Roman" w:eastAsia="Times New Roman" w:hAnsi="Times New Roman" w:cs="Times New Roman"/>
          <w:color w:val="000000"/>
          <w:sz w:val="24"/>
          <w:szCs w:val="24"/>
        </w:rPr>
      </w:pPr>
      <w:r w:rsidRPr="002D3309">
        <w:rPr>
          <w:rFonts w:ascii="Times New Roman" w:eastAsia="Times New Roman" w:hAnsi="Times New Roman" w:cs="Times New Roman"/>
          <w:color w:val="000000"/>
          <w:sz w:val="24"/>
          <w:szCs w:val="24"/>
        </w:rPr>
        <w:t>Публичные сервитуты  могут устанавливаться на  территории  Канашского  района  Чувашской  Республики  для:</w:t>
      </w:r>
    </w:p>
    <w:p w:rsidR="001E2D73" w:rsidRPr="002D3309" w:rsidRDefault="001E2D73" w:rsidP="002D3309">
      <w:pPr>
        <w:widowControl/>
        <w:autoSpaceDE/>
        <w:autoSpaceDN/>
        <w:adjustRightInd/>
        <w:ind w:firstLine="547"/>
        <w:jc w:val="both"/>
        <w:rPr>
          <w:rFonts w:ascii="Times New Roman" w:eastAsia="Times New Roman" w:hAnsi="Times New Roman" w:cs="Times New Roman"/>
          <w:color w:val="000000"/>
          <w:sz w:val="24"/>
          <w:szCs w:val="24"/>
        </w:rPr>
      </w:pPr>
      <w:r w:rsidRPr="002D3309">
        <w:rPr>
          <w:rFonts w:ascii="Times New Roman" w:eastAsia="Times New Roman" w:hAnsi="Times New Roman" w:cs="Times New Roman"/>
          <w:color w:val="000000"/>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1E2D73" w:rsidRPr="002D3309" w:rsidRDefault="001E2D73" w:rsidP="002D3309">
      <w:pPr>
        <w:widowControl/>
        <w:autoSpaceDE/>
        <w:autoSpaceDN/>
        <w:adjustRightInd/>
        <w:ind w:firstLine="547"/>
        <w:jc w:val="both"/>
        <w:rPr>
          <w:rFonts w:ascii="Times New Roman" w:eastAsia="Times New Roman" w:hAnsi="Times New Roman" w:cs="Times New Roman"/>
          <w:color w:val="000000"/>
          <w:sz w:val="24"/>
          <w:szCs w:val="24"/>
        </w:rPr>
      </w:pPr>
      <w:r w:rsidRPr="002D3309">
        <w:rPr>
          <w:rFonts w:ascii="Times New Roman" w:eastAsia="Times New Roman" w:hAnsi="Times New Roman" w:cs="Times New Roman"/>
          <w:color w:val="000000"/>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E2D73" w:rsidRPr="002D3309" w:rsidRDefault="001E2D73" w:rsidP="002D3309">
      <w:pPr>
        <w:widowControl/>
        <w:autoSpaceDE/>
        <w:autoSpaceDN/>
        <w:adjustRightInd/>
        <w:ind w:firstLine="547"/>
        <w:jc w:val="both"/>
        <w:rPr>
          <w:rFonts w:ascii="Times New Roman" w:eastAsia="Times New Roman" w:hAnsi="Times New Roman" w:cs="Times New Roman"/>
          <w:color w:val="000000"/>
          <w:sz w:val="24"/>
          <w:szCs w:val="24"/>
        </w:rPr>
      </w:pPr>
      <w:r w:rsidRPr="002D3309">
        <w:rPr>
          <w:rFonts w:ascii="Times New Roman" w:eastAsia="Times New Roman" w:hAnsi="Times New Roman" w:cs="Times New Roman"/>
          <w:color w:val="000000"/>
          <w:sz w:val="24"/>
          <w:szCs w:val="24"/>
        </w:rPr>
        <w:t>3) размещения на земельном участке межевых и геодезических знаков и подъездов к ним;</w:t>
      </w:r>
    </w:p>
    <w:p w:rsidR="001E2D73" w:rsidRPr="002D3309" w:rsidRDefault="001E2D73" w:rsidP="002D3309">
      <w:pPr>
        <w:widowControl/>
        <w:autoSpaceDE/>
        <w:autoSpaceDN/>
        <w:adjustRightInd/>
        <w:ind w:firstLine="547"/>
        <w:jc w:val="both"/>
        <w:rPr>
          <w:rFonts w:ascii="Times New Roman" w:eastAsia="Times New Roman" w:hAnsi="Times New Roman" w:cs="Times New Roman"/>
          <w:color w:val="000000"/>
          <w:sz w:val="24"/>
          <w:szCs w:val="24"/>
        </w:rPr>
      </w:pPr>
      <w:r w:rsidRPr="002D3309">
        <w:rPr>
          <w:rFonts w:ascii="Times New Roman" w:eastAsia="Times New Roman" w:hAnsi="Times New Roman" w:cs="Times New Roman"/>
          <w:color w:val="000000"/>
          <w:sz w:val="24"/>
          <w:szCs w:val="24"/>
        </w:rPr>
        <w:t>4) проведения дренажных работ на земельном участке;</w:t>
      </w:r>
    </w:p>
    <w:p w:rsidR="001E2D73" w:rsidRPr="002D3309" w:rsidRDefault="001E2D73" w:rsidP="002D3309">
      <w:pPr>
        <w:widowControl/>
        <w:autoSpaceDE/>
        <w:autoSpaceDN/>
        <w:adjustRightInd/>
        <w:ind w:firstLine="547"/>
        <w:jc w:val="both"/>
        <w:rPr>
          <w:rFonts w:ascii="Times New Roman" w:eastAsia="Times New Roman" w:hAnsi="Times New Roman" w:cs="Times New Roman"/>
          <w:color w:val="000000"/>
          <w:sz w:val="24"/>
          <w:szCs w:val="24"/>
        </w:rPr>
      </w:pPr>
      <w:r w:rsidRPr="002D3309">
        <w:rPr>
          <w:rFonts w:ascii="Times New Roman" w:eastAsia="Times New Roman" w:hAnsi="Times New Roman" w:cs="Times New Roman"/>
          <w:color w:val="000000"/>
          <w:sz w:val="24"/>
          <w:szCs w:val="24"/>
        </w:rPr>
        <w:t>5) забора (изъятия) водных ресурсов из водных объектов и водопоя;</w:t>
      </w:r>
    </w:p>
    <w:p w:rsidR="001E2D73" w:rsidRPr="002D3309" w:rsidRDefault="001E2D73" w:rsidP="002D3309">
      <w:pPr>
        <w:widowControl/>
        <w:autoSpaceDE/>
        <w:autoSpaceDN/>
        <w:adjustRightInd/>
        <w:ind w:firstLine="547"/>
        <w:jc w:val="both"/>
        <w:rPr>
          <w:rFonts w:ascii="Times New Roman" w:eastAsia="Times New Roman" w:hAnsi="Times New Roman" w:cs="Times New Roman"/>
          <w:color w:val="000000"/>
          <w:sz w:val="24"/>
          <w:szCs w:val="24"/>
        </w:rPr>
      </w:pPr>
      <w:r w:rsidRPr="002D3309">
        <w:rPr>
          <w:rFonts w:ascii="Times New Roman" w:eastAsia="Times New Roman" w:hAnsi="Times New Roman" w:cs="Times New Roman"/>
          <w:color w:val="000000"/>
          <w:sz w:val="24"/>
          <w:szCs w:val="24"/>
        </w:rPr>
        <w:t>6) прогона сельскохозяйственных животных через земельный участок;</w:t>
      </w:r>
    </w:p>
    <w:p w:rsidR="001E2D73" w:rsidRPr="002D3309" w:rsidRDefault="001E2D73" w:rsidP="002D3309">
      <w:pPr>
        <w:widowControl/>
        <w:autoSpaceDE/>
        <w:autoSpaceDN/>
        <w:adjustRightInd/>
        <w:ind w:firstLine="547"/>
        <w:jc w:val="both"/>
        <w:rPr>
          <w:rFonts w:ascii="Times New Roman" w:eastAsia="Times New Roman" w:hAnsi="Times New Roman" w:cs="Times New Roman"/>
          <w:color w:val="000000"/>
          <w:sz w:val="24"/>
          <w:szCs w:val="24"/>
        </w:rPr>
      </w:pPr>
      <w:r w:rsidRPr="002D3309">
        <w:rPr>
          <w:rFonts w:ascii="Times New Roman" w:eastAsia="Times New Roman" w:hAnsi="Times New Roman" w:cs="Times New Roman"/>
          <w:color w:val="000000"/>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E2D73" w:rsidRPr="002D3309" w:rsidRDefault="001E2D73" w:rsidP="002D3309">
      <w:pPr>
        <w:widowControl/>
        <w:autoSpaceDE/>
        <w:autoSpaceDN/>
        <w:adjustRightInd/>
        <w:ind w:firstLine="547"/>
        <w:jc w:val="both"/>
        <w:rPr>
          <w:rFonts w:ascii="Times New Roman" w:eastAsia="Times New Roman" w:hAnsi="Times New Roman" w:cs="Times New Roman"/>
          <w:color w:val="000000"/>
          <w:sz w:val="24"/>
          <w:szCs w:val="24"/>
        </w:rPr>
      </w:pPr>
      <w:r w:rsidRPr="002D3309">
        <w:rPr>
          <w:rFonts w:ascii="Times New Roman" w:eastAsia="Times New Roman" w:hAnsi="Times New Roman" w:cs="Times New Roman"/>
          <w:color w:val="000000"/>
          <w:sz w:val="24"/>
          <w:szCs w:val="24"/>
        </w:rPr>
        <w:t>8) использования земельного участка в целях охоты, рыболовства, аквакультуры (рыбоводства);</w:t>
      </w:r>
    </w:p>
    <w:p w:rsidR="001E2D73" w:rsidRPr="002D3309" w:rsidRDefault="001E2D73" w:rsidP="002D3309">
      <w:pPr>
        <w:widowControl/>
        <w:autoSpaceDE/>
        <w:autoSpaceDN/>
        <w:adjustRightInd/>
        <w:ind w:firstLine="547"/>
        <w:jc w:val="both"/>
        <w:rPr>
          <w:rFonts w:ascii="Times New Roman" w:eastAsia="Times New Roman" w:hAnsi="Times New Roman" w:cs="Times New Roman"/>
          <w:color w:val="000000"/>
          <w:sz w:val="24"/>
          <w:szCs w:val="24"/>
        </w:rPr>
      </w:pPr>
      <w:r w:rsidRPr="002D3309">
        <w:rPr>
          <w:rFonts w:ascii="Times New Roman" w:eastAsia="Times New Roman" w:hAnsi="Times New Roman" w:cs="Times New Roman"/>
          <w:color w:val="000000"/>
          <w:sz w:val="24"/>
          <w:szCs w:val="24"/>
        </w:rPr>
        <w:t>9) временного пользования земельным участком в целях проведения изыскательских, исследовательских и других работ;</w:t>
      </w:r>
    </w:p>
    <w:p w:rsidR="00B64C61" w:rsidRPr="002D3309" w:rsidRDefault="00B64C61" w:rsidP="002D3309">
      <w:pPr>
        <w:widowControl/>
        <w:autoSpaceDE/>
        <w:autoSpaceDN/>
        <w:adjustRightInd/>
        <w:ind w:firstLine="547"/>
        <w:jc w:val="both"/>
        <w:rPr>
          <w:rFonts w:ascii="Times New Roman" w:eastAsia="Times New Roman" w:hAnsi="Times New Roman" w:cs="Times New Roman"/>
          <w:color w:val="000000"/>
          <w:sz w:val="24"/>
          <w:szCs w:val="24"/>
        </w:rPr>
      </w:pPr>
      <w:r w:rsidRPr="002D3309">
        <w:rPr>
          <w:rFonts w:ascii="Times New Roman" w:eastAsia="Times New Roman" w:hAnsi="Times New Roman" w:cs="Times New Roman"/>
          <w:color w:val="000000"/>
          <w:sz w:val="24"/>
          <w:szCs w:val="24"/>
        </w:rPr>
        <w:t xml:space="preserve"> Сервитут может быть срочным или постоянным. Осуществление сервитута должно быть наименее обременительным для земельного участка, в отношении которого он установлен.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B64C61" w:rsidRPr="002D3309" w:rsidRDefault="00B64C61" w:rsidP="002D3309">
      <w:pPr>
        <w:widowControl/>
        <w:autoSpaceDE/>
        <w:autoSpaceDN/>
        <w:adjustRightInd/>
        <w:ind w:firstLine="547"/>
        <w:jc w:val="both"/>
        <w:rPr>
          <w:rFonts w:ascii="Times New Roman" w:eastAsia="Times New Roman" w:hAnsi="Times New Roman" w:cs="Times New Roman"/>
          <w:color w:val="000000"/>
          <w:sz w:val="24"/>
          <w:szCs w:val="24"/>
        </w:rPr>
      </w:pPr>
      <w:r w:rsidRPr="002D3309">
        <w:rPr>
          <w:rFonts w:ascii="Times New Roman" w:eastAsia="Times New Roman" w:hAnsi="Times New Roman" w:cs="Times New Roman"/>
          <w:color w:val="000000"/>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B64C61" w:rsidRPr="002D3309" w:rsidRDefault="00B64C61" w:rsidP="002D3309">
      <w:pPr>
        <w:widowControl/>
        <w:autoSpaceDE/>
        <w:autoSpaceDN/>
        <w:adjustRightInd/>
        <w:ind w:firstLine="547"/>
        <w:jc w:val="both"/>
        <w:rPr>
          <w:rFonts w:ascii="Times New Roman" w:eastAsia="Times New Roman" w:hAnsi="Times New Roman" w:cs="Times New Roman"/>
          <w:color w:val="000000"/>
          <w:sz w:val="24"/>
          <w:szCs w:val="24"/>
        </w:rPr>
      </w:pPr>
      <w:r w:rsidRPr="002D3309">
        <w:rPr>
          <w:rFonts w:ascii="Times New Roman" w:eastAsia="Times New Roman" w:hAnsi="Times New Roman" w:cs="Times New Roman"/>
          <w:color w:val="000000"/>
          <w:sz w:val="24"/>
          <w:szCs w:val="24"/>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DB2C35" w:rsidRPr="002D3309" w:rsidRDefault="00DB2C35" w:rsidP="002D3309">
      <w:pPr>
        <w:shd w:val="clear" w:color="auto" w:fill="FFFFFF"/>
        <w:tabs>
          <w:tab w:val="left" w:pos="797"/>
        </w:tabs>
        <w:ind w:left="557"/>
        <w:rPr>
          <w:rFonts w:ascii="Times New Roman" w:hAnsi="Times New Roman" w:cs="Times New Roman"/>
          <w:sz w:val="24"/>
          <w:szCs w:val="24"/>
        </w:rPr>
      </w:pPr>
    </w:p>
    <w:p w:rsidR="00DB2C35" w:rsidRPr="002D3309" w:rsidRDefault="003706F2" w:rsidP="002D3309">
      <w:pPr>
        <w:shd w:val="clear" w:color="auto" w:fill="FFFFFF"/>
        <w:ind w:left="557"/>
        <w:rPr>
          <w:rFonts w:ascii="Times New Roman" w:hAnsi="Times New Roman" w:cs="Times New Roman"/>
          <w:sz w:val="24"/>
          <w:szCs w:val="24"/>
        </w:rPr>
      </w:pPr>
      <w:r w:rsidRPr="002D3309">
        <w:rPr>
          <w:rFonts w:ascii="Times New Roman" w:eastAsia="Times New Roman" w:hAnsi="Times New Roman" w:cs="Times New Roman"/>
          <w:sz w:val="24"/>
          <w:szCs w:val="24"/>
        </w:rPr>
        <w:t xml:space="preserve"> </w:t>
      </w:r>
      <w:r w:rsidR="00020B50">
        <w:rPr>
          <w:rFonts w:ascii="Times New Roman" w:eastAsia="Times New Roman" w:hAnsi="Times New Roman" w:cs="Times New Roman"/>
          <w:sz w:val="24"/>
          <w:szCs w:val="24"/>
        </w:rPr>
        <w:t>Э</w:t>
      </w:r>
      <w:r w:rsidRPr="002D3309">
        <w:rPr>
          <w:rFonts w:ascii="Times New Roman" w:eastAsia="Times New Roman" w:hAnsi="Times New Roman" w:cs="Times New Roman"/>
          <w:sz w:val="24"/>
          <w:szCs w:val="24"/>
        </w:rPr>
        <w:t>тапы введения публичного земельного сервитута:</w:t>
      </w:r>
    </w:p>
    <w:p w:rsidR="00DB2C35" w:rsidRPr="002D3309" w:rsidRDefault="003706F2" w:rsidP="002D3309">
      <w:pPr>
        <w:shd w:val="clear" w:color="auto" w:fill="FFFFFF"/>
        <w:tabs>
          <w:tab w:val="left" w:pos="730"/>
        </w:tabs>
        <w:ind w:left="557"/>
        <w:rPr>
          <w:rFonts w:ascii="Times New Roman" w:hAnsi="Times New Roman" w:cs="Times New Roman"/>
          <w:sz w:val="24"/>
          <w:szCs w:val="24"/>
        </w:rPr>
      </w:pPr>
      <w:r w:rsidRPr="002D3309">
        <w:rPr>
          <w:rFonts w:ascii="Times New Roman" w:hAnsi="Times New Roman" w:cs="Times New Roman"/>
          <w:spacing w:val="-13"/>
          <w:sz w:val="24"/>
          <w:szCs w:val="24"/>
          <w:lang w:val="en-US"/>
        </w:rPr>
        <w:t>I</w:t>
      </w:r>
      <w:r w:rsidRPr="002D3309">
        <w:rPr>
          <w:rFonts w:ascii="Times New Roman" w:hAnsi="Times New Roman" w:cs="Times New Roman"/>
          <w:spacing w:val="-13"/>
          <w:sz w:val="24"/>
          <w:szCs w:val="24"/>
        </w:rPr>
        <w:t>.</w:t>
      </w:r>
      <w:r w:rsidRPr="002D3309">
        <w:rPr>
          <w:rFonts w:ascii="Times New Roman" w:hAnsi="Times New Roman" w:cs="Times New Roman"/>
          <w:sz w:val="24"/>
          <w:szCs w:val="24"/>
        </w:rPr>
        <w:tab/>
      </w:r>
      <w:r w:rsidRPr="002D3309">
        <w:rPr>
          <w:rFonts w:ascii="Times New Roman" w:eastAsia="Times New Roman" w:hAnsi="Times New Roman" w:cs="Times New Roman"/>
          <w:sz w:val="24"/>
          <w:szCs w:val="24"/>
        </w:rPr>
        <w:t>Подача заявления об установлении публичного земельного сервитута.</w:t>
      </w:r>
    </w:p>
    <w:p w:rsidR="00DB2C35" w:rsidRPr="002D3309" w:rsidRDefault="003706F2" w:rsidP="002D3309">
      <w:pPr>
        <w:shd w:val="clear" w:color="auto" w:fill="FFFFFF"/>
        <w:tabs>
          <w:tab w:val="left" w:pos="922"/>
        </w:tabs>
        <w:ind w:left="29" w:right="355" w:firstLine="538"/>
        <w:jc w:val="both"/>
        <w:rPr>
          <w:rFonts w:ascii="Times New Roman" w:hAnsi="Times New Roman" w:cs="Times New Roman"/>
          <w:sz w:val="24"/>
          <w:szCs w:val="24"/>
        </w:rPr>
      </w:pPr>
      <w:r w:rsidRPr="002D3309">
        <w:rPr>
          <w:rFonts w:ascii="Times New Roman" w:hAnsi="Times New Roman" w:cs="Times New Roman"/>
          <w:spacing w:val="-15"/>
          <w:sz w:val="24"/>
          <w:szCs w:val="24"/>
          <w:lang w:val="en-US"/>
        </w:rPr>
        <w:t>II</w:t>
      </w:r>
      <w:r w:rsidRPr="002D3309">
        <w:rPr>
          <w:rFonts w:ascii="Times New Roman" w:hAnsi="Times New Roman" w:cs="Times New Roman"/>
          <w:spacing w:val="-15"/>
          <w:sz w:val="24"/>
          <w:szCs w:val="24"/>
        </w:rPr>
        <w:t>.</w:t>
      </w:r>
      <w:r w:rsidRPr="002D3309">
        <w:rPr>
          <w:rFonts w:ascii="Times New Roman" w:hAnsi="Times New Roman" w:cs="Times New Roman"/>
          <w:sz w:val="24"/>
          <w:szCs w:val="24"/>
        </w:rPr>
        <w:tab/>
      </w:r>
      <w:r w:rsidRPr="002D3309">
        <w:rPr>
          <w:rFonts w:ascii="Times New Roman" w:eastAsia="Times New Roman" w:hAnsi="Times New Roman" w:cs="Times New Roman"/>
          <w:sz w:val="24"/>
          <w:szCs w:val="24"/>
        </w:rPr>
        <w:t xml:space="preserve">Рассмотрение заявления </w:t>
      </w:r>
      <w:r w:rsidR="00B64C61" w:rsidRPr="002D3309">
        <w:rPr>
          <w:rFonts w:ascii="Times New Roman" w:eastAsia="Times New Roman" w:hAnsi="Times New Roman" w:cs="Times New Roman"/>
          <w:sz w:val="24"/>
          <w:szCs w:val="24"/>
        </w:rPr>
        <w:t xml:space="preserve">администрацией  Канашского  района </w:t>
      </w:r>
      <w:r w:rsidRPr="002D3309">
        <w:rPr>
          <w:rFonts w:ascii="Times New Roman" w:eastAsia="Times New Roman" w:hAnsi="Times New Roman" w:cs="Times New Roman"/>
          <w:sz w:val="24"/>
          <w:szCs w:val="24"/>
        </w:rPr>
        <w:t xml:space="preserve"> и</w:t>
      </w:r>
      <w:r w:rsidRPr="002D3309">
        <w:rPr>
          <w:rFonts w:ascii="Times New Roman" w:eastAsia="Times New Roman" w:hAnsi="Times New Roman" w:cs="Times New Roman"/>
          <w:sz w:val="24"/>
          <w:szCs w:val="24"/>
        </w:rPr>
        <w:br/>
      </w:r>
      <w:r w:rsidR="00020B50">
        <w:rPr>
          <w:rFonts w:ascii="Times New Roman" w:eastAsia="Times New Roman" w:hAnsi="Times New Roman" w:cs="Times New Roman"/>
          <w:sz w:val="24"/>
          <w:szCs w:val="24"/>
        </w:rPr>
        <w:t xml:space="preserve">      </w:t>
      </w:r>
      <w:r w:rsidRPr="002D3309">
        <w:rPr>
          <w:rFonts w:ascii="Times New Roman" w:eastAsia="Times New Roman" w:hAnsi="Times New Roman" w:cs="Times New Roman"/>
          <w:sz w:val="24"/>
          <w:szCs w:val="24"/>
        </w:rPr>
        <w:t>назначение общественных слушаний.</w:t>
      </w:r>
    </w:p>
    <w:p w:rsidR="00DB2C35" w:rsidRPr="002D3309" w:rsidRDefault="003706F2" w:rsidP="002D3309">
      <w:pPr>
        <w:numPr>
          <w:ilvl w:val="0"/>
          <w:numId w:val="1"/>
        </w:numPr>
        <w:shd w:val="clear" w:color="auto" w:fill="FFFFFF"/>
        <w:tabs>
          <w:tab w:val="left" w:pos="797"/>
        </w:tabs>
        <w:ind w:left="538"/>
        <w:rPr>
          <w:rFonts w:ascii="Times New Roman" w:hAnsi="Times New Roman" w:cs="Times New Roman"/>
          <w:spacing w:val="-10"/>
          <w:sz w:val="24"/>
          <w:szCs w:val="24"/>
        </w:rPr>
      </w:pPr>
      <w:r w:rsidRPr="002D3309">
        <w:rPr>
          <w:rFonts w:ascii="Times New Roman" w:eastAsia="Times New Roman" w:hAnsi="Times New Roman" w:cs="Times New Roman"/>
          <w:sz w:val="24"/>
          <w:szCs w:val="24"/>
        </w:rPr>
        <w:t>Организация и проведение общественных слушаний, принятие решения по итогам.</w:t>
      </w:r>
    </w:p>
    <w:p w:rsidR="00DB2C35" w:rsidRPr="002D3309" w:rsidRDefault="003706F2" w:rsidP="002D3309">
      <w:pPr>
        <w:numPr>
          <w:ilvl w:val="0"/>
          <w:numId w:val="2"/>
        </w:numPr>
        <w:shd w:val="clear" w:color="auto" w:fill="FFFFFF"/>
        <w:tabs>
          <w:tab w:val="left" w:pos="797"/>
        </w:tabs>
        <w:ind w:left="19" w:right="355" w:firstLine="518"/>
        <w:jc w:val="both"/>
        <w:rPr>
          <w:rFonts w:ascii="Times New Roman" w:hAnsi="Times New Roman" w:cs="Times New Roman"/>
          <w:spacing w:val="-11"/>
          <w:sz w:val="24"/>
          <w:szCs w:val="24"/>
        </w:rPr>
      </w:pPr>
      <w:r w:rsidRPr="002D3309">
        <w:rPr>
          <w:rFonts w:ascii="Times New Roman" w:eastAsia="Times New Roman" w:hAnsi="Times New Roman" w:cs="Times New Roman"/>
          <w:sz w:val="24"/>
          <w:szCs w:val="24"/>
        </w:rPr>
        <w:t xml:space="preserve">Решение </w:t>
      </w:r>
      <w:r w:rsidR="00B64C61" w:rsidRPr="002D3309">
        <w:rPr>
          <w:rFonts w:ascii="Times New Roman" w:eastAsia="Times New Roman" w:hAnsi="Times New Roman" w:cs="Times New Roman"/>
          <w:sz w:val="24"/>
          <w:szCs w:val="24"/>
        </w:rPr>
        <w:t xml:space="preserve">  об  </w:t>
      </w:r>
      <w:r w:rsidRPr="002D3309">
        <w:rPr>
          <w:rFonts w:ascii="Times New Roman" w:eastAsia="Times New Roman" w:hAnsi="Times New Roman" w:cs="Times New Roman"/>
          <w:sz w:val="24"/>
          <w:szCs w:val="24"/>
        </w:rPr>
        <w:t>установлении публичного сервитута.</w:t>
      </w:r>
    </w:p>
    <w:p w:rsidR="00DB2C35" w:rsidRPr="002D3309" w:rsidRDefault="003706F2" w:rsidP="002D3309">
      <w:pPr>
        <w:numPr>
          <w:ilvl w:val="0"/>
          <w:numId w:val="1"/>
        </w:numPr>
        <w:shd w:val="clear" w:color="auto" w:fill="FFFFFF"/>
        <w:tabs>
          <w:tab w:val="left" w:pos="797"/>
        </w:tabs>
        <w:ind w:left="538"/>
        <w:rPr>
          <w:rFonts w:ascii="Times New Roman" w:hAnsi="Times New Roman" w:cs="Times New Roman"/>
          <w:spacing w:val="-9"/>
          <w:sz w:val="24"/>
          <w:szCs w:val="24"/>
          <w:lang w:val="en-US"/>
        </w:rPr>
      </w:pPr>
      <w:r w:rsidRPr="002D3309">
        <w:rPr>
          <w:rFonts w:ascii="Times New Roman" w:eastAsia="Times New Roman" w:hAnsi="Times New Roman" w:cs="Times New Roman"/>
          <w:sz w:val="24"/>
          <w:szCs w:val="24"/>
        </w:rPr>
        <w:t>Государственная регистрация публичного сервитута.</w:t>
      </w:r>
    </w:p>
    <w:p w:rsidR="00DB2C35" w:rsidRPr="00020B50" w:rsidRDefault="003706F2" w:rsidP="002D3309">
      <w:pPr>
        <w:shd w:val="clear" w:color="auto" w:fill="FFFFFF"/>
        <w:spacing w:before="211"/>
        <w:ind w:left="3379" w:right="3715"/>
        <w:jc w:val="center"/>
        <w:rPr>
          <w:rFonts w:ascii="Times New Roman" w:hAnsi="Times New Roman" w:cs="Times New Roman"/>
          <w:b/>
          <w:sz w:val="24"/>
          <w:szCs w:val="24"/>
        </w:rPr>
      </w:pPr>
      <w:r w:rsidRPr="00020B50">
        <w:rPr>
          <w:rFonts w:ascii="Times New Roman" w:hAnsi="Times New Roman" w:cs="Times New Roman"/>
          <w:b/>
          <w:spacing w:val="-2"/>
          <w:sz w:val="24"/>
          <w:szCs w:val="24"/>
          <w:lang w:val="en-US"/>
        </w:rPr>
        <w:t>I</w:t>
      </w:r>
      <w:r w:rsidRPr="00020B50">
        <w:rPr>
          <w:rFonts w:ascii="Times New Roman" w:hAnsi="Times New Roman" w:cs="Times New Roman"/>
          <w:b/>
          <w:spacing w:val="-2"/>
          <w:sz w:val="24"/>
          <w:szCs w:val="24"/>
        </w:rPr>
        <w:t xml:space="preserve">. </w:t>
      </w:r>
      <w:r w:rsidRPr="00020B50">
        <w:rPr>
          <w:rFonts w:ascii="Times New Roman" w:eastAsia="Times New Roman" w:hAnsi="Times New Roman" w:cs="Times New Roman"/>
          <w:b/>
          <w:spacing w:val="-2"/>
          <w:sz w:val="24"/>
          <w:szCs w:val="24"/>
        </w:rPr>
        <w:t xml:space="preserve">Подача заявления об установлении </w:t>
      </w:r>
      <w:r w:rsidRPr="00020B50">
        <w:rPr>
          <w:rFonts w:ascii="Times New Roman" w:eastAsia="Times New Roman" w:hAnsi="Times New Roman" w:cs="Times New Roman"/>
          <w:b/>
          <w:sz w:val="24"/>
          <w:szCs w:val="24"/>
        </w:rPr>
        <w:t>публичного земельного сервитута</w:t>
      </w:r>
    </w:p>
    <w:p w:rsidR="00DB2C35" w:rsidRPr="002D3309" w:rsidRDefault="003F1EF9" w:rsidP="002D3309">
      <w:pPr>
        <w:shd w:val="clear" w:color="auto" w:fill="FFFFFF"/>
        <w:spacing w:before="211"/>
        <w:ind w:left="19" w:right="365" w:firstLine="538"/>
        <w:jc w:val="both"/>
        <w:rPr>
          <w:rFonts w:ascii="Times New Roman" w:hAnsi="Times New Roman" w:cs="Times New Roman"/>
          <w:sz w:val="24"/>
          <w:szCs w:val="24"/>
        </w:rPr>
      </w:pPr>
      <w:r w:rsidRPr="002D3309">
        <w:rPr>
          <w:rFonts w:ascii="Times New Roman" w:eastAsia="Times New Roman" w:hAnsi="Times New Roman" w:cs="Times New Roman"/>
          <w:sz w:val="24"/>
          <w:szCs w:val="24"/>
        </w:rPr>
        <w:t xml:space="preserve">1.1 </w:t>
      </w:r>
      <w:r w:rsidR="003706F2" w:rsidRPr="002D3309">
        <w:rPr>
          <w:rFonts w:ascii="Times New Roman" w:eastAsia="Times New Roman" w:hAnsi="Times New Roman" w:cs="Times New Roman"/>
          <w:sz w:val="24"/>
          <w:szCs w:val="24"/>
        </w:rPr>
        <w:t>С инициативой об установлении публичного земельного сервитута могут выступать граждане, юридические лица, государственные органы или органы местного самоуправления.</w:t>
      </w:r>
    </w:p>
    <w:p w:rsidR="00DB2C35" w:rsidRPr="002D3309" w:rsidRDefault="003F1EF9" w:rsidP="002D3309">
      <w:pPr>
        <w:shd w:val="clear" w:color="auto" w:fill="FFFFFF"/>
        <w:ind w:right="355" w:firstLine="528"/>
        <w:jc w:val="both"/>
        <w:rPr>
          <w:rFonts w:ascii="Times New Roman" w:hAnsi="Times New Roman" w:cs="Times New Roman"/>
          <w:sz w:val="24"/>
          <w:szCs w:val="24"/>
        </w:rPr>
      </w:pPr>
      <w:r w:rsidRPr="002D3309">
        <w:rPr>
          <w:rFonts w:ascii="Times New Roman" w:eastAsia="Times New Roman" w:hAnsi="Times New Roman" w:cs="Times New Roman"/>
          <w:sz w:val="24"/>
          <w:szCs w:val="24"/>
        </w:rPr>
        <w:t xml:space="preserve">1.2 </w:t>
      </w:r>
      <w:r w:rsidR="003706F2" w:rsidRPr="002D3309">
        <w:rPr>
          <w:rFonts w:ascii="Times New Roman" w:eastAsia="Times New Roman" w:hAnsi="Times New Roman" w:cs="Times New Roman"/>
          <w:sz w:val="24"/>
          <w:szCs w:val="24"/>
        </w:rPr>
        <w:t>Лица, заинтересованные в установлении публичного сервитута</w:t>
      </w:r>
      <w:r w:rsidR="008E7955" w:rsidRPr="002D3309">
        <w:rPr>
          <w:rFonts w:ascii="Times New Roman" w:eastAsia="Times New Roman" w:hAnsi="Times New Roman" w:cs="Times New Roman"/>
          <w:sz w:val="24"/>
          <w:szCs w:val="24"/>
        </w:rPr>
        <w:t xml:space="preserve">  в  отношении  земельных  участков</w:t>
      </w:r>
      <w:r w:rsidR="003706F2" w:rsidRPr="002D3309">
        <w:rPr>
          <w:rFonts w:ascii="Times New Roman" w:eastAsia="Times New Roman" w:hAnsi="Times New Roman" w:cs="Times New Roman"/>
          <w:sz w:val="24"/>
          <w:szCs w:val="24"/>
        </w:rPr>
        <w:t xml:space="preserve">, </w:t>
      </w:r>
      <w:r w:rsidR="008E7955" w:rsidRPr="002D3309">
        <w:rPr>
          <w:rFonts w:ascii="Times New Roman" w:eastAsia="Times New Roman" w:hAnsi="Times New Roman" w:cs="Times New Roman"/>
          <w:sz w:val="24"/>
          <w:szCs w:val="24"/>
        </w:rPr>
        <w:t>находящихся  в  муниципальной  собственности  Канашского  района  и  земельных  участков, предоставленных  в  пользование  администрацией  Канашского  района (аренда, постоянное(бессрочное  пользование), безвозмездное  срочное  пользование)  о</w:t>
      </w:r>
      <w:r w:rsidR="003706F2" w:rsidRPr="002D3309">
        <w:rPr>
          <w:rFonts w:ascii="Times New Roman" w:eastAsia="Times New Roman" w:hAnsi="Times New Roman" w:cs="Times New Roman"/>
          <w:sz w:val="24"/>
          <w:szCs w:val="24"/>
        </w:rPr>
        <w:t>бращаются с заявлением в администрацию</w:t>
      </w:r>
      <w:r w:rsidR="008E7955" w:rsidRPr="002D3309">
        <w:rPr>
          <w:rFonts w:ascii="Times New Roman" w:eastAsia="Times New Roman" w:hAnsi="Times New Roman" w:cs="Times New Roman"/>
          <w:sz w:val="24"/>
          <w:szCs w:val="24"/>
        </w:rPr>
        <w:t xml:space="preserve">  Канашского  района</w:t>
      </w:r>
      <w:r w:rsidR="003706F2" w:rsidRPr="002D3309">
        <w:rPr>
          <w:rFonts w:ascii="Times New Roman" w:eastAsia="Times New Roman" w:hAnsi="Times New Roman" w:cs="Times New Roman"/>
          <w:sz w:val="24"/>
          <w:szCs w:val="24"/>
        </w:rPr>
        <w:t xml:space="preserve">. </w:t>
      </w:r>
    </w:p>
    <w:p w:rsidR="00DB2C35" w:rsidRPr="002D3309" w:rsidRDefault="003F1EF9" w:rsidP="002D3309">
      <w:pPr>
        <w:shd w:val="clear" w:color="auto" w:fill="FFFFFF"/>
        <w:ind w:left="10" w:right="365" w:firstLine="538"/>
        <w:jc w:val="both"/>
        <w:rPr>
          <w:rFonts w:ascii="Times New Roman" w:hAnsi="Times New Roman" w:cs="Times New Roman"/>
          <w:sz w:val="24"/>
          <w:szCs w:val="24"/>
        </w:rPr>
      </w:pPr>
      <w:r w:rsidRPr="002D3309">
        <w:rPr>
          <w:rFonts w:ascii="Times New Roman" w:eastAsia="Times New Roman" w:hAnsi="Times New Roman" w:cs="Times New Roman"/>
          <w:sz w:val="24"/>
          <w:szCs w:val="24"/>
        </w:rPr>
        <w:lastRenderedPageBreak/>
        <w:t>1.3  В</w:t>
      </w:r>
      <w:r w:rsidR="003706F2" w:rsidRPr="002D3309">
        <w:rPr>
          <w:rFonts w:ascii="Times New Roman" w:eastAsia="Times New Roman" w:hAnsi="Times New Roman" w:cs="Times New Roman"/>
          <w:sz w:val="24"/>
          <w:szCs w:val="24"/>
        </w:rPr>
        <w:t xml:space="preserve"> заявлении указываются объект недвижимости, вид и цели установления сервитута, его содержание, сфера и срок действия, обоснование необходимости введения, сведения о собственнике земельного участка (землепользователе, землевладельце) и о лицах, в интересах которых устанавливается сервитут (перечень или категория лиц).</w:t>
      </w:r>
    </w:p>
    <w:p w:rsidR="00DB2C35" w:rsidRPr="00020B50" w:rsidRDefault="003706F2" w:rsidP="002D3309">
      <w:pPr>
        <w:shd w:val="clear" w:color="auto" w:fill="FFFFFF"/>
        <w:spacing w:before="192"/>
        <w:ind w:right="365"/>
        <w:jc w:val="center"/>
        <w:rPr>
          <w:rFonts w:ascii="Times New Roman" w:hAnsi="Times New Roman" w:cs="Times New Roman"/>
          <w:b/>
          <w:sz w:val="24"/>
          <w:szCs w:val="24"/>
        </w:rPr>
      </w:pPr>
      <w:r w:rsidRPr="00020B50">
        <w:rPr>
          <w:rFonts w:ascii="Times New Roman" w:hAnsi="Times New Roman" w:cs="Times New Roman"/>
          <w:b/>
          <w:sz w:val="24"/>
          <w:szCs w:val="24"/>
          <w:lang w:val="en-US"/>
        </w:rPr>
        <w:t>II</w:t>
      </w:r>
      <w:r w:rsidRPr="00020B50">
        <w:rPr>
          <w:rFonts w:ascii="Times New Roman" w:hAnsi="Times New Roman" w:cs="Times New Roman"/>
          <w:b/>
          <w:sz w:val="24"/>
          <w:szCs w:val="24"/>
        </w:rPr>
        <w:t xml:space="preserve">. </w:t>
      </w:r>
      <w:r w:rsidRPr="00020B50">
        <w:rPr>
          <w:rFonts w:ascii="Times New Roman" w:eastAsia="Times New Roman" w:hAnsi="Times New Roman" w:cs="Times New Roman"/>
          <w:b/>
          <w:sz w:val="24"/>
          <w:szCs w:val="24"/>
        </w:rPr>
        <w:t>Рассмотрение заявления и принятие решения</w:t>
      </w:r>
    </w:p>
    <w:p w:rsidR="00DB2C35" w:rsidRPr="00020B50" w:rsidRDefault="003706F2" w:rsidP="002D3309">
      <w:pPr>
        <w:shd w:val="clear" w:color="auto" w:fill="FFFFFF"/>
        <w:ind w:right="374"/>
        <w:jc w:val="center"/>
        <w:rPr>
          <w:rFonts w:ascii="Times New Roman" w:hAnsi="Times New Roman" w:cs="Times New Roman"/>
          <w:b/>
          <w:sz w:val="24"/>
          <w:szCs w:val="24"/>
        </w:rPr>
      </w:pPr>
      <w:r w:rsidRPr="00020B50">
        <w:rPr>
          <w:rFonts w:ascii="Times New Roman" w:eastAsia="Times New Roman" w:hAnsi="Times New Roman" w:cs="Times New Roman"/>
          <w:b/>
          <w:sz w:val="24"/>
          <w:szCs w:val="24"/>
        </w:rPr>
        <w:t>о проведении общественных слушаний</w:t>
      </w:r>
    </w:p>
    <w:p w:rsidR="009E47E5" w:rsidRPr="002D3309" w:rsidRDefault="003F1EF9" w:rsidP="002D3309">
      <w:pPr>
        <w:shd w:val="clear" w:color="auto" w:fill="FFFFFF"/>
        <w:spacing w:before="221"/>
        <w:ind w:left="10" w:right="365" w:firstLine="547"/>
        <w:jc w:val="both"/>
        <w:rPr>
          <w:rFonts w:ascii="Times New Roman" w:hAnsi="Times New Roman" w:cs="Times New Roman"/>
          <w:sz w:val="24"/>
          <w:szCs w:val="24"/>
        </w:rPr>
      </w:pPr>
      <w:r w:rsidRPr="002D3309">
        <w:rPr>
          <w:rFonts w:ascii="Times New Roman" w:eastAsia="Times New Roman" w:hAnsi="Times New Roman" w:cs="Times New Roman"/>
          <w:sz w:val="24"/>
          <w:szCs w:val="24"/>
        </w:rPr>
        <w:t xml:space="preserve">2.1 </w:t>
      </w:r>
      <w:r w:rsidR="008E7955" w:rsidRPr="002D3309">
        <w:rPr>
          <w:rFonts w:ascii="Times New Roman" w:eastAsia="Times New Roman" w:hAnsi="Times New Roman" w:cs="Times New Roman"/>
          <w:sz w:val="24"/>
          <w:szCs w:val="24"/>
        </w:rPr>
        <w:t>Администрация  Канашского  района</w:t>
      </w:r>
      <w:r w:rsidR="004D3886" w:rsidRPr="002D3309">
        <w:rPr>
          <w:rFonts w:ascii="Times New Roman" w:eastAsia="Times New Roman" w:hAnsi="Times New Roman" w:cs="Times New Roman"/>
          <w:sz w:val="24"/>
          <w:szCs w:val="24"/>
        </w:rPr>
        <w:t xml:space="preserve">  Чувашской  Республики  рассматривает  заявление</w:t>
      </w:r>
      <w:r w:rsidRPr="002D3309">
        <w:rPr>
          <w:rFonts w:ascii="Times New Roman" w:eastAsia="Times New Roman" w:hAnsi="Times New Roman" w:cs="Times New Roman"/>
          <w:sz w:val="24"/>
          <w:szCs w:val="24"/>
        </w:rPr>
        <w:t xml:space="preserve">  и  не  позже  10  рабочих  дней  письменно  обращается  в  администрацию  сельского  поселения  по  месту  нахождения  земельного  участка  с  предложением  провести  общественные  слушания  о  возможности  установления  публичного  сервитута</w:t>
      </w:r>
      <w:r w:rsidR="009E47E5" w:rsidRPr="002D3309">
        <w:rPr>
          <w:rFonts w:ascii="Times New Roman" w:eastAsia="Times New Roman" w:hAnsi="Times New Roman" w:cs="Times New Roman"/>
          <w:sz w:val="24"/>
          <w:szCs w:val="24"/>
        </w:rPr>
        <w:t>. Земельный кодекс предусматривает принятие решения о введении публичного земельного сервитута с учетом результатов общественных слушаний (п. 2 ст. 23).</w:t>
      </w:r>
    </w:p>
    <w:p w:rsidR="009E47E5" w:rsidRPr="002D3309" w:rsidRDefault="009E47E5" w:rsidP="002D3309">
      <w:pPr>
        <w:widowControl/>
        <w:autoSpaceDE/>
        <w:autoSpaceDN/>
        <w:adjustRightInd/>
        <w:rPr>
          <w:rFonts w:ascii="Times New Roman" w:eastAsia="Times New Roman" w:hAnsi="Times New Roman" w:cs="Times New Roman"/>
          <w:color w:val="333333"/>
          <w:sz w:val="24"/>
          <w:szCs w:val="24"/>
        </w:rPr>
      </w:pPr>
      <w:r w:rsidRPr="002D3309">
        <w:rPr>
          <w:rFonts w:ascii="Times New Roman" w:eastAsia="Times New Roman" w:hAnsi="Times New Roman" w:cs="Times New Roman"/>
          <w:color w:val="333333"/>
          <w:sz w:val="24"/>
          <w:szCs w:val="24"/>
        </w:rPr>
        <w:t> </w:t>
      </w:r>
    </w:p>
    <w:p w:rsidR="00DB2C35" w:rsidRPr="002D3309" w:rsidRDefault="00DB2C35" w:rsidP="002D3309">
      <w:pPr>
        <w:shd w:val="clear" w:color="auto" w:fill="FFFFFF"/>
        <w:spacing w:before="211" w:after="672"/>
        <w:ind w:left="547"/>
        <w:rPr>
          <w:rFonts w:ascii="Times New Roman" w:hAnsi="Times New Roman" w:cs="Times New Roman"/>
          <w:sz w:val="24"/>
          <w:szCs w:val="24"/>
        </w:rPr>
        <w:sectPr w:rsidR="00DB2C35" w:rsidRPr="002D3309">
          <w:type w:val="continuous"/>
          <w:pgSz w:w="11909" w:h="16834"/>
          <w:pgMar w:top="900" w:right="360" w:bottom="360" w:left="931" w:header="720" w:footer="720" w:gutter="0"/>
          <w:cols w:space="60"/>
          <w:noEndnote/>
        </w:sectPr>
      </w:pPr>
    </w:p>
    <w:p w:rsidR="006152A7" w:rsidRPr="002D3309" w:rsidRDefault="003706F2" w:rsidP="002D3309">
      <w:pPr>
        <w:shd w:val="clear" w:color="auto" w:fill="FFFFFF"/>
        <w:spacing w:before="48"/>
        <w:rPr>
          <w:rFonts w:ascii="Times New Roman" w:eastAsia="Times New Roman" w:hAnsi="Times New Roman" w:cs="Times New Roman"/>
          <w:spacing w:val="-5"/>
          <w:sz w:val="24"/>
          <w:szCs w:val="24"/>
        </w:rPr>
      </w:pPr>
      <w:r w:rsidRPr="002D3309">
        <w:rPr>
          <w:rFonts w:ascii="Times New Roman" w:hAnsi="Times New Roman" w:cs="Times New Roman"/>
          <w:sz w:val="24"/>
          <w:szCs w:val="24"/>
        </w:rPr>
        <w:lastRenderedPageBreak/>
        <w:br w:type="column"/>
      </w:r>
      <w:r w:rsidR="006152A7" w:rsidRPr="002D3309">
        <w:rPr>
          <w:rFonts w:ascii="Times New Roman" w:eastAsia="Times New Roman" w:hAnsi="Times New Roman" w:cs="Times New Roman"/>
          <w:spacing w:val="-5"/>
          <w:sz w:val="24"/>
          <w:szCs w:val="24"/>
        </w:rPr>
        <w:lastRenderedPageBreak/>
        <w:t xml:space="preserve"> </w:t>
      </w:r>
    </w:p>
    <w:p w:rsidR="00DB2C35" w:rsidRPr="002D3309" w:rsidRDefault="00DB2C35" w:rsidP="002D3309">
      <w:pPr>
        <w:shd w:val="clear" w:color="auto" w:fill="FFFFFF"/>
        <w:rPr>
          <w:rFonts w:ascii="Times New Roman" w:hAnsi="Times New Roman" w:cs="Times New Roman"/>
          <w:sz w:val="24"/>
          <w:szCs w:val="24"/>
        </w:rPr>
        <w:sectPr w:rsidR="00DB2C35" w:rsidRPr="002D3309">
          <w:type w:val="continuous"/>
          <w:pgSz w:w="11909" w:h="16834"/>
          <w:pgMar w:top="900" w:right="360" w:bottom="360" w:left="931" w:header="720" w:footer="720" w:gutter="0"/>
          <w:cols w:num="3" w:space="720" w:equalWidth="0">
            <w:col w:w="1334" w:space="2390"/>
            <w:col w:w="2774" w:space="3398"/>
            <w:col w:w="720"/>
          </w:cols>
          <w:noEndnote/>
        </w:sectPr>
      </w:pPr>
    </w:p>
    <w:p w:rsidR="00DB2C35" w:rsidRPr="002D3309" w:rsidRDefault="00DB2C35" w:rsidP="002D3309">
      <w:pPr>
        <w:shd w:val="clear" w:color="auto" w:fill="FFFFFF"/>
        <w:ind w:left="10" w:right="355" w:firstLine="547"/>
        <w:jc w:val="both"/>
        <w:rPr>
          <w:rFonts w:ascii="Times New Roman" w:hAnsi="Times New Roman" w:cs="Times New Roman"/>
          <w:sz w:val="24"/>
          <w:szCs w:val="24"/>
          <w:lang w:val="en-US"/>
        </w:rPr>
      </w:pPr>
    </w:p>
    <w:p w:rsidR="00DB2C35" w:rsidRPr="00020B50" w:rsidRDefault="003706F2" w:rsidP="002D3309">
      <w:pPr>
        <w:shd w:val="clear" w:color="auto" w:fill="FFFFFF"/>
        <w:spacing w:before="230"/>
        <w:ind w:left="2486" w:right="2851"/>
        <w:jc w:val="center"/>
        <w:rPr>
          <w:rFonts w:ascii="Times New Roman" w:hAnsi="Times New Roman" w:cs="Times New Roman"/>
          <w:b/>
          <w:sz w:val="24"/>
          <w:szCs w:val="24"/>
        </w:rPr>
      </w:pPr>
      <w:r w:rsidRPr="00020B50">
        <w:rPr>
          <w:rFonts w:ascii="Times New Roman" w:hAnsi="Times New Roman" w:cs="Times New Roman"/>
          <w:b/>
          <w:spacing w:val="-2"/>
          <w:sz w:val="24"/>
          <w:szCs w:val="24"/>
          <w:lang w:val="en-US"/>
        </w:rPr>
        <w:t>III</w:t>
      </w:r>
      <w:r w:rsidRPr="00020B50">
        <w:rPr>
          <w:rFonts w:ascii="Times New Roman" w:hAnsi="Times New Roman" w:cs="Times New Roman"/>
          <w:b/>
          <w:spacing w:val="-2"/>
          <w:sz w:val="24"/>
          <w:szCs w:val="24"/>
        </w:rPr>
        <w:t xml:space="preserve">. </w:t>
      </w:r>
      <w:r w:rsidRPr="00020B50">
        <w:rPr>
          <w:rFonts w:ascii="Times New Roman" w:eastAsia="Times New Roman" w:hAnsi="Times New Roman" w:cs="Times New Roman"/>
          <w:b/>
          <w:spacing w:val="-2"/>
          <w:sz w:val="24"/>
          <w:szCs w:val="24"/>
        </w:rPr>
        <w:t xml:space="preserve">Организация и проведение общественных слушаний, </w:t>
      </w:r>
      <w:r w:rsidRPr="00020B50">
        <w:rPr>
          <w:rFonts w:ascii="Times New Roman" w:eastAsia="Times New Roman" w:hAnsi="Times New Roman" w:cs="Times New Roman"/>
          <w:b/>
          <w:sz w:val="24"/>
          <w:szCs w:val="24"/>
        </w:rPr>
        <w:t>принятие решения по итогам</w:t>
      </w:r>
    </w:p>
    <w:p w:rsidR="00DB2C35" w:rsidRPr="002D3309" w:rsidRDefault="009E47E5" w:rsidP="002D3309">
      <w:pPr>
        <w:shd w:val="clear" w:color="auto" w:fill="FFFFFF"/>
        <w:ind w:left="10" w:right="355" w:firstLine="557"/>
        <w:jc w:val="both"/>
        <w:rPr>
          <w:rFonts w:ascii="Times New Roman" w:hAnsi="Times New Roman" w:cs="Times New Roman"/>
          <w:sz w:val="24"/>
          <w:szCs w:val="24"/>
        </w:rPr>
      </w:pPr>
      <w:r w:rsidRPr="002D3309">
        <w:rPr>
          <w:rFonts w:ascii="Times New Roman" w:eastAsia="Times New Roman" w:hAnsi="Times New Roman" w:cs="Times New Roman"/>
          <w:sz w:val="24"/>
          <w:szCs w:val="24"/>
        </w:rPr>
        <w:t xml:space="preserve">3.1 </w:t>
      </w:r>
      <w:r w:rsidR="00645DBC" w:rsidRPr="002D3309">
        <w:rPr>
          <w:rFonts w:ascii="Times New Roman" w:eastAsia="Times New Roman" w:hAnsi="Times New Roman" w:cs="Times New Roman"/>
          <w:sz w:val="24"/>
          <w:szCs w:val="24"/>
        </w:rPr>
        <w:t>О</w:t>
      </w:r>
      <w:r w:rsidR="003706F2" w:rsidRPr="002D3309">
        <w:rPr>
          <w:rFonts w:ascii="Times New Roman" w:eastAsia="Times New Roman" w:hAnsi="Times New Roman" w:cs="Times New Roman"/>
          <w:sz w:val="24"/>
          <w:szCs w:val="24"/>
        </w:rPr>
        <w:t>бщественные слушания в связи с установлением публичного сервитута проводятся обязательно, а не только в случае, когда орган местного самоуправления сочтет их проведение необходимым.</w:t>
      </w:r>
    </w:p>
    <w:p w:rsidR="00DB2C35" w:rsidRPr="002D3309" w:rsidRDefault="009E47E5" w:rsidP="002D3309">
      <w:pPr>
        <w:shd w:val="clear" w:color="auto" w:fill="FFFFFF"/>
        <w:ind w:left="19" w:right="355" w:firstLine="538"/>
        <w:jc w:val="both"/>
        <w:rPr>
          <w:rFonts w:ascii="Times New Roman" w:hAnsi="Times New Roman" w:cs="Times New Roman"/>
          <w:sz w:val="24"/>
          <w:szCs w:val="24"/>
        </w:rPr>
      </w:pPr>
      <w:r w:rsidRPr="002D3309">
        <w:rPr>
          <w:rFonts w:ascii="Times New Roman" w:eastAsia="Times New Roman" w:hAnsi="Times New Roman" w:cs="Times New Roman"/>
          <w:sz w:val="24"/>
          <w:szCs w:val="24"/>
        </w:rPr>
        <w:t>3.2</w:t>
      </w:r>
      <w:r w:rsidR="00156058" w:rsidRPr="002D3309">
        <w:rPr>
          <w:rFonts w:ascii="Times New Roman" w:eastAsia="Times New Roman" w:hAnsi="Times New Roman" w:cs="Times New Roman"/>
          <w:sz w:val="24"/>
          <w:szCs w:val="24"/>
        </w:rPr>
        <w:t xml:space="preserve"> </w:t>
      </w:r>
      <w:r w:rsidR="003706F2" w:rsidRPr="002D3309">
        <w:rPr>
          <w:rFonts w:ascii="Times New Roman" w:eastAsia="Times New Roman" w:hAnsi="Times New Roman" w:cs="Times New Roman"/>
          <w:sz w:val="24"/>
          <w:szCs w:val="24"/>
        </w:rPr>
        <w:t xml:space="preserve">Общественные слушания должны назначаться независимо от количества возможных пользователей. Хотя число пользователей заранее неизвестно, не требуется, чтобы они составляли большинство или "значительную часть" жителей </w:t>
      </w:r>
      <w:r w:rsidRPr="002D3309">
        <w:rPr>
          <w:rFonts w:ascii="Times New Roman" w:eastAsia="Times New Roman" w:hAnsi="Times New Roman" w:cs="Times New Roman"/>
          <w:sz w:val="24"/>
          <w:szCs w:val="24"/>
        </w:rPr>
        <w:t>поселения</w:t>
      </w:r>
      <w:r w:rsidR="003706F2" w:rsidRPr="002D3309">
        <w:rPr>
          <w:rFonts w:ascii="Times New Roman" w:eastAsia="Times New Roman" w:hAnsi="Times New Roman" w:cs="Times New Roman"/>
          <w:sz w:val="24"/>
          <w:szCs w:val="24"/>
        </w:rPr>
        <w:t>..</w:t>
      </w:r>
    </w:p>
    <w:p w:rsidR="00DB2C35" w:rsidRPr="002D3309" w:rsidRDefault="00DE061A" w:rsidP="002D3309">
      <w:pPr>
        <w:shd w:val="clear" w:color="auto" w:fill="FFFFFF"/>
        <w:ind w:left="10" w:right="346" w:firstLine="547"/>
        <w:jc w:val="both"/>
        <w:rPr>
          <w:rFonts w:ascii="Times New Roman" w:hAnsi="Times New Roman" w:cs="Times New Roman"/>
          <w:sz w:val="24"/>
          <w:szCs w:val="24"/>
        </w:rPr>
      </w:pPr>
      <w:r w:rsidRPr="002D3309">
        <w:rPr>
          <w:rFonts w:ascii="Times New Roman" w:eastAsia="Times New Roman" w:hAnsi="Times New Roman" w:cs="Times New Roman"/>
          <w:sz w:val="24"/>
          <w:szCs w:val="24"/>
        </w:rPr>
        <w:t>3.3</w:t>
      </w:r>
      <w:r w:rsidR="00156058" w:rsidRPr="002D3309">
        <w:rPr>
          <w:rFonts w:ascii="Times New Roman" w:eastAsia="Times New Roman" w:hAnsi="Times New Roman" w:cs="Times New Roman"/>
          <w:sz w:val="24"/>
          <w:szCs w:val="24"/>
        </w:rPr>
        <w:t xml:space="preserve"> </w:t>
      </w:r>
      <w:r w:rsidR="003706F2" w:rsidRPr="002D3309">
        <w:rPr>
          <w:rFonts w:ascii="Times New Roman" w:eastAsia="Times New Roman" w:hAnsi="Times New Roman" w:cs="Times New Roman"/>
          <w:sz w:val="24"/>
          <w:szCs w:val="24"/>
        </w:rPr>
        <w:t>Под общественными слушаниями понимают способ выявления мнения населения по вопросам, затрагивающим государственные, общественные интересы и (или) интересы жителей соответствующей территориальной единицы, с</w:t>
      </w:r>
      <w:r w:rsidR="00F65DFF" w:rsidRPr="002D3309">
        <w:rPr>
          <w:rFonts w:ascii="Times New Roman" w:eastAsia="Times New Roman" w:hAnsi="Times New Roman" w:cs="Times New Roman"/>
          <w:sz w:val="24"/>
          <w:szCs w:val="24"/>
        </w:rPr>
        <w:t xml:space="preserve"> </w:t>
      </w:r>
      <w:r w:rsidR="003706F2" w:rsidRPr="002D3309">
        <w:rPr>
          <w:rFonts w:ascii="Times New Roman" w:eastAsia="Times New Roman" w:hAnsi="Times New Roman" w:cs="Times New Roman"/>
          <w:sz w:val="24"/>
          <w:szCs w:val="24"/>
        </w:rPr>
        <w:t xml:space="preserve">целью информирования и обеспечения участия в обсуждении и принятии решения. </w:t>
      </w:r>
    </w:p>
    <w:p w:rsidR="00DB2C35" w:rsidRPr="002D3309" w:rsidRDefault="00DE061A" w:rsidP="002D3309">
      <w:pPr>
        <w:shd w:val="clear" w:color="auto" w:fill="FFFFFF"/>
        <w:spacing w:before="10"/>
        <w:ind w:left="10" w:right="346" w:firstLine="547"/>
        <w:jc w:val="both"/>
        <w:rPr>
          <w:rFonts w:ascii="Times New Roman" w:hAnsi="Times New Roman" w:cs="Times New Roman"/>
          <w:sz w:val="24"/>
          <w:szCs w:val="24"/>
        </w:rPr>
      </w:pPr>
      <w:r w:rsidRPr="002D3309">
        <w:rPr>
          <w:rFonts w:ascii="Times New Roman" w:eastAsia="Times New Roman" w:hAnsi="Times New Roman" w:cs="Times New Roman"/>
          <w:sz w:val="24"/>
          <w:szCs w:val="24"/>
        </w:rPr>
        <w:t>3.4</w:t>
      </w:r>
      <w:r w:rsidR="00156058" w:rsidRPr="002D3309">
        <w:rPr>
          <w:rFonts w:ascii="Times New Roman" w:eastAsia="Times New Roman" w:hAnsi="Times New Roman" w:cs="Times New Roman"/>
          <w:sz w:val="24"/>
          <w:szCs w:val="24"/>
        </w:rPr>
        <w:t xml:space="preserve"> </w:t>
      </w:r>
      <w:r w:rsidR="00A17E0A" w:rsidRPr="002D3309">
        <w:rPr>
          <w:rFonts w:ascii="Times New Roman" w:eastAsia="Times New Roman" w:hAnsi="Times New Roman" w:cs="Times New Roman"/>
          <w:sz w:val="24"/>
          <w:szCs w:val="24"/>
        </w:rPr>
        <w:t>О</w:t>
      </w:r>
      <w:r w:rsidR="003706F2" w:rsidRPr="002D3309">
        <w:rPr>
          <w:rFonts w:ascii="Times New Roman" w:eastAsia="Times New Roman" w:hAnsi="Times New Roman" w:cs="Times New Roman"/>
          <w:sz w:val="24"/>
          <w:szCs w:val="24"/>
        </w:rPr>
        <w:t xml:space="preserve">повещение о проведении общественных слушаний должно быть сделано в </w:t>
      </w:r>
      <w:r w:rsidRPr="002D3309">
        <w:rPr>
          <w:rFonts w:ascii="Times New Roman" w:eastAsia="Times New Roman" w:hAnsi="Times New Roman" w:cs="Times New Roman"/>
          <w:sz w:val="24"/>
          <w:szCs w:val="24"/>
        </w:rPr>
        <w:t>районной  газете  «Канаш</w:t>
      </w:r>
      <w:r w:rsidR="000C68BD">
        <w:rPr>
          <w:rFonts w:ascii="Times New Roman" w:eastAsia="Times New Roman" w:hAnsi="Times New Roman" w:cs="Times New Roman"/>
          <w:sz w:val="24"/>
          <w:szCs w:val="24"/>
        </w:rPr>
        <w:t xml:space="preserve"> </w:t>
      </w:r>
      <w:r w:rsidRPr="002D3309">
        <w:rPr>
          <w:rFonts w:ascii="Times New Roman" w:eastAsia="Times New Roman" w:hAnsi="Times New Roman" w:cs="Times New Roman"/>
          <w:sz w:val="24"/>
          <w:szCs w:val="24"/>
        </w:rPr>
        <w:t xml:space="preserve">ен» </w:t>
      </w:r>
      <w:r w:rsidR="003706F2" w:rsidRPr="002D3309">
        <w:rPr>
          <w:rFonts w:ascii="Times New Roman" w:eastAsia="Times New Roman" w:hAnsi="Times New Roman" w:cs="Times New Roman"/>
          <w:sz w:val="24"/>
          <w:szCs w:val="24"/>
        </w:rPr>
        <w:t xml:space="preserve"> не позднее чем за </w:t>
      </w:r>
      <w:r w:rsidRPr="002D3309">
        <w:rPr>
          <w:rFonts w:ascii="Times New Roman" w:eastAsia="Times New Roman" w:hAnsi="Times New Roman" w:cs="Times New Roman"/>
          <w:sz w:val="24"/>
          <w:szCs w:val="24"/>
        </w:rPr>
        <w:t>20</w:t>
      </w:r>
      <w:r w:rsidR="003706F2" w:rsidRPr="002D3309">
        <w:rPr>
          <w:rFonts w:ascii="Times New Roman" w:eastAsia="Times New Roman" w:hAnsi="Times New Roman" w:cs="Times New Roman"/>
          <w:sz w:val="24"/>
          <w:szCs w:val="24"/>
        </w:rPr>
        <w:t xml:space="preserve"> дней</w:t>
      </w:r>
      <w:r w:rsidR="00A17E0A" w:rsidRPr="002D3309">
        <w:rPr>
          <w:rFonts w:ascii="Times New Roman" w:eastAsia="Times New Roman" w:hAnsi="Times New Roman" w:cs="Times New Roman"/>
          <w:sz w:val="24"/>
          <w:szCs w:val="24"/>
        </w:rPr>
        <w:t>.</w:t>
      </w:r>
      <w:r w:rsidR="003706F2" w:rsidRPr="002D3309">
        <w:rPr>
          <w:rFonts w:ascii="Times New Roman" w:eastAsia="Times New Roman" w:hAnsi="Times New Roman" w:cs="Times New Roman"/>
          <w:sz w:val="24"/>
          <w:szCs w:val="24"/>
        </w:rPr>
        <w:t xml:space="preserve"> </w:t>
      </w:r>
    </w:p>
    <w:p w:rsidR="00DB2C35" w:rsidRPr="002D3309" w:rsidRDefault="00DE061A" w:rsidP="002D3309">
      <w:pPr>
        <w:shd w:val="clear" w:color="auto" w:fill="FFFFFF"/>
        <w:ind w:left="566"/>
        <w:rPr>
          <w:rFonts w:ascii="Times New Roman" w:hAnsi="Times New Roman" w:cs="Times New Roman"/>
          <w:sz w:val="24"/>
          <w:szCs w:val="24"/>
        </w:rPr>
      </w:pPr>
      <w:r w:rsidRPr="002D3309">
        <w:rPr>
          <w:rFonts w:ascii="Times New Roman" w:eastAsia="Times New Roman" w:hAnsi="Times New Roman" w:cs="Times New Roman"/>
          <w:sz w:val="24"/>
          <w:szCs w:val="24"/>
        </w:rPr>
        <w:t>3.5</w:t>
      </w:r>
      <w:r w:rsidR="00156058" w:rsidRPr="002D3309">
        <w:rPr>
          <w:rFonts w:ascii="Times New Roman" w:eastAsia="Times New Roman" w:hAnsi="Times New Roman" w:cs="Times New Roman"/>
          <w:sz w:val="24"/>
          <w:szCs w:val="24"/>
        </w:rPr>
        <w:t xml:space="preserve"> </w:t>
      </w:r>
      <w:r w:rsidR="00A17E0A" w:rsidRPr="002D3309">
        <w:rPr>
          <w:rFonts w:ascii="Times New Roman" w:eastAsia="Times New Roman" w:hAnsi="Times New Roman" w:cs="Times New Roman"/>
          <w:sz w:val="24"/>
          <w:szCs w:val="24"/>
        </w:rPr>
        <w:t>У</w:t>
      </w:r>
      <w:r w:rsidR="003706F2" w:rsidRPr="002D3309">
        <w:rPr>
          <w:rFonts w:ascii="Times New Roman" w:eastAsia="Times New Roman" w:hAnsi="Times New Roman" w:cs="Times New Roman"/>
          <w:sz w:val="24"/>
          <w:szCs w:val="24"/>
        </w:rPr>
        <w:t>частниками общественных слушаний могут быть:</w:t>
      </w:r>
    </w:p>
    <w:p w:rsidR="00DB2C35" w:rsidRPr="002D3309" w:rsidRDefault="003706F2" w:rsidP="002D3309">
      <w:pPr>
        <w:shd w:val="clear" w:color="auto" w:fill="FFFFFF"/>
        <w:tabs>
          <w:tab w:val="left" w:pos="749"/>
        </w:tabs>
        <w:spacing w:before="10"/>
        <w:ind w:left="547"/>
        <w:rPr>
          <w:rFonts w:ascii="Times New Roman" w:hAnsi="Times New Roman" w:cs="Times New Roman"/>
          <w:sz w:val="24"/>
          <w:szCs w:val="24"/>
        </w:rPr>
      </w:pPr>
      <w:r w:rsidRPr="002D3309">
        <w:rPr>
          <w:rFonts w:ascii="Times New Roman" w:eastAsia="Times New Roman" w:hAnsi="Times New Roman" w:cs="Times New Roman"/>
          <w:spacing w:val="-8"/>
          <w:sz w:val="24"/>
          <w:szCs w:val="24"/>
        </w:rPr>
        <w:t>а)</w:t>
      </w:r>
      <w:r w:rsidRPr="002D3309">
        <w:rPr>
          <w:rFonts w:ascii="Times New Roman" w:eastAsia="Times New Roman" w:hAnsi="Times New Roman" w:cs="Times New Roman"/>
          <w:sz w:val="24"/>
          <w:szCs w:val="24"/>
        </w:rPr>
        <w:tab/>
        <w:t>жители территориальной единицы, чьи интересы затрагивает установление сервитута;</w:t>
      </w:r>
    </w:p>
    <w:p w:rsidR="00DB2C35" w:rsidRPr="002D3309" w:rsidRDefault="003706F2" w:rsidP="002D3309">
      <w:pPr>
        <w:shd w:val="clear" w:color="auto" w:fill="FFFFFF"/>
        <w:tabs>
          <w:tab w:val="left" w:pos="749"/>
        </w:tabs>
        <w:ind w:left="547"/>
        <w:rPr>
          <w:rFonts w:ascii="Times New Roman" w:hAnsi="Times New Roman" w:cs="Times New Roman"/>
          <w:sz w:val="24"/>
          <w:szCs w:val="24"/>
        </w:rPr>
      </w:pPr>
      <w:r w:rsidRPr="002D3309">
        <w:rPr>
          <w:rFonts w:ascii="Times New Roman" w:eastAsia="Times New Roman" w:hAnsi="Times New Roman" w:cs="Times New Roman"/>
          <w:spacing w:val="-10"/>
          <w:sz w:val="24"/>
          <w:szCs w:val="24"/>
        </w:rPr>
        <w:t>б)</w:t>
      </w:r>
      <w:r w:rsidRPr="002D3309">
        <w:rPr>
          <w:rFonts w:ascii="Times New Roman" w:eastAsia="Times New Roman" w:hAnsi="Times New Roman" w:cs="Times New Roman"/>
          <w:sz w:val="24"/>
          <w:szCs w:val="24"/>
        </w:rPr>
        <w:tab/>
        <w:t>представители организаций, расположенных на соответствующей территории;</w:t>
      </w:r>
    </w:p>
    <w:p w:rsidR="00DB2C35" w:rsidRPr="002D3309" w:rsidRDefault="003706F2" w:rsidP="002D3309">
      <w:pPr>
        <w:shd w:val="clear" w:color="auto" w:fill="FFFFFF"/>
        <w:tabs>
          <w:tab w:val="left" w:pos="749"/>
        </w:tabs>
        <w:ind w:left="10" w:right="355" w:firstLine="538"/>
        <w:jc w:val="both"/>
        <w:rPr>
          <w:rFonts w:ascii="Times New Roman" w:hAnsi="Times New Roman" w:cs="Times New Roman"/>
          <w:sz w:val="24"/>
          <w:szCs w:val="24"/>
        </w:rPr>
      </w:pPr>
      <w:r w:rsidRPr="002D3309">
        <w:rPr>
          <w:rFonts w:ascii="Times New Roman" w:eastAsia="Times New Roman" w:hAnsi="Times New Roman" w:cs="Times New Roman"/>
          <w:spacing w:val="-10"/>
          <w:sz w:val="24"/>
          <w:szCs w:val="24"/>
        </w:rPr>
        <w:t>в)</w:t>
      </w:r>
      <w:r w:rsidRPr="002D3309">
        <w:rPr>
          <w:rFonts w:ascii="Times New Roman" w:eastAsia="Times New Roman" w:hAnsi="Times New Roman" w:cs="Times New Roman"/>
          <w:sz w:val="24"/>
          <w:szCs w:val="24"/>
        </w:rPr>
        <w:tab/>
        <w:t>законный владелец этого участка (арендатор, субъект права постоянного бессрочного пользования и др.);</w:t>
      </w:r>
    </w:p>
    <w:p w:rsidR="00DB2C35" w:rsidRPr="002D3309" w:rsidRDefault="003706F2" w:rsidP="002D3309">
      <w:pPr>
        <w:shd w:val="clear" w:color="auto" w:fill="FFFFFF"/>
        <w:tabs>
          <w:tab w:val="left" w:pos="749"/>
        </w:tabs>
        <w:ind w:left="547"/>
        <w:rPr>
          <w:rFonts w:ascii="Times New Roman" w:hAnsi="Times New Roman" w:cs="Times New Roman"/>
          <w:sz w:val="24"/>
          <w:szCs w:val="24"/>
        </w:rPr>
      </w:pPr>
      <w:r w:rsidRPr="002D3309">
        <w:rPr>
          <w:rFonts w:ascii="Times New Roman" w:eastAsia="Times New Roman" w:hAnsi="Times New Roman" w:cs="Times New Roman"/>
          <w:spacing w:val="-12"/>
          <w:sz w:val="24"/>
          <w:szCs w:val="24"/>
        </w:rPr>
        <w:t>г)</w:t>
      </w:r>
      <w:r w:rsidRPr="002D3309">
        <w:rPr>
          <w:rFonts w:ascii="Times New Roman" w:eastAsia="Times New Roman" w:hAnsi="Times New Roman" w:cs="Times New Roman"/>
          <w:sz w:val="24"/>
          <w:szCs w:val="24"/>
        </w:rPr>
        <w:tab/>
        <w:t>представители органа государственной власти или местного самоуправления.</w:t>
      </w:r>
    </w:p>
    <w:p w:rsidR="00DB2C35" w:rsidRPr="002D3309" w:rsidRDefault="00DE061A" w:rsidP="002D3309">
      <w:pPr>
        <w:shd w:val="clear" w:color="auto" w:fill="FFFFFF"/>
        <w:ind w:left="10" w:right="346" w:firstLine="547"/>
        <w:jc w:val="both"/>
        <w:rPr>
          <w:rFonts w:ascii="Times New Roman" w:hAnsi="Times New Roman" w:cs="Times New Roman"/>
          <w:sz w:val="24"/>
          <w:szCs w:val="24"/>
        </w:rPr>
      </w:pPr>
      <w:r w:rsidRPr="002D3309">
        <w:rPr>
          <w:rFonts w:ascii="Times New Roman" w:eastAsia="Times New Roman" w:hAnsi="Times New Roman" w:cs="Times New Roman"/>
          <w:sz w:val="24"/>
          <w:szCs w:val="24"/>
        </w:rPr>
        <w:t>3.6</w:t>
      </w:r>
      <w:r w:rsidR="003706F2" w:rsidRPr="002D3309">
        <w:rPr>
          <w:rFonts w:ascii="Times New Roman" w:eastAsia="Times New Roman" w:hAnsi="Times New Roman" w:cs="Times New Roman"/>
          <w:sz w:val="24"/>
          <w:szCs w:val="24"/>
        </w:rPr>
        <w:t xml:space="preserve"> </w:t>
      </w:r>
      <w:r w:rsidR="002D3309">
        <w:rPr>
          <w:rFonts w:ascii="Times New Roman" w:eastAsia="Times New Roman" w:hAnsi="Times New Roman" w:cs="Times New Roman"/>
          <w:sz w:val="24"/>
          <w:szCs w:val="24"/>
        </w:rPr>
        <w:t>П</w:t>
      </w:r>
      <w:r w:rsidR="003706F2" w:rsidRPr="002D3309">
        <w:rPr>
          <w:rFonts w:ascii="Times New Roman" w:eastAsia="Times New Roman" w:hAnsi="Times New Roman" w:cs="Times New Roman"/>
          <w:sz w:val="24"/>
          <w:szCs w:val="24"/>
        </w:rPr>
        <w:t>роцедура общественного слушания должна обязательно включать сообщение (доклад) инициатора установления публичного сервитута, вопросы и выступления присутствующих, принятие решения.</w:t>
      </w:r>
    </w:p>
    <w:p w:rsidR="00DB2C35" w:rsidRPr="002D3309" w:rsidRDefault="00156058" w:rsidP="002D3309">
      <w:pPr>
        <w:shd w:val="clear" w:color="auto" w:fill="FFFFFF"/>
        <w:ind w:left="19" w:right="346" w:firstLine="538"/>
        <w:jc w:val="both"/>
        <w:rPr>
          <w:rFonts w:ascii="Times New Roman" w:hAnsi="Times New Roman" w:cs="Times New Roman"/>
          <w:sz w:val="24"/>
          <w:szCs w:val="24"/>
        </w:rPr>
      </w:pPr>
      <w:r w:rsidRPr="002D3309">
        <w:rPr>
          <w:rFonts w:ascii="Times New Roman" w:eastAsia="Times New Roman" w:hAnsi="Times New Roman" w:cs="Times New Roman"/>
          <w:sz w:val="24"/>
          <w:szCs w:val="24"/>
        </w:rPr>
        <w:t xml:space="preserve">3.7 </w:t>
      </w:r>
      <w:r w:rsidR="007A6077" w:rsidRPr="002D3309">
        <w:rPr>
          <w:rFonts w:ascii="Times New Roman" w:eastAsia="Times New Roman" w:hAnsi="Times New Roman" w:cs="Times New Roman"/>
          <w:sz w:val="24"/>
          <w:szCs w:val="24"/>
        </w:rPr>
        <w:t>Л</w:t>
      </w:r>
      <w:r w:rsidR="003706F2" w:rsidRPr="002D3309">
        <w:rPr>
          <w:rFonts w:ascii="Times New Roman" w:eastAsia="Times New Roman" w:hAnsi="Times New Roman" w:cs="Times New Roman"/>
          <w:sz w:val="24"/>
          <w:szCs w:val="24"/>
        </w:rPr>
        <w:t xml:space="preserve">ица, чьи права могут быть затронуты публичным сервитутом, вправе вносить свои письменные замечания и предложения в администрацию </w:t>
      </w:r>
      <w:r w:rsidR="007A6077" w:rsidRPr="002D3309">
        <w:rPr>
          <w:rFonts w:ascii="Times New Roman" w:eastAsia="Times New Roman" w:hAnsi="Times New Roman" w:cs="Times New Roman"/>
          <w:sz w:val="24"/>
          <w:szCs w:val="24"/>
        </w:rPr>
        <w:t>Канашского района</w:t>
      </w:r>
      <w:r w:rsidR="003706F2" w:rsidRPr="002D3309">
        <w:rPr>
          <w:rFonts w:ascii="Times New Roman" w:eastAsia="Times New Roman" w:hAnsi="Times New Roman" w:cs="Times New Roman"/>
          <w:sz w:val="24"/>
          <w:szCs w:val="24"/>
        </w:rPr>
        <w:t xml:space="preserve"> не позднее чем за десять дней до дня проведения общественных слушаний. Такая форма участия (как дополнительная) приемлема, поскольку она позволяет узнать мнение отсутствующих при условии, что такие письменные замечания (предложения) будут оглашены на слушании.</w:t>
      </w:r>
    </w:p>
    <w:p w:rsidR="00DB2C35" w:rsidRPr="002D3309" w:rsidRDefault="00014D2B" w:rsidP="002D3309">
      <w:pPr>
        <w:shd w:val="clear" w:color="auto" w:fill="FFFFFF"/>
        <w:spacing w:before="326"/>
        <w:ind w:left="38" w:right="10"/>
        <w:jc w:val="both"/>
        <w:rPr>
          <w:rFonts w:ascii="Times New Roman" w:hAnsi="Times New Roman" w:cs="Times New Roman"/>
          <w:sz w:val="24"/>
          <w:szCs w:val="24"/>
        </w:rPr>
      </w:pPr>
      <w:r w:rsidRPr="002D3309">
        <w:rPr>
          <w:rFonts w:ascii="Times New Roman" w:eastAsia="Times New Roman" w:hAnsi="Times New Roman" w:cs="Times New Roman"/>
          <w:sz w:val="24"/>
          <w:szCs w:val="24"/>
        </w:rPr>
        <w:t>3.</w:t>
      </w:r>
      <w:r w:rsidR="00156058" w:rsidRPr="002D3309">
        <w:rPr>
          <w:rFonts w:ascii="Times New Roman" w:eastAsia="Times New Roman" w:hAnsi="Times New Roman" w:cs="Times New Roman"/>
          <w:sz w:val="24"/>
          <w:szCs w:val="24"/>
        </w:rPr>
        <w:t xml:space="preserve">8 </w:t>
      </w:r>
      <w:r w:rsidR="003706F2" w:rsidRPr="002D3309">
        <w:rPr>
          <w:rFonts w:ascii="Times New Roman" w:eastAsia="Times New Roman" w:hAnsi="Times New Roman" w:cs="Times New Roman"/>
          <w:sz w:val="24"/>
          <w:szCs w:val="24"/>
        </w:rPr>
        <w:t>требуется обязательное оформление итогового документа. Как правило, ведется протокол, отражающий весь ход общественных слушаний, или составляется протокол о результатах слушаний (в котором ход слушаний не фиксируется).</w:t>
      </w:r>
    </w:p>
    <w:p w:rsidR="00DB2C35" w:rsidRPr="002D3309" w:rsidRDefault="00014D2B" w:rsidP="002D3309">
      <w:pPr>
        <w:shd w:val="clear" w:color="auto" w:fill="FFFFFF"/>
        <w:spacing w:before="10"/>
        <w:ind w:left="19" w:right="10" w:firstLine="547"/>
        <w:jc w:val="both"/>
        <w:rPr>
          <w:rFonts w:ascii="Times New Roman" w:eastAsia="Times New Roman" w:hAnsi="Times New Roman" w:cs="Times New Roman"/>
          <w:color w:val="FF0000"/>
          <w:sz w:val="24"/>
          <w:szCs w:val="24"/>
        </w:rPr>
      </w:pPr>
      <w:r w:rsidRPr="002D3309">
        <w:rPr>
          <w:rFonts w:ascii="Times New Roman" w:eastAsia="Times New Roman" w:hAnsi="Times New Roman" w:cs="Times New Roman"/>
          <w:color w:val="FF0000"/>
          <w:sz w:val="24"/>
          <w:szCs w:val="24"/>
        </w:rPr>
        <w:t>Примерная  форма  протокола  прилагается</w:t>
      </w:r>
      <w:r w:rsidR="003706F2" w:rsidRPr="002D3309">
        <w:rPr>
          <w:rFonts w:ascii="Times New Roman" w:eastAsia="Times New Roman" w:hAnsi="Times New Roman" w:cs="Times New Roman"/>
          <w:color w:val="FF0000"/>
          <w:sz w:val="24"/>
          <w:szCs w:val="24"/>
        </w:rPr>
        <w:t>.</w:t>
      </w:r>
    </w:p>
    <w:p w:rsidR="002D3309" w:rsidRPr="00020B50" w:rsidRDefault="00014D2B" w:rsidP="002D3309">
      <w:pPr>
        <w:shd w:val="clear" w:color="auto" w:fill="FFFFFF"/>
        <w:spacing w:before="192"/>
        <w:ind w:left="3053"/>
        <w:rPr>
          <w:rFonts w:ascii="Times New Roman" w:eastAsia="Times New Roman" w:hAnsi="Times New Roman" w:cs="Times New Roman"/>
          <w:b/>
          <w:sz w:val="24"/>
          <w:szCs w:val="24"/>
          <w:lang w:val="en-US"/>
        </w:rPr>
      </w:pPr>
      <w:r w:rsidRPr="00020B50">
        <w:rPr>
          <w:rFonts w:ascii="Times New Roman" w:eastAsia="Times New Roman" w:hAnsi="Times New Roman" w:cs="Times New Roman"/>
          <w:b/>
          <w:sz w:val="24"/>
          <w:szCs w:val="24"/>
        </w:rPr>
        <w:t xml:space="preserve">Протокол общественного  слушания, проведенного  в </w:t>
      </w:r>
    </w:p>
    <w:p w:rsidR="00014D2B" w:rsidRPr="002D3309" w:rsidRDefault="002D3309" w:rsidP="002D3309">
      <w:pPr>
        <w:shd w:val="clear" w:color="auto" w:fill="FFFFFF"/>
        <w:spacing w:before="192"/>
        <w:ind w:left="3053"/>
        <w:rPr>
          <w:rFonts w:ascii="Times New Roman" w:hAnsi="Times New Roman" w:cs="Times New Roman"/>
          <w:sz w:val="24"/>
          <w:szCs w:val="24"/>
        </w:rPr>
      </w:pPr>
      <w:r w:rsidRPr="002D3309">
        <w:rPr>
          <w:rFonts w:ascii="Times New Roman" w:eastAsia="Times New Roman" w:hAnsi="Times New Roman" w:cs="Times New Roman"/>
          <w:sz w:val="24"/>
          <w:szCs w:val="24"/>
          <w:lang w:val="en-US"/>
        </w:rPr>
        <w:t>________________________________________</w:t>
      </w:r>
      <w:r w:rsidR="00014D2B" w:rsidRPr="002D3309">
        <w:rPr>
          <w:rFonts w:ascii="Times New Roman" w:eastAsia="Times New Roman" w:hAnsi="Times New Roman" w:cs="Times New Roman"/>
          <w:sz w:val="24"/>
          <w:szCs w:val="24"/>
        </w:rPr>
        <w:t xml:space="preserve"> </w:t>
      </w:r>
      <w:r w:rsidR="00014D2B" w:rsidRPr="002D3309">
        <w:rPr>
          <w:rFonts w:ascii="Times New Roman" w:eastAsia="Times New Roman" w:hAnsi="Times New Roman" w:cs="Times New Roman"/>
          <w:sz w:val="24"/>
          <w:szCs w:val="24"/>
        </w:rPr>
        <w:tab/>
      </w:r>
    </w:p>
    <w:p w:rsidR="00014D2B" w:rsidRPr="002D3309" w:rsidRDefault="00014D2B" w:rsidP="002D3309">
      <w:pPr>
        <w:shd w:val="clear" w:color="auto" w:fill="FFFFFF"/>
        <w:ind w:left="3456"/>
        <w:rPr>
          <w:rFonts w:ascii="Times New Roman" w:hAnsi="Times New Roman" w:cs="Times New Roman"/>
        </w:rPr>
      </w:pPr>
      <w:r w:rsidRPr="002D3309">
        <w:rPr>
          <w:rFonts w:ascii="Times New Roman" w:hAnsi="Times New Roman" w:cs="Times New Roman"/>
        </w:rPr>
        <w:t>(</w:t>
      </w:r>
      <w:r w:rsidRPr="002D3309">
        <w:rPr>
          <w:rFonts w:ascii="Times New Roman" w:eastAsia="Times New Roman" w:hAnsi="Times New Roman" w:cs="Times New Roman"/>
        </w:rPr>
        <w:t>указывается  территориальная  единица)</w:t>
      </w:r>
    </w:p>
    <w:p w:rsidR="002D3309" w:rsidRPr="002D3309" w:rsidRDefault="002D3309" w:rsidP="002D3309">
      <w:pPr>
        <w:shd w:val="clear" w:color="auto" w:fill="FFFFFF"/>
        <w:tabs>
          <w:tab w:val="left" w:leader="underscore" w:pos="9562"/>
        </w:tabs>
        <w:ind w:left="499"/>
        <w:rPr>
          <w:rFonts w:ascii="Times New Roman" w:eastAsia="Times New Roman" w:hAnsi="Times New Roman" w:cs="Times New Roman"/>
          <w:sz w:val="24"/>
          <w:szCs w:val="24"/>
          <w:lang w:val="en-US"/>
        </w:rPr>
      </w:pPr>
      <w:r w:rsidRPr="002D3309">
        <w:rPr>
          <w:rFonts w:ascii="Times New Roman" w:eastAsia="Times New Roman" w:hAnsi="Times New Roman" w:cs="Times New Roman"/>
          <w:sz w:val="24"/>
          <w:szCs w:val="24"/>
        </w:rPr>
        <w:t>_________________________</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от ________ № _______</w:t>
      </w:r>
      <w:r>
        <w:rPr>
          <w:rFonts w:ascii="Times New Roman" w:eastAsia="Times New Roman" w:hAnsi="Times New Roman" w:cs="Times New Roman"/>
          <w:sz w:val="24"/>
          <w:szCs w:val="24"/>
          <w:lang w:val="en-US"/>
        </w:rPr>
        <w:t xml:space="preserve">    </w:t>
      </w:r>
    </w:p>
    <w:p w:rsidR="00014D2B" w:rsidRPr="002D3309" w:rsidRDefault="00014D2B" w:rsidP="002D3309">
      <w:pPr>
        <w:shd w:val="clear" w:color="auto" w:fill="FFFFFF"/>
        <w:tabs>
          <w:tab w:val="left" w:leader="underscore" w:pos="9562"/>
        </w:tabs>
        <w:ind w:left="499"/>
        <w:rPr>
          <w:rFonts w:ascii="Times New Roman" w:hAnsi="Times New Roman" w:cs="Times New Roman"/>
        </w:rPr>
      </w:pPr>
      <w:r w:rsidRPr="002D3309">
        <w:rPr>
          <w:rFonts w:ascii="Times New Roman" w:eastAsia="Times New Roman" w:hAnsi="Times New Roman" w:cs="Times New Roman"/>
        </w:rPr>
        <w:t xml:space="preserve">место  проведения   (адрес)                                </w:t>
      </w:r>
      <w:r w:rsidR="002D3309" w:rsidRPr="002D3309">
        <w:rPr>
          <w:rFonts w:ascii="Times New Roman" w:eastAsia="Times New Roman" w:hAnsi="Times New Roman" w:cs="Times New Roman"/>
        </w:rPr>
        <w:t xml:space="preserve">          </w:t>
      </w:r>
    </w:p>
    <w:p w:rsidR="00014D2B" w:rsidRPr="002D3309" w:rsidRDefault="00014D2B" w:rsidP="002D3309">
      <w:pPr>
        <w:shd w:val="clear" w:color="auto" w:fill="FFFFFF"/>
        <w:ind w:left="29" w:right="749" w:firstLine="480"/>
        <w:jc w:val="both"/>
        <w:rPr>
          <w:rFonts w:ascii="Times New Roman" w:hAnsi="Times New Roman" w:cs="Times New Roman"/>
          <w:sz w:val="24"/>
          <w:szCs w:val="24"/>
        </w:rPr>
      </w:pPr>
      <w:r w:rsidRPr="002D3309">
        <w:rPr>
          <w:rFonts w:ascii="Times New Roman" w:eastAsia="Times New Roman" w:hAnsi="Times New Roman" w:cs="Times New Roman"/>
          <w:spacing w:val="-1"/>
          <w:sz w:val="24"/>
          <w:szCs w:val="24"/>
        </w:rPr>
        <w:t xml:space="preserve">Повестка дня: о возможности установления постоянного (срочного: указывается </w:t>
      </w:r>
      <w:r w:rsidRPr="002D3309">
        <w:rPr>
          <w:rFonts w:ascii="Times New Roman" w:eastAsia="Times New Roman" w:hAnsi="Times New Roman" w:cs="Times New Roman"/>
          <w:sz w:val="24"/>
          <w:szCs w:val="24"/>
        </w:rPr>
        <w:t>срок начала и окончания) публичного сервитута на земельном участке (части земельного участка)</w:t>
      </w:r>
    </w:p>
    <w:p w:rsidR="00014D2B" w:rsidRPr="002D3309" w:rsidRDefault="00014D2B" w:rsidP="002D3309">
      <w:pPr>
        <w:shd w:val="clear" w:color="auto" w:fill="FFFFFF"/>
        <w:tabs>
          <w:tab w:val="left" w:leader="underscore" w:pos="5088"/>
        </w:tabs>
        <w:ind w:left="509"/>
        <w:rPr>
          <w:rFonts w:ascii="Times New Roman" w:hAnsi="Times New Roman" w:cs="Times New Roman"/>
          <w:sz w:val="24"/>
          <w:szCs w:val="24"/>
        </w:rPr>
      </w:pPr>
      <w:r w:rsidRPr="002D3309">
        <w:rPr>
          <w:rFonts w:ascii="Times New Roman" w:eastAsia="Times New Roman" w:hAnsi="Times New Roman" w:cs="Times New Roman"/>
          <w:spacing w:val="-5"/>
          <w:sz w:val="24"/>
          <w:szCs w:val="24"/>
        </w:rPr>
        <w:t xml:space="preserve">ориентировочной, площадью </w:t>
      </w:r>
      <w:r w:rsidRPr="002D3309">
        <w:rPr>
          <w:rFonts w:ascii="Times New Roman" w:eastAsia="Times New Roman" w:hAnsi="Times New Roman" w:cs="Times New Roman"/>
          <w:sz w:val="24"/>
          <w:szCs w:val="24"/>
        </w:rPr>
        <w:tab/>
        <w:t xml:space="preserve"> </w:t>
      </w:r>
      <w:r w:rsidRPr="002D3309">
        <w:rPr>
          <w:rFonts w:ascii="Times New Roman" w:eastAsia="Times New Roman" w:hAnsi="Times New Roman" w:cs="Times New Roman"/>
          <w:spacing w:val="-11"/>
          <w:sz w:val="24"/>
          <w:szCs w:val="24"/>
        </w:rPr>
        <w:t>кв. м,</w:t>
      </w:r>
    </w:p>
    <w:p w:rsidR="00014D2B" w:rsidRPr="002D3309" w:rsidRDefault="002D3309" w:rsidP="002D3309">
      <w:pPr>
        <w:shd w:val="clear" w:color="auto" w:fill="FFFFFF"/>
        <w:tabs>
          <w:tab w:val="left" w:leader="underscore" w:pos="5021"/>
        </w:tabs>
        <w:ind w:left="509"/>
        <w:rPr>
          <w:rFonts w:ascii="Times New Roman" w:hAnsi="Times New Roman" w:cs="Times New Roman"/>
          <w:sz w:val="24"/>
          <w:szCs w:val="24"/>
        </w:rPr>
      </w:pPr>
      <w:r>
        <w:rPr>
          <w:rFonts w:ascii="Times New Roman" w:eastAsia="Times New Roman" w:hAnsi="Times New Roman" w:cs="Times New Roman"/>
          <w:sz w:val="24"/>
          <w:szCs w:val="24"/>
        </w:rPr>
        <w:t>с</w:t>
      </w:r>
      <w:r w:rsidR="00014D2B" w:rsidRPr="002D3309">
        <w:rPr>
          <w:rFonts w:ascii="Times New Roman" w:eastAsia="Times New Roman" w:hAnsi="Times New Roman" w:cs="Times New Roman"/>
          <w:sz w:val="24"/>
          <w:szCs w:val="24"/>
        </w:rPr>
        <w:t xml:space="preserve"> кадастровым номером </w:t>
      </w:r>
      <w:r w:rsidRPr="002D3309">
        <w:rPr>
          <w:rFonts w:ascii="Times New Roman" w:eastAsia="Times New Roman" w:hAnsi="Times New Roman" w:cs="Times New Roman"/>
          <w:sz w:val="24"/>
          <w:szCs w:val="24"/>
          <w:lang w:val="en-US"/>
        </w:rPr>
        <w:t xml:space="preserve">      </w:t>
      </w:r>
      <w:r w:rsidR="00014D2B" w:rsidRPr="002D3309">
        <w:rPr>
          <w:rFonts w:ascii="Times New Roman" w:eastAsia="Times New Roman" w:hAnsi="Times New Roman" w:cs="Times New Roman"/>
          <w:sz w:val="24"/>
          <w:szCs w:val="24"/>
        </w:rPr>
        <w:tab/>
      </w:r>
    </w:p>
    <w:p w:rsidR="00014D2B" w:rsidRPr="002D3309" w:rsidRDefault="00014D2B" w:rsidP="002D3309">
      <w:pPr>
        <w:shd w:val="clear" w:color="auto" w:fill="FFFFFF"/>
        <w:tabs>
          <w:tab w:val="left" w:leader="underscore" w:pos="9552"/>
        </w:tabs>
        <w:ind w:left="499"/>
        <w:rPr>
          <w:rFonts w:ascii="Times New Roman" w:hAnsi="Times New Roman" w:cs="Times New Roman"/>
          <w:sz w:val="24"/>
          <w:szCs w:val="24"/>
        </w:rPr>
      </w:pPr>
      <w:r w:rsidRPr="002D3309">
        <w:rPr>
          <w:rFonts w:ascii="Times New Roman" w:eastAsia="Times New Roman" w:hAnsi="Times New Roman" w:cs="Times New Roman"/>
          <w:sz w:val="24"/>
          <w:szCs w:val="24"/>
        </w:rPr>
        <w:t xml:space="preserve">расположенном по адресу </w:t>
      </w:r>
      <w:r w:rsidRPr="002D3309">
        <w:rPr>
          <w:rFonts w:ascii="Times New Roman" w:eastAsia="Times New Roman" w:hAnsi="Times New Roman" w:cs="Times New Roman"/>
          <w:sz w:val="24"/>
          <w:szCs w:val="24"/>
        </w:rPr>
        <w:tab/>
      </w:r>
    </w:p>
    <w:p w:rsidR="00014D2B" w:rsidRPr="002D3309" w:rsidRDefault="00014D2B" w:rsidP="002D3309">
      <w:pPr>
        <w:shd w:val="clear" w:color="auto" w:fill="FFFFFF"/>
        <w:ind w:left="509"/>
        <w:rPr>
          <w:rFonts w:ascii="Times New Roman" w:hAnsi="Times New Roman" w:cs="Times New Roman"/>
          <w:sz w:val="24"/>
          <w:szCs w:val="24"/>
        </w:rPr>
      </w:pPr>
      <w:r w:rsidRPr="002D3309">
        <w:rPr>
          <w:rFonts w:ascii="Times New Roman" w:eastAsia="Times New Roman" w:hAnsi="Times New Roman" w:cs="Times New Roman"/>
          <w:spacing w:val="-4"/>
          <w:sz w:val="24"/>
          <w:szCs w:val="24"/>
        </w:rPr>
        <w:t>Присутствовали:</w:t>
      </w:r>
    </w:p>
    <w:p w:rsidR="00014D2B" w:rsidRPr="002D3309" w:rsidRDefault="00014D2B" w:rsidP="002D3309">
      <w:pPr>
        <w:shd w:val="clear" w:color="auto" w:fill="FFFFFF"/>
        <w:tabs>
          <w:tab w:val="left" w:leader="underscore" w:pos="9370"/>
        </w:tabs>
        <w:ind w:left="509"/>
        <w:rPr>
          <w:rFonts w:ascii="Times New Roman" w:hAnsi="Times New Roman" w:cs="Times New Roman"/>
          <w:sz w:val="24"/>
          <w:szCs w:val="24"/>
        </w:rPr>
      </w:pPr>
      <w:r w:rsidRPr="002D3309">
        <w:rPr>
          <w:rFonts w:ascii="Times New Roman" w:eastAsia="Times New Roman" w:hAnsi="Times New Roman" w:cs="Times New Roman"/>
          <w:spacing w:val="-2"/>
          <w:sz w:val="24"/>
          <w:szCs w:val="24"/>
        </w:rPr>
        <w:t xml:space="preserve">От жителей </w:t>
      </w:r>
      <w:r w:rsidRPr="002D3309">
        <w:rPr>
          <w:rFonts w:ascii="Times New Roman" w:eastAsia="Times New Roman" w:hAnsi="Times New Roman" w:cs="Times New Roman"/>
          <w:sz w:val="24"/>
          <w:szCs w:val="24"/>
        </w:rPr>
        <w:tab/>
      </w:r>
    </w:p>
    <w:p w:rsidR="00014D2B" w:rsidRPr="002D3309" w:rsidRDefault="00014D2B" w:rsidP="002D3309">
      <w:pPr>
        <w:shd w:val="clear" w:color="auto" w:fill="FFFFFF"/>
        <w:ind w:left="2362"/>
        <w:rPr>
          <w:rFonts w:ascii="Times New Roman" w:hAnsi="Times New Roman" w:cs="Times New Roman"/>
        </w:rPr>
      </w:pPr>
      <w:r w:rsidRPr="002D3309">
        <w:rPr>
          <w:rFonts w:ascii="Times New Roman" w:hAnsi="Times New Roman" w:cs="Times New Roman"/>
          <w:spacing w:val="-1"/>
        </w:rPr>
        <w:t>(</w:t>
      </w:r>
      <w:r w:rsidRPr="002D3309">
        <w:rPr>
          <w:rFonts w:ascii="Times New Roman" w:eastAsia="Times New Roman" w:hAnsi="Times New Roman" w:cs="Times New Roman"/>
          <w:spacing w:val="-1"/>
        </w:rPr>
        <w:t>количество согласно прилагаемому листу регистрации)</w:t>
      </w:r>
    </w:p>
    <w:p w:rsidR="00014D2B" w:rsidRPr="002D3309" w:rsidRDefault="00014D2B" w:rsidP="002D3309">
      <w:pPr>
        <w:shd w:val="clear" w:color="auto" w:fill="FFFFFF"/>
        <w:tabs>
          <w:tab w:val="left" w:leader="underscore" w:pos="9370"/>
        </w:tabs>
        <w:ind w:left="499"/>
        <w:rPr>
          <w:rFonts w:ascii="Times New Roman" w:hAnsi="Times New Roman" w:cs="Times New Roman"/>
          <w:sz w:val="24"/>
          <w:szCs w:val="24"/>
        </w:rPr>
      </w:pPr>
      <w:r w:rsidRPr="002D3309">
        <w:rPr>
          <w:rFonts w:ascii="Times New Roman" w:eastAsia="Times New Roman" w:hAnsi="Times New Roman" w:cs="Times New Roman"/>
          <w:spacing w:val="-1"/>
          <w:sz w:val="24"/>
          <w:szCs w:val="24"/>
        </w:rPr>
        <w:t>от организаций __________</w:t>
      </w:r>
      <w:r w:rsidRPr="002D3309">
        <w:rPr>
          <w:rFonts w:ascii="Times New Roman" w:eastAsia="Times New Roman" w:hAnsi="Times New Roman" w:cs="Times New Roman"/>
          <w:sz w:val="24"/>
          <w:szCs w:val="24"/>
        </w:rPr>
        <w:tab/>
      </w:r>
    </w:p>
    <w:p w:rsidR="00014D2B" w:rsidRPr="002D3309" w:rsidRDefault="00014D2B" w:rsidP="002D3309">
      <w:pPr>
        <w:shd w:val="clear" w:color="auto" w:fill="FFFFFF"/>
        <w:ind w:left="3888" w:right="2074" w:hanging="1536"/>
        <w:rPr>
          <w:rFonts w:ascii="Times New Roman" w:hAnsi="Times New Roman" w:cs="Times New Roman"/>
        </w:rPr>
      </w:pPr>
      <w:r w:rsidRPr="002D3309">
        <w:rPr>
          <w:rFonts w:ascii="Times New Roman" w:hAnsi="Times New Roman" w:cs="Times New Roman"/>
          <w:spacing w:val="-2"/>
        </w:rPr>
        <w:t>(</w:t>
      </w:r>
      <w:r w:rsidRPr="002D3309">
        <w:rPr>
          <w:rFonts w:ascii="Times New Roman" w:eastAsia="Times New Roman" w:hAnsi="Times New Roman" w:cs="Times New Roman"/>
          <w:spacing w:val="-2"/>
        </w:rPr>
        <w:t xml:space="preserve">ф.и.о., должность представителя или сотрудника, </w:t>
      </w:r>
      <w:r w:rsidRPr="002D3309">
        <w:rPr>
          <w:rFonts w:ascii="Times New Roman" w:eastAsia="Times New Roman" w:hAnsi="Times New Roman" w:cs="Times New Roman"/>
        </w:rPr>
        <w:t>наименование организации)</w:t>
      </w:r>
    </w:p>
    <w:p w:rsidR="00014D2B" w:rsidRPr="002D3309" w:rsidRDefault="00014D2B" w:rsidP="002D3309">
      <w:pPr>
        <w:shd w:val="clear" w:color="auto" w:fill="FFFFFF"/>
        <w:tabs>
          <w:tab w:val="left" w:leader="underscore" w:pos="9552"/>
        </w:tabs>
        <w:ind w:left="509"/>
        <w:rPr>
          <w:rFonts w:ascii="Times New Roman" w:hAnsi="Times New Roman" w:cs="Times New Roman"/>
          <w:sz w:val="24"/>
          <w:szCs w:val="24"/>
        </w:rPr>
      </w:pPr>
      <w:r w:rsidRPr="002D3309">
        <w:rPr>
          <w:rFonts w:ascii="Times New Roman" w:eastAsia="Times New Roman" w:hAnsi="Times New Roman" w:cs="Times New Roman"/>
          <w:sz w:val="24"/>
          <w:szCs w:val="24"/>
        </w:rPr>
        <w:t xml:space="preserve">от администрации территориальной единицы </w:t>
      </w:r>
      <w:r w:rsidRPr="002D3309">
        <w:rPr>
          <w:rFonts w:ascii="Times New Roman" w:eastAsia="Times New Roman" w:hAnsi="Times New Roman" w:cs="Times New Roman"/>
          <w:sz w:val="24"/>
          <w:szCs w:val="24"/>
        </w:rPr>
        <w:tab/>
      </w:r>
    </w:p>
    <w:p w:rsidR="00014D2B" w:rsidRPr="002D3309" w:rsidRDefault="00014D2B" w:rsidP="002D3309">
      <w:pPr>
        <w:shd w:val="clear" w:color="auto" w:fill="FFFFFF"/>
        <w:ind w:left="5491"/>
        <w:rPr>
          <w:rFonts w:ascii="Times New Roman" w:hAnsi="Times New Roman" w:cs="Times New Roman"/>
        </w:rPr>
      </w:pPr>
      <w:r w:rsidRPr="002D3309">
        <w:rPr>
          <w:rFonts w:ascii="Times New Roman" w:hAnsi="Times New Roman" w:cs="Times New Roman"/>
          <w:spacing w:val="-2"/>
        </w:rPr>
        <w:t>(</w:t>
      </w:r>
      <w:r w:rsidRPr="002D3309">
        <w:rPr>
          <w:rFonts w:ascii="Times New Roman" w:eastAsia="Times New Roman" w:hAnsi="Times New Roman" w:cs="Times New Roman"/>
          <w:spacing w:val="-2"/>
        </w:rPr>
        <w:t>ф.и.о., должность представителя)</w:t>
      </w:r>
    </w:p>
    <w:p w:rsidR="00014D2B" w:rsidRPr="002D3309" w:rsidRDefault="00014D2B" w:rsidP="002D3309">
      <w:pPr>
        <w:shd w:val="clear" w:color="auto" w:fill="FFFFFF"/>
        <w:tabs>
          <w:tab w:val="left" w:leader="underscore" w:pos="9542"/>
        </w:tabs>
        <w:ind w:left="499"/>
        <w:rPr>
          <w:rFonts w:ascii="Times New Roman" w:hAnsi="Times New Roman" w:cs="Times New Roman"/>
          <w:sz w:val="24"/>
          <w:szCs w:val="24"/>
        </w:rPr>
      </w:pPr>
      <w:r w:rsidRPr="002D3309">
        <w:rPr>
          <w:rFonts w:ascii="Times New Roman" w:eastAsia="Times New Roman" w:hAnsi="Times New Roman" w:cs="Times New Roman"/>
          <w:sz w:val="24"/>
          <w:szCs w:val="24"/>
        </w:rPr>
        <w:t xml:space="preserve">собственник недвижимости (его представитель) </w:t>
      </w:r>
      <w:r w:rsidRPr="002D3309">
        <w:rPr>
          <w:rFonts w:ascii="Times New Roman" w:eastAsia="Times New Roman" w:hAnsi="Times New Roman" w:cs="Times New Roman"/>
          <w:sz w:val="24"/>
          <w:szCs w:val="24"/>
        </w:rPr>
        <w:tab/>
      </w:r>
    </w:p>
    <w:p w:rsidR="00014D2B" w:rsidRPr="002D3309" w:rsidRDefault="00014D2B" w:rsidP="002D3309">
      <w:pPr>
        <w:shd w:val="clear" w:color="auto" w:fill="FFFFFF"/>
        <w:ind w:left="499"/>
        <w:rPr>
          <w:rFonts w:ascii="Times New Roman" w:hAnsi="Times New Roman" w:cs="Times New Roman"/>
          <w:sz w:val="24"/>
          <w:szCs w:val="24"/>
        </w:rPr>
      </w:pPr>
      <w:r w:rsidRPr="002D3309">
        <w:rPr>
          <w:rFonts w:ascii="Times New Roman" w:eastAsia="Times New Roman" w:hAnsi="Times New Roman" w:cs="Times New Roman"/>
          <w:spacing w:val="-5"/>
          <w:sz w:val="24"/>
          <w:szCs w:val="24"/>
        </w:rPr>
        <w:t>Ход слушаний:</w:t>
      </w:r>
    </w:p>
    <w:p w:rsidR="00014D2B" w:rsidRPr="002D3309" w:rsidRDefault="00014D2B" w:rsidP="002D3309">
      <w:pPr>
        <w:shd w:val="clear" w:color="auto" w:fill="FFFFFF"/>
        <w:tabs>
          <w:tab w:val="left" w:leader="underscore" w:pos="9552"/>
        </w:tabs>
        <w:ind w:left="490"/>
        <w:rPr>
          <w:rFonts w:ascii="Times New Roman" w:hAnsi="Times New Roman" w:cs="Times New Roman"/>
          <w:sz w:val="24"/>
          <w:szCs w:val="24"/>
        </w:rPr>
      </w:pPr>
      <w:r w:rsidRPr="002D3309">
        <w:rPr>
          <w:rFonts w:ascii="Times New Roman" w:eastAsia="Times New Roman" w:hAnsi="Times New Roman" w:cs="Times New Roman"/>
          <w:sz w:val="24"/>
          <w:szCs w:val="24"/>
        </w:rPr>
        <w:lastRenderedPageBreak/>
        <w:t xml:space="preserve">Доклад инициатора решения вопроса </w:t>
      </w:r>
      <w:r w:rsidRPr="002D3309">
        <w:rPr>
          <w:rFonts w:ascii="Times New Roman" w:eastAsia="Times New Roman" w:hAnsi="Times New Roman" w:cs="Times New Roman"/>
          <w:sz w:val="24"/>
          <w:szCs w:val="24"/>
        </w:rPr>
        <w:tab/>
      </w:r>
    </w:p>
    <w:p w:rsidR="002D3309" w:rsidRDefault="00014D2B" w:rsidP="002D3309">
      <w:pPr>
        <w:shd w:val="clear" w:color="auto" w:fill="FFFFFF"/>
        <w:ind w:left="5136"/>
        <w:rPr>
          <w:rFonts w:ascii="Times New Roman" w:eastAsia="Times New Roman" w:hAnsi="Times New Roman" w:cs="Times New Roman"/>
          <w:sz w:val="24"/>
          <w:szCs w:val="24"/>
        </w:rPr>
      </w:pPr>
      <w:r w:rsidRPr="002D3309">
        <w:rPr>
          <w:rFonts w:ascii="Times New Roman" w:hAnsi="Times New Roman" w:cs="Times New Roman"/>
          <w:spacing w:val="-1"/>
        </w:rPr>
        <w:t>(</w:t>
      </w:r>
      <w:r w:rsidRPr="002D3309">
        <w:rPr>
          <w:rFonts w:ascii="Times New Roman" w:eastAsia="Times New Roman" w:hAnsi="Times New Roman" w:cs="Times New Roman"/>
          <w:spacing w:val="-1"/>
        </w:rPr>
        <w:t>ф.и.о., должность, наименование</w:t>
      </w:r>
      <w:r w:rsidR="002D3309">
        <w:rPr>
          <w:rFonts w:ascii="Times New Roman" w:eastAsia="Times New Roman" w:hAnsi="Times New Roman" w:cs="Times New Roman"/>
          <w:spacing w:val="-1"/>
        </w:rPr>
        <w:t xml:space="preserve"> </w:t>
      </w:r>
      <w:r w:rsidRPr="002D3309">
        <w:rPr>
          <w:rFonts w:ascii="Times New Roman" w:eastAsia="Times New Roman" w:hAnsi="Times New Roman" w:cs="Times New Roman"/>
          <w:spacing w:val="-1"/>
        </w:rPr>
        <w:t>организации или место жительства физического лица)</w:t>
      </w:r>
      <w:r w:rsidRPr="002D3309">
        <w:rPr>
          <w:rFonts w:ascii="Times New Roman" w:eastAsia="Times New Roman" w:hAnsi="Times New Roman" w:cs="Times New Roman"/>
          <w:spacing w:val="-1"/>
          <w:sz w:val="24"/>
          <w:szCs w:val="24"/>
        </w:rPr>
        <w:t xml:space="preserve"> </w:t>
      </w:r>
    </w:p>
    <w:p w:rsidR="00014D2B" w:rsidRPr="002D3309" w:rsidRDefault="00014D2B" w:rsidP="002D3309">
      <w:pPr>
        <w:shd w:val="clear" w:color="auto" w:fill="FFFFFF"/>
        <w:spacing w:before="211"/>
        <w:ind w:left="499" w:right="2419" w:firstLine="1075"/>
        <w:rPr>
          <w:rFonts w:ascii="Times New Roman" w:hAnsi="Times New Roman" w:cs="Times New Roman"/>
          <w:sz w:val="24"/>
          <w:szCs w:val="24"/>
        </w:rPr>
      </w:pPr>
      <w:r w:rsidRPr="002D3309">
        <w:rPr>
          <w:rFonts w:ascii="Times New Roman" w:eastAsia="Times New Roman" w:hAnsi="Times New Roman" w:cs="Times New Roman"/>
          <w:sz w:val="24"/>
          <w:szCs w:val="24"/>
        </w:rPr>
        <w:t>Вопросы присутствующих и ответы на них:</w:t>
      </w:r>
    </w:p>
    <w:p w:rsidR="00014D2B" w:rsidRPr="002D3309" w:rsidRDefault="00014D2B" w:rsidP="002D3309">
      <w:pPr>
        <w:shd w:val="clear" w:color="auto" w:fill="FFFFFF"/>
        <w:tabs>
          <w:tab w:val="left" w:pos="2122"/>
          <w:tab w:val="left" w:leader="underscore" w:pos="2688"/>
          <w:tab w:val="left" w:leader="underscore" w:pos="6595"/>
          <w:tab w:val="left" w:leader="underscore" w:pos="7584"/>
        </w:tabs>
        <w:spacing w:before="19"/>
        <w:ind w:left="509"/>
        <w:rPr>
          <w:rFonts w:ascii="Times New Roman" w:hAnsi="Times New Roman" w:cs="Times New Roman"/>
          <w:sz w:val="24"/>
          <w:szCs w:val="24"/>
        </w:rPr>
      </w:pPr>
      <w:r w:rsidRPr="002D3309">
        <w:rPr>
          <w:rFonts w:ascii="Times New Roman" w:hAnsi="Times New Roman" w:cs="Times New Roman"/>
          <w:sz w:val="24"/>
          <w:szCs w:val="24"/>
        </w:rPr>
        <w:t>1</w:t>
      </w:r>
      <w:r w:rsidRPr="002D3309">
        <w:rPr>
          <w:rFonts w:ascii="Times New Roman" w:hAnsi="Times New Roman" w:cs="Times New Roman"/>
          <w:sz w:val="24"/>
          <w:szCs w:val="24"/>
        </w:rPr>
        <w:tab/>
      </w:r>
      <w:r w:rsidRPr="002D3309">
        <w:rPr>
          <w:rFonts w:ascii="Times New Roman" w:hAnsi="Times New Roman" w:cs="Times New Roman"/>
          <w:sz w:val="24"/>
          <w:szCs w:val="24"/>
        </w:rPr>
        <w:tab/>
      </w:r>
      <w:r w:rsidRPr="002D3309">
        <w:rPr>
          <w:rFonts w:ascii="Times New Roman" w:hAnsi="Times New Roman" w:cs="Times New Roman"/>
          <w:sz w:val="24"/>
          <w:szCs w:val="24"/>
        </w:rPr>
        <w:tab/>
        <w:t>.</w:t>
      </w:r>
      <w:r w:rsidRPr="002D3309">
        <w:rPr>
          <w:rFonts w:ascii="Times New Roman" w:hAnsi="Times New Roman" w:cs="Times New Roman"/>
          <w:sz w:val="24"/>
          <w:szCs w:val="24"/>
        </w:rPr>
        <w:tab/>
      </w:r>
    </w:p>
    <w:p w:rsidR="00014D2B" w:rsidRPr="002D3309" w:rsidRDefault="00014D2B" w:rsidP="002D3309">
      <w:pPr>
        <w:shd w:val="clear" w:color="auto" w:fill="FFFFFF"/>
        <w:ind w:right="1219"/>
        <w:jc w:val="center"/>
        <w:rPr>
          <w:rFonts w:ascii="Times New Roman" w:hAnsi="Times New Roman" w:cs="Times New Roman"/>
        </w:rPr>
      </w:pPr>
      <w:r w:rsidRPr="002D3309">
        <w:rPr>
          <w:rFonts w:ascii="Times New Roman" w:hAnsi="Times New Roman" w:cs="Times New Roman"/>
          <w:spacing w:val="-2"/>
        </w:rPr>
        <w:t xml:space="preserve"> (</w:t>
      </w:r>
      <w:r w:rsidRPr="002D3309">
        <w:rPr>
          <w:rFonts w:ascii="Times New Roman" w:eastAsia="Times New Roman" w:hAnsi="Times New Roman" w:cs="Times New Roman"/>
          <w:spacing w:val="-2"/>
        </w:rPr>
        <w:t>с указанием ф.и.о., вопроса и ответа)</w:t>
      </w:r>
    </w:p>
    <w:p w:rsidR="00014D2B" w:rsidRPr="002D3309" w:rsidRDefault="00014D2B" w:rsidP="002D3309">
      <w:pPr>
        <w:shd w:val="clear" w:color="auto" w:fill="FFFFFF"/>
        <w:tabs>
          <w:tab w:val="left" w:leader="underscore" w:pos="9312"/>
        </w:tabs>
        <w:ind w:left="480"/>
        <w:rPr>
          <w:rFonts w:ascii="Times New Roman" w:hAnsi="Times New Roman" w:cs="Times New Roman"/>
          <w:sz w:val="24"/>
          <w:szCs w:val="24"/>
        </w:rPr>
      </w:pPr>
      <w:r w:rsidRPr="002D3309">
        <w:rPr>
          <w:rFonts w:ascii="Times New Roman" w:hAnsi="Times New Roman" w:cs="Times New Roman"/>
          <w:sz w:val="24"/>
          <w:szCs w:val="24"/>
        </w:rPr>
        <w:t xml:space="preserve">2 </w:t>
      </w:r>
      <w:r w:rsidRPr="002D3309">
        <w:rPr>
          <w:rFonts w:ascii="Times New Roman" w:hAnsi="Times New Roman" w:cs="Times New Roman"/>
          <w:sz w:val="24"/>
          <w:szCs w:val="24"/>
        </w:rPr>
        <w:tab/>
      </w:r>
    </w:p>
    <w:p w:rsidR="00014D2B" w:rsidRPr="002D3309" w:rsidRDefault="00014D2B" w:rsidP="002D3309">
      <w:pPr>
        <w:shd w:val="clear" w:color="auto" w:fill="FFFFFF"/>
        <w:ind w:left="490"/>
        <w:rPr>
          <w:rFonts w:ascii="Times New Roman" w:hAnsi="Times New Roman" w:cs="Times New Roman"/>
          <w:sz w:val="24"/>
          <w:szCs w:val="24"/>
        </w:rPr>
      </w:pPr>
      <w:r w:rsidRPr="002D3309">
        <w:rPr>
          <w:rFonts w:ascii="Times New Roman" w:eastAsia="Times New Roman" w:hAnsi="Times New Roman" w:cs="Times New Roman"/>
          <w:spacing w:val="-7"/>
          <w:sz w:val="24"/>
          <w:szCs w:val="24"/>
        </w:rPr>
        <w:t>Выступили:</w:t>
      </w:r>
    </w:p>
    <w:p w:rsidR="00014D2B" w:rsidRPr="002D3309" w:rsidRDefault="00014D2B" w:rsidP="002D3309">
      <w:pPr>
        <w:shd w:val="clear" w:color="auto" w:fill="FFFFFF"/>
        <w:tabs>
          <w:tab w:val="left" w:leader="underscore" w:pos="9312"/>
        </w:tabs>
        <w:ind w:left="499"/>
        <w:rPr>
          <w:rFonts w:ascii="Times New Roman" w:hAnsi="Times New Roman" w:cs="Times New Roman"/>
          <w:sz w:val="24"/>
          <w:szCs w:val="24"/>
        </w:rPr>
      </w:pPr>
      <w:r w:rsidRPr="002D3309">
        <w:rPr>
          <w:rFonts w:ascii="Times New Roman" w:hAnsi="Times New Roman" w:cs="Times New Roman"/>
          <w:sz w:val="24"/>
          <w:szCs w:val="24"/>
        </w:rPr>
        <w:t xml:space="preserve">1 </w:t>
      </w:r>
      <w:r w:rsidRPr="002D3309">
        <w:rPr>
          <w:rFonts w:ascii="Times New Roman" w:hAnsi="Times New Roman" w:cs="Times New Roman"/>
          <w:sz w:val="24"/>
          <w:szCs w:val="24"/>
        </w:rPr>
        <w:tab/>
      </w:r>
    </w:p>
    <w:p w:rsidR="002D3309" w:rsidRPr="002D3309" w:rsidRDefault="00014D2B" w:rsidP="002D3309">
      <w:pPr>
        <w:shd w:val="clear" w:color="auto" w:fill="FFFFFF"/>
        <w:ind w:left="490" w:right="2304" w:firstLine="998"/>
        <w:rPr>
          <w:rFonts w:ascii="Times New Roman" w:eastAsia="Times New Roman" w:hAnsi="Times New Roman" w:cs="Times New Roman"/>
          <w:spacing w:val="-2"/>
        </w:rPr>
      </w:pPr>
      <w:r w:rsidRPr="002D3309">
        <w:rPr>
          <w:rFonts w:ascii="Times New Roman" w:hAnsi="Times New Roman" w:cs="Times New Roman"/>
          <w:spacing w:val="-2"/>
        </w:rPr>
        <w:t>(</w:t>
      </w:r>
      <w:r w:rsidRPr="002D3309">
        <w:rPr>
          <w:rFonts w:ascii="Times New Roman" w:eastAsia="Times New Roman" w:hAnsi="Times New Roman" w:cs="Times New Roman"/>
          <w:spacing w:val="-2"/>
        </w:rPr>
        <w:t xml:space="preserve">с указанием ф.и.о., формулировка замечания, предложения) </w:t>
      </w:r>
    </w:p>
    <w:p w:rsidR="00014D2B" w:rsidRPr="002D3309" w:rsidRDefault="002D3309" w:rsidP="002D3309">
      <w:pPr>
        <w:shd w:val="clear" w:color="auto" w:fill="FFFFFF"/>
        <w:ind w:right="230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14D2B" w:rsidRPr="002D330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_______________________________________________________________</w:t>
      </w:r>
    </w:p>
    <w:p w:rsidR="00014D2B" w:rsidRPr="002D3309" w:rsidRDefault="00014D2B" w:rsidP="002D3309">
      <w:pPr>
        <w:shd w:val="clear" w:color="auto" w:fill="FFFFFF"/>
        <w:tabs>
          <w:tab w:val="left" w:leader="underscore" w:pos="9312"/>
        </w:tabs>
        <w:ind w:left="480"/>
        <w:rPr>
          <w:rFonts w:ascii="Times New Roman" w:hAnsi="Times New Roman" w:cs="Times New Roman"/>
          <w:sz w:val="24"/>
          <w:szCs w:val="24"/>
        </w:rPr>
      </w:pPr>
      <w:r w:rsidRPr="002D3309">
        <w:rPr>
          <w:rFonts w:ascii="Times New Roman" w:hAnsi="Times New Roman" w:cs="Times New Roman"/>
          <w:sz w:val="24"/>
          <w:szCs w:val="24"/>
        </w:rPr>
        <w:t xml:space="preserve">3 </w:t>
      </w:r>
      <w:r w:rsidRPr="002D3309">
        <w:rPr>
          <w:rFonts w:ascii="Times New Roman" w:hAnsi="Times New Roman" w:cs="Times New Roman"/>
          <w:sz w:val="24"/>
          <w:szCs w:val="24"/>
        </w:rPr>
        <w:tab/>
      </w:r>
    </w:p>
    <w:p w:rsidR="00014D2B" w:rsidRPr="002D3309" w:rsidRDefault="00014D2B" w:rsidP="002D3309">
      <w:pPr>
        <w:shd w:val="clear" w:color="auto" w:fill="FFFFFF"/>
        <w:ind w:left="480"/>
        <w:rPr>
          <w:rFonts w:ascii="Times New Roman" w:hAnsi="Times New Roman" w:cs="Times New Roman"/>
          <w:sz w:val="24"/>
          <w:szCs w:val="24"/>
        </w:rPr>
      </w:pPr>
      <w:r w:rsidRPr="002D3309">
        <w:rPr>
          <w:rFonts w:ascii="Times New Roman" w:eastAsia="Times New Roman" w:hAnsi="Times New Roman" w:cs="Times New Roman"/>
          <w:sz w:val="24"/>
          <w:szCs w:val="24"/>
        </w:rPr>
        <w:t>Оглашение  письменных  заявлений  и предложений, своевременно поданных до</w:t>
      </w:r>
    </w:p>
    <w:p w:rsidR="00014D2B" w:rsidRPr="002D3309" w:rsidRDefault="00014D2B" w:rsidP="002D3309">
      <w:pPr>
        <w:shd w:val="clear" w:color="auto" w:fill="FFFFFF"/>
        <w:ind w:left="10"/>
        <w:rPr>
          <w:rFonts w:ascii="Times New Roman" w:hAnsi="Times New Roman" w:cs="Times New Roman"/>
          <w:sz w:val="24"/>
          <w:szCs w:val="24"/>
        </w:rPr>
      </w:pPr>
      <w:r w:rsidRPr="002D3309">
        <w:rPr>
          <w:rFonts w:ascii="Times New Roman" w:eastAsia="Times New Roman" w:hAnsi="Times New Roman" w:cs="Times New Roman"/>
          <w:sz w:val="24"/>
          <w:szCs w:val="24"/>
        </w:rPr>
        <w:t>начала работы общественных слушаний</w:t>
      </w:r>
    </w:p>
    <w:p w:rsidR="00014D2B" w:rsidRPr="002D3309" w:rsidRDefault="00014D2B" w:rsidP="002D3309">
      <w:pPr>
        <w:shd w:val="clear" w:color="auto" w:fill="FFFFFF"/>
        <w:ind w:left="10"/>
        <w:rPr>
          <w:rFonts w:ascii="Times New Roman" w:hAnsi="Times New Roman" w:cs="Times New Roman"/>
          <w:sz w:val="24"/>
          <w:szCs w:val="24"/>
        </w:rPr>
        <w:sectPr w:rsidR="00014D2B" w:rsidRPr="002D3309">
          <w:pgSz w:w="11909" w:h="16834"/>
          <w:pgMar w:top="905" w:right="363" w:bottom="360" w:left="919" w:header="720" w:footer="720" w:gutter="0"/>
          <w:cols w:space="60"/>
          <w:noEndnote/>
        </w:sectPr>
      </w:pPr>
    </w:p>
    <w:p w:rsidR="00014D2B" w:rsidRPr="002D3309" w:rsidRDefault="00014D2B" w:rsidP="002D3309">
      <w:pPr>
        <w:shd w:val="clear" w:color="auto" w:fill="FFFFFF"/>
        <w:spacing w:before="394"/>
        <w:ind w:left="499"/>
        <w:rPr>
          <w:rFonts w:ascii="Times New Roman" w:hAnsi="Times New Roman" w:cs="Times New Roman"/>
          <w:sz w:val="24"/>
          <w:szCs w:val="24"/>
        </w:rPr>
      </w:pPr>
      <w:r w:rsidRPr="002D3309">
        <w:rPr>
          <w:rFonts w:ascii="Times New Roman" w:eastAsia="Times New Roman" w:hAnsi="Times New Roman" w:cs="Times New Roman"/>
          <w:spacing w:val="-3"/>
          <w:sz w:val="24"/>
          <w:szCs w:val="24"/>
        </w:rPr>
        <w:lastRenderedPageBreak/>
        <w:t>Результат голосования:</w:t>
      </w:r>
    </w:p>
    <w:p w:rsidR="00014D2B" w:rsidRPr="002D3309" w:rsidRDefault="00014D2B" w:rsidP="002D3309">
      <w:pPr>
        <w:shd w:val="clear" w:color="auto" w:fill="FFFFFF"/>
        <w:tabs>
          <w:tab w:val="left" w:leader="underscore" w:pos="4214"/>
        </w:tabs>
        <w:spacing w:before="10"/>
        <w:ind w:left="490"/>
        <w:rPr>
          <w:rFonts w:ascii="Times New Roman" w:hAnsi="Times New Roman" w:cs="Times New Roman"/>
          <w:sz w:val="24"/>
          <w:szCs w:val="24"/>
        </w:rPr>
      </w:pPr>
      <w:r w:rsidRPr="002D3309">
        <w:rPr>
          <w:rFonts w:ascii="Times New Roman" w:eastAsia="Times New Roman" w:hAnsi="Times New Roman" w:cs="Times New Roman"/>
          <w:spacing w:val="-14"/>
          <w:sz w:val="24"/>
          <w:szCs w:val="24"/>
        </w:rPr>
        <w:t xml:space="preserve">за </w:t>
      </w:r>
      <w:r w:rsidRPr="002D3309">
        <w:rPr>
          <w:rFonts w:ascii="Times New Roman" w:eastAsia="Times New Roman" w:hAnsi="Times New Roman" w:cs="Times New Roman"/>
          <w:sz w:val="24"/>
          <w:szCs w:val="24"/>
        </w:rPr>
        <w:tab/>
      </w:r>
    </w:p>
    <w:p w:rsidR="00014D2B" w:rsidRPr="002D3309" w:rsidRDefault="00014D2B" w:rsidP="002D3309">
      <w:pPr>
        <w:shd w:val="clear" w:color="auto" w:fill="FFFFFF"/>
        <w:tabs>
          <w:tab w:val="left" w:leader="underscore" w:pos="4224"/>
        </w:tabs>
        <w:ind w:left="490"/>
        <w:rPr>
          <w:rFonts w:ascii="Times New Roman" w:hAnsi="Times New Roman" w:cs="Times New Roman"/>
          <w:sz w:val="24"/>
          <w:szCs w:val="24"/>
        </w:rPr>
      </w:pPr>
      <w:r w:rsidRPr="002D3309">
        <w:rPr>
          <w:rFonts w:ascii="Times New Roman" w:eastAsia="Times New Roman" w:hAnsi="Times New Roman" w:cs="Times New Roman"/>
          <w:spacing w:val="-6"/>
          <w:sz w:val="24"/>
          <w:szCs w:val="24"/>
        </w:rPr>
        <w:t xml:space="preserve">против </w:t>
      </w:r>
      <w:r w:rsidRPr="002D3309">
        <w:rPr>
          <w:rFonts w:ascii="Times New Roman" w:eastAsia="Times New Roman" w:hAnsi="Times New Roman" w:cs="Times New Roman"/>
          <w:sz w:val="24"/>
          <w:szCs w:val="24"/>
        </w:rPr>
        <w:tab/>
      </w:r>
    </w:p>
    <w:p w:rsidR="00014D2B" w:rsidRPr="002D3309" w:rsidRDefault="00014D2B" w:rsidP="002D3309">
      <w:pPr>
        <w:shd w:val="clear" w:color="auto" w:fill="FFFFFF"/>
        <w:tabs>
          <w:tab w:val="left" w:leader="underscore" w:pos="4224"/>
        </w:tabs>
        <w:ind w:left="490"/>
        <w:rPr>
          <w:rFonts w:ascii="Times New Roman" w:hAnsi="Times New Roman" w:cs="Times New Roman"/>
          <w:sz w:val="24"/>
          <w:szCs w:val="24"/>
        </w:rPr>
      </w:pPr>
      <w:r w:rsidRPr="002D3309">
        <w:rPr>
          <w:rFonts w:ascii="Times New Roman" w:eastAsia="Times New Roman" w:hAnsi="Times New Roman" w:cs="Times New Roman"/>
          <w:spacing w:val="-3"/>
          <w:sz w:val="24"/>
          <w:szCs w:val="24"/>
        </w:rPr>
        <w:t>воздержались</w:t>
      </w:r>
      <w:r w:rsidRPr="002D3309">
        <w:rPr>
          <w:rFonts w:ascii="Times New Roman" w:eastAsia="Times New Roman" w:hAnsi="Times New Roman" w:cs="Times New Roman"/>
          <w:sz w:val="24"/>
          <w:szCs w:val="24"/>
        </w:rPr>
        <w:tab/>
      </w:r>
    </w:p>
    <w:p w:rsidR="00014D2B" w:rsidRPr="002D3309" w:rsidRDefault="00014D2B" w:rsidP="002D3309">
      <w:pPr>
        <w:shd w:val="clear" w:color="auto" w:fill="FFFFFF"/>
        <w:ind w:left="499"/>
        <w:rPr>
          <w:rFonts w:ascii="Times New Roman" w:hAnsi="Times New Roman" w:cs="Times New Roman"/>
          <w:sz w:val="24"/>
          <w:szCs w:val="24"/>
        </w:rPr>
      </w:pPr>
      <w:r w:rsidRPr="002D3309">
        <w:rPr>
          <w:rFonts w:ascii="Times New Roman" w:eastAsia="Times New Roman" w:hAnsi="Times New Roman" w:cs="Times New Roman"/>
          <w:spacing w:val="-8"/>
          <w:sz w:val="24"/>
          <w:szCs w:val="24"/>
        </w:rPr>
        <w:t>Решение:</w:t>
      </w:r>
    </w:p>
    <w:p w:rsidR="00014D2B" w:rsidRPr="002D3309" w:rsidRDefault="00014D2B" w:rsidP="002D3309">
      <w:pPr>
        <w:shd w:val="clear" w:color="auto" w:fill="FFFFFF"/>
        <w:ind w:left="480"/>
        <w:rPr>
          <w:rFonts w:ascii="Times New Roman" w:hAnsi="Times New Roman" w:cs="Times New Roman"/>
          <w:sz w:val="24"/>
          <w:szCs w:val="24"/>
        </w:rPr>
      </w:pPr>
      <w:r w:rsidRPr="002D3309">
        <w:rPr>
          <w:rFonts w:ascii="Times New Roman" w:eastAsia="Times New Roman" w:hAnsi="Times New Roman" w:cs="Times New Roman"/>
          <w:spacing w:val="-1"/>
          <w:sz w:val="24"/>
          <w:szCs w:val="24"/>
        </w:rPr>
        <w:t>может быть принято одно из решений:</w:t>
      </w:r>
    </w:p>
    <w:p w:rsidR="00014D2B" w:rsidRPr="002D3309" w:rsidRDefault="00014D2B" w:rsidP="002D3309">
      <w:pPr>
        <w:numPr>
          <w:ilvl w:val="0"/>
          <w:numId w:val="3"/>
        </w:numPr>
        <w:shd w:val="clear" w:color="auto" w:fill="FFFFFF"/>
        <w:tabs>
          <w:tab w:val="left" w:pos="835"/>
        </w:tabs>
        <w:ind w:left="499"/>
        <w:rPr>
          <w:rFonts w:ascii="Times New Roman" w:hAnsi="Times New Roman" w:cs="Times New Roman"/>
          <w:spacing w:val="-44"/>
          <w:sz w:val="24"/>
          <w:szCs w:val="24"/>
        </w:rPr>
      </w:pPr>
      <w:r w:rsidRPr="002D3309">
        <w:rPr>
          <w:rFonts w:ascii="Times New Roman" w:eastAsia="Times New Roman" w:hAnsi="Times New Roman" w:cs="Times New Roman"/>
          <w:sz w:val="24"/>
          <w:szCs w:val="24"/>
        </w:rPr>
        <w:t>Одобрить (поддержать) возможность установления публичного сервитута.</w:t>
      </w:r>
    </w:p>
    <w:p w:rsidR="00014D2B" w:rsidRPr="002D3309" w:rsidRDefault="00014D2B" w:rsidP="002D3309">
      <w:pPr>
        <w:numPr>
          <w:ilvl w:val="0"/>
          <w:numId w:val="4"/>
        </w:numPr>
        <w:shd w:val="clear" w:color="auto" w:fill="FFFFFF"/>
        <w:tabs>
          <w:tab w:val="left" w:pos="835"/>
        </w:tabs>
        <w:ind w:left="10" w:right="691" w:firstLine="490"/>
        <w:rPr>
          <w:rFonts w:ascii="Times New Roman" w:hAnsi="Times New Roman" w:cs="Times New Roman"/>
          <w:spacing w:val="-35"/>
          <w:sz w:val="24"/>
          <w:szCs w:val="24"/>
        </w:rPr>
      </w:pPr>
      <w:r w:rsidRPr="002D3309">
        <w:rPr>
          <w:rFonts w:ascii="Times New Roman" w:eastAsia="Times New Roman" w:hAnsi="Times New Roman" w:cs="Times New Roman"/>
          <w:sz w:val="24"/>
          <w:szCs w:val="24"/>
        </w:rPr>
        <w:t>Отклонить   возможность   установления   публичного   сервитута  как  не соответствующую интересам населения.</w:t>
      </w:r>
    </w:p>
    <w:p w:rsidR="00014D2B" w:rsidRPr="002D3309" w:rsidRDefault="00014D2B" w:rsidP="002D3309">
      <w:pPr>
        <w:shd w:val="clear" w:color="auto" w:fill="FFFFFF"/>
        <w:tabs>
          <w:tab w:val="left" w:leader="underscore" w:pos="5405"/>
        </w:tabs>
        <w:spacing w:before="221"/>
        <w:ind w:left="490"/>
        <w:rPr>
          <w:rFonts w:ascii="Times New Roman" w:hAnsi="Times New Roman" w:cs="Times New Roman"/>
          <w:sz w:val="24"/>
          <w:szCs w:val="24"/>
        </w:rPr>
      </w:pPr>
      <w:r w:rsidRPr="002D3309">
        <w:rPr>
          <w:rFonts w:ascii="Times New Roman" w:eastAsia="Times New Roman" w:hAnsi="Times New Roman" w:cs="Times New Roman"/>
          <w:spacing w:val="-1"/>
          <w:sz w:val="24"/>
          <w:szCs w:val="24"/>
        </w:rPr>
        <w:t xml:space="preserve">Председатель собрания </w:t>
      </w:r>
      <w:r w:rsidRPr="002D3309">
        <w:rPr>
          <w:rFonts w:ascii="Times New Roman" w:eastAsia="Times New Roman" w:hAnsi="Times New Roman" w:cs="Times New Roman"/>
          <w:sz w:val="24"/>
          <w:szCs w:val="24"/>
        </w:rPr>
        <w:tab/>
      </w:r>
    </w:p>
    <w:p w:rsidR="00014D2B" w:rsidRPr="002D3309" w:rsidRDefault="00014D2B" w:rsidP="002D3309">
      <w:pPr>
        <w:framePr w:h="230" w:hRule="exact" w:hSpace="38" w:wrap="auto" w:vAnchor="text" w:hAnchor="text" w:x="7422" w:y="-57"/>
        <w:shd w:val="clear" w:color="auto" w:fill="FFFFFF"/>
        <w:rPr>
          <w:rFonts w:ascii="Times New Roman" w:hAnsi="Times New Roman" w:cs="Times New Roman"/>
          <w:sz w:val="24"/>
          <w:szCs w:val="24"/>
        </w:rPr>
      </w:pPr>
      <w:r w:rsidRPr="002D3309">
        <w:rPr>
          <w:rFonts w:ascii="Times New Roman" w:hAnsi="Times New Roman" w:cs="Times New Roman"/>
          <w:sz w:val="24"/>
          <w:szCs w:val="24"/>
        </w:rPr>
        <w:t>(</w:t>
      </w:r>
      <w:r w:rsidRPr="002D3309">
        <w:rPr>
          <w:rFonts w:ascii="Times New Roman" w:eastAsia="Times New Roman" w:hAnsi="Times New Roman" w:cs="Times New Roman"/>
          <w:sz w:val="24"/>
          <w:szCs w:val="24"/>
        </w:rPr>
        <w:t>подпись</w:t>
      </w:r>
      <w:r w:rsidR="002D3309">
        <w:rPr>
          <w:rFonts w:ascii="Times New Roman" w:eastAsia="Times New Roman" w:hAnsi="Times New Roman" w:cs="Times New Roman"/>
          <w:sz w:val="24"/>
          <w:szCs w:val="24"/>
        </w:rPr>
        <w:t>)</w:t>
      </w:r>
    </w:p>
    <w:p w:rsidR="00014D2B" w:rsidRPr="002D3309" w:rsidRDefault="00014D2B" w:rsidP="002D3309">
      <w:pPr>
        <w:shd w:val="clear" w:color="auto" w:fill="FFFFFF"/>
        <w:tabs>
          <w:tab w:val="left" w:leader="underscore" w:pos="5405"/>
        </w:tabs>
        <w:ind w:left="480" w:right="4838" w:firstLine="3677"/>
        <w:rPr>
          <w:rFonts w:ascii="Times New Roman" w:hAnsi="Times New Roman" w:cs="Times New Roman"/>
          <w:sz w:val="24"/>
          <w:szCs w:val="24"/>
        </w:rPr>
      </w:pPr>
      <w:r w:rsidRPr="002D3309">
        <w:rPr>
          <w:rFonts w:ascii="Times New Roman" w:hAnsi="Times New Roman" w:cs="Times New Roman"/>
          <w:spacing w:val="-12"/>
        </w:rPr>
        <w:t>(</w:t>
      </w:r>
      <w:r w:rsidRPr="002D3309">
        <w:rPr>
          <w:rFonts w:ascii="Times New Roman" w:eastAsia="Times New Roman" w:hAnsi="Times New Roman" w:cs="Times New Roman"/>
          <w:spacing w:val="-12"/>
        </w:rPr>
        <w:t>ф.и.о.)</w:t>
      </w:r>
      <w:r w:rsidRPr="002D3309">
        <w:rPr>
          <w:rFonts w:ascii="Times New Roman" w:eastAsia="Times New Roman" w:hAnsi="Times New Roman" w:cs="Times New Roman"/>
          <w:spacing w:val="-12"/>
        </w:rPr>
        <w:br/>
      </w:r>
      <w:r w:rsidRPr="002D3309">
        <w:rPr>
          <w:rFonts w:ascii="Times New Roman" w:eastAsia="Times New Roman" w:hAnsi="Times New Roman" w:cs="Times New Roman"/>
          <w:spacing w:val="-1"/>
          <w:sz w:val="24"/>
          <w:szCs w:val="24"/>
        </w:rPr>
        <w:t xml:space="preserve">Секретарь собрания   </w:t>
      </w:r>
      <w:r w:rsidRPr="002D3309">
        <w:rPr>
          <w:rFonts w:ascii="Times New Roman" w:eastAsia="Times New Roman" w:hAnsi="Times New Roman" w:cs="Times New Roman"/>
          <w:sz w:val="24"/>
          <w:szCs w:val="24"/>
        </w:rPr>
        <w:tab/>
      </w:r>
    </w:p>
    <w:p w:rsidR="00014D2B" w:rsidRPr="002D3309" w:rsidRDefault="00014D2B" w:rsidP="002D3309">
      <w:pPr>
        <w:framePr w:h="231" w:hRule="exact" w:hSpace="38" w:wrap="auto" w:vAnchor="text" w:hAnchor="text" w:x="7431" w:y="-47"/>
        <w:shd w:val="clear" w:color="auto" w:fill="FFFFFF"/>
        <w:rPr>
          <w:rFonts w:ascii="Times New Roman" w:hAnsi="Times New Roman" w:cs="Times New Roman"/>
          <w:sz w:val="24"/>
          <w:szCs w:val="24"/>
        </w:rPr>
      </w:pPr>
      <w:r w:rsidRPr="002D3309">
        <w:rPr>
          <w:rFonts w:ascii="Times New Roman" w:hAnsi="Times New Roman" w:cs="Times New Roman"/>
          <w:sz w:val="24"/>
          <w:szCs w:val="24"/>
        </w:rPr>
        <w:t>(</w:t>
      </w:r>
      <w:r w:rsidRPr="002D3309">
        <w:rPr>
          <w:rFonts w:ascii="Times New Roman" w:eastAsia="Times New Roman" w:hAnsi="Times New Roman" w:cs="Times New Roman"/>
          <w:sz w:val="24"/>
          <w:szCs w:val="24"/>
        </w:rPr>
        <w:t>подпись)</w:t>
      </w:r>
    </w:p>
    <w:p w:rsidR="00014D2B" w:rsidRPr="002D3309" w:rsidRDefault="00014D2B" w:rsidP="002D3309">
      <w:pPr>
        <w:shd w:val="clear" w:color="auto" w:fill="FFFFFF"/>
        <w:ind w:left="4157"/>
        <w:rPr>
          <w:rFonts w:ascii="Times New Roman" w:hAnsi="Times New Roman" w:cs="Times New Roman"/>
        </w:rPr>
      </w:pPr>
      <w:r w:rsidRPr="002D3309">
        <w:rPr>
          <w:rFonts w:ascii="Times New Roman" w:hAnsi="Times New Roman" w:cs="Times New Roman"/>
          <w:spacing w:val="-13"/>
        </w:rPr>
        <w:t>(</w:t>
      </w:r>
      <w:r w:rsidRPr="002D3309">
        <w:rPr>
          <w:rFonts w:ascii="Times New Roman" w:eastAsia="Times New Roman" w:hAnsi="Times New Roman" w:cs="Times New Roman"/>
          <w:spacing w:val="-13"/>
        </w:rPr>
        <w:t>ф.и.о.)</w:t>
      </w:r>
    </w:p>
    <w:p w:rsidR="00014D2B" w:rsidRPr="002D3309" w:rsidRDefault="00014D2B" w:rsidP="002D3309">
      <w:pPr>
        <w:shd w:val="clear" w:color="auto" w:fill="FFFFFF"/>
        <w:spacing w:before="10"/>
        <w:ind w:left="19" w:right="10" w:firstLine="547"/>
        <w:jc w:val="both"/>
        <w:rPr>
          <w:rFonts w:ascii="Times New Roman" w:hAnsi="Times New Roman" w:cs="Times New Roman"/>
          <w:color w:val="FF0000"/>
          <w:sz w:val="24"/>
          <w:szCs w:val="24"/>
        </w:rPr>
      </w:pPr>
    </w:p>
    <w:p w:rsidR="00DB2C35" w:rsidRPr="00020B50" w:rsidRDefault="003706F2" w:rsidP="002D3309">
      <w:pPr>
        <w:shd w:val="clear" w:color="auto" w:fill="FFFFFF"/>
        <w:spacing w:before="230"/>
        <w:ind w:left="3072" w:right="3062"/>
        <w:jc w:val="center"/>
        <w:rPr>
          <w:rFonts w:ascii="Times New Roman" w:hAnsi="Times New Roman" w:cs="Times New Roman"/>
          <w:b/>
          <w:sz w:val="24"/>
          <w:szCs w:val="24"/>
        </w:rPr>
      </w:pPr>
      <w:r w:rsidRPr="00020B50">
        <w:rPr>
          <w:rFonts w:ascii="Times New Roman" w:hAnsi="Times New Roman" w:cs="Times New Roman"/>
          <w:b/>
          <w:spacing w:val="-2"/>
          <w:sz w:val="24"/>
          <w:szCs w:val="24"/>
          <w:lang w:val="en-US"/>
        </w:rPr>
        <w:t>IV</w:t>
      </w:r>
      <w:r w:rsidRPr="00020B50">
        <w:rPr>
          <w:rFonts w:ascii="Times New Roman" w:hAnsi="Times New Roman" w:cs="Times New Roman"/>
          <w:b/>
          <w:spacing w:val="-2"/>
          <w:sz w:val="24"/>
          <w:szCs w:val="24"/>
        </w:rPr>
        <w:t xml:space="preserve">. </w:t>
      </w:r>
      <w:r w:rsidRPr="00020B50">
        <w:rPr>
          <w:rFonts w:ascii="Times New Roman" w:eastAsia="Times New Roman" w:hAnsi="Times New Roman" w:cs="Times New Roman"/>
          <w:b/>
          <w:spacing w:val="-2"/>
          <w:sz w:val="24"/>
          <w:szCs w:val="24"/>
        </w:rPr>
        <w:t xml:space="preserve">Решение органа государственной власти </w:t>
      </w:r>
      <w:r w:rsidRPr="00020B50">
        <w:rPr>
          <w:rFonts w:ascii="Times New Roman" w:eastAsia="Times New Roman" w:hAnsi="Times New Roman" w:cs="Times New Roman"/>
          <w:b/>
          <w:sz w:val="24"/>
          <w:szCs w:val="24"/>
        </w:rPr>
        <w:t>об установлении публичного сервитута</w:t>
      </w:r>
    </w:p>
    <w:p w:rsidR="00DB2C35" w:rsidRPr="002D3309" w:rsidRDefault="00CC63C1" w:rsidP="002D3309">
      <w:pPr>
        <w:shd w:val="clear" w:color="auto" w:fill="FFFFFF"/>
        <w:spacing w:before="221"/>
        <w:ind w:left="38" w:right="29" w:firstLine="538"/>
        <w:jc w:val="both"/>
        <w:rPr>
          <w:rFonts w:ascii="Times New Roman" w:hAnsi="Times New Roman" w:cs="Times New Roman"/>
          <w:sz w:val="24"/>
          <w:szCs w:val="24"/>
        </w:rPr>
      </w:pPr>
      <w:r w:rsidRPr="002D3309">
        <w:rPr>
          <w:rFonts w:ascii="Times New Roman" w:eastAsia="Times New Roman" w:hAnsi="Times New Roman" w:cs="Times New Roman"/>
          <w:sz w:val="24"/>
          <w:szCs w:val="24"/>
        </w:rPr>
        <w:t xml:space="preserve">4.1 </w:t>
      </w:r>
      <w:r w:rsidR="003706F2" w:rsidRPr="002D3309">
        <w:rPr>
          <w:rFonts w:ascii="Times New Roman" w:eastAsia="Times New Roman" w:hAnsi="Times New Roman" w:cs="Times New Roman"/>
          <w:sz w:val="24"/>
          <w:szCs w:val="24"/>
        </w:rPr>
        <w:t xml:space="preserve">Публичный земельный сервитут устанавливается </w:t>
      </w:r>
      <w:r w:rsidRPr="002D3309">
        <w:rPr>
          <w:rFonts w:ascii="Times New Roman" w:eastAsia="Times New Roman" w:hAnsi="Times New Roman" w:cs="Times New Roman"/>
          <w:sz w:val="24"/>
          <w:szCs w:val="24"/>
        </w:rPr>
        <w:t>постановлением  администрации  Канашского  района Чувашской  Республики</w:t>
      </w:r>
    </w:p>
    <w:p w:rsidR="00DB2C35" w:rsidRPr="002D3309" w:rsidRDefault="00CC63C1" w:rsidP="002D3309">
      <w:pPr>
        <w:shd w:val="clear" w:color="auto" w:fill="FFFFFF"/>
        <w:ind w:firstLine="547"/>
        <w:jc w:val="both"/>
        <w:rPr>
          <w:rFonts w:ascii="Times New Roman" w:hAnsi="Times New Roman" w:cs="Times New Roman"/>
          <w:sz w:val="24"/>
          <w:szCs w:val="24"/>
        </w:rPr>
      </w:pPr>
      <w:r w:rsidRPr="002D3309">
        <w:rPr>
          <w:rFonts w:ascii="Times New Roman" w:eastAsia="Times New Roman" w:hAnsi="Times New Roman" w:cs="Times New Roman"/>
          <w:sz w:val="24"/>
          <w:szCs w:val="24"/>
        </w:rPr>
        <w:t>4.2</w:t>
      </w:r>
      <w:r w:rsidR="00156058" w:rsidRPr="002D3309">
        <w:rPr>
          <w:rFonts w:ascii="Times New Roman" w:eastAsia="Times New Roman" w:hAnsi="Times New Roman" w:cs="Times New Roman"/>
          <w:sz w:val="24"/>
          <w:szCs w:val="24"/>
        </w:rPr>
        <w:t xml:space="preserve"> </w:t>
      </w:r>
      <w:r w:rsidR="003706F2" w:rsidRPr="002D3309">
        <w:rPr>
          <w:rFonts w:ascii="Times New Roman" w:eastAsia="Times New Roman" w:hAnsi="Times New Roman" w:cs="Times New Roman"/>
          <w:sz w:val="24"/>
          <w:szCs w:val="24"/>
        </w:rPr>
        <w:t xml:space="preserve">Решение об установлении публичного земельного сервитута, выраженное в тексте нормативного правового акта, включает указание на объект недвижимости, его место нахождения, кадастровый номер для земельного участка, собственника или иного владельца, название, содержание сервитута, срок его действия и условия установления. </w:t>
      </w:r>
    </w:p>
    <w:p w:rsidR="00DB2C35" w:rsidRPr="00020B50" w:rsidRDefault="003706F2" w:rsidP="002D3309">
      <w:pPr>
        <w:shd w:val="clear" w:color="auto" w:fill="FFFFFF"/>
        <w:spacing w:before="202"/>
        <w:ind w:right="10"/>
        <w:jc w:val="center"/>
        <w:rPr>
          <w:rFonts w:ascii="Times New Roman" w:hAnsi="Times New Roman" w:cs="Times New Roman"/>
          <w:b/>
          <w:sz w:val="24"/>
          <w:szCs w:val="24"/>
        </w:rPr>
      </w:pPr>
      <w:r w:rsidRPr="00020B50">
        <w:rPr>
          <w:rFonts w:ascii="Times New Roman" w:hAnsi="Times New Roman" w:cs="Times New Roman"/>
          <w:b/>
          <w:sz w:val="24"/>
          <w:szCs w:val="24"/>
          <w:lang w:val="en-US"/>
        </w:rPr>
        <w:t>V</w:t>
      </w:r>
      <w:r w:rsidRPr="00020B50">
        <w:rPr>
          <w:rFonts w:ascii="Times New Roman" w:hAnsi="Times New Roman" w:cs="Times New Roman"/>
          <w:b/>
          <w:sz w:val="24"/>
          <w:szCs w:val="24"/>
        </w:rPr>
        <w:t xml:space="preserve">. </w:t>
      </w:r>
      <w:r w:rsidRPr="00020B50">
        <w:rPr>
          <w:rFonts w:ascii="Times New Roman" w:eastAsia="Times New Roman" w:hAnsi="Times New Roman" w:cs="Times New Roman"/>
          <w:b/>
          <w:sz w:val="24"/>
          <w:szCs w:val="24"/>
        </w:rPr>
        <w:t>Государственная регистрация сервитута</w:t>
      </w:r>
    </w:p>
    <w:p w:rsidR="00DB2C35" w:rsidRPr="002D3309" w:rsidRDefault="00CC63C1" w:rsidP="002D3309">
      <w:pPr>
        <w:shd w:val="clear" w:color="auto" w:fill="FFFFFF"/>
        <w:spacing w:before="221"/>
        <w:ind w:left="29" w:right="10" w:firstLine="528"/>
        <w:jc w:val="both"/>
        <w:rPr>
          <w:rFonts w:ascii="Times New Roman" w:hAnsi="Times New Roman" w:cs="Times New Roman"/>
          <w:sz w:val="24"/>
          <w:szCs w:val="24"/>
        </w:rPr>
      </w:pPr>
      <w:r w:rsidRPr="002D3309">
        <w:rPr>
          <w:rFonts w:ascii="Times New Roman" w:eastAsia="Times New Roman" w:hAnsi="Times New Roman" w:cs="Times New Roman"/>
          <w:sz w:val="24"/>
          <w:szCs w:val="24"/>
        </w:rPr>
        <w:t>5.1</w:t>
      </w:r>
      <w:r w:rsidR="00156058" w:rsidRPr="002D3309">
        <w:rPr>
          <w:rFonts w:ascii="Times New Roman" w:eastAsia="Times New Roman" w:hAnsi="Times New Roman" w:cs="Times New Roman"/>
          <w:sz w:val="24"/>
          <w:szCs w:val="24"/>
        </w:rPr>
        <w:t xml:space="preserve"> </w:t>
      </w:r>
      <w:r w:rsidR="003706F2" w:rsidRPr="002D3309">
        <w:rPr>
          <w:rFonts w:ascii="Times New Roman" w:eastAsia="Times New Roman" w:hAnsi="Times New Roman" w:cs="Times New Roman"/>
          <w:sz w:val="24"/>
          <w:szCs w:val="24"/>
        </w:rPr>
        <w:t>Публичные земельные сервитуты вступают в силу после регистрации в Едином государственном реестре прав на недвижимое имущество и сделок с ним (далее - ЕГРП).</w:t>
      </w:r>
    </w:p>
    <w:p w:rsidR="00DB2C35" w:rsidRPr="002D3309" w:rsidRDefault="00CC63C1" w:rsidP="002D3309">
      <w:pPr>
        <w:shd w:val="clear" w:color="auto" w:fill="FFFFFF"/>
        <w:ind w:left="19" w:firstLine="528"/>
        <w:jc w:val="both"/>
        <w:rPr>
          <w:sz w:val="24"/>
          <w:szCs w:val="24"/>
        </w:rPr>
      </w:pPr>
      <w:r w:rsidRPr="002D3309">
        <w:rPr>
          <w:rFonts w:ascii="Times New Roman" w:eastAsia="Times New Roman" w:hAnsi="Times New Roman" w:cs="Times New Roman"/>
          <w:sz w:val="24"/>
          <w:szCs w:val="24"/>
        </w:rPr>
        <w:t>5.2</w:t>
      </w:r>
      <w:r w:rsidR="00156058" w:rsidRPr="002D3309">
        <w:rPr>
          <w:rFonts w:ascii="Times New Roman" w:eastAsia="Times New Roman" w:hAnsi="Times New Roman" w:cs="Times New Roman"/>
          <w:sz w:val="24"/>
          <w:szCs w:val="24"/>
        </w:rPr>
        <w:t xml:space="preserve"> </w:t>
      </w:r>
      <w:r w:rsidR="003706F2" w:rsidRPr="002D3309">
        <w:rPr>
          <w:rFonts w:ascii="Times New Roman" w:eastAsia="Times New Roman" w:hAnsi="Times New Roman" w:cs="Times New Roman"/>
          <w:sz w:val="24"/>
          <w:szCs w:val="24"/>
        </w:rPr>
        <w:t xml:space="preserve">Согласно Федеральному закону от 21 июля 1997 г. N 122-ФЗ "О государственной регистрации прав на недвижимое имущество и сделок с ним" государственная регистрация сервитута проводится на основании заявления собственника недвижимого имущества или лица, в пользу которого установлен сервитут, </w:t>
      </w:r>
      <w:r w:rsidR="003706F2" w:rsidRPr="002D3309">
        <w:rPr>
          <w:rFonts w:ascii="Times New Roman" w:eastAsia="Times New Roman" w:hAnsi="Times New Roman" w:cs="Times New Roman"/>
          <w:bCs/>
          <w:sz w:val="24"/>
          <w:szCs w:val="24"/>
        </w:rPr>
        <w:t xml:space="preserve">при </w:t>
      </w:r>
      <w:r w:rsidR="003706F2" w:rsidRPr="002D3309">
        <w:rPr>
          <w:rFonts w:ascii="Times New Roman" w:eastAsia="Times New Roman" w:hAnsi="Times New Roman" w:cs="Times New Roman"/>
          <w:sz w:val="24"/>
          <w:szCs w:val="24"/>
        </w:rPr>
        <w:t>наличии у последнего соглашения о сервитуте (п. 1 ст. 27</w:t>
      </w:r>
      <w:r w:rsidR="003706F2" w:rsidRPr="002D3309">
        <w:rPr>
          <w:rFonts w:eastAsia="Times New Roman"/>
          <w:sz w:val="24"/>
          <w:szCs w:val="24"/>
        </w:rPr>
        <w:t>).</w:t>
      </w:r>
    </w:p>
    <w:p w:rsidR="00DB2C35" w:rsidRDefault="00DB2C35" w:rsidP="002D3309">
      <w:pPr>
        <w:shd w:val="clear" w:color="auto" w:fill="FFFFFF"/>
        <w:ind w:left="7382"/>
      </w:pPr>
    </w:p>
    <w:sectPr w:rsidR="00DB2C35" w:rsidSect="00A071C6">
      <w:pgSz w:w="11909" w:h="16834"/>
      <w:pgMar w:top="910" w:right="425" w:bottom="360" w:left="122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578F6"/>
    <w:multiLevelType w:val="singleLevel"/>
    <w:tmpl w:val="9020873A"/>
    <w:lvl w:ilvl="0">
      <w:start w:val="3"/>
      <w:numFmt w:val="upperRoman"/>
      <w:lvlText w:val="%1."/>
      <w:legacy w:legacy="1" w:legacySpace="0" w:legacyIndent="259"/>
      <w:lvlJc w:val="left"/>
      <w:rPr>
        <w:rFonts w:ascii="Arial" w:hAnsi="Arial" w:cs="Arial" w:hint="default"/>
      </w:rPr>
    </w:lvl>
  </w:abstractNum>
  <w:abstractNum w:abstractNumId="1">
    <w:nsid w:val="23856A17"/>
    <w:multiLevelType w:val="singleLevel"/>
    <w:tmpl w:val="61D45E6C"/>
    <w:lvl w:ilvl="0">
      <w:start w:val="1"/>
      <w:numFmt w:val="decimal"/>
      <w:lvlText w:val="%1."/>
      <w:legacy w:legacy="1" w:legacySpace="0" w:legacyIndent="336"/>
      <w:lvlJc w:val="left"/>
      <w:rPr>
        <w:rFonts w:ascii="Courier New" w:hAnsi="Courier New" w:cs="Courier New" w:hint="default"/>
      </w:rPr>
    </w:lvl>
  </w:abstractNum>
  <w:num w:numId="1">
    <w:abstractNumId w:val="0"/>
  </w:num>
  <w:num w:numId="2">
    <w:abstractNumId w:val="0"/>
    <w:lvlOverride w:ilvl="0">
      <w:lvl w:ilvl="0">
        <w:start w:val="3"/>
        <w:numFmt w:val="upperRoman"/>
        <w:lvlText w:val="%1."/>
        <w:legacy w:legacy="1" w:legacySpace="0" w:legacyIndent="260"/>
        <w:lvlJc w:val="left"/>
        <w:rPr>
          <w:rFonts w:ascii="Arial" w:hAnsi="Arial" w:cs="Arial" w:hint="default"/>
        </w:rPr>
      </w:lvl>
    </w:lvlOverride>
  </w:num>
  <w:num w:numId="3">
    <w:abstractNumId w:val="1"/>
  </w:num>
  <w:num w:numId="4">
    <w:abstractNumId w:val="1"/>
    <w:lvlOverride w:ilvl="0">
      <w:lvl w:ilvl="0">
        <w:start w:val="1"/>
        <w:numFmt w:val="decimal"/>
        <w:lvlText w:val="%1."/>
        <w:legacy w:legacy="1" w:legacySpace="0" w:legacyIndent="335"/>
        <w:lvlJc w:val="left"/>
        <w:rPr>
          <w:rFonts w:ascii="Courier New" w:hAnsi="Courier New" w:cs="Courier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50"/>
    <w:rsid w:val="00014D2B"/>
    <w:rsid w:val="00020B50"/>
    <w:rsid w:val="000C68BD"/>
    <w:rsid w:val="00156058"/>
    <w:rsid w:val="001C3F50"/>
    <w:rsid w:val="001D067E"/>
    <w:rsid w:val="001E2D73"/>
    <w:rsid w:val="002D3309"/>
    <w:rsid w:val="003706F2"/>
    <w:rsid w:val="00392054"/>
    <w:rsid w:val="003F1EF9"/>
    <w:rsid w:val="004D3886"/>
    <w:rsid w:val="006152A7"/>
    <w:rsid w:val="00645DBC"/>
    <w:rsid w:val="007959D1"/>
    <w:rsid w:val="007A6077"/>
    <w:rsid w:val="007F599E"/>
    <w:rsid w:val="00854AFB"/>
    <w:rsid w:val="008C50F9"/>
    <w:rsid w:val="008E7955"/>
    <w:rsid w:val="009A2C78"/>
    <w:rsid w:val="009E47E5"/>
    <w:rsid w:val="00A071C6"/>
    <w:rsid w:val="00A17E0A"/>
    <w:rsid w:val="00AE4531"/>
    <w:rsid w:val="00B64C61"/>
    <w:rsid w:val="00CC63C1"/>
    <w:rsid w:val="00DB2C35"/>
    <w:rsid w:val="00DE061A"/>
    <w:rsid w:val="00EC1657"/>
    <w:rsid w:val="00F65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764AAA-2F78-49C7-A3C3-073F57FB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61A"/>
    <w:rPr>
      <w:rFonts w:ascii="Tahoma" w:hAnsi="Tahoma" w:cs="Tahoma"/>
      <w:sz w:val="16"/>
      <w:szCs w:val="16"/>
    </w:rPr>
  </w:style>
  <w:style w:type="character" w:customStyle="1" w:styleId="a4">
    <w:name w:val="Текст выноски Знак"/>
    <w:basedOn w:val="a0"/>
    <w:link w:val="a3"/>
    <w:uiPriority w:val="99"/>
    <w:semiHidden/>
    <w:rsid w:val="00DE061A"/>
    <w:rPr>
      <w:rFonts w:ascii="Tahoma" w:hAnsi="Tahoma" w:cs="Tahoma"/>
      <w:sz w:val="16"/>
      <w:szCs w:val="16"/>
    </w:rPr>
  </w:style>
  <w:style w:type="character" w:styleId="a5">
    <w:name w:val="Hyperlink"/>
    <w:semiHidden/>
    <w:rsid w:val="007F599E"/>
    <w:rPr>
      <w:rFonts w:cs="Times New Roman"/>
      <w:color w:val="0000FF"/>
      <w:u w:val="single"/>
    </w:rPr>
  </w:style>
  <w:style w:type="paragraph" w:customStyle="1" w:styleId="1">
    <w:name w:val="Без интервала1"/>
    <w:rsid w:val="007F599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499948">
      <w:bodyDiv w:val="1"/>
      <w:marLeft w:val="0"/>
      <w:marRight w:val="0"/>
      <w:marTop w:val="0"/>
      <w:marBottom w:val="0"/>
      <w:divBdr>
        <w:top w:val="none" w:sz="0" w:space="0" w:color="auto"/>
        <w:left w:val="none" w:sz="0" w:space="0" w:color="auto"/>
        <w:bottom w:val="none" w:sz="0" w:space="0" w:color="auto"/>
        <w:right w:val="none" w:sz="0" w:space="0" w:color="auto"/>
      </w:divBdr>
      <w:divsChild>
        <w:div w:id="2052991590">
          <w:marLeft w:val="0"/>
          <w:marRight w:val="0"/>
          <w:marTop w:val="0"/>
          <w:marBottom w:val="0"/>
          <w:divBdr>
            <w:top w:val="none" w:sz="0" w:space="0" w:color="auto"/>
            <w:left w:val="none" w:sz="0" w:space="0" w:color="auto"/>
            <w:bottom w:val="none" w:sz="0" w:space="0" w:color="auto"/>
            <w:right w:val="none" w:sz="0" w:space="0" w:color="auto"/>
          </w:divBdr>
          <w:divsChild>
            <w:div w:id="1578903881">
              <w:marLeft w:val="0"/>
              <w:marRight w:val="0"/>
              <w:marTop w:val="0"/>
              <w:marBottom w:val="0"/>
              <w:divBdr>
                <w:top w:val="none" w:sz="0" w:space="0" w:color="auto"/>
                <w:left w:val="none" w:sz="0" w:space="0" w:color="auto"/>
                <w:bottom w:val="none" w:sz="0" w:space="0" w:color="auto"/>
                <w:right w:val="none" w:sz="0" w:space="0" w:color="auto"/>
              </w:divBdr>
              <w:divsChild>
                <w:div w:id="579948865">
                  <w:marLeft w:val="0"/>
                  <w:marRight w:val="0"/>
                  <w:marTop w:val="120"/>
                  <w:marBottom w:val="0"/>
                  <w:divBdr>
                    <w:top w:val="none" w:sz="0" w:space="0" w:color="auto"/>
                    <w:left w:val="none" w:sz="0" w:space="0" w:color="auto"/>
                    <w:bottom w:val="none" w:sz="0" w:space="0" w:color="auto"/>
                    <w:right w:val="none" w:sz="0" w:space="0" w:color="auto"/>
                  </w:divBdr>
                </w:div>
                <w:div w:id="1137992028">
                  <w:marLeft w:val="0"/>
                  <w:marRight w:val="0"/>
                  <w:marTop w:val="120"/>
                  <w:marBottom w:val="0"/>
                  <w:divBdr>
                    <w:top w:val="none" w:sz="0" w:space="0" w:color="auto"/>
                    <w:left w:val="none" w:sz="0" w:space="0" w:color="auto"/>
                    <w:bottom w:val="none" w:sz="0" w:space="0" w:color="auto"/>
                    <w:right w:val="none" w:sz="0" w:space="0" w:color="auto"/>
                  </w:divBdr>
                </w:div>
                <w:div w:id="1480003503">
                  <w:marLeft w:val="0"/>
                  <w:marRight w:val="0"/>
                  <w:marTop w:val="120"/>
                  <w:marBottom w:val="96"/>
                  <w:divBdr>
                    <w:top w:val="none" w:sz="0" w:space="0" w:color="auto"/>
                    <w:left w:val="single" w:sz="24" w:space="0" w:color="CED3F1"/>
                    <w:bottom w:val="none" w:sz="0" w:space="0" w:color="auto"/>
                    <w:right w:val="none" w:sz="0" w:space="0" w:color="auto"/>
                  </w:divBdr>
                  <w:divsChild>
                    <w:div w:id="997801450">
                      <w:marLeft w:val="0"/>
                      <w:marRight w:val="0"/>
                      <w:marTop w:val="120"/>
                      <w:marBottom w:val="0"/>
                      <w:divBdr>
                        <w:top w:val="none" w:sz="0" w:space="0" w:color="auto"/>
                        <w:left w:val="none" w:sz="0" w:space="0" w:color="auto"/>
                        <w:bottom w:val="none" w:sz="0" w:space="0" w:color="auto"/>
                        <w:right w:val="none" w:sz="0" w:space="0" w:color="auto"/>
                      </w:divBdr>
                    </w:div>
                  </w:divsChild>
                </w:div>
                <w:div w:id="841167462">
                  <w:marLeft w:val="0"/>
                  <w:marRight w:val="0"/>
                  <w:marTop w:val="120"/>
                  <w:marBottom w:val="96"/>
                  <w:divBdr>
                    <w:top w:val="none" w:sz="0" w:space="0" w:color="auto"/>
                    <w:left w:val="single" w:sz="24" w:space="0" w:color="CED3F1"/>
                    <w:bottom w:val="none" w:sz="0" w:space="0" w:color="auto"/>
                    <w:right w:val="none" w:sz="0" w:space="0" w:color="auto"/>
                  </w:divBdr>
                </w:div>
                <w:div w:id="375011738">
                  <w:marLeft w:val="0"/>
                  <w:marRight w:val="0"/>
                  <w:marTop w:val="120"/>
                  <w:marBottom w:val="0"/>
                  <w:divBdr>
                    <w:top w:val="none" w:sz="0" w:space="0" w:color="auto"/>
                    <w:left w:val="none" w:sz="0" w:space="0" w:color="auto"/>
                    <w:bottom w:val="none" w:sz="0" w:space="0" w:color="auto"/>
                    <w:right w:val="none" w:sz="0" w:space="0" w:color="auto"/>
                  </w:divBdr>
                </w:div>
                <w:div w:id="1789280650">
                  <w:marLeft w:val="0"/>
                  <w:marRight w:val="0"/>
                  <w:marTop w:val="120"/>
                  <w:marBottom w:val="0"/>
                  <w:divBdr>
                    <w:top w:val="none" w:sz="0" w:space="0" w:color="auto"/>
                    <w:left w:val="none" w:sz="0" w:space="0" w:color="auto"/>
                    <w:bottom w:val="none" w:sz="0" w:space="0" w:color="auto"/>
                    <w:right w:val="none" w:sz="0" w:space="0" w:color="auto"/>
                  </w:divBdr>
                </w:div>
                <w:div w:id="1505317259">
                  <w:marLeft w:val="0"/>
                  <w:marRight w:val="0"/>
                  <w:marTop w:val="120"/>
                  <w:marBottom w:val="0"/>
                  <w:divBdr>
                    <w:top w:val="none" w:sz="0" w:space="0" w:color="auto"/>
                    <w:left w:val="none" w:sz="0" w:space="0" w:color="auto"/>
                    <w:bottom w:val="none" w:sz="0" w:space="0" w:color="auto"/>
                    <w:right w:val="none" w:sz="0" w:space="0" w:color="auto"/>
                  </w:divBdr>
                </w:div>
                <w:div w:id="1536848236">
                  <w:marLeft w:val="0"/>
                  <w:marRight w:val="0"/>
                  <w:marTop w:val="120"/>
                  <w:marBottom w:val="0"/>
                  <w:divBdr>
                    <w:top w:val="none" w:sz="0" w:space="0" w:color="auto"/>
                    <w:left w:val="none" w:sz="0" w:space="0" w:color="auto"/>
                    <w:bottom w:val="none" w:sz="0" w:space="0" w:color="auto"/>
                    <w:right w:val="none" w:sz="0" w:space="0" w:color="auto"/>
                  </w:divBdr>
                </w:div>
                <w:div w:id="1226645006">
                  <w:marLeft w:val="0"/>
                  <w:marRight w:val="0"/>
                  <w:marTop w:val="120"/>
                  <w:marBottom w:val="96"/>
                  <w:divBdr>
                    <w:top w:val="none" w:sz="0" w:space="0" w:color="auto"/>
                    <w:left w:val="single" w:sz="24" w:space="0" w:color="CED3F1"/>
                    <w:bottom w:val="none" w:sz="0" w:space="0" w:color="auto"/>
                    <w:right w:val="none" w:sz="0" w:space="0" w:color="auto"/>
                  </w:divBdr>
                  <w:divsChild>
                    <w:div w:id="1457916717">
                      <w:marLeft w:val="0"/>
                      <w:marRight w:val="0"/>
                      <w:marTop w:val="120"/>
                      <w:marBottom w:val="0"/>
                      <w:divBdr>
                        <w:top w:val="none" w:sz="0" w:space="0" w:color="auto"/>
                        <w:left w:val="none" w:sz="0" w:space="0" w:color="auto"/>
                        <w:bottom w:val="none" w:sz="0" w:space="0" w:color="auto"/>
                        <w:right w:val="none" w:sz="0" w:space="0" w:color="auto"/>
                      </w:divBdr>
                    </w:div>
                  </w:divsChild>
                </w:div>
                <w:div w:id="195120750">
                  <w:marLeft w:val="0"/>
                  <w:marRight w:val="0"/>
                  <w:marTop w:val="120"/>
                  <w:marBottom w:val="96"/>
                  <w:divBdr>
                    <w:top w:val="none" w:sz="0" w:space="0" w:color="auto"/>
                    <w:left w:val="single" w:sz="24" w:space="0" w:color="CED3F1"/>
                    <w:bottom w:val="none" w:sz="0" w:space="0" w:color="auto"/>
                    <w:right w:val="none" w:sz="0" w:space="0" w:color="auto"/>
                  </w:divBdr>
                </w:div>
                <w:div w:id="1629120732">
                  <w:marLeft w:val="0"/>
                  <w:marRight w:val="0"/>
                  <w:marTop w:val="120"/>
                  <w:marBottom w:val="0"/>
                  <w:divBdr>
                    <w:top w:val="none" w:sz="0" w:space="0" w:color="auto"/>
                    <w:left w:val="none" w:sz="0" w:space="0" w:color="auto"/>
                    <w:bottom w:val="none" w:sz="0" w:space="0" w:color="auto"/>
                    <w:right w:val="none" w:sz="0" w:space="0" w:color="auto"/>
                  </w:divBdr>
                </w:div>
                <w:div w:id="1801610853">
                  <w:marLeft w:val="0"/>
                  <w:marRight w:val="0"/>
                  <w:marTop w:val="120"/>
                  <w:marBottom w:val="96"/>
                  <w:divBdr>
                    <w:top w:val="none" w:sz="0" w:space="0" w:color="auto"/>
                    <w:left w:val="single" w:sz="24" w:space="0" w:color="CED3F1"/>
                    <w:bottom w:val="none" w:sz="0" w:space="0" w:color="auto"/>
                    <w:right w:val="none" w:sz="0" w:space="0" w:color="auto"/>
                  </w:divBdr>
                  <w:divsChild>
                    <w:div w:id="1910118568">
                      <w:marLeft w:val="0"/>
                      <w:marRight w:val="0"/>
                      <w:marTop w:val="120"/>
                      <w:marBottom w:val="0"/>
                      <w:divBdr>
                        <w:top w:val="none" w:sz="0" w:space="0" w:color="auto"/>
                        <w:left w:val="none" w:sz="0" w:space="0" w:color="auto"/>
                        <w:bottom w:val="none" w:sz="0" w:space="0" w:color="auto"/>
                        <w:right w:val="none" w:sz="0" w:space="0" w:color="auto"/>
                      </w:divBdr>
                    </w:div>
                  </w:divsChild>
                </w:div>
                <w:div w:id="1707757152">
                  <w:marLeft w:val="0"/>
                  <w:marRight w:val="0"/>
                  <w:marTop w:val="120"/>
                  <w:marBottom w:val="96"/>
                  <w:divBdr>
                    <w:top w:val="none" w:sz="0" w:space="0" w:color="auto"/>
                    <w:left w:val="single" w:sz="24" w:space="0" w:color="CED3F1"/>
                    <w:bottom w:val="none" w:sz="0" w:space="0" w:color="auto"/>
                    <w:right w:val="none" w:sz="0" w:space="0" w:color="auto"/>
                  </w:divBdr>
                </w:div>
                <w:div w:id="1687445349">
                  <w:marLeft w:val="0"/>
                  <w:marRight w:val="0"/>
                  <w:marTop w:val="120"/>
                  <w:marBottom w:val="0"/>
                  <w:divBdr>
                    <w:top w:val="none" w:sz="0" w:space="0" w:color="auto"/>
                    <w:left w:val="none" w:sz="0" w:space="0" w:color="auto"/>
                    <w:bottom w:val="none" w:sz="0" w:space="0" w:color="auto"/>
                    <w:right w:val="none" w:sz="0" w:space="0" w:color="auto"/>
                  </w:divBdr>
                </w:div>
                <w:div w:id="1493833071">
                  <w:marLeft w:val="0"/>
                  <w:marRight w:val="0"/>
                  <w:marTop w:val="120"/>
                  <w:marBottom w:val="96"/>
                  <w:divBdr>
                    <w:top w:val="none" w:sz="0" w:space="0" w:color="auto"/>
                    <w:left w:val="single" w:sz="24" w:space="0" w:color="CED3F1"/>
                    <w:bottom w:val="none" w:sz="0" w:space="0" w:color="auto"/>
                    <w:right w:val="none" w:sz="0" w:space="0" w:color="auto"/>
                  </w:divBdr>
                  <w:divsChild>
                    <w:div w:id="1053652172">
                      <w:marLeft w:val="0"/>
                      <w:marRight w:val="0"/>
                      <w:marTop w:val="120"/>
                      <w:marBottom w:val="0"/>
                      <w:divBdr>
                        <w:top w:val="none" w:sz="0" w:space="0" w:color="auto"/>
                        <w:left w:val="none" w:sz="0" w:space="0" w:color="auto"/>
                        <w:bottom w:val="none" w:sz="0" w:space="0" w:color="auto"/>
                        <w:right w:val="none" w:sz="0" w:space="0" w:color="auto"/>
                      </w:divBdr>
                    </w:div>
                  </w:divsChild>
                </w:div>
                <w:div w:id="1153566658">
                  <w:marLeft w:val="0"/>
                  <w:marRight w:val="0"/>
                  <w:marTop w:val="120"/>
                  <w:marBottom w:val="96"/>
                  <w:divBdr>
                    <w:top w:val="none" w:sz="0" w:space="0" w:color="auto"/>
                    <w:left w:val="single" w:sz="24" w:space="0" w:color="CED3F1"/>
                    <w:bottom w:val="none" w:sz="0" w:space="0" w:color="auto"/>
                    <w:right w:val="none" w:sz="0" w:space="0" w:color="auto"/>
                  </w:divBdr>
                </w:div>
                <w:div w:id="848713005">
                  <w:marLeft w:val="0"/>
                  <w:marRight w:val="0"/>
                  <w:marTop w:val="120"/>
                  <w:marBottom w:val="0"/>
                  <w:divBdr>
                    <w:top w:val="none" w:sz="0" w:space="0" w:color="auto"/>
                    <w:left w:val="none" w:sz="0" w:space="0" w:color="auto"/>
                    <w:bottom w:val="none" w:sz="0" w:space="0" w:color="auto"/>
                    <w:right w:val="none" w:sz="0" w:space="0" w:color="auto"/>
                  </w:divBdr>
                </w:div>
                <w:div w:id="465240381">
                  <w:marLeft w:val="0"/>
                  <w:marRight w:val="0"/>
                  <w:marTop w:val="120"/>
                  <w:marBottom w:val="96"/>
                  <w:divBdr>
                    <w:top w:val="none" w:sz="0" w:space="0" w:color="auto"/>
                    <w:left w:val="single" w:sz="24" w:space="0" w:color="CED3F1"/>
                    <w:bottom w:val="none" w:sz="0" w:space="0" w:color="auto"/>
                    <w:right w:val="none" w:sz="0" w:space="0" w:color="auto"/>
                  </w:divBdr>
                  <w:divsChild>
                    <w:div w:id="1303730063">
                      <w:marLeft w:val="0"/>
                      <w:marRight w:val="0"/>
                      <w:marTop w:val="120"/>
                      <w:marBottom w:val="0"/>
                      <w:divBdr>
                        <w:top w:val="none" w:sz="0" w:space="0" w:color="auto"/>
                        <w:left w:val="none" w:sz="0" w:space="0" w:color="auto"/>
                        <w:bottom w:val="none" w:sz="0" w:space="0" w:color="auto"/>
                        <w:right w:val="none" w:sz="0" w:space="0" w:color="auto"/>
                      </w:divBdr>
                    </w:div>
                  </w:divsChild>
                </w:div>
                <w:div w:id="404912094">
                  <w:marLeft w:val="0"/>
                  <w:marRight w:val="0"/>
                  <w:marTop w:val="120"/>
                  <w:marBottom w:val="96"/>
                  <w:divBdr>
                    <w:top w:val="none" w:sz="0" w:space="0" w:color="auto"/>
                    <w:left w:val="single" w:sz="24" w:space="0" w:color="CED3F1"/>
                    <w:bottom w:val="none" w:sz="0" w:space="0" w:color="auto"/>
                    <w:right w:val="none" w:sz="0" w:space="0" w:color="auto"/>
                  </w:divBdr>
                </w:div>
                <w:div w:id="1005353837">
                  <w:marLeft w:val="0"/>
                  <w:marRight w:val="0"/>
                  <w:marTop w:val="120"/>
                  <w:marBottom w:val="0"/>
                  <w:divBdr>
                    <w:top w:val="none" w:sz="0" w:space="0" w:color="auto"/>
                    <w:left w:val="none" w:sz="0" w:space="0" w:color="auto"/>
                    <w:bottom w:val="none" w:sz="0" w:space="0" w:color="auto"/>
                    <w:right w:val="none" w:sz="0" w:space="0" w:color="auto"/>
                  </w:divBdr>
                </w:div>
                <w:div w:id="580331072">
                  <w:marLeft w:val="0"/>
                  <w:marRight w:val="0"/>
                  <w:marTop w:val="120"/>
                  <w:marBottom w:val="0"/>
                  <w:divBdr>
                    <w:top w:val="none" w:sz="0" w:space="0" w:color="auto"/>
                    <w:left w:val="none" w:sz="0" w:space="0" w:color="auto"/>
                    <w:bottom w:val="none" w:sz="0" w:space="0" w:color="auto"/>
                    <w:right w:val="none" w:sz="0" w:space="0" w:color="auto"/>
                  </w:divBdr>
                </w:div>
                <w:div w:id="55251546">
                  <w:marLeft w:val="0"/>
                  <w:marRight w:val="0"/>
                  <w:marTop w:val="120"/>
                  <w:marBottom w:val="96"/>
                  <w:divBdr>
                    <w:top w:val="none" w:sz="0" w:space="0" w:color="auto"/>
                    <w:left w:val="single" w:sz="24" w:space="0" w:color="CED3F1"/>
                    <w:bottom w:val="none" w:sz="0" w:space="0" w:color="auto"/>
                    <w:right w:val="none" w:sz="0" w:space="0" w:color="auto"/>
                  </w:divBdr>
                </w:div>
                <w:div w:id="275455130">
                  <w:marLeft w:val="0"/>
                  <w:marRight w:val="0"/>
                  <w:marTop w:val="120"/>
                  <w:marBottom w:val="0"/>
                  <w:divBdr>
                    <w:top w:val="none" w:sz="0" w:space="0" w:color="auto"/>
                    <w:left w:val="none" w:sz="0" w:space="0" w:color="auto"/>
                    <w:bottom w:val="none" w:sz="0" w:space="0" w:color="auto"/>
                    <w:right w:val="none" w:sz="0" w:space="0" w:color="auto"/>
                  </w:divBdr>
                </w:div>
                <w:div w:id="1373925757">
                  <w:marLeft w:val="0"/>
                  <w:marRight w:val="0"/>
                  <w:marTop w:val="120"/>
                  <w:marBottom w:val="0"/>
                  <w:divBdr>
                    <w:top w:val="none" w:sz="0" w:space="0" w:color="auto"/>
                    <w:left w:val="none" w:sz="0" w:space="0" w:color="auto"/>
                    <w:bottom w:val="none" w:sz="0" w:space="0" w:color="auto"/>
                    <w:right w:val="none" w:sz="0" w:space="0" w:color="auto"/>
                  </w:divBdr>
                </w:div>
                <w:div w:id="33585832">
                  <w:marLeft w:val="0"/>
                  <w:marRight w:val="0"/>
                  <w:marTop w:val="120"/>
                  <w:marBottom w:val="96"/>
                  <w:divBdr>
                    <w:top w:val="none" w:sz="0" w:space="0" w:color="auto"/>
                    <w:left w:val="single" w:sz="24" w:space="0" w:color="CED3F1"/>
                    <w:bottom w:val="none" w:sz="0" w:space="0" w:color="auto"/>
                    <w:right w:val="none" w:sz="0" w:space="0" w:color="auto"/>
                  </w:divBdr>
                  <w:divsChild>
                    <w:div w:id="1888106583">
                      <w:marLeft w:val="0"/>
                      <w:marRight w:val="0"/>
                      <w:marTop w:val="120"/>
                      <w:marBottom w:val="0"/>
                      <w:divBdr>
                        <w:top w:val="none" w:sz="0" w:space="0" w:color="auto"/>
                        <w:left w:val="none" w:sz="0" w:space="0" w:color="auto"/>
                        <w:bottom w:val="none" w:sz="0" w:space="0" w:color="auto"/>
                        <w:right w:val="none" w:sz="0" w:space="0" w:color="auto"/>
                      </w:divBdr>
                    </w:div>
                  </w:divsChild>
                </w:div>
                <w:div w:id="926229725">
                  <w:marLeft w:val="0"/>
                  <w:marRight w:val="0"/>
                  <w:marTop w:val="120"/>
                  <w:marBottom w:val="0"/>
                  <w:divBdr>
                    <w:top w:val="none" w:sz="0" w:space="0" w:color="auto"/>
                    <w:left w:val="none" w:sz="0" w:space="0" w:color="auto"/>
                    <w:bottom w:val="none" w:sz="0" w:space="0" w:color="auto"/>
                    <w:right w:val="none" w:sz="0" w:space="0" w:color="auto"/>
                  </w:divBdr>
                </w:div>
                <w:div w:id="1362971667">
                  <w:marLeft w:val="0"/>
                  <w:marRight w:val="0"/>
                  <w:marTop w:val="120"/>
                  <w:marBottom w:val="0"/>
                  <w:divBdr>
                    <w:top w:val="none" w:sz="0" w:space="0" w:color="auto"/>
                    <w:left w:val="none" w:sz="0" w:space="0" w:color="auto"/>
                    <w:bottom w:val="none" w:sz="0" w:space="0" w:color="auto"/>
                    <w:right w:val="none" w:sz="0" w:space="0" w:color="auto"/>
                  </w:divBdr>
                </w:div>
                <w:div w:id="234167038">
                  <w:marLeft w:val="0"/>
                  <w:marRight w:val="0"/>
                  <w:marTop w:val="120"/>
                  <w:marBottom w:val="96"/>
                  <w:divBdr>
                    <w:top w:val="none" w:sz="0" w:space="0" w:color="auto"/>
                    <w:left w:val="single" w:sz="24" w:space="0" w:color="CED3F1"/>
                    <w:bottom w:val="none" w:sz="0" w:space="0" w:color="auto"/>
                    <w:right w:val="none" w:sz="0" w:space="0" w:color="auto"/>
                  </w:divBdr>
                  <w:divsChild>
                    <w:div w:id="611935239">
                      <w:marLeft w:val="0"/>
                      <w:marRight w:val="0"/>
                      <w:marTop w:val="120"/>
                      <w:marBottom w:val="0"/>
                      <w:divBdr>
                        <w:top w:val="none" w:sz="0" w:space="0" w:color="auto"/>
                        <w:left w:val="none" w:sz="0" w:space="0" w:color="auto"/>
                        <w:bottom w:val="none" w:sz="0" w:space="0" w:color="auto"/>
                        <w:right w:val="none" w:sz="0" w:space="0" w:color="auto"/>
                      </w:divBdr>
                    </w:div>
                  </w:divsChild>
                </w:div>
                <w:div w:id="567152107">
                  <w:marLeft w:val="0"/>
                  <w:marRight w:val="0"/>
                  <w:marTop w:val="120"/>
                  <w:marBottom w:val="96"/>
                  <w:divBdr>
                    <w:top w:val="none" w:sz="0" w:space="0" w:color="auto"/>
                    <w:left w:val="single" w:sz="24" w:space="0" w:color="CED3F1"/>
                    <w:bottom w:val="none" w:sz="0" w:space="0" w:color="auto"/>
                    <w:right w:val="none" w:sz="0" w:space="0" w:color="auto"/>
                  </w:divBdr>
                </w:div>
                <w:div w:id="21132060">
                  <w:marLeft w:val="0"/>
                  <w:marRight w:val="0"/>
                  <w:marTop w:val="120"/>
                  <w:marBottom w:val="0"/>
                  <w:divBdr>
                    <w:top w:val="none" w:sz="0" w:space="0" w:color="auto"/>
                    <w:left w:val="none" w:sz="0" w:space="0" w:color="auto"/>
                    <w:bottom w:val="none" w:sz="0" w:space="0" w:color="auto"/>
                    <w:right w:val="none" w:sz="0" w:space="0" w:color="auto"/>
                  </w:divBdr>
                </w:div>
                <w:div w:id="493186760">
                  <w:marLeft w:val="0"/>
                  <w:marRight w:val="0"/>
                  <w:marTop w:val="120"/>
                  <w:marBottom w:val="96"/>
                  <w:divBdr>
                    <w:top w:val="none" w:sz="0" w:space="0" w:color="auto"/>
                    <w:left w:val="single" w:sz="24" w:space="0" w:color="CED3F1"/>
                    <w:bottom w:val="none" w:sz="0" w:space="0" w:color="auto"/>
                    <w:right w:val="none" w:sz="0" w:space="0" w:color="auto"/>
                  </w:divBdr>
                </w:div>
                <w:div w:id="545483623">
                  <w:marLeft w:val="0"/>
                  <w:marRight w:val="0"/>
                  <w:marTop w:val="120"/>
                  <w:marBottom w:val="0"/>
                  <w:divBdr>
                    <w:top w:val="none" w:sz="0" w:space="0" w:color="auto"/>
                    <w:left w:val="none" w:sz="0" w:space="0" w:color="auto"/>
                    <w:bottom w:val="none" w:sz="0" w:space="0" w:color="auto"/>
                    <w:right w:val="none" w:sz="0" w:space="0" w:color="auto"/>
                  </w:divBdr>
                </w:div>
                <w:div w:id="2067409953">
                  <w:marLeft w:val="0"/>
                  <w:marRight w:val="0"/>
                  <w:marTop w:val="120"/>
                  <w:marBottom w:val="0"/>
                  <w:divBdr>
                    <w:top w:val="none" w:sz="0" w:space="0" w:color="auto"/>
                    <w:left w:val="none" w:sz="0" w:space="0" w:color="auto"/>
                    <w:bottom w:val="none" w:sz="0" w:space="0" w:color="auto"/>
                    <w:right w:val="none" w:sz="0" w:space="0" w:color="auto"/>
                  </w:divBdr>
                </w:div>
                <w:div w:id="2079549614">
                  <w:marLeft w:val="0"/>
                  <w:marRight w:val="0"/>
                  <w:marTop w:val="120"/>
                  <w:marBottom w:val="96"/>
                  <w:divBdr>
                    <w:top w:val="none" w:sz="0" w:space="0" w:color="auto"/>
                    <w:left w:val="single" w:sz="24" w:space="0" w:color="CED3F1"/>
                    <w:bottom w:val="none" w:sz="0" w:space="0" w:color="auto"/>
                    <w:right w:val="none" w:sz="0" w:space="0" w:color="auto"/>
                  </w:divBdr>
                </w:div>
                <w:div w:id="2027707924">
                  <w:marLeft w:val="0"/>
                  <w:marRight w:val="0"/>
                  <w:marTop w:val="120"/>
                  <w:marBottom w:val="0"/>
                  <w:divBdr>
                    <w:top w:val="none" w:sz="0" w:space="0" w:color="auto"/>
                    <w:left w:val="none" w:sz="0" w:space="0" w:color="auto"/>
                    <w:bottom w:val="none" w:sz="0" w:space="0" w:color="auto"/>
                    <w:right w:val="none" w:sz="0" w:space="0" w:color="auto"/>
                  </w:divBdr>
                </w:div>
                <w:div w:id="1096176811">
                  <w:marLeft w:val="0"/>
                  <w:marRight w:val="0"/>
                  <w:marTop w:val="120"/>
                  <w:marBottom w:val="0"/>
                  <w:divBdr>
                    <w:top w:val="none" w:sz="0" w:space="0" w:color="auto"/>
                    <w:left w:val="none" w:sz="0" w:space="0" w:color="auto"/>
                    <w:bottom w:val="none" w:sz="0" w:space="0" w:color="auto"/>
                    <w:right w:val="none" w:sz="0" w:space="0" w:color="auto"/>
                  </w:divBdr>
                </w:div>
                <w:div w:id="2051761695">
                  <w:marLeft w:val="0"/>
                  <w:marRight w:val="0"/>
                  <w:marTop w:val="120"/>
                  <w:marBottom w:val="96"/>
                  <w:divBdr>
                    <w:top w:val="none" w:sz="0" w:space="0" w:color="auto"/>
                    <w:left w:val="single" w:sz="24" w:space="0" w:color="CED3F1"/>
                    <w:bottom w:val="none" w:sz="0" w:space="0" w:color="auto"/>
                    <w:right w:val="none" w:sz="0" w:space="0" w:color="auto"/>
                  </w:divBdr>
                  <w:divsChild>
                    <w:div w:id="14116550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579868592">
      <w:bodyDiv w:val="1"/>
      <w:marLeft w:val="0"/>
      <w:marRight w:val="0"/>
      <w:marTop w:val="0"/>
      <w:marBottom w:val="0"/>
      <w:divBdr>
        <w:top w:val="none" w:sz="0" w:space="0" w:color="auto"/>
        <w:left w:val="none" w:sz="0" w:space="0" w:color="auto"/>
        <w:bottom w:val="none" w:sz="0" w:space="0" w:color="auto"/>
        <w:right w:val="none" w:sz="0" w:space="0" w:color="auto"/>
      </w:divBdr>
      <w:divsChild>
        <w:div w:id="1770854863">
          <w:marLeft w:val="0"/>
          <w:marRight w:val="0"/>
          <w:marTop w:val="0"/>
          <w:marBottom w:val="0"/>
          <w:divBdr>
            <w:top w:val="none" w:sz="0" w:space="0" w:color="auto"/>
            <w:left w:val="none" w:sz="0" w:space="0" w:color="auto"/>
            <w:bottom w:val="none" w:sz="0" w:space="0" w:color="auto"/>
            <w:right w:val="none" w:sz="0" w:space="0" w:color="auto"/>
          </w:divBdr>
          <w:divsChild>
            <w:div w:id="1182284213">
              <w:marLeft w:val="0"/>
              <w:marRight w:val="0"/>
              <w:marTop w:val="0"/>
              <w:marBottom w:val="0"/>
              <w:divBdr>
                <w:top w:val="none" w:sz="0" w:space="0" w:color="auto"/>
                <w:left w:val="none" w:sz="0" w:space="0" w:color="auto"/>
                <w:bottom w:val="none" w:sz="0" w:space="0" w:color="auto"/>
                <w:right w:val="none" w:sz="0" w:space="0" w:color="auto"/>
              </w:divBdr>
              <w:divsChild>
                <w:div w:id="1781022948">
                  <w:marLeft w:val="0"/>
                  <w:marRight w:val="0"/>
                  <w:marTop w:val="120"/>
                  <w:marBottom w:val="0"/>
                  <w:divBdr>
                    <w:top w:val="none" w:sz="0" w:space="0" w:color="auto"/>
                    <w:left w:val="none" w:sz="0" w:space="0" w:color="auto"/>
                    <w:bottom w:val="none" w:sz="0" w:space="0" w:color="auto"/>
                    <w:right w:val="none" w:sz="0" w:space="0" w:color="auto"/>
                  </w:divBdr>
                </w:div>
                <w:div w:id="2129228990">
                  <w:marLeft w:val="0"/>
                  <w:marRight w:val="0"/>
                  <w:marTop w:val="120"/>
                  <w:marBottom w:val="0"/>
                  <w:divBdr>
                    <w:top w:val="none" w:sz="0" w:space="0" w:color="auto"/>
                    <w:left w:val="none" w:sz="0" w:space="0" w:color="auto"/>
                    <w:bottom w:val="none" w:sz="0" w:space="0" w:color="auto"/>
                    <w:right w:val="none" w:sz="0" w:space="0" w:color="auto"/>
                  </w:divBdr>
                </w:div>
                <w:div w:id="1272468160">
                  <w:marLeft w:val="0"/>
                  <w:marRight w:val="0"/>
                  <w:marTop w:val="120"/>
                  <w:marBottom w:val="96"/>
                  <w:divBdr>
                    <w:top w:val="none" w:sz="0" w:space="0" w:color="auto"/>
                    <w:left w:val="single" w:sz="24" w:space="0" w:color="CED3F1"/>
                    <w:bottom w:val="none" w:sz="0" w:space="0" w:color="auto"/>
                    <w:right w:val="none" w:sz="0" w:space="0" w:color="auto"/>
                  </w:divBdr>
                  <w:divsChild>
                    <w:div w:id="1064110409">
                      <w:marLeft w:val="0"/>
                      <w:marRight w:val="0"/>
                      <w:marTop w:val="120"/>
                      <w:marBottom w:val="0"/>
                      <w:divBdr>
                        <w:top w:val="none" w:sz="0" w:space="0" w:color="auto"/>
                        <w:left w:val="none" w:sz="0" w:space="0" w:color="auto"/>
                        <w:bottom w:val="none" w:sz="0" w:space="0" w:color="auto"/>
                        <w:right w:val="none" w:sz="0" w:space="0" w:color="auto"/>
                      </w:divBdr>
                    </w:div>
                  </w:divsChild>
                </w:div>
                <w:div w:id="725836402">
                  <w:marLeft w:val="0"/>
                  <w:marRight w:val="0"/>
                  <w:marTop w:val="120"/>
                  <w:marBottom w:val="96"/>
                  <w:divBdr>
                    <w:top w:val="none" w:sz="0" w:space="0" w:color="auto"/>
                    <w:left w:val="single" w:sz="24" w:space="0" w:color="CED3F1"/>
                    <w:bottom w:val="none" w:sz="0" w:space="0" w:color="auto"/>
                    <w:right w:val="none" w:sz="0" w:space="0" w:color="auto"/>
                  </w:divBdr>
                </w:div>
                <w:div w:id="1550605447">
                  <w:marLeft w:val="0"/>
                  <w:marRight w:val="0"/>
                  <w:marTop w:val="120"/>
                  <w:marBottom w:val="0"/>
                  <w:divBdr>
                    <w:top w:val="none" w:sz="0" w:space="0" w:color="auto"/>
                    <w:left w:val="none" w:sz="0" w:space="0" w:color="auto"/>
                    <w:bottom w:val="none" w:sz="0" w:space="0" w:color="auto"/>
                    <w:right w:val="none" w:sz="0" w:space="0" w:color="auto"/>
                  </w:divBdr>
                </w:div>
                <w:div w:id="1184049675">
                  <w:marLeft w:val="0"/>
                  <w:marRight w:val="0"/>
                  <w:marTop w:val="120"/>
                  <w:marBottom w:val="0"/>
                  <w:divBdr>
                    <w:top w:val="none" w:sz="0" w:space="0" w:color="auto"/>
                    <w:left w:val="none" w:sz="0" w:space="0" w:color="auto"/>
                    <w:bottom w:val="none" w:sz="0" w:space="0" w:color="auto"/>
                    <w:right w:val="none" w:sz="0" w:space="0" w:color="auto"/>
                  </w:divBdr>
                </w:div>
                <w:div w:id="128254701">
                  <w:marLeft w:val="0"/>
                  <w:marRight w:val="0"/>
                  <w:marTop w:val="120"/>
                  <w:marBottom w:val="0"/>
                  <w:divBdr>
                    <w:top w:val="none" w:sz="0" w:space="0" w:color="auto"/>
                    <w:left w:val="none" w:sz="0" w:space="0" w:color="auto"/>
                    <w:bottom w:val="none" w:sz="0" w:space="0" w:color="auto"/>
                    <w:right w:val="none" w:sz="0" w:space="0" w:color="auto"/>
                  </w:divBdr>
                </w:div>
                <w:div w:id="1283072061">
                  <w:marLeft w:val="0"/>
                  <w:marRight w:val="0"/>
                  <w:marTop w:val="120"/>
                  <w:marBottom w:val="0"/>
                  <w:divBdr>
                    <w:top w:val="none" w:sz="0" w:space="0" w:color="auto"/>
                    <w:left w:val="none" w:sz="0" w:space="0" w:color="auto"/>
                    <w:bottom w:val="none" w:sz="0" w:space="0" w:color="auto"/>
                    <w:right w:val="none" w:sz="0" w:space="0" w:color="auto"/>
                  </w:divBdr>
                </w:div>
                <w:div w:id="1214611414">
                  <w:marLeft w:val="0"/>
                  <w:marRight w:val="0"/>
                  <w:marTop w:val="120"/>
                  <w:marBottom w:val="96"/>
                  <w:divBdr>
                    <w:top w:val="none" w:sz="0" w:space="0" w:color="auto"/>
                    <w:left w:val="single" w:sz="24" w:space="0" w:color="CED3F1"/>
                    <w:bottom w:val="none" w:sz="0" w:space="0" w:color="auto"/>
                    <w:right w:val="none" w:sz="0" w:space="0" w:color="auto"/>
                  </w:divBdr>
                  <w:divsChild>
                    <w:div w:id="1686127005">
                      <w:marLeft w:val="0"/>
                      <w:marRight w:val="0"/>
                      <w:marTop w:val="120"/>
                      <w:marBottom w:val="0"/>
                      <w:divBdr>
                        <w:top w:val="none" w:sz="0" w:space="0" w:color="auto"/>
                        <w:left w:val="none" w:sz="0" w:space="0" w:color="auto"/>
                        <w:bottom w:val="none" w:sz="0" w:space="0" w:color="auto"/>
                        <w:right w:val="none" w:sz="0" w:space="0" w:color="auto"/>
                      </w:divBdr>
                    </w:div>
                  </w:divsChild>
                </w:div>
                <w:div w:id="1590962452">
                  <w:marLeft w:val="0"/>
                  <w:marRight w:val="0"/>
                  <w:marTop w:val="120"/>
                  <w:marBottom w:val="96"/>
                  <w:divBdr>
                    <w:top w:val="none" w:sz="0" w:space="0" w:color="auto"/>
                    <w:left w:val="single" w:sz="24" w:space="0" w:color="CED3F1"/>
                    <w:bottom w:val="none" w:sz="0" w:space="0" w:color="auto"/>
                    <w:right w:val="none" w:sz="0" w:space="0" w:color="auto"/>
                  </w:divBdr>
                </w:div>
                <w:div w:id="1770395585">
                  <w:marLeft w:val="0"/>
                  <w:marRight w:val="0"/>
                  <w:marTop w:val="120"/>
                  <w:marBottom w:val="0"/>
                  <w:divBdr>
                    <w:top w:val="none" w:sz="0" w:space="0" w:color="auto"/>
                    <w:left w:val="none" w:sz="0" w:space="0" w:color="auto"/>
                    <w:bottom w:val="none" w:sz="0" w:space="0" w:color="auto"/>
                    <w:right w:val="none" w:sz="0" w:space="0" w:color="auto"/>
                  </w:divBdr>
                </w:div>
                <w:div w:id="419058726">
                  <w:marLeft w:val="0"/>
                  <w:marRight w:val="0"/>
                  <w:marTop w:val="120"/>
                  <w:marBottom w:val="96"/>
                  <w:divBdr>
                    <w:top w:val="none" w:sz="0" w:space="0" w:color="auto"/>
                    <w:left w:val="single" w:sz="24" w:space="0" w:color="CED3F1"/>
                    <w:bottom w:val="none" w:sz="0" w:space="0" w:color="auto"/>
                    <w:right w:val="none" w:sz="0" w:space="0" w:color="auto"/>
                  </w:divBdr>
                  <w:divsChild>
                    <w:div w:id="1518349969">
                      <w:marLeft w:val="0"/>
                      <w:marRight w:val="0"/>
                      <w:marTop w:val="120"/>
                      <w:marBottom w:val="0"/>
                      <w:divBdr>
                        <w:top w:val="none" w:sz="0" w:space="0" w:color="auto"/>
                        <w:left w:val="none" w:sz="0" w:space="0" w:color="auto"/>
                        <w:bottom w:val="none" w:sz="0" w:space="0" w:color="auto"/>
                        <w:right w:val="none" w:sz="0" w:space="0" w:color="auto"/>
                      </w:divBdr>
                    </w:div>
                  </w:divsChild>
                </w:div>
                <w:div w:id="1323894310">
                  <w:marLeft w:val="0"/>
                  <w:marRight w:val="0"/>
                  <w:marTop w:val="120"/>
                  <w:marBottom w:val="96"/>
                  <w:divBdr>
                    <w:top w:val="none" w:sz="0" w:space="0" w:color="auto"/>
                    <w:left w:val="single" w:sz="24" w:space="0" w:color="CED3F1"/>
                    <w:bottom w:val="none" w:sz="0" w:space="0" w:color="auto"/>
                    <w:right w:val="none" w:sz="0" w:space="0" w:color="auto"/>
                  </w:divBdr>
                </w:div>
                <w:div w:id="1658024812">
                  <w:marLeft w:val="0"/>
                  <w:marRight w:val="0"/>
                  <w:marTop w:val="120"/>
                  <w:marBottom w:val="0"/>
                  <w:divBdr>
                    <w:top w:val="none" w:sz="0" w:space="0" w:color="auto"/>
                    <w:left w:val="none" w:sz="0" w:space="0" w:color="auto"/>
                    <w:bottom w:val="none" w:sz="0" w:space="0" w:color="auto"/>
                    <w:right w:val="none" w:sz="0" w:space="0" w:color="auto"/>
                  </w:divBdr>
                </w:div>
                <w:div w:id="2143450888">
                  <w:marLeft w:val="0"/>
                  <w:marRight w:val="0"/>
                  <w:marTop w:val="120"/>
                  <w:marBottom w:val="96"/>
                  <w:divBdr>
                    <w:top w:val="none" w:sz="0" w:space="0" w:color="auto"/>
                    <w:left w:val="single" w:sz="24" w:space="0" w:color="CED3F1"/>
                    <w:bottom w:val="none" w:sz="0" w:space="0" w:color="auto"/>
                    <w:right w:val="none" w:sz="0" w:space="0" w:color="auto"/>
                  </w:divBdr>
                  <w:divsChild>
                    <w:div w:id="537087859">
                      <w:marLeft w:val="0"/>
                      <w:marRight w:val="0"/>
                      <w:marTop w:val="120"/>
                      <w:marBottom w:val="0"/>
                      <w:divBdr>
                        <w:top w:val="none" w:sz="0" w:space="0" w:color="auto"/>
                        <w:left w:val="none" w:sz="0" w:space="0" w:color="auto"/>
                        <w:bottom w:val="none" w:sz="0" w:space="0" w:color="auto"/>
                        <w:right w:val="none" w:sz="0" w:space="0" w:color="auto"/>
                      </w:divBdr>
                    </w:div>
                  </w:divsChild>
                </w:div>
                <w:div w:id="550191083">
                  <w:marLeft w:val="0"/>
                  <w:marRight w:val="0"/>
                  <w:marTop w:val="120"/>
                  <w:marBottom w:val="96"/>
                  <w:divBdr>
                    <w:top w:val="none" w:sz="0" w:space="0" w:color="auto"/>
                    <w:left w:val="single" w:sz="24" w:space="0" w:color="CED3F1"/>
                    <w:bottom w:val="none" w:sz="0" w:space="0" w:color="auto"/>
                    <w:right w:val="none" w:sz="0" w:space="0" w:color="auto"/>
                  </w:divBdr>
                </w:div>
                <w:div w:id="1031103628">
                  <w:marLeft w:val="0"/>
                  <w:marRight w:val="0"/>
                  <w:marTop w:val="120"/>
                  <w:marBottom w:val="0"/>
                  <w:divBdr>
                    <w:top w:val="none" w:sz="0" w:space="0" w:color="auto"/>
                    <w:left w:val="none" w:sz="0" w:space="0" w:color="auto"/>
                    <w:bottom w:val="none" w:sz="0" w:space="0" w:color="auto"/>
                    <w:right w:val="none" w:sz="0" w:space="0" w:color="auto"/>
                  </w:divBdr>
                </w:div>
                <w:div w:id="1064526550">
                  <w:marLeft w:val="0"/>
                  <w:marRight w:val="0"/>
                  <w:marTop w:val="120"/>
                  <w:marBottom w:val="96"/>
                  <w:divBdr>
                    <w:top w:val="none" w:sz="0" w:space="0" w:color="auto"/>
                    <w:left w:val="single" w:sz="24" w:space="0" w:color="CED3F1"/>
                    <w:bottom w:val="none" w:sz="0" w:space="0" w:color="auto"/>
                    <w:right w:val="none" w:sz="0" w:space="0" w:color="auto"/>
                  </w:divBdr>
                  <w:divsChild>
                    <w:div w:id="1800030718">
                      <w:marLeft w:val="0"/>
                      <w:marRight w:val="0"/>
                      <w:marTop w:val="120"/>
                      <w:marBottom w:val="0"/>
                      <w:divBdr>
                        <w:top w:val="none" w:sz="0" w:space="0" w:color="auto"/>
                        <w:left w:val="none" w:sz="0" w:space="0" w:color="auto"/>
                        <w:bottom w:val="none" w:sz="0" w:space="0" w:color="auto"/>
                        <w:right w:val="none" w:sz="0" w:space="0" w:color="auto"/>
                      </w:divBdr>
                    </w:div>
                  </w:divsChild>
                </w:div>
                <w:div w:id="1164513413">
                  <w:marLeft w:val="0"/>
                  <w:marRight w:val="0"/>
                  <w:marTop w:val="120"/>
                  <w:marBottom w:val="96"/>
                  <w:divBdr>
                    <w:top w:val="none" w:sz="0" w:space="0" w:color="auto"/>
                    <w:left w:val="single" w:sz="24" w:space="0" w:color="CED3F1"/>
                    <w:bottom w:val="none" w:sz="0" w:space="0" w:color="auto"/>
                    <w:right w:val="none" w:sz="0" w:space="0" w:color="auto"/>
                  </w:divBdr>
                </w:div>
                <w:div w:id="1371224422">
                  <w:marLeft w:val="0"/>
                  <w:marRight w:val="0"/>
                  <w:marTop w:val="120"/>
                  <w:marBottom w:val="0"/>
                  <w:divBdr>
                    <w:top w:val="none" w:sz="0" w:space="0" w:color="auto"/>
                    <w:left w:val="none" w:sz="0" w:space="0" w:color="auto"/>
                    <w:bottom w:val="none" w:sz="0" w:space="0" w:color="auto"/>
                    <w:right w:val="none" w:sz="0" w:space="0" w:color="auto"/>
                  </w:divBdr>
                </w:div>
                <w:div w:id="247737519">
                  <w:marLeft w:val="0"/>
                  <w:marRight w:val="0"/>
                  <w:marTop w:val="120"/>
                  <w:marBottom w:val="0"/>
                  <w:divBdr>
                    <w:top w:val="none" w:sz="0" w:space="0" w:color="auto"/>
                    <w:left w:val="none" w:sz="0" w:space="0" w:color="auto"/>
                    <w:bottom w:val="none" w:sz="0" w:space="0" w:color="auto"/>
                    <w:right w:val="none" w:sz="0" w:space="0" w:color="auto"/>
                  </w:divBdr>
                </w:div>
                <w:div w:id="1058819149">
                  <w:marLeft w:val="0"/>
                  <w:marRight w:val="0"/>
                  <w:marTop w:val="120"/>
                  <w:marBottom w:val="96"/>
                  <w:divBdr>
                    <w:top w:val="none" w:sz="0" w:space="0" w:color="auto"/>
                    <w:left w:val="single" w:sz="24" w:space="0" w:color="CED3F1"/>
                    <w:bottom w:val="none" w:sz="0" w:space="0" w:color="auto"/>
                    <w:right w:val="none" w:sz="0" w:space="0" w:color="auto"/>
                  </w:divBdr>
                </w:div>
                <w:div w:id="1066803883">
                  <w:marLeft w:val="0"/>
                  <w:marRight w:val="0"/>
                  <w:marTop w:val="120"/>
                  <w:marBottom w:val="0"/>
                  <w:divBdr>
                    <w:top w:val="none" w:sz="0" w:space="0" w:color="auto"/>
                    <w:left w:val="none" w:sz="0" w:space="0" w:color="auto"/>
                    <w:bottom w:val="none" w:sz="0" w:space="0" w:color="auto"/>
                    <w:right w:val="none" w:sz="0" w:space="0" w:color="auto"/>
                  </w:divBdr>
                </w:div>
                <w:div w:id="280496534">
                  <w:marLeft w:val="0"/>
                  <w:marRight w:val="0"/>
                  <w:marTop w:val="120"/>
                  <w:marBottom w:val="0"/>
                  <w:divBdr>
                    <w:top w:val="none" w:sz="0" w:space="0" w:color="auto"/>
                    <w:left w:val="none" w:sz="0" w:space="0" w:color="auto"/>
                    <w:bottom w:val="none" w:sz="0" w:space="0" w:color="auto"/>
                    <w:right w:val="none" w:sz="0" w:space="0" w:color="auto"/>
                  </w:divBdr>
                </w:div>
                <w:div w:id="515389714">
                  <w:marLeft w:val="0"/>
                  <w:marRight w:val="0"/>
                  <w:marTop w:val="120"/>
                  <w:marBottom w:val="96"/>
                  <w:divBdr>
                    <w:top w:val="none" w:sz="0" w:space="0" w:color="auto"/>
                    <w:left w:val="single" w:sz="24" w:space="0" w:color="CED3F1"/>
                    <w:bottom w:val="none" w:sz="0" w:space="0" w:color="auto"/>
                    <w:right w:val="none" w:sz="0" w:space="0" w:color="auto"/>
                  </w:divBdr>
                  <w:divsChild>
                    <w:div w:id="1178928723">
                      <w:marLeft w:val="0"/>
                      <w:marRight w:val="0"/>
                      <w:marTop w:val="120"/>
                      <w:marBottom w:val="0"/>
                      <w:divBdr>
                        <w:top w:val="none" w:sz="0" w:space="0" w:color="auto"/>
                        <w:left w:val="none" w:sz="0" w:space="0" w:color="auto"/>
                        <w:bottom w:val="none" w:sz="0" w:space="0" w:color="auto"/>
                        <w:right w:val="none" w:sz="0" w:space="0" w:color="auto"/>
                      </w:divBdr>
                    </w:div>
                  </w:divsChild>
                </w:div>
                <w:div w:id="325668565">
                  <w:marLeft w:val="0"/>
                  <w:marRight w:val="0"/>
                  <w:marTop w:val="120"/>
                  <w:marBottom w:val="0"/>
                  <w:divBdr>
                    <w:top w:val="none" w:sz="0" w:space="0" w:color="auto"/>
                    <w:left w:val="none" w:sz="0" w:space="0" w:color="auto"/>
                    <w:bottom w:val="none" w:sz="0" w:space="0" w:color="auto"/>
                    <w:right w:val="none" w:sz="0" w:space="0" w:color="auto"/>
                  </w:divBdr>
                </w:div>
                <w:div w:id="1376000272">
                  <w:marLeft w:val="0"/>
                  <w:marRight w:val="0"/>
                  <w:marTop w:val="120"/>
                  <w:marBottom w:val="0"/>
                  <w:divBdr>
                    <w:top w:val="none" w:sz="0" w:space="0" w:color="auto"/>
                    <w:left w:val="none" w:sz="0" w:space="0" w:color="auto"/>
                    <w:bottom w:val="none" w:sz="0" w:space="0" w:color="auto"/>
                    <w:right w:val="none" w:sz="0" w:space="0" w:color="auto"/>
                  </w:divBdr>
                </w:div>
                <w:div w:id="87624949">
                  <w:marLeft w:val="0"/>
                  <w:marRight w:val="0"/>
                  <w:marTop w:val="120"/>
                  <w:marBottom w:val="96"/>
                  <w:divBdr>
                    <w:top w:val="none" w:sz="0" w:space="0" w:color="auto"/>
                    <w:left w:val="single" w:sz="24" w:space="0" w:color="CED3F1"/>
                    <w:bottom w:val="none" w:sz="0" w:space="0" w:color="auto"/>
                    <w:right w:val="none" w:sz="0" w:space="0" w:color="auto"/>
                  </w:divBdr>
                  <w:divsChild>
                    <w:div w:id="155418126">
                      <w:marLeft w:val="0"/>
                      <w:marRight w:val="0"/>
                      <w:marTop w:val="120"/>
                      <w:marBottom w:val="0"/>
                      <w:divBdr>
                        <w:top w:val="none" w:sz="0" w:space="0" w:color="auto"/>
                        <w:left w:val="none" w:sz="0" w:space="0" w:color="auto"/>
                        <w:bottom w:val="none" w:sz="0" w:space="0" w:color="auto"/>
                        <w:right w:val="none" w:sz="0" w:space="0" w:color="auto"/>
                      </w:divBdr>
                    </w:div>
                  </w:divsChild>
                </w:div>
                <w:div w:id="444271500">
                  <w:marLeft w:val="0"/>
                  <w:marRight w:val="0"/>
                  <w:marTop w:val="120"/>
                  <w:marBottom w:val="96"/>
                  <w:divBdr>
                    <w:top w:val="none" w:sz="0" w:space="0" w:color="auto"/>
                    <w:left w:val="single" w:sz="24" w:space="0" w:color="CED3F1"/>
                    <w:bottom w:val="none" w:sz="0" w:space="0" w:color="auto"/>
                    <w:right w:val="none" w:sz="0" w:space="0" w:color="auto"/>
                  </w:divBdr>
                </w:div>
                <w:div w:id="2008514509">
                  <w:marLeft w:val="0"/>
                  <w:marRight w:val="0"/>
                  <w:marTop w:val="120"/>
                  <w:marBottom w:val="0"/>
                  <w:divBdr>
                    <w:top w:val="none" w:sz="0" w:space="0" w:color="auto"/>
                    <w:left w:val="none" w:sz="0" w:space="0" w:color="auto"/>
                    <w:bottom w:val="none" w:sz="0" w:space="0" w:color="auto"/>
                    <w:right w:val="none" w:sz="0" w:space="0" w:color="auto"/>
                  </w:divBdr>
                </w:div>
                <w:div w:id="2033649608">
                  <w:marLeft w:val="0"/>
                  <w:marRight w:val="0"/>
                  <w:marTop w:val="120"/>
                  <w:marBottom w:val="96"/>
                  <w:divBdr>
                    <w:top w:val="none" w:sz="0" w:space="0" w:color="auto"/>
                    <w:left w:val="single" w:sz="24" w:space="0" w:color="CED3F1"/>
                    <w:bottom w:val="none" w:sz="0" w:space="0" w:color="auto"/>
                    <w:right w:val="none" w:sz="0" w:space="0" w:color="auto"/>
                  </w:divBdr>
                </w:div>
                <w:div w:id="228270649">
                  <w:marLeft w:val="0"/>
                  <w:marRight w:val="0"/>
                  <w:marTop w:val="120"/>
                  <w:marBottom w:val="0"/>
                  <w:divBdr>
                    <w:top w:val="none" w:sz="0" w:space="0" w:color="auto"/>
                    <w:left w:val="none" w:sz="0" w:space="0" w:color="auto"/>
                    <w:bottom w:val="none" w:sz="0" w:space="0" w:color="auto"/>
                    <w:right w:val="none" w:sz="0" w:space="0" w:color="auto"/>
                  </w:divBdr>
                </w:div>
                <w:div w:id="2064018004">
                  <w:marLeft w:val="0"/>
                  <w:marRight w:val="0"/>
                  <w:marTop w:val="120"/>
                  <w:marBottom w:val="0"/>
                  <w:divBdr>
                    <w:top w:val="none" w:sz="0" w:space="0" w:color="auto"/>
                    <w:left w:val="none" w:sz="0" w:space="0" w:color="auto"/>
                    <w:bottom w:val="none" w:sz="0" w:space="0" w:color="auto"/>
                    <w:right w:val="none" w:sz="0" w:space="0" w:color="auto"/>
                  </w:divBdr>
                </w:div>
                <w:div w:id="1125930624">
                  <w:marLeft w:val="0"/>
                  <w:marRight w:val="0"/>
                  <w:marTop w:val="120"/>
                  <w:marBottom w:val="96"/>
                  <w:divBdr>
                    <w:top w:val="none" w:sz="0" w:space="0" w:color="auto"/>
                    <w:left w:val="single" w:sz="24" w:space="0" w:color="CED3F1"/>
                    <w:bottom w:val="none" w:sz="0" w:space="0" w:color="auto"/>
                    <w:right w:val="none" w:sz="0" w:space="0" w:color="auto"/>
                  </w:divBdr>
                </w:div>
                <w:div w:id="522747577">
                  <w:marLeft w:val="0"/>
                  <w:marRight w:val="0"/>
                  <w:marTop w:val="120"/>
                  <w:marBottom w:val="0"/>
                  <w:divBdr>
                    <w:top w:val="none" w:sz="0" w:space="0" w:color="auto"/>
                    <w:left w:val="none" w:sz="0" w:space="0" w:color="auto"/>
                    <w:bottom w:val="none" w:sz="0" w:space="0" w:color="auto"/>
                    <w:right w:val="none" w:sz="0" w:space="0" w:color="auto"/>
                  </w:divBdr>
                </w:div>
                <w:div w:id="850529321">
                  <w:marLeft w:val="0"/>
                  <w:marRight w:val="0"/>
                  <w:marTop w:val="120"/>
                  <w:marBottom w:val="0"/>
                  <w:divBdr>
                    <w:top w:val="none" w:sz="0" w:space="0" w:color="auto"/>
                    <w:left w:val="none" w:sz="0" w:space="0" w:color="auto"/>
                    <w:bottom w:val="none" w:sz="0" w:space="0" w:color="auto"/>
                    <w:right w:val="none" w:sz="0" w:space="0" w:color="auto"/>
                  </w:divBdr>
                </w:div>
                <w:div w:id="753015518">
                  <w:marLeft w:val="0"/>
                  <w:marRight w:val="0"/>
                  <w:marTop w:val="120"/>
                  <w:marBottom w:val="96"/>
                  <w:divBdr>
                    <w:top w:val="none" w:sz="0" w:space="0" w:color="auto"/>
                    <w:left w:val="single" w:sz="24" w:space="0" w:color="CED3F1"/>
                    <w:bottom w:val="none" w:sz="0" w:space="0" w:color="auto"/>
                    <w:right w:val="none" w:sz="0" w:space="0" w:color="auto"/>
                  </w:divBdr>
                  <w:divsChild>
                    <w:div w:id="20349897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68677944">
      <w:bodyDiv w:val="1"/>
      <w:marLeft w:val="0"/>
      <w:marRight w:val="0"/>
      <w:marTop w:val="0"/>
      <w:marBottom w:val="0"/>
      <w:divBdr>
        <w:top w:val="none" w:sz="0" w:space="0" w:color="auto"/>
        <w:left w:val="none" w:sz="0" w:space="0" w:color="auto"/>
        <w:bottom w:val="none" w:sz="0" w:space="0" w:color="auto"/>
        <w:right w:val="none" w:sz="0" w:space="0" w:color="auto"/>
      </w:divBdr>
      <w:divsChild>
        <w:div w:id="1969584316">
          <w:marLeft w:val="0"/>
          <w:marRight w:val="0"/>
          <w:marTop w:val="0"/>
          <w:marBottom w:val="0"/>
          <w:divBdr>
            <w:top w:val="none" w:sz="0" w:space="0" w:color="auto"/>
            <w:left w:val="none" w:sz="0" w:space="0" w:color="auto"/>
            <w:bottom w:val="none" w:sz="0" w:space="0" w:color="auto"/>
            <w:right w:val="none" w:sz="0" w:space="0" w:color="auto"/>
          </w:divBdr>
          <w:divsChild>
            <w:div w:id="461003809">
              <w:marLeft w:val="0"/>
              <w:marRight w:val="0"/>
              <w:marTop w:val="0"/>
              <w:marBottom w:val="0"/>
              <w:divBdr>
                <w:top w:val="none" w:sz="0" w:space="0" w:color="auto"/>
                <w:left w:val="none" w:sz="0" w:space="0" w:color="auto"/>
                <w:bottom w:val="none" w:sz="0" w:space="0" w:color="auto"/>
                <w:right w:val="none" w:sz="0" w:space="0" w:color="auto"/>
              </w:divBdr>
              <w:divsChild>
                <w:div w:id="950085737">
                  <w:marLeft w:val="0"/>
                  <w:marRight w:val="0"/>
                  <w:marTop w:val="120"/>
                  <w:marBottom w:val="0"/>
                  <w:divBdr>
                    <w:top w:val="none" w:sz="0" w:space="0" w:color="auto"/>
                    <w:left w:val="none" w:sz="0" w:space="0" w:color="auto"/>
                    <w:bottom w:val="none" w:sz="0" w:space="0" w:color="auto"/>
                    <w:right w:val="none" w:sz="0" w:space="0" w:color="auto"/>
                  </w:divBdr>
                </w:div>
                <w:div w:id="1508517567">
                  <w:marLeft w:val="0"/>
                  <w:marRight w:val="0"/>
                  <w:marTop w:val="120"/>
                  <w:marBottom w:val="0"/>
                  <w:divBdr>
                    <w:top w:val="none" w:sz="0" w:space="0" w:color="auto"/>
                    <w:left w:val="none" w:sz="0" w:space="0" w:color="auto"/>
                    <w:bottom w:val="none" w:sz="0" w:space="0" w:color="auto"/>
                    <w:right w:val="none" w:sz="0" w:space="0" w:color="auto"/>
                  </w:divBdr>
                </w:div>
                <w:div w:id="107703828">
                  <w:marLeft w:val="0"/>
                  <w:marRight w:val="0"/>
                  <w:marTop w:val="120"/>
                  <w:marBottom w:val="96"/>
                  <w:divBdr>
                    <w:top w:val="none" w:sz="0" w:space="0" w:color="auto"/>
                    <w:left w:val="single" w:sz="24" w:space="0" w:color="CED3F1"/>
                    <w:bottom w:val="none" w:sz="0" w:space="0" w:color="auto"/>
                    <w:right w:val="none" w:sz="0" w:space="0" w:color="auto"/>
                  </w:divBdr>
                  <w:divsChild>
                    <w:div w:id="2104258538">
                      <w:marLeft w:val="0"/>
                      <w:marRight w:val="0"/>
                      <w:marTop w:val="120"/>
                      <w:marBottom w:val="0"/>
                      <w:divBdr>
                        <w:top w:val="none" w:sz="0" w:space="0" w:color="auto"/>
                        <w:left w:val="none" w:sz="0" w:space="0" w:color="auto"/>
                        <w:bottom w:val="none" w:sz="0" w:space="0" w:color="auto"/>
                        <w:right w:val="none" w:sz="0" w:space="0" w:color="auto"/>
                      </w:divBdr>
                    </w:div>
                  </w:divsChild>
                </w:div>
                <w:div w:id="319578674">
                  <w:marLeft w:val="0"/>
                  <w:marRight w:val="0"/>
                  <w:marTop w:val="120"/>
                  <w:marBottom w:val="96"/>
                  <w:divBdr>
                    <w:top w:val="none" w:sz="0" w:space="0" w:color="auto"/>
                    <w:left w:val="single" w:sz="24" w:space="0" w:color="CED3F1"/>
                    <w:bottom w:val="none" w:sz="0" w:space="0" w:color="auto"/>
                    <w:right w:val="none" w:sz="0" w:space="0" w:color="auto"/>
                  </w:divBdr>
                </w:div>
                <w:div w:id="780420460">
                  <w:marLeft w:val="0"/>
                  <w:marRight w:val="0"/>
                  <w:marTop w:val="120"/>
                  <w:marBottom w:val="0"/>
                  <w:divBdr>
                    <w:top w:val="none" w:sz="0" w:space="0" w:color="auto"/>
                    <w:left w:val="none" w:sz="0" w:space="0" w:color="auto"/>
                    <w:bottom w:val="none" w:sz="0" w:space="0" w:color="auto"/>
                    <w:right w:val="none" w:sz="0" w:space="0" w:color="auto"/>
                  </w:divBdr>
                </w:div>
                <w:div w:id="1603417068">
                  <w:marLeft w:val="0"/>
                  <w:marRight w:val="0"/>
                  <w:marTop w:val="120"/>
                  <w:marBottom w:val="0"/>
                  <w:divBdr>
                    <w:top w:val="none" w:sz="0" w:space="0" w:color="auto"/>
                    <w:left w:val="none" w:sz="0" w:space="0" w:color="auto"/>
                    <w:bottom w:val="none" w:sz="0" w:space="0" w:color="auto"/>
                    <w:right w:val="none" w:sz="0" w:space="0" w:color="auto"/>
                  </w:divBdr>
                </w:div>
                <w:div w:id="1946956762">
                  <w:marLeft w:val="0"/>
                  <w:marRight w:val="0"/>
                  <w:marTop w:val="120"/>
                  <w:marBottom w:val="0"/>
                  <w:divBdr>
                    <w:top w:val="none" w:sz="0" w:space="0" w:color="auto"/>
                    <w:left w:val="none" w:sz="0" w:space="0" w:color="auto"/>
                    <w:bottom w:val="none" w:sz="0" w:space="0" w:color="auto"/>
                    <w:right w:val="none" w:sz="0" w:space="0" w:color="auto"/>
                  </w:divBdr>
                </w:div>
                <w:div w:id="1317996601">
                  <w:marLeft w:val="0"/>
                  <w:marRight w:val="0"/>
                  <w:marTop w:val="120"/>
                  <w:marBottom w:val="0"/>
                  <w:divBdr>
                    <w:top w:val="none" w:sz="0" w:space="0" w:color="auto"/>
                    <w:left w:val="none" w:sz="0" w:space="0" w:color="auto"/>
                    <w:bottom w:val="none" w:sz="0" w:space="0" w:color="auto"/>
                    <w:right w:val="none" w:sz="0" w:space="0" w:color="auto"/>
                  </w:divBdr>
                </w:div>
                <w:div w:id="699821787">
                  <w:marLeft w:val="0"/>
                  <w:marRight w:val="0"/>
                  <w:marTop w:val="120"/>
                  <w:marBottom w:val="96"/>
                  <w:divBdr>
                    <w:top w:val="none" w:sz="0" w:space="0" w:color="auto"/>
                    <w:left w:val="single" w:sz="24" w:space="0" w:color="CED3F1"/>
                    <w:bottom w:val="none" w:sz="0" w:space="0" w:color="auto"/>
                    <w:right w:val="none" w:sz="0" w:space="0" w:color="auto"/>
                  </w:divBdr>
                  <w:divsChild>
                    <w:div w:id="1782189495">
                      <w:marLeft w:val="0"/>
                      <w:marRight w:val="0"/>
                      <w:marTop w:val="120"/>
                      <w:marBottom w:val="0"/>
                      <w:divBdr>
                        <w:top w:val="none" w:sz="0" w:space="0" w:color="auto"/>
                        <w:left w:val="none" w:sz="0" w:space="0" w:color="auto"/>
                        <w:bottom w:val="none" w:sz="0" w:space="0" w:color="auto"/>
                        <w:right w:val="none" w:sz="0" w:space="0" w:color="auto"/>
                      </w:divBdr>
                    </w:div>
                  </w:divsChild>
                </w:div>
                <w:div w:id="19746600">
                  <w:marLeft w:val="0"/>
                  <w:marRight w:val="0"/>
                  <w:marTop w:val="120"/>
                  <w:marBottom w:val="96"/>
                  <w:divBdr>
                    <w:top w:val="none" w:sz="0" w:space="0" w:color="auto"/>
                    <w:left w:val="single" w:sz="24" w:space="0" w:color="CED3F1"/>
                    <w:bottom w:val="none" w:sz="0" w:space="0" w:color="auto"/>
                    <w:right w:val="none" w:sz="0" w:space="0" w:color="auto"/>
                  </w:divBdr>
                </w:div>
                <w:div w:id="1340082654">
                  <w:marLeft w:val="0"/>
                  <w:marRight w:val="0"/>
                  <w:marTop w:val="120"/>
                  <w:marBottom w:val="0"/>
                  <w:divBdr>
                    <w:top w:val="none" w:sz="0" w:space="0" w:color="auto"/>
                    <w:left w:val="none" w:sz="0" w:space="0" w:color="auto"/>
                    <w:bottom w:val="none" w:sz="0" w:space="0" w:color="auto"/>
                    <w:right w:val="none" w:sz="0" w:space="0" w:color="auto"/>
                  </w:divBdr>
                </w:div>
                <w:div w:id="462188389">
                  <w:marLeft w:val="0"/>
                  <w:marRight w:val="0"/>
                  <w:marTop w:val="120"/>
                  <w:marBottom w:val="96"/>
                  <w:divBdr>
                    <w:top w:val="none" w:sz="0" w:space="0" w:color="auto"/>
                    <w:left w:val="single" w:sz="24" w:space="0" w:color="CED3F1"/>
                    <w:bottom w:val="none" w:sz="0" w:space="0" w:color="auto"/>
                    <w:right w:val="none" w:sz="0" w:space="0" w:color="auto"/>
                  </w:divBdr>
                  <w:divsChild>
                    <w:div w:id="203294074">
                      <w:marLeft w:val="0"/>
                      <w:marRight w:val="0"/>
                      <w:marTop w:val="120"/>
                      <w:marBottom w:val="0"/>
                      <w:divBdr>
                        <w:top w:val="none" w:sz="0" w:space="0" w:color="auto"/>
                        <w:left w:val="none" w:sz="0" w:space="0" w:color="auto"/>
                        <w:bottom w:val="none" w:sz="0" w:space="0" w:color="auto"/>
                        <w:right w:val="none" w:sz="0" w:space="0" w:color="auto"/>
                      </w:divBdr>
                    </w:div>
                  </w:divsChild>
                </w:div>
                <w:div w:id="500583408">
                  <w:marLeft w:val="0"/>
                  <w:marRight w:val="0"/>
                  <w:marTop w:val="120"/>
                  <w:marBottom w:val="96"/>
                  <w:divBdr>
                    <w:top w:val="none" w:sz="0" w:space="0" w:color="auto"/>
                    <w:left w:val="single" w:sz="24" w:space="0" w:color="CED3F1"/>
                    <w:bottom w:val="none" w:sz="0" w:space="0" w:color="auto"/>
                    <w:right w:val="none" w:sz="0" w:space="0" w:color="auto"/>
                  </w:divBdr>
                </w:div>
                <w:div w:id="1575624759">
                  <w:marLeft w:val="0"/>
                  <w:marRight w:val="0"/>
                  <w:marTop w:val="120"/>
                  <w:marBottom w:val="0"/>
                  <w:divBdr>
                    <w:top w:val="none" w:sz="0" w:space="0" w:color="auto"/>
                    <w:left w:val="none" w:sz="0" w:space="0" w:color="auto"/>
                    <w:bottom w:val="none" w:sz="0" w:space="0" w:color="auto"/>
                    <w:right w:val="none" w:sz="0" w:space="0" w:color="auto"/>
                  </w:divBdr>
                </w:div>
                <w:div w:id="1223058258">
                  <w:marLeft w:val="0"/>
                  <w:marRight w:val="0"/>
                  <w:marTop w:val="120"/>
                  <w:marBottom w:val="96"/>
                  <w:divBdr>
                    <w:top w:val="none" w:sz="0" w:space="0" w:color="auto"/>
                    <w:left w:val="single" w:sz="24" w:space="0" w:color="CED3F1"/>
                    <w:bottom w:val="none" w:sz="0" w:space="0" w:color="auto"/>
                    <w:right w:val="none" w:sz="0" w:space="0" w:color="auto"/>
                  </w:divBdr>
                  <w:divsChild>
                    <w:div w:id="6258021">
                      <w:marLeft w:val="0"/>
                      <w:marRight w:val="0"/>
                      <w:marTop w:val="120"/>
                      <w:marBottom w:val="0"/>
                      <w:divBdr>
                        <w:top w:val="none" w:sz="0" w:space="0" w:color="auto"/>
                        <w:left w:val="none" w:sz="0" w:space="0" w:color="auto"/>
                        <w:bottom w:val="none" w:sz="0" w:space="0" w:color="auto"/>
                        <w:right w:val="none" w:sz="0" w:space="0" w:color="auto"/>
                      </w:divBdr>
                    </w:div>
                  </w:divsChild>
                </w:div>
                <w:div w:id="1932814069">
                  <w:marLeft w:val="0"/>
                  <w:marRight w:val="0"/>
                  <w:marTop w:val="120"/>
                  <w:marBottom w:val="96"/>
                  <w:divBdr>
                    <w:top w:val="none" w:sz="0" w:space="0" w:color="auto"/>
                    <w:left w:val="single" w:sz="24" w:space="0" w:color="CED3F1"/>
                    <w:bottom w:val="none" w:sz="0" w:space="0" w:color="auto"/>
                    <w:right w:val="none" w:sz="0" w:space="0" w:color="auto"/>
                  </w:divBdr>
                </w:div>
                <w:div w:id="1900895334">
                  <w:marLeft w:val="0"/>
                  <w:marRight w:val="0"/>
                  <w:marTop w:val="120"/>
                  <w:marBottom w:val="0"/>
                  <w:divBdr>
                    <w:top w:val="none" w:sz="0" w:space="0" w:color="auto"/>
                    <w:left w:val="none" w:sz="0" w:space="0" w:color="auto"/>
                    <w:bottom w:val="none" w:sz="0" w:space="0" w:color="auto"/>
                    <w:right w:val="none" w:sz="0" w:space="0" w:color="auto"/>
                  </w:divBdr>
                </w:div>
                <w:div w:id="1753745175">
                  <w:marLeft w:val="0"/>
                  <w:marRight w:val="0"/>
                  <w:marTop w:val="120"/>
                  <w:marBottom w:val="96"/>
                  <w:divBdr>
                    <w:top w:val="none" w:sz="0" w:space="0" w:color="auto"/>
                    <w:left w:val="single" w:sz="24" w:space="0" w:color="CED3F1"/>
                    <w:bottom w:val="none" w:sz="0" w:space="0" w:color="auto"/>
                    <w:right w:val="none" w:sz="0" w:space="0" w:color="auto"/>
                  </w:divBdr>
                  <w:divsChild>
                    <w:div w:id="1786003610">
                      <w:marLeft w:val="0"/>
                      <w:marRight w:val="0"/>
                      <w:marTop w:val="120"/>
                      <w:marBottom w:val="0"/>
                      <w:divBdr>
                        <w:top w:val="none" w:sz="0" w:space="0" w:color="auto"/>
                        <w:left w:val="none" w:sz="0" w:space="0" w:color="auto"/>
                        <w:bottom w:val="none" w:sz="0" w:space="0" w:color="auto"/>
                        <w:right w:val="none" w:sz="0" w:space="0" w:color="auto"/>
                      </w:divBdr>
                    </w:div>
                  </w:divsChild>
                </w:div>
                <w:div w:id="336857754">
                  <w:marLeft w:val="0"/>
                  <w:marRight w:val="0"/>
                  <w:marTop w:val="120"/>
                  <w:marBottom w:val="96"/>
                  <w:divBdr>
                    <w:top w:val="none" w:sz="0" w:space="0" w:color="auto"/>
                    <w:left w:val="single" w:sz="24" w:space="0" w:color="CED3F1"/>
                    <w:bottom w:val="none" w:sz="0" w:space="0" w:color="auto"/>
                    <w:right w:val="none" w:sz="0" w:space="0" w:color="auto"/>
                  </w:divBdr>
                </w:div>
                <w:div w:id="1052075344">
                  <w:marLeft w:val="0"/>
                  <w:marRight w:val="0"/>
                  <w:marTop w:val="120"/>
                  <w:marBottom w:val="0"/>
                  <w:divBdr>
                    <w:top w:val="none" w:sz="0" w:space="0" w:color="auto"/>
                    <w:left w:val="none" w:sz="0" w:space="0" w:color="auto"/>
                    <w:bottom w:val="none" w:sz="0" w:space="0" w:color="auto"/>
                    <w:right w:val="none" w:sz="0" w:space="0" w:color="auto"/>
                  </w:divBdr>
                </w:div>
                <w:div w:id="1439250543">
                  <w:marLeft w:val="0"/>
                  <w:marRight w:val="0"/>
                  <w:marTop w:val="120"/>
                  <w:marBottom w:val="0"/>
                  <w:divBdr>
                    <w:top w:val="none" w:sz="0" w:space="0" w:color="auto"/>
                    <w:left w:val="none" w:sz="0" w:space="0" w:color="auto"/>
                    <w:bottom w:val="none" w:sz="0" w:space="0" w:color="auto"/>
                    <w:right w:val="none" w:sz="0" w:space="0" w:color="auto"/>
                  </w:divBdr>
                </w:div>
                <w:div w:id="463502618">
                  <w:marLeft w:val="0"/>
                  <w:marRight w:val="0"/>
                  <w:marTop w:val="120"/>
                  <w:marBottom w:val="96"/>
                  <w:divBdr>
                    <w:top w:val="none" w:sz="0" w:space="0" w:color="auto"/>
                    <w:left w:val="single" w:sz="24" w:space="0" w:color="CED3F1"/>
                    <w:bottom w:val="none" w:sz="0" w:space="0" w:color="auto"/>
                    <w:right w:val="none" w:sz="0" w:space="0" w:color="auto"/>
                  </w:divBdr>
                </w:div>
                <w:div w:id="40056375">
                  <w:marLeft w:val="0"/>
                  <w:marRight w:val="0"/>
                  <w:marTop w:val="120"/>
                  <w:marBottom w:val="0"/>
                  <w:divBdr>
                    <w:top w:val="none" w:sz="0" w:space="0" w:color="auto"/>
                    <w:left w:val="none" w:sz="0" w:space="0" w:color="auto"/>
                    <w:bottom w:val="none" w:sz="0" w:space="0" w:color="auto"/>
                    <w:right w:val="none" w:sz="0" w:space="0" w:color="auto"/>
                  </w:divBdr>
                </w:div>
                <w:div w:id="1718428256">
                  <w:marLeft w:val="0"/>
                  <w:marRight w:val="0"/>
                  <w:marTop w:val="120"/>
                  <w:marBottom w:val="0"/>
                  <w:divBdr>
                    <w:top w:val="none" w:sz="0" w:space="0" w:color="auto"/>
                    <w:left w:val="none" w:sz="0" w:space="0" w:color="auto"/>
                    <w:bottom w:val="none" w:sz="0" w:space="0" w:color="auto"/>
                    <w:right w:val="none" w:sz="0" w:space="0" w:color="auto"/>
                  </w:divBdr>
                </w:div>
                <w:div w:id="1889029847">
                  <w:marLeft w:val="0"/>
                  <w:marRight w:val="0"/>
                  <w:marTop w:val="120"/>
                  <w:marBottom w:val="96"/>
                  <w:divBdr>
                    <w:top w:val="none" w:sz="0" w:space="0" w:color="auto"/>
                    <w:left w:val="single" w:sz="24" w:space="0" w:color="CED3F1"/>
                    <w:bottom w:val="none" w:sz="0" w:space="0" w:color="auto"/>
                    <w:right w:val="none" w:sz="0" w:space="0" w:color="auto"/>
                  </w:divBdr>
                  <w:divsChild>
                    <w:div w:id="1427770895">
                      <w:marLeft w:val="0"/>
                      <w:marRight w:val="0"/>
                      <w:marTop w:val="120"/>
                      <w:marBottom w:val="0"/>
                      <w:divBdr>
                        <w:top w:val="none" w:sz="0" w:space="0" w:color="auto"/>
                        <w:left w:val="none" w:sz="0" w:space="0" w:color="auto"/>
                        <w:bottom w:val="none" w:sz="0" w:space="0" w:color="auto"/>
                        <w:right w:val="none" w:sz="0" w:space="0" w:color="auto"/>
                      </w:divBdr>
                    </w:div>
                  </w:divsChild>
                </w:div>
                <w:div w:id="506331277">
                  <w:marLeft w:val="0"/>
                  <w:marRight w:val="0"/>
                  <w:marTop w:val="120"/>
                  <w:marBottom w:val="0"/>
                  <w:divBdr>
                    <w:top w:val="none" w:sz="0" w:space="0" w:color="auto"/>
                    <w:left w:val="none" w:sz="0" w:space="0" w:color="auto"/>
                    <w:bottom w:val="none" w:sz="0" w:space="0" w:color="auto"/>
                    <w:right w:val="none" w:sz="0" w:space="0" w:color="auto"/>
                  </w:divBdr>
                </w:div>
                <w:div w:id="660088838">
                  <w:marLeft w:val="0"/>
                  <w:marRight w:val="0"/>
                  <w:marTop w:val="120"/>
                  <w:marBottom w:val="0"/>
                  <w:divBdr>
                    <w:top w:val="none" w:sz="0" w:space="0" w:color="auto"/>
                    <w:left w:val="none" w:sz="0" w:space="0" w:color="auto"/>
                    <w:bottom w:val="none" w:sz="0" w:space="0" w:color="auto"/>
                    <w:right w:val="none" w:sz="0" w:space="0" w:color="auto"/>
                  </w:divBdr>
                </w:div>
                <w:div w:id="1547109967">
                  <w:marLeft w:val="0"/>
                  <w:marRight w:val="0"/>
                  <w:marTop w:val="120"/>
                  <w:marBottom w:val="96"/>
                  <w:divBdr>
                    <w:top w:val="none" w:sz="0" w:space="0" w:color="auto"/>
                    <w:left w:val="single" w:sz="24" w:space="0" w:color="CED3F1"/>
                    <w:bottom w:val="none" w:sz="0" w:space="0" w:color="auto"/>
                    <w:right w:val="none" w:sz="0" w:space="0" w:color="auto"/>
                  </w:divBdr>
                  <w:divsChild>
                    <w:div w:id="152335697">
                      <w:marLeft w:val="0"/>
                      <w:marRight w:val="0"/>
                      <w:marTop w:val="120"/>
                      <w:marBottom w:val="0"/>
                      <w:divBdr>
                        <w:top w:val="none" w:sz="0" w:space="0" w:color="auto"/>
                        <w:left w:val="none" w:sz="0" w:space="0" w:color="auto"/>
                        <w:bottom w:val="none" w:sz="0" w:space="0" w:color="auto"/>
                        <w:right w:val="none" w:sz="0" w:space="0" w:color="auto"/>
                      </w:divBdr>
                    </w:div>
                  </w:divsChild>
                </w:div>
                <w:div w:id="269707466">
                  <w:marLeft w:val="0"/>
                  <w:marRight w:val="0"/>
                  <w:marTop w:val="120"/>
                  <w:marBottom w:val="96"/>
                  <w:divBdr>
                    <w:top w:val="none" w:sz="0" w:space="0" w:color="auto"/>
                    <w:left w:val="single" w:sz="24" w:space="0" w:color="CED3F1"/>
                    <w:bottom w:val="none" w:sz="0" w:space="0" w:color="auto"/>
                    <w:right w:val="none" w:sz="0" w:space="0" w:color="auto"/>
                  </w:divBdr>
                </w:div>
                <w:div w:id="1160846863">
                  <w:marLeft w:val="0"/>
                  <w:marRight w:val="0"/>
                  <w:marTop w:val="120"/>
                  <w:marBottom w:val="0"/>
                  <w:divBdr>
                    <w:top w:val="none" w:sz="0" w:space="0" w:color="auto"/>
                    <w:left w:val="none" w:sz="0" w:space="0" w:color="auto"/>
                    <w:bottom w:val="none" w:sz="0" w:space="0" w:color="auto"/>
                    <w:right w:val="none" w:sz="0" w:space="0" w:color="auto"/>
                  </w:divBdr>
                </w:div>
                <w:div w:id="941373914">
                  <w:marLeft w:val="0"/>
                  <w:marRight w:val="0"/>
                  <w:marTop w:val="120"/>
                  <w:marBottom w:val="96"/>
                  <w:divBdr>
                    <w:top w:val="none" w:sz="0" w:space="0" w:color="auto"/>
                    <w:left w:val="single" w:sz="24" w:space="0" w:color="CED3F1"/>
                    <w:bottom w:val="none" w:sz="0" w:space="0" w:color="auto"/>
                    <w:right w:val="none" w:sz="0" w:space="0" w:color="auto"/>
                  </w:divBdr>
                </w:div>
                <w:div w:id="2066178295">
                  <w:marLeft w:val="0"/>
                  <w:marRight w:val="0"/>
                  <w:marTop w:val="120"/>
                  <w:marBottom w:val="0"/>
                  <w:divBdr>
                    <w:top w:val="none" w:sz="0" w:space="0" w:color="auto"/>
                    <w:left w:val="none" w:sz="0" w:space="0" w:color="auto"/>
                    <w:bottom w:val="none" w:sz="0" w:space="0" w:color="auto"/>
                    <w:right w:val="none" w:sz="0" w:space="0" w:color="auto"/>
                  </w:divBdr>
                </w:div>
                <w:div w:id="2023235536">
                  <w:marLeft w:val="0"/>
                  <w:marRight w:val="0"/>
                  <w:marTop w:val="120"/>
                  <w:marBottom w:val="0"/>
                  <w:divBdr>
                    <w:top w:val="none" w:sz="0" w:space="0" w:color="auto"/>
                    <w:left w:val="none" w:sz="0" w:space="0" w:color="auto"/>
                    <w:bottom w:val="none" w:sz="0" w:space="0" w:color="auto"/>
                    <w:right w:val="none" w:sz="0" w:space="0" w:color="auto"/>
                  </w:divBdr>
                </w:div>
                <w:div w:id="258027945">
                  <w:marLeft w:val="0"/>
                  <w:marRight w:val="0"/>
                  <w:marTop w:val="120"/>
                  <w:marBottom w:val="96"/>
                  <w:divBdr>
                    <w:top w:val="none" w:sz="0" w:space="0" w:color="auto"/>
                    <w:left w:val="single" w:sz="24" w:space="0" w:color="CED3F1"/>
                    <w:bottom w:val="none" w:sz="0" w:space="0" w:color="auto"/>
                    <w:right w:val="none" w:sz="0" w:space="0" w:color="auto"/>
                  </w:divBdr>
                </w:div>
                <w:div w:id="905459615">
                  <w:marLeft w:val="0"/>
                  <w:marRight w:val="0"/>
                  <w:marTop w:val="120"/>
                  <w:marBottom w:val="0"/>
                  <w:divBdr>
                    <w:top w:val="none" w:sz="0" w:space="0" w:color="auto"/>
                    <w:left w:val="none" w:sz="0" w:space="0" w:color="auto"/>
                    <w:bottom w:val="none" w:sz="0" w:space="0" w:color="auto"/>
                    <w:right w:val="none" w:sz="0" w:space="0" w:color="auto"/>
                  </w:divBdr>
                </w:div>
                <w:div w:id="1763798515">
                  <w:marLeft w:val="0"/>
                  <w:marRight w:val="0"/>
                  <w:marTop w:val="120"/>
                  <w:marBottom w:val="0"/>
                  <w:divBdr>
                    <w:top w:val="none" w:sz="0" w:space="0" w:color="auto"/>
                    <w:left w:val="none" w:sz="0" w:space="0" w:color="auto"/>
                    <w:bottom w:val="none" w:sz="0" w:space="0" w:color="auto"/>
                    <w:right w:val="none" w:sz="0" w:space="0" w:color="auto"/>
                  </w:divBdr>
                </w:div>
                <w:div w:id="2061587666">
                  <w:marLeft w:val="0"/>
                  <w:marRight w:val="0"/>
                  <w:marTop w:val="120"/>
                  <w:marBottom w:val="96"/>
                  <w:divBdr>
                    <w:top w:val="none" w:sz="0" w:space="0" w:color="auto"/>
                    <w:left w:val="single" w:sz="24" w:space="0" w:color="CED3F1"/>
                    <w:bottom w:val="none" w:sz="0" w:space="0" w:color="auto"/>
                    <w:right w:val="none" w:sz="0" w:space="0" w:color="auto"/>
                  </w:divBdr>
                  <w:divsChild>
                    <w:div w:id="809060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Mio\..\..\sys\office\mail\&#1070;&#1088;.%20&#1086;&#1090;&#1076;&#1077;&#1083;\&#1076;&#1083;&#1103;%20&#1042;&#1086;&#1083;&#1082;&#1086;&#1074;&#1086;&#1081;%20&#1048;.&#1042;\&#1055;&#1086;&#1088;&#1103;&#1076;&#1086;&#1082;_&#1089;&#1090;&#1088;&#1086;&#1080;&#1090;&#1077;&#1083;&#1100;&#1089;&#1090;&#1074;&#1086;%20&#1078;&#1080;&#1083;&#1100;&#1103;%201.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A034C-246A-4201-975E-EEA96AC3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Богатищева</dc:creator>
  <cp:lastModifiedBy>Администрация Канашского района сектор информатизации - Рамис Р. Губаев</cp:lastModifiedBy>
  <cp:revision>2</cp:revision>
  <cp:lastPrinted>2016-10-12T13:46:00Z</cp:lastPrinted>
  <dcterms:created xsi:type="dcterms:W3CDTF">2016-10-14T13:48:00Z</dcterms:created>
  <dcterms:modified xsi:type="dcterms:W3CDTF">2016-10-14T13:48:00Z</dcterms:modified>
</cp:coreProperties>
</file>