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4A" w:rsidRDefault="009B564A" w:rsidP="009B564A">
      <w:pPr>
        <w:spacing w:after="0"/>
        <w:jc w:val="center"/>
        <w:rPr>
          <w:rFonts w:ascii="Times New Roman" w:hAnsi="Times New Roman" w:cs="Times New Roman"/>
          <w:sz w:val="24"/>
          <w:szCs w:val="24"/>
        </w:rPr>
      </w:pPr>
      <w:bookmarkStart w:id="0" w:name="_GoBack"/>
      <w:bookmarkEnd w:id="0"/>
    </w:p>
    <w:p w:rsidR="009B564A" w:rsidRDefault="009B564A" w:rsidP="009B564A">
      <w:pPr>
        <w:spacing w:after="0"/>
        <w:jc w:val="center"/>
        <w:rPr>
          <w:rFonts w:ascii="Times New Roman" w:hAnsi="Times New Roman" w:cs="Times New Roman"/>
          <w:sz w:val="24"/>
          <w:szCs w:val="24"/>
        </w:rPr>
      </w:pPr>
      <w:r>
        <w:rPr>
          <w:rFonts w:ascii="Times New Roman" w:hAnsi="Times New Roman" w:cs="Times New Roman"/>
          <w:sz w:val="24"/>
          <w:szCs w:val="24"/>
        </w:rPr>
        <w:t>Уважаемые депутаты и приглашенные</w:t>
      </w:r>
      <w:proofErr w:type="gramStart"/>
      <w:r>
        <w:rPr>
          <w:rFonts w:ascii="Times New Roman" w:hAnsi="Times New Roman" w:cs="Times New Roman"/>
          <w:sz w:val="24"/>
          <w:szCs w:val="24"/>
        </w:rPr>
        <w:t xml:space="preserve"> !</w:t>
      </w:r>
      <w:proofErr w:type="gramEnd"/>
    </w:p>
    <w:p w:rsidR="009B564A" w:rsidRDefault="009B564A" w:rsidP="009B564A">
      <w:pPr>
        <w:spacing w:after="0"/>
        <w:ind w:firstLine="567"/>
        <w:jc w:val="both"/>
        <w:rPr>
          <w:rFonts w:ascii="Times New Roman" w:hAnsi="Times New Roman" w:cs="Times New Roman"/>
          <w:sz w:val="24"/>
          <w:szCs w:val="24"/>
        </w:rPr>
      </w:pPr>
    </w:p>
    <w:p w:rsidR="009B564A" w:rsidRDefault="009B564A" w:rsidP="009B56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ОП по Яльчикскому району МО МВД России «Комсомольский» </w:t>
      </w:r>
      <w:r w:rsidRPr="009B564A">
        <w:rPr>
          <w:rFonts w:ascii="Times New Roman" w:hAnsi="Times New Roman" w:cs="Times New Roman"/>
          <w:sz w:val="24"/>
          <w:szCs w:val="24"/>
        </w:rPr>
        <w:t xml:space="preserve">во взаимодействии с органами </w:t>
      </w:r>
      <w:r>
        <w:rPr>
          <w:rFonts w:ascii="Times New Roman" w:hAnsi="Times New Roman" w:cs="Times New Roman"/>
          <w:sz w:val="24"/>
          <w:szCs w:val="24"/>
        </w:rPr>
        <w:t>местного самоуправления</w:t>
      </w:r>
      <w:r w:rsidRPr="009B564A">
        <w:rPr>
          <w:rFonts w:ascii="Times New Roman" w:hAnsi="Times New Roman" w:cs="Times New Roman"/>
          <w:sz w:val="24"/>
          <w:szCs w:val="24"/>
        </w:rPr>
        <w:t xml:space="preserve">, всеми правоохранительными структурами в течение </w:t>
      </w:r>
      <w:r>
        <w:rPr>
          <w:rFonts w:ascii="Times New Roman" w:hAnsi="Times New Roman" w:cs="Times New Roman"/>
          <w:sz w:val="24"/>
          <w:szCs w:val="24"/>
        </w:rPr>
        <w:t xml:space="preserve">9 месяцев </w:t>
      </w:r>
      <w:r w:rsidRPr="009B564A">
        <w:rPr>
          <w:rFonts w:ascii="Times New Roman" w:hAnsi="Times New Roman" w:cs="Times New Roman"/>
          <w:sz w:val="24"/>
          <w:szCs w:val="24"/>
        </w:rPr>
        <w:t>201</w:t>
      </w:r>
      <w:r>
        <w:rPr>
          <w:rFonts w:ascii="Times New Roman" w:hAnsi="Times New Roman" w:cs="Times New Roman"/>
          <w:sz w:val="24"/>
          <w:szCs w:val="24"/>
        </w:rPr>
        <w:t>6</w:t>
      </w:r>
      <w:r w:rsidRPr="009B564A">
        <w:rPr>
          <w:rFonts w:ascii="Times New Roman" w:hAnsi="Times New Roman" w:cs="Times New Roman"/>
          <w:sz w:val="24"/>
          <w:szCs w:val="24"/>
        </w:rPr>
        <w:t xml:space="preserve"> года организован и проведен комплекс мероприятий по противодействию преступности на территории </w:t>
      </w:r>
      <w:r>
        <w:rPr>
          <w:rFonts w:ascii="Times New Roman" w:hAnsi="Times New Roman" w:cs="Times New Roman"/>
          <w:sz w:val="24"/>
          <w:szCs w:val="24"/>
        </w:rPr>
        <w:t>Яльчикского района</w:t>
      </w:r>
      <w:r w:rsidRPr="009B564A">
        <w:rPr>
          <w:rFonts w:ascii="Times New Roman" w:hAnsi="Times New Roman" w:cs="Times New Roman"/>
          <w:sz w:val="24"/>
          <w:szCs w:val="24"/>
        </w:rPr>
        <w:t xml:space="preserve">. </w:t>
      </w:r>
    </w:p>
    <w:p w:rsidR="009B564A" w:rsidRDefault="009B564A" w:rsidP="009B564A">
      <w:pPr>
        <w:spacing w:after="0"/>
        <w:ind w:firstLine="567"/>
        <w:jc w:val="both"/>
        <w:rPr>
          <w:rFonts w:ascii="Times New Roman" w:hAnsi="Times New Roman" w:cs="Times New Roman"/>
          <w:sz w:val="24"/>
          <w:szCs w:val="24"/>
        </w:rPr>
      </w:pPr>
      <w:r w:rsidRPr="009B564A">
        <w:rPr>
          <w:rFonts w:ascii="Times New Roman" w:hAnsi="Times New Roman" w:cs="Times New Roman"/>
          <w:sz w:val="24"/>
          <w:szCs w:val="24"/>
        </w:rPr>
        <w:t xml:space="preserve">Ежедневная оперативная и профилактическая работа позволила нам сохранить должный контроль в районе, не допустить резонансных нарушений общественного порядка, массовых беспорядков и масштабных чрезвычайных ситуаций. На территории района обеспечена охрана общественного порядка и общественной безопасности при проведении более </w:t>
      </w:r>
      <w:r>
        <w:rPr>
          <w:rFonts w:ascii="Times New Roman" w:hAnsi="Times New Roman" w:cs="Times New Roman"/>
          <w:sz w:val="24"/>
          <w:szCs w:val="24"/>
        </w:rPr>
        <w:t xml:space="preserve">25 </w:t>
      </w:r>
      <w:r w:rsidRPr="009B564A">
        <w:rPr>
          <w:rFonts w:ascii="Times New Roman" w:hAnsi="Times New Roman" w:cs="Times New Roman"/>
          <w:sz w:val="24"/>
          <w:szCs w:val="24"/>
        </w:rPr>
        <w:t xml:space="preserve">общественно-значимых массовых, политических, спортивных мероприятий. На сегодняшний день нами налажено тесное взаимодействие и понимание в этих вопросах с </w:t>
      </w:r>
      <w:r>
        <w:rPr>
          <w:rFonts w:ascii="Times New Roman" w:hAnsi="Times New Roman" w:cs="Times New Roman"/>
          <w:sz w:val="24"/>
          <w:szCs w:val="24"/>
        </w:rPr>
        <w:t>администрацией Яльчикского района</w:t>
      </w:r>
      <w:r w:rsidRPr="009B564A">
        <w:rPr>
          <w:rFonts w:ascii="Times New Roman" w:hAnsi="Times New Roman" w:cs="Times New Roman"/>
          <w:sz w:val="24"/>
          <w:szCs w:val="24"/>
        </w:rPr>
        <w:t xml:space="preserve">. </w:t>
      </w:r>
    </w:p>
    <w:p w:rsidR="00D4663A" w:rsidRDefault="009B564A" w:rsidP="009B564A">
      <w:pPr>
        <w:spacing w:after="0"/>
        <w:ind w:firstLine="567"/>
        <w:jc w:val="both"/>
        <w:rPr>
          <w:rFonts w:ascii="Times New Roman" w:hAnsi="Times New Roman" w:cs="Times New Roman"/>
          <w:sz w:val="24"/>
          <w:szCs w:val="24"/>
        </w:rPr>
      </w:pPr>
      <w:r w:rsidRPr="009B564A">
        <w:rPr>
          <w:rFonts w:ascii="Times New Roman" w:hAnsi="Times New Roman" w:cs="Times New Roman"/>
          <w:sz w:val="24"/>
          <w:szCs w:val="24"/>
        </w:rPr>
        <w:t xml:space="preserve">Приняты меры по недопущению проявлений экстремизма, разжигания конфликтов на межнациональной и религиозной почве, защите населения, объектов первоочередной антитеррористической защиты и государственных институтов от террористической угрозы. </w:t>
      </w:r>
    </w:p>
    <w:p w:rsidR="00F81C3B" w:rsidRDefault="009B564A" w:rsidP="009B564A">
      <w:pPr>
        <w:spacing w:after="0"/>
        <w:ind w:firstLine="567"/>
        <w:jc w:val="both"/>
        <w:rPr>
          <w:rFonts w:ascii="Times New Roman" w:hAnsi="Times New Roman" w:cs="Times New Roman"/>
          <w:sz w:val="24"/>
          <w:szCs w:val="24"/>
        </w:rPr>
      </w:pPr>
      <w:r w:rsidRPr="009B564A">
        <w:rPr>
          <w:rFonts w:ascii="Times New Roman" w:hAnsi="Times New Roman" w:cs="Times New Roman"/>
          <w:sz w:val="24"/>
          <w:szCs w:val="24"/>
        </w:rPr>
        <w:t xml:space="preserve">Ситуация связанная с уровнем преступности в нашем районе стабильна. </w:t>
      </w:r>
      <w:r w:rsidR="00D4663A">
        <w:rPr>
          <w:rFonts w:ascii="Times New Roman" w:hAnsi="Times New Roman" w:cs="Times New Roman"/>
          <w:sz w:val="24"/>
          <w:szCs w:val="24"/>
        </w:rPr>
        <w:t xml:space="preserve">За 9 месяцев 2016 года </w:t>
      </w:r>
      <w:r w:rsidRPr="009B564A">
        <w:rPr>
          <w:rFonts w:ascii="Times New Roman" w:hAnsi="Times New Roman" w:cs="Times New Roman"/>
          <w:sz w:val="24"/>
          <w:szCs w:val="24"/>
        </w:rPr>
        <w:t xml:space="preserve">зарегистрировано </w:t>
      </w:r>
      <w:r w:rsidR="00D4663A">
        <w:rPr>
          <w:rFonts w:ascii="Times New Roman" w:hAnsi="Times New Roman" w:cs="Times New Roman"/>
          <w:sz w:val="24"/>
          <w:szCs w:val="24"/>
        </w:rPr>
        <w:t>75 п</w:t>
      </w:r>
      <w:r w:rsidRPr="009B564A">
        <w:rPr>
          <w:rFonts w:ascii="Times New Roman" w:hAnsi="Times New Roman" w:cs="Times New Roman"/>
          <w:sz w:val="24"/>
          <w:szCs w:val="24"/>
        </w:rPr>
        <w:t>реступлений различного характера</w:t>
      </w:r>
      <w:r w:rsidR="00D4663A">
        <w:rPr>
          <w:rFonts w:ascii="Times New Roman" w:hAnsi="Times New Roman" w:cs="Times New Roman"/>
          <w:sz w:val="24"/>
          <w:szCs w:val="24"/>
        </w:rPr>
        <w:t>, против 89 за аналогичный период прошлого года, снижение на 15.7 %</w:t>
      </w:r>
      <w:r w:rsidRPr="009B564A">
        <w:rPr>
          <w:rFonts w:ascii="Times New Roman" w:hAnsi="Times New Roman" w:cs="Times New Roman"/>
          <w:sz w:val="24"/>
          <w:szCs w:val="24"/>
        </w:rPr>
        <w:t xml:space="preserve">. </w:t>
      </w:r>
    </w:p>
    <w:p w:rsidR="00F81C3B" w:rsidRPr="00871831" w:rsidRDefault="00F81C3B" w:rsidP="00F81C3B">
      <w:pPr>
        <w:pStyle w:val="western"/>
        <w:shd w:val="clear" w:color="auto" w:fill="FFFFFF"/>
        <w:spacing w:before="0" w:beforeAutospacing="0" w:after="0" w:afterAutospacing="0"/>
        <w:ind w:firstLine="708"/>
        <w:jc w:val="both"/>
      </w:pPr>
      <w:r>
        <w:t xml:space="preserve">Если пройтись по сельским поселениям, то картина по преступлениям складывается следующая. На </w:t>
      </w:r>
      <w:r w:rsidRPr="00871831">
        <w:t xml:space="preserve">территории Яльчикского сельского поселения </w:t>
      </w:r>
      <w:r>
        <w:t xml:space="preserve">зарегистрировано </w:t>
      </w:r>
      <w:r w:rsidRPr="00871831">
        <w:t>28</w:t>
      </w:r>
      <w:r>
        <w:t xml:space="preserve"> преступлений против </w:t>
      </w:r>
      <w:r w:rsidRPr="00871831">
        <w:t xml:space="preserve">29, </w:t>
      </w:r>
      <w:proofErr w:type="spellStart"/>
      <w:r w:rsidRPr="00871831">
        <w:t>Янтиковского</w:t>
      </w:r>
      <w:proofErr w:type="spellEnd"/>
      <w:r w:rsidRPr="00871831">
        <w:t xml:space="preserve">  11 (11), </w:t>
      </w:r>
      <w:proofErr w:type="spellStart"/>
      <w:r w:rsidRPr="00871831">
        <w:t>Новошимкусского</w:t>
      </w:r>
      <w:proofErr w:type="spellEnd"/>
      <w:r w:rsidRPr="00871831">
        <w:t xml:space="preserve"> - 10 (11), Кильдюшевского-7 (8), </w:t>
      </w:r>
      <w:r>
        <w:t xml:space="preserve">в </w:t>
      </w:r>
      <w:proofErr w:type="spellStart"/>
      <w:r w:rsidRPr="00871831">
        <w:t>Большеяльчикском</w:t>
      </w:r>
      <w:proofErr w:type="spellEnd"/>
      <w:r w:rsidRPr="00871831">
        <w:t xml:space="preserve"> и </w:t>
      </w:r>
      <w:proofErr w:type="spellStart"/>
      <w:r w:rsidRPr="00871831">
        <w:t>Большетаябинском</w:t>
      </w:r>
      <w:proofErr w:type="spellEnd"/>
      <w:r w:rsidRPr="00871831">
        <w:t xml:space="preserve"> сельских поселениях </w:t>
      </w:r>
      <w:r>
        <w:t xml:space="preserve">зарегистрировано </w:t>
      </w:r>
      <w:r w:rsidRPr="00871831">
        <w:t xml:space="preserve">по 5 преступлений, </w:t>
      </w:r>
      <w:r>
        <w:t xml:space="preserve">в </w:t>
      </w:r>
      <w:proofErr w:type="spellStart"/>
      <w:r w:rsidRPr="00871831">
        <w:t>Сабанчинском</w:t>
      </w:r>
      <w:proofErr w:type="spellEnd"/>
      <w:r w:rsidRPr="00871831">
        <w:t xml:space="preserve"> -4 (6), </w:t>
      </w:r>
      <w:proofErr w:type="spellStart"/>
      <w:r w:rsidRPr="00871831">
        <w:t>Л.Таябинском</w:t>
      </w:r>
      <w:proofErr w:type="spellEnd"/>
      <w:r w:rsidRPr="00871831">
        <w:t xml:space="preserve">- 4 (10), </w:t>
      </w:r>
      <w:proofErr w:type="spellStart"/>
      <w:r w:rsidRPr="00871831">
        <w:t>Малотаябинском</w:t>
      </w:r>
      <w:proofErr w:type="spellEnd"/>
      <w:r w:rsidRPr="00871831">
        <w:t xml:space="preserve"> 1 (6). </w:t>
      </w:r>
    </w:p>
    <w:p w:rsidR="00821095" w:rsidRDefault="00D4663A" w:rsidP="009B564A">
      <w:pPr>
        <w:spacing w:after="0"/>
        <w:ind w:firstLine="567"/>
        <w:jc w:val="both"/>
        <w:rPr>
          <w:rFonts w:ascii="Times New Roman" w:hAnsi="Times New Roman" w:cs="Times New Roman"/>
          <w:sz w:val="24"/>
          <w:szCs w:val="24"/>
        </w:rPr>
      </w:pPr>
      <w:r>
        <w:rPr>
          <w:rFonts w:ascii="Times New Roman" w:hAnsi="Times New Roman" w:cs="Times New Roman"/>
          <w:sz w:val="24"/>
          <w:szCs w:val="24"/>
        </w:rPr>
        <w:t>О</w:t>
      </w:r>
      <w:r w:rsidRPr="00773F68">
        <w:rPr>
          <w:rFonts w:ascii="Times New Roman" w:hAnsi="Times New Roman" w:cs="Times New Roman"/>
          <w:sz w:val="24"/>
          <w:szCs w:val="24"/>
        </w:rPr>
        <w:t xml:space="preserve">бщая раскрываемость преступлений составила </w:t>
      </w:r>
      <w:r>
        <w:rPr>
          <w:rFonts w:ascii="Times New Roman" w:hAnsi="Times New Roman" w:cs="Times New Roman"/>
          <w:sz w:val="24"/>
          <w:szCs w:val="24"/>
        </w:rPr>
        <w:t>95,6 % (АППГ 97.4%)</w:t>
      </w:r>
      <w:r w:rsidRPr="00773F68">
        <w:rPr>
          <w:rFonts w:ascii="Times New Roman" w:hAnsi="Times New Roman" w:cs="Times New Roman"/>
          <w:sz w:val="24"/>
          <w:szCs w:val="24"/>
        </w:rPr>
        <w:t xml:space="preserve">. Раскрываемость тяжких и особо тяжких преступлений </w:t>
      </w:r>
      <w:r>
        <w:rPr>
          <w:rFonts w:ascii="Times New Roman" w:hAnsi="Times New Roman" w:cs="Times New Roman"/>
          <w:sz w:val="24"/>
          <w:szCs w:val="24"/>
        </w:rPr>
        <w:t>составила 85.7 % (АППГ 100%). Всего за отчетный период приостановлено 3 уголовных дела (АППГ 2), из них по тяжким и особо тяжким составам 1 уголовное дело (АППГ 0), это покушение на кражу 1 201 720 рублей, совершенная с использованием банковской системы «Банк Клиент», территория Яльчикского сельского поселения. Кроме этого неочевидным остается 1 мошенничество, совершенное с использованием моби</w:t>
      </w:r>
      <w:r w:rsidR="00821095">
        <w:rPr>
          <w:rFonts w:ascii="Times New Roman" w:hAnsi="Times New Roman" w:cs="Times New Roman"/>
          <w:sz w:val="24"/>
          <w:szCs w:val="24"/>
        </w:rPr>
        <w:t>л</w:t>
      </w:r>
      <w:r>
        <w:rPr>
          <w:rFonts w:ascii="Times New Roman" w:hAnsi="Times New Roman" w:cs="Times New Roman"/>
          <w:sz w:val="24"/>
          <w:szCs w:val="24"/>
        </w:rPr>
        <w:t xml:space="preserve">ьной связи в отношении </w:t>
      </w:r>
      <w:r w:rsidR="00821095">
        <w:rPr>
          <w:rFonts w:ascii="Times New Roman" w:hAnsi="Times New Roman" w:cs="Times New Roman"/>
          <w:sz w:val="24"/>
          <w:szCs w:val="24"/>
        </w:rPr>
        <w:t xml:space="preserve">жителя села Новые </w:t>
      </w:r>
      <w:proofErr w:type="spellStart"/>
      <w:r w:rsidR="00821095">
        <w:rPr>
          <w:rFonts w:ascii="Times New Roman" w:hAnsi="Times New Roman" w:cs="Times New Roman"/>
          <w:sz w:val="24"/>
          <w:szCs w:val="24"/>
        </w:rPr>
        <w:t>Шимкусы</w:t>
      </w:r>
      <w:proofErr w:type="spellEnd"/>
      <w:r w:rsidR="00821095">
        <w:rPr>
          <w:rFonts w:ascii="Times New Roman" w:hAnsi="Times New Roman" w:cs="Times New Roman"/>
          <w:sz w:val="24"/>
          <w:szCs w:val="24"/>
        </w:rPr>
        <w:t xml:space="preserve">, а также покушение на уничтожение чужого имущества путем поджога, совершенное на территории села </w:t>
      </w:r>
      <w:proofErr w:type="spellStart"/>
      <w:r w:rsidR="00821095">
        <w:rPr>
          <w:rFonts w:ascii="Times New Roman" w:hAnsi="Times New Roman" w:cs="Times New Roman"/>
          <w:sz w:val="24"/>
          <w:szCs w:val="24"/>
        </w:rPr>
        <w:t>Сабанчино</w:t>
      </w:r>
      <w:proofErr w:type="spellEnd"/>
      <w:r>
        <w:rPr>
          <w:rFonts w:ascii="Times New Roman" w:hAnsi="Times New Roman" w:cs="Times New Roman"/>
          <w:sz w:val="24"/>
          <w:szCs w:val="24"/>
        </w:rPr>
        <w:t>.</w:t>
      </w:r>
    </w:p>
    <w:p w:rsidR="00821095" w:rsidRDefault="00821095" w:rsidP="009B56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Тревожит </w:t>
      </w:r>
      <w:r w:rsidRPr="00821095">
        <w:rPr>
          <w:rFonts w:ascii="Times New Roman" w:hAnsi="Times New Roman" w:cs="Times New Roman"/>
          <w:sz w:val="24"/>
          <w:szCs w:val="24"/>
        </w:rPr>
        <w:t>рос</w:t>
      </w:r>
      <w:r>
        <w:rPr>
          <w:rFonts w:ascii="Times New Roman" w:hAnsi="Times New Roman" w:cs="Times New Roman"/>
          <w:sz w:val="24"/>
          <w:szCs w:val="24"/>
        </w:rPr>
        <w:t xml:space="preserve">т </w:t>
      </w:r>
      <w:r w:rsidRPr="00821095">
        <w:rPr>
          <w:rFonts w:ascii="Times New Roman" w:hAnsi="Times New Roman" w:cs="Times New Roman"/>
          <w:sz w:val="24"/>
          <w:szCs w:val="24"/>
        </w:rPr>
        <w:t>количеств</w:t>
      </w:r>
      <w:r>
        <w:rPr>
          <w:rFonts w:ascii="Times New Roman" w:hAnsi="Times New Roman" w:cs="Times New Roman"/>
          <w:sz w:val="24"/>
          <w:szCs w:val="24"/>
        </w:rPr>
        <w:t>а</w:t>
      </w:r>
      <w:r w:rsidRPr="00821095">
        <w:rPr>
          <w:rFonts w:ascii="Times New Roman" w:hAnsi="Times New Roman" w:cs="Times New Roman"/>
          <w:sz w:val="24"/>
          <w:szCs w:val="24"/>
        </w:rPr>
        <w:t xml:space="preserve"> случаев телефонного мошенничества, хищения денежных сре</w:t>
      </w:r>
      <w:proofErr w:type="gramStart"/>
      <w:r w:rsidRPr="00821095">
        <w:rPr>
          <w:rFonts w:ascii="Times New Roman" w:hAnsi="Times New Roman" w:cs="Times New Roman"/>
          <w:sz w:val="24"/>
          <w:szCs w:val="24"/>
        </w:rPr>
        <w:t>дств с б</w:t>
      </w:r>
      <w:proofErr w:type="gramEnd"/>
      <w:r w:rsidRPr="00821095">
        <w:rPr>
          <w:rFonts w:ascii="Times New Roman" w:hAnsi="Times New Roman" w:cs="Times New Roman"/>
          <w:sz w:val="24"/>
          <w:szCs w:val="24"/>
        </w:rPr>
        <w:t xml:space="preserve">анковских карт граждан, к которым подключена услуга «мобильный банк», всего в отчетном периоде возбуждено дел данной категории 6, из них раскрыто 3 дела, неочевидными остались 2 дела, одно неочевидное дело находится в производстве. По неочевидным делам следы преступников обрываются в Волгоградской области, г. Санкт Петербург, </w:t>
      </w:r>
      <w:r>
        <w:rPr>
          <w:rFonts w:ascii="Times New Roman" w:hAnsi="Times New Roman" w:cs="Times New Roman"/>
          <w:sz w:val="24"/>
          <w:szCs w:val="24"/>
        </w:rPr>
        <w:t>М</w:t>
      </w:r>
      <w:r w:rsidRPr="00821095">
        <w:rPr>
          <w:rFonts w:ascii="Times New Roman" w:hAnsi="Times New Roman" w:cs="Times New Roman"/>
          <w:sz w:val="24"/>
          <w:szCs w:val="24"/>
        </w:rPr>
        <w:t>осковская область</w:t>
      </w:r>
      <w:r w:rsidR="009B564A" w:rsidRPr="009B564A">
        <w:rPr>
          <w:rFonts w:ascii="Times New Roman" w:hAnsi="Times New Roman" w:cs="Times New Roman"/>
          <w:sz w:val="24"/>
          <w:szCs w:val="24"/>
        </w:rPr>
        <w:t xml:space="preserve">. </w:t>
      </w:r>
    </w:p>
    <w:p w:rsidR="00414B26" w:rsidRDefault="00414B26" w:rsidP="009B564A">
      <w:pPr>
        <w:spacing w:after="0"/>
        <w:ind w:firstLine="567"/>
        <w:jc w:val="both"/>
        <w:rPr>
          <w:rFonts w:ascii="Times New Roman" w:hAnsi="Times New Roman" w:cs="Times New Roman"/>
          <w:sz w:val="24"/>
          <w:szCs w:val="24"/>
        </w:rPr>
      </w:pPr>
      <w:r w:rsidRPr="00414B26">
        <w:rPr>
          <w:rFonts w:ascii="Times New Roman" w:hAnsi="Times New Roman" w:cs="Times New Roman"/>
          <w:sz w:val="24"/>
          <w:szCs w:val="24"/>
        </w:rPr>
        <w:t>Проблемой для нас остается хищение имущества граждан. В этой сфере нам нужна помощь с вашей стороны, со стороны средств массовой информации в плане проведения разъяснительной работы с гражданами о необходимости сохранности своего имущества, установки видеонаблюдения в населенных пунктах, распространения агитационных памяток по профилактике мошенничеств, совершаемых с использованием средств мобильной связи, Интернета</w:t>
      </w:r>
      <w:r w:rsidR="002E49C5">
        <w:rPr>
          <w:rFonts w:ascii="Times New Roman" w:hAnsi="Times New Roman" w:cs="Times New Roman"/>
          <w:sz w:val="24"/>
          <w:szCs w:val="24"/>
        </w:rPr>
        <w:t>.</w:t>
      </w:r>
    </w:p>
    <w:p w:rsidR="002E49C5" w:rsidRPr="00414B26" w:rsidRDefault="002E49C5" w:rsidP="009B564A">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Всего краж в районе зарегистрировано 11 фактов, из них неочевидным остался один факт, о котором мною указано выше.</w:t>
      </w:r>
    </w:p>
    <w:p w:rsidR="009B564A" w:rsidRPr="009B564A" w:rsidRDefault="00414B26" w:rsidP="009B56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 отрицательной стороны хочется отметить рост особо тяжких преступлений на территории района, всего их зарегистрировано 2 факта, это убийство, совершенное в с. </w:t>
      </w:r>
      <w:proofErr w:type="spellStart"/>
      <w:r>
        <w:rPr>
          <w:rFonts w:ascii="Times New Roman" w:hAnsi="Times New Roman" w:cs="Times New Roman"/>
          <w:sz w:val="24"/>
          <w:szCs w:val="24"/>
        </w:rPr>
        <w:t>Байдеряково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Яльчикское</w:t>
      </w:r>
      <w:proofErr w:type="spellEnd"/>
      <w:r>
        <w:rPr>
          <w:rFonts w:ascii="Times New Roman" w:hAnsi="Times New Roman" w:cs="Times New Roman"/>
          <w:sz w:val="24"/>
          <w:szCs w:val="24"/>
        </w:rPr>
        <w:t xml:space="preserve"> сельское поселение, </w:t>
      </w:r>
      <w:r w:rsidR="002E49C5">
        <w:rPr>
          <w:rFonts w:ascii="Times New Roman" w:hAnsi="Times New Roman" w:cs="Times New Roman"/>
          <w:sz w:val="24"/>
          <w:szCs w:val="24"/>
        </w:rPr>
        <w:t>а также неправомерное завладение транспортным средством, совершенное с применением насилия опасного для жизни. Данное преступление совершено в д. Кошки-</w:t>
      </w:r>
      <w:proofErr w:type="spellStart"/>
      <w:r w:rsidR="002E49C5">
        <w:rPr>
          <w:rFonts w:ascii="Times New Roman" w:hAnsi="Times New Roman" w:cs="Times New Roman"/>
          <w:sz w:val="24"/>
          <w:szCs w:val="24"/>
        </w:rPr>
        <w:t>Куликеево</w:t>
      </w:r>
      <w:proofErr w:type="spellEnd"/>
      <w:r w:rsidR="002E49C5">
        <w:rPr>
          <w:rFonts w:ascii="Times New Roman" w:hAnsi="Times New Roman" w:cs="Times New Roman"/>
          <w:sz w:val="24"/>
          <w:szCs w:val="24"/>
        </w:rPr>
        <w:t xml:space="preserve"> – </w:t>
      </w:r>
      <w:proofErr w:type="spellStart"/>
      <w:r w:rsidR="002E49C5">
        <w:rPr>
          <w:rFonts w:ascii="Times New Roman" w:hAnsi="Times New Roman" w:cs="Times New Roman"/>
          <w:sz w:val="24"/>
          <w:szCs w:val="24"/>
        </w:rPr>
        <w:t>Янтиковское</w:t>
      </w:r>
      <w:proofErr w:type="spellEnd"/>
      <w:r w:rsidR="002E49C5">
        <w:rPr>
          <w:rFonts w:ascii="Times New Roman" w:hAnsi="Times New Roman" w:cs="Times New Roman"/>
          <w:sz w:val="24"/>
          <w:szCs w:val="24"/>
        </w:rPr>
        <w:t xml:space="preserve"> сельское поселение. Совершили это преступление жители Ульяновской области в отношении таксиста </w:t>
      </w:r>
      <w:proofErr w:type="gramStart"/>
      <w:r w:rsidR="002E49C5">
        <w:rPr>
          <w:rFonts w:ascii="Times New Roman" w:hAnsi="Times New Roman" w:cs="Times New Roman"/>
          <w:sz w:val="24"/>
          <w:szCs w:val="24"/>
        </w:rPr>
        <w:t>из</w:t>
      </w:r>
      <w:proofErr w:type="gramEnd"/>
      <w:r w:rsidR="002E49C5">
        <w:rPr>
          <w:rFonts w:ascii="Times New Roman" w:hAnsi="Times New Roman" w:cs="Times New Roman"/>
          <w:sz w:val="24"/>
          <w:szCs w:val="24"/>
        </w:rPr>
        <w:t xml:space="preserve"> </w:t>
      </w:r>
      <w:proofErr w:type="gramStart"/>
      <w:r w:rsidR="002E49C5">
        <w:rPr>
          <w:rFonts w:ascii="Times New Roman" w:hAnsi="Times New Roman" w:cs="Times New Roman"/>
          <w:sz w:val="24"/>
          <w:szCs w:val="24"/>
        </w:rPr>
        <w:t>с</w:t>
      </w:r>
      <w:proofErr w:type="gramEnd"/>
      <w:r w:rsidR="002E49C5">
        <w:rPr>
          <w:rFonts w:ascii="Times New Roman" w:hAnsi="Times New Roman" w:cs="Times New Roman"/>
          <w:sz w:val="24"/>
          <w:szCs w:val="24"/>
        </w:rPr>
        <w:t xml:space="preserve">. Шемурша, преступники были у нас проездом, заезжали к бабушке одного из них в д. </w:t>
      </w:r>
      <w:proofErr w:type="spellStart"/>
      <w:r w:rsidR="002E49C5">
        <w:rPr>
          <w:rFonts w:ascii="Times New Roman" w:hAnsi="Times New Roman" w:cs="Times New Roman"/>
          <w:sz w:val="24"/>
          <w:szCs w:val="24"/>
        </w:rPr>
        <w:t>Иш-Суринск</w:t>
      </w:r>
      <w:proofErr w:type="spellEnd"/>
      <w:r w:rsidR="002E49C5">
        <w:rPr>
          <w:rFonts w:ascii="Times New Roman" w:hAnsi="Times New Roman" w:cs="Times New Roman"/>
          <w:sz w:val="24"/>
          <w:szCs w:val="24"/>
        </w:rPr>
        <w:t xml:space="preserve">. </w:t>
      </w:r>
      <w:r w:rsidR="009B564A" w:rsidRPr="009B564A">
        <w:rPr>
          <w:rFonts w:ascii="Times New Roman" w:hAnsi="Times New Roman" w:cs="Times New Roman"/>
          <w:sz w:val="24"/>
          <w:szCs w:val="24"/>
        </w:rPr>
        <w:t xml:space="preserve">Нельзя не отметить, </w:t>
      </w:r>
      <w:r w:rsidR="002E49C5">
        <w:rPr>
          <w:rFonts w:ascii="Times New Roman" w:hAnsi="Times New Roman" w:cs="Times New Roman"/>
          <w:sz w:val="24"/>
          <w:szCs w:val="24"/>
        </w:rPr>
        <w:t>что данные преступники были причастны к ряду особо тяжких преступлений, совершенных в Ульяновской области.</w:t>
      </w:r>
    </w:p>
    <w:p w:rsidR="00B07A4A" w:rsidRPr="00B07A4A" w:rsidRDefault="00B07A4A" w:rsidP="00B07A4A">
      <w:pPr>
        <w:pStyle w:val="a4"/>
        <w:ind w:firstLine="567"/>
        <w:jc w:val="both"/>
        <w:rPr>
          <w:b w:val="0"/>
          <w:szCs w:val="24"/>
        </w:rPr>
      </w:pPr>
      <w:r w:rsidRPr="00B07A4A">
        <w:rPr>
          <w:b w:val="0"/>
          <w:szCs w:val="24"/>
        </w:rPr>
        <w:t>Кроме этого произошел рост преступлений, совершенных в общественных местах</w:t>
      </w:r>
      <w:r>
        <w:rPr>
          <w:b w:val="0"/>
          <w:szCs w:val="24"/>
        </w:rPr>
        <w:t xml:space="preserve">, всего </w:t>
      </w:r>
      <w:r w:rsidRPr="00B07A4A">
        <w:rPr>
          <w:b w:val="0"/>
          <w:szCs w:val="24"/>
        </w:rPr>
        <w:t>зарегистрировано 1</w:t>
      </w:r>
      <w:r>
        <w:rPr>
          <w:b w:val="0"/>
          <w:szCs w:val="24"/>
        </w:rPr>
        <w:t>5</w:t>
      </w:r>
      <w:r w:rsidRPr="00B07A4A">
        <w:rPr>
          <w:b w:val="0"/>
          <w:szCs w:val="24"/>
        </w:rPr>
        <w:t xml:space="preserve"> (</w:t>
      </w:r>
      <w:proofErr w:type="spellStart"/>
      <w:r w:rsidRPr="00B07A4A">
        <w:rPr>
          <w:b w:val="0"/>
          <w:szCs w:val="24"/>
        </w:rPr>
        <w:t>АппГ</w:t>
      </w:r>
      <w:proofErr w:type="spellEnd"/>
      <w:r w:rsidRPr="00B07A4A">
        <w:rPr>
          <w:b w:val="0"/>
          <w:szCs w:val="24"/>
        </w:rPr>
        <w:t xml:space="preserve"> </w:t>
      </w:r>
      <w:r>
        <w:rPr>
          <w:b w:val="0"/>
          <w:szCs w:val="24"/>
        </w:rPr>
        <w:t>13</w:t>
      </w:r>
      <w:r w:rsidRPr="00B07A4A">
        <w:rPr>
          <w:b w:val="0"/>
          <w:szCs w:val="24"/>
        </w:rPr>
        <w:t xml:space="preserve">), в том числе на улице </w:t>
      </w:r>
      <w:r>
        <w:rPr>
          <w:b w:val="0"/>
          <w:szCs w:val="24"/>
        </w:rPr>
        <w:t>13</w:t>
      </w:r>
      <w:r w:rsidRPr="00B07A4A">
        <w:rPr>
          <w:b w:val="0"/>
          <w:szCs w:val="24"/>
        </w:rPr>
        <w:t xml:space="preserve"> против </w:t>
      </w:r>
      <w:r>
        <w:rPr>
          <w:b w:val="0"/>
          <w:szCs w:val="24"/>
        </w:rPr>
        <w:t>11</w:t>
      </w:r>
      <w:r w:rsidRPr="00B07A4A">
        <w:rPr>
          <w:b w:val="0"/>
          <w:szCs w:val="24"/>
        </w:rPr>
        <w:t>. Доля преступлений, совершенных в общественных местах от общего количества зарегистрированных преступлений составляет 2</w:t>
      </w:r>
      <w:r>
        <w:rPr>
          <w:b w:val="0"/>
          <w:szCs w:val="24"/>
        </w:rPr>
        <w:t>0</w:t>
      </w:r>
      <w:r w:rsidRPr="00B07A4A">
        <w:rPr>
          <w:b w:val="0"/>
          <w:szCs w:val="24"/>
        </w:rPr>
        <w:t>.</w:t>
      </w:r>
      <w:r>
        <w:rPr>
          <w:b w:val="0"/>
          <w:szCs w:val="24"/>
        </w:rPr>
        <w:t>0</w:t>
      </w:r>
      <w:r w:rsidRPr="00B07A4A">
        <w:rPr>
          <w:b w:val="0"/>
          <w:szCs w:val="24"/>
        </w:rPr>
        <w:t>% (</w:t>
      </w:r>
      <w:proofErr w:type="spellStart"/>
      <w:r w:rsidRPr="00B07A4A">
        <w:rPr>
          <w:b w:val="0"/>
          <w:szCs w:val="24"/>
        </w:rPr>
        <w:t>АппГ</w:t>
      </w:r>
      <w:proofErr w:type="spellEnd"/>
      <w:r w:rsidRPr="00B07A4A">
        <w:rPr>
          <w:b w:val="0"/>
          <w:szCs w:val="24"/>
        </w:rPr>
        <w:t xml:space="preserve"> 1</w:t>
      </w:r>
      <w:r>
        <w:rPr>
          <w:b w:val="0"/>
          <w:szCs w:val="24"/>
        </w:rPr>
        <w:t>4</w:t>
      </w:r>
      <w:r w:rsidRPr="00B07A4A">
        <w:rPr>
          <w:b w:val="0"/>
          <w:szCs w:val="24"/>
        </w:rPr>
        <w:t>.</w:t>
      </w:r>
      <w:r>
        <w:rPr>
          <w:b w:val="0"/>
          <w:szCs w:val="24"/>
        </w:rPr>
        <w:t>6</w:t>
      </w:r>
      <w:r w:rsidRPr="00B07A4A">
        <w:rPr>
          <w:b w:val="0"/>
          <w:szCs w:val="24"/>
        </w:rPr>
        <w:t xml:space="preserve"> %), в том числе на улице 1</w:t>
      </w:r>
      <w:r>
        <w:rPr>
          <w:b w:val="0"/>
          <w:szCs w:val="24"/>
        </w:rPr>
        <w:t>7</w:t>
      </w:r>
      <w:r w:rsidRPr="00B07A4A">
        <w:rPr>
          <w:b w:val="0"/>
          <w:szCs w:val="24"/>
        </w:rPr>
        <w:t>.</w:t>
      </w:r>
      <w:r>
        <w:rPr>
          <w:b w:val="0"/>
          <w:szCs w:val="24"/>
        </w:rPr>
        <w:t>3</w:t>
      </w:r>
      <w:r w:rsidRPr="00B07A4A">
        <w:rPr>
          <w:b w:val="0"/>
          <w:szCs w:val="24"/>
        </w:rPr>
        <w:t xml:space="preserve"> % (</w:t>
      </w:r>
      <w:proofErr w:type="spellStart"/>
      <w:r w:rsidRPr="00B07A4A">
        <w:rPr>
          <w:b w:val="0"/>
          <w:szCs w:val="24"/>
        </w:rPr>
        <w:t>АппГ</w:t>
      </w:r>
      <w:proofErr w:type="spellEnd"/>
      <w:r w:rsidRPr="00B07A4A">
        <w:rPr>
          <w:b w:val="0"/>
          <w:szCs w:val="24"/>
        </w:rPr>
        <w:t xml:space="preserve"> </w:t>
      </w:r>
      <w:r>
        <w:rPr>
          <w:b w:val="0"/>
          <w:szCs w:val="24"/>
        </w:rPr>
        <w:t>12.4</w:t>
      </w:r>
      <w:r w:rsidRPr="00B07A4A">
        <w:rPr>
          <w:b w:val="0"/>
          <w:szCs w:val="24"/>
        </w:rPr>
        <w:t xml:space="preserve"> %). </w:t>
      </w:r>
      <w:r w:rsidR="00C0038A">
        <w:rPr>
          <w:b w:val="0"/>
          <w:szCs w:val="24"/>
        </w:rPr>
        <w:t>Хочется отметить, что по всем преступлениям, совершенным в общественных местах, лица установлены</w:t>
      </w:r>
      <w:r w:rsidR="00F81C3B">
        <w:rPr>
          <w:b w:val="0"/>
          <w:szCs w:val="24"/>
        </w:rPr>
        <w:t>. Р</w:t>
      </w:r>
      <w:r w:rsidR="00C0038A">
        <w:rPr>
          <w:b w:val="0"/>
          <w:szCs w:val="24"/>
        </w:rPr>
        <w:t>ост преступлений в общественных местах произошел</w:t>
      </w:r>
      <w:r w:rsidR="00F81C3B">
        <w:rPr>
          <w:b w:val="0"/>
          <w:szCs w:val="24"/>
        </w:rPr>
        <w:t>,</w:t>
      </w:r>
      <w:r w:rsidR="00C0038A">
        <w:rPr>
          <w:b w:val="0"/>
          <w:szCs w:val="24"/>
        </w:rPr>
        <w:t xml:space="preserve"> в том числе по причине поставленных по инициативе ОВД преступлений по ст. 264.1 – 5 </w:t>
      </w:r>
      <w:r w:rsidR="00F81C3B">
        <w:rPr>
          <w:b w:val="0"/>
          <w:szCs w:val="24"/>
        </w:rPr>
        <w:t>фактов</w:t>
      </w:r>
      <w:r w:rsidR="002F1DEC">
        <w:rPr>
          <w:b w:val="0"/>
          <w:szCs w:val="24"/>
        </w:rPr>
        <w:t xml:space="preserve"> -</w:t>
      </w:r>
      <w:r w:rsidR="00C0038A">
        <w:rPr>
          <w:b w:val="0"/>
          <w:szCs w:val="24"/>
        </w:rPr>
        <w:t xml:space="preserve"> повторное управление транспортным средством в состоянии опьянения.  </w:t>
      </w:r>
    </w:p>
    <w:p w:rsidR="00C0038A" w:rsidRPr="00C0038A" w:rsidRDefault="00C0038A" w:rsidP="00C0038A">
      <w:pPr>
        <w:pStyle w:val="a3"/>
        <w:ind w:firstLine="567"/>
        <w:jc w:val="both"/>
      </w:pPr>
      <w:r w:rsidRPr="00C0038A">
        <w:t>Также произошел рост преступлений, совершенных несовершеннолетними  с 1 до 3</w:t>
      </w:r>
      <w:r>
        <w:t>. Рост преступлений</w:t>
      </w:r>
      <w:r w:rsidRPr="00C0038A">
        <w:t xml:space="preserve">, совершенных в состоянии алкогольного опьянения с 18 до 23. </w:t>
      </w:r>
    </w:p>
    <w:p w:rsidR="00A20B78" w:rsidRPr="00A20B78" w:rsidRDefault="00A20B78" w:rsidP="00A20B78">
      <w:pPr>
        <w:pStyle w:val="1"/>
        <w:ind w:firstLine="567"/>
        <w:jc w:val="both"/>
        <w:rPr>
          <w:rFonts w:ascii="Times New Roman" w:hAnsi="Times New Roman" w:cs="Times New Roman"/>
          <w:sz w:val="24"/>
          <w:szCs w:val="24"/>
          <w:lang w:eastAsia="ru-RU"/>
        </w:rPr>
      </w:pPr>
      <w:r w:rsidRPr="00A20B78">
        <w:rPr>
          <w:rFonts w:ascii="Times New Roman" w:hAnsi="Times New Roman" w:cs="Times New Roman"/>
          <w:sz w:val="24"/>
          <w:szCs w:val="24"/>
        </w:rPr>
        <w:t xml:space="preserve">В целом можно отметить, что проделанная совместно с органами местного самоуправления работа по профилактике преступлений принесла в текущем году положительные плоды. Наблюдается снижение зарегистрированных преступлений  неработающими </w:t>
      </w:r>
      <w:r w:rsidR="002F1DEC">
        <w:rPr>
          <w:rFonts w:ascii="Times New Roman" w:hAnsi="Times New Roman" w:cs="Times New Roman"/>
          <w:sz w:val="24"/>
          <w:szCs w:val="24"/>
        </w:rPr>
        <w:t xml:space="preserve">лицами </w:t>
      </w:r>
      <w:r w:rsidRPr="00A20B78">
        <w:rPr>
          <w:rFonts w:ascii="Times New Roman" w:hAnsi="Times New Roman" w:cs="Times New Roman"/>
          <w:sz w:val="24"/>
          <w:szCs w:val="24"/>
        </w:rPr>
        <w:t xml:space="preserve">с 50 до 37, </w:t>
      </w:r>
      <w:r w:rsidR="002F1DEC">
        <w:rPr>
          <w:rFonts w:ascii="Times New Roman" w:hAnsi="Times New Roman" w:cs="Times New Roman"/>
          <w:sz w:val="24"/>
          <w:szCs w:val="24"/>
        </w:rPr>
        <w:t xml:space="preserve">количество </w:t>
      </w:r>
      <w:r w:rsidRPr="00A20B78">
        <w:rPr>
          <w:rFonts w:ascii="Times New Roman" w:hAnsi="Times New Roman" w:cs="Times New Roman"/>
          <w:sz w:val="24"/>
          <w:szCs w:val="24"/>
        </w:rPr>
        <w:t xml:space="preserve">ранее совершенными стабилизировалось 38 </w:t>
      </w:r>
      <w:r w:rsidR="002F1DEC">
        <w:rPr>
          <w:rFonts w:ascii="Times New Roman" w:hAnsi="Times New Roman" w:cs="Times New Roman"/>
          <w:sz w:val="24"/>
          <w:szCs w:val="24"/>
        </w:rPr>
        <w:t xml:space="preserve">против </w:t>
      </w:r>
      <w:r w:rsidRPr="00A20B78">
        <w:rPr>
          <w:rFonts w:ascii="Times New Roman" w:hAnsi="Times New Roman" w:cs="Times New Roman"/>
          <w:sz w:val="24"/>
          <w:szCs w:val="24"/>
        </w:rPr>
        <w:t>38</w:t>
      </w:r>
      <w:r w:rsidR="002F1DEC">
        <w:rPr>
          <w:rFonts w:ascii="Times New Roman" w:hAnsi="Times New Roman" w:cs="Times New Roman"/>
          <w:sz w:val="24"/>
          <w:szCs w:val="24"/>
        </w:rPr>
        <w:t>.</w:t>
      </w:r>
    </w:p>
    <w:p w:rsidR="00C0038A" w:rsidRPr="00C0038A" w:rsidRDefault="00A20B78" w:rsidP="00A20B78">
      <w:pPr>
        <w:pStyle w:val="1"/>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Также с положительной стороны отмечаю, что за 9 месяцев </w:t>
      </w:r>
      <w:r w:rsidR="00C0038A" w:rsidRPr="00C0038A">
        <w:rPr>
          <w:rFonts w:ascii="Times New Roman" w:hAnsi="Times New Roman" w:cs="Times New Roman"/>
          <w:sz w:val="24"/>
          <w:szCs w:val="24"/>
          <w:lang w:eastAsia="ru-RU"/>
        </w:rPr>
        <w:t xml:space="preserve">2016г. произошло  снижение ДТП с 14 до 8, раненых в дорожно-транспортных происшествиях – с 15 до 9,  погибших </w:t>
      </w:r>
      <w:proofErr w:type="gramStart"/>
      <w:r w:rsidR="00C0038A" w:rsidRPr="00C0038A">
        <w:rPr>
          <w:rFonts w:ascii="Times New Roman" w:hAnsi="Times New Roman" w:cs="Times New Roman"/>
          <w:sz w:val="24"/>
          <w:szCs w:val="24"/>
          <w:lang w:eastAsia="ru-RU"/>
        </w:rPr>
        <w:t>с</w:t>
      </w:r>
      <w:proofErr w:type="gramEnd"/>
      <w:r w:rsidR="00C0038A" w:rsidRPr="00C0038A">
        <w:rPr>
          <w:rFonts w:ascii="Times New Roman" w:hAnsi="Times New Roman" w:cs="Times New Roman"/>
          <w:sz w:val="24"/>
          <w:szCs w:val="24"/>
          <w:lang w:eastAsia="ru-RU"/>
        </w:rPr>
        <w:t xml:space="preserve"> 4 до 3. В  целях профилактики ДТП проводятся рейды по выявлению правонарушений, а также работа по пропаганде безопасности дорожного движения в автотранспортных предприятиях и общеобразовательных заведениях района, выступления в СМИ. Обследовано 2 автохозяйства,</w:t>
      </w:r>
      <w:r w:rsidR="00C0038A" w:rsidRPr="00C0038A">
        <w:rPr>
          <w:rFonts w:ascii="Times New Roman" w:hAnsi="Times New Roman" w:cs="Times New Roman"/>
          <w:sz w:val="24"/>
          <w:szCs w:val="24"/>
        </w:rPr>
        <w:t xml:space="preserve"> выдано 10 предписаний.</w:t>
      </w:r>
    </w:p>
    <w:p w:rsidR="00A20B78" w:rsidRDefault="00C0038A" w:rsidP="00A20B78">
      <w:pPr>
        <w:spacing w:after="0" w:line="240" w:lineRule="auto"/>
        <w:ind w:firstLine="720"/>
        <w:jc w:val="both"/>
        <w:rPr>
          <w:rFonts w:ascii="Times New Roman" w:hAnsi="Times New Roman" w:cs="Times New Roman"/>
          <w:sz w:val="24"/>
          <w:szCs w:val="24"/>
        </w:rPr>
      </w:pPr>
      <w:r w:rsidRPr="00C0038A">
        <w:rPr>
          <w:rFonts w:ascii="Times New Roman" w:hAnsi="Times New Roman" w:cs="Times New Roman"/>
          <w:sz w:val="24"/>
          <w:szCs w:val="24"/>
        </w:rPr>
        <w:t xml:space="preserve">С целью снижения количества дорожно-транспортных происшествий необходимо в первую очередь активизировать работу по выявлению нарушений, связанных с управлением автомототранспорта в состоянии алкогольного опьянения, нарушением скоростного режима, активно используя приборы с функцией фото и </w:t>
      </w:r>
      <w:proofErr w:type="spellStart"/>
      <w:r w:rsidRPr="00C0038A">
        <w:rPr>
          <w:rFonts w:ascii="Times New Roman" w:hAnsi="Times New Roman" w:cs="Times New Roman"/>
          <w:sz w:val="24"/>
          <w:szCs w:val="24"/>
        </w:rPr>
        <w:t>видеофиксации</w:t>
      </w:r>
      <w:proofErr w:type="spellEnd"/>
      <w:r w:rsidRPr="00C0038A">
        <w:rPr>
          <w:rFonts w:ascii="Times New Roman" w:hAnsi="Times New Roman" w:cs="Times New Roman"/>
          <w:sz w:val="24"/>
          <w:szCs w:val="24"/>
        </w:rPr>
        <w:t xml:space="preserve"> нарушений.</w:t>
      </w:r>
    </w:p>
    <w:p w:rsidR="00A20B78" w:rsidRPr="00871831" w:rsidRDefault="00A20B78" w:rsidP="00A20B78">
      <w:pPr>
        <w:spacing w:after="0" w:line="240" w:lineRule="auto"/>
        <w:ind w:firstLine="720"/>
        <w:jc w:val="both"/>
        <w:rPr>
          <w:rFonts w:ascii="Times New Roman" w:hAnsi="Times New Roman" w:cs="Times New Roman"/>
          <w:sz w:val="24"/>
          <w:szCs w:val="24"/>
        </w:rPr>
      </w:pPr>
      <w:r w:rsidRPr="00871831">
        <w:rPr>
          <w:rFonts w:ascii="Times New Roman" w:hAnsi="Times New Roman" w:cs="Times New Roman"/>
          <w:sz w:val="24"/>
          <w:szCs w:val="24"/>
        </w:rPr>
        <w:t xml:space="preserve">За 9 месяцев 2016г. фактов нарушений служебной дисциплины со стороны сотрудников ОП не допущено. </w:t>
      </w:r>
    </w:p>
    <w:p w:rsidR="00F81C3B" w:rsidRDefault="00A20B78" w:rsidP="00F81C3B">
      <w:pPr>
        <w:pStyle w:val="a8"/>
        <w:spacing w:after="0"/>
        <w:ind w:firstLine="567"/>
        <w:jc w:val="both"/>
        <w:rPr>
          <w:snapToGrid w:val="0"/>
        </w:rPr>
      </w:pPr>
      <w:r>
        <w:t xml:space="preserve">Хочу заверить, что личный состав отдела приложит все усилия, чтобы обеспечить выполнение задач по охране правопорядка и борьбе с преступностью, надежной защите Конституционных прав и законных интересов граждан. Здесь мы рассчитываем на постоянное внимание и поддержку депутатского корпуса и общественных организаций. </w:t>
      </w:r>
    </w:p>
    <w:p w:rsidR="00F81C3B" w:rsidRDefault="00F81C3B" w:rsidP="00A20B78">
      <w:pPr>
        <w:pStyle w:val="a3"/>
        <w:ind w:firstLine="567"/>
        <w:jc w:val="both"/>
        <w:rPr>
          <w:snapToGrid w:val="0"/>
        </w:rPr>
      </w:pPr>
    </w:p>
    <w:sectPr w:rsidR="00F81C3B" w:rsidSect="002F1DE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68"/>
    <w:rsid w:val="002E49C5"/>
    <w:rsid w:val="002F1DEC"/>
    <w:rsid w:val="00414B26"/>
    <w:rsid w:val="00773F68"/>
    <w:rsid w:val="00821095"/>
    <w:rsid w:val="008F4E8F"/>
    <w:rsid w:val="009B564A"/>
    <w:rsid w:val="00A07A4F"/>
    <w:rsid w:val="00A20B78"/>
    <w:rsid w:val="00B07A4A"/>
    <w:rsid w:val="00C0038A"/>
    <w:rsid w:val="00D4663A"/>
    <w:rsid w:val="00F81C3B"/>
    <w:rsid w:val="00F8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64A"/>
    <w:pPr>
      <w:spacing w:after="0" w:line="240" w:lineRule="auto"/>
    </w:pPr>
    <w:rPr>
      <w:rFonts w:ascii="Times New Roman" w:eastAsia="Times New Roman" w:hAnsi="Times New Roman" w:cs="Times New Roman"/>
      <w:sz w:val="24"/>
      <w:szCs w:val="24"/>
      <w:lang w:eastAsia="ar-SA"/>
    </w:rPr>
  </w:style>
  <w:style w:type="paragraph" w:styleId="a4">
    <w:name w:val="Title"/>
    <w:basedOn w:val="a"/>
    <w:link w:val="a5"/>
    <w:qFormat/>
    <w:rsid w:val="00B07A4A"/>
    <w:pPr>
      <w:spacing w:after="0" w:line="240" w:lineRule="auto"/>
      <w:jc w:val="center"/>
    </w:pPr>
    <w:rPr>
      <w:rFonts w:ascii="Times New Roman" w:eastAsia="Calibri" w:hAnsi="Times New Roman" w:cs="Times New Roman"/>
      <w:b/>
      <w:sz w:val="24"/>
      <w:szCs w:val="20"/>
      <w:lang w:eastAsia="ru-RU"/>
    </w:rPr>
  </w:style>
  <w:style w:type="character" w:customStyle="1" w:styleId="a5">
    <w:name w:val="Название Знак"/>
    <w:basedOn w:val="a0"/>
    <w:link w:val="a4"/>
    <w:rsid w:val="00B07A4A"/>
    <w:rPr>
      <w:rFonts w:ascii="Times New Roman" w:eastAsia="Calibri" w:hAnsi="Times New Roman" w:cs="Times New Roman"/>
      <w:b/>
      <w:sz w:val="24"/>
      <w:szCs w:val="20"/>
      <w:lang w:eastAsia="ru-RU"/>
    </w:rPr>
  </w:style>
  <w:style w:type="paragraph" w:styleId="a6">
    <w:name w:val="Plain Text"/>
    <w:aliases w:val="Текст Знак Знак Знак,Текст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7"/>
    <w:rsid w:val="00C0038A"/>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 Знак Знак Знак,Текст Знак Знак Знак1,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6"/>
    <w:rsid w:val="00C0038A"/>
    <w:rPr>
      <w:rFonts w:ascii="Courier New" w:eastAsia="Times New Roman" w:hAnsi="Courier New" w:cs="Courier New"/>
      <w:sz w:val="20"/>
      <w:szCs w:val="20"/>
      <w:lang w:eastAsia="ru-RU"/>
    </w:rPr>
  </w:style>
  <w:style w:type="paragraph" w:customStyle="1" w:styleId="1">
    <w:name w:val="Текст1"/>
    <w:basedOn w:val="a"/>
    <w:rsid w:val="00C0038A"/>
    <w:pPr>
      <w:spacing w:after="0" w:line="240" w:lineRule="auto"/>
    </w:pPr>
    <w:rPr>
      <w:rFonts w:ascii="Courier New" w:eastAsia="Times New Roman" w:hAnsi="Courier New" w:cs="Courier New"/>
      <w:sz w:val="20"/>
      <w:szCs w:val="20"/>
      <w:lang w:eastAsia="ar-SA"/>
    </w:rPr>
  </w:style>
  <w:style w:type="paragraph" w:styleId="a8">
    <w:name w:val="Body Text"/>
    <w:basedOn w:val="a"/>
    <w:link w:val="a9"/>
    <w:rsid w:val="00A20B7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20B78"/>
    <w:rPr>
      <w:rFonts w:ascii="Times New Roman" w:eastAsia="Times New Roman" w:hAnsi="Times New Roman" w:cs="Times New Roman"/>
      <w:sz w:val="24"/>
      <w:szCs w:val="24"/>
      <w:lang w:eastAsia="ru-RU"/>
    </w:rPr>
  </w:style>
  <w:style w:type="paragraph" w:customStyle="1" w:styleId="western">
    <w:name w:val="western"/>
    <w:basedOn w:val="a"/>
    <w:rsid w:val="00A20B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64A"/>
    <w:pPr>
      <w:spacing w:after="0" w:line="240" w:lineRule="auto"/>
    </w:pPr>
    <w:rPr>
      <w:rFonts w:ascii="Times New Roman" w:eastAsia="Times New Roman" w:hAnsi="Times New Roman" w:cs="Times New Roman"/>
      <w:sz w:val="24"/>
      <w:szCs w:val="24"/>
      <w:lang w:eastAsia="ar-SA"/>
    </w:rPr>
  </w:style>
  <w:style w:type="paragraph" w:styleId="a4">
    <w:name w:val="Title"/>
    <w:basedOn w:val="a"/>
    <w:link w:val="a5"/>
    <w:qFormat/>
    <w:rsid w:val="00B07A4A"/>
    <w:pPr>
      <w:spacing w:after="0" w:line="240" w:lineRule="auto"/>
      <w:jc w:val="center"/>
    </w:pPr>
    <w:rPr>
      <w:rFonts w:ascii="Times New Roman" w:eastAsia="Calibri" w:hAnsi="Times New Roman" w:cs="Times New Roman"/>
      <w:b/>
      <w:sz w:val="24"/>
      <w:szCs w:val="20"/>
      <w:lang w:eastAsia="ru-RU"/>
    </w:rPr>
  </w:style>
  <w:style w:type="character" w:customStyle="1" w:styleId="a5">
    <w:name w:val="Название Знак"/>
    <w:basedOn w:val="a0"/>
    <w:link w:val="a4"/>
    <w:rsid w:val="00B07A4A"/>
    <w:rPr>
      <w:rFonts w:ascii="Times New Roman" w:eastAsia="Calibri" w:hAnsi="Times New Roman" w:cs="Times New Roman"/>
      <w:b/>
      <w:sz w:val="24"/>
      <w:szCs w:val="20"/>
      <w:lang w:eastAsia="ru-RU"/>
    </w:rPr>
  </w:style>
  <w:style w:type="paragraph" w:styleId="a6">
    <w:name w:val="Plain Text"/>
    <w:aliases w:val="Текст Знак Знак Знак,Текст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7"/>
    <w:rsid w:val="00C0038A"/>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 Знак Знак Знак,Текст Знак Знак Знак1,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6"/>
    <w:rsid w:val="00C0038A"/>
    <w:rPr>
      <w:rFonts w:ascii="Courier New" w:eastAsia="Times New Roman" w:hAnsi="Courier New" w:cs="Courier New"/>
      <w:sz w:val="20"/>
      <w:szCs w:val="20"/>
      <w:lang w:eastAsia="ru-RU"/>
    </w:rPr>
  </w:style>
  <w:style w:type="paragraph" w:customStyle="1" w:styleId="1">
    <w:name w:val="Текст1"/>
    <w:basedOn w:val="a"/>
    <w:rsid w:val="00C0038A"/>
    <w:pPr>
      <w:spacing w:after="0" w:line="240" w:lineRule="auto"/>
    </w:pPr>
    <w:rPr>
      <w:rFonts w:ascii="Courier New" w:eastAsia="Times New Roman" w:hAnsi="Courier New" w:cs="Courier New"/>
      <w:sz w:val="20"/>
      <w:szCs w:val="20"/>
      <w:lang w:eastAsia="ar-SA"/>
    </w:rPr>
  </w:style>
  <w:style w:type="paragraph" w:styleId="a8">
    <w:name w:val="Body Text"/>
    <w:basedOn w:val="a"/>
    <w:link w:val="a9"/>
    <w:rsid w:val="00A20B7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20B78"/>
    <w:rPr>
      <w:rFonts w:ascii="Times New Roman" w:eastAsia="Times New Roman" w:hAnsi="Times New Roman" w:cs="Times New Roman"/>
      <w:sz w:val="24"/>
      <w:szCs w:val="24"/>
      <w:lang w:eastAsia="ru-RU"/>
    </w:rPr>
  </w:style>
  <w:style w:type="paragraph" w:customStyle="1" w:styleId="western">
    <w:name w:val="western"/>
    <w:basedOn w:val="a"/>
    <w:rsid w:val="00A20B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техноград</dc:creator>
  <cp:lastModifiedBy>пресса</cp:lastModifiedBy>
  <cp:revision>2</cp:revision>
  <dcterms:created xsi:type="dcterms:W3CDTF">2016-10-11T13:28:00Z</dcterms:created>
  <dcterms:modified xsi:type="dcterms:W3CDTF">2016-10-11T13:28:00Z</dcterms:modified>
</cp:coreProperties>
</file>