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1E0"/>
      </w:tblPr>
      <w:tblGrid>
        <w:gridCol w:w="3960"/>
        <w:gridCol w:w="1800"/>
        <w:gridCol w:w="3600"/>
      </w:tblGrid>
      <w:tr w:rsidR="00E73F19" w:rsidRPr="002169BF">
        <w:tc>
          <w:tcPr>
            <w:tcW w:w="3960" w:type="dxa"/>
          </w:tcPr>
          <w:p w:rsidR="00E73F19" w:rsidRPr="002169BF" w:rsidRDefault="00E73F19" w:rsidP="00AB7AB6">
            <w:pPr>
              <w:pStyle w:val="Heading1"/>
              <w:tabs>
                <w:tab w:val="left" w:pos="2025"/>
              </w:tabs>
              <w:ind w:left="-360" w:right="72"/>
              <w:rPr>
                <w:bCs w:val="0"/>
                <w:iCs/>
                <w:color w:val="auto"/>
                <w:sz w:val="26"/>
              </w:rPr>
            </w:pPr>
          </w:p>
          <w:p w:rsidR="00E73F19" w:rsidRPr="002169BF" w:rsidRDefault="00E73F19" w:rsidP="00AB7AB6">
            <w:pPr>
              <w:ind w:left="-360" w:right="72"/>
              <w:jc w:val="center"/>
              <w:rPr>
                <w:rFonts w:ascii="Arial Cyr Chuv" w:hAnsi="Arial Cyr Chuv"/>
                <w:b/>
                <w:bCs/>
                <w:iCs/>
                <w:sz w:val="26"/>
                <w:szCs w:val="26"/>
              </w:rPr>
            </w:pPr>
            <w:r w:rsidRPr="002169BF">
              <w:rPr>
                <w:rFonts w:ascii="Arial Cyr Chuv" w:hAnsi="Arial Cyr Chuv"/>
                <w:b/>
                <w:bCs/>
                <w:iCs/>
                <w:sz w:val="26"/>
                <w:szCs w:val="26"/>
              </w:rPr>
              <w:t>Чёваш Республики</w:t>
            </w:r>
          </w:p>
          <w:p w:rsidR="00E73F19" w:rsidRPr="002169BF" w:rsidRDefault="00E73F19" w:rsidP="00AB7AB6">
            <w:pPr>
              <w:spacing w:line="360" w:lineRule="auto"/>
              <w:ind w:left="-357" w:right="74"/>
              <w:jc w:val="center"/>
              <w:rPr>
                <w:rFonts w:ascii="Arial Cyr Chuv" w:hAnsi="Arial Cyr Chuv"/>
                <w:b/>
                <w:bCs/>
                <w:sz w:val="26"/>
                <w:szCs w:val="26"/>
              </w:rPr>
            </w:pPr>
            <w:r w:rsidRPr="002169BF">
              <w:rPr>
                <w:rFonts w:ascii="Arial Cyr Chuv" w:hAnsi="Arial Cyr Chuv"/>
                <w:b/>
                <w:bCs/>
                <w:sz w:val="26"/>
                <w:szCs w:val="26"/>
              </w:rPr>
              <w:t>Елч.к район.</w:t>
            </w:r>
          </w:p>
          <w:p w:rsidR="00E73F19" w:rsidRPr="002169BF" w:rsidRDefault="00E73F19" w:rsidP="00AB7AB6">
            <w:pPr>
              <w:ind w:left="-357" w:right="74"/>
              <w:jc w:val="center"/>
              <w:rPr>
                <w:rFonts w:ascii="Arial Cyr Chuv" w:hAnsi="Arial Cyr Chuv"/>
                <w:b/>
                <w:bCs/>
                <w:sz w:val="26"/>
                <w:szCs w:val="26"/>
              </w:rPr>
            </w:pPr>
            <w:r w:rsidRPr="002169BF">
              <w:rPr>
                <w:rFonts w:ascii="Arial Cyr Chuv" w:hAnsi="Arial Cyr Chuv"/>
                <w:b/>
                <w:bCs/>
                <w:sz w:val="26"/>
                <w:szCs w:val="26"/>
              </w:rPr>
              <w:t>Елч.к район</w:t>
            </w:r>
          </w:p>
          <w:p w:rsidR="00E73F19" w:rsidRPr="002169BF" w:rsidRDefault="00E73F19" w:rsidP="00AB7AB6">
            <w:pPr>
              <w:spacing w:line="360" w:lineRule="auto"/>
              <w:ind w:left="-357" w:right="74"/>
              <w:jc w:val="center"/>
              <w:rPr>
                <w:rFonts w:ascii="Arial Cyr Chuv" w:hAnsi="Arial Cyr Chuv"/>
                <w:b/>
                <w:bCs/>
                <w:sz w:val="26"/>
                <w:szCs w:val="26"/>
              </w:rPr>
            </w:pPr>
            <w:r w:rsidRPr="002169BF">
              <w:rPr>
                <w:rFonts w:ascii="Arial Cyr Chuv" w:hAnsi="Arial Cyr Chuv"/>
                <w:b/>
                <w:bCs/>
                <w:sz w:val="26"/>
                <w:szCs w:val="26"/>
              </w:rPr>
              <w:t>администраций.</w:t>
            </w:r>
          </w:p>
          <w:p w:rsidR="00E73F19" w:rsidRPr="002169BF" w:rsidRDefault="00E73F19" w:rsidP="00AB7AB6">
            <w:pPr>
              <w:ind w:left="-357" w:right="74"/>
              <w:jc w:val="center"/>
              <w:rPr>
                <w:rFonts w:ascii="Arial Cyr Chuv" w:hAnsi="Arial Cyr Chuv"/>
                <w:b/>
                <w:sz w:val="26"/>
              </w:rPr>
            </w:pPr>
            <w:r w:rsidRPr="002169BF">
              <w:rPr>
                <w:rFonts w:ascii="Arial Cyr Chuv" w:hAnsi="Arial Cyr Chuv"/>
                <w:b/>
                <w:sz w:val="26"/>
              </w:rPr>
              <w:t>ЙЫШЁНУ</w:t>
            </w:r>
          </w:p>
          <w:p w:rsidR="00E73F19" w:rsidRPr="002169BF" w:rsidRDefault="00E73F19" w:rsidP="00AB7AB6">
            <w:pPr>
              <w:ind w:left="-357" w:right="74"/>
              <w:jc w:val="center"/>
            </w:pPr>
          </w:p>
          <w:p w:rsidR="00E73F19" w:rsidRPr="002169BF" w:rsidRDefault="00E73F19" w:rsidP="00195159">
            <w:pPr>
              <w:ind w:left="-250" w:right="72"/>
              <w:jc w:val="center"/>
            </w:pPr>
            <w:r w:rsidRPr="002169BF">
              <w:t xml:space="preserve">        20</w:t>
            </w:r>
            <w:r>
              <w:t>17</w:t>
            </w:r>
            <w:r w:rsidRPr="002169BF">
              <w:t xml:space="preserve"> </w:t>
            </w:r>
            <w:r w:rsidRPr="002169BF">
              <w:rPr>
                <w:rFonts w:ascii="Arial Cyr Chuv" w:hAnsi="Arial Cyr Chuv"/>
              </w:rPr>
              <w:t>=?</w:t>
            </w:r>
            <w:r>
              <w:rPr>
                <w:rFonts w:ascii="Arial Cyr Chuv" w:hAnsi="Arial Cyr Chuv"/>
              </w:rPr>
              <w:t xml:space="preserve"> март¸н 23</w:t>
            </w:r>
            <w:r w:rsidRPr="002169BF">
              <w:t>-м</w:t>
            </w:r>
            <w:r w:rsidRPr="002169BF">
              <w:rPr>
                <w:rFonts w:ascii="Arial Cyr Chuv" w:hAnsi="Arial Cyr Chuv"/>
              </w:rPr>
              <w:t>.</w:t>
            </w:r>
            <w:r w:rsidRPr="002169BF">
              <w:t>ш</w:t>
            </w:r>
            <w:r w:rsidRPr="002169BF">
              <w:rPr>
                <w:rFonts w:ascii="Arial Cyr Chuv" w:hAnsi="Arial Cyr Chuv"/>
              </w:rPr>
              <w:t xml:space="preserve">. </w:t>
            </w:r>
            <w:r w:rsidRPr="002169BF">
              <w:t>№</w:t>
            </w:r>
            <w:r>
              <w:t xml:space="preserve"> 272     </w:t>
            </w:r>
          </w:p>
          <w:p w:rsidR="00E73F19" w:rsidRPr="002169BF" w:rsidRDefault="00E73F19" w:rsidP="00AB7AB6">
            <w:pPr>
              <w:jc w:val="center"/>
              <w:rPr>
                <w:sz w:val="18"/>
                <w:szCs w:val="18"/>
              </w:rPr>
            </w:pPr>
          </w:p>
          <w:p w:rsidR="00E73F19" w:rsidRPr="002169BF" w:rsidRDefault="00E73F19" w:rsidP="00AB7AB6">
            <w:pPr>
              <w:jc w:val="center"/>
              <w:rPr>
                <w:sz w:val="18"/>
                <w:szCs w:val="18"/>
              </w:rPr>
            </w:pPr>
            <w:r w:rsidRPr="002169BF">
              <w:rPr>
                <w:sz w:val="18"/>
                <w:szCs w:val="18"/>
              </w:rPr>
              <w:t>Елч</w:t>
            </w:r>
            <w:r w:rsidRPr="002169BF">
              <w:rPr>
                <w:rFonts w:ascii="Arial Cyr Chuv" w:hAnsi="Arial Cyr Chuv"/>
                <w:sz w:val="18"/>
                <w:szCs w:val="18"/>
              </w:rPr>
              <w:t>.</w:t>
            </w:r>
            <w:r w:rsidRPr="002169BF">
              <w:rPr>
                <w:sz w:val="18"/>
                <w:szCs w:val="18"/>
              </w:rPr>
              <w:t>к ял</w:t>
            </w:r>
            <w:r w:rsidRPr="002169BF">
              <w:rPr>
                <w:rFonts w:ascii="Arial Cyr Chuv" w:hAnsi="Arial Cyr Chuv"/>
                <w:sz w:val="18"/>
                <w:szCs w:val="18"/>
              </w:rPr>
              <w:t>.</w:t>
            </w:r>
          </w:p>
        </w:tc>
        <w:tc>
          <w:tcPr>
            <w:tcW w:w="1800" w:type="dxa"/>
          </w:tcPr>
          <w:p w:rsidR="00E73F19" w:rsidRPr="002169BF" w:rsidRDefault="00E73F19" w:rsidP="00AB7AB6">
            <w:pPr>
              <w:ind w:left="-108"/>
            </w:pPr>
            <w:r w:rsidRPr="002169BF">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lag yal" style="width:52.5pt;height:67.5pt;visibility:visible">
                  <v:imagedata r:id="rId7" o:title=""/>
                </v:shape>
              </w:pict>
            </w:r>
          </w:p>
        </w:tc>
        <w:tc>
          <w:tcPr>
            <w:tcW w:w="3600" w:type="dxa"/>
          </w:tcPr>
          <w:p w:rsidR="00E73F19" w:rsidRDefault="00E73F19" w:rsidP="00AB7AB6">
            <w:pPr>
              <w:ind w:left="-360" w:right="72"/>
              <w:jc w:val="center"/>
              <w:rPr>
                <w:rFonts w:ascii="Arial Cyr Chuv" w:hAnsi="Arial Cyr Chuv"/>
                <w:b/>
                <w:bCs/>
                <w:iCs/>
                <w:sz w:val="26"/>
                <w:szCs w:val="26"/>
              </w:rPr>
            </w:pPr>
          </w:p>
          <w:p w:rsidR="00E73F19" w:rsidRPr="002169BF" w:rsidRDefault="00E73F19" w:rsidP="00AB7AB6">
            <w:pPr>
              <w:ind w:left="-360" w:right="72"/>
              <w:jc w:val="center"/>
              <w:rPr>
                <w:rFonts w:ascii="Arial Cyr Chuv" w:hAnsi="Arial Cyr Chuv"/>
                <w:b/>
                <w:bCs/>
                <w:iCs/>
                <w:sz w:val="26"/>
                <w:szCs w:val="26"/>
              </w:rPr>
            </w:pPr>
            <w:r w:rsidRPr="002169BF">
              <w:rPr>
                <w:rFonts w:ascii="Arial Cyr Chuv" w:hAnsi="Arial Cyr Chuv"/>
                <w:b/>
                <w:bCs/>
                <w:iCs/>
                <w:sz w:val="26"/>
                <w:szCs w:val="26"/>
              </w:rPr>
              <w:t>Чувашская  Республика</w:t>
            </w:r>
          </w:p>
          <w:p w:rsidR="00E73F19" w:rsidRPr="002169BF" w:rsidRDefault="00E73F19" w:rsidP="00AB7AB6">
            <w:pPr>
              <w:spacing w:line="360" w:lineRule="auto"/>
              <w:ind w:left="-357" w:right="74"/>
              <w:jc w:val="center"/>
              <w:rPr>
                <w:rFonts w:ascii="Arial Cyr Chuv" w:hAnsi="Arial Cyr Chuv"/>
                <w:b/>
                <w:bCs/>
                <w:sz w:val="26"/>
                <w:szCs w:val="26"/>
              </w:rPr>
            </w:pPr>
            <w:r w:rsidRPr="002169BF">
              <w:rPr>
                <w:rFonts w:ascii="Arial Cyr Chuv" w:hAnsi="Arial Cyr Chuv"/>
                <w:b/>
                <w:bCs/>
                <w:sz w:val="26"/>
                <w:szCs w:val="26"/>
              </w:rPr>
              <w:t>Яльчикский район</w:t>
            </w:r>
          </w:p>
          <w:p w:rsidR="00E73F19" w:rsidRPr="002169BF" w:rsidRDefault="00E73F19" w:rsidP="00AB7AB6">
            <w:pPr>
              <w:ind w:left="-357" w:right="74"/>
              <w:jc w:val="center"/>
              <w:rPr>
                <w:rFonts w:ascii="Arial Cyr Chuv" w:hAnsi="Arial Cyr Chuv"/>
                <w:b/>
                <w:bCs/>
                <w:sz w:val="26"/>
                <w:szCs w:val="26"/>
              </w:rPr>
            </w:pPr>
            <w:r w:rsidRPr="002169BF">
              <w:rPr>
                <w:rFonts w:ascii="Arial Cyr Chuv" w:hAnsi="Arial Cyr Chuv"/>
                <w:b/>
                <w:bCs/>
                <w:sz w:val="26"/>
                <w:szCs w:val="26"/>
              </w:rPr>
              <w:t xml:space="preserve">Администрация </w:t>
            </w:r>
          </w:p>
          <w:p w:rsidR="00E73F19" w:rsidRPr="002169BF" w:rsidRDefault="00E73F19" w:rsidP="00AB7AB6">
            <w:pPr>
              <w:spacing w:line="360" w:lineRule="auto"/>
              <w:ind w:left="-357" w:right="74"/>
              <w:jc w:val="center"/>
              <w:rPr>
                <w:rFonts w:ascii="Arial Cyr Chuv" w:hAnsi="Arial Cyr Chuv"/>
                <w:b/>
                <w:bCs/>
                <w:sz w:val="26"/>
                <w:szCs w:val="26"/>
              </w:rPr>
            </w:pPr>
            <w:r w:rsidRPr="002169BF">
              <w:rPr>
                <w:rFonts w:ascii="Arial Cyr Chuv" w:hAnsi="Arial Cyr Chuv"/>
                <w:b/>
                <w:bCs/>
                <w:sz w:val="26"/>
                <w:szCs w:val="26"/>
              </w:rPr>
              <w:t>Яльчикского района</w:t>
            </w:r>
          </w:p>
          <w:p w:rsidR="00E73F19" w:rsidRPr="002169BF" w:rsidRDefault="00E73F19" w:rsidP="00AB7AB6">
            <w:pPr>
              <w:pStyle w:val="Heading1"/>
              <w:spacing w:line="360" w:lineRule="auto"/>
              <w:ind w:left="-357" w:right="74"/>
              <w:rPr>
                <w:color w:val="auto"/>
              </w:rPr>
            </w:pPr>
            <w:r w:rsidRPr="002169BF">
              <w:rPr>
                <w:color w:val="auto"/>
                <w:sz w:val="26"/>
              </w:rPr>
              <w:t>ПОСТАНОВЛЕНИЕ</w:t>
            </w:r>
          </w:p>
          <w:p w:rsidR="00E73F19" w:rsidRPr="002169BF" w:rsidRDefault="00E73F19" w:rsidP="00AB7AB6">
            <w:pPr>
              <w:framePr w:hSpace="180" w:wrap="around" w:vAnchor="page" w:hAnchor="margin" w:x="-252" w:y="540"/>
              <w:ind w:left="-360" w:right="72"/>
              <w:jc w:val="center"/>
            </w:pPr>
            <w:r w:rsidRPr="002169BF">
              <w:t>«</w:t>
            </w:r>
            <w:r>
              <w:t>23</w:t>
            </w:r>
            <w:r w:rsidRPr="002169BF">
              <w:t xml:space="preserve">» </w:t>
            </w:r>
            <w:r>
              <w:t>марта</w:t>
            </w:r>
            <w:r w:rsidRPr="002169BF">
              <w:t xml:space="preserve"> </w:t>
            </w:r>
            <w:smartTag w:uri="urn:schemas-microsoft-com:office:smarttags" w:element="metricconverter">
              <w:smartTagPr>
                <w:attr w:name="ProductID" w:val="2017 г"/>
              </w:smartTagPr>
              <w:r w:rsidRPr="002169BF">
                <w:t>20</w:t>
              </w:r>
              <w:r>
                <w:t>17</w:t>
              </w:r>
              <w:r w:rsidRPr="002169BF">
                <w:t xml:space="preserve"> г</w:t>
              </w:r>
            </w:smartTag>
            <w:r w:rsidRPr="002169BF">
              <w:t>.  №</w:t>
            </w:r>
            <w:r>
              <w:t xml:space="preserve"> 272 </w:t>
            </w:r>
          </w:p>
          <w:p w:rsidR="00E73F19" w:rsidRPr="002169BF" w:rsidRDefault="00E73F19" w:rsidP="00AB7AB6">
            <w:pPr>
              <w:jc w:val="center"/>
            </w:pPr>
          </w:p>
          <w:p w:rsidR="00E73F19" w:rsidRPr="002169BF" w:rsidRDefault="00E73F19" w:rsidP="00AB7AB6">
            <w:pPr>
              <w:jc w:val="center"/>
              <w:rPr>
                <w:sz w:val="18"/>
                <w:szCs w:val="18"/>
              </w:rPr>
            </w:pPr>
            <w:r w:rsidRPr="002169BF">
              <w:rPr>
                <w:sz w:val="18"/>
                <w:szCs w:val="18"/>
              </w:rPr>
              <w:t>село Яльчики</w:t>
            </w:r>
          </w:p>
        </w:tc>
      </w:tr>
    </w:tbl>
    <w:p w:rsidR="00E73F19" w:rsidRPr="002169BF" w:rsidRDefault="00E73F19"/>
    <w:p w:rsidR="00E73F19" w:rsidRDefault="00E73F19" w:rsidP="002F1EEC">
      <w:pPr>
        <w:pStyle w:val="BodyText2"/>
        <w:ind w:right="4135"/>
        <w:rPr>
          <w:b w:val="0"/>
        </w:rPr>
      </w:pPr>
    </w:p>
    <w:p w:rsidR="00E73F19" w:rsidRPr="002F1EEC" w:rsidRDefault="00E73F19" w:rsidP="002F1EEC">
      <w:pPr>
        <w:pStyle w:val="BodyText2"/>
        <w:ind w:right="4135"/>
        <w:rPr>
          <w:b w:val="0"/>
        </w:rPr>
      </w:pPr>
      <w:r w:rsidRPr="002F1EEC">
        <w:rPr>
          <w:b w:val="0"/>
        </w:rPr>
        <w:t xml:space="preserve">О внесении изменений в муниципальную программу Яльчикского района Чувашской Республики  </w:t>
      </w:r>
      <w:r w:rsidRPr="002F1EEC">
        <w:rPr>
          <w:b w:val="0"/>
          <w:bCs/>
        </w:rPr>
        <w:t>«</w:t>
      </w:r>
      <w:r w:rsidRPr="002F1EEC">
        <w:rPr>
          <w:b w:val="0"/>
        </w:rPr>
        <w:t>Развитие жилищного строительства и сферы жилищно-коммунального хозяйства</w:t>
      </w:r>
      <w:r w:rsidRPr="002F1EEC">
        <w:rPr>
          <w:b w:val="0"/>
          <w:bCs/>
        </w:rPr>
        <w:t>» на 2014-2020 годы</w:t>
      </w:r>
    </w:p>
    <w:p w:rsidR="00E73F19" w:rsidRDefault="00E73F19" w:rsidP="00AB7AB6">
      <w:pPr>
        <w:ind w:firstLine="709"/>
        <w:jc w:val="both"/>
        <w:rPr>
          <w:sz w:val="26"/>
          <w:szCs w:val="26"/>
        </w:rPr>
      </w:pPr>
    </w:p>
    <w:p w:rsidR="00E73F19" w:rsidRPr="002169BF" w:rsidRDefault="00E73F19" w:rsidP="00AB7AB6">
      <w:pPr>
        <w:ind w:firstLine="709"/>
        <w:jc w:val="both"/>
        <w:rPr>
          <w:sz w:val="26"/>
          <w:szCs w:val="26"/>
        </w:rPr>
      </w:pPr>
      <w:r w:rsidRPr="002169BF">
        <w:rPr>
          <w:sz w:val="26"/>
          <w:szCs w:val="26"/>
        </w:rPr>
        <w:t xml:space="preserve">В соответствии с пунктом 2 статьи 179 Бюджетного кодекса Российской Федерации </w:t>
      </w:r>
      <w:smartTag w:uri="urn:schemas-microsoft-com:office:smarttags" w:element="PersonName">
        <w:smartTagPr>
          <w:attr w:name="ProductID" w:val="администрация Яльчикского района"/>
        </w:smartTagPr>
        <w:r w:rsidRPr="002169BF">
          <w:rPr>
            <w:sz w:val="26"/>
            <w:szCs w:val="26"/>
          </w:rPr>
          <w:t>администрация Яльчикского района</w:t>
        </w:r>
      </w:smartTag>
      <w:r w:rsidRPr="002169BF">
        <w:rPr>
          <w:sz w:val="26"/>
          <w:szCs w:val="26"/>
        </w:rPr>
        <w:t xml:space="preserve"> Чувашской Республики         </w:t>
      </w:r>
      <w:r>
        <w:rPr>
          <w:sz w:val="26"/>
          <w:szCs w:val="26"/>
        </w:rPr>
        <w:t xml:space="preserve">          </w:t>
      </w:r>
      <w:r w:rsidRPr="002169BF">
        <w:rPr>
          <w:sz w:val="26"/>
          <w:szCs w:val="26"/>
        </w:rPr>
        <w:t xml:space="preserve">      п о с т а н о в л я е т:</w:t>
      </w:r>
    </w:p>
    <w:p w:rsidR="00E73F19" w:rsidRPr="002169BF" w:rsidRDefault="00E73F19" w:rsidP="00AB7AB6">
      <w:pPr>
        <w:pStyle w:val="BodyTextIndent3"/>
      </w:pPr>
      <w:r w:rsidRPr="002169BF">
        <w:t xml:space="preserve">Внести в </w:t>
      </w:r>
      <w:r>
        <w:t>м</w:t>
      </w:r>
      <w:r w:rsidRPr="002169BF">
        <w:t xml:space="preserve">униципальную программу Яльчикского района Чувашской </w:t>
      </w:r>
      <w:r w:rsidRPr="003973A2">
        <w:t xml:space="preserve">Республики  </w:t>
      </w:r>
      <w:r w:rsidRPr="003973A2">
        <w:rPr>
          <w:bCs/>
        </w:rPr>
        <w:t>«</w:t>
      </w:r>
      <w:r w:rsidRPr="003973A2">
        <w:t>Развитие жилищного строительства и сферы жилищно-коммунального хозяйства</w:t>
      </w:r>
      <w:r w:rsidRPr="003973A2">
        <w:rPr>
          <w:bCs/>
        </w:rPr>
        <w:t>» на 2014-2020 год</w:t>
      </w:r>
      <w:r>
        <w:rPr>
          <w:bCs/>
        </w:rPr>
        <w:t>ы</w:t>
      </w:r>
      <w:r w:rsidRPr="003973A2">
        <w:t>, утвержденную</w:t>
      </w:r>
      <w:r w:rsidRPr="002169BF">
        <w:t xml:space="preserve"> постановлением администрации Яльчикского района Чувашской Республики от </w:t>
      </w:r>
      <w:r>
        <w:t xml:space="preserve">30 декабря 2013 года </w:t>
      </w:r>
      <w:r w:rsidRPr="002169BF">
        <w:t xml:space="preserve">№ </w:t>
      </w:r>
      <w:r>
        <w:t>874</w:t>
      </w:r>
      <w:r w:rsidRPr="002169BF">
        <w:t xml:space="preserve"> следующие изменения: </w:t>
      </w:r>
    </w:p>
    <w:p w:rsidR="00E73F19" w:rsidRPr="002169BF" w:rsidRDefault="00E73F19" w:rsidP="00F559DF">
      <w:pPr>
        <w:spacing w:line="238" w:lineRule="auto"/>
        <w:jc w:val="both"/>
        <w:rPr>
          <w:sz w:val="26"/>
          <w:szCs w:val="26"/>
        </w:rPr>
      </w:pPr>
      <w:r w:rsidRPr="002169BF">
        <w:rPr>
          <w:sz w:val="26"/>
          <w:szCs w:val="26"/>
        </w:rPr>
        <w:tab/>
        <w:t xml:space="preserve">1. В паспорте муниципальной программы Яльчикского района Чувашской </w:t>
      </w:r>
      <w:r w:rsidRPr="00DA5204">
        <w:rPr>
          <w:sz w:val="26"/>
          <w:szCs w:val="26"/>
        </w:rPr>
        <w:t xml:space="preserve">Республики </w:t>
      </w:r>
      <w:r w:rsidRPr="00DA5204">
        <w:rPr>
          <w:bCs/>
          <w:sz w:val="26"/>
          <w:szCs w:val="26"/>
        </w:rPr>
        <w:t>«</w:t>
      </w:r>
      <w:r w:rsidRPr="00DA5204">
        <w:rPr>
          <w:sz w:val="26"/>
          <w:szCs w:val="26"/>
        </w:rPr>
        <w:t>Развитие жилищного строительства и сферы жилищно-коммунального хозяйства</w:t>
      </w:r>
      <w:r w:rsidRPr="00DA5204">
        <w:rPr>
          <w:bCs/>
          <w:sz w:val="26"/>
          <w:szCs w:val="26"/>
        </w:rPr>
        <w:t>» на 2014-2020 годы</w:t>
      </w:r>
      <w:r w:rsidRPr="00DA5204">
        <w:rPr>
          <w:sz w:val="26"/>
          <w:szCs w:val="26"/>
        </w:rPr>
        <w:t xml:space="preserve"> (далее – Муниципальная программа)</w:t>
      </w:r>
      <w:r>
        <w:rPr>
          <w:sz w:val="26"/>
          <w:szCs w:val="26"/>
        </w:rPr>
        <w:t xml:space="preserve"> </w:t>
      </w:r>
      <w:r w:rsidRPr="002169BF">
        <w:rPr>
          <w:sz w:val="26"/>
          <w:szCs w:val="26"/>
        </w:rPr>
        <w:t xml:space="preserve">позицию </w:t>
      </w:r>
      <w:r w:rsidRPr="00D116A0">
        <w:rPr>
          <w:sz w:val="26"/>
          <w:szCs w:val="26"/>
        </w:rPr>
        <w:t>«Объемы средств местного бюджета Яльчикского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r w:rsidRPr="002169BF">
        <w:rPr>
          <w:sz w:val="26"/>
          <w:szCs w:val="26"/>
        </w:rPr>
        <w:t xml:space="preserve"> изложить в следующей редакции:</w:t>
      </w:r>
    </w:p>
    <w:p w:rsidR="00E73F19" w:rsidRPr="002169BF" w:rsidRDefault="00E73F19" w:rsidP="00AB7AB6">
      <w:pPr>
        <w:spacing w:line="235" w:lineRule="auto"/>
        <w:ind w:firstLine="851"/>
        <w:jc w:val="both"/>
        <w:rPr>
          <w:sz w:val="26"/>
          <w:szCs w:val="26"/>
        </w:rPr>
      </w:pPr>
    </w:p>
    <w:tbl>
      <w:tblPr>
        <w:tblW w:w="0" w:type="auto"/>
        <w:tblLayout w:type="fixed"/>
        <w:tblLook w:val="0000"/>
      </w:tblPr>
      <w:tblGrid>
        <w:gridCol w:w="3708"/>
        <w:gridCol w:w="349"/>
        <w:gridCol w:w="5869"/>
      </w:tblGrid>
      <w:tr w:rsidR="00E73F19" w:rsidRPr="002169BF" w:rsidTr="008358F0">
        <w:tc>
          <w:tcPr>
            <w:tcW w:w="3708" w:type="dxa"/>
          </w:tcPr>
          <w:p w:rsidR="00E73F19" w:rsidRPr="002169BF" w:rsidRDefault="00E73F19" w:rsidP="00AB7AB6">
            <w:pPr>
              <w:tabs>
                <w:tab w:val="left" w:pos="3578"/>
              </w:tabs>
              <w:spacing w:line="235" w:lineRule="auto"/>
              <w:jc w:val="both"/>
              <w:rPr>
                <w:sz w:val="26"/>
                <w:szCs w:val="26"/>
              </w:rPr>
            </w:pPr>
            <w:r w:rsidRPr="00D116A0">
              <w:rPr>
                <w:sz w:val="26"/>
                <w:szCs w:val="26"/>
              </w:rPr>
              <w:t>«Объемы средств местного бюджета Яльчикского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349" w:type="dxa"/>
          </w:tcPr>
          <w:p w:rsidR="00E73F19" w:rsidRPr="002169BF" w:rsidRDefault="00E73F19" w:rsidP="00AB7AB6">
            <w:pPr>
              <w:spacing w:line="235" w:lineRule="auto"/>
              <w:jc w:val="center"/>
              <w:rPr>
                <w:sz w:val="26"/>
                <w:szCs w:val="26"/>
              </w:rPr>
            </w:pPr>
            <w:r w:rsidRPr="002169BF">
              <w:rPr>
                <w:sz w:val="26"/>
                <w:szCs w:val="26"/>
              </w:rPr>
              <w:t>–</w:t>
            </w:r>
          </w:p>
        </w:tc>
        <w:tc>
          <w:tcPr>
            <w:tcW w:w="5869" w:type="dxa"/>
          </w:tcPr>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прогнозируемые объемы финансирования мероприятий муниципальной программы в 2014-2020 годах составляют </w:t>
            </w:r>
            <w:r>
              <w:rPr>
                <w:b w:val="0"/>
                <w:sz w:val="26"/>
                <w:szCs w:val="26"/>
              </w:rPr>
              <w:t>120713,3</w:t>
            </w:r>
            <w:r w:rsidRPr="00F46B3D">
              <w:rPr>
                <w:b w:val="0"/>
                <w:bCs/>
                <w:sz w:val="26"/>
                <w:szCs w:val="26"/>
              </w:rPr>
              <w:t> тыс. рублей, в том числе:</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в 2014 году – </w:t>
            </w:r>
            <w:r>
              <w:rPr>
                <w:b w:val="0"/>
                <w:sz w:val="26"/>
                <w:szCs w:val="26"/>
              </w:rPr>
              <w:t>41542,3</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в 2015 году – </w:t>
            </w:r>
            <w:r>
              <w:rPr>
                <w:b w:val="0"/>
                <w:sz w:val="26"/>
                <w:szCs w:val="26"/>
              </w:rPr>
              <w:t>28493,2</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в 2016 году – </w:t>
            </w:r>
            <w:r>
              <w:rPr>
                <w:b w:val="0"/>
                <w:sz w:val="26"/>
                <w:szCs w:val="26"/>
              </w:rPr>
              <w:t>35461,2</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в 2017 году – </w:t>
            </w:r>
            <w:r>
              <w:rPr>
                <w:b w:val="0"/>
                <w:sz w:val="26"/>
                <w:szCs w:val="26"/>
              </w:rPr>
              <w:t>5505,5</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в 2018 году – </w:t>
            </w:r>
            <w:r>
              <w:rPr>
                <w:b w:val="0"/>
                <w:sz w:val="26"/>
                <w:szCs w:val="26"/>
              </w:rPr>
              <w:t>5882,5</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в 2019 году – </w:t>
            </w:r>
            <w:r>
              <w:rPr>
                <w:b w:val="0"/>
                <w:sz w:val="26"/>
                <w:szCs w:val="26"/>
              </w:rPr>
              <w:t>3828,6</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в 2020 году – </w:t>
            </w:r>
            <w:r>
              <w:rPr>
                <w:b w:val="0"/>
                <w:sz w:val="26"/>
                <w:szCs w:val="26"/>
              </w:rPr>
              <w:t>0,0</w:t>
            </w:r>
            <w:r w:rsidRPr="00F46B3D">
              <w:rPr>
                <w:b w:val="0"/>
                <w:bCs/>
                <w:sz w:val="26"/>
                <w:szCs w:val="26"/>
              </w:rPr>
              <w:t xml:space="preserve">  тыс. рублей;</w:t>
            </w:r>
          </w:p>
          <w:p w:rsidR="00E73F19" w:rsidRPr="000139A5" w:rsidRDefault="00E73F19" w:rsidP="008358F0">
            <w:pPr>
              <w:pStyle w:val="BodyText2"/>
              <w:tabs>
                <w:tab w:val="left" w:pos="3816"/>
              </w:tabs>
              <w:suppressAutoHyphens/>
              <w:ind w:right="72"/>
              <w:rPr>
                <w:b w:val="0"/>
                <w:szCs w:val="26"/>
                <w:lang w:eastAsia="ru-RU"/>
              </w:rPr>
            </w:pPr>
            <w:r w:rsidRPr="000139A5">
              <w:rPr>
                <w:b w:val="0"/>
                <w:szCs w:val="26"/>
                <w:lang w:eastAsia="ru-RU"/>
              </w:rPr>
              <w:t>из их средства:</w:t>
            </w:r>
            <w:r w:rsidRPr="000139A5">
              <w:rPr>
                <w:b w:val="0"/>
                <w:szCs w:val="26"/>
                <w:lang w:eastAsia="ru-RU"/>
              </w:rPr>
              <w:tab/>
            </w:r>
          </w:p>
          <w:p w:rsidR="00E73F19" w:rsidRPr="000139A5" w:rsidRDefault="00E73F19" w:rsidP="008358F0">
            <w:pPr>
              <w:pStyle w:val="BodyText2"/>
              <w:suppressAutoHyphens/>
              <w:ind w:right="72"/>
              <w:rPr>
                <w:b w:val="0"/>
                <w:bCs/>
                <w:szCs w:val="26"/>
              </w:rPr>
            </w:pPr>
            <w:r w:rsidRPr="000139A5">
              <w:rPr>
                <w:b w:val="0"/>
                <w:szCs w:val="26"/>
              </w:rPr>
              <w:t xml:space="preserve">федерального бюджета – 10534,2 тыс. рублей </w:t>
            </w:r>
            <w:r w:rsidRPr="000139A5">
              <w:rPr>
                <w:b w:val="0"/>
                <w:bCs/>
                <w:szCs w:val="26"/>
              </w:rPr>
              <w:t>в том числе:</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2014 году – </w:t>
            </w:r>
            <w:r w:rsidRPr="00876EF8">
              <w:rPr>
                <w:b w:val="0"/>
                <w:sz w:val="26"/>
                <w:szCs w:val="26"/>
              </w:rPr>
              <w:t>3421,1</w:t>
            </w:r>
            <w:r w:rsidRPr="00876EF8">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2015 году – </w:t>
            </w:r>
            <w:r>
              <w:rPr>
                <w:b w:val="0"/>
                <w:sz w:val="26"/>
                <w:szCs w:val="26"/>
              </w:rPr>
              <w:t>2794,4</w:t>
            </w:r>
            <w:r w:rsidRPr="00F46B3D">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2016 году – </w:t>
            </w:r>
            <w:r>
              <w:rPr>
                <w:b w:val="0"/>
                <w:sz w:val="26"/>
                <w:szCs w:val="26"/>
              </w:rPr>
              <w:t>4318,7</w:t>
            </w:r>
            <w:r w:rsidRPr="00F46B3D">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2017 году – </w:t>
            </w:r>
            <w:r>
              <w:rPr>
                <w:b w:val="0"/>
                <w:sz w:val="26"/>
                <w:szCs w:val="26"/>
              </w:rPr>
              <w:t>0,0</w:t>
            </w:r>
            <w:r w:rsidRPr="00F46B3D">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2018 году – </w:t>
            </w:r>
            <w:r>
              <w:rPr>
                <w:b w:val="0"/>
                <w:sz w:val="26"/>
                <w:szCs w:val="26"/>
              </w:rPr>
              <w:t>0,0</w:t>
            </w:r>
            <w:r w:rsidRPr="00F46B3D">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2019 году – </w:t>
            </w:r>
            <w:r>
              <w:rPr>
                <w:b w:val="0"/>
                <w:sz w:val="26"/>
                <w:szCs w:val="26"/>
              </w:rPr>
              <w:t>0,0</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bCs/>
                <w:sz w:val="26"/>
                <w:szCs w:val="26"/>
              </w:rPr>
              <w:t xml:space="preserve">в 2020 году – </w:t>
            </w:r>
            <w:r>
              <w:rPr>
                <w:b w:val="0"/>
                <w:sz w:val="26"/>
                <w:szCs w:val="26"/>
              </w:rPr>
              <w:t>0,0</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республиканского бюджета Чувашской Республики – </w:t>
            </w:r>
            <w:r>
              <w:rPr>
                <w:b w:val="0"/>
                <w:sz w:val="26"/>
                <w:szCs w:val="26"/>
              </w:rPr>
              <w:t>43295,2</w:t>
            </w:r>
            <w:r w:rsidRPr="00F46B3D">
              <w:rPr>
                <w:b w:val="0"/>
                <w:bCs/>
                <w:sz w:val="26"/>
                <w:szCs w:val="26"/>
              </w:rPr>
              <w:t xml:space="preserve"> тыс. рублей, в том числе:</w:t>
            </w:r>
          </w:p>
          <w:p w:rsidR="00E73F19" w:rsidRPr="00876EF8" w:rsidRDefault="00E73F19" w:rsidP="00D116A0">
            <w:pPr>
              <w:pStyle w:val="Heading6"/>
              <w:tabs>
                <w:tab w:val="num" w:pos="426"/>
              </w:tabs>
              <w:suppressAutoHyphens/>
              <w:jc w:val="both"/>
              <w:rPr>
                <w:b w:val="0"/>
                <w:bCs/>
                <w:sz w:val="26"/>
                <w:szCs w:val="26"/>
              </w:rPr>
            </w:pPr>
            <w:r w:rsidRPr="00876EF8">
              <w:rPr>
                <w:b w:val="0"/>
                <w:sz w:val="26"/>
                <w:szCs w:val="26"/>
              </w:rPr>
              <w:t>в 2014 году – 11997,8</w:t>
            </w:r>
            <w:r w:rsidRPr="00876EF8">
              <w:rPr>
                <w:b w:val="0"/>
                <w:bCs/>
                <w:sz w:val="26"/>
                <w:szCs w:val="26"/>
              </w:rPr>
              <w:t>тыс. рублей;</w:t>
            </w:r>
          </w:p>
          <w:p w:rsidR="00E73F19" w:rsidRPr="00876EF8" w:rsidRDefault="00E73F19" w:rsidP="00D116A0">
            <w:pPr>
              <w:pStyle w:val="Heading6"/>
              <w:tabs>
                <w:tab w:val="num" w:pos="426"/>
              </w:tabs>
              <w:suppressAutoHyphens/>
              <w:jc w:val="both"/>
              <w:rPr>
                <w:b w:val="0"/>
                <w:bCs/>
                <w:sz w:val="26"/>
                <w:szCs w:val="26"/>
              </w:rPr>
            </w:pPr>
            <w:r w:rsidRPr="00876EF8">
              <w:rPr>
                <w:b w:val="0"/>
                <w:sz w:val="26"/>
                <w:szCs w:val="26"/>
              </w:rPr>
              <w:t>в 2015 году – 11761,3</w:t>
            </w:r>
            <w:r w:rsidRPr="00876EF8">
              <w:rPr>
                <w:b w:val="0"/>
                <w:bCs/>
                <w:sz w:val="26"/>
                <w:szCs w:val="26"/>
              </w:rPr>
              <w:t>тыс. рублей;</w:t>
            </w:r>
          </w:p>
          <w:p w:rsidR="00E73F19" w:rsidRPr="00876EF8" w:rsidRDefault="00E73F19" w:rsidP="00D116A0">
            <w:pPr>
              <w:pStyle w:val="Heading6"/>
              <w:tabs>
                <w:tab w:val="num" w:pos="426"/>
              </w:tabs>
              <w:suppressAutoHyphens/>
              <w:jc w:val="both"/>
              <w:rPr>
                <w:b w:val="0"/>
                <w:bCs/>
                <w:sz w:val="26"/>
                <w:szCs w:val="26"/>
              </w:rPr>
            </w:pPr>
            <w:r w:rsidRPr="00876EF8">
              <w:rPr>
                <w:b w:val="0"/>
                <w:bCs/>
                <w:sz w:val="26"/>
                <w:szCs w:val="26"/>
              </w:rPr>
              <w:t xml:space="preserve">в 2016 году – </w:t>
            </w:r>
            <w:r w:rsidRPr="00876EF8">
              <w:rPr>
                <w:b w:val="0"/>
                <w:sz w:val="26"/>
                <w:szCs w:val="26"/>
              </w:rPr>
              <w:t>5914,5</w:t>
            </w:r>
            <w:r w:rsidRPr="00876EF8">
              <w:rPr>
                <w:b w:val="0"/>
                <w:bCs/>
                <w:sz w:val="26"/>
                <w:szCs w:val="26"/>
              </w:rPr>
              <w:t>тыс. рублей;</w:t>
            </w:r>
          </w:p>
          <w:p w:rsidR="00E73F19" w:rsidRPr="00876EF8" w:rsidRDefault="00E73F19" w:rsidP="00D116A0">
            <w:pPr>
              <w:pStyle w:val="Heading6"/>
              <w:tabs>
                <w:tab w:val="num" w:pos="426"/>
              </w:tabs>
              <w:suppressAutoHyphens/>
              <w:jc w:val="both"/>
              <w:rPr>
                <w:b w:val="0"/>
                <w:bCs/>
                <w:sz w:val="26"/>
                <w:szCs w:val="26"/>
              </w:rPr>
            </w:pPr>
            <w:r w:rsidRPr="00876EF8">
              <w:rPr>
                <w:b w:val="0"/>
                <w:bCs/>
                <w:sz w:val="26"/>
                <w:szCs w:val="26"/>
              </w:rPr>
              <w:t xml:space="preserve">в 2017 году – </w:t>
            </w:r>
            <w:r w:rsidRPr="00876EF8">
              <w:rPr>
                <w:b w:val="0"/>
                <w:sz w:val="26"/>
                <w:szCs w:val="26"/>
              </w:rPr>
              <w:t>4120,5</w:t>
            </w:r>
            <w:r w:rsidRPr="00876EF8">
              <w:rPr>
                <w:b w:val="0"/>
                <w:bCs/>
                <w:sz w:val="26"/>
                <w:szCs w:val="26"/>
              </w:rPr>
              <w:t xml:space="preserve"> тыс. рублей;</w:t>
            </w:r>
          </w:p>
          <w:p w:rsidR="00E73F19" w:rsidRPr="00876EF8" w:rsidRDefault="00E73F19" w:rsidP="00D116A0">
            <w:pPr>
              <w:pStyle w:val="Heading6"/>
              <w:tabs>
                <w:tab w:val="num" w:pos="426"/>
              </w:tabs>
              <w:suppressAutoHyphens/>
              <w:jc w:val="both"/>
              <w:rPr>
                <w:b w:val="0"/>
                <w:bCs/>
                <w:sz w:val="26"/>
                <w:szCs w:val="26"/>
              </w:rPr>
            </w:pPr>
            <w:r w:rsidRPr="00876EF8">
              <w:rPr>
                <w:b w:val="0"/>
                <w:bCs/>
                <w:sz w:val="26"/>
                <w:szCs w:val="26"/>
              </w:rPr>
              <w:t xml:space="preserve">в 2018 году – </w:t>
            </w:r>
            <w:r w:rsidRPr="00876EF8">
              <w:rPr>
                <w:b w:val="0"/>
                <w:sz w:val="26"/>
                <w:szCs w:val="26"/>
              </w:rPr>
              <w:t>5777,5</w:t>
            </w:r>
            <w:r w:rsidRPr="00876EF8">
              <w:rPr>
                <w:b w:val="0"/>
                <w:bCs/>
                <w:sz w:val="26"/>
                <w:szCs w:val="26"/>
              </w:rPr>
              <w:t xml:space="preserve"> тыс. рублей;</w:t>
            </w:r>
          </w:p>
          <w:p w:rsidR="00E73F19" w:rsidRPr="00876EF8" w:rsidRDefault="00E73F19" w:rsidP="00D116A0">
            <w:pPr>
              <w:pStyle w:val="Heading6"/>
              <w:tabs>
                <w:tab w:val="num" w:pos="426"/>
              </w:tabs>
              <w:suppressAutoHyphens/>
              <w:jc w:val="both"/>
              <w:rPr>
                <w:b w:val="0"/>
                <w:bCs/>
                <w:sz w:val="26"/>
                <w:szCs w:val="26"/>
              </w:rPr>
            </w:pPr>
            <w:r w:rsidRPr="00876EF8">
              <w:rPr>
                <w:b w:val="0"/>
                <w:bCs/>
                <w:sz w:val="26"/>
                <w:szCs w:val="26"/>
              </w:rPr>
              <w:t xml:space="preserve">в 2019 году – </w:t>
            </w:r>
            <w:r w:rsidRPr="00876EF8">
              <w:rPr>
                <w:b w:val="0"/>
                <w:sz w:val="26"/>
                <w:szCs w:val="26"/>
              </w:rPr>
              <w:t>3723,6</w:t>
            </w:r>
            <w:r w:rsidRPr="00876EF8">
              <w:rPr>
                <w:b w:val="0"/>
                <w:bCs/>
                <w:sz w:val="26"/>
                <w:szCs w:val="26"/>
              </w:rPr>
              <w:t xml:space="preserve"> тыс. рублей;</w:t>
            </w:r>
          </w:p>
          <w:p w:rsidR="00E73F19" w:rsidRPr="007364FC" w:rsidRDefault="00E73F19" w:rsidP="00D116A0">
            <w:pPr>
              <w:pStyle w:val="Heading6"/>
              <w:tabs>
                <w:tab w:val="num" w:pos="0"/>
              </w:tabs>
              <w:suppressAutoHyphens/>
              <w:jc w:val="both"/>
              <w:rPr>
                <w:b w:val="0"/>
                <w:bCs/>
                <w:sz w:val="26"/>
                <w:szCs w:val="26"/>
              </w:rPr>
            </w:pPr>
            <w:r w:rsidRPr="007364FC">
              <w:rPr>
                <w:b w:val="0"/>
                <w:bCs/>
                <w:sz w:val="26"/>
                <w:szCs w:val="26"/>
              </w:rPr>
              <w:t xml:space="preserve">в 2020 году – </w:t>
            </w:r>
            <w:r w:rsidRPr="007364FC">
              <w:rPr>
                <w:b w:val="0"/>
                <w:sz w:val="26"/>
                <w:szCs w:val="26"/>
              </w:rPr>
              <w:t>0,0</w:t>
            </w:r>
            <w:r w:rsidRPr="007364FC">
              <w:rPr>
                <w:b w:val="0"/>
                <w:bCs/>
                <w:sz w:val="26"/>
                <w:szCs w:val="26"/>
              </w:rPr>
              <w:t xml:space="preserve"> тыс. рублей;</w:t>
            </w:r>
          </w:p>
          <w:p w:rsidR="00E73F19" w:rsidRPr="00660E46" w:rsidRDefault="00E73F19" w:rsidP="00D116A0">
            <w:pPr>
              <w:pStyle w:val="Heading6"/>
              <w:tabs>
                <w:tab w:val="num" w:pos="0"/>
              </w:tabs>
              <w:suppressAutoHyphens/>
              <w:jc w:val="both"/>
              <w:rPr>
                <w:b w:val="0"/>
                <w:bCs/>
                <w:sz w:val="26"/>
                <w:szCs w:val="26"/>
              </w:rPr>
            </w:pPr>
            <w:r w:rsidRPr="00660E46">
              <w:rPr>
                <w:b w:val="0"/>
                <w:sz w:val="26"/>
                <w:szCs w:val="26"/>
              </w:rPr>
              <w:t xml:space="preserve">местных бюджетов – </w:t>
            </w:r>
            <w:r>
              <w:rPr>
                <w:b w:val="0"/>
                <w:sz w:val="26"/>
                <w:szCs w:val="26"/>
              </w:rPr>
              <w:t>26065,2</w:t>
            </w:r>
            <w:r w:rsidRPr="00660E46">
              <w:rPr>
                <w:b w:val="0"/>
                <w:bCs/>
                <w:sz w:val="26"/>
                <w:szCs w:val="26"/>
              </w:rPr>
              <w:t xml:space="preserve"> тыс. рублей, в том числе:</w:t>
            </w:r>
          </w:p>
          <w:p w:rsidR="00E73F19" w:rsidRPr="00D43CDB" w:rsidRDefault="00E73F19" w:rsidP="00D116A0">
            <w:pPr>
              <w:pStyle w:val="Heading6"/>
              <w:tabs>
                <w:tab w:val="num" w:pos="426"/>
              </w:tabs>
              <w:suppressAutoHyphens/>
              <w:jc w:val="both"/>
              <w:rPr>
                <w:b w:val="0"/>
                <w:bCs/>
                <w:sz w:val="26"/>
                <w:szCs w:val="26"/>
              </w:rPr>
            </w:pPr>
            <w:r w:rsidRPr="00660E46">
              <w:rPr>
                <w:b w:val="0"/>
                <w:sz w:val="26"/>
                <w:szCs w:val="26"/>
              </w:rPr>
              <w:t xml:space="preserve">в </w:t>
            </w:r>
            <w:r w:rsidRPr="00D43CDB">
              <w:rPr>
                <w:b w:val="0"/>
                <w:sz w:val="26"/>
                <w:szCs w:val="26"/>
              </w:rPr>
              <w:t>2014 году – 12027,4</w:t>
            </w:r>
            <w:r w:rsidRPr="00D43CDB">
              <w:rPr>
                <w:b w:val="0"/>
                <w:bCs/>
                <w:sz w:val="26"/>
                <w:szCs w:val="26"/>
              </w:rPr>
              <w:t xml:space="preserve"> тыс. рублей;</w:t>
            </w:r>
          </w:p>
          <w:p w:rsidR="00E73F19" w:rsidRPr="00D43CDB" w:rsidRDefault="00E73F19" w:rsidP="00D116A0">
            <w:pPr>
              <w:pStyle w:val="Heading6"/>
              <w:tabs>
                <w:tab w:val="num" w:pos="426"/>
              </w:tabs>
              <w:suppressAutoHyphens/>
              <w:jc w:val="both"/>
              <w:rPr>
                <w:b w:val="0"/>
                <w:bCs/>
                <w:sz w:val="26"/>
                <w:szCs w:val="26"/>
              </w:rPr>
            </w:pPr>
            <w:r w:rsidRPr="00D43CDB">
              <w:rPr>
                <w:b w:val="0"/>
                <w:sz w:val="26"/>
                <w:szCs w:val="26"/>
              </w:rPr>
              <w:t>в 2015 году – 5726,7</w:t>
            </w:r>
            <w:r w:rsidRPr="00D43CDB">
              <w:rPr>
                <w:b w:val="0"/>
                <w:bCs/>
                <w:sz w:val="26"/>
                <w:szCs w:val="26"/>
              </w:rPr>
              <w:t xml:space="preserve"> тыс. рублей;</w:t>
            </w:r>
          </w:p>
          <w:p w:rsidR="00E73F19" w:rsidRPr="00D43CDB" w:rsidRDefault="00E73F19" w:rsidP="00D116A0">
            <w:pPr>
              <w:pStyle w:val="Heading6"/>
              <w:tabs>
                <w:tab w:val="num" w:pos="426"/>
              </w:tabs>
              <w:suppressAutoHyphens/>
              <w:jc w:val="both"/>
              <w:rPr>
                <w:b w:val="0"/>
                <w:bCs/>
                <w:sz w:val="26"/>
                <w:szCs w:val="26"/>
              </w:rPr>
            </w:pPr>
            <w:r w:rsidRPr="00D43CDB">
              <w:rPr>
                <w:b w:val="0"/>
                <w:sz w:val="26"/>
                <w:szCs w:val="26"/>
              </w:rPr>
              <w:t>в 2016 году – 6716,1</w:t>
            </w:r>
            <w:r w:rsidRPr="00D43CDB">
              <w:rPr>
                <w:b w:val="0"/>
                <w:bCs/>
                <w:sz w:val="26"/>
                <w:szCs w:val="26"/>
              </w:rPr>
              <w:t xml:space="preserve"> тыс. рублей;</w:t>
            </w:r>
          </w:p>
          <w:p w:rsidR="00E73F19" w:rsidRPr="00D43CDB" w:rsidRDefault="00E73F19" w:rsidP="00D116A0">
            <w:pPr>
              <w:pStyle w:val="Heading6"/>
              <w:tabs>
                <w:tab w:val="num" w:pos="426"/>
              </w:tabs>
              <w:suppressAutoHyphens/>
              <w:jc w:val="both"/>
              <w:rPr>
                <w:b w:val="0"/>
                <w:bCs/>
                <w:sz w:val="26"/>
                <w:szCs w:val="26"/>
              </w:rPr>
            </w:pPr>
            <w:r w:rsidRPr="00D43CDB">
              <w:rPr>
                <w:b w:val="0"/>
                <w:sz w:val="26"/>
                <w:szCs w:val="26"/>
              </w:rPr>
              <w:t xml:space="preserve">в 2017 году – 1385,0 </w:t>
            </w:r>
            <w:r w:rsidRPr="00D43CDB">
              <w:rPr>
                <w:b w:val="0"/>
                <w:bCs/>
                <w:sz w:val="26"/>
                <w:szCs w:val="26"/>
              </w:rPr>
              <w:t>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sz w:val="26"/>
                <w:szCs w:val="26"/>
              </w:rPr>
              <w:t xml:space="preserve">в 2018 году – </w:t>
            </w:r>
            <w:r>
              <w:rPr>
                <w:b w:val="0"/>
                <w:sz w:val="26"/>
                <w:szCs w:val="26"/>
              </w:rPr>
              <w:t>105,0</w:t>
            </w:r>
            <w:r w:rsidRPr="00F46B3D">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sz w:val="26"/>
                <w:szCs w:val="26"/>
              </w:rPr>
              <w:t xml:space="preserve">в 2019 году – </w:t>
            </w:r>
            <w:r>
              <w:rPr>
                <w:b w:val="0"/>
                <w:sz w:val="26"/>
                <w:szCs w:val="26"/>
              </w:rPr>
              <w:t>105,0</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sz w:val="26"/>
                <w:szCs w:val="26"/>
              </w:rPr>
              <w:t xml:space="preserve">в 2020 году – </w:t>
            </w:r>
            <w:r>
              <w:rPr>
                <w:b w:val="0"/>
                <w:sz w:val="26"/>
                <w:szCs w:val="26"/>
              </w:rPr>
              <w:t>0,0</w:t>
            </w:r>
            <w:r w:rsidRPr="00F46B3D">
              <w:rPr>
                <w:b w:val="0"/>
                <w:bCs/>
                <w:sz w:val="26"/>
                <w:szCs w:val="26"/>
              </w:rPr>
              <w:t xml:space="preserve"> тыс. рублей;</w:t>
            </w:r>
          </w:p>
          <w:p w:rsidR="00E73F19" w:rsidRPr="00660E46" w:rsidRDefault="00E73F19" w:rsidP="00D116A0">
            <w:pPr>
              <w:suppressAutoHyphens/>
              <w:autoSpaceDE w:val="0"/>
              <w:autoSpaceDN w:val="0"/>
              <w:adjustRightInd w:val="0"/>
              <w:jc w:val="both"/>
              <w:rPr>
                <w:sz w:val="26"/>
                <w:szCs w:val="26"/>
              </w:rPr>
            </w:pPr>
            <w:r w:rsidRPr="00F46B3D">
              <w:rPr>
                <w:sz w:val="26"/>
                <w:szCs w:val="26"/>
              </w:rPr>
              <w:t xml:space="preserve">внебюджетных </w:t>
            </w:r>
            <w:r w:rsidRPr="00660E46">
              <w:rPr>
                <w:sz w:val="26"/>
                <w:szCs w:val="26"/>
              </w:rPr>
              <w:t xml:space="preserve">источников – </w:t>
            </w:r>
            <w:r>
              <w:rPr>
                <w:sz w:val="26"/>
                <w:szCs w:val="26"/>
              </w:rPr>
              <w:t>40818,7</w:t>
            </w:r>
            <w:r w:rsidRPr="00660E46">
              <w:rPr>
                <w:sz w:val="26"/>
                <w:szCs w:val="26"/>
              </w:rPr>
              <w:t xml:space="preserve"> тыс. рублей, в том числе:</w:t>
            </w:r>
          </w:p>
          <w:p w:rsidR="00E73F19" w:rsidRPr="00660E46" w:rsidRDefault="00E73F19" w:rsidP="00D116A0">
            <w:pPr>
              <w:pStyle w:val="Heading6"/>
              <w:tabs>
                <w:tab w:val="num" w:pos="426"/>
              </w:tabs>
              <w:suppressAutoHyphens/>
              <w:jc w:val="both"/>
              <w:rPr>
                <w:b w:val="0"/>
                <w:bCs/>
                <w:sz w:val="26"/>
                <w:szCs w:val="26"/>
              </w:rPr>
            </w:pPr>
            <w:r w:rsidRPr="00660E46">
              <w:rPr>
                <w:b w:val="0"/>
                <w:bCs/>
                <w:sz w:val="26"/>
                <w:szCs w:val="26"/>
              </w:rPr>
              <w:t xml:space="preserve">в 2014 году – </w:t>
            </w:r>
            <w:r>
              <w:rPr>
                <w:b w:val="0"/>
                <w:sz w:val="26"/>
                <w:szCs w:val="26"/>
              </w:rPr>
              <w:t>14096,0</w:t>
            </w:r>
            <w:r w:rsidRPr="00660E46">
              <w:rPr>
                <w:b w:val="0"/>
                <w:sz w:val="26"/>
                <w:szCs w:val="26"/>
              </w:rPr>
              <w:t xml:space="preserve"> </w:t>
            </w:r>
            <w:r w:rsidRPr="00660E46">
              <w:rPr>
                <w:b w:val="0"/>
                <w:bCs/>
                <w:sz w:val="26"/>
                <w:szCs w:val="26"/>
              </w:rPr>
              <w:t>тыс. рублей;</w:t>
            </w:r>
          </w:p>
          <w:p w:rsidR="00E73F19" w:rsidRPr="00F46B3D" w:rsidRDefault="00E73F19" w:rsidP="00D116A0">
            <w:pPr>
              <w:pStyle w:val="Heading6"/>
              <w:tabs>
                <w:tab w:val="num" w:pos="426"/>
              </w:tabs>
              <w:suppressAutoHyphens/>
              <w:jc w:val="both"/>
              <w:rPr>
                <w:b w:val="0"/>
                <w:bCs/>
                <w:sz w:val="26"/>
                <w:szCs w:val="26"/>
              </w:rPr>
            </w:pPr>
            <w:r w:rsidRPr="00660E46">
              <w:rPr>
                <w:b w:val="0"/>
                <w:bCs/>
                <w:sz w:val="26"/>
                <w:szCs w:val="26"/>
              </w:rPr>
              <w:t xml:space="preserve">в 2015 году – </w:t>
            </w:r>
            <w:r w:rsidRPr="00DF5199">
              <w:rPr>
                <w:b w:val="0"/>
                <w:sz w:val="26"/>
                <w:szCs w:val="26"/>
              </w:rPr>
              <w:t>8210,8</w:t>
            </w:r>
            <w:r w:rsidRPr="00DF5199">
              <w:rPr>
                <w:b w:val="0"/>
                <w:bCs/>
                <w:sz w:val="26"/>
                <w:szCs w:val="26"/>
              </w:rPr>
              <w:t xml:space="preserve"> </w:t>
            </w:r>
            <w:r w:rsidRPr="00660E46">
              <w:rPr>
                <w:b w:val="0"/>
                <w:bCs/>
                <w:sz w:val="26"/>
                <w:szCs w:val="26"/>
              </w:rPr>
              <w:t>тыс. рублей</w:t>
            </w:r>
            <w:r w:rsidRPr="00F46B3D">
              <w:rPr>
                <w:b w:val="0"/>
                <w:bCs/>
                <w:sz w:val="26"/>
                <w:szCs w:val="26"/>
              </w:rPr>
              <w:t>;</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2016 году – </w:t>
            </w:r>
            <w:r w:rsidRPr="00DF5199">
              <w:rPr>
                <w:b w:val="0"/>
                <w:sz w:val="26"/>
                <w:szCs w:val="26"/>
              </w:rPr>
              <w:t>18511,9</w:t>
            </w:r>
            <w:r w:rsidRPr="00F46B3D">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2017 году – </w:t>
            </w:r>
            <w:r>
              <w:rPr>
                <w:b w:val="0"/>
                <w:sz w:val="26"/>
                <w:szCs w:val="26"/>
              </w:rPr>
              <w:t>0,0</w:t>
            </w:r>
            <w:r w:rsidRPr="00F46B3D">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2018 году – </w:t>
            </w:r>
            <w:r>
              <w:rPr>
                <w:b w:val="0"/>
                <w:sz w:val="26"/>
                <w:szCs w:val="26"/>
              </w:rPr>
              <w:t>0,0</w:t>
            </w:r>
            <w:r w:rsidRPr="00F46B3D">
              <w:rPr>
                <w:b w:val="0"/>
                <w:bCs/>
                <w:sz w:val="26"/>
                <w:szCs w:val="26"/>
              </w:rPr>
              <w:t xml:space="preserve"> тыс. рублей;</w:t>
            </w:r>
          </w:p>
          <w:p w:rsidR="00E73F19" w:rsidRPr="00F46B3D" w:rsidRDefault="00E73F19" w:rsidP="00D116A0">
            <w:pPr>
              <w:pStyle w:val="Heading6"/>
              <w:tabs>
                <w:tab w:val="num" w:pos="426"/>
              </w:tabs>
              <w:suppressAutoHyphens/>
              <w:jc w:val="both"/>
              <w:rPr>
                <w:b w:val="0"/>
                <w:bCs/>
                <w:sz w:val="26"/>
                <w:szCs w:val="26"/>
              </w:rPr>
            </w:pPr>
            <w:r w:rsidRPr="00F46B3D">
              <w:rPr>
                <w:b w:val="0"/>
                <w:bCs/>
                <w:sz w:val="26"/>
                <w:szCs w:val="26"/>
              </w:rPr>
              <w:t xml:space="preserve">в 2019 году – </w:t>
            </w:r>
            <w:r>
              <w:rPr>
                <w:b w:val="0"/>
                <w:sz w:val="26"/>
                <w:szCs w:val="26"/>
              </w:rPr>
              <w:t>0,0</w:t>
            </w:r>
            <w:r w:rsidRPr="00F46B3D">
              <w:rPr>
                <w:b w:val="0"/>
                <w:bCs/>
                <w:sz w:val="26"/>
                <w:szCs w:val="26"/>
              </w:rPr>
              <w:t xml:space="preserve"> тыс. рублей;</w:t>
            </w:r>
          </w:p>
          <w:p w:rsidR="00E73F19" w:rsidRPr="00F46B3D" w:rsidRDefault="00E73F19" w:rsidP="00D116A0">
            <w:pPr>
              <w:pStyle w:val="Heading6"/>
              <w:tabs>
                <w:tab w:val="num" w:pos="0"/>
              </w:tabs>
              <w:suppressAutoHyphens/>
              <w:jc w:val="both"/>
              <w:rPr>
                <w:b w:val="0"/>
                <w:bCs/>
                <w:sz w:val="26"/>
                <w:szCs w:val="26"/>
              </w:rPr>
            </w:pPr>
            <w:r w:rsidRPr="00F46B3D">
              <w:rPr>
                <w:b w:val="0"/>
                <w:bCs/>
                <w:sz w:val="26"/>
                <w:szCs w:val="26"/>
              </w:rPr>
              <w:t xml:space="preserve">в 2020 году – </w:t>
            </w:r>
            <w:r>
              <w:rPr>
                <w:b w:val="0"/>
                <w:sz w:val="26"/>
                <w:szCs w:val="26"/>
              </w:rPr>
              <w:t>0,0</w:t>
            </w:r>
            <w:r w:rsidRPr="00F46B3D">
              <w:rPr>
                <w:b w:val="0"/>
                <w:bCs/>
                <w:sz w:val="26"/>
                <w:szCs w:val="26"/>
              </w:rPr>
              <w:t xml:space="preserve"> тыс. рублей.</w:t>
            </w:r>
          </w:p>
          <w:p w:rsidR="00E73F19" w:rsidRPr="002169BF" w:rsidRDefault="00E73F19" w:rsidP="000912C4">
            <w:pPr>
              <w:jc w:val="both"/>
              <w:rPr>
                <w:sz w:val="26"/>
                <w:szCs w:val="26"/>
              </w:rPr>
            </w:pPr>
            <w:r w:rsidRPr="00F46B3D">
              <w:rPr>
                <w:sz w:val="26"/>
                <w:szCs w:val="26"/>
              </w:rPr>
              <w:t>Объемы финансирования Муниципальной программы подлежат ежегодному уточнению исходя из возмож</w:t>
            </w:r>
            <w:r>
              <w:rPr>
                <w:sz w:val="26"/>
                <w:szCs w:val="26"/>
              </w:rPr>
              <w:t>ностей бюджетов всех уровней</w:t>
            </w:r>
            <w:r w:rsidRPr="00F46B3D">
              <w:rPr>
                <w:sz w:val="26"/>
                <w:szCs w:val="26"/>
              </w:rPr>
              <w:t>»</w:t>
            </w:r>
            <w:r>
              <w:rPr>
                <w:sz w:val="26"/>
                <w:szCs w:val="26"/>
              </w:rPr>
              <w:t>.</w:t>
            </w:r>
          </w:p>
        </w:tc>
      </w:tr>
    </w:tbl>
    <w:p w:rsidR="00E73F19" w:rsidRDefault="00E73F19" w:rsidP="00DC52F3">
      <w:pPr>
        <w:ind w:firstLine="540"/>
        <w:jc w:val="both"/>
        <w:rPr>
          <w:sz w:val="26"/>
          <w:szCs w:val="26"/>
        </w:rPr>
      </w:pPr>
      <w:r>
        <w:rPr>
          <w:sz w:val="26"/>
          <w:szCs w:val="26"/>
        </w:rPr>
        <w:t>2</w:t>
      </w:r>
      <w:r w:rsidRPr="002169BF">
        <w:rPr>
          <w:sz w:val="26"/>
          <w:szCs w:val="26"/>
        </w:rPr>
        <w:t>.</w:t>
      </w:r>
      <w:r>
        <w:rPr>
          <w:sz w:val="26"/>
          <w:szCs w:val="26"/>
        </w:rPr>
        <w:t xml:space="preserve"> П</w:t>
      </w:r>
      <w:r w:rsidRPr="002169BF">
        <w:rPr>
          <w:sz w:val="26"/>
          <w:szCs w:val="26"/>
        </w:rPr>
        <w:t>риложени</w:t>
      </w:r>
      <w:r>
        <w:rPr>
          <w:sz w:val="26"/>
          <w:szCs w:val="26"/>
        </w:rPr>
        <w:t>е</w:t>
      </w:r>
      <w:r w:rsidRPr="002169BF">
        <w:rPr>
          <w:sz w:val="26"/>
          <w:szCs w:val="26"/>
        </w:rPr>
        <w:t xml:space="preserve"> № </w:t>
      </w:r>
      <w:r>
        <w:rPr>
          <w:sz w:val="26"/>
          <w:szCs w:val="26"/>
        </w:rPr>
        <w:t>1 соответственно</w:t>
      </w:r>
      <w:r w:rsidRPr="002169BF">
        <w:rPr>
          <w:sz w:val="26"/>
          <w:szCs w:val="26"/>
        </w:rPr>
        <w:t xml:space="preserve"> к Муниципальной программе</w:t>
      </w:r>
      <w:r>
        <w:rPr>
          <w:sz w:val="26"/>
          <w:szCs w:val="26"/>
        </w:rPr>
        <w:t xml:space="preserve"> </w:t>
      </w:r>
      <w:r w:rsidRPr="002169BF">
        <w:rPr>
          <w:sz w:val="26"/>
          <w:szCs w:val="26"/>
        </w:rPr>
        <w:t xml:space="preserve"> изложить в редакции </w:t>
      </w:r>
      <w:r>
        <w:rPr>
          <w:sz w:val="26"/>
          <w:szCs w:val="26"/>
        </w:rPr>
        <w:t>с</w:t>
      </w:r>
      <w:r w:rsidRPr="002169BF">
        <w:rPr>
          <w:sz w:val="26"/>
          <w:szCs w:val="26"/>
        </w:rPr>
        <w:t xml:space="preserve">огласно приложению № </w:t>
      </w:r>
      <w:r>
        <w:rPr>
          <w:sz w:val="26"/>
          <w:szCs w:val="26"/>
        </w:rPr>
        <w:t>1 к</w:t>
      </w:r>
      <w:r w:rsidRPr="002169BF">
        <w:rPr>
          <w:sz w:val="26"/>
          <w:szCs w:val="26"/>
        </w:rPr>
        <w:t xml:space="preserve"> настоящему постановлению.</w:t>
      </w:r>
    </w:p>
    <w:p w:rsidR="00E73F19" w:rsidRPr="002169BF" w:rsidRDefault="00E73F19" w:rsidP="00587EE7">
      <w:pPr>
        <w:ind w:firstLine="540"/>
        <w:jc w:val="both"/>
        <w:rPr>
          <w:sz w:val="26"/>
          <w:szCs w:val="26"/>
        </w:rPr>
      </w:pPr>
      <w:r>
        <w:rPr>
          <w:sz w:val="26"/>
          <w:szCs w:val="26"/>
        </w:rPr>
        <w:t>3</w:t>
      </w:r>
      <w:r w:rsidRPr="00542D09">
        <w:rPr>
          <w:sz w:val="26"/>
          <w:szCs w:val="26"/>
        </w:rPr>
        <w:t xml:space="preserve">. </w:t>
      </w:r>
      <w:r>
        <w:rPr>
          <w:sz w:val="26"/>
          <w:szCs w:val="26"/>
        </w:rPr>
        <w:t>П</w:t>
      </w:r>
      <w:r w:rsidRPr="002169BF">
        <w:rPr>
          <w:sz w:val="26"/>
          <w:szCs w:val="26"/>
        </w:rPr>
        <w:t>риложени</w:t>
      </w:r>
      <w:r>
        <w:rPr>
          <w:sz w:val="26"/>
          <w:szCs w:val="26"/>
        </w:rPr>
        <w:t>е</w:t>
      </w:r>
      <w:r w:rsidRPr="002169BF">
        <w:rPr>
          <w:sz w:val="26"/>
          <w:szCs w:val="26"/>
        </w:rPr>
        <w:t xml:space="preserve"> № </w:t>
      </w:r>
      <w:r>
        <w:rPr>
          <w:sz w:val="26"/>
          <w:szCs w:val="26"/>
        </w:rPr>
        <w:t>4 соответственно</w:t>
      </w:r>
      <w:r w:rsidRPr="002169BF">
        <w:rPr>
          <w:sz w:val="26"/>
          <w:szCs w:val="26"/>
        </w:rPr>
        <w:t xml:space="preserve"> к Муниципальной программе</w:t>
      </w:r>
      <w:r>
        <w:rPr>
          <w:sz w:val="26"/>
          <w:szCs w:val="26"/>
        </w:rPr>
        <w:t xml:space="preserve"> </w:t>
      </w:r>
      <w:r w:rsidRPr="002169BF">
        <w:rPr>
          <w:sz w:val="26"/>
          <w:szCs w:val="26"/>
        </w:rPr>
        <w:t xml:space="preserve"> изложить в редакции </w:t>
      </w:r>
      <w:r>
        <w:rPr>
          <w:sz w:val="26"/>
          <w:szCs w:val="26"/>
        </w:rPr>
        <w:t>с</w:t>
      </w:r>
      <w:r w:rsidRPr="002169BF">
        <w:rPr>
          <w:sz w:val="26"/>
          <w:szCs w:val="26"/>
        </w:rPr>
        <w:t xml:space="preserve">огласно приложению № </w:t>
      </w:r>
      <w:r>
        <w:rPr>
          <w:sz w:val="26"/>
          <w:szCs w:val="26"/>
        </w:rPr>
        <w:t>2 к</w:t>
      </w:r>
      <w:r w:rsidRPr="002169BF">
        <w:rPr>
          <w:sz w:val="26"/>
          <w:szCs w:val="26"/>
        </w:rPr>
        <w:t xml:space="preserve"> настоящему постановлению.</w:t>
      </w:r>
    </w:p>
    <w:p w:rsidR="00E73F19" w:rsidRPr="00542D09" w:rsidRDefault="00E73F19" w:rsidP="00DC52F3">
      <w:pPr>
        <w:ind w:firstLine="540"/>
        <w:jc w:val="both"/>
        <w:rPr>
          <w:sz w:val="26"/>
          <w:szCs w:val="26"/>
        </w:rPr>
      </w:pPr>
      <w:r>
        <w:rPr>
          <w:sz w:val="26"/>
          <w:szCs w:val="26"/>
        </w:rPr>
        <w:t xml:space="preserve">4. </w:t>
      </w:r>
      <w:r w:rsidRPr="00542D09">
        <w:rPr>
          <w:sz w:val="26"/>
          <w:szCs w:val="26"/>
        </w:rPr>
        <w:t>Настоящее постановление вступает в силу с момента подписания.</w:t>
      </w:r>
    </w:p>
    <w:p w:rsidR="00E73F19" w:rsidRPr="00542D09" w:rsidRDefault="00E73F19" w:rsidP="002169BF">
      <w:pPr>
        <w:jc w:val="center"/>
        <w:rPr>
          <w:color w:val="000000"/>
          <w:sz w:val="26"/>
          <w:szCs w:val="26"/>
        </w:rPr>
      </w:pPr>
    </w:p>
    <w:p w:rsidR="00E73F19" w:rsidRPr="00542D09" w:rsidRDefault="00E73F19" w:rsidP="002169BF">
      <w:pPr>
        <w:jc w:val="center"/>
        <w:rPr>
          <w:color w:val="000000"/>
          <w:sz w:val="26"/>
          <w:szCs w:val="26"/>
        </w:rPr>
      </w:pPr>
      <w:r w:rsidRPr="00542D09">
        <w:rPr>
          <w:color w:val="000000"/>
          <w:sz w:val="26"/>
          <w:szCs w:val="26"/>
        </w:rPr>
        <w:t xml:space="preserve"> </w:t>
      </w:r>
    </w:p>
    <w:p w:rsidR="00E73F19" w:rsidRPr="00542D09" w:rsidRDefault="00E73F19" w:rsidP="00251D5F">
      <w:pPr>
        <w:outlineLvl w:val="0"/>
        <w:rPr>
          <w:sz w:val="26"/>
          <w:szCs w:val="26"/>
        </w:rPr>
      </w:pPr>
      <w:r>
        <w:rPr>
          <w:sz w:val="26"/>
          <w:szCs w:val="26"/>
        </w:rPr>
        <w:t>Глава</w:t>
      </w:r>
      <w:r w:rsidRPr="00542D09">
        <w:rPr>
          <w:sz w:val="26"/>
          <w:szCs w:val="26"/>
        </w:rPr>
        <w:t xml:space="preserve"> администрации      </w:t>
      </w:r>
    </w:p>
    <w:p w:rsidR="00E73F19" w:rsidRPr="00542D09" w:rsidRDefault="00E73F19" w:rsidP="002169BF">
      <w:pPr>
        <w:rPr>
          <w:sz w:val="26"/>
          <w:szCs w:val="26"/>
        </w:rPr>
      </w:pPr>
      <w:r w:rsidRPr="00542D09">
        <w:rPr>
          <w:sz w:val="26"/>
          <w:szCs w:val="26"/>
        </w:rPr>
        <w:t xml:space="preserve">Яльчикского района                                                          </w:t>
      </w:r>
      <w:r>
        <w:rPr>
          <w:sz w:val="26"/>
          <w:szCs w:val="26"/>
        </w:rPr>
        <w:t xml:space="preserve">                           </w:t>
      </w:r>
      <w:r>
        <w:rPr>
          <w:sz w:val="26"/>
          <w:szCs w:val="26"/>
        </w:rPr>
        <w:tab/>
        <w:t xml:space="preserve">   Н.П.Миллин </w:t>
      </w:r>
    </w:p>
    <w:p w:rsidR="00E73F19" w:rsidRDefault="00E73F19" w:rsidP="004530FC">
      <w:pPr>
        <w:autoSpaceDE w:val="0"/>
        <w:autoSpaceDN w:val="0"/>
        <w:adjustRightInd w:val="0"/>
        <w:ind w:firstLine="540"/>
        <w:jc w:val="both"/>
        <w:rPr>
          <w:sz w:val="26"/>
          <w:szCs w:val="26"/>
        </w:rPr>
      </w:pPr>
    </w:p>
    <w:p w:rsidR="00E73F19" w:rsidRDefault="00E73F19" w:rsidP="004530FC">
      <w:pPr>
        <w:autoSpaceDE w:val="0"/>
        <w:autoSpaceDN w:val="0"/>
        <w:adjustRightInd w:val="0"/>
        <w:ind w:firstLine="540"/>
        <w:jc w:val="both"/>
        <w:rPr>
          <w:sz w:val="26"/>
          <w:szCs w:val="26"/>
        </w:rPr>
      </w:pPr>
    </w:p>
    <w:p w:rsidR="00E73F19" w:rsidRDefault="00E73F19" w:rsidP="004530FC">
      <w:pPr>
        <w:autoSpaceDE w:val="0"/>
        <w:autoSpaceDN w:val="0"/>
        <w:adjustRightInd w:val="0"/>
        <w:ind w:firstLine="540"/>
        <w:jc w:val="both"/>
        <w:rPr>
          <w:sz w:val="26"/>
          <w:szCs w:val="26"/>
        </w:rPr>
        <w:sectPr w:rsidR="00E73F19" w:rsidSect="00DD0121">
          <w:headerReference w:type="even" r:id="rId8"/>
          <w:headerReference w:type="default" r:id="rId9"/>
          <w:pgSz w:w="11906" w:h="16838"/>
          <w:pgMar w:top="1134" w:right="746" w:bottom="719" w:left="1418" w:header="992" w:footer="709" w:gutter="0"/>
          <w:cols w:space="708"/>
          <w:titlePg/>
          <w:docGrid w:linePitch="360"/>
        </w:sectPr>
      </w:pPr>
    </w:p>
    <w:tbl>
      <w:tblPr>
        <w:tblW w:w="15241" w:type="dxa"/>
        <w:tblLook w:val="00A0"/>
      </w:tblPr>
      <w:tblGrid>
        <w:gridCol w:w="9747"/>
        <w:gridCol w:w="5494"/>
      </w:tblGrid>
      <w:tr w:rsidR="00E73F19" w:rsidRPr="008A19DB" w:rsidTr="00DB0E31">
        <w:tc>
          <w:tcPr>
            <w:tcW w:w="9747" w:type="dxa"/>
          </w:tcPr>
          <w:p w:rsidR="00E73F19" w:rsidRPr="008A19DB" w:rsidRDefault="00E73F19" w:rsidP="00DB0E31">
            <w:pPr>
              <w:jc w:val="center"/>
              <w:outlineLvl w:val="0"/>
              <w:rPr>
                <w:lang w:eastAsia="en-US"/>
              </w:rPr>
            </w:pPr>
          </w:p>
        </w:tc>
        <w:tc>
          <w:tcPr>
            <w:tcW w:w="5494" w:type="dxa"/>
          </w:tcPr>
          <w:p w:rsidR="00E73F19" w:rsidRPr="00C33283" w:rsidRDefault="00E73F19" w:rsidP="00DB0E31">
            <w:pPr>
              <w:ind w:left="90" w:hanging="90"/>
              <w:jc w:val="center"/>
              <w:outlineLvl w:val="0"/>
              <w:rPr>
                <w:lang w:eastAsia="en-US"/>
              </w:rPr>
            </w:pPr>
            <w:r w:rsidRPr="00C33283">
              <w:t xml:space="preserve">Приложение № </w:t>
            </w:r>
            <w:r>
              <w:t>1</w:t>
            </w:r>
          </w:p>
        </w:tc>
      </w:tr>
      <w:tr w:rsidR="00E73F19" w:rsidRPr="008A19DB" w:rsidTr="00DB0E31">
        <w:tc>
          <w:tcPr>
            <w:tcW w:w="9747" w:type="dxa"/>
          </w:tcPr>
          <w:p w:rsidR="00E73F19" w:rsidRPr="008A19DB" w:rsidRDefault="00E73F19" w:rsidP="00DB0E31">
            <w:pPr>
              <w:jc w:val="center"/>
              <w:outlineLvl w:val="0"/>
              <w:rPr>
                <w:lang w:eastAsia="en-US"/>
              </w:rPr>
            </w:pPr>
            <w:bookmarkStart w:id="0" w:name="_GoBack"/>
            <w:bookmarkEnd w:id="0"/>
          </w:p>
        </w:tc>
        <w:tc>
          <w:tcPr>
            <w:tcW w:w="5494" w:type="dxa"/>
          </w:tcPr>
          <w:p w:rsidR="00E73F19" w:rsidRPr="00C33283" w:rsidRDefault="00E73F19" w:rsidP="00DB0E31">
            <w:pPr>
              <w:ind w:left="90" w:hanging="90"/>
              <w:jc w:val="center"/>
              <w:outlineLvl w:val="0"/>
            </w:pPr>
            <w:r w:rsidRPr="00C33283">
              <w:t>к  постановлению администрации</w:t>
            </w:r>
          </w:p>
          <w:p w:rsidR="00E73F19" w:rsidRPr="00C33283" w:rsidRDefault="00E73F19" w:rsidP="00DB0E31">
            <w:pPr>
              <w:ind w:left="90" w:hanging="90"/>
              <w:jc w:val="center"/>
              <w:outlineLvl w:val="0"/>
            </w:pPr>
            <w:r w:rsidRPr="00C33283">
              <w:t>Яльчикского района Чувашской Республики</w:t>
            </w:r>
          </w:p>
          <w:p w:rsidR="00E73F19" w:rsidRPr="00C33283" w:rsidRDefault="00E73F19" w:rsidP="00DB0E31">
            <w:pPr>
              <w:ind w:left="90" w:hanging="90"/>
              <w:jc w:val="center"/>
              <w:outlineLvl w:val="0"/>
              <w:rPr>
                <w:lang w:eastAsia="en-US"/>
              </w:rPr>
            </w:pPr>
            <w:r w:rsidRPr="00C33283">
              <w:t xml:space="preserve">от  </w:t>
            </w:r>
            <w:r>
              <w:t>23.03.</w:t>
            </w:r>
            <w:r w:rsidRPr="00C33283">
              <w:t>201</w:t>
            </w:r>
            <w:r>
              <w:t>7</w:t>
            </w:r>
            <w:r w:rsidRPr="00C33283">
              <w:t>г. №</w:t>
            </w:r>
            <w:r>
              <w:t xml:space="preserve"> 272</w:t>
            </w:r>
          </w:p>
        </w:tc>
      </w:tr>
      <w:tr w:rsidR="00E73F19" w:rsidRPr="008A19DB" w:rsidTr="00DB0E31">
        <w:tc>
          <w:tcPr>
            <w:tcW w:w="9747" w:type="dxa"/>
          </w:tcPr>
          <w:p w:rsidR="00E73F19" w:rsidRPr="008A19DB" w:rsidRDefault="00E73F19" w:rsidP="00DB0E31">
            <w:pPr>
              <w:jc w:val="center"/>
              <w:outlineLvl w:val="0"/>
              <w:rPr>
                <w:lang w:eastAsia="en-US"/>
              </w:rPr>
            </w:pPr>
          </w:p>
        </w:tc>
        <w:tc>
          <w:tcPr>
            <w:tcW w:w="5494" w:type="dxa"/>
          </w:tcPr>
          <w:p w:rsidR="00E73F19" w:rsidRPr="00C33283" w:rsidRDefault="00E73F19" w:rsidP="00DB0E31">
            <w:pPr>
              <w:ind w:left="90" w:hanging="90"/>
              <w:jc w:val="center"/>
              <w:outlineLvl w:val="0"/>
            </w:pPr>
          </w:p>
        </w:tc>
      </w:tr>
      <w:tr w:rsidR="00E73F19" w:rsidRPr="008A19DB" w:rsidTr="00DB0E31">
        <w:tc>
          <w:tcPr>
            <w:tcW w:w="9747" w:type="dxa"/>
          </w:tcPr>
          <w:p w:rsidR="00E73F19" w:rsidRPr="008A19DB" w:rsidRDefault="00E73F19" w:rsidP="00DB0E31">
            <w:pPr>
              <w:jc w:val="center"/>
              <w:outlineLvl w:val="0"/>
              <w:rPr>
                <w:lang w:eastAsia="en-US"/>
              </w:rPr>
            </w:pPr>
          </w:p>
        </w:tc>
        <w:tc>
          <w:tcPr>
            <w:tcW w:w="5494" w:type="dxa"/>
          </w:tcPr>
          <w:p w:rsidR="00E73F19" w:rsidRPr="008A19DB" w:rsidRDefault="00E73F19" w:rsidP="00DB0E31">
            <w:pPr>
              <w:jc w:val="center"/>
              <w:outlineLvl w:val="0"/>
            </w:pPr>
            <w:r w:rsidRPr="00C33283">
              <w:t xml:space="preserve">Приложение № </w:t>
            </w:r>
            <w:r>
              <w:t>1</w:t>
            </w:r>
          </w:p>
        </w:tc>
      </w:tr>
      <w:tr w:rsidR="00E73F19" w:rsidRPr="008A19DB" w:rsidTr="00DB0E31">
        <w:tc>
          <w:tcPr>
            <w:tcW w:w="9747" w:type="dxa"/>
          </w:tcPr>
          <w:p w:rsidR="00E73F19" w:rsidRPr="008A19DB" w:rsidRDefault="00E73F19" w:rsidP="00DB0E31">
            <w:pPr>
              <w:jc w:val="center"/>
              <w:outlineLvl w:val="0"/>
              <w:rPr>
                <w:lang w:eastAsia="en-US"/>
              </w:rPr>
            </w:pPr>
          </w:p>
        </w:tc>
        <w:tc>
          <w:tcPr>
            <w:tcW w:w="5494" w:type="dxa"/>
          </w:tcPr>
          <w:p w:rsidR="00E73F19" w:rsidRPr="008A19DB" w:rsidRDefault="00E73F19" w:rsidP="00DB0E31">
            <w:pPr>
              <w:jc w:val="center"/>
              <w:outlineLvl w:val="0"/>
            </w:pPr>
            <w:r w:rsidRPr="008A19DB">
              <w:t>к  муниципальной программе Яльчикского  района Чувашской Республики «Развитие жилищного строительства и сферы жилищно-коммунального хозяйства» на 2014-2020 годы</w:t>
            </w:r>
          </w:p>
        </w:tc>
      </w:tr>
    </w:tbl>
    <w:p w:rsidR="00E73F19" w:rsidRPr="008A19DB" w:rsidRDefault="00E73F19" w:rsidP="00DB0E31">
      <w:pPr>
        <w:jc w:val="center"/>
        <w:rPr>
          <w:rFonts w:eastAsia="Batang"/>
          <w:b/>
          <w:bCs/>
          <w:caps/>
          <w:sz w:val="22"/>
          <w:szCs w:val="22"/>
          <w:lang w:eastAsia="ar-SA"/>
        </w:rPr>
      </w:pPr>
    </w:p>
    <w:p w:rsidR="00E73F19" w:rsidRPr="008A19DB" w:rsidRDefault="00E73F19" w:rsidP="00DB0E31">
      <w:pPr>
        <w:jc w:val="center"/>
        <w:outlineLvl w:val="0"/>
        <w:rPr>
          <w:rFonts w:eastAsia="Batang"/>
          <w:b/>
          <w:bCs/>
          <w:caps/>
          <w:lang w:eastAsia="ar-SA"/>
        </w:rPr>
      </w:pPr>
      <w:r w:rsidRPr="008A19DB">
        <w:rPr>
          <w:rFonts w:eastAsia="Batang"/>
          <w:b/>
          <w:bCs/>
          <w:caps/>
          <w:lang w:eastAsia="ar-SA"/>
        </w:rPr>
        <w:t xml:space="preserve">С в е д е н и я </w:t>
      </w:r>
    </w:p>
    <w:p w:rsidR="00E73F19" w:rsidRPr="008A19DB" w:rsidRDefault="00E73F19" w:rsidP="00DB0E31">
      <w:pPr>
        <w:ind w:right="-816"/>
        <w:jc w:val="center"/>
        <w:rPr>
          <w:rFonts w:eastAsia="Batang"/>
          <w:b/>
          <w:bCs/>
          <w:lang w:eastAsia="ar-SA"/>
        </w:rPr>
      </w:pPr>
      <w:r w:rsidRPr="008A19DB">
        <w:rPr>
          <w:rFonts w:eastAsia="Batang"/>
          <w:b/>
          <w:bCs/>
          <w:lang w:eastAsia="ar-SA"/>
        </w:rPr>
        <w:t xml:space="preserve">о показателях (индикаторах) </w:t>
      </w:r>
      <w:r w:rsidRPr="008A19DB">
        <w:rPr>
          <w:b/>
        </w:rPr>
        <w:t>муниципальной программы Яльчикского  района Чувашской Республики «Развитие жилищного строительства и сферы жилищно-коммунального хозяйства» на 2014-2020 годы</w:t>
      </w:r>
      <w:r w:rsidRPr="008A19DB">
        <w:t xml:space="preserve"> </w:t>
      </w:r>
      <w:r w:rsidRPr="008A19DB">
        <w:rPr>
          <w:rFonts w:eastAsia="Batang"/>
          <w:b/>
          <w:bCs/>
          <w:lang w:eastAsia="ar-SA"/>
        </w:rPr>
        <w:t xml:space="preserve">и их значениях </w:t>
      </w:r>
    </w:p>
    <w:tbl>
      <w:tblPr>
        <w:tblW w:w="507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6"/>
        <w:gridCol w:w="5033"/>
        <w:gridCol w:w="1156"/>
        <w:gridCol w:w="1293"/>
        <w:gridCol w:w="1272"/>
        <w:gridCol w:w="1275"/>
        <w:gridCol w:w="1272"/>
        <w:gridCol w:w="1132"/>
        <w:gridCol w:w="1098"/>
        <w:gridCol w:w="918"/>
        <w:gridCol w:w="76"/>
      </w:tblGrid>
      <w:tr w:rsidR="00E73F19" w:rsidRPr="008A19DB" w:rsidTr="00DB0E31">
        <w:trPr>
          <w:gridAfter w:val="1"/>
          <w:wAfter w:w="360" w:type="dxa"/>
          <w:trHeight w:val="20"/>
          <w:tblHeader/>
        </w:trPr>
        <w:tc>
          <w:tcPr>
            <w:tcW w:w="239" w:type="pct"/>
            <w:vMerge w:val="restart"/>
            <w:shd w:val="clear" w:color="auto" w:fill="FFFFFF"/>
            <w:vAlign w:val="center"/>
          </w:tcPr>
          <w:p w:rsidR="00E73F19" w:rsidRPr="008A19DB" w:rsidRDefault="00E73F19" w:rsidP="00DB0E31">
            <w:pPr>
              <w:suppressAutoHyphens/>
              <w:jc w:val="center"/>
              <w:rPr>
                <w:sz w:val="20"/>
                <w:szCs w:val="20"/>
              </w:rPr>
            </w:pPr>
            <w:r w:rsidRPr="008A19DB">
              <w:rPr>
                <w:sz w:val="20"/>
                <w:szCs w:val="20"/>
              </w:rPr>
              <w:t>№</w:t>
            </w:r>
          </w:p>
          <w:p w:rsidR="00E73F19" w:rsidRPr="008A19DB" w:rsidRDefault="00E73F19" w:rsidP="00DB0E31">
            <w:pPr>
              <w:suppressAutoHyphens/>
              <w:snapToGrid w:val="0"/>
              <w:jc w:val="center"/>
              <w:rPr>
                <w:sz w:val="20"/>
                <w:szCs w:val="20"/>
              </w:rPr>
            </w:pPr>
            <w:r w:rsidRPr="008A19DB">
              <w:rPr>
                <w:sz w:val="20"/>
                <w:szCs w:val="20"/>
              </w:rPr>
              <w:t>пп</w:t>
            </w:r>
          </w:p>
        </w:tc>
        <w:tc>
          <w:tcPr>
            <w:tcW w:w="1658" w:type="pct"/>
            <w:vMerge w:val="restart"/>
            <w:shd w:val="clear" w:color="auto" w:fill="FFFFFF"/>
            <w:vAlign w:val="center"/>
          </w:tcPr>
          <w:p w:rsidR="00E73F19" w:rsidRPr="008A19DB" w:rsidRDefault="00E73F19" w:rsidP="00DB0E31">
            <w:pPr>
              <w:suppressAutoHyphens/>
              <w:jc w:val="center"/>
              <w:rPr>
                <w:sz w:val="20"/>
                <w:szCs w:val="20"/>
              </w:rPr>
            </w:pPr>
            <w:r w:rsidRPr="008A19DB">
              <w:rPr>
                <w:sz w:val="20"/>
                <w:szCs w:val="20"/>
              </w:rPr>
              <w:t xml:space="preserve">Показатель (индикатор) </w:t>
            </w:r>
          </w:p>
          <w:p w:rsidR="00E73F19" w:rsidRPr="008A19DB" w:rsidRDefault="00E73F19" w:rsidP="00DB0E31">
            <w:pPr>
              <w:suppressAutoHyphens/>
              <w:snapToGrid w:val="0"/>
              <w:jc w:val="center"/>
              <w:rPr>
                <w:sz w:val="20"/>
                <w:szCs w:val="20"/>
              </w:rPr>
            </w:pPr>
            <w:r w:rsidRPr="008A19DB">
              <w:rPr>
                <w:sz w:val="20"/>
                <w:szCs w:val="20"/>
              </w:rPr>
              <w:t>(наименование)</w:t>
            </w:r>
          </w:p>
        </w:tc>
        <w:tc>
          <w:tcPr>
            <w:tcW w:w="381" w:type="pct"/>
            <w:vMerge w:val="restar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Единица измерения</w:t>
            </w:r>
          </w:p>
        </w:tc>
        <w:tc>
          <w:tcPr>
            <w:tcW w:w="2722" w:type="pct"/>
            <w:gridSpan w:val="7"/>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 xml:space="preserve">Значения показателей </w:t>
            </w:r>
          </w:p>
        </w:tc>
      </w:tr>
      <w:tr w:rsidR="00E73F19" w:rsidRPr="008A19DB" w:rsidTr="00DB0E31">
        <w:trPr>
          <w:gridAfter w:val="1"/>
          <w:wAfter w:w="360" w:type="dxa"/>
          <w:trHeight w:val="20"/>
          <w:tblHeader/>
        </w:trPr>
        <w:tc>
          <w:tcPr>
            <w:tcW w:w="239" w:type="pct"/>
            <w:vMerge/>
            <w:shd w:val="clear" w:color="auto" w:fill="FFFFFF"/>
            <w:vAlign w:val="center"/>
          </w:tcPr>
          <w:p w:rsidR="00E73F19" w:rsidRPr="008A19DB" w:rsidRDefault="00E73F19" w:rsidP="00DB0E31">
            <w:pPr>
              <w:suppressAutoHyphens/>
              <w:snapToGrid w:val="0"/>
              <w:jc w:val="center"/>
              <w:rPr>
                <w:sz w:val="20"/>
                <w:szCs w:val="20"/>
              </w:rPr>
            </w:pPr>
          </w:p>
        </w:tc>
        <w:tc>
          <w:tcPr>
            <w:tcW w:w="1658" w:type="pct"/>
            <w:vMerge/>
            <w:shd w:val="clear" w:color="auto" w:fill="FFFFFF"/>
            <w:vAlign w:val="center"/>
          </w:tcPr>
          <w:p w:rsidR="00E73F19" w:rsidRPr="008A19DB" w:rsidRDefault="00E73F19" w:rsidP="00DB0E31">
            <w:pPr>
              <w:suppressAutoHyphens/>
              <w:snapToGrid w:val="0"/>
              <w:jc w:val="center"/>
              <w:rPr>
                <w:sz w:val="20"/>
                <w:szCs w:val="20"/>
              </w:rPr>
            </w:pPr>
          </w:p>
        </w:tc>
        <w:tc>
          <w:tcPr>
            <w:tcW w:w="381" w:type="pct"/>
            <w:vMerge/>
            <w:shd w:val="clear" w:color="auto" w:fill="FFFFFF"/>
            <w:vAlign w:val="center"/>
          </w:tcPr>
          <w:p w:rsidR="00E73F19" w:rsidRPr="008A19DB" w:rsidRDefault="00E73F19" w:rsidP="00DB0E31">
            <w:pPr>
              <w:suppressAutoHyphens/>
              <w:snapToGrid w:val="0"/>
              <w:jc w:val="center"/>
              <w:rPr>
                <w:sz w:val="20"/>
                <w:szCs w:val="20"/>
              </w:rPr>
            </w:pPr>
          </w:p>
        </w:tc>
        <w:tc>
          <w:tcPr>
            <w:tcW w:w="426" w:type="pct"/>
            <w:shd w:val="clear" w:color="auto" w:fill="FFFFFF"/>
            <w:vAlign w:val="center"/>
          </w:tcPr>
          <w:p w:rsidR="00E73F19" w:rsidRPr="008A19DB" w:rsidRDefault="00E73F19" w:rsidP="00DB0E31">
            <w:pPr>
              <w:suppressAutoHyphens/>
              <w:snapToGrid w:val="0"/>
              <w:jc w:val="center"/>
              <w:rPr>
                <w:sz w:val="20"/>
                <w:szCs w:val="20"/>
              </w:rPr>
            </w:pPr>
            <w:smartTag w:uri="urn:schemas-microsoft-com:office:smarttags" w:element="metricconverter">
              <w:smartTagPr>
                <w:attr w:name="ProductID" w:val="2014 г"/>
              </w:smartTagPr>
              <w:r w:rsidRPr="008A19DB">
                <w:rPr>
                  <w:sz w:val="20"/>
                  <w:szCs w:val="20"/>
                </w:rPr>
                <w:t>2014 г</w:t>
              </w:r>
            </w:smartTag>
            <w:r w:rsidRPr="008A19DB">
              <w:rPr>
                <w:sz w:val="20"/>
                <w:szCs w:val="20"/>
              </w:rPr>
              <w:t>.</w:t>
            </w:r>
          </w:p>
        </w:tc>
        <w:tc>
          <w:tcPr>
            <w:tcW w:w="419" w:type="pct"/>
            <w:shd w:val="clear" w:color="auto" w:fill="FFFFFF"/>
            <w:vAlign w:val="center"/>
          </w:tcPr>
          <w:p w:rsidR="00E73F19" w:rsidRPr="008A19DB" w:rsidRDefault="00E73F19" w:rsidP="00DB0E31">
            <w:pPr>
              <w:suppressAutoHyphens/>
              <w:snapToGrid w:val="0"/>
              <w:jc w:val="center"/>
              <w:rPr>
                <w:sz w:val="20"/>
                <w:szCs w:val="20"/>
              </w:rPr>
            </w:pPr>
            <w:smartTag w:uri="urn:schemas-microsoft-com:office:smarttags" w:element="metricconverter">
              <w:smartTagPr>
                <w:attr w:name="ProductID" w:val="2015 г"/>
              </w:smartTagPr>
              <w:r w:rsidRPr="008A19DB">
                <w:rPr>
                  <w:sz w:val="20"/>
                  <w:szCs w:val="20"/>
                </w:rPr>
                <w:t>2015 г</w:t>
              </w:r>
            </w:smartTag>
            <w:r w:rsidRPr="008A19DB">
              <w:rPr>
                <w:sz w:val="20"/>
                <w:szCs w:val="20"/>
              </w:rPr>
              <w:t>.</w:t>
            </w:r>
          </w:p>
        </w:tc>
        <w:tc>
          <w:tcPr>
            <w:tcW w:w="420" w:type="pct"/>
            <w:shd w:val="clear" w:color="auto" w:fill="FFFFFF"/>
            <w:vAlign w:val="center"/>
          </w:tcPr>
          <w:p w:rsidR="00E73F19" w:rsidRPr="008A19DB" w:rsidRDefault="00E73F19" w:rsidP="00DB0E31">
            <w:pPr>
              <w:suppressAutoHyphens/>
              <w:jc w:val="center"/>
              <w:rPr>
                <w:sz w:val="20"/>
                <w:szCs w:val="20"/>
              </w:rPr>
            </w:pPr>
            <w:smartTag w:uri="urn:schemas-microsoft-com:office:smarttags" w:element="metricconverter">
              <w:smartTagPr>
                <w:attr w:name="ProductID" w:val="2016 г"/>
              </w:smartTagPr>
              <w:r w:rsidRPr="008A19DB">
                <w:rPr>
                  <w:sz w:val="20"/>
                  <w:szCs w:val="20"/>
                </w:rPr>
                <w:t>2016 г</w:t>
              </w:r>
            </w:smartTag>
            <w:r w:rsidRPr="008A19DB">
              <w:rPr>
                <w:sz w:val="20"/>
                <w:szCs w:val="20"/>
              </w:rPr>
              <w:t>.</w:t>
            </w:r>
          </w:p>
        </w:tc>
        <w:tc>
          <w:tcPr>
            <w:tcW w:w="419" w:type="pct"/>
            <w:shd w:val="clear" w:color="auto" w:fill="FFFFFF"/>
            <w:vAlign w:val="center"/>
          </w:tcPr>
          <w:p w:rsidR="00E73F19" w:rsidRPr="008A19DB" w:rsidRDefault="00E73F19" w:rsidP="00DB0E31">
            <w:pPr>
              <w:suppressAutoHyphens/>
              <w:jc w:val="center"/>
              <w:rPr>
                <w:sz w:val="20"/>
                <w:szCs w:val="20"/>
              </w:rPr>
            </w:pPr>
            <w:smartTag w:uri="urn:schemas-microsoft-com:office:smarttags" w:element="metricconverter">
              <w:smartTagPr>
                <w:attr w:name="ProductID" w:val="2017 г"/>
              </w:smartTagPr>
              <w:r w:rsidRPr="008A19DB">
                <w:rPr>
                  <w:sz w:val="20"/>
                  <w:szCs w:val="20"/>
                </w:rPr>
                <w:t>2017 г</w:t>
              </w:r>
            </w:smartTag>
            <w:r w:rsidRPr="008A19DB">
              <w:rPr>
                <w:sz w:val="20"/>
                <w:szCs w:val="20"/>
              </w:rPr>
              <w:t>.</w:t>
            </w:r>
          </w:p>
        </w:tc>
        <w:tc>
          <w:tcPr>
            <w:tcW w:w="373" w:type="pct"/>
            <w:shd w:val="clear" w:color="auto" w:fill="FFFFFF"/>
            <w:vAlign w:val="center"/>
          </w:tcPr>
          <w:p w:rsidR="00E73F19" w:rsidRPr="008A19DB" w:rsidRDefault="00E73F19" w:rsidP="00DB0E31">
            <w:pPr>
              <w:suppressAutoHyphens/>
              <w:jc w:val="center"/>
              <w:rPr>
                <w:sz w:val="20"/>
                <w:szCs w:val="20"/>
              </w:rPr>
            </w:pPr>
            <w:smartTag w:uri="urn:schemas-microsoft-com:office:smarttags" w:element="metricconverter">
              <w:smartTagPr>
                <w:attr w:name="ProductID" w:val="2018 г"/>
              </w:smartTagPr>
              <w:r w:rsidRPr="008A19DB">
                <w:rPr>
                  <w:sz w:val="20"/>
                  <w:szCs w:val="20"/>
                </w:rPr>
                <w:t>2018 г</w:t>
              </w:r>
            </w:smartTag>
            <w:r w:rsidRPr="008A19DB">
              <w:rPr>
                <w:sz w:val="20"/>
                <w:szCs w:val="20"/>
              </w:rPr>
              <w:t>.</w:t>
            </w:r>
          </w:p>
        </w:tc>
        <w:tc>
          <w:tcPr>
            <w:tcW w:w="362" w:type="pct"/>
            <w:shd w:val="clear" w:color="auto" w:fill="FFFFFF"/>
            <w:vAlign w:val="center"/>
          </w:tcPr>
          <w:p w:rsidR="00E73F19" w:rsidRPr="008A19DB" w:rsidRDefault="00E73F19" w:rsidP="00DB0E31">
            <w:pPr>
              <w:suppressAutoHyphens/>
              <w:jc w:val="center"/>
              <w:rPr>
                <w:sz w:val="20"/>
                <w:szCs w:val="20"/>
              </w:rPr>
            </w:pPr>
            <w:smartTag w:uri="urn:schemas-microsoft-com:office:smarttags" w:element="metricconverter">
              <w:smartTagPr>
                <w:attr w:name="ProductID" w:val="2019 г"/>
              </w:smartTagPr>
              <w:r w:rsidRPr="008A19DB">
                <w:rPr>
                  <w:sz w:val="20"/>
                  <w:szCs w:val="20"/>
                </w:rPr>
                <w:t>2019 г</w:t>
              </w:r>
            </w:smartTag>
            <w:r w:rsidRPr="008A19DB">
              <w:rPr>
                <w:sz w:val="20"/>
                <w:szCs w:val="20"/>
              </w:rPr>
              <w:t>.</w:t>
            </w:r>
          </w:p>
        </w:tc>
        <w:tc>
          <w:tcPr>
            <w:tcW w:w="303" w:type="pct"/>
            <w:shd w:val="clear" w:color="auto" w:fill="FFFFFF"/>
            <w:vAlign w:val="center"/>
          </w:tcPr>
          <w:p w:rsidR="00E73F19" w:rsidRPr="008A19DB" w:rsidRDefault="00E73F19" w:rsidP="00DB0E31">
            <w:pPr>
              <w:suppressAutoHyphens/>
              <w:jc w:val="center"/>
              <w:rPr>
                <w:sz w:val="20"/>
                <w:szCs w:val="20"/>
              </w:rPr>
            </w:pPr>
            <w:smartTag w:uri="urn:schemas-microsoft-com:office:smarttags" w:element="metricconverter">
              <w:smartTagPr>
                <w:attr w:name="ProductID" w:val="2020 г"/>
              </w:smartTagPr>
              <w:r w:rsidRPr="008A19DB">
                <w:rPr>
                  <w:sz w:val="20"/>
                  <w:szCs w:val="20"/>
                </w:rPr>
                <w:t>2020 г</w:t>
              </w:r>
            </w:smartTag>
            <w:r w:rsidRPr="008A19DB">
              <w:rPr>
                <w:sz w:val="20"/>
                <w:szCs w:val="20"/>
              </w:rPr>
              <w:t>.</w:t>
            </w:r>
          </w:p>
        </w:tc>
      </w:tr>
      <w:tr w:rsidR="00E73F19" w:rsidRPr="008A19DB" w:rsidTr="00DB0E31">
        <w:trPr>
          <w:gridAfter w:val="1"/>
          <w:wAfter w:w="360" w:type="dxa"/>
          <w:trHeight w:val="20"/>
          <w:tblHeader/>
        </w:trPr>
        <w:tc>
          <w:tcPr>
            <w:tcW w:w="239"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1</w:t>
            </w:r>
          </w:p>
        </w:tc>
        <w:tc>
          <w:tcPr>
            <w:tcW w:w="1658"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2</w:t>
            </w:r>
          </w:p>
        </w:tc>
        <w:tc>
          <w:tcPr>
            <w:tcW w:w="381"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3</w:t>
            </w:r>
          </w:p>
        </w:tc>
        <w:tc>
          <w:tcPr>
            <w:tcW w:w="426"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4</w:t>
            </w:r>
          </w:p>
        </w:tc>
        <w:tc>
          <w:tcPr>
            <w:tcW w:w="419"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5</w:t>
            </w:r>
          </w:p>
        </w:tc>
        <w:tc>
          <w:tcPr>
            <w:tcW w:w="420"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6</w:t>
            </w:r>
          </w:p>
        </w:tc>
        <w:tc>
          <w:tcPr>
            <w:tcW w:w="419"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7</w:t>
            </w:r>
          </w:p>
        </w:tc>
        <w:tc>
          <w:tcPr>
            <w:tcW w:w="373"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8</w:t>
            </w:r>
          </w:p>
        </w:tc>
        <w:tc>
          <w:tcPr>
            <w:tcW w:w="362"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9</w:t>
            </w:r>
          </w:p>
        </w:tc>
        <w:tc>
          <w:tcPr>
            <w:tcW w:w="303" w:type="pct"/>
            <w:shd w:val="clear" w:color="auto" w:fill="FFFFFF"/>
            <w:vAlign w:val="center"/>
          </w:tcPr>
          <w:p w:rsidR="00E73F19" w:rsidRPr="008A19DB" w:rsidRDefault="00E73F19" w:rsidP="00DB0E31">
            <w:pPr>
              <w:suppressAutoHyphens/>
              <w:snapToGrid w:val="0"/>
              <w:jc w:val="center"/>
              <w:rPr>
                <w:sz w:val="20"/>
                <w:szCs w:val="20"/>
              </w:rPr>
            </w:pPr>
            <w:r w:rsidRPr="008A19DB">
              <w:rPr>
                <w:sz w:val="20"/>
                <w:szCs w:val="20"/>
              </w:rPr>
              <w:t>10</w:t>
            </w:r>
          </w:p>
        </w:tc>
      </w:tr>
      <w:tr w:rsidR="00E73F19" w:rsidRPr="008A19DB" w:rsidTr="00DB0E31">
        <w:trPr>
          <w:gridAfter w:val="1"/>
          <w:wAfter w:w="360" w:type="dxa"/>
          <w:trHeight w:val="20"/>
        </w:trPr>
        <w:tc>
          <w:tcPr>
            <w:tcW w:w="5000" w:type="pct"/>
            <w:gridSpan w:val="10"/>
            <w:shd w:val="clear" w:color="auto" w:fill="FFFFFF"/>
            <w:vAlign w:val="center"/>
          </w:tcPr>
          <w:p w:rsidR="00E73F19" w:rsidRPr="008A19DB" w:rsidRDefault="00E73F19" w:rsidP="00DB0E31">
            <w:pPr>
              <w:suppressAutoHyphens/>
              <w:jc w:val="center"/>
            </w:pPr>
            <w:r w:rsidRPr="008A19DB">
              <w:t>Подпрограмма «Обеспечение комфортных условий проживания граждан»</w:t>
            </w:r>
          </w:p>
        </w:tc>
      </w:tr>
      <w:tr w:rsidR="00E73F19" w:rsidRPr="008A19DB" w:rsidTr="00DB0E31">
        <w:trPr>
          <w:gridAfter w:val="1"/>
          <w:wAfter w:w="360" w:type="dxa"/>
          <w:trHeight w:val="1430"/>
        </w:trPr>
        <w:tc>
          <w:tcPr>
            <w:tcW w:w="239" w:type="pct"/>
            <w:vAlign w:val="center"/>
          </w:tcPr>
          <w:p w:rsidR="00E73F19" w:rsidRPr="008A19DB" w:rsidRDefault="00E73F19" w:rsidP="00DB0E31">
            <w:pPr>
              <w:tabs>
                <w:tab w:val="center" w:pos="0"/>
              </w:tabs>
              <w:suppressAutoHyphens/>
              <w:snapToGrid w:val="0"/>
              <w:jc w:val="center"/>
              <w:rPr>
                <w:sz w:val="20"/>
                <w:szCs w:val="20"/>
              </w:rPr>
            </w:pPr>
            <w:r w:rsidRPr="008A19DB">
              <w:rPr>
                <w:sz w:val="20"/>
                <w:szCs w:val="20"/>
              </w:rPr>
              <w:t>1.</w:t>
            </w:r>
          </w:p>
        </w:tc>
        <w:tc>
          <w:tcPr>
            <w:tcW w:w="1658" w:type="pct"/>
            <w:vAlign w:val="center"/>
          </w:tcPr>
          <w:p w:rsidR="00E73F19" w:rsidRPr="008A19DB" w:rsidRDefault="00E73F19" w:rsidP="00DB0E31">
            <w:pPr>
              <w:suppressAutoHyphens/>
              <w:jc w:val="center"/>
              <w:rPr>
                <w:sz w:val="20"/>
                <w:szCs w:val="20"/>
              </w:rPr>
            </w:pPr>
            <w:r w:rsidRPr="008A19DB">
              <w:rPr>
                <w:sz w:val="20"/>
                <w:szCs w:val="20"/>
              </w:rPr>
              <w:t>Проведение капитального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381" w:type="pct"/>
            <w:vAlign w:val="center"/>
          </w:tcPr>
          <w:p w:rsidR="00E73F19" w:rsidRPr="008A19DB" w:rsidRDefault="00E73F19" w:rsidP="00DB0E31">
            <w:pPr>
              <w:suppressAutoHyphens/>
              <w:jc w:val="center"/>
              <w:rPr>
                <w:sz w:val="20"/>
                <w:szCs w:val="20"/>
              </w:rPr>
            </w:pPr>
            <w:r w:rsidRPr="008A19DB">
              <w:rPr>
                <w:sz w:val="20"/>
                <w:szCs w:val="20"/>
              </w:rPr>
              <w:t>ед.</w:t>
            </w:r>
          </w:p>
        </w:tc>
        <w:tc>
          <w:tcPr>
            <w:tcW w:w="426" w:type="pct"/>
            <w:vAlign w:val="center"/>
          </w:tcPr>
          <w:p w:rsidR="00E73F19" w:rsidRPr="008A19DB" w:rsidRDefault="00E73F19" w:rsidP="00DB0E31">
            <w:pPr>
              <w:suppressAutoHyphens/>
              <w:jc w:val="center"/>
              <w:rPr>
                <w:sz w:val="20"/>
                <w:szCs w:val="20"/>
              </w:rPr>
            </w:pPr>
            <w:r w:rsidRPr="008A19DB">
              <w:rPr>
                <w:sz w:val="20"/>
                <w:szCs w:val="20"/>
              </w:rPr>
              <w:t>х</w:t>
            </w:r>
          </w:p>
        </w:tc>
        <w:tc>
          <w:tcPr>
            <w:tcW w:w="419" w:type="pct"/>
            <w:vAlign w:val="center"/>
          </w:tcPr>
          <w:p w:rsidR="00E73F19" w:rsidRPr="008A19DB" w:rsidRDefault="00E73F19" w:rsidP="00DB0E31">
            <w:pPr>
              <w:suppressAutoHyphens/>
              <w:jc w:val="center"/>
              <w:rPr>
                <w:sz w:val="20"/>
                <w:szCs w:val="20"/>
              </w:rPr>
            </w:pPr>
            <w:r w:rsidRPr="008A19DB">
              <w:rPr>
                <w:sz w:val="20"/>
                <w:szCs w:val="20"/>
              </w:rPr>
              <w:t>х</w:t>
            </w:r>
          </w:p>
        </w:tc>
        <w:tc>
          <w:tcPr>
            <w:tcW w:w="420" w:type="pct"/>
            <w:vAlign w:val="center"/>
          </w:tcPr>
          <w:p w:rsidR="00E73F19" w:rsidRPr="008A19DB" w:rsidRDefault="00E73F19" w:rsidP="00DB0E31">
            <w:pPr>
              <w:suppressAutoHyphens/>
              <w:jc w:val="center"/>
              <w:rPr>
                <w:sz w:val="20"/>
                <w:szCs w:val="20"/>
              </w:rPr>
            </w:pPr>
            <w:r w:rsidRPr="008A19DB">
              <w:rPr>
                <w:sz w:val="20"/>
                <w:szCs w:val="20"/>
              </w:rPr>
              <w:t>х</w:t>
            </w:r>
          </w:p>
        </w:tc>
        <w:tc>
          <w:tcPr>
            <w:tcW w:w="419" w:type="pct"/>
            <w:vAlign w:val="center"/>
          </w:tcPr>
          <w:p w:rsidR="00E73F19" w:rsidRPr="008A19DB" w:rsidRDefault="00E73F19" w:rsidP="00DB0E31">
            <w:pPr>
              <w:suppressAutoHyphens/>
              <w:jc w:val="center"/>
              <w:rPr>
                <w:sz w:val="20"/>
                <w:szCs w:val="20"/>
              </w:rPr>
            </w:pPr>
            <w:r w:rsidRPr="008A19DB">
              <w:rPr>
                <w:sz w:val="20"/>
                <w:szCs w:val="20"/>
              </w:rPr>
              <w:t>х</w:t>
            </w:r>
          </w:p>
        </w:tc>
        <w:tc>
          <w:tcPr>
            <w:tcW w:w="373" w:type="pct"/>
            <w:vAlign w:val="center"/>
          </w:tcPr>
          <w:p w:rsidR="00E73F19" w:rsidRPr="008A19DB" w:rsidRDefault="00E73F19" w:rsidP="00DB0E31">
            <w:pPr>
              <w:suppressAutoHyphens/>
              <w:jc w:val="center"/>
              <w:rPr>
                <w:sz w:val="20"/>
                <w:szCs w:val="20"/>
              </w:rPr>
            </w:pPr>
            <w:r w:rsidRPr="008A19DB">
              <w:rPr>
                <w:sz w:val="20"/>
                <w:szCs w:val="20"/>
              </w:rPr>
              <w:t>х</w:t>
            </w:r>
          </w:p>
        </w:tc>
        <w:tc>
          <w:tcPr>
            <w:tcW w:w="362" w:type="pct"/>
            <w:vAlign w:val="center"/>
          </w:tcPr>
          <w:p w:rsidR="00E73F19" w:rsidRPr="008A19DB" w:rsidRDefault="00E73F19" w:rsidP="00DB0E31">
            <w:pPr>
              <w:suppressAutoHyphens/>
              <w:jc w:val="center"/>
              <w:rPr>
                <w:sz w:val="20"/>
                <w:szCs w:val="20"/>
              </w:rPr>
            </w:pPr>
            <w:r w:rsidRPr="008A19DB">
              <w:rPr>
                <w:sz w:val="20"/>
                <w:szCs w:val="20"/>
              </w:rPr>
              <w:t>х</w:t>
            </w:r>
          </w:p>
        </w:tc>
        <w:tc>
          <w:tcPr>
            <w:tcW w:w="303" w:type="pct"/>
            <w:vAlign w:val="center"/>
          </w:tcPr>
          <w:p w:rsidR="00E73F19" w:rsidRPr="008A19DB" w:rsidRDefault="00E73F19" w:rsidP="00DB0E31">
            <w:pPr>
              <w:suppressAutoHyphens/>
              <w:jc w:val="center"/>
              <w:rPr>
                <w:sz w:val="20"/>
                <w:szCs w:val="20"/>
              </w:rPr>
            </w:pPr>
            <w:r w:rsidRPr="008A19DB">
              <w:rPr>
                <w:sz w:val="20"/>
                <w:szCs w:val="20"/>
              </w:rPr>
              <w:t>х</w:t>
            </w:r>
          </w:p>
        </w:tc>
      </w:tr>
      <w:tr w:rsidR="00E73F19" w:rsidRPr="008A19DB" w:rsidTr="00DB0E31">
        <w:trPr>
          <w:gridAfter w:val="1"/>
          <w:wAfter w:w="360" w:type="dxa"/>
          <w:trHeight w:val="1967"/>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2.</w:t>
            </w:r>
          </w:p>
        </w:tc>
        <w:tc>
          <w:tcPr>
            <w:tcW w:w="1658" w:type="pct"/>
            <w:vAlign w:val="center"/>
          </w:tcPr>
          <w:p w:rsidR="00E73F19" w:rsidRPr="008A19DB" w:rsidRDefault="00E73F19" w:rsidP="00DB0E31">
            <w:pPr>
              <w:pStyle w:val="a0"/>
              <w:suppressAutoHyphens/>
              <w:jc w:val="center"/>
              <w:rPr>
                <w:rFonts w:ascii="Times New Roman" w:hAnsi="Times New Roman" w:cs="Times New Roman"/>
                <w:sz w:val="20"/>
                <w:szCs w:val="20"/>
              </w:rPr>
            </w:pPr>
            <w:r w:rsidRPr="008A19DB">
              <w:rPr>
                <w:rFonts w:ascii="Times New Roman" w:hAnsi="Times New Roman" w:cs="Times New Roman"/>
                <w:sz w:val="20"/>
                <w:szCs w:val="20"/>
              </w:rPr>
              <w:t>Доля многоквартирных домов, в которых собственники помещений выбрали или реализуют способ управления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не менее 10% от общего количества многоквартирных домов (за исключением домов блокированной застройки)</w:t>
            </w:r>
          </w:p>
        </w:tc>
        <w:tc>
          <w:tcPr>
            <w:tcW w:w="381" w:type="pct"/>
            <w:vAlign w:val="center"/>
          </w:tcPr>
          <w:p w:rsidR="00E73F19" w:rsidRPr="008A19DB" w:rsidRDefault="00E73F19" w:rsidP="00DB0E31">
            <w:pPr>
              <w:suppressAutoHyphens/>
              <w:jc w:val="center"/>
              <w:rPr>
                <w:sz w:val="20"/>
                <w:szCs w:val="20"/>
              </w:rPr>
            </w:pPr>
            <w:r w:rsidRPr="008A19DB">
              <w:rPr>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32</w:t>
            </w:r>
          </w:p>
        </w:tc>
        <w:tc>
          <w:tcPr>
            <w:tcW w:w="419" w:type="pct"/>
            <w:vAlign w:val="center"/>
          </w:tcPr>
          <w:p w:rsidR="00E73F19" w:rsidRPr="008A19DB" w:rsidRDefault="00E73F19" w:rsidP="00DB0E31">
            <w:pPr>
              <w:suppressAutoHyphens/>
              <w:jc w:val="center"/>
              <w:rPr>
                <w:sz w:val="20"/>
                <w:szCs w:val="20"/>
              </w:rPr>
            </w:pPr>
            <w:r w:rsidRPr="008A19DB">
              <w:rPr>
                <w:sz w:val="20"/>
                <w:szCs w:val="20"/>
              </w:rPr>
              <w:t>32</w:t>
            </w:r>
          </w:p>
        </w:tc>
        <w:tc>
          <w:tcPr>
            <w:tcW w:w="420" w:type="pct"/>
            <w:vAlign w:val="center"/>
          </w:tcPr>
          <w:p w:rsidR="00E73F19" w:rsidRPr="008A19DB" w:rsidRDefault="00E73F19" w:rsidP="00DB0E31">
            <w:pPr>
              <w:suppressAutoHyphens/>
              <w:jc w:val="center"/>
              <w:rPr>
                <w:sz w:val="20"/>
                <w:szCs w:val="20"/>
              </w:rPr>
            </w:pPr>
            <w:r w:rsidRPr="008A19DB">
              <w:rPr>
                <w:sz w:val="20"/>
                <w:szCs w:val="20"/>
              </w:rPr>
              <w:t>32</w:t>
            </w:r>
          </w:p>
        </w:tc>
        <w:tc>
          <w:tcPr>
            <w:tcW w:w="419" w:type="pct"/>
            <w:vAlign w:val="center"/>
          </w:tcPr>
          <w:p w:rsidR="00E73F19" w:rsidRPr="008A19DB" w:rsidRDefault="00E73F19" w:rsidP="00DB0E31">
            <w:pPr>
              <w:suppressAutoHyphens/>
              <w:jc w:val="center"/>
              <w:rPr>
                <w:sz w:val="20"/>
                <w:szCs w:val="20"/>
              </w:rPr>
            </w:pPr>
            <w:r w:rsidRPr="008A19DB">
              <w:rPr>
                <w:sz w:val="20"/>
                <w:szCs w:val="20"/>
              </w:rPr>
              <w:t>32</w:t>
            </w:r>
          </w:p>
        </w:tc>
        <w:tc>
          <w:tcPr>
            <w:tcW w:w="373" w:type="pct"/>
            <w:vAlign w:val="center"/>
          </w:tcPr>
          <w:p w:rsidR="00E73F19" w:rsidRPr="008A19DB" w:rsidRDefault="00E73F19" w:rsidP="00DB0E31">
            <w:pPr>
              <w:suppressAutoHyphens/>
              <w:jc w:val="center"/>
              <w:rPr>
                <w:sz w:val="20"/>
                <w:szCs w:val="20"/>
              </w:rPr>
            </w:pPr>
            <w:r w:rsidRPr="008A19DB">
              <w:rPr>
                <w:sz w:val="20"/>
                <w:szCs w:val="20"/>
              </w:rPr>
              <w:t>32</w:t>
            </w:r>
          </w:p>
        </w:tc>
        <w:tc>
          <w:tcPr>
            <w:tcW w:w="362" w:type="pct"/>
            <w:vAlign w:val="center"/>
          </w:tcPr>
          <w:p w:rsidR="00E73F19" w:rsidRPr="008A19DB" w:rsidRDefault="00E73F19" w:rsidP="00DB0E31">
            <w:pPr>
              <w:suppressAutoHyphens/>
              <w:jc w:val="center"/>
              <w:rPr>
                <w:sz w:val="20"/>
                <w:szCs w:val="20"/>
              </w:rPr>
            </w:pPr>
            <w:r w:rsidRPr="008A19DB">
              <w:rPr>
                <w:sz w:val="20"/>
                <w:szCs w:val="20"/>
              </w:rPr>
              <w:t>32</w:t>
            </w:r>
          </w:p>
        </w:tc>
        <w:tc>
          <w:tcPr>
            <w:tcW w:w="303" w:type="pct"/>
            <w:vAlign w:val="center"/>
          </w:tcPr>
          <w:p w:rsidR="00E73F19" w:rsidRPr="008A19DB" w:rsidRDefault="00E73F19" w:rsidP="00DB0E31">
            <w:pPr>
              <w:suppressAutoHyphens/>
              <w:jc w:val="center"/>
              <w:rPr>
                <w:sz w:val="20"/>
                <w:szCs w:val="20"/>
              </w:rPr>
            </w:pPr>
            <w:r w:rsidRPr="008A19DB">
              <w:rPr>
                <w:sz w:val="20"/>
                <w:szCs w:val="20"/>
              </w:rPr>
              <w:t>32</w:t>
            </w:r>
          </w:p>
        </w:tc>
      </w:tr>
      <w:tr w:rsidR="00E73F19" w:rsidRPr="008A19DB" w:rsidTr="00DB0E31">
        <w:trPr>
          <w:gridAfter w:val="1"/>
          <w:wAfter w:w="360" w:type="dxa"/>
          <w:trHeight w:val="881"/>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3.</w:t>
            </w:r>
          </w:p>
        </w:tc>
        <w:tc>
          <w:tcPr>
            <w:tcW w:w="1658" w:type="pct"/>
            <w:vAlign w:val="center"/>
          </w:tcPr>
          <w:p w:rsidR="00E73F19" w:rsidRPr="008A19DB" w:rsidRDefault="00E73F19" w:rsidP="00DB0E31">
            <w:pPr>
              <w:suppressAutoHyphens/>
              <w:jc w:val="center"/>
              <w:rPr>
                <w:sz w:val="20"/>
                <w:szCs w:val="20"/>
              </w:rPr>
            </w:pPr>
            <w:r w:rsidRPr="008A19DB">
              <w:rPr>
                <w:sz w:val="20"/>
                <w:szCs w:val="20"/>
              </w:rPr>
              <w:t>Обеспечение возмещения населением затрат за предоставление коммунальных услуг по установленным для населения тарифам на уровне 100,0 процентов</w:t>
            </w:r>
          </w:p>
        </w:tc>
        <w:tc>
          <w:tcPr>
            <w:tcW w:w="381" w:type="pct"/>
            <w:vAlign w:val="center"/>
          </w:tcPr>
          <w:p w:rsidR="00E73F19" w:rsidRPr="008A19DB" w:rsidRDefault="00E73F19" w:rsidP="00DB0E31">
            <w:pPr>
              <w:suppressAutoHyphens/>
              <w:jc w:val="center"/>
              <w:rPr>
                <w:sz w:val="20"/>
                <w:szCs w:val="20"/>
              </w:rPr>
            </w:pPr>
            <w:r w:rsidRPr="008A19DB">
              <w:rPr>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4.</w:t>
            </w:r>
          </w:p>
        </w:tc>
        <w:tc>
          <w:tcPr>
            <w:tcW w:w="1658" w:type="pct"/>
            <w:vAlign w:val="center"/>
          </w:tcPr>
          <w:p w:rsidR="00E73F19" w:rsidRPr="008A19DB" w:rsidRDefault="00E73F19" w:rsidP="00DB0E31">
            <w:pPr>
              <w:suppressAutoHyphens/>
              <w:jc w:val="center"/>
              <w:rPr>
                <w:sz w:val="20"/>
                <w:szCs w:val="20"/>
              </w:rPr>
            </w:pPr>
            <w:r w:rsidRPr="008A19DB">
              <w:rPr>
                <w:sz w:val="20"/>
                <w:szCs w:val="20"/>
              </w:rPr>
              <w:t>Строительство систем газоснабжения для населенных пунктов Яльчикского района</w:t>
            </w:r>
          </w:p>
        </w:tc>
        <w:tc>
          <w:tcPr>
            <w:tcW w:w="381" w:type="pct"/>
            <w:vAlign w:val="center"/>
          </w:tcPr>
          <w:p w:rsidR="00E73F19" w:rsidRPr="008A19DB" w:rsidRDefault="00E73F19" w:rsidP="00DB0E31">
            <w:pPr>
              <w:suppressAutoHyphens/>
              <w:jc w:val="center"/>
              <w:rPr>
                <w:sz w:val="20"/>
                <w:szCs w:val="20"/>
              </w:rPr>
            </w:pPr>
            <w:r w:rsidRPr="008A19DB">
              <w:rPr>
                <w:sz w:val="20"/>
                <w:szCs w:val="20"/>
              </w:rPr>
              <w:t>км</w:t>
            </w:r>
          </w:p>
        </w:tc>
        <w:tc>
          <w:tcPr>
            <w:tcW w:w="426" w:type="pct"/>
            <w:vAlign w:val="center"/>
          </w:tcPr>
          <w:p w:rsidR="00E73F19" w:rsidRPr="008A19DB" w:rsidRDefault="00E73F19" w:rsidP="00DB0E31">
            <w:pPr>
              <w:suppressAutoHyphens/>
              <w:jc w:val="center"/>
              <w:rPr>
                <w:sz w:val="20"/>
                <w:szCs w:val="20"/>
              </w:rPr>
            </w:pPr>
            <w:r w:rsidRPr="008A19DB">
              <w:rPr>
                <w:sz w:val="20"/>
                <w:szCs w:val="20"/>
              </w:rPr>
              <w:t>0,5</w:t>
            </w:r>
          </w:p>
        </w:tc>
        <w:tc>
          <w:tcPr>
            <w:tcW w:w="419" w:type="pct"/>
            <w:vAlign w:val="center"/>
          </w:tcPr>
          <w:p w:rsidR="00E73F19" w:rsidRPr="008A19DB" w:rsidRDefault="00E73F19" w:rsidP="00DB0E31">
            <w:pPr>
              <w:suppressAutoHyphens/>
              <w:jc w:val="center"/>
              <w:rPr>
                <w:sz w:val="20"/>
                <w:szCs w:val="20"/>
              </w:rPr>
            </w:pPr>
            <w:r w:rsidRPr="008A19DB">
              <w:rPr>
                <w:sz w:val="20"/>
                <w:szCs w:val="20"/>
              </w:rPr>
              <w:t>х</w:t>
            </w:r>
          </w:p>
        </w:tc>
        <w:tc>
          <w:tcPr>
            <w:tcW w:w="420" w:type="pct"/>
            <w:vAlign w:val="center"/>
          </w:tcPr>
          <w:p w:rsidR="00E73F19" w:rsidRPr="008A19DB" w:rsidRDefault="00E73F19" w:rsidP="00DB0E31">
            <w:pPr>
              <w:suppressAutoHyphens/>
              <w:jc w:val="center"/>
              <w:rPr>
                <w:sz w:val="20"/>
                <w:szCs w:val="20"/>
              </w:rPr>
            </w:pPr>
            <w:r w:rsidRPr="008A19DB">
              <w:rPr>
                <w:sz w:val="20"/>
                <w:szCs w:val="20"/>
              </w:rPr>
              <w:t>х</w:t>
            </w:r>
          </w:p>
        </w:tc>
        <w:tc>
          <w:tcPr>
            <w:tcW w:w="419" w:type="pct"/>
            <w:vAlign w:val="center"/>
          </w:tcPr>
          <w:p w:rsidR="00E73F19" w:rsidRPr="008A19DB" w:rsidRDefault="00E73F19" w:rsidP="00DB0E31">
            <w:pPr>
              <w:suppressAutoHyphens/>
              <w:jc w:val="center"/>
              <w:rPr>
                <w:sz w:val="20"/>
                <w:szCs w:val="20"/>
              </w:rPr>
            </w:pPr>
            <w:r w:rsidRPr="008A19DB">
              <w:rPr>
                <w:sz w:val="20"/>
                <w:szCs w:val="20"/>
              </w:rPr>
              <w:t>х</w:t>
            </w:r>
          </w:p>
        </w:tc>
        <w:tc>
          <w:tcPr>
            <w:tcW w:w="373" w:type="pct"/>
            <w:vAlign w:val="center"/>
          </w:tcPr>
          <w:p w:rsidR="00E73F19" w:rsidRPr="008A19DB" w:rsidRDefault="00E73F19" w:rsidP="00DB0E31">
            <w:pPr>
              <w:suppressAutoHyphens/>
              <w:jc w:val="center"/>
              <w:rPr>
                <w:sz w:val="20"/>
                <w:szCs w:val="20"/>
              </w:rPr>
            </w:pPr>
            <w:r w:rsidRPr="008A19DB">
              <w:rPr>
                <w:sz w:val="20"/>
                <w:szCs w:val="20"/>
              </w:rPr>
              <w:t>х</w:t>
            </w:r>
          </w:p>
        </w:tc>
        <w:tc>
          <w:tcPr>
            <w:tcW w:w="362" w:type="pct"/>
            <w:vAlign w:val="center"/>
          </w:tcPr>
          <w:p w:rsidR="00E73F19" w:rsidRPr="008A19DB" w:rsidRDefault="00E73F19" w:rsidP="00DB0E31">
            <w:pPr>
              <w:suppressAutoHyphens/>
              <w:jc w:val="center"/>
              <w:rPr>
                <w:sz w:val="20"/>
                <w:szCs w:val="20"/>
              </w:rPr>
            </w:pPr>
            <w:r w:rsidRPr="008A19DB">
              <w:rPr>
                <w:sz w:val="20"/>
                <w:szCs w:val="20"/>
              </w:rPr>
              <w:t>х</w:t>
            </w:r>
          </w:p>
        </w:tc>
        <w:tc>
          <w:tcPr>
            <w:tcW w:w="303" w:type="pct"/>
            <w:vAlign w:val="center"/>
          </w:tcPr>
          <w:p w:rsidR="00E73F19" w:rsidRPr="008A19DB" w:rsidRDefault="00E73F19" w:rsidP="00DB0E31">
            <w:pPr>
              <w:suppressAutoHyphens/>
              <w:jc w:val="center"/>
              <w:rPr>
                <w:sz w:val="20"/>
                <w:szCs w:val="20"/>
              </w:rPr>
            </w:pPr>
            <w:r w:rsidRPr="008A19DB">
              <w:rPr>
                <w:sz w:val="20"/>
                <w:szCs w:val="20"/>
              </w:rPr>
              <w:t>х</w:t>
            </w:r>
          </w:p>
        </w:tc>
      </w:tr>
      <w:tr w:rsidR="00E73F19" w:rsidRPr="008A19DB" w:rsidTr="00DB0E31">
        <w:trPr>
          <w:gridAfter w:val="1"/>
          <w:wAfter w:w="360" w:type="dxa"/>
          <w:trHeight w:val="603"/>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5.</w:t>
            </w:r>
          </w:p>
        </w:tc>
        <w:tc>
          <w:tcPr>
            <w:tcW w:w="1658" w:type="pct"/>
            <w:vAlign w:val="center"/>
          </w:tcPr>
          <w:p w:rsidR="00E73F19" w:rsidRPr="008A19DB" w:rsidRDefault="00E73F19" w:rsidP="00DB0E31">
            <w:pPr>
              <w:suppressAutoHyphens/>
              <w:jc w:val="center"/>
              <w:rPr>
                <w:sz w:val="20"/>
                <w:szCs w:val="20"/>
              </w:rPr>
            </w:pPr>
            <w:r w:rsidRPr="008A19DB">
              <w:rPr>
                <w:sz w:val="20"/>
                <w:szCs w:val="20"/>
              </w:rPr>
              <w:t xml:space="preserve">Электрификация новых улиц </w:t>
            </w:r>
          </w:p>
          <w:p w:rsidR="00E73F19" w:rsidRPr="008A19DB" w:rsidRDefault="00E73F19" w:rsidP="00DB0E31">
            <w:pPr>
              <w:suppressAutoHyphens/>
              <w:jc w:val="center"/>
              <w:rPr>
                <w:sz w:val="20"/>
                <w:szCs w:val="20"/>
              </w:rPr>
            </w:pPr>
            <w:r w:rsidRPr="008A19DB">
              <w:rPr>
                <w:sz w:val="20"/>
                <w:szCs w:val="20"/>
              </w:rPr>
              <w:t>Яльчикского  района</w:t>
            </w:r>
          </w:p>
        </w:tc>
        <w:tc>
          <w:tcPr>
            <w:tcW w:w="381" w:type="pct"/>
            <w:vAlign w:val="center"/>
          </w:tcPr>
          <w:p w:rsidR="00E73F19" w:rsidRPr="008A19DB" w:rsidRDefault="00E73F19" w:rsidP="00DB0E31">
            <w:pPr>
              <w:suppressAutoHyphens/>
              <w:jc w:val="center"/>
              <w:rPr>
                <w:sz w:val="20"/>
                <w:szCs w:val="20"/>
              </w:rPr>
            </w:pPr>
            <w:r w:rsidRPr="008A19DB">
              <w:rPr>
                <w:sz w:val="20"/>
                <w:szCs w:val="20"/>
              </w:rPr>
              <w:t>км</w:t>
            </w:r>
          </w:p>
        </w:tc>
        <w:tc>
          <w:tcPr>
            <w:tcW w:w="426" w:type="pct"/>
            <w:vAlign w:val="center"/>
          </w:tcPr>
          <w:p w:rsidR="00E73F19" w:rsidRPr="008A19DB" w:rsidRDefault="00E73F19" w:rsidP="00DB0E31">
            <w:pPr>
              <w:suppressAutoHyphens/>
              <w:jc w:val="center"/>
              <w:rPr>
                <w:sz w:val="20"/>
                <w:szCs w:val="20"/>
              </w:rPr>
            </w:pPr>
            <w:r w:rsidRPr="008A19DB">
              <w:rPr>
                <w:sz w:val="20"/>
                <w:szCs w:val="20"/>
              </w:rPr>
              <w:t>х</w:t>
            </w:r>
          </w:p>
        </w:tc>
        <w:tc>
          <w:tcPr>
            <w:tcW w:w="419" w:type="pct"/>
            <w:vAlign w:val="center"/>
          </w:tcPr>
          <w:p w:rsidR="00E73F19" w:rsidRPr="008A19DB" w:rsidRDefault="00E73F19" w:rsidP="00DB0E31">
            <w:pPr>
              <w:suppressAutoHyphens/>
              <w:jc w:val="center"/>
              <w:rPr>
                <w:sz w:val="20"/>
                <w:szCs w:val="20"/>
              </w:rPr>
            </w:pPr>
            <w:r w:rsidRPr="008A19DB">
              <w:rPr>
                <w:sz w:val="20"/>
                <w:szCs w:val="20"/>
              </w:rPr>
              <w:t>х</w:t>
            </w:r>
          </w:p>
        </w:tc>
        <w:tc>
          <w:tcPr>
            <w:tcW w:w="420" w:type="pct"/>
            <w:vAlign w:val="center"/>
          </w:tcPr>
          <w:p w:rsidR="00E73F19" w:rsidRPr="008A19DB" w:rsidRDefault="00E73F19" w:rsidP="00DB0E31">
            <w:pPr>
              <w:suppressAutoHyphens/>
              <w:jc w:val="center"/>
              <w:rPr>
                <w:sz w:val="20"/>
                <w:szCs w:val="20"/>
              </w:rPr>
            </w:pPr>
            <w:r w:rsidRPr="008A19DB">
              <w:rPr>
                <w:sz w:val="20"/>
                <w:szCs w:val="20"/>
              </w:rPr>
              <w:t>х</w:t>
            </w:r>
          </w:p>
        </w:tc>
        <w:tc>
          <w:tcPr>
            <w:tcW w:w="419" w:type="pct"/>
            <w:vAlign w:val="center"/>
          </w:tcPr>
          <w:p w:rsidR="00E73F19" w:rsidRPr="008A19DB" w:rsidRDefault="00E73F19" w:rsidP="00DB0E31">
            <w:pPr>
              <w:suppressAutoHyphens/>
              <w:jc w:val="center"/>
              <w:rPr>
                <w:sz w:val="20"/>
                <w:szCs w:val="20"/>
              </w:rPr>
            </w:pPr>
            <w:r w:rsidRPr="008A19DB">
              <w:rPr>
                <w:sz w:val="20"/>
                <w:szCs w:val="20"/>
              </w:rPr>
              <w:t>х</w:t>
            </w:r>
          </w:p>
        </w:tc>
        <w:tc>
          <w:tcPr>
            <w:tcW w:w="373" w:type="pct"/>
            <w:vAlign w:val="center"/>
          </w:tcPr>
          <w:p w:rsidR="00E73F19" w:rsidRPr="008A19DB" w:rsidRDefault="00E73F19" w:rsidP="00DB0E31">
            <w:pPr>
              <w:suppressAutoHyphens/>
              <w:jc w:val="center"/>
              <w:rPr>
                <w:sz w:val="20"/>
                <w:szCs w:val="20"/>
              </w:rPr>
            </w:pPr>
            <w:r w:rsidRPr="008A19DB">
              <w:rPr>
                <w:sz w:val="20"/>
                <w:szCs w:val="20"/>
              </w:rPr>
              <w:t>х</w:t>
            </w:r>
          </w:p>
        </w:tc>
        <w:tc>
          <w:tcPr>
            <w:tcW w:w="362" w:type="pct"/>
            <w:vAlign w:val="center"/>
          </w:tcPr>
          <w:p w:rsidR="00E73F19" w:rsidRPr="008A19DB" w:rsidRDefault="00E73F19" w:rsidP="00DB0E31">
            <w:pPr>
              <w:suppressAutoHyphens/>
              <w:jc w:val="center"/>
              <w:rPr>
                <w:sz w:val="20"/>
                <w:szCs w:val="20"/>
              </w:rPr>
            </w:pPr>
            <w:r w:rsidRPr="008A19DB">
              <w:rPr>
                <w:sz w:val="20"/>
                <w:szCs w:val="20"/>
              </w:rPr>
              <w:t>х</w:t>
            </w:r>
          </w:p>
        </w:tc>
        <w:tc>
          <w:tcPr>
            <w:tcW w:w="303" w:type="pct"/>
            <w:vAlign w:val="center"/>
          </w:tcPr>
          <w:p w:rsidR="00E73F19" w:rsidRPr="008A19DB" w:rsidRDefault="00E73F19" w:rsidP="00DB0E31">
            <w:pPr>
              <w:suppressAutoHyphens/>
              <w:jc w:val="center"/>
              <w:rPr>
                <w:sz w:val="20"/>
                <w:szCs w:val="20"/>
              </w:rPr>
            </w:pPr>
            <w:r w:rsidRPr="008A19DB">
              <w:rPr>
                <w:sz w:val="20"/>
                <w:szCs w:val="20"/>
              </w:rPr>
              <w:t>х</w:t>
            </w:r>
          </w:p>
        </w:tc>
      </w:tr>
      <w:tr w:rsidR="00E73F19" w:rsidRPr="008A19DB" w:rsidTr="00DB0E31">
        <w:trPr>
          <w:gridAfter w:val="1"/>
          <w:wAfter w:w="360" w:type="dxa"/>
          <w:trHeight w:val="20"/>
        </w:trPr>
        <w:tc>
          <w:tcPr>
            <w:tcW w:w="5000" w:type="pct"/>
            <w:gridSpan w:val="10"/>
            <w:vAlign w:val="center"/>
          </w:tcPr>
          <w:p w:rsidR="00E73F19" w:rsidRPr="008A19DB" w:rsidRDefault="00E73F19" w:rsidP="00DB0E31">
            <w:pPr>
              <w:suppressAutoHyphens/>
              <w:jc w:val="center"/>
            </w:pPr>
            <w:r w:rsidRPr="008A19DB">
              <w:t>Подпрограмма «Государственная поддержка молодых семей в решении жилищной проблемы»</w:t>
            </w:r>
          </w:p>
        </w:tc>
      </w:tr>
      <w:tr w:rsidR="00E73F19" w:rsidRPr="008A19DB" w:rsidTr="00DB0E31">
        <w:trPr>
          <w:gridAfter w:val="1"/>
          <w:wAfter w:w="360" w:type="dxa"/>
          <w:trHeight w:val="20"/>
        </w:trPr>
        <w:tc>
          <w:tcPr>
            <w:tcW w:w="239" w:type="pct"/>
            <w:vAlign w:val="center"/>
          </w:tcPr>
          <w:p w:rsidR="00E73F19" w:rsidRPr="008A19DB" w:rsidRDefault="00E73F19" w:rsidP="00DB0E31">
            <w:pPr>
              <w:ind w:left="-142" w:right="-158"/>
              <w:jc w:val="center"/>
              <w:rPr>
                <w:sz w:val="20"/>
                <w:szCs w:val="20"/>
              </w:rPr>
            </w:pPr>
            <w:r w:rsidRPr="008A19DB">
              <w:rPr>
                <w:sz w:val="20"/>
                <w:szCs w:val="20"/>
              </w:rPr>
              <w:t>1.</w:t>
            </w:r>
          </w:p>
        </w:tc>
        <w:tc>
          <w:tcPr>
            <w:tcW w:w="1658" w:type="pct"/>
            <w:vAlign w:val="center"/>
          </w:tcPr>
          <w:p w:rsidR="00E73F19" w:rsidRPr="008A19DB" w:rsidRDefault="00E73F19" w:rsidP="00DB0E31">
            <w:pPr>
              <w:jc w:val="center"/>
              <w:rPr>
                <w:sz w:val="20"/>
                <w:szCs w:val="20"/>
              </w:rPr>
            </w:pPr>
            <w:r w:rsidRPr="008A19DB">
              <w:rPr>
                <w:sz w:val="20"/>
                <w:szCs w:val="20"/>
              </w:rPr>
              <w:t>Количество молодых семей, улучшивших жилищные условия</w:t>
            </w:r>
          </w:p>
        </w:tc>
        <w:tc>
          <w:tcPr>
            <w:tcW w:w="381" w:type="pct"/>
            <w:vAlign w:val="center"/>
          </w:tcPr>
          <w:p w:rsidR="00E73F19" w:rsidRPr="008A19DB" w:rsidRDefault="00E73F19" w:rsidP="00DB0E31">
            <w:pPr>
              <w:jc w:val="center"/>
              <w:rPr>
                <w:sz w:val="20"/>
                <w:szCs w:val="20"/>
              </w:rPr>
            </w:pPr>
            <w:r w:rsidRPr="008A19DB">
              <w:rPr>
                <w:sz w:val="20"/>
                <w:szCs w:val="20"/>
              </w:rPr>
              <w:t>семей</w:t>
            </w:r>
          </w:p>
        </w:tc>
        <w:tc>
          <w:tcPr>
            <w:tcW w:w="426" w:type="pct"/>
            <w:vAlign w:val="center"/>
          </w:tcPr>
          <w:p w:rsidR="00E73F19" w:rsidRPr="008A19DB" w:rsidRDefault="00E73F19" w:rsidP="00DB0E31">
            <w:pPr>
              <w:jc w:val="center"/>
              <w:rPr>
                <w:sz w:val="20"/>
                <w:szCs w:val="20"/>
              </w:rPr>
            </w:pPr>
            <w:r>
              <w:rPr>
                <w:sz w:val="20"/>
                <w:szCs w:val="20"/>
              </w:rPr>
              <w:t>18</w:t>
            </w:r>
          </w:p>
        </w:tc>
        <w:tc>
          <w:tcPr>
            <w:tcW w:w="419" w:type="pct"/>
            <w:vAlign w:val="center"/>
          </w:tcPr>
          <w:p w:rsidR="00E73F19" w:rsidRPr="008A19DB" w:rsidRDefault="00E73F19" w:rsidP="00DB0E31">
            <w:pPr>
              <w:jc w:val="center"/>
              <w:rPr>
                <w:sz w:val="20"/>
                <w:szCs w:val="20"/>
              </w:rPr>
            </w:pPr>
            <w:r w:rsidRPr="008A19DB">
              <w:rPr>
                <w:sz w:val="20"/>
                <w:szCs w:val="20"/>
              </w:rPr>
              <w:t>1</w:t>
            </w:r>
            <w:r>
              <w:rPr>
                <w:sz w:val="20"/>
                <w:szCs w:val="20"/>
              </w:rPr>
              <w:t>3</w:t>
            </w:r>
          </w:p>
        </w:tc>
        <w:tc>
          <w:tcPr>
            <w:tcW w:w="420" w:type="pct"/>
            <w:vAlign w:val="center"/>
          </w:tcPr>
          <w:p w:rsidR="00E73F19" w:rsidRPr="008A19DB" w:rsidRDefault="00E73F19" w:rsidP="00DB0E31">
            <w:pPr>
              <w:jc w:val="center"/>
              <w:rPr>
                <w:sz w:val="20"/>
                <w:szCs w:val="20"/>
              </w:rPr>
            </w:pPr>
            <w:r w:rsidRPr="008A19DB">
              <w:rPr>
                <w:sz w:val="20"/>
                <w:szCs w:val="20"/>
              </w:rPr>
              <w:t>1</w:t>
            </w:r>
            <w:r>
              <w:rPr>
                <w:sz w:val="20"/>
                <w:szCs w:val="20"/>
              </w:rPr>
              <w:t>7</w:t>
            </w:r>
          </w:p>
        </w:tc>
        <w:tc>
          <w:tcPr>
            <w:tcW w:w="419" w:type="pct"/>
            <w:vAlign w:val="center"/>
          </w:tcPr>
          <w:p w:rsidR="00E73F19" w:rsidRPr="008A19DB" w:rsidRDefault="00E73F19" w:rsidP="00DB0E31">
            <w:pPr>
              <w:jc w:val="center"/>
              <w:rPr>
                <w:sz w:val="20"/>
                <w:szCs w:val="20"/>
              </w:rPr>
            </w:pPr>
            <w:r w:rsidRPr="008A19DB">
              <w:rPr>
                <w:sz w:val="20"/>
                <w:szCs w:val="20"/>
              </w:rPr>
              <w:t>1</w:t>
            </w:r>
            <w:r>
              <w:rPr>
                <w:sz w:val="20"/>
                <w:szCs w:val="20"/>
              </w:rPr>
              <w:t>4</w:t>
            </w:r>
          </w:p>
        </w:tc>
        <w:tc>
          <w:tcPr>
            <w:tcW w:w="373" w:type="pct"/>
            <w:vAlign w:val="center"/>
          </w:tcPr>
          <w:p w:rsidR="00E73F19" w:rsidRPr="008A19DB" w:rsidRDefault="00E73F19" w:rsidP="00DB0E31">
            <w:pPr>
              <w:jc w:val="center"/>
              <w:rPr>
                <w:sz w:val="20"/>
                <w:szCs w:val="20"/>
              </w:rPr>
            </w:pPr>
            <w:r w:rsidRPr="008A19DB">
              <w:rPr>
                <w:sz w:val="20"/>
                <w:szCs w:val="20"/>
              </w:rPr>
              <w:t>1</w:t>
            </w:r>
            <w:r>
              <w:rPr>
                <w:sz w:val="20"/>
                <w:szCs w:val="20"/>
              </w:rPr>
              <w:t>5</w:t>
            </w:r>
          </w:p>
        </w:tc>
        <w:tc>
          <w:tcPr>
            <w:tcW w:w="362" w:type="pct"/>
            <w:vAlign w:val="center"/>
          </w:tcPr>
          <w:p w:rsidR="00E73F19" w:rsidRPr="008A19DB" w:rsidRDefault="00E73F19" w:rsidP="00DB0E31">
            <w:pPr>
              <w:jc w:val="center"/>
              <w:rPr>
                <w:sz w:val="20"/>
                <w:szCs w:val="20"/>
              </w:rPr>
            </w:pPr>
            <w:r w:rsidRPr="008A19DB">
              <w:rPr>
                <w:sz w:val="20"/>
                <w:szCs w:val="20"/>
              </w:rPr>
              <w:t>1</w:t>
            </w:r>
            <w:r>
              <w:rPr>
                <w:sz w:val="20"/>
                <w:szCs w:val="20"/>
              </w:rPr>
              <w:t>5</w:t>
            </w:r>
          </w:p>
        </w:tc>
        <w:tc>
          <w:tcPr>
            <w:tcW w:w="303" w:type="pct"/>
            <w:vAlign w:val="center"/>
          </w:tcPr>
          <w:p w:rsidR="00E73F19" w:rsidRPr="008A19DB" w:rsidRDefault="00E73F19" w:rsidP="00DB0E31">
            <w:pPr>
              <w:jc w:val="center"/>
              <w:rPr>
                <w:sz w:val="20"/>
                <w:szCs w:val="20"/>
              </w:rPr>
            </w:pPr>
            <w:r w:rsidRPr="008A19DB">
              <w:rPr>
                <w:sz w:val="20"/>
                <w:szCs w:val="20"/>
              </w:rPr>
              <w:t>1</w:t>
            </w:r>
            <w:r>
              <w:rPr>
                <w:sz w:val="20"/>
                <w:szCs w:val="20"/>
              </w:rPr>
              <w:t>5</w:t>
            </w:r>
          </w:p>
        </w:tc>
      </w:tr>
      <w:tr w:rsidR="00E73F19" w:rsidRPr="008A19DB" w:rsidTr="00DB0E31">
        <w:trPr>
          <w:gridAfter w:val="1"/>
          <w:wAfter w:w="360" w:type="dxa"/>
          <w:trHeight w:val="20"/>
        </w:trPr>
        <w:tc>
          <w:tcPr>
            <w:tcW w:w="5000" w:type="pct"/>
            <w:gridSpan w:val="10"/>
            <w:vAlign w:val="center"/>
          </w:tcPr>
          <w:p w:rsidR="00E73F19" w:rsidRPr="008A19DB" w:rsidRDefault="00E73F19" w:rsidP="00DB0E31">
            <w:pPr>
              <w:suppressAutoHyphens/>
              <w:jc w:val="center"/>
            </w:pPr>
            <w:r w:rsidRPr="008A19DB">
              <w:t>Подпрограмма «Энергосбережение»</w:t>
            </w:r>
          </w:p>
        </w:tc>
      </w:tr>
      <w:tr w:rsidR="00E73F19" w:rsidRPr="008A19DB" w:rsidTr="00DB0E31">
        <w:trPr>
          <w:trHeight w:val="20"/>
        </w:trPr>
        <w:tc>
          <w:tcPr>
            <w:tcW w:w="5000" w:type="pct"/>
            <w:gridSpan w:val="10"/>
            <w:vAlign w:val="center"/>
          </w:tcPr>
          <w:p w:rsidR="00E73F19" w:rsidRPr="00C6673A" w:rsidRDefault="00E73F19" w:rsidP="00DB0E31">
            <w:pPr>
              <w:pStyle w:val="Heading1"/>
              <w:tabs>
                <w:tab w:val="num" w:pos="0"/>
              </w:tabs>
              <w:snapToGrid w:val="0"/>
              <w:spacing w:before="0" w:after="0"/>
              <w:rPr>
                <w:rFonts w:ascii="Times New Roman" w:hAnsi="Times New Roman"/>
                <w:color w:val="auto"/>
              </w:rPr>
            </w:pPr>
            <w:r w:rsidRPr="00C6673A">
              <w:rPr>
                <w:rFonts w:ascii="Times New Roman" w:hAnsi="Times New Roman"/>
                <w:color w:val="auto"/>
              </w:rPr>
              <w:t>Группа А. Общие целевые показатели в области энергосбережения и повышения энергетической эффективности</w:t>
            </w:r>
          </w:p>
          <w:p w:rsidR="00E73F19" w:rsidRPr="008A19DB" w:rsidRDefault="00E73F19" w:rsidP="00DB0E31">
            <w:pPr>
              <w:suppressAutoHyphens/>
              <w:rPr>
                <w:sz w:val="20"/>
                <w:szCs w:val="20"/>
              </w:rPr>
            </w:pPr>
          </w:p>
        </w:tc>
        <w:tc>
          <w:tcPr>
            <w:tcW w:w="360" w:type="dxa"/>
          </w:tcPr>
          <w:p w:rsidR="00E73F19" w:rsidRPr="008A19DB" w:rsidRDefault="00E73F19">
            <w:pPr>
              <w:rPr>
                <w:sz w:val="20"/>
                <w:szCs w:val="20"/>
              </w:rPr>
            </w:pPr>
            <w:r w:rsidRPr="008A19DB">
              <w:rPr>
                <w:sz w:val="20"/>
                <w:szCs w:val="20"/>
              </w:rPr>
              <w:tab/>
            </w:r>
          </w:p>
        </w:tc>
      </w:tr>
      <w:tr w:rsidR="00E73F19" w:rsidRPr="008A19DB" w:rsidTr="00DB0E31">
        <w:trPr>
          <w:gridAfter w:val="1"/>
          <w:wAfter w:w="360" w:type="dxa"/>
          <w:trHeight w:val="1889"/>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А.1.</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w:t>
            </w:r>
            <w:r w:rsidRPr="008A19DB">
              <w:rPr>
                <w:rFonts w:ascii="Times New Roman" w:hAnsi="Times New Roman"/>
                <w:sz w:val="20"/>
                <w:szCs w:val="20"/>
              </w:rPr>
              <w:softHyphen/>
              <w:t>ри</w:t>
            </w:r>
            <w:r w:rsidRPr="008A19DB">
              <w:rPr>
                <w:rFonts w:ascii="Times New Roman" w:hAnsi="Times New Roman"/>
                <w:sz w:val="20"/>
                <w:szCs w:val="20"/>
              </w:rPr>
              <w:softHyphen/>
              <w:t>ческой энергии, потребляемой (используемой) на терри</w:t>
            </w:r>
            <w:r w:rsidRPr="008A19DB">
              <w:rPr>
                <w:rFonts w:ascii="Times New Roman" w:hAnsi="Times New Roman"/>
                <w:sz w:val="20"/>
                <w:szCs w:val="20"/>
              </w:rPr>
              <w:softHyphen/>
              <w:t>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А.2.</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Яльчикского  района</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А.3.</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Яльчикского  района</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suppressAutoHyphens/>
              <w:jc w:val="center"/>
              <w:rPr>
                <w:sz w:val="20"/>
                <w:szCs w:val="20"/>
              </w:rPr>
            </w:pPr>
            <w:r w:rsidRPr="008A19DB">
              <w:rPr>
                <w:sz w:val="20"/>
                <w:szCs w:val="20"/>
              </w:rPr>
              <w:t>%</w:t>
            </w:r>
          </w:p>
        </w:tc>
        <w:tc>
          <w:tcPr>
            <w:tcW w:w="426"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20"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7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62"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0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А.4.</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w:t>
            </w:r>
            <w:r w:rsidRPr="008A19DB">
              <w:rPr>
                <w:rFonts w:ascii="Times New Roman" w:hAnsi="Times New Roman"/>
                <w:sz w:val="20"/>
                <w:szCs w:val="20"/>
              </w:rPr>
              <w:softHyphen/>
              <w:t>дуаль</w:t>
            </w:r>
            <w:r w:rsidRPr="008A19DB">
              <w:rPr>
                <w:rFonts w:ascii="Times New Roman" w:hAnsi="Times New Roman"/>
                <w:sz w:val="20"/>
                <w:szCs w:val="20"/>
              </w:rPr>
              <w:softHyphen/>
              <w:t>ных и общих (для коммунальной квартиры) приборов учета), в общем объеме природного газа, потребляемого (используемого) на территории Яльчикского  района</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suppressAutoHyphens/>
              <w:jc w:val="center"/>
              <w:rPr>
                <w:sz w:val="20"/>
                <w:szCs w:val="20"/>
              </w:rPr>
            </w:pPr>
            <w:r w:rsidRPr="008A19DB">
              <w:rPr>
                <w:sz w:val="20"/>
                <w:szCs w:val="20"/>
              </w:rPr>
              <w:t>%</w:t>
            </w:r>
          </w:p>
        </w:tc>
        <w:tc>
          <w:tcPr>
            <w:tcW w:w="426"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20"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7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62"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0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А.5.</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suppressAutoHyphens/>
              <w:jc w:val="center"/>
              <w:rPr>
                <w:sz w:val="20"/>
                <w:szCs w:val="20"/>
              </w:rPr>
            </w:pPr>
            <w:r w:rsidRPr="008A19DB">
              <w:rPr>
                <w:sz w:val="20"/>
                <w:szCs w:val="20"/>
              </w:rPr>
              <w:t>%</w:t>
            </w:r>
          </w:p>
        </w:tc>
        <w:tc>
          <w:tcPr>
            <w:tcW w:w="426"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30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30</w:t>
            </w:r>
          </w:p>
        </w:tc>
        <w:tc>
          <w:tcPr>
            <w:tcW w:w="420"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30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30</w:t>
            </w:r>
          </w:p>
        </w:tc>
        <w:tc>
          <w:tcPr>
            <w:tcW w:w="37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30</w:t>
            </w:r>
          </w:p>
        </w:tc>
        <w:tc>
          <w:tcPr>
            <w:tcW w:w="362"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30</w:t>
            </w:r>
          </w:p>
        </w:tc>
        <w:tc>
          <w:tcPr>
            <w:tcW w:w="30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30</w:t>
            </w:r>
          </w:p>
        </w:tc>
      </w:tr>
      <w:tr w:rsidR="00E73F19" w:rsidRPr="008A19DB" w:rsidTr="00DB0E31">
        <w:trPr>
          <w:gridAfter w:val="1"/>
          <w:wAfter w:w="360" w:type="dxa"/>
          <w:trHeight w:val="432"/>
        </w:trPr>
        <w:tc>
          <w:tcPr>
            <w:tcW w:w="5000" w:type="pct"/>
            <w:gridSpan w:val="10"/>
            <w:vAlign w:val="center"/>
          </w:tcPr>
          <w:p w:rsidR="00E73F19" w:rsidRPr="008A19DB" w:rsidRDefault="00E73F19" w:rsidP="00DB0E31">
            <w:pPr>
              <w:suppressAutoHyphens/>
              <w:jc w:val="center"/>
              <w:rPr>
                <w:sz w:val="20"/>
                <w:szCs w:val="20"/>
              </w:rPr>
            </w:pPr>
            <w:r w:rsidRPr="008A19DB">
              <w:rPr>
                <w:sz w:val="20"/>
                <w:szCs w:val="20"/>
              </w:rPr>
              <w:t>Группа С. Целевые показатели в области энергосбережения и повышения энергетической эффективности в бюджетном секторе</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C.1.</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 xml:space="preserve">Доля объемов электроэнергии, потребляемой (используемой) </w:t>
            </w:r>
            <w:r>
              <w:rPr>
                <w:rFonts w:ascii="Times New Roman" w:hAnsi="Times New Roman"/>
                <w:sz w:val="20"/>
                <w:szCs w:val="20"/>
              </w:rPr>
              <w:t>муниципальными</w:t>
            </w:r>
            <w:r w:rsidRPr="008A19DB">
              <w:rPr>
                <w:rFonts w:ascii="Times New Roman" w:hAnsi="Times New Roman"/>
                <w:sz w:val="20"/>
                <w:szCs w:val="20"/>
              </w:rPr>
              <w:t xml:space="preserve"> учреждениями, расчеты за которую осуществляются с использованием приборов учета, в общем объеме электроэнергии, потребляемой (используемой) </w:t>
            </w:r>
            <w:r>
              <w:rPr>
                <w:rFonts w:ascii="Times New Roman" w:hAnsi="Times New Roman"/>
                <w:sz w:val="20"/>
                <w:szCs w:val="20"/>
              </w:rPr>
              <w:t>муниципальными</w:t>
            </w:r>
            <w:r w:rsidRPr="008A19DB">
              <w:rPr>
                <w:rFonts w:ascii="Times New Roman" w:hAnsi="Times New Roman"/>
                <w:sz w:val="20"/>
                <w:szCs w:val="20"/>
              </w:rPr>
              <w:t xml:space="preserve"> учреждениями на территории Яльчикского  района</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1796"/>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C.2.</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 xml:space="preserve">Доля объемов тепловой энергии, потребляемой (используемой) </w:t>
            </w:r>
            <w:r>
              <w:rPr>
                <w:rFonts w:ascii="Times New Roman" w:hAnsi="Times New Roman"/>
                <w:sz w:val="20"/>
                <w:szCs w:val="20"/>
              </w:rPr>
              <w:t>муниципальными</w:t>
            </w:r>
            <w:r w:rsidRPr="008A19DB">
              <w:rPr>
                <w:rFonts w:ascii="Times New Roman" w:hAnsi="Times New Roman"/>
                <w:sz w:val="20"/>
                <w:szCs w:val="20"/>
              </w:rPr>
              <w:t xml:space="preserve"> учреждениями, расчеты за которую осуществляются с использованием приборов учета, в общем объеме тепловой энергии, потребляемой (используемой) </w:t>
            </w:r>
            <w:r>
              <w:rPr>
                <w:rFonts w:ascii="Times New Roman" w:hAnsi="Times New Roman"/>
                <w:sz w:val="20"/>
                <w:szCs w:val="20"/>
              </w:rPr>
              <w:t>муниципальными</w:t>
            </w:r>
            <w:r w:rsidRPr="008A19DB">
              <w:rPr>
                <w:rFonts w:ascii="Times New Roman" w:hAnsi="Times New Roman"/>
                <w:sz w:val="20"/>
                <w:szCs w:val="20"/>
              </w:rPr>
              <w:t xml:space="preserve"> учреждениями на территории Яльчикского  района</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1775"/>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C.3.</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 xml:space="preserve">Доля объемов воды, потребляемой (используемой) </w:t>
            </w:r>
            <w:r>
              <w:rPr>
                <w:rFonts w:ascii="Times New Roman" w:hAnsi="Times New Roman"/>
                <w:sz w:val="20"/>
                <w:szCs w:val="20"/>
              </w:rPr>
              <w:t>муниципальными</w:t>
            </w:r>
            <w:r w:rsidRPr="008A19DB">
              <w:rPr>
                <w:rFonts w:ascii="Times New Roman" w:hAnsi="Times New Roman"/>
                <w:sz w:val="20"/>
                <w:szCs w:val="20"/>
              </w:rPr>
              <w:t xml:space="preserve"> учреждениями, расчеты за которую осуществляются с использованием приборов учета, в общем объеме воды, потребляемой (используемой) </w:t>
            </w:r>
            <w:r>
              <w:rPr>
                <w:rFonts w:ascii="Times New Roman" w:hAnsi="Times New Roman"/>
                <w:sz w:val="20"/>
                <w:szCs w:val="20"/>
              </w:rPr>
              <w:t>муниципальными</w:t>
            </w:r>
            <w:r w:rsidRPr="008A19DB">
              <w:rPr>
                <w:rFonts w:ascii="Times New Roman" w:hAnsi="Times New Roman"/>
                <w:sz w:val="20"/>
                <w:szCs w:val="20"/>
              </w:rPr>
              <w:t xml:space="preserve"> учреждениями на территории Яльчикского  района</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1784"/>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C.4.</w:t>
            </w:r>
          </w:p>
        </w:tc>
        <w:tc>
          <w:tcPr>
            <w:tcW w:w="1658" w:type="pct"/>
            <w:vAlign w:val="center"/>
          </w:tcPr>
          <w:p w:rsidR="00E73F19" w:rsidRPr="008A19DB" w:rsidRDefault="00E73F19" w:rsidP="00DB0E31">
            <w:pPr>
              <w:jc w:val="center"/>
              <w:rPr>
                <w:sz w:val="20"/>
                <w:szCs w:val="20"/>
              </w:rPr>
            </w:pPr>
            <w:r w:rsidRPr="008A19DB">
              <w:rPr>
                <w:sz w:val="20"/>
                <w:szCs w:val="20"/>
              </w:rPr>
              <w:t xml:space="preserve">Доля объемов природного газа, потребляемого (используемого) </w:t>
            </w:r>
            <w:r>
              <w:rPr>
                <w:sz w:val="20"/>
                <w:szCs w:val="20"/>
              </w:rPr>
              <w:t>муниципальными</w:t>
            </w:r>
            <w:r w:rsidRPr="008A19DB">
              <w:rPr>
                <w:sz w:val="20"/>
                <w:szCs w:val="20"/>
              </w:rPr>
              <w:t xml:space="preserve"> учреждениями, расчеты за который осуществляются с использованием приборов учета, в общем объеме природного газа, потребляемого (используемого) </w:t>
            </w:r>
            <w:r>
              <w:rPr>
                <w:sz w:val="20"/>
                <w:szCs w:val="20"/>
              </w:rPr>
              <w:t>муниципальными</w:t>
            </w:r>
            <w:r w:rsidRPr="008A19DB">
              <w:rPr>
                <w:sz w:val="20"/>
                <w:szCs w:val="20"/>
              </w:rPr>
              <w:t xml:space="preserve"> учреждениями на территории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893"/>
        </w:trPr>
        <w:tc>
          <w:tcPr>
            <w:tcW w:w="5000" w:type="pct"/>
            <w:gridSpan w:val="10"/>
            <w:vAlign w:val="center"/>
          </w:tcPr>
          <w:p w:rsidR="00E73F19" w:rsidRPr="008A19DB" w:rsidRDefault="00E73F19" w:rsidP="00DB0E31">
            <w:pPr>
              <w:suppressAutoHyphens/>
              <w:jc w:val="center"/>
              <w:rPr>
                <w:sz w:val="20"/>
                <w:szCs w:val="20"/>
              </w:rPr>
            </w:pPr>
            <w:r w:rsidRPr="008A19DB">
              <w:rPr>
                <w:sz w:val="20"/>
                <w:szCs w:val="20"/>
              </w:rPr>
              <w:t>Группа D. Целевые показатели в области энергосбережения и повышения энергетической эффективности в жилищном фонде</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D.1.</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p>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электроэнергии, потребляемой в жилых домах (за исключением многоквартирных домов), расчеты за которую осуществляются с использованием приборов учета, в общем объеме электроэнергии, потребляемой в жилых домах (за исключением многоквартирных домов) на территории Яльчикского района</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D.2.</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электроэнергии, потребляемой в многоквартирных домах, расчеты за которую осуществляются с использованием коллективных (общедомовых) приборов учета, в общем объеме электроэнергии, потребляемой в многоквартирных домах на территории Яльчикского района</w:t>
            </w:r>
          </w:p>
          <w:p w:rsidR="00E73F19" w:rsidRPr="008A19DB" w:rsidRDefault="00E73F19" w:rsidP="00DB0E31">
            <w:pPr>
              <w:jc w:val="center"/>
              <w:rPr>
                <w:sz w:val="20"/>
                <w:szCs w:val="20"/>
              </w:rPr>
            </w:pP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D.3.</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электроэнергии, потребляемой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электроэнергии, потребляемой (используемой) в многоквартирных домах на территории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D.4.</w:t>
            </w:r>
          </w:p>
        </w:tc>
        <w:tc>
          <w:tcPr>
            <w:tcW w:w="1658" w:type="pct"/>
            <w:vAlign w:val="center"/>
          </w:tcPr>
          <w:p w:rsidR="00E73F19" w:rsidRPr="008A19DB" w:rsidRDefault="00E73F19" w:rsidP="00DB0E31">
            <w:pPr>
              <w:jc w:val="center"/>
              <w:rPr>
                <w:sz w:val="20"/>
                <w:szCs w:val="20"/>
              </w:rPr>
            </w:pPr>
            <w:r w:rsidRPr="008A19DB">
              <w:rPr>
                <w:sz w:val="20"/>
                <w:szCs w:val="20"/>
              </w:rPr>
              <w:t>Доля объемов тепловой энергии, потребляемой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Яльчикского района (за исключением многоквартирных домов)</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0</w:t>
            </w:r>
          </w:p>
        </w:tc>
        <w:tc>
          <w:tcPr>
            <w:tcW w:w="420"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0</w:t>
            </w:r>
          </w:p>
        </w:tc>
        <w:tc>
          <w:tcPr>
            <w:tcW w:w="37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0</w:t>
            </w:r>
          </w:p>
        </w:tc>
        <w:tc>
          <w:tcPr>
            <w:tcW w:w="362"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0</w:t>
            </w:r>
          </w:p>
        </w:tc>
        <w:tc>
          <w:tcPr>
            <w:tcW w:w="30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0</w:t>
            </w:r>
          </w:p>
        </w:tc>
        <w:tc>
          <w:tcPr>
            <w:tcW w:w="360" w:type="dxa"/>
          </w:tcPr>
          <w:p w:rsidR="00E73F19" w:rsidRPr="008A19DB" w:rsidRDefault="00E73F19">
            <w:pPr>
              <w:rPr>
                <w:sz w:val="20"/>
                <w:szCs w:val="20"/>
              </w:rPr>
            </w:pPr>
            <w:r w:rsidRPr="008A19DB">
              <w:rPr>
                <w:sz w:val="20"/>
                <w:szCs w:val="20"/>
              </w:rPr>
              <w:tab/>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D.5.</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тепловой энергии, потребляемой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в многоквартирных домах на территории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20"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7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62"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0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D.6.</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воды, потребляемой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40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45</w:t>
            </w:r>
          </w:p>
        </w:tc>
        <w:tc>
          <w:tcPr>
            <w:tcW w:w="420"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50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55</w:t>
            </w:r>
          </w:p>
        </w:tc>
        <w:tc>
          <w:tcPr>
            <w:tcW w:w="37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60</w:t>
            </w:r>
          </w:p>
        </w:tc>
        <w:tc>
          <w:tcPr>
            <w:tcW w:w="362"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65</w:t>
            </w:r>
          </w:p>
        </w:tc>
        <w:tc>
          <w:tcPr>
            <w:tcW w:w="30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70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D.7.</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20"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7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62"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0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r>
      <w:tr w:rsidR="00E73F19" w:rsidRPr="008A19DB" w:rsidTr="00DB0E31">
        <w:trPr>
          <w:trHeight w:val="1738"/>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D.8.</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воды, потребляемой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c>
          <w:tcPr>
            <w:tcW w:w="360" w:type="dxa"/>
          </w:tcPr>
          <w:p w:rsidR="00E73F19" w:rsidRPr="008A19DB" w:rsidRDefault="00E73F19">
            <w:pPr>
              <w:rPr>
                <w:sz w:val="20"/>
                <w:szCs w:val="20"/>
              </w:rPr>
            </w:pPr>
            <w:r w:rsidRPr="008A19DB">
              <w:rPr>
                <w:sz w:val="20"/>
                <w:szCs w:val="20"/>
              </w:rPr>
              <w:tab/>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D.9.</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D.10.</w:t>
            </w:r>
          </w:p>
        </w:tc>
        <w:tc>
          <w:tcPr>
            <w:tcW w:w="1658"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Яльчикского  района</w:t>
            </w:r>
          </w:p>
        </w:tc>
        <w:tc>
          <w:tcPr>
            <w:tcW w:w="381" w:type="pct"/>
            <w:vAlign w:val="center"/>
          </w:tcPr>
          <w:p w:rsidR="00E73F19" w:rsidRPr="008A19DB" w:rsidRDefault="00E73F19" w:rsidP="00DB0E31">
            <w:pPr>
              <w:pStyle w:val="a0"/>
              <w:snapToGrid w:val="0"/>
              <w:jc w:val="center"/>
              <w:rPr>
                <w:rFonts w:ascii="Times New Roman" w:hAnsi="Times New Roman"/>
                <w:sz w:val="20"/>
                <w:szCs w:val="20"/>
              </w:rPr>
            </w:pPr>
            <w:r w:rsidRPr="008A19DB">
              <w:rPr>
                <w:rFonts w:ascii="Times New Roman" w:hAnsi="Times New Roman"/>
                <w:sz w:val="20"/>
                <w:szCs w:val="20"/>
              </w:rPr>
              <w:t>%</w:t>
            </w:r>
          </w:p>
        </w:tc>
        <w:tc>
          <w:tcPr>
            <w:tcW w:w="426"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20"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419"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73"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62" w:type="pct"/>
            <w:vAlign w:val="center"/>
          </w:tcPr>
          <w:p w:rsidR="00E73F19" w:rsidRPr="008A19DB" w:rsidRDefault="00E73F19" w:rsidP="00DB0E31">
            <w:pPr>
              <w:pStyle w:val="a"/>
              <w:snapToGrid w:val="0"/>
              <w:jc w:val="center"/>
              <w:rPr>
                <w:rFonts w:ascii="Times New Roman" w:hAnsi="Times New Roman"/>
                <w:sz w:val="20"/>
                <w:szCs w:val="20"/>
              </w:rPr>
            </w:pPr>
            <w:r w:rsidRPr="008A19DB">
              <w:rPr>
                <w:rFonts w:ascii="Times New Roman" w:hAnsi="Times New Roman"/>
                <w:sz w:val="20"/>
                <w:szCs w:val="20"/>
              </w:rPr>
              <w:t>100</w:t>
            </w:r>
          </w:p>
        </w:tc>
        <w:tc>
          <w:tcPr>
            <w:tcW w:w="303" w:type="pct"/>
            <w:vAlign w:val="center"/>
          </w:tcPr>
          <w:p w:rsidR="00E73F19" w:rsidRPr="008A19DB" w:rsidRDefault="00E73F19" w:rsidP="00DB0E31">
            <w:pPr>
              <w:suppressAutoHyphens/>
              <w:jc w:val="center"/>
              <w:rPr>
                <w:sz w:val="20"/>
                <w:szCs w:val="20"/>
              </w:rPr>
            </w:pPr>
            <w:r w:rsidRPr="008A19DB">
              <w:rPr>
                <w:sz w:val="20"/>
                <w:szCs w:val="20"/>
              </w:rPr>
              <w:t>100</w:t>
            </w:r>
          </w:p>
        </w:tc>
      </w:tr>
      <w:tr w:rsidR="00E73F19" w:rsidRPr="008A19DB" w:rsidTr="00DB0E31">
        <w:trPr>
          <w:gridAfter w:val="1"/>
          <w:wAfter w:w="360" w:type="dxa"/>
          <w:trHeight w:val="538"/>
        </w:trPr>
        <w:tc>
          <w:tcPr>
            <w:tcW w:w="5000" w:type="pct"/>
            <w:gridSpan w:val="10"/>
            <w:vAlign w:val="center"/>
          </w:tcPr>
          <w:p w:rsidR="00E73F19" w:rsidRPr="008A19DB" w:rsidRDefault="00E73F19" w:rsidP="00DB0E31">
            <w:pPr>
              <w:suppressAutoHyphens/>
              <w:jc w:val="center"/>
            </w:pPr>
            <w:r w:rsidRPr="008A19DB">
              <w:t>Подпрограмма «Государственная поддержка строительства жилья»</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1.</w:t>
            </w:r>
          </w:p>
        </w:tc>
        <w:tc>
          <w:tcPr>
            <w:tcW w:w="1658"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Годовой объем ввода жилья</w:t>
            </w:r>
          </w:p>
          <w:p w:rsidR="00E73F19" w:rsidRPr="008A19DB" w:rsidRDefault="00E73F19" w:rsidP="00DB0E31">
            <w:pPr>
              <w:jc w:val="center"/>
              <w:rPr>
                <w:sz w:val="20"/>
                <w:szCs w:val="20"/>
              </w:rPr>
            </w:pPr>
            <w:r w:rsidRPr="008A19DB">
              <w:rPr>
                <w:sz w:val="20"/>
                <w:szCs w:val="20"/>
              </w:rPr>
              <w:t>в том числе:</w:t>
            </w:r>
          </w:p>
        </w:tc>
        <w:tc>
          <w:tcPr>
            <w:tcW w:w="381"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тыс. кв. м.</w:t>
            </w:r>
          </w:p>
        </w:tc>
        <w:tc>
          <w:tcPr>
            <w:tcW w:w="426" w:type="pct"/>
            <w:vAlign w:val="center"/>
          </w:tcPr>
          <w:p w:rsidR="00E73F19" w:rsidRPr="008A19DB" w:rsidRDefault="00E73F19" w:rsidP="00DB0E31">
            <w:pPr>
              <w:jc w:val="center"/>
              <w:rPr>
                <w:sz w:val="20"/>
                <w:szCs w:val="20"/>
              </w:rPr>
            </w:pPr>
            <w:r w:rsidRPr="008A19DB">
              <w:rPr>
                <w:sz w:val="20"/>
                <w:szCs w:val="20"/>
              </w:rPr>
              <w:t>18,0</w:t>
            </w:r>
          </w:p>
        </w:tc>
        <w:tc>
          <w:tcPr>
            <w:tcW w:w="419" w:type="pct"/>
            <w:vAlign w:val="center"/>
          </w:tcPr>
          <w:p w:rsidR="00E73F19" w:rsidRPr="008A19DB" w:rsidRDefault="00E73F19" w:rsidP="00DB0E31">
            <w:pPr>
              <w:jc w:val="center"/>
            </w:pPr>
            <w:r>
              <w:rPr>
                <w:sz w:val="20"/>
                <w:szCs w:val="20"/>
              </w:rPr>
              <w:t>5,9</w:t>
            </w:r>
          </w:p>
        </w:tc>
        <w:tc>
          <w:tcPr>
            <w:tcW w:w="420" w:type="pct"/>
            <w:vAlign w:val="center"/>
          </w:tcPr>
          <w:p w:rsidR="00E73F19" w:rsidRPr="008A19DB" w:rsidRDefault="00E73F19" w:rsidP="00DB0E31">
            <w:pPr>
              <w:jc w:val="center"/>
            </w:pPr>
            <w:r>
              <w:rPr>
                <w:sz w:val="20"/>
                <w:szCs w:val="20"/>
              </w:rPr>
              <w:t>3,0</w:t>
            </w:r>
          </w:p>
        </w:tc>
        <w:tc>
          <w:tcPr>
            <w:tcW w:w="419" w:type="pct"/>
            <w:vAlign w:val="center"/>
          </w:tcPr>
          <w:p w:rsidR="00E73F19" w:rsidRPr="008A19DB" w:rsidRDefault="00E73F19" w:rsidP="00DB0E31">
            <w:pPr>
              <w:jc w:val="center"/>
            </w:pPr>
            <w:r>
              <w:rPr>
                <w:sz w:val="20"/>
                <w:szCs w:val="20"/>
              </w:rPr>
              <w:t>4,0</w:t>
            </w:r>
          </w:p>
        </w:tc>
        <w:tc>
          <w:tcPr>
            <w:tcW w:w="373" w:type="pct"/>
            <w:vAlign w:val="center"/>
          </w:tcPr>
          <w:p w:rsidR="00E73F19" w:rsidRDefault="00E73F19" w:rsidP="00DB0E31">
            <w:pPr>
              <w:jc w:val="center"/>
            </w:pPr>
            <w:r>
              <w:rPr>
                <w:sz w:val="20"/>
                <w:szCs w:val="20"/>
              </w:rPr>
              <w:t>4,0</w:t>
            </w:r>
          </w:p>
        </w:tc>
        <w:tc>
          <w:tcPr>
            <w:tcW w:w="362" w:type="pct"/>
            <w:vAlign w:val="center"/>
          </w:tcPr>
          <w:p w:rsidR="00E73F19" w:rsidRDefault="00E73F19" w:rsidP="00DB0E31">
            <w:pPr>
              <w:jc w:val="center"/>
            </w:pPr>
            <w:r>
              <w:rPr>
                <w:sz w:val="20"/>
                <w:szCs w:val="20"/>
              </w:rPr>
              <w:t>4,0</w:t>
            </w:r>
          </w:p>
        </w:tc>
        <w:tc>
          <w:tcPr>
            <w:tcW w:w="303" w:type="pct"/>
            <w:vAlign w:val="center"/>
          </w:tcPr>
          <w:p w:rsidR="00E73F19" w:rsidRDefault="00E73F19" w:rsidP="00DB0E31">
            <w:pPr>
              <w:jc w:val="center"/>
            </w:pPr>
            <w:r>
              <w:rPr>
                <w:sz w:val="20"/>
                <w:szCs w:val="20"/>
              </w:rPr>
              <w:t>4,0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p>
        </w:tc>
        <w:tc>
          <w:tcPr>
            <w:tcW w:w="1658"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Жилья экономического класса</w:t>
            </w:r>
          </w:p>
        </w:tc>
        <w:tc>
          <w:tcPr>
            <w:tcW w:w="381"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тыс. кв. м.</w:t>
            </w:r>
          </w:p>
        </w:tc>
        <w:tc>
          <w:tcPr>
            <w:tcW w:w="426" w:type="pct"/>
            <w:vAlign w:val="center"/>
          </w:tcPr>
          <w:p w:rsidR="00E73F19" w:rsidRPr="008A19DB" w:rsidRDefault="00E73F19" w:rsidP="00DB0E31">
            <w:pPr>
              <w:pStyle w:val="a"/>
              <w:jc w:val="center"/>
              <w:rPr>
                <w:rFonts w:ascii="Times New Roman" w:hAnsi="Times New Roman" w:cs="Times New Roman"/>
                <w:sz w:val="20"/>
                <w:szCs w:val="20"/>
              </w:rPr>
            </w:pPr>
            <w:r>
              <w:rPr>
                <w:rFonts w:ascii="Times New Roman" w:hAnsi="Times New Roman" w:cs="Times New Roman"/>
                <w:sz w:val="20"/>
                <w:szCs w:val="20"/>
              </w:rPr>
              <w:t>2,4</w:t>
            </w:r>
          </w:p>
        </w:tc>
        <w:tc>
          <w:tcPr>
            <w:tcW w:w="419" w:type="pct"/>
            <w:vAlign w:val="center"/>
          </w:tcPr>
          <w:p w:rsidR="00E73F19" w:rsidRPr="008A19DB" w:rsidRDefault="00E73F19" w:rsidP="00DB0E31">
            <w:pPr>
              <w:jc w:val="center"/>
            </w:pPr>
            <w:r>
              <w:rPr>
                <w:sz w:val="20"/>
                <w:szCs w:val="20"/>
              </w:rPr>
              <w:t>5,5</w:t>
            </w:r>
          </w:p>
        </w:tc>
        <w:tc>
          <w:tcPr>
            <w:tcW w:w="420" w:type="pct"/>
            <w:vAlign w:val="center"/>
          </w:tcPr>
          <w:p w:rsidR="00E73F19" w:rsidRPr="008A19DB" w:rsidRDefault="00E73F19" w:rsidP="00DB0E31">
            <w:pPr>
              <w:jc w:val="center"/>
            </w:pPr>
            <w:r>
              <w:rPr>
                <w:sz w:val="20"/>
                <w:szCs w:val="20"/>
              </w:rPr>
              <w:t>2,2</w:t>
            </w:r>
          </w:p>
        </w:tc>
        <w:tc>
          <w:tcPr>
            <w:tcW w:w="419" w:type="pct"/>
          </w:tcPr>
          <w:p w:rsidR="00E73F19" w:rsidRDefault="00E73F19" w:rsidP="00DB0E31">
            <w:pPr>
              <w:jc w:val="center"/>
            </w:pPr>
            <w:r>
              <w:rPr>
                <w:sz w:val="20"/>
                <w:szCs w:val="20"/>
              </w:rPr>
              <w:t>2,2</w:t>
            </w:r>
          </w:p>
        </w:tc>
        <w:tc>
          <w:tcPr>
            <w:tcW w:w="373" w:type="pct"/>
          </w:tcPr>
          <w:p w:rsidR="00E73F19" w:rsidRDefault="00E73F19" w:rsidP="00DB0E31">
            <w:pPr>
              <w:jc w:val="center"/>
            </w:pPr>
            <w:r>
              <w:rPr>
                <w:sz w:val="20"/>
                <w:szCs w:val="20"/>
              </w:rPr>
              <w:t>2,2</w:t>
            </w:r>
          </w:p>
        </w:tc>
        <w:tc>
          <w:tcPr>
            <w:tcW w:w="362" w:type="pct"/>
          </w:tcPr>
          <w:p w:rsidR="00E73F19" w:rsidRDefault="00E73F19" w:rsidP="00DB0E31">
            <w:pPr>
              <w:jc w:val="center"/>
            </w:pPr>
            <w:r>
              <w:rPr>
                <w:sz w:val="20"/>
                <w:szCs w:val="20"/>
              </w:rPr>
              <w:t>2,2</w:t>
            </w:r>
          </w:p>
        </w:tc>
        <w:tc>
          <w:tcPr>
            <w:tcW w:w="303" w:type="pct"/>
          </w:tcPr>
          <w:p w:rsidR="00E73F19" w:rsidRDefault="00E73F19" w:rsidP="00DB0E31">
            <w:pPr>
              <w:jc w:val="center"/>
            </w:pPr>
            <w:r>
              <w:rPr>
                <w:sz w:val="20"/>
                <w:szCs w:val="20"/>
              </w:rPr>
              <w:t>2,2</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2.</w:t>
            </w:r>
          </w:p>
        </w:tc>
        <w:tc>
          <w:tcPr>
            <w:tcW w:w="1658" w:type="pct"/>
            <w:vAlign w:val="center"/>
          </w:tcPr>
          <w:p w:rsidR="00E73F19" w:rsidRPr="008A19DB" w:rsidRDefault="00E73F19" w:rsidP="00DB0E31">
            <w:pPr>
              <w:jc w:val="center"/>
              <w:rPr>
                <w:sz w:val="20"/>
                <w:szCs w:val="20"/>
              </w:rPr>
            </w:pPr>
            <w:r w:rsidRPr="008A19DB">
              <w:rPr>
                <w:sz w:val="20"/>
                <w:szCs w:val="20"/>
              </w:rPr>
              <w:t>Обеспеченность населения жильем</w:t>
            </w:r>
          </w:p>
        </w:tc>
        <w:tc>
          <w:tcPr>
            <w:tcW w:w="381"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кв. м. на 1 чел.</w:t>
            </w:r>
          </w:p>
        </w:tc>
        <w:tc>
          <w:tcPr>
            <w:tcW w:w="426" w:type="pct"/>
            <w:vAlign w:val="center"/>
          </w:tcPr>
          <w:p w:rsidR="00E73F19" w:rsidRPr="008A19DB" w:rsidRDefault="00E73F19" w:rsidP="00DB0E31">
            <w:pPr>
              <w:pStyle w:val="a"/>
              <w:jc w:val="center"/>
              <w:rPr>
                <w:rFonts w:ascii="Times New Roman" w:hAnsi="Times New Roman" w:cs="Times New Roman"/>
                <w:sz w:val="20"/>
                <w:szCs w:val="20"/>
              </w:rPr>
            </w:pPr>
            <w:r>
              <w:rPr>
                <w:rFonts w:ascii="Times New Roman" w:hAnsi="Times New Roman" w:cs="Times New Roman"/>
                <w:sz w:val="20"/>
                <w:szCs w:val="20"/>
              </w:rPr>
              <w:t>33,1</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Pr>
                <w:rFonts w:ascii="Times New Roman" w:hAnsi="Times New Roman" w:cs="Times New Roman"/>
                <w:sz w:val="20"/>
                <w:szCs w:val="20"/>
              </w:rPr>
              <w:t>33,9</w:t>
            </w:r>
          </w:p>
        </w:tc>
        <w:tc>
          <w:tcPr>
            <w:tcW w:w="420" w:type="pct"/>
            <w:vAlign w:val="center"/>
          </w:tcPr>
          <w:p w:rsidR="00E73F19" w:rsidRPr="008A19DB" w:rsidRDefault="00E73F19" w:rsidP="00DB0E31">
            <w:pPr>
              <w:jc w:val="center"/>
              <w:rPr>
                <w:sz w:val="20"/>
                <w:szCs w:val="20"/>
              </w:rPr>
            </w:pPr>
            <w:r>
              <w:rPr>
                <w:sz w:val="20"/>
                <w:szCs w:val="20"/>
              </w:rPr>
              <w:t>36,1</w:t>
            </w:r>
          </w:p>
        </w:tc>
        <w:tc>
          <w:tcPr>
            <w:tcW w:w="419" w:type="pct"/>
            <w:vAlign w:val="center"/>
          </w:tcPr>
          <w:p w:rsidR="00E73F19" w:rsidRPr="008A19DB" w:rsidRDefault="00E73F19" w:rsidP="00DB0E31">
            <w:pPr>
              <w:jc w:val="center"/>
              <w:rPr>
                <w:sz w:val="20"/>
                <w:szCs w:val="20"/>
              </w:rPr>
            </w:pPr>
            <w:r>
              <w:rPr>
                <w:sz w:val="20"/>
                <w:szCs w:val="20"/>
              </w:rPr>
              <w:t>36,1</w:t>
            </w:r>
          </w:p>
        </w:tc>
        <w:tc>
          <w:tcPr>
            <w:tcW w:w="373" w:type="pct"/>
            <w:vAlign w:val="center"/>
          </w:tcPr>
          <w:p w:rsidR="00E73F19" w:rsidRPr="008A19DB" w:rsidRDefault="00E73F19" w:rsidP="00DB0E31">
            <w:pPr>
              <w:jc w:val="center"/>
              <w:rPr>
                <w:sz w:val="20"/>
                <w:szCs w:val="20"/>
              </w:rPr>
            </w:pPr>
            <w:r>
              <w:rPr>
                <w:sz w:val="20"/>
                <w:szCs w:val="20"/>
              </w:rPr>
              <w:t>36,1</w:t>
            </w:r>
          </w:p>
        </w:tc>
        <w:tc>
          <w:tcPr>
            <w:tcW w:w="362" w:type="pct"/>
            <w:vAlign w:val="center"/>
          </w:tcPr>
          <w:p w:rsidR="00E73F19" w:rsidRPr="008A19DB" w:rsidRDefault="00E73F19" w:rsidP="00DB0E31">
            <w:pPr>
              <w:jc w:val="center"/>
              <w:rPr>
                <w:sz w:val="20"/>
                <w:szCs w:val="20"/>
              </w:rPr>
            </w:pPr>
            <w:r>
              <w:rPr>
                <w:sz w:val="20"/>
                <w:szCs w:val="20"/>
              </w:rPr>
              <w:t>36,1</w:t>
            </w:r>
          </w:p>
        </w:tc>
        <w:tc>
          <w:tcPr>
            <w:tcW w:w="303" w:type="pct"/>
            <w:vAlign w:val="center"/>
          </w:tcPr>
          <w:p w:rsidR="00E73F19" w:rsidRPr="008A19DB" w:rsidRDefault="00E73F19" w:rsidP="00DB0E31">
            <w:pPr>
              <w:jc w:val="center"/>
              <w:rPr>
                <w:sz w:val="20"/>
                <w:szCs w:val="20"/>
              </w:rPr>
            </w:pPr>
            <w:r>
              <w:rPr>
                <w:sz w:val="20"/>
                <w:szCs w:val="20"/>
              </w:rPr>
              <w:t>36,1</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3.</w:t>
            </w:r>
          </w:p>
        </w:tc>
        <w:tc>
          <w:tcPr>
            <w:tcW w:w="1658"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Доля ветхого и аварийного жилья в жилищном фонде</w:t>
            </w:r>
          </w:p>
        </w:tc>
        <w:tc>
          <w:tcPr>
            <w:tcW w:w="381"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процентов от общей площади жилищного фонда</w:t>
            </w:r>
          </w:p>
        </w:tc>
        <w:tc>
          <w:tcPr>
            <w:tcW w:w="426"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420"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373"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362"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303"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3.1</w:t>
            </w:r>
          </w:p>
        </w:tc>
        <w:tc>
          <w:tcPr>
            <w:tcW w:w="1658"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Доля многоквартирных домов,  снесенных в рамках переселения граждан из аварийного жилья</w:t>
            </w:r>
          </w:p>
        </w:tc>
        <w:tc>
          <w:tcPr>
            <w:tcW w:w="381"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процентов от числа многоквартирных домов в жилищном фонде</w:t>
            </w:r>
          </w:p>
        </w:tc>
        <w:tc>
          <w:tcPr>
            <w:tcW w:w="426"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420"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373"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362"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c>
          <w:tcPr>
            <w:tcW w:w="303"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4.</w:t>
            </w:r>
          </w:p>
        </w:tc>
        <w:tc>
          <w:tcPr>
            <w:tcW w:w="1658" w:type="pct"/>
            <w:vAlign w:val="center"/>
          </w:tcPr>
          <w:p w:rsidR="00E73F19" w:rsidRPr="008A19DB" w:rsidRDefault="00E73F19" w:rsidP="00DB0E31">
            <w:pPr>
              <w:jc w:val="center"/>
              <w:rPr>
                <w:sz w:val="20"/>
                <w:szCs w:val="20"/>
              </w:rPr>
            </w:pPr>
            <w:r w:rsidRPr="008A19DB">
              <w:rPr>
                <w:bCs/>
                <w:sz w:val="20"/>
                <w:szCs w:val="20"/>
              </w:rPr>
              <w:t xml:space="preserve">Площадь  земельных участков, предназначенных для жилищного строительства, включенных в региональные адресные перечни земельных участков из земель, находящихся в государственной </w:t>
            </w:r>
            <w:r w:rsidRPr="008A19DB">
              <w:rPr>
                <w:sz w:val="20"/>
                <w:szCs w:val="20"/>
              </w:rPr>
              <w:t>собственности, государственная собственность на которые не разграничена, в муниципальной собственности, а также предоставленных для жилищного строительства или находящихся в частной  собственности</w:t>
            </w:r>
          </w:p>
        </w:tc>
        <w:tc>
          <w:tcPr>
            <w:tcW w:w="381"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га</w:t>
            </w:r>
          </w:p>
        </w:tc>
        <w:tc>
          <w:tcPr>
            <w:tcW w:w="426" w:type="pct"/>
            <w:vAlign w:val="center"/>
          </w:tcPr>
          <w:p w:rsidR="00E73F19" w:rsidRPr="008A19DB" w:rsidRDefault="00E73F19" w:rsidP="00DB0E31">
            <w:pPr>
              <w:jc w:val="center"/>
              <w:rPr>
                <w:sz w:val="20"/>
                <w:szCs w:val="20"/>
              </w:rPr>
            </w:pPr>
            <w:r w:rsidRPr="008A19DB">
              <w:rPr>
                <w:sz w:val="20"/>
                <w:szCs w:val="20"/>
              </w:rPr>
              <w:t>0</w:t>
            </w:r>
          </w:p>
        </w:tc>
        <w:tc>
          <w:tcPr>
            <w:tcW w:w="419" w:type="pct"/>
            <w:vAlign w:val="center"/>
          </w:tcPr>
          <w:p w:rsidR="00E73F19" w:rsidRPr="008A19DB" w:rsidRDefault="00E73F19" w:rsidP="00DB0E31">
            <w:pPr>
              <w:jc w:val="center"/>
              <w:rPr>
                <w:sz w:val="20"/>
                <w:szCs w:val="20"/>
              </w:rPr>
            </w:pPr>
            <w:r w:rsidRPr="008A19DB">
              <w:rPr>
                <w:sz w:val="20"/>
                <w:szCs w:val="20"/>
              </w:rPr>
              <w:t>0,17</w:t>
            </w:r>
          </w:p>
        </w:tc>
        <w:tc>
          <w:tcPr>
            <w:tcW w:w="420" w:type="pct"/>
            <w:vAlign w:val="center"/>
          </w:tcPr>
          <w:p w:rsidR="00E73F19" w:rsidRPr="008A19DB" w:rsidRDefault="00E73F19" w:rsidP="00DB0E31">
            <w:pPr>
              <w:jc w:val="center"/>
              <w:rPr>
                <w:sz w:val="20"/>
                <w:szCs w:val="20"/>
              </w:rPr>
            </w:pPr>
            <w:r w:rsidRPr="008A19DB">
              <w:rPr>
                <w:sz w:val="20"/>
                <w:szCs w:val="20"/>
              </w:rPr>
              <w:t>0</w:t>
            </w:r>
          </w:p>
        </w:tc>
        <w:tc>
          <w:tcPr>
            <w:tcW w:w="419" w:type="pct"/>
            <w:vAlign w:val="center"/>
          </w:tcPr>
          <w:p w:rsidR="00E73F19" w:rsidRPr="008A19DB" w:rsidRDefault="00E73F19" w:rsidP="00DB0E31">
            <w:pPr>
              <w:jc w:val="center"/>
              <w:rPr>
                <w:sz w:val="20"/>
                <w:szCs w:val="20"/>
              </w:rPr>
            </w:pPr>
            <w:r w:rsidRPr="008A19DB">
              <w:rPr>
                <w:sz w:val="20"/>
                <w:szCs w:val="20"/>
              </w:rPr>
              <w:t>0,32</w:t>
            </w:r>
          </w:p>
        </w:tc>
        <w:tc>
          <w:tcPr>
            <w:tcW w:w="373" w:type="pct"/>
            <w:vAlign w:val="center"/>
          </w:tcPr>
          <w:p w:rsidR="00E73F19" w:rsidRPr="008A19DB" w:rsidRDefault="00E73F19" w:rsidP="00DB0E31">
            <w:pPr>
              <w:jc w:val="center"/>
              <w:rPr>
                <w:sz w:val="20"/>
                <w:szCs w:val="20"/>
              </w:rPr>
            </w:pPr>
            <w:r w:rsidRPr="008A19DB">
              <w:rPr>
                <w:sz w:val="20"/>
                <w:szCs w:val="20"/>
              </w:rPr>
              <w:t>0</w:t>
            </w:r>
          </w:p>
        </w:tc>
        <w:tc>
          <w:tcPr>
            <w:tcW w:w="362" w:type="pct"/>
            <w:vAlign w:val="center"/>
          </w:tcPr>
          <w:p w:rsidR="00E73F19" w:rsidRPr="008A19DB" w:rsidRDefault="00E73F19" w:rsidP="00DB0E31">
            <w:pPr>
              <w:jc w:val="center"/>
              <w:rPr>
                <w:sz w:val="20"/>
                <w:szCs w:val="20"/>
              </w:rPr>
            </w:pPr>
            <w:r w:rsidRPr="008A19DB">
              <w:rPr>
                <w:sz w:val="20"/>
                <w:szCs w:val="20"/>
              </w:rPr>
              <w:t>0,32</w:t>
            </w:r>
          </w:p>
        </w:tc>
        <w:tc>
          <w:tcPr>
            <w:tcW w:w="303" w:type="pct"/>
            <w:vAlign w:val="center"/>
          </w:tcPr>
          <w:p w:rsidR="00E73F19" w:rsidRPr="008A19DB" w:rsidRDefault="00E73F19" w:rsidP="00DB0E31">
            <w:pPr>
              <w:jc w:val="center"/>
              <w:rPr>
                <w:sz w:val="20"/>
                <w:szCs w:val="20"/>
              </w:rPr>
            </w:pPr>
            <w:r w:rsidRPr="008A19DB">
              <w:rPr>
                <w:sz w:val="20"/>
                <w:szCs w:val="20"/>
              </w:rPr>
              <w:t>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5.</w:t>
            </w:r>
          </w:p>
        </w:tc>
        <w:tc>
          <w:tcPr>
            <w:tcW w:w="1658"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Площадь жилья, находящегося в стадиях разработки документации по планировке территории, проектирования и строительства</w:t>
            </w:r>
          </w:p>
        </w:tc>
        <w:tc>
          <w:tcPr>
            <w:tcW w:w="381"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кв. м.</w:t>
            </w:r>
          </w:p>
        </w:tc>
        <w:tc>
          <w:tcPr>
            <w:tcW w:w="426"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1,15</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1,19</w:t>
            </w:r>
          </w:p>
        </w:tc>
        <w:tc>
          <w:tcPr>
            <w:tcW w:w="420"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1,2</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1,2</w:t>
            </w:r>
          </w:p>
        </w:tc>
        <w:tc>
          <w:tcPr>
            <w:tcW w:w="373"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1,2</w:t>
            </w:r>
          </w:p>
        </w:tc>
        <w:tc>
          <w:tcPr>
            <w:tcW w:w="362"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1,2</w:t>
            </w:r>
          </w:p>
        </w:tc>
        <w:tc>
          <w:tcPr>
            <w:tcW w:w="303"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1,2</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6.</w:t>
            </w:r>
          </w:p>
        </w:tc>
        <w:tc>
          <w:tcPr>
            <w:tcW w:w="1658"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Доля земельных участков, на которых планируется или осуществляется жилищное строительство и в отношении которых органами государственной власти субъектов Российской Федерации, органами  местного самоуправления разработаны планы освоения</w:t>
            </w:r>
          </w:p>
        </w:tc>
        <w:tc>
          <w:tcPr>
            <w:tcW w:w="381"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процентов</w:t>
            </w:r>
          </w:p>
        </w:tc>
        <w:tc>
          <w:tcPr>
            <w:tcW w:w="426"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100</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100</w:t>
            </w:r>
          </w:p>
        </w:tc>
        <w:tc>
          <w:tcPr>
            <w:tcW w:w="420"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100</w:t>
            </w:r>
          </w:p>
        </w:tc>
        <w:tc>
          <w:tcPr>
            <w:tcW w:w="419"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100</w:t>
            </w:r>
          </w:p>
        </w:tc>
        <w:tc>
          <w:tcPr>
            <w:tcW w:w="373"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100</w:t>
            </w:r>
          </w:p>
        </w:tc>
        <w:tc>
          <w:tcPr>
            <w:tcW w:w="362"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100</w:t>
            </w:r>
          </w:p>
        </w:tc>
        <w:tc>
          <w:tcPr>
            <w:tcW w:w="303" w:type="pct"/>
            <w:vAlign w:val="center"/>
          </w:tcPr>
          <w:p w:rsidR="00E73F19" w:rsidRPr="008A19DB" w:rsidRDefault="00E73F19" w:rsidP="00DB0E31">
            <w:pPr>
              <w:pStyle w:val="a"/>
              <w:jc w:val="center"/>
              <w:rPr>
                <w:rFonts w:ascii="Times New Roman" w:hAnsi="Times New Roman" w:cs="Times New Roman"/>
                <w:sz w:val="20"/>
                <w:szCs w:val="20"/>
              </w:rPr>
            </w:pPr>
            <w:r w:rsidRPr="008A19DB">
              <w:rPr>
                <w:rFonts w:ascii="Times New Roman" w:hAnsi="Times New Roman" w:cs="Times New Roman"/>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pStyle w:val="a0"/>
              <w:jc w:val="center"/>
              <w:rPr>
                <w:rFonts w:ascii="Times New Roman" w:hAnsi="Times New Roman" w:cs="Times New Roman"/>
                <w:sz w:val="20"/>
                <w:szCs w:val="20"/>
              </w:rPr>
            </w:pPr>
            <w:r w:rsidRPr="008A19DB">
              <w:rPr>
                <w:rFonts w:ascii="Times New Roman" w:hAnsi="Times New Roman" w:cs="Times New Roman"/>
                <w:sz w:val="20"/>
                <w:szCs w:val="20"/>
              </w:rPr>
              <w:t>7.</w:t>
            </w:r>
          </w:p>
        </w:tc>
        <w:tc>
          <w:tcPr>
            <w:tcW w:w="1658" w:type="pct"/>
            <w:vAlign w:val="center"/>
          </w:tcPr>
          <w:p w:rsidR="00E73F19" w:rsidRPr="008A19DB" w:rsidRDefault="00E73F19" w:rsidP="00DB0E31">
            <w:pPr>
              <w:jc w:val="center"/>
              <w:rPr>
                <w:sz w:val="20"/>
                <w:szCs w:val="20"/>
              </w:rPr>
            </w:pPr>
            <w:r w:rsidRPr="008A19DB">
              <w:rPr>
                <w:sz w:val="20"/>
                <w:szCs w:val="20"/>
              </w:rPr>
              <w:t>Предоставление доступного и комфортного жилья  семьям, желающим улучшить свои жилищные условия</w:t>
            </w:r>
          </w:p>
        </w:tc>
        <w:tc>
          <w:tcPr>
            <w:tcW w:w="381" w:type="pct"/>
            <w:vAlign w:val="center"/>
          </w:tcPr>
          <w:p w:rsidR="00E73F19" w:rsidRPr="008A19DB" w:rsidRDefault="00E73F19" w:rsidP="00DB0E31">
            <w:pPr>
              <w:snapToGrid w:val="0"/>
              <w:jc w:val="center"/>
              <w:rPr>
                <w:iCs/>
                <w:sz w:val="20"/>
                <w:szCs w:val="20"/>
              </w:rPr>
            </w:pPr>
            <w:r w:rsidRPr="008A19DB">
              <w:rPr>
                <w:iCs/>
                <w:sz w:val="20"/>
                <w:szCs w:val="20"/>
              </w:rPr>
              <w:t>процентов</w:t>
            </w:r>
          </w:p>
        </w:tc>
        <w:tc>
          <w:tcPr>
            <w:tcW w:w="426" w:type="pct"/>
            <w:vAlign w:val="center"/>
          </w:tcPr>
          <w:p w:rsidR="00E73F19" w:rsidRPr="008A19DB" w:rsidRDefault="00E73F19" w:rsidP="00DB0E31">
            <w:pPr>
              <w:snapToGrid w:val="0"/>
              <w:jc w:val="center"/>
              <w:rPr>
                <w:iCs/>
                <w:sz w:val="20"/>
                <w:szCs w:val="20"/>
              </w:rPr>
            </w:pPr>
            <w:r>
              <w:rPr>
                <w:iCs/>
                <w:sz w:val="20"/>
                <w:szCs w:val="20"/>
              </w:rPr>
              <w:t>12,0</w:t>
            </w:r>
          </w:p>
        </w:tc>
        <w:tc>
          <w:tcPr>
            <w:tcW w:w="419" w:type="pct"/>
            <w:vAlign w:val="center"/>
          </w:tcPr>
          <w:p w:rsidR="00E73F19" w:rsidRPr="008A19DB" w:rsidRDefault="00E73F19" w:rsidP="00DB0E31">
            <w:pPr>
              <w:snapToGrid w:val="0"/>
              <w:jc w:val="center"/>
              <w:rPr>
                <w:sz w:val="20"/>
                <w:szCs w:val="20"/>
              </w:rPr>
            </w:pPr>
            <w:r>
              <w:rPr>
                <w:sz w:val="20"/>
                <w:szCs w:val="20"/>
              </w:rPr>
              <w:t>16,4</w:t>
            </w:r>
          </w:p>
        </w:tc>
        <w:tc>
          <w:tcPr>
            <w:tcW w:w="420" w:type="pct"/>
            <w:vAlign w:val="center"/>
          </w:tcPr>
          <w:p w:rsidR="00E73F19" w:rsidRPr="008A19DB" w:rsidRDefault="00E73F19" w:rsidP="00DB0E31">
            <w:pPr>
              <w:snapToGrid w:val="0"/>
              <w:jc w:val="center"/>
              <w:rPr>
                <w:sz w:val="20"/>
                <w:szCs w:val="20"/>
              </w:rPr>
            </w:pPr>
            <w:r>
              <w:rPr>
                <w:sz w:val="20"/>
                <w:szCs w:val="20"/>
              </w:rPr>
              <w:t>8,2</w:t>
            </w:r>
          </w:p>
        </w:tc>
        <w:tc>
          <w:tcPr>
            <w:tcW w:w="419" w:type="pct"/>
            <w:vAlign w:val="center"/>
          </w:tcPr>
          <w:p w:rsidR="00E73F19" w:rsidRPr="008A19DB" w:rsidRDefault="00E73F19" w:rsidP="00DB0E31">
            <w:pPr>
              <w:snapToGrid w:val="0"/>
              <w:jc w:val="center"/>
              <w:rPr>
                <w:sz w:val="20"/>
                <w:szCs w:val="20"/>
              </w:rPr>
            </w:pPr>
            <w:r>
              <w:rPr>
                <w:sz w:val="20"/>
                <w:szCs w:val="20"/>
              </w:rPr>
              <w:t>9,0</w:t>
            </w:r>
          </w:p>
        </w:tc>
        <w:tc>
          <w:tcPr>
            <w:tcW w:w="373" w:type="pct"/>
            <w:vAlign w:val="center"/>
          </w:tcPr>
          <w:p w:rsidR="00E73F19" w:rsidRPr="008A19DB" w:rsidRDefault="00E73F19" w:rsidP="00DB0E31">
            <w:pPr>
              <w:snapToGrid w:val="0"/>
              <w:jc w:val="center"/>
              <w:rPr>
                <w:sz w:val="20"/>
                <w:szCs w:val="20"/>
              </w:rPr>
            </w:pPr>
            <w:r>
              <w:rPr>
                <w:sz w:val="20"/>
                <w:szCs w:val="20"/>
              </w:rPr>
              <w:t>10,0</w:t>
            </w:r>
          </w:p>
        </w:tc>
        <w:tc>
          <w:tcPr>
            <w:tcW w:w="362" w:type="pct"/>
            <w:vAlign w:val="center"/>
          </w:tcPr>
          <w:p w:rsidR="00E73F19" w:rsidRPr="008A19DB" w:rsidRDefault="00E73F19" w:rsidP="00DB0E31">
            <w:pPr>
              <w:snapToGrid w:val="0"/>
              <w:jc w:val="center"/>
              <w:rPr>
                <w:sz w:val="20"/>
                <w:szCs w:val="20"/>
              </w:rPr>
            </w:pPr>
            <w:r>
              <w:rPr>
                <w:sz w:val="20"/>
                <w:szCs w:val="20"/>
              </w:rPr>
              <w:t>10,0</w:t>
            </w:r>
          </w:p>
        </w:tc>
        <w:tc>
          <w:tcPr>
            <w:tcW w:w="303" w:type="pct"/>
            <w:vAlign w:val="center"/>
          </w:tcPr>
          <w:p w:rsidR="00E73F19" w:rsidRPr="008A19DB" w:rsidRDefault="00E73F19" w:rsidP="00DB0E31">
            <w:pPr>
              <w:snapToGrid w:val="0"/>
              <w:jc w:val="center"/>
              <w:rPr>
                <w:iCs/>
                <w:sz w:val="20"/>
                <w:szCs w:val="20"/>
              </w:rPr>
            </w:pPr>
            <w:r>
              <w:rPr>
                <w:iCs/>
                <w:sz w:val="20"/>
                <w:szCs w:val="20"/>
              </w:rPr>
              <w:t>10,0</w:t>
            </w:r>
          </w:p>
        </w:tc>
      </w:tr>
      <w:tr w:rsidR="00E73F19" w:rsidRPr="008A19DB" w:rsidTr="00DB0E31">
        <w:trPr>
          <w:gridAfter w:val="1"/>
          <w:wAfter w:w="360" w:type="dxa"/>
          <w:trHeight w:val="390"/>
        </w:trPr>
        <w:tc>
          <w:tcPr>
            <w:tcW w:w="5000" w:type="pct"/>
            <w:gridSpan w:val="10"/>
            <w:vAlign w:val="center"/>
          </w:tcPr>
          <w:p w:rsidR="00E73F19" w:rsidRPr="008A19DB" w:rsidRDefault="00E73F19" w:rsidP="00DB0E31">
            <w:pPr>
              <w:suppressAutoHyphens/>
              <w:jc w:val="center"/>
            </w:pPr>
            <w:r w:rsidRPr="008A19DB">
              <w:t>Подпрограмма «Снятие административных барьеров в строительстве»</w:t>
            </w:r>
          </w:p>
        </w:tc>
      </w:tr>
      <w:tr w:rsidR="00E73F19" w:rsidRPr="008A19DB" w:rsidTr="00DB0E31">
        <w:trPr>
          <w:gridAfter w:val="1"/>
          <w:wAfter w:w="360" w:type="dxa"/>
          <w:trHeight w:val="673"/>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1.</w:t>
            </w:r>
          </w:p>
        </w:tc>
        <w:tc>
          <w:tcPr>
            <w:tcW w:w="1658" w:type="pct"/>
            <w:vAlign w:val="center"/>
          </w:tcPr>
          <w:p w:rsidR="00E73F19" w:rsidRPr="008A19DB" w:rsidRDefault="00E73F19" w:rsidP="00DB0E31">
            <w:pPr>
              <w:pStyle w:val="a0"/>
              <w:suppressAutoHyphens/>
              <w:jc w:val="center"/>
              <w:rPr>
                <w:rFonts w:ascii="Times New Roman" w:hAnsi="Times New Roman" w:cs="Times New Roman"/>
                <w:sz w:val="20"/>
                <w:szCs w:val="20"/>
              </w:rPr>
            </w:pPr>
            <w:r w:rsidRPr="008A19DB">
              <w:rPr>
                <w:rFonts w:ascii="Times New Roman" w:hAnsi="Times New Roman" w:cs="Times New Roman"/>
                <w:sz w:val="20"/>
                <w:szCs w:val="20"/>
              </w:rPr>
              <w:t>Доля сельских поселений с утвержденными генеральными планами, %</w:t>
            </w:r>
          </w:p>
        </w:tc>
        <w:tc>
          <w:tcPr>
            <w:tcW w:w="381" w:type="pct"/>
            <w:vAlign w:val="center"/>
          </w:tcPr>
          <w:p w:rsidR="00E73F19" w:rsidRPr="008A19DB" w:rsidRDefault="00E73F19" w:rsidP="00DB0E31">
            <w:pPr>
              <w:suppressAutoHyphens/>
              <w:snapToGrid w:val="0"/>
              <w:jc w:val="center"/>
              <w:rPr>
                <w:sz w:val="20"/>
                <w:szCs w:val="20"/>
              </w:rPr>
            </w:pPr>
            <w:r w:rsidRPr="008A19DB">
              <w:rPr>
                <w:sz w:val="20"/>
                <w:szCs w:val="20"/>
              </w:rPr>
              <w:t>%</w:t>
            </w:r>
          </w:p>
        </w:tc>
        <w:tc>
          <w:tcPr>
            <w:tcW w:w="426"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snapToGrid w:val="0"/>
              <w:jc w:val="center"/>
              <w:rPr>
                <w:sz w:val="20"/>
                <w:szCs w:val="20"/>
              </w:rPr>
            </w:pPr>
            <w:r w:rsidRPr="008A19DB">
              <w:rPr>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2.</w:t>
            </w:r>
          </w:p>
        </w:tc>
        <w:tc>
          <w:tcPr>
            <w:tcW w:w="1658" w:type="pct"/>
            <w:vAlign w:val="center"/>
          </w:tcPr>
          <w:p w:rsidR="00E73F19" w:rsidRPr="008A19DB" w:rsidRDefault="00E73F19" w:rsidP="00DB0E31">
            <w:pPr>
              <w:pStyle w:val="a0"/>
              <w:suppressAutoHyphens/>
              <w:jc w:val="center"/>
              <w:rPr>
                <w:rFonts w:ascii="Times New Roman" w:hAnsi="Times New Roman" w:cs="Times New Roman"/>
                <w:sz w:val="20"/>
                <w:szCs w:val="20"/>
              </w:rPr>
            </w:pPr>
          </w:p>
          <w:p w:rsidR="00E73F19" w:rsidRPr="008A19DB" w:rsidRDefault="00E73F19" w:rsidP="00DB0E31">
            <w:pPr>
              <w:pStyle w:val="a0"/>
              <w:suppressAutoHyphens/>
              <w:jc w:val="center"/>
              <w:rPr>
                <w:rFonts w:ascii="Times New Roman" w:hAnsi="Times New Roman" w:cs="Times New Roman"/>
                <w:sz w:val="20"/>
                <w:szCs w:val="20"/>
              </w:rPr>
            </w:pPr>
            <w:r w:rsidRPr="008A19DB">
              <w:rPr>
                <w:rFonts w:ascii="Times New Roman" w:hAnsi="Times New Roman" w:cs="Times New Roman"/>
                <w:sz w:val="20"/>
                <w:szCs w:val="20"/>
              </w:rPr>
              <w:t>Доля сельских поселений с утвержденными правилами землепользования и застройки, %</w:t>
            </w:r>
          </w:p>
          <w:p w:rsidR="00E73F19" w:rsidRPr="008A19DB" w:rsidRDefault="00E73F19" w:rsidP="00DB0E31"/>
          <w:p w:rsidR="00E73F19" w:rsidRPr="008A19DB" w:rsidRDefault="00E73F19" w:rsidP="00DB0E31"/>
        </w:tc>
        <w:tc>
          <w:tcPr>
            <w:tcW w:w="381" w:type="pct"/>
            <w:vAlign w:val="center"/>
          </w:tcPr>
          <w:p w:rsidR="00E73F19" w:rsidRPr="008A19DB" w:rsidRDefault="00E73F19" w:rsidP="00DB0E31">
            <w:pPr>
              <w:suppressAutoHyphens/>
              <w:snapToGrid w:val="0"/>
              <w:jc w:val="center"/>
              <w:rPr>
                <w:sz w:val="20"/>
                <w:szCs w:val="20"/>
              </w:rPr>
            </w:pPr>
            <w:r w:rsidRPr="008A19DB">
              <w:rPr>
                <w:sz w:val="20"/>
                <w:szCs w:val="20"/>
              </w:rPr>
              <w:t>%</w:t>
            </w:r>
          </w:p>
        </w:tc>
        <w:tc>
          <w:tcPr>
            <w:tcW w:w="426"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362"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303" w:type="pct"/>
            <w:vAlign w:val="center"/>
          </w:tcPr>
          <w:p w:rsidR="00E73F19" w:rsidRPr="008A19DB" w:rsidRDefault="00E73F19" w:rsidP="00DB0E31">
            <w:pPr>
              <w:suppressAutoHyphens/>
              <w:snapToGrid w:val="0"/>
              <w:jc w:val="center"/>
              <w:rPr>
                <w:sz w:val="20"/>
                <w:szCs w:val="20"/>
              </w:rPr>
            </w:pPr>
            <w:r w:rsidRPr="008A19DB">
              <w:rPr>
                <w:sz w:val="20"/>
                <w:szCs w:val="20"/>
              </w:rPr>
              <w:t>100</w:t>
            </w:r>
          </w:p>
        </w:tc>
      </w:tr>
      <w:tr w:rsidR="00E73F19" w:rsidRPr="008A19DB" w:rsidTr="00DB0E31">
        <w:trPr>
          <w:gridAfter w:val="1"/>
          <w:wAfter w:w="360" w:type="dxa"/>
          <w:trHeight w:val="20"/>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3.</w:t>
            </w:r>
          </w:p>
        </w:tc>
        <w:tc>
          <w:tcPr>
            <w:tcW w:w="1658" w:type="pct"/>
            <w:vAlign w:val="center"/>
          </w:tcPr>
          <w:p w:rsidR="00E73F19" w:rsidRPr="008A19DB" w:rsidRDefault="00E73F19" w:rsidP="00DB0E31">
            <w:pPr>
              <w:pStyle w:val="a0"/>
              <w:suppressAutoHyphens/>
              <w:jc w:val="center"/>
              <w:rPr>
                <w:rFonts w:ascii="Times New Roman" w:hAnsi="Times New Roman" w:cs="Times New Roman"/>
                <w:sz w:val="20"/>
                <w:szCs w:val="20"/>
              </w:rPr>
            </w:pPr>
            <w:r w:rsidRPr="008A19DB">
              <w:rPr>
                <w:rFonts w:ascii="Times New Roman" w:hAnsi="Times New Roman" w:cs="Times New Roman"/>
                <w:sz w:val="20"/>
                <w:szCs w:val="20"/>
              </w:rPr>
              <w:t>Сокращение сроков проведения государственной экспертизы проектной документации объектов капитального строительства и результатов инженерных изысканий по жилым объектам с 45 до 35 дней</w:t>
            </w:r>
          </w:p>
          <w:p w:rsidR="00E73F19" w:rsidRPr="008A19DB" w:rsidRDefault="00E73F19" w:rsidP="00DB0E31">
            <w:pPr>
              <w:rPr>
                <w:sz w:val="20"/>
                <w:szCs w:val="20"/>
              </w:rPr>
            </w:pPr>
          </w:p>
        </w:tc>
        <w:tc>
          <w:tcPr>
            <w:tcW w:w="381" w:type="pct"/>
            <w:vAlign w:val="center"/>
          </w:tcPr>
          <w:p w:rsidR="00E73F19" w:rsidRPr="008A19DB" w:rsidRDefault="00E73F19" w:rsidP="00DB0E31">
            <w:pPr>
              <w:suppressAutoHyphens/>
              <w:snapToGrid w:val="0"/>
              <w:jc w:val="center"/>
              <w:rPr>
                <w:sz w:val="20"/>
                <w:szCs w:val="20"/>
              </w:rPr>
            </w:pPr>
            <w:r w:rsidRPr="008A19DB">
              <w:rPr>
                <w:sz w:val="20"/>
                <w:szCs w:val="20"/>
              </w:rPr>
              <w:t>дней</w:t>
            </w:r>
          </w:p>
        </w:tc>
        <w:tc>
          <w:tcPr>
            <w:tcW w:w="426" w:type="pct"/>
            <w:vAlign w:val="center"/>
          </w:tcPr>
          <w:p w:rsidR="00E73F19" w:rsidRPr="008A19DB" w:rsidRDefault="00E73F19" w:rsidP="00DB0E31">
            <w:pPr>
              <w:suppressAutoHyphens/>
              <w:snapToGrid w:val="0"/>
              <w:jc w:val="center"/>
              <w:rPr>
                <w:sz w:val="20"/>
                <w:szCs w:val="20"/>
              </w:rPr>
            </w:pPr>
            <w:r w:rsidRPr="008A19DB">
              <w:rPr>
                <w:sz w:val="20"/>
                <w:szCs w:val="20"/>
              </w:rPr>
              <w:t>35</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35</w:t>
            </w:r>
          </w:p>
        </w:tc>
        <w:tc>
          <w:tcPr>
            <w:tcW w:w="420" w:type="pct"/>
            <w:vAlign w:val="center"/>
          </w:tcPr>
          <w:p w:rsidR="00E73F19" w:rsidRPr="008A19DB" w:rsidRDefault="00E73F19" w:rsidP="00DB0E31">
            <w:pPr>
              <w:suppressAutoHyphens/>
              <w:snapToGrid w:val="0"/>
              <w:jc w:val="center"/>
              <w:rPr>
                <w:sz w:val="20"/>
                <w:szCs w:val="20"/>
              </w:rPr>
            </w:pPr>
            <w:r w:rsidRPr="008A19DB">
              <w:rPr>
                <w:sz w:val="20"/>
                <w:szCs w:val="20"/>
              </w:rPr>
              <w:t>35</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35</w:t>
            </w:r>
          </w:p>
        </w:tc>
        <w:tc>
          <w:tcPr>
            <w:tcW w:w="373" w:type="pct"/>
            <w:vAlign w:val="center"/>
          </w:tcPr>
          <w:p w:rsidR="00E73F19" w:rsidRPr="008A19DB" w:rsidRDefault="00E73F19" w:rsidP="00DB0E31">
            <w:pPr>
              <w:suppressAutoHyphens/>
              <w:snapToGrid w:val="0"/>
              <w:jc w:val="center"/>
              <w:rPr>
                <w:sz w:val="20"/>
                <w:szCs w:val="20"/>
              </w:rPr>
            </w:pPr>
            <w:r w:rsidRPr="008A19DB">
              <w:rPr>
                <w:sz w:val="20"/>
                <w:szCs w:val="20"/>
              </w:rPr>
              <w:t>35</w:t>
            </w:r>
          </w:p>
        </w:tc>
        <w:tc>
          <w:tcPr>
            <w:tcW w:w="362" w:type="pct"/>
            <w:vAlign w:val="center"/>
          </w:tcPr>
          <w:p w:rsidR="00E73F19" w:rsidRPr="008A19DB" w:rsidRDefault="00E73F19" w:rsidP="00DB0E31">
            <w:pPr>
              <w:suppressAutoHyphens/>
              <w:snapToGrid w:val="0"/>
              <w:jc w:val="center"/>
              <w:rPr>
                <w:sz w:val="20"/>
                <w:szCs w:val="20"/>
              </w:rPr>
            </w:pPr>
            <w:r w:rsidRPr="008A19DB">
              <w:rPr>
                <w:sz w:val="20"/>
                <w:szCs w:val="20"/>
              </w:rPr>
              <w:t>-</w:t>
            </w:r>
          </w:p>
        </w:tc>
        <w:tc>
          <w:tcPr>
            <w:tcW w:w="303" w:type="pct"/>
            <w:vAlign w:val="center"/>
          </w:tcPr>
          <w:p w:rsidR="00E73F19" w:rsidRPr="008A19DB" w:rsidRDefault="00E73F19" w:rsidP="00DB0E31">
            <w:pPr>
              <w:suppressAutoHyphens/>
              <w:snapToGrid w:val="0"/>
              <w:jc w:val="center"/>
              <w:rPr>
                <w:sz w:val="20"/>
                <w:szCs w:val="20"/>
              </w:rPr>
            </w:pPr>
            <w:r w:rsidRPr="008A19DB">
              <w:rPr>
                <w:sz w:val="20"/>
                <w:szCs w:val="20"/>
              </w:rPr>
              <w:t>-</w:t>
            </w:r>
          </w:p>
        </w:tc>
      </w:tr>
      <w:tr w:rsidR="00E73F19" w:rsidRPr="008A19DB" w:rsidTr="00DB0E31">
        <w:trPr>
          <w:gridAfter w:val="1"/>
          <w:wAfter w:w="360" w:type="dxa"/>
          <w:trHeight w:val="20"/>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4.</w:t>
            </w:r>
          </w:p>
        </w:tc>
        <w:tc>
          <w:tcPr>
            <w:tcW w:w="1658" w:type="pct"/>
            <w:vAlign w:val="center"/>
          </w:tcPr>
          <w:p w:rsidR="00E73F19" w:rsidRPr="008A19DB" w:rsidRDefault="00E73F19" w:rsidP="00DB0E31">
            <w:pPr>
              <w:pStyle w:val="a0"/>
              <w:suppressAutoHyphens/>
              <w:jc w:val="center"/>
              <w:rPr>
                <w:rFonts w:ascii="Times New Roman" w:hAnsi="Times New Roman" w:cs="Times New Roman"/>
                <w:sz w:val="20"/>
                <w:szCs w:val="20"/>
              </w:rPr>
            </w:pPr>
            <w:r w:rsidRPr="008A19DB">
              <w:rPr>
                <w:rFonts w:ascii="Times New Roman" w:hAnsi="Times New Roman" w:cs="Times New Roman"/>
                <w:sz w:val="20"/>
                <w:szCs w:val="20"/>
              </w:rPr>
              <w:t>Сокращение сроков проведения государственной экспертизы проектной документации объектов капитального строительства и результатов инженерных  по нежилым объектам (для производственных и непроизводственных, прочих объектов)  с 60 до 50 дней</w:t>
            </w:r>
          </w:p>
          <w:p w:rsidR="00E73F19" w:rsidRPr="008A19DB" w:rsidRDefault="00E73F19" w:rsidP="00DB0E31">
            <w:pPr>
              <w:rPr>
                <w:sz w:val="20"/>
                <w:szCs w:val="20"/>
              </w:rPr>
            </w:pPr>
          </w:p>
        </w:tc>
        <w:tc>
          <w:tcPr>
            <w:tcW w:w="381" w:type="pct"/>
            <w:vAlign w:val="center"/>
          </w:tcPr>
          <w:p w:rsidR="00E73F19" w:rsidRPr="008A19DB" w:rsidRDefault="00E73F19" w:rsidP="00DB0E31">
            <w:pPr>
              <w:suppressAutoHyphens/>
              <w:snapToGrid w:val="0"/>
              <w:jc w:val="center"/>
              <w:rPr>
                <w:sz w:val="20"/>
                <w:szCs w:val="20"/>
              </w:rPr>
            </w:pPr>
            <w:r w:rsidRPr="008A19DB">
              <w:rPr>
                <w:sz w:val="20"/>
                <w:szCs w:val="20"/>
              </w:rPr>
              <w:t>дней</w:t>
            </w:r>
          </w:p>
        </w:tc>
        <w:tc>
          <w:tcPr>
            <w:tcW w:w="426" w:type="pct"/>
            <w:vAlign w:val="center"/>
          </w:tcPr>
          <w:p w:rsidR="00E73F19" w:rsidRPr="008A19DB" w:rsidRDefault="00E73F19" w:rsidP="00DB0E31">
            <w:pPr>
              <w:suppressAutoHyphens/>
              <w:snapToGrid w:val="0"/>
              <w:jc w:val="center"/>
              <w:rPr>
                <w:sz w:val="20"/>
                <w:szCs w:val="20"/>
              </w:rPr>
            </w:pPr>
            <w:r w:rsidRPr="008A19DB">
              <w:rPr>
                <w:sz w:val="20"/>
                <w:szCs w:val="20"/>
              </w:rPr>
              <w:t>50</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50</w:t>
            </w:r>
          </w:p>
        </w:tc>
        <w:tc>
          <w:tcPr>
            <w:tcW w:w="420" w:type="pct"/>
            <w:vAlign w:val="center"/>
          </w:tcPr>
          <w:p w:rsidR="00E73F19" w:rsidRPr="008A19DB" w:rsidRDefault="00E73F19" w:rsidP="00DB0E31">
            <w:pPr>
              <w:suppressAutoHyphens/>
              <w:snapToGrid w:val="0"/>
              <w:jc w:val="center"/>
              <w:rPr>
                <w:sz w:val="20"/>
                <w:szCs w:val="20"/>
              </w:rPr>
            </w:pPr>
            <w:r w:rsidRPr="008A19DB">
              <w:rPr>
                <w:sz w:val="20"/>
                <w:szCs w:val="20"/>
              </w:rPr>
              <w:t>50</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50</w:t>
            </w:r>
          </w:p>
        </w:tc>
        <w:tc>
          <w:tcPr>
            <w:tcW w:w="373" w:type="pct"/>
            <w:vAlign w:val="center"/>
          </w:tcPr>
          <w:p w:rsidR="00E73F19" w:rsidRPr="008A19DB" w:rsidRDefault="00E73F19" w:rsidP="00DB0E31">
            <w:pPr>
              <w:suppressAutoHyphens/>
              <w:snapToGrid w:val="0"/>
              <w:jc w:val="center"/>
              <w:rPr>
                <w:sz w:val="20"/>
                <w:szCs w:val="20"/>
              </w:rPr>
            </w:pPr>
            <w:r w:rsidRPr="008A19DB">
              <w:rPr>
                <w:sz w:val="20"/>
                <w:szCs w:val="20"/>
              </w:rPr>
              <w:t>50</w:t>
            </w:r>
          </w:p>
        </w:tc>
        <w:tc>
          <w:tcPr>
            <w:tcW w:w="362" w:type="pct"/>
            <w:vAlign w:val="center"/>
          </w:tcPr>
          <w:p w:rsidR="00E73F19" w:rsidRPr="008A19DB" w:rsidRDefault="00E73F19" w:rsidP="00DB0E31">
            <w:pPr>
              <w:suppressAutoHyphens/>
              <w:snapToGrid w:val="0"/>
              <w:jc w:val="center"/>
              <w:rPr>
                <w:sz w:val="20"/>
                <w:szCs w:val="20"/>
              </w:rPr>
            </w:pPr>
            <w:r w:rsidRPr="008A19DB">
              <w:rPr>
                <w:sz w:val="20"/>
                <w:szCs w:val="20"/>
              </w:rPr>
              <w:t>-</w:t>
            </w:r>
          </w:p>
        </w:tc>
        <w:tc>
          <w:tcPr>
            <w:tcW w:w="303" w:type="pct"/>
            <w:vAlign w:val="center"/>
          </w:tcPr>
          <w:p w:rsidR="00E73F19" w:rsidRPr="008A19DB" w:rsidRDefault="00E73F19" w:rsidP="00DB0E31">
            <w:pPr>
              <w:suppressAutoHyphens/>
              <w:snapToGrid w:val="0"/>
              <w:jc w:val="center"/>
              <w:rPr>
                <w:sz w:val="20"/>
                <w:szCs w:val="20"/>
              </w:rPr>
            </w:pPr>
            <w:r w:rsidRPr="008A19DB">
              <w:rPr>
                <w:sz w:val="20"/>
                <w:szCs w:val="20"/>
              </w:rPr>
              <w:t>-</w:t>
            </w:r>
          </w:p>
        </w:tc>
      </w:tr>
      <w:tr w:rsidR="00E73F19" w:rsidRPr="008A19DB" w:rsidTr="00DB0E31">
        <w:trPr>
          <w:gridAfter w:val="1"/>
          <w:wAfter w:w="360" w:type="dxa"/>
          <w:trHeight w:val="20"/>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5.</w:t>
            </w:r>
          </w:p>
        </w:tc>
        <w:tc>
          <w:tcPr>
            <w:tcW w:w="1658" w:type="pct"/>
            <w:vAlign w:val="center"/>
          </w:tcPr>
          <w:p w:rsidR="00E73F19" w:rsidRPr="008A19DB" w:rsidRDefault="00E73F19" w:rsidP="00DB0E31">
            <w:pPr>
              <w:suppressAutoHyphens/>
              <w:jc w:val="center"/>
              <w:rPr>
                <w:sz w:val="20"/>
                <w:szCs w:val="20"/>
              </w:rPr>
            </w:pPr>
            <w:r w:rsidRPr="008A19DB">
              <w:rPr>
                <w:sz w:val="20"/>
                <w:szCs w:val="20"/>
              </w:rPr>
              <w:t>Предельное количество процедур, необходимых для получения разрешения на строительство</w:t>
            </w:r>
          </w:p>
          <w:p w:rsidR="00E73F19" w:rsidRPr="008A19DB" w:rsidRDefault="00E73F19" w:rsidP="00DB0E31">
            <w:pPr>
              <w:suppressAutoHyphens/>
              <w:jc w:val="center"/>
              <w:rPr>
                <w:sz w:val="20"/>
                <w:szCs w:val="20"/>
              </w:rPr>
            </w:pPr>
          </w:p>
        </w:tc>
        <w:tc>
          <w:tcPr>
            <w:tcW w:w="381" w:type="pct"/>
            <w:vAlign w:val="center"/>
          </w:tcPr>
          <w:p w:rsidR="00E73F19" w:rsidRPr="008A19DB" w:rsidRDefault="00E73F19" w:rsidP="00DB0E31">
            <w:pPr>
              <w:suppressAutoHyphens/>
              <w:jc w:val="center"/>
              <w:rPr>
                <w:sz w:val="20"/>
                <w:szCs w:val="20"/>
              </w:rPr>
            </w:pPr>
            <w:r w:rsidRPr="008A19DB">
              <w:rPr>
                <w:sz w:val="20"/>
                <w:szCs w:val="20"/>
              </w:rPr>
              <w:t>штук</w:t>
            </w:r>
          </w:p>
        </w:tc>
        <w:tc>
          <w:tcPr>
            <w:tcW w:w="426" w:type="pct"/>
            <w:vAlign w:val="center"/>
          </w:tcPr>
          <w:p w:rsidR="00E73F19" w:rsidRPr="008A19DB" w:rsidRDefault="00E73F19" w:rsidP="00DB0E31">
            <w:pPr>
              <w:suppressAutoHyphens/>
              <w:snapToGrid w:val="0"/>
              <w:jc w:val="center"/>
              <w:rPr>
                <w:sz w:val="20"/>
                <w:szCs w:val="20"/>
              </w:rPr>
            </w:pPr>
            <w:r w:rsidRPr="008A19DB">
              <w:rPr>
                <w:sz w:val="20"/>
                <w:szCs w:val="20"/>
              </w:rPr>
              <w:t>17</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15</w:t>
            </w:r>
          </w:p>
        </w:tc>
        <w:tc>
          <w:tcPr>
            <w:tcW w:w="420" w:type="pct"/>
            <w:vAlign w:val="center"/>
          </w:tcPr>
          <w:p w:rsidR="00E73F19" w:rsidRPr="008A19DB" w:rsidRDefault="00E73F19" w:rsidP="00DB0E31">
            <w:pPr>
              <w:suppressAutoHyphens/>
              <w:snapToGrid w:val="0"/>
              <w:jc w:val="center"/>
              <w:rPr>
                <w:sz w:val="20"/>
                <w:szCs w:val="20"/>
              </w:rPr>
            </w:pPr>
            <w:r w:rsidRPr="008A19DB">
              <w:rPr>
                <w:sz w:val="20"/>
                <w:szCs w:val="20"/>
              </w:rPr>
              <w:t>15</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15</w:t>
            </w:r>
          </w:p>
        </w:tc>
        <w:tc>
          <w:tcPr>
            <w:tcW w:w="373" w:type="pct"/>
            <w:vAlign w:val="center"/>
          </w:tcPr>
          <w:p w:rsidR="00E73F19" w:rsidRPr="008A19DB" w:rsidRDefault="00E73F19" w:rsidP="00DB0E31">
            <w:pPr>
              <w:suppressAutoHyphens/>
              <w:snapToGrid w:val="0"/>
              <w:jc w:val="center"/>
              <w:rPr>
                <w:sz w:val="20"/>
                <w:szCs w:val="20"/>
              </w:rPr>
            </w:pPr>
            <w:r w:rsidRPr="008A19DB">
              <w:rPr>
                <w:sz w:val="20"/>
                <w:szCs w:val="20"/>
              </w:rPr>
              <w:t>11</w:t>
            </w:r>
          </w:p>
        </w:tc>
        <w:tc>
          <w:tcPr>
            <w:tcW w:w="362" w:type="pct"/>
            <w:vAlign w:val="center"/>
          </w:tcPr>
          <w:p w:rsidR="00E73F19" w:rsidRPr="008A19DB" w:rsidRDefault="00E73F19" w:rsidP="00DB0E31">
            <w:pPr>
              <w:suppressAutoHyphens/>
              <w:snapToGrid w:val="0"/>
              <w:jc w:val="center"/>
              <w:rPr>
                <w:sz w:val="20"/>
                <w:szCs w:val="20"/>
              </w:rPr>
            </w:pPr>
            <w:r w:rsidRPr="008A19DB">
              <w:rPr>
                <w:sz w:val="20"/>
                <w:szCs w:val="20"/>
              </w:rPr>
              <w:t>-</w:t>
            </w:r>
          </w:p>
        </w:tc>
        <w:tc>
          <w:tcPr>
            <w:tcW w:w="303" w:type="pct"/>
            <w:vAlign w:val="center"/>
          </w:tcPr>
          <w:p w:rsidR="00E73F19" w:rsidRPr="008A19DB" w:rsidRDefault="00E73F19" w:rsidP="00DB0E31">
            <w:pPr>
              <w:suppressAutoHyphens/>
              <w:snapToGrid w:val="0"/>
              <w:jc w:val="center"/>
              <w:rPr>
                <w:sz w:val="20"/>
                <w:szCs w:val="20"/>
              </w:rPr>
            </w:pPr>
            <w:r w:rsidRPr="008A19DB">
              <w:rPr>
                <w:sz w:val="20"/>
                <w:szCs w:val="20"/>
              </w:rPr>
              <w:t>-</w:t>
            </w:r>
          </w:p>
        </w:tc>
      </w:tr>
      <w:tr w:rsidR="00E73F19" w:rsidRPr="008A19DB" w:rsidTr="00DB0E31">
        <w:trPr>
          <w:gridAfter w:val="1"/>
          <w:wAfter w:w="360" w:type="dxa"/>
          <w:trHeight w:val="957"/>
        </w:trPr>
        <w:tc>
          <w:tcPr>
            <w:tcW w:w="239" w:type="pct"/>
            <w:vAlign w:val="center"/>
          </w:tcPr>
          <w:p w:rsidR="00E73F19" w:rsidRPr="008A19DB" w:rsidRDefault="00E73F19" w:rsidP="00DB0E31">
            <w:pPr>
              <w:suppressAutoHyphens/>
              <w:snapToGrid w:val="0"/>
              <w:jc w:val="center"/>
              <w:rPr>
                <w:sz w:val="20"/>
                <w:szCs w:val="20"/>
              </w:rPr>
            </w:pPr>
            <w:r w:rsidRPr="008A19DB">
              <w:rPr>
                <w:sz w:val="20"/>
                <w:szCs w:val="20"/>
              </w:rPr>
              <w:t>6.</w:t>
            </w:r>
          </w:p>
        </w:tc>
        <w:tc>
          <w:tcPr>
            <w:tcW w:w="1658" w:type="pct"/>
            <w:vAlign w:val="center"/>
          </w:tcPr>
          <w:p w:rsidR="00E73F19" w:rsidRPr="008A19DB" w:rsidRDefault="00E73F19" w:rsidP="00DB0E31">
            <w:pPr>
              <w:suppressAutoHyphens/>
              <w:jc w:val="center"/>
              <w:rPr>
                <w:sz w:val="20"/>
                <w:szCs w:val="20"/>
              </w:rPr>
            </w:pPr>
            <w:r w:rsidRPr="008A19DB">
              <w:rPr>
                <w:sz w:val="20"/>
                <w:szCs w:val="20"/>
              </w:rPr>
              <w:t>Предельный срок прохождения всех процедур, необходимых для получения разрешения на строительство</w:t>
            </w:r>
          </w:p>
        </w:tc>
        <w:tc>
          <w:tcPr>
            <w:tcW w:w="381" w:type="pct"/>
            <w:vAlign w:val="center"/>
          </w:tcPr>
          <w:p w:rsidR="00E73F19" w:rsidRPr="008A19DB" w:rsidRDefault="00E73F19" w:rsidP="00DB0E31">
            <w:pPr>
              <w:suppressAutoHyphens/>
              <w:jc w:val="center"/>
              <w:rPr>
                <w:sz w:val="20"/>
                <w:szCs w:val="20"/>
              </w:rPr>
            </w:pPr>
            <w:r w:rsidRPr="008A19DB">
              <w:rPr>
                <w:sz w:val="20"/>
                <w:szCs w:val="20"/>
              </w:rPr>
              <w:t>дней</w:t>
            </w:r>
          </w:p>
        </w:tc>
        <w:tc>
          <w:tcPr>
            <w:tcW w:w="426" w:type="pct"/>
            <w:vAlign w:val="center"/>
          </w:tcPr>
          <w:p w:rsidR="00E73F19" w:rsidRPr="008A19DB" w:rsidRDefault="00E73F19" w:rsidP="00DB0E31">
            <w:pPr>
              <w:suppressAutoHyphens/>
              <w:snapToGrid w:val="0"/>
              <w:jc w:val="center"/>
              <w:rPr>
                <w:sz w:val="20"/>
                <w:szCs w:val="20"/>
              </w:rPr>
            </w:pPr>
            <w:r w:rsidRPr="008A19DB">
              <w:rPr>
                <w:sz w:val="20"/>
                <w:szCs w:val="20"/>
              </w:rPr>
              <w:t>130</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420"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419" w:type="pct"/>
            <w:vAlign w:val="center"/>
          </w:tcPr>
          <w:p w:rsidR="00E73F19" w:rsidRPr="008A19DB" w:rsidRDefault="00E73F19" w:rsidP="00DB0E31">
            <w:pPr>
              <w:suppressAutoHyphens/>
              <w:snapToGrid w:val="0"/>
              <w:jc w:val="center"/>
              <w:rPr>
                <w:sz w:val="20"/>
                <w:szCs w:val="20"/>
              </w:rPr>
            </w:pPr>
            <w:r w:rsidRPr="008A19DB">
              <w:rPr>
                <w:sz w:val="20"/>
                <w:szCs w:val="20"/>
              </w:rPr>
              <w:t>100</w:t>
            </w:r>
          </w:p>
        </w:tc>
        <w:tc>
          <w:tcPr>
            <w:tcW w:w="373" w:type="pct"/>
            <w:vAlign w:val="center"/>
          </w:tcPr>
          <w:p w:rsidR="00E73F19" w:rsidRPr="008A19DB" w:rsidRDefault="00E73F19" w:rsidP="00DB0E31">
            <w:pPr>
              <w:suppressAutoHyphens/>
              <w:snapToGrid w:val="0"/>
              <w:jc w:val="center"/>
              <w:rPr>
                <w:sz w:val="20"/>
                <w:szCs w:val="20"/>
              </w:rPr>
            </w:pPr>
            <w:r w:rsidRPr="008A19DB">
              <w:rPr>
                <w:sz w:val="20"/>
                <w:szCs w:val="20"/>
              </w:rPr>
              <w:t>56</w:t>
            </w:r>
          </w:p>
        </w:tc>
        <w:tc>
          <w:tcPr>
            <w:tcW w:w="362" w:type="pct"/>
            <w:vAlign w:val="center"/>
          </w:tcPr>
          <w:p w:rsidR="00E73F19" w:rsidRPr="008A19DB" w:rsidRDefault="00E73F19" w:rsidP="00DB0E31">
            <w:pPr>
              <w:suppressAutoHyphens/>
              <w:snapToGrid w:val="0"/>
              <w:jc w:val="center"/>
              <w:rPr>
                <w:sz w:val="20"/>
                <w:szCs w:val="20"/>
              </w:rPr>
            </w:pPr>
            <w:r w:rsidRPr="008A19DB">
              <w:rPr>
                <w:sz w:val="20"/>
                <w:szCs w:val="20"/>
              </w:rPr>
              <w:t>-</w:t>
            </w:r>
          </w:p>
        </w:tc>
        <w:tc>
          <w:tcPr>
            <w:tcW w:w="303" w:type="pct"/>
            <w:vAlign w:val="center"/>
          </w:tcPr>
          <w:p w:rsidR="00E73F19" w:rsidRPr="008A19DB" w:rsidRDefault="00E73F19" w:rsidP="00DB0E31">
            <w:pPr>
              <w:suppressAutoHyphens/>
              <w:snapToGrid w:val="0"/>
              <w:jc w:val="center"/>
              <w:rPr>
                <w:sz w:val="20"/>
                <w:szCs w:val="20"/>
              </w:rPr>
            </w:pPr>
            <w:r w:rsidRPr="008A19DB">
              <w:rPr>
                <w:sz w:val="20"/>
                <w:szCs w:val="20"/>
              </w:rPr>
              <w:t>-</w:t>
            </w:r>
          </w:p>
        </w:tc>
      </w:tr>
      <w:tr w:rsidR="00E73F19" w:rsidRPr="008A19DB" w:rsidTr="00DB0E31">
        <w:trPr>
          <w:gridAfter w:val="1"/>
          <w:wAfter w:w="360" w:type="dxa"/>
          <w:trHeight w:val="20"/>
        </w:trPr>
        <w:tc>
          <w:tcPr>
            <w:tcW w:w="239" w:type="pct"/>
            <w:vAlign w:val="center"/>
          </w:tcPr>
          <w:p w:rsidR="00E73F19" w:rsidRPr="008A19DB" w:rsidRDefault="00E73F19" w:rsidP="00DB0E31">
            <w:pPr>
              <w:suppressAutoHyphens/>
              <w:snapToGrid w:val="0"/>
              <w:jc w:val="center"/>
              <w:rPr>
                <w:sz w:val="20"/>
                <w:szCs w:val="20"/>
              </w:rPr>
            </w:pPr>
          </w:p>
        </w:tc>
        <w:tc>
          <w:tcPr>
            <w:tcW w:w="1658" w:type="pct"/>
            <w:vAlign w:val="center"/>
          </w:tcPr>
          <w:p w:rsidR="00E73F19" w:rsidRPr="008A19DB" w:rsidRDefault="00E73F19" w:rsidP="00DB0E31">
            <w:pPr>
              <w:suppressAutoHyphens/>
              <w:jc w:val="center"/>
              <w:rPr>
                <w:sz w:val="20"/>
                <w:szCs w:val="20"/>
              </w:rPr>
            </w:pPr>
          </w:p>
        </w:tc>
        <w:tc>
          <w:tcPr>
            <w:tcW w:w="381" w:type="pct"/>
            <w:vAlign w:val="center"/>
          </w:tcPr>
          <w:p w:rsidR="00E73F19" w:rsidRPr="008A19DB" w:rsidRDefault="00E73F19" w:rsidP="00DB0E31">
            <w:pPr>
              <w:suppressAutoHyphens/>
              <w:jc w:val="center"/>
              <w:rPr>
                <w:sz w:val="20"/>
                <w:szCs w:val="20"/>
              </w:rPr>
            </w:pPr>
          </w:p>
        </w:tc>
        <w:tc>
          <w:tcPr>
            <w:tcW w:w="426" w:type="pct"/>
            <w:vAlign w:val="center"/>
          </w:tcPr>
          <w:p w:rsidR="00E73F19" w:rsidRPr="008A19DB" w:rsidRDefault="00E73F19" w:rsidP="00DB0E31">
            <w:pPr>
              <w:suppressAutoHyphens/>
              <w:jc w:val="center"/>
              <w:rPr>
                <w:sz w:val="20"/>
                <w:szCs w:val="20"/>
              </w:rPr>
            </w:pPr>
          </w:p>
        </w:tc>
        <w:tc>
          <w:tcPr>
            <w:tcW w:w="419" w:type="pct"/>
            <w:vAlign w:val="center"/>
          </w:tcPr>
          <w:p w:rsidR="00E73F19" w:rsidRPr="008A19DB" w:rsidRDefault="00E73F19" w:rsidP="00DB0E31">
            <w:pPr>
              <w:suppressAutoHyphens/>
              <w:jc w:val="center"/>
              <w:rPr>
                <w:sz w:val="20"/>
                <w:szCs w:val="20"/>
              </w:rPr>
            </w:pPr>
          </w:p>
        </w:tc>
        <w:tc>
          <w:tcPr>
            <w:tcW w:w="420" w:type="pct"/>
            <w:vAlign w:val="center"/>
          </w:tcPr>
          <w:p w:rsidR="00E73F19" w:rsidRPr="008A19DB" w:rsidRDefault="00E73F19" w:rsidP="00DB0E31">
            <w:pPr>
              <w:suppressAutoHyphens/>
              <w:jc w:val="center"/>
              <w:rPr>
                <w:sz w:val="20"/>
                <w:szCs w:val="20"/>
              </w:rPr>
            </w:pPr>
          </w:p>
        </w:tc>
        <w:tc>
          <w:tcPr>
            <w:tcW w:w="419" w:type="pct"/>
            <w:vAlign w:val="center"/>
          </w:tcPr>
          <w:p w:rsidR="00E73F19" w:rsidRPr="008A19DB" w:rsidRDefault="00E73F19" w:rsidP="00DB0E31">
            <w:pPr>
              <w:suppressAutoHyphens/>
              <w:jc w:val="center"/>
              <w:rPr>
                <w:sz w:val="20"/>
                <w:szCs w:val="20"/>
              </w:rPr>
            </w:pPr>
          </w:p>
        </w:tc>
        <w:tc>
          <w:tcPr>
            <w:tcW w:w="373" w:type="pct"/>
            <w:vAlign w:val="center"/>
          </w:tcPr>
          <w:p w:rsidR="00E73F19" w:rsidRPr="008A19DB" w:rsidRDefault="00E73F19" w:rsidP="00DB0E31">
            <w:pPr>
              <w:suppressAutoHyphens/>
              <w:jc w:val="center"/>
              <w:rPr>
                <w:sz w:val="20"/>
                <w:szCs w:val="20"/>
              </w:rPr>
            </w:pPr>
          </w:p>
        </w:tc>
        <w:tc>
          <w:tcPr>
            <w:tcW w:w="362" w:type="pct"/>
            <w:vAlign w:val="center"/>
          </w:tcPr>
          <w:p w:rsidR="00E73F19" w:rsidRPr="008A19DB" w:rsidRDefault="00E73F19" w:rsidP="00DB0E31">
            <w:pPr>
              <w:suppressAutoHyphens/>
              <w:jc w:val="center"/>
              <w:rPr>
                <w:sz w:val="20"/>
                <w:szCs w:val="20"/>
              </w:rPr>
            </w:pPr>
          </w:p>
        </w:tc>
        <w:tc>
          <w:tcPr>
            <w:tcW w:w="303" w:type="pct"/>
            <w:vAlign w:val="center"/>
          </w:tcPr>
          <w:p w:rsidR="00E73F19" w:rsidRPr="008A19DB" w:rsidRDefault="00E73F19" w:rsidP="00DB0E31">
            <w:pPr>
              <w:suppressAutoHyphens/>
              <w:jc w:val="center"/>
              <w:rPr>
                <w:sz w:val="20"/>
                <w:szCs w:val="20"/>
              </w:rPr>
            </w:pPr>
          </w:p>
        </w:tc>
      </w:tr>
      <w:tr w:rsidR="00E73F19" w:rsidRPr="008A19DB" w:rsidTr="00DB0E31">
        <w:trPr>
          <w:gridAfter w:val="1"/>
          <w:wAfter w:w="360" w:type="dxa"/>
          <w:trHeight w:val="20"/>
        </w:trPr>
        <w:tc>
          <w:tcPr>
            <w:tcW w:w="5000" w:type="pct"/>
            <w:gridSpan w:val="10"/>
            <w:vAlign w:val="center"/>
          </w:tcPr>
          <w:p w:rsidR="00E73F19" w:rsidRPr="008A19DB" w:rsidRDefault="00E73F19" w:rsidP="00DB0E31">
            <w:pPr>
              <w:suppressAutoHyphens/>
              <w:jc w:val="center"/>
            </w:pPr>
            <w:r w:rsidRPr="008A19DB">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E73F19" w:rsidRPr="008A19DB" w:rsidTr="00DB0E31">
        <w:trPr>
          <w:trHeight w:val="20"/>
        </w:trPr>
        <w:tc>
          <w:tcPr>
            <w:tcW w:w="239" w:type="pct"/>
            <w:vAlign w:val="center"/>
          </w:tcPr>
          <w:p w:rsidR="00E73F19" w:rsidRPr="008A19DB" w:rsidRDefault="00E73F19" w:rsidP="00DB0E31">
            <w:pPr>
              <w:tabs>
                <w:tab w:val="center" w:pos="0"/>
              </w:tabs>
              <w:suppressAutoHyphens/>
              <w:snapToGrid w:val="0"/>
              <w:ind w:left="114"/>
              <w:jc w:val="center"/>
              <w:rPr>
                <w:sz w:val="20"/>
                <w:szCs w:val="20"/>
                <w:highlight w:val="cyan"/>
              </w:rPr>
            </w:pPr>
            <w:r w:rsidRPr="008A19DB">
              <w:rPr>
                <w:sz w:val="20"/>
                <w:szCs w:val="20"/>
              </w:rPr>
              <w:t>1.</w:t>
            </w:r>
          </w:p>
        </w:tc>
        <w:tc>
          <w:tcPr>
            <w:tcW w:w="1658" w:type="pct"/>
            <w:vAlign w:val="center"/>
          </w:tcPr>
          <w:p w:rsidR="00E73F19" w:rsidRPr="008A19DB" w:rsidRDefault="00E73F19" w:rsidP="00DB0E31">
            <w:pPr>
              <w:suppressAutoHyphens/>
              <w:ind w:right="120"/>
              <w:jc w:val="center"/>
              <w:rPr>
                <w:sz w:val="20"/>
                <w:szCs w:val="20"/>
              </w:rPr>
            </w:pPr>
            <w:r w:rsidRPr="008A19DB">
              <w:rPr>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tc>
        <w:tc>
          <w:tcPr>
            <w:tcW w:w="381" w:type="pct"/>
            <w:vAlign w:val="center"/>
          </w:tcPr>
          <w:p w:rsidR="00E73F19" w:rsidRPr="008A19DB" w:rsidRDefault="00E73F19" w:rsidP="00DB0E31">
            <w:pPr>
              <w:suppressAutoHyphens/>
              <w:jc w:val="center"/>
              <w:rPr>
                <w:sz w:val="20"/>
                <w:szCs w:val="20"/>
              </w:rPr>
            </w:pPr>
            <w:r w:rsidRPr="008A19DB">
              <w:rPr>
                <w:sz w:val="20"/>
                <w:szCs w:val="20"/>
              </w:rPr>
              <w:t>человек</w:t>
            </w:r>
          </w:p>
        </w:tc>
        <w:tc>
          <w:tcPr>
            <w:tcW w:w="426" w:type="pct"/>
            <w:vAlign w:val="center"/>
          </w:tcPr>
          <w:p w:rsidR="00E73F19" w:rsidRPr="008A19DB" w:rsidRDefault="00E73F19" w:rsidP="00DB0E31">
            <w:pPr>
              <w:suppressAutoHyphens/>
              <w:jc w:val="center"/>
              <w:rPr>
                <w:sz w:val="20"/>
                <w:szCs w:val="20"/>
              </w:rPr>
            </w:pPr>
            <w:r>
              <w:rPr>
                <w:sz w:val="20"/>
                <w:szCs w:val="20"/>
              </w:rPr>
              <w:t>3</w:t>
            </w:r>
          </w:p>
        </w:tc>
        <w:tc>
          <w:tcPr>
            <w:tcW w:w="419" w:type="pct"/>
            <w:vAlign w:val="center"/>
          </w:tcPr>
          <w:p w:rsidR="00E73F19" w:rsidRPr="008A19DB" w:rsidRDefault="00E73F19" w:rsidP="00DB0E31">
            <w:pPr>
              <w:suppressAutoHyphens/>
              <w:jc w:val="center"/>
              <w:rPr>
                <w:sz w:val="20"/>
                <w:szCs w:val="20"/>
              </w:rPr>
            </w:pPr>
            <w:r>
              <w:rPr>
                <w:sz w:val="20"/>
                <w:szCs w:val="20"/>
              </w:rPr>
              <w:t>4</w:t>
            </w:r>
          </w:p>
        </w:tc>
        <w:tc>
          <w:tcPr>
            <w:tcW w:w="420" w:type="pct"/>
            <w:vAlign w:val="center"/>
          </w:tcPr>
          <w:p w:rsidR="00E73F19" w:rsidRPr="008A19DB" w:rsidRDefault="00E73F19" w:rsidP="00DB0E31">
            <w:pPr>
              <w:suppressAutoHyphens/>
              <w:jc w:val="center"/>
              <w:rPr>
                <w:sz w:val="20"/>
                <w:szCs w:val="20"/>
              </w:rPr>
            </w:pPr>
            <w:r>
              <w:rPr>
                <w:sz w:val="20"/>
                <w:szCs w:val="20"/>
              </w:rPr>
              <w:t>2</w:t>
            </w:r>
          </w:p>
        </w:tc>
        <w:tc>
          <w:tcPr>
            <w:tcW w:w="419" w:type="pct"/>
            <w:vAlign w:val="center"/>
          </w:tcPr>
          <w:p w:rsidR="00E73F19" w:rsidRPr="008A19DB" w:rsidRDefault="00E73F19" w:rsidP="00DB0E31">
            <w:pPr>
              <w:suppressAutoHyphens/>
              <w:jc w:val="center"/>
              <w:rPr>
                <w:sz w:val="20"/>
                <w:szCs w:val="20"/>
              </w:rPr>
            </w:pPr>
            <w:r>
              <w:rPr>
                <w:sz w:val="20"/>
                <w:szCs w:val="20"/>
              </w:rPr>
              <w:t>1</w:t>
            </w:r>
          </w:p>
        </w:tc>
        <w:tc>
          <w:tcPr>
            <w:tcW w:w="373" w:type="pct"/>
            <w:vAlign w:val="center"/>
          </w:tcPr>
          <w:p w:rsidR="00E73F19" w:rsidRPr="008A19DB" w:rsidRDefault="00E73F19" w:rsidP="00DB0E31">
            <w:pPr>
              <w:suppressAutoHyphens/>
              <w:jc w:val="center"/>
              <w:rPr>
                <w:sz w:val="20"/>
                <w:szCs w:val="20"/>
              </w:rPr>
            </w:pPr>
            <w:r>
              <w:rPr>
                <w:sz w:val="20"/>
                <w:szCs w:val="20"/>
              </w:rPr>
              <w:t>1</w:t>
            </w:r>
          </w:p>
        </w:tc>
        <w:tc>
          <w:tcPr>
            <w:tcW w:w="362" w:type="pct"/>
            <w:vAlign w:val="center"/>
          </w:tcPr>
          <w:p w:rsidR="00E73F19" w:rsidRPr="008A19DB" w:rsidRDefault="00E73F19" w:rsidP="00DB0E31">
            <w:pPr>
              <w:suppressAutoHyphens/>
              <w:jc w:val="center"/>
              <w:rPr>
                <w:sz w:val="20"/>
                <w:szCs w:val="20"/>
              </w:rPr>
            </w:pPr>
            <w:r>
              <w:rPr>
                <w:sz w:val="20"/>
                <w:szCs w:val="20"/>
              </w:rPr>
              <w:t>1</w:t>
            </w:r>
          </w:p>
        </w:tc>
        <w:tc>
          <w:tcPr>
            <w:tcW w:w="303" w:type="pct"/>
            <w:vAlign w:val="center"/>
          </w:tcPr>
          <w:p w:rsidR="00E73F19" w:rsidRPr="008A19DB" w:rsidRDefault="00E73F19" w:rsidP="00DB0E31">
            <w:pPr>
              <w:suppressAutoHyphens/>
              <w:jc w:val="center"/>
              <w:rPr>
                <w:sz w:val="20"/>
                <w:szCs w:val="20"/>
              </w:rPr>
            </w:pPr>
            <w:r>
              <w:rPr>
                <w:sz w:val="20"/>
                <w:szCs w:val="20"/>
              </w:rPr>
              <w:t>0</w:t>
            </w:r>
          </w:p>
        </w:tc>
        <w:tc>
          <w:tcPr>
            <w:tcW w:w="360" w:type="dxa"/>
          </w:tcPr>
          <w:p w:rsidR="00E73F19" w:rsidRPr="008A19DB" w:rsidRDefault="00E73F19">
            <w:pPr>
              <w:rPr>
                <w:sz w:val="20"/>
                <w:szCs w:val="20"/>
              </w:rPr>
            </w:pPr>
            <w:r w:rsidRPr="008A19DB">
              <w:rPr>
                <w:sz w:val="20"/>
                <w:szCs w:val="20"/>
              </w:rPr>
              <w:tab/>
            </w:r>
          </w:p>
        </w:tc>
      </w:tr>
    </w:tbl>
    <w:p w:rsidR="00E73F19" w:rsidRPr="008A19DB" w:rsidRDefault="00E73F19" w:rsidP="00DB0E31">
      <w:pPr>
        <w:ind w:right="-816"/>
      </w:pPr>
    </w:p>
    <w:p w:rsidR="00E73F19" w:rsidRPr="008A19DB" w:rsidRDefault="00E73F19" w:rsidP="00DB0E31">
      <w:pPr>
        <w:ind w:firstLine="720"/>
        <w:jc w:val="both"/>
        <w:rPr>
          <w:sz w:val="22"/>
          <w:szCs w:val="22"/>
        </w:rPr>
      </w:pPr>
    </w:p>
    <w:p w:rsidR="00E73F19" w:rsidRPr="008A19DB" w:rsidRDefault="00E73F19" w:rsidP="00DB0E31">
      <w:pPr>
        <w:jc w:val="both"/>
        <w:rPr>
          <w:sz w:val="22"/>
          <w:szCs w:val="22"/>
        </w:rPr>
      </w:pPr>
    </w:p>
    <w:p w:rsidR="00E73F19" w:rsidRPr="008A19DB" w:rsidRDefault="00E73F19" w:rsidP="00DB0E31">
      <w:pPr>
        <w:rPr>
          <w:sz w:val="22"/>
          <w:szCs w:val="22"/>
        </w:rPr>
      </w:pPr>
    </w:p>
    <w:tbl>
      <w:tblPr>
        <w:tblW w:w="15360" w:type="dxa"/>
        <w:tblLook w:val="00A0"/>
      </w:tblPr>
      <w:tblGrid>
        <w:gridCol w:w="9000"/>
        <w:gridCol w:w="6360"/>
      </w:tblGrid>
      <w:tr w:rsidR="00E73F19" w:rsidRPr="00380F24" w:rsidTr="00DB0E31">
        <w:trPr>
          <w:trHeight w:val="258"/>
        </w:trPr>
        <w:tc>
          <w:tcPr>
            <w:tcW w:w="9000" w:type="dxa"/>
          </w:tcPr>
          <w:p w:rsidR="00E73F19" w:rsidRPr="00380F24" w:rsidRDefault="00E73F19" w:rsidP="00DB0E31">
            <w:pPr>
              <w:widowControl w:val="0"/>
              <w:autoSpaceDE w:val="0"/>
              <w:autoSpaceDN w:val="0"/>
              <w:adjustRightInd w:val="0"/>
              <w:jc w:val="center"/>
              <w:outlineLvl w:val="0"/>
              <w:rPr>
                <w:lang w:eastAsia="en-US"/>
              </w:rPr>
            </w:pPr>
          </w:p>
        </w:tc>
        <w:tc>
          <w:tcPr>
            <w:tcW w:w="6360" w:type="dxa"/>
          </w:tcPr>
          <w:p w:rsidR="00E73F19" w:rsidRPr="00380F24" w:rsidRDefault="00E73F19" w:rsidP="00DB0E31">
            <w:pPr>
              <w:widowControl w:val="0"/>
              <w:autoSpaceDE w:val="0"/>
              <w:autoSpaceDN w:val="0"/>
              <w:adjustRightInd w:val="0"/>
              <w:ind w:left="90" w:hanging="90"/>
              <w:jc w:val="center"/>
              <w:outlineLvl w:val="0"/>
              <w:rPr>
                <w:lang w:eastAsia="en-US"/>
              </w:rPr>
            </w:pPr>
            <w:r w:rsidRPr="00380F24">
              <w:t xml:space="preserve">Приложение № </w:t>
            </w:r>
            <w:r>
              <w:t>2</w:t>
            </w:r>
          </w:p>
        </w:tc>
      </w:tr>
      <w:tr w:rsidR="00E73F19" w:rsidRPr="00380F24" w:rsidTr="00DB0E31">
        <w:tc>
          <w:tcPr>
            <w:tcW w:w="9000" w:type="dxa"/>
          </w:tcPr>
          <w:p w:rsidR="00E73F19" w:rsidRPr="00380F24" w:rsidRDefault="00E73F19" w:rsidP="00DB0E31">
            <w:pPr>
              <w:widowControl w:val="0"/>
              <w:autoSpaceDE w:val="0"/>
              <w:autoSpaceDN w:val="0"/>
              <w:adjustRightInd w:val="0"/>
              <w:jc w:val="center"/>
              <w:outlineLvl w:val="0"/>
              <w:rPr>
                <w:lang w:eastAsia="en-US"/>
              </w:rPr>
            </w:pPr>
          </w:p>
        </w:tc>
        <w:tc>
          <w:tcPr>
            <w:tcW w:w="6360" w:type="dxa"/>
          </w:tcPr>
          <w:p w:rsidR="00E73F19" w:rsidRDefault="00E73F19" w:rsidP="00DB0E31">
            <w:pPr>
              <w:widowControl w:val="0"/>
              <w:autoSpaceDE w:val="0"/>
              <w:autoSpaceDN w:val="0"/>
              <w:adjustRightInd w:val="0"/>
              <w:ind w:left="90" w:hanging="90"/>
              <w:jc w:val="center"/>
              <w:outlineLvl w:val="0"/>
            </w:pPr>
            <w:r w:rsidRPr="00380F24">
              <w:t xml:space="preserve">к  </w:t>
            </w:r>
            <w:r>
              <w:t>постановлению администрации</w:t>
            </w:r>
          </w:p>
          <w:p w:rsidR="00E73F19" w:rsidRDefault="00E73F19" w:rsidP="00DB0E31">
            <w:pPr>
              <w:widowControl w:val="0"/>
              <w:autoSpaceDE w:val="0"/>
              <w:autoSpaceDN w:val="0"/>
              <w:adjustRightInd w:val="0"/>
              <w:ind w:left="90" w:hanging="90"/>
              <w:jc w:val="center"/>
              <w:outlineLvl w:val="0"/>
            </w:pPr>
            <w:r>
              <w:t xml:space="preserve">Яльчикского района </w:t>
            </w:r>
            <w:r w:rsidRPr="00380F24">
              <w:t>Чувашской Республики</w:t>
            </w:r>
          </w:p>
          <w:p w:rsidR="00E73F19" w:rsidRPr="00380F24" w:rsidRDefault="00E73F19" w:rsidP="00DB0E31">
            <w:pPr>
              <w:widowControl w:val="0"/>
              <w:autoSpaceDE w:val="0"/>
              <w:autoSpaceDN w:val="0"/>
              <w:adjustRightInd w:val="0"/>
              <w:ind w:left="90" w:hanging="90"/>
              <w:jc w:val="center"/>
              <w:outlineLvl w:val="0"/>
              <w:rPr>
                <w:lang w:eastAsia="en-US"/>
              </w:rPr>
            </w:pPr>
            <w:r>
              <w:t>от  23.03.2017г. № 272</w:t>
            </w:r>
          </w:p>
        </w:tc>
      </w:tr>
      <w:tr w:rsidR="00E73F19" w:rsidRPr="00380F24" w:rsidTr="00DB0E31">
        <w:trPr>
          <w:gridBefore w:val="1"/>
          <w:wBefore w:w="9000" w:type="dxa"/>
        </w:trPr>
        <w:tc>
          <w:tcPr>
            <w:tcW w:w="6360" w:type="dxa"/>
          </w:tcPr>
          <w:p w:rsidR="00E73F19" w:rsidRDefault="00E73F19" w:rsidP="00DB0E31">
            <w:pPr>
              <w:widowControl w:val="0"/>
              <w:autoSpaceDE w:val="0"/>
              <w:autoSpaceDN w:val="0"/>
              <w:adjustRightInd w:val="0"/>
              <w:jc w:val="center"/>
              <w:outlineLvl w:val="0"/>
            </w:pPr>
          </w:p>
          <w:p w:rsidR="00E73F19" w:rsidRPr="00380F24" w:rsidRDefault="00E73F19" w:rsidP="00DB0E31">
            <w:pPr>
              <w:widowControl w:val="0"/>
              <w:autoSpaceDE w:val="0"/>
              <w:autoSpaceDN w:val="0"/>
              <w:adjustRightInd w:val="0"/>
              <w:jc w:val="center"/>
              <w:outlineLvl w:val="0"/>
              <w:rPr>
                <w:lang w:eastAsia="en-US"/>
              </w:rPr>
            </w:pPr>
            <w:r w:rsidRPr="00380F24">
              <w:t xml:space="preserve">Приложение № </w:t>
            </w:r>
            <w:r>
              <w:t>4</w:t>
            </w:r>
          </w:p>
        </w:tc>
      </w:tr>
      <w:tr w:rsidR="00E73F19" w:rsidRPr="00380F24" w:rsidTr="00DB0E31">
        <w:trPr>
          <w:gridBefore w:val="1"/>
          <w:wBefore w:w="9000" w:type="dxa"/>
        </w:trPr>
        <w:tc>
          <w:tcPr>
            <w:tcW w:w="6360" w:type="dxa"/>
          </w:tcPr>
          <w:p w:rsidR="00E73F19" w:rsidRPr="00380F24" w:rsidRDefault="00E73F19" w:rsidP="00DB0E31">
            <w:pPr>
              <w:widowControl w:val="0"/>
              <w:suppressAutoHyphens/>
              <w:autoSpaceDE w:val="0"/>
              <w:autoSpaceDN w:val="0"/>
              <w:adjustRightInd w:val="0"/>
              <w:jc w:val="center"/>
              <w:outlineLvl w:val="0"/>
              <w:rPr>
                <w:lang w:eastAsia="en-US"/>
              </w:rPr>
            </w:pPr>
            <w:r w:rsidRPr="00380F24">
              <w:t xml:space="preserve">к  </w:t>
            </w:r>
            <w:r>
              <w:t>муниципальной</w:t>
            </w:r>
            <w:r w:rsidRPr="00380F24">
              <w:t xml:space="preserve"> программ</w:t>
            </w:r>
            <w:r>
              <w:t>е</w:t>
            </w:r>
            <w:r w:rsidRPr="00380F24">
              <w:t xml:space="preserve"> </w:t>
            </w:r>
            <w:r>
              <w:t xml:space="preserve">Яльчикского района </w:t>
            </w:r>
            <w:r w:rsidRPr="00380F24">
              <w:t>Чувашской Республики «Развитие жилищного строительства и сферы жилищно-коммунального хозяйства»</w:t>
            </w:r>
            <w:r>
              <w:t xml:space="preserve"> на 2014-</w:t>
            </w:r>
            <w:r w:rsidRPr="00380F24">
              <w:t>2020 годы</w:t>
            </w:r>
          </w:p>
        </w:tc>
      </w:tr>
    </w:tbl>
    <w:p w:rsidR="00E73F19" w:rsidRPr="00457067" w:rsidRDefault="00E73F19" w:rsidP="00DB0E31">
      <w:pPr>
        <w:ind w:left="10200" w:right="-10"/>
        <w:jc w:val="center"/>
        <w:rPr>
          <w:sz w:val="26"/>
        </w:rPr>
      </w:pPr>
    </w:p>
    <w:p w:rsidR="00E73F19" w:rsidRPr="00002ECE" w:rsidRDefault="00E73F19" w:rsidP="00DB0E31">
      <w:pPr>
        <w:suppressAutoHyphens/>
        <w:jc w:val="center"/>
        <w:rPr>
          <w:b/>
          <w:bCs/>
        </w:rPr>
      </w:pPr>
      <w:r w:rsidRPr="00002ECE">
        <w:rPr>
          <w:b/>
          <w:bCs/>
        </w:rPr>
        <w:t>РЕСУРСНОЕ ОБЕСПЕЧЕНИЕ</w:t>
      </w:r>
    </w:p>
    <w:p w:rsidR="00E73F19" w:rsidRPr="00DB0E31" w:rsidRDefault="00E73F19" w:rsidP="00DB0E31">
      <w:pPr>
        <w:tabs>
          <w:tab w:val="left" w:pos="10065"/>
        </w:tabs>
        <w:suppressAutoHyphens/>
        <w:ind w:right="-816"/>
        <w:jc w:val="center"/>
        <w:rPr>
          <w:rStyle w:val="a3"/>
          <w:bCs/>
          <w:color w:val="auto"/>
        </w:rPr>
      </w:pPr>
      <w:r>
        <w:rPr>
          <w:b/>
          <w:bCs/>
        </w:rPr>
        <w:t xml:space="preserve">и прогнозная (справочная) оценка расходов за счет всех источников финансирования </w:t>
      </w:r>
      <w:r w:rsidRPr="00002ECE">
        <w:rPr>
          <w:b/>
          <w:bCs/>
        </w:rPr>
        <w:t xml:space="preserve">реализации </w:t>
      </w:r>
      <w:r w:rsidRPr="00DB0E31">
        <w:rPr>
          <w:rStyle w:val="a3"/>
          <w:bCs/>
          <w:color w:val="auto"/>
        </w:rPr>
        <w:t xml:space="preserve">муниципальной программы Яльчикского района Чувашской Республики «Развитие жилищного строительства и сферы жилищно-коммунального хозяйства» </w:t>
      </w:r>
    </w:p>
    <w:p w:rsidR="00E73F19" w:rsidRPr="00DB0E31" w:rsidRDefault="00E73F19" w:rsidP="00DB0E31">
      <w:pPr>
        <w:tabs>
          <w:tab w:val="left" w:pos="10065"/>
        </w:tabs>
        <w:suppressAutoHyphens/>
        <w:ind w:right="-816"/>
        <w:jc w:val="center"/>
        <w:rPr>
          <w:sz w:val="22"/>
          <w:szCs w:val="22"/>
        </w:rPr>
      </w:pPr>
      <w:r w:rsidRPr="00DB0E31">
        <w:rPr>
          <w:rStyle w:val="a3"/>
          <w:bCs/>
          <w:color w:val="auto"/>
        </w:rPr>
        <w:t>на 2014-2020</w:t>
      </w:r>
      <w:r w:rsidRPr="00DB0E31">
        <w:rPr>
          <w:b/>
          <w:bCs/>
        </w:rPr>
        <w:t xml:space="preserve"> годы </w:t>
      </w:r>
      <w:r w:rsidRPr="00DB0E31">
        <w:rPr>
          <w:sz w:val="22"/>
          <w:szCs w:val="22"/>
        </w:rPr>
        <w:t xml:space="preserve">  </w:t>
      </w:r>
    </w:p>
    <w:p w:rsidR="00E73F19" w:rsidRPr="00DB0E31" w:rsidRDefault="00E73F19" w:rsidP="00DB0E31">
      <w:pPr>
        <w:tabs>
          <w:tab w:val="left" w:pos="10065"/>
        </w:tabs>
        <w:suppressAutoHyphens/>
        <w:ind w:right="-816"/>
        <w:jc w:val="center"/>
        <w:rPr>
          <w:sz w:val="22"/>
          <w:szCs w:val="22"/>
        </w:rPr>
      </w:pPr>
      <w:r w:rsidRPr="00DB0E31">
        <w:rPr>
          <w:sz w:val="22"/>
          <w:szCs w:val="22"/>
        </w:rPr>
        <w:t xml:space="preserve">        </w:t>
      </w:r>
    </w:p>
    <w:tbl>
      <w:tblPr>
        <w:tblpPr w:leftFromText="180" w:rightFromText="180" w:vertAnchor="text" w:tblpY="1"/>
        <w:tblOverlap w:val="neve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3964"/>
        <w:gridCol w:w="1548"/>
        <w:gridCol w:w="673"/>
        <w:gridCol w:w="698"/>
        <w:gridCol w:w="1073"/>
        <w:gridCol w:w="711"/>
        <w:gridCol w:w="1400"/>
        <w:gridCol w:w="764"/>
        <w:gridCol w:w="749"/>
        <w:gridCol w:w="654"/>
        <w:gridCol w:w="686"/>
        <w:gridCol w:w="673"/>
        <w:gridCol w:w="679"/>
        <w:gridCol w:w="639"/>
      </w:tblGrid>
      <w:tr w:rsidR="00E73F19" w:rsidRPr="00B80C9E" w:rsidTr="00DB0E31">
        <w:trPr>
          <w:trHeight w:val="57"/>
        </w:trPr>
        <w:tc>
          <w:tcPr>
            <w:tcW w:w="260" w:type="pct"/>
            <w:vMerge w:val="restart"/>
            <w:vAlign w:val="center"/>
          </w:tcPr>
          <w:p w:rsidR="00E73F19" w:rsidRPr="00B80C9E" w:rsidRDefault="00E73F19" w:rsidP="00DB0E31">
            <w:pPr>
              <w:tabs>
                <w:tab w:val="left" w:pos="695"/>
              </w:tabs>
              <w:suppressAutoHyphens/>
              <w:jc w:val="center"/>
              <w:rPr>
                <w:sz w:val="18"/>
                <w:szCs w:val="18"/>
              </w:rPr>
            </w:pPr>
            <w:r w:rsidRPr="00B80C9E">
              <w:rPr>
                <w:sz w:val="18"/>
                <w:szCs w:val="18"/>
              </w:rPr>
              <w:t>Статус</w:t>
            </w:r>
          </w:p>
        </w:tc>
        <w:tc>
          <w:tcPr>
            <w:tcW w:w="1260" w:type="pct"/>
            <w:vMerge w:val="restart"/>
            <w:vAlign w:val="center"/>
          </w:tcPr>
          <w:p w:rsidR="00E73F19" w:rsidRPr="00B80C9E" w:rsidRDefault="00E73F19" w:rsidP="00DB0E31">
            <w:pPr>
              <w:pStyle w:val="31"/>
              <w:widowControl/>
              <w:suppressAutoHyphens/>
              <w:rPr>
                <w:sz w:val="18"/>
                <w:szCs w:val="18"/>
              </w:rPr>
            </w:pPr>
            <w:r w:rsidRPr="00B80C9E">
              <w:rPr>
                <w:sz w:val="18"/>
                <w:szCs w:val="18"/>
              </w:rPr>
              <w:t>Наименование</w:t>
            </w:r>
          </w:p>
          <w:p w:rsidR="00E73F19" w:rsidRPr="00B80C9E" w:rsidRDefault="00E73F19" w:rsidP="00DB0E31">
            <w:pPr>
              <w:pStyle w:val="31"/>
              <w:suppressAutoHyphens/>
              <w:rPr>
                <w:sz w:val="18"/>
                <w:szCs w:val="18"/>
              </w:rPr>
            </w:pPr>
            <w:r w:rsidRPr="00B80C9E">
              <w:rPr>
                <w:sz w:val="18"/>
                <w:szCs w:val="18"/>
              </w:rPr>
              <w:t xml:space="preserve">подпрограммы </w:t>
            </w:r>
            <w:r>
              <w:rPr>
                <w:sz w:val="18"/>
                <w:szCs w:val="18"/>
              </w:rPr>
              <w:t xml:space="preserve"> муниципальной программы, основного мероприятия</w:t>
            </w:r>
          </w:p>
        </w:tc>
        <w:tc>
          <w:tcPr>
            <w:tcW w:w="492" w:type="pct"/>
            <w:vMerge w:val="restart"/>
            <w:vAlign w:val="center"/>
          </w:tcPr>
          <w:p w:rsidR="00E73F19" w:rsidRPr="00B80C9E" w:rsidRDefault="00E73F19" w:rsidP="00DB0E31">
            <w:pPr>
              <w:pStyle w:val="31"/>
              <w:widowControl/>
              <w:suppressAutoHyphens/>
              <w:rPr>
                <w:sz w:val="18"/>
                <w:szCs w:val="18"/>
              </w:rPr>
            </w:pPr>
            <w:r w:rsidRPr="00B80C9E">
              <w:rPr>
                <w:sz w:val="18"/>
                <w:szCs w:val="18"/>
              </w:rPr>
              <w:t>Ответственный исполнитель, соисполнители</w:t>
            </w:r>
          </w:p>
        </w:tc>
        <w:tc>
          <w:tcPr>
            <w:tcW w:w="1002" w:type="pct"/>
            <w:gridSpan w:val="4"/>
            <w:vAlign w:val="center"/>
          </w:tcPr>
          <w:p w:rsidR="00E73F19" w:rsidRDefault="00E73F19" w:rsidP="00DB0E31">
            <w:pPr>
              <w:pStyle w:val="31"/>
              <w:widowControl/>
              <w:suppressAutoHyphens/>
              <w:rPr>
                <w:sz w:val="18"/>
                <w:szCs w:val="18"/>
              </w:rPr>
            </w:pPr>
            <w:r w:rsidRPr="00B80C9E">
              <w:rPr>
                <w:sz w:val="18"/>
                <w:szCs w:val="18"/>
              </w:rPr>
              <w:t>Код бюджетной классификации</w:t>
            </w:r>
          </w:p>
          <w:p w:rsidR="00E73F19" w:rsidRPr="00B80C9E" w:rsidRDefault="00E73F19" w:rsidP="00DB0E31">
            <w:pPr>
              <w:pStyle w:val="31"/>
              <w:widowControl/>
              <w:suppressAutoHyphens/>
              <w:rPr>
                <w:sz w:val="18"/>
                <w:szCs w:val="18"/>
              </w:rPr>
            </w:pPr>
          </w:p>
        </w:tc>
        <w:tc>
          <w:tcPr>
            <w:tcW w:w="445" w:type="pct"/>
            <w:vMerge w:val="restart"/>
            <w:vAlign w:val="center"/>
          </w:tcPr>
          <w:p w:rsidR="00E73F19" w:rsidRPr="00B80C9E" w:rsidRDefault="00E73F19" w:rsidP="00DB0E31">
            <w:pPr>
              <w:pStyle w:val="31"/>
              <w:widowControl/>
              <w:suppressAutoHyphens/>
              <w:rPr>
                <w:sz w:val="18"/>
                <w:szCs w:val="18"/>
              </w:rPr>
            </w:pPr>
            <w:r w:rsidRPr="00B80C9E">
              <w:rPr>
                <w:sz w:val="18"/>
                <w:szCs w:val="18"/>
              </w:rPr>
              <w:t>Источники</w:t>
            </w:r>
          </w:p>
          <w:p w:rsidR="00E73F19" w:rsidRPr="00B80C9E" w:rsidRDefault="00E73F19" w:rsidP="00DB0E31">
            <w:pPr>
              <w:pStyle w:val="31"/>
              <w:suppressAutoHyphens/>
              <w:rPr>
                <w:sz w:val="18"/>
                <w:szCs w:val="18"/>
              </w:rPr>
            </w:pPr>
            <w:r>
              <w:rPr>
                <w:sz w:val="18"/>
                <w:szCs w:val="18"/>
              </w:rPr>
              <w:t>ф</w:t>
            </w:r>
            <w:r w:rsidRPr="00B80C9E">
              <w:rPr>
                <w:sz w:val="18"/>
                <w:szCs w:val="18"/>
              </w:rPr>
              <w:t>инансирова</w:t>
            </w:r>
            <w:r>
              <w:rPr>
                <w:sz w:val="18"/>
                <w:szCs w:val="18"/>
              </w:rPr>
              <w:t>-</w:t>
            </w:r>
            <w:r w:rsidRPr="00B80C9E">
              <w:rPr>
                <w:sz w:val="18"/>
                <w:szCs w:val="18"/>
              </w:rPr>
              <w:t>ния</w:t>
            </w:r>
            <w:r w:rsidRPr="00B80C9E">
              <w:rPr>
                <w:sz w:val="18"/>
                <w:szCs w:val="18"/>
              </w:rPr>
              <w:br/>
            </w:r>
          </w:p>
        </w:tc>
        <w:tc>
          <w:tcPr>
            <w:tcW w:w="1542" w:type="pct"/>
            <w:gridSpan w:val="7"/>
            <w:vMerge w:val="restart"/>
            <w:vAlign w:val="center"/>
          </w:tcPr>
          <w:p w:rsidR="00E73F19" w:rsidRPr="00B80C9E" w:rsidRDefault="00E73F19" w:rsidP="00DB0E31">
            <w:pPr>
              <w:pStyle w:val="31"/>
              <w:widowControl/>
              <w:suppressAutoHyphens/>
              <w:rPr>
                <w:sz w:val="18"/>
                <w:szCs w:val="18"/>
              </w:rPr>
            </w:pPr>
            <w:r w:rsidRPr="00B80C9E">
              <w:rPr>
                <w:sz w:val="18"/>
                <w:szCs w:val="18"/>
              </w:rPr>
              <w:t>Расходы по годам,  тыс. рублей</w:t>
            </w:r>
          </w:p>
        </w:tc>
      </w:tr>
      <w:tr w:rsidR="00E73F19" w:rsidRPr="00B80C9E" w:rsidTr="00DB0E31">
        <w:trPr>
          <w:trHeight w:val="225"/>
        </w:trPr>
        <w:tc>
          <w:tcPr>
            <w:tcW w:w="260" w:type="pct"/>
            <w:vMerge/>
            <w:vAlign w:val="center"/>
          </w:tcPr>
          <w:p w:rsidR="00E73F19" w:rsidRPr="00B80C9E" w:rsidRDefault="00E73F19" w:rsidP="00DB0E31">
            <w:pPr>
              <w:tabs>
                <w:tab w:val="left" w:pos="695"/>
              </w:tabs>
              <w:suppressAutoHyphens/>
              <w:jc w:val="center"/>
              <w:rPr>
                <w:sz w:val="18"/>
                <w:szCs w:val="18"/>
              </w:rPr>
            </w:pPr>
          </w:p>
        </w:tc>
        <w:tc>
          <w:tcPr>
            <w:tcW w:w="1260" w:type="pct"/>
            <w:vMerge/>
            <w:vAlign w:val="center"/>
          </w:tcPr>
          <w:p w:rsidR="00E73F19" w:rsidRPr="00B80C9E" w:rsidRDefault="00E73F19" w:rsidP="00DB0E31">
            <w:pPr>
              <w:pStyle w:val="31"/>
              <w:widowControl/>
              <w:suppressAutoHyphens/>
              <w:rPr>
                <w:sz w:val="18"/>
                <w:szCs w:val="18"/>
              </w:rPr>
            </w:pPr>
          </w:p>
        </w:tc>
        <w:tc>
          <w:tcPr>
            <w:tcW w:w="492" w:type="pct"/>
            <w:vMerge/>
            <w:vAlign w:val="center"/>
          </w:tcPr>
          <w:p w:rsidR="00E73F19" w:rsidRPr="00B80C9E" w:rsidRDefault="00E73F19" w:rsidP="00DB0E31">
            <w:pPr>
              <w:pStyle w:val="31"/>
              <w:widowControl/>
              <w:suppressAutoHyphens/>
              <w:rPr>
                <w:sz w:val="18"/>
                <w:szCs w:val="18"/>
              </w:rPr>
            </w:pPr>
          </w:p>
        </w:tc>
        <w:tc>
          <w:tcPr>
            <w:tcW w:w="214" w:type="pct"/>
            <w:vMerge w:val="restart"/>
            <w:vAlign w:val="center"/>
          </w:tcPr>
          <w:p w:rsidR="00E73F19" w:rsidRPr="00B80C9E" w:rsidRDefault="00E73F19" w:rsidP="00DB0E31">
            <w:pPr>
              <w:pStyle w:val="31"/>
              <w:widowControl/>
              <w:suppressAutoHyphens/>
              <w:rPr>
                <w:sz w:val="18"/>
                <w:szCs w:val="18"/>
              </w:rPr>
            </w:pPr>
            <w:r w:rsidRPr="00B80C9E">
              <w:rPr>
                <w:sz w:val="18"/>
                <w:szCs w:val="18"/>
              </w:rPr>
              <w:t xml:space="preserve">Главный распор. бюджет. средств </w:t>
            </w:r>
          </w:p>
        </w:tc>
        <w:tc>
          <w:tcPr>
            <w:tcW w:w="222" w:type="pct"/>
            <w:vMerge w:val="restart"/>
            <w:vAlign w:val="center"/>
          </w:tcPr>
          <w:p w:rsidR="00E73F19" w:rsidRPr="00B80C9E" w:rsidRDefault="00E73F19" w:rsidP="00DB0E31">
            <w:pPr>
              <w:pStyle w:val="31"/>
              <w:widowControl/>
              <w:suppressAutoHyphens/>
              <w:rPr>
                <w:sz w:val="18"/>
                <w:szCs w:val="18"/>
              </w:rPr>
            </w:pPr>
            <w:r w:rsidRPr="00B80C9E">
              <w:rPr>
                <w:sz w:val="18"/>
                <w:szCs w:val="18"/>
              </w:rPr>
              <w:t>Раз</w:t>
            </w:r>
            <w:r>
              <w:rPr>
                <w:sz w:val="18"/>
                <w:szCs w:val="18"/>
              </w:rPr>
              <w:t>-</w:t>
            </w:r>
            <w:r w:rsidRPr="00B80C9E">
              <w:rPr>
                <w:sz w:val="18"/>
                <w:szCs w:val="18"/>
              </w:rPr>
              <w:t>дел, под</w:t>
            </w:r>
            <w:r>
              <w:rPr>
                <w:sz w:val="18"/>
                <w:szCs w:val="18"/>
              </w:rPr>
              <w:t>-</w:t>
            </w:r>
            <w:r w:rsidRPr="00B80C9E">
              <w:rPr>
                <w:sz w:val="18"/>
                <w:szCs w:val="18"/>
              </w:rPr>
              <w:t>раз</w:t>
            </w:r>
            <w:r>
              <w:rPr>
                <w:sz w:val="18"/>
                <w:szCs w:val="18"/>
              </w:rPr>
              <w:t>-</w:t>
            </w:r>
            <w:r w:rsidRPr="00B80C9E">
              <w:rPr>
                <w:sz w:val="18"/>
                <w:szCs w:val="18"/>
              </w:rPr>
              <w:t>дел</w:t>
            </w:r>
          </w:p>
        </w:tc>
        <w:tc>
          <w:tcPr>
            <w:tcW w:w="341" w:type="pct"/>
            <w:vMerge w:val="restart"/>
            <w:vAlign w:val="center"/>
          </w:tcPr>
          <w:p w:rsidR="00E73F19" w:rsidRPr="00B80C9E" w:rsidRDefault="00E73F19" w:rsidP="00DB0E31">
            <w:pPr>
              <w:pStyle w:val="31"/>
              <w:widowControl/>
              <w:suppressAutoHyphens/>
              <w:rPr>
                <w:sz w:val="18"/>
                <w:szCs w:val="18"/>
              </w:rPr>
            </w:pPr>
            <w:r w:rsidRPr="00B80C9E">
              <w:rPr>
                <w:sz w:val="18"/>
                <w:szCs w:val="18"/>
              </w:rPr>
              <w:t>Целевая ста</w:t>
            </w:r>
            <w:r>
              <w:rPr>
                <w:sz w:val="18"/>
                <w:szCs w:val="18"/>
              </w:rPr>
              <w:t>-</w:t>
            </w:r>
            <w:r w:rsidRPr="00B80C9E">
              <w:rPr>
                <w:sz w:val="18"/>
                <w:szCs w:val="18"/>
              </w:rPr>
              <w:t xml:space="preserve">тья </w:t>
            </w:r>
          </w:p>
        </w:tc>
        <w:tc>
          <w:tcPr>
            <w:tcW w:w="226" w:type="pct"/>
            <w:vMerge w:val="restart"/>
            <w:vAlign w:val="center"/>
          </w:tcPr>
          <w:p w:rsidR="00E73F19" w:rsidRDefault="00E73F19" w:rsidP="00DB0E31">
            <w:pPr>
              <w:pStyle w:val="31"/>
              <w:widowControl/>
              <w:suppressAutoHyphens/>
              <w:rPr>
                <w:sz w:val="18"/>
                <w:szCs w:val="18"/>
              </w:rPr>
            </w:pPr>
            <w:r w:rsidRPr="00B80C9E">
              <w:rPr>
                <w:sz w:val="18"/>
                <w:szCs w:val="18"/>
              </w:rPr>
              <w:t>Груп</w:t>
            </w:r>
            <w:r>
              <w:rPr>
                <w:sz w:val="18"/>
                <w:szCs w:val="18"/>
              </w:rPr>
              <w:t>-</w:t>
            </w:r>
            <w:r w:rsidRPr="00B80C9E">
              <w:rPr>
                <w:sz w:val="18"/>
                <w:szCs w:val="18"/>
              </w:rPr>
              <w:t>па (под</w:t>
            </w:r>
            <w:r>
              <w:rPr>
                <w:sz w:val="18"/>
                <w:szCs w:val="18"/>
              </w:rPr>
              <w:t>-</w:t>
            </w:r>
            <w:r w:rsidRPr="00B80C9E">
              <w:rPr>
                <w:sz w:val="18"/>
                <w:szCs w:val="18"/>
              </w:rPr>
              <w:t>груп</w:t>
            </w:r>
            <w:r>
              <w:rPr>
                <w:sz w:val="18"/>
                <w:szCs w:val="18"/>
              </w:rPr>
              <w:t>-</w:t>
            </w:r>
            <w:r w:rsidRPr="00B80C9E">
              <w:rPr>
                <w:sz w:val="18"/>
                <w:szCs w:val="18"/>
              </w:rPr>
              <w:t>па)</w:t>
            </w:r>
            <w:r>
              <w:rPr>
                <w:sz w:val="18"/>
                <w:szCs w:val="18"/>
              </w:rPr>
              <w:t xml:space="preserve"> </w:t>
            </w:r>
            <w:r w:rsidRPr="00B80C9E">
              <w:rPr>
                <w:sz w:val="18"/>
                <w:szCs w:val="18"/>
              </w:rPr>
              <w:t>вида рас</w:t>
            </w:r>
            <w:r>
              <w:rPr>
                <w:sz w:val="18"/>
                <w:szCs w:val="18"/>
              </w:rPr>
              <w:t>-</w:t>
            </w:r>
            <w:r w:rsidRPr="00B80C9E">
              <w:rPr>
                <w:sz w:val="18"/>
                <w:szCs w:val="18"/>
              </w:rPr>
              <w:t>ходов</w:t>
            </w:r>
          </w:p>
          <w:p w:rsidR="00E73F19" w:rsidRPr="00B80C9E" w:rsidRDefault="00E73F19" w:rsidP="00DB0E31">
            <w:pPr>
              <w:pStyle w:val="31"/>
              <w:widowControl/>
              <w:suppressAutoHyphens/>
              <w:rPr>
                <w:sz w:val="18"/>
                <w:szCs w:val="18"/>
              </w:rPr>
            </w:pPr>
          </w:p>
        </w:tc>
        <w:tc>
          <w:tcPr>
            <w:tcW w:w="445" w:type="pct"/>
            <w:vMerge/>
            <w:vAlign w:val="center"/>
          </w:tcPr>
          <w:p w:rsidR="00E73F19" w:rsidRPr="00B80C9E" w:rsidRDefault="00E73F19" w:rsidP="00DB0E31">
            <w:pPr>
              <w:pStyle w:val="31"/>
              <w:widowControl/>
              <w:suppressAutoHyphens/>
              <w:rPr>
                <w:sz w:val="18"/>
                <w:szCs w:val="18"/>
              </w:rPr>
            </w:pPr>
          </w:p>
        </w:tc>
        <w:tc>
          <w:tcPr>
            <w:tcW w:w="1542" w:type="pct"/>
            <w:gridSpan w:val="7"/>
            <w:vMerge/>
            <w:vAlign w:val="center"/>
          </w:tcPr>
          <w:p w:rsidR="00E73F19" w:rsidRPr="00B80C9E" w:rsidRDefault="00E73F19" w:rsidP="00DB0E31">
            <w:pPr>
              <w:pStyle w:val="31"/>
              <w:widowControl/>
              <w:suppressAutoHyphens/>
              <w:rPr>
                <w:sz w:val="18"/>
                <w:szCs w:val="18"/>
              </w:rPr>
            </w:pPr>
          </w:p>
        </w:tc>
      </w:tr>
      <w:tr w:rsidR="00E73F19" w:rsidRPr="00B80C9E" w:rsidTr="00DB0E31">
        <w:trPr>
          <w:trHeight w:val="1477"/>
        </w:trPr>
        <w:tc>
          <w:tcPr>
            <w:tcW w:w="260" w:type="pct"/>
            <w:vMerge/>
            <w:vAlign w:val="center"/>
          </w:tcPr>
          <w:p w:rsidR="00E73F19" w:rsidRPr="00B80C9E" w:rsidRDefault="00E73F19" w:rsidP="00DB0E31">
            <w:pPr>
              <w:suppressAutoHyphens/>
              <w:jc w:val="center"/>
              <w:rPr>
                <w:sz w:val="18"/>
                <w:szCs w:val="18"/>
              </w:rPr>
            </w:pPr>
          </w:p>
        </w:tc>
        <w:tc>
          <w:tcPr>
            <w:tcW w:w="1260" w:type="pct"/>
            <w:vMerge/>
            <w:vAlign w:val="center"/>
          </w:tcPr>
          <w:p w:rsidR="00E73F19" w:rsidRPr="00B80C9E" w:rsidRDefault="00E73F19" w:rsidP="00DB0E31">
            <w:pPr>
              <w:suppressAutoHyphens/>
              <w:jc w:val="center"/>
              <w:rPr>
                <w:sz w:val="18"/>
                <w:szCs w:val="18"/>
              </w:rPr>
            </w:pPr>
          </w:p>
        </w:tc>
        <w:tc>
          <w:tcPr>
            <w:tcW w:w="492" w:type="pct"/>
            <w:vMerge/>
            <w:vAlign w:val="center"/>
          </w:tcPr>
          <w:p w:rsidR="00E73F19" w:rsidRPr="00B80C9E" w:rsidRDefault="00E73F19" w:rsidP="00DB0E31">
            <w:pPr>
              <w:suppressAutoHyphens/>
              <w:jc w:val="center"/>
              <w:rPr>
                <w:sz w:val="18"/>
                <w:szCs w:val="18"/>
              </w:rPr>
            </w:pPr>
          </w:p>
        </w:tc>
        <w:tc>
          <w:tcPr>
            <w:tcW w:w="214" w:type="pct"/>
            <w:vMerge/>
            <w:vAlign w:val="center"/>
          </w:tcPr>
          <w:p w:rsidR="00E73F19" w:rsidRPr="00B80C9E" w:rsidRDefault="00E73F19" w:rsidP="00DB0E31">
            <w:pPr>
              <w:suppressAutoHyphens/>
              <w:jc w:val="center"/>
              <w:rPr>
                <w:sz w:val="18"/>
                <w:szCs w:val="18"/>
              </w:rPr>
            </w:pPr>
          </w:p>
        </w:tc>
        <w:tc>
          <w:tcPr>
            <w:tcW w:w="222" w:type="pct"/>
            <w:vMerge/>
            <w:vAlign w:val="center"/>
          </w:tcPr>
          <w:p w:rsidR="00E73F19" w:rsidRPr="00B80C9E" w:rsidRDefault="00E73F19" w:rsidP="00DB0E31">
            <w:pPr>
              <w:suppressAutoHyphens/>
              <w:jc w:val="center"/>
              <w:rPr>
                <w:sz w:val="18"/>
                <w:szCs w:val="18"/>
              </w:rPr>
            </w:pPr>
          </w:p>
        </w:tc>
        <w:tc>
          <w:tcPr>
            <w:tcW w:w="341" w:type="pct"/>
            <w:vMerge/>
            <w:vAlign w:val="center"/>
          </w:tcPr>
          <w:p w:rsidR="00E73F19" w:rsidRPr="00B80C9E" w:rsidRDefault="00E73F19" w:rsidP="00DB0E31">
            <w:pPr>
              <w:suppressAutoHyphens/>
              <w:jc w:val="center"/>
              <w:rPr>
                <w:sz w:val="18"/>
                <w:szCs w:val="18"/>
              </w:rPr>
            </w:pPr>
          </w:p>
        </w:tc>
        <w:tc>
          <w:tcPr>
            <w:tcW w:w="226" w:type="pct"/>
            <w:vMerge/>
            <w:vAlign w:val="center"/>
          </w:tcPr>
          <w:p w:rsidR="00E73F19" w:rsidRPr="00B80C9E" w:rsidRDefault="00E73F19" w:rsidP="00DB0E31">
            <w:pPr>
              <w:suppressAutoHyphens/>
              <w:jc w:val="center"/>
              <w:rPr>
                <w:sz w:val="18"/>
                <w:szCs w:val="18"/>
              </w:rPr>
            </w:pPr>
          </w:p>
        </w:tc>
        <w:tc>
          <w:tcPr>
            <w:tcW w:w="445" w:type="pct"/>
            <w:vMerge/>
            <w:vAlign w:val="center"/>
          </w:tcPr>
          <w:p w:rsidR="00E73F19" w:rsidRPr="00B80C9E" w:rsidRDefault="00E73F19" w:rsidP="00DB0E31">
            <w:pPr>
              <w:suppressAutoHyphens/>
              <w:jc w:val="center"/>
              <w:rPr>
                <w:sz w:val="18"/>
                <w:szCs w:val="18"/>
              </w:rPr>
            </w:pPr>
          </w:p>
        </w:tc>
        <w:tc>
          <w:tcPr>
            <w:tcW w:w="243" w:type="pct"/>
            <w:vAlign w:val="center"/>
          </w:tcPr>
          <w:p w:rsidR="00E73F19" w:rsidRPr="00B80C9E" w:rsidRDefault="00E73F19" w:rsidP="00DB0E31">
            <w:pPr>
              <w:pStyle w:val="31"/>
              <w:widowControl/>
              <w:suppressAutoHyphens/>
              <w:rPr>
                <w:sz w:val="18"/>
                <w:szCs w:val="18"/>
              </w:rPr>
            </w:pPr>
            <w:r w:rsidRPr="00B80C9E">
              <w:rPr>
                <w:sz w:val="18"/>
                <w:szCs w:val="18"/>
              </w:rPr>
              <w:t>2014</w:t>
            </w:r>
          </w:p>
        </w:tc>
        <w:tc>
          <w:tcPr>
            <w:tcW w:w="238" w:type="pct"/>
            <w:vAlign w:val="center"/>
          </w:tcPr>
          <w:p w:rsidR="00E73F19" w:rsidRPr="00B80C9E" w:rsidRDefault="00E73F19" w:rsidP="00DB0E31">
            <w:pPr>
              <w:suppressAutoHyphens/>
              <w:jc w:val="center"/>
              <w:rPr>
                <w:sz w:val="18"/>
                <w:szCs w:val="18"/>
              </w:rPr>
            </w:pPr>
            <w:r w:rsidRPr="00B80C9E">
              <w:rPr>
                <w:sz w:val="18"/>
                <w:szCs w:val="18"/>
              </w:rPr>
              <w:t>2015</w:t>
            </w:r>
          </w:p>
        </w:tc>
        <w:tc>
          <w:tcPr>
            <w:tcW w:w="208" w:type="pct"/>
            <w:vAlign w:val="center"/>
          </w:tcPr>
          <w:p w:rsidR="00E73F19" w:rsidRPr="00B80C9E" w:rsidRDefault="00E73F19" w:rsidP="00DB0E31">
            <w:pPr>
              <w:suppressAutoHyphens/>
              <w:jc w:val="center"/>
              <w:rPr>
                <w:sz w:val="18"/>
                <w:szCs w:val="18"/>
              </w:rPr>
            </w:pPr>
            <w:r w:rsidRPr="00B80C9E">
              <w:rPr>
                <w:sz w:val="18"/>
                <w:szCs w:val="18"/>
              </w:rPr>
              <w:t>2016</w:t>
            </w:r>
          </w:p>
        </w:tc>
        <w:tc>
          <w:tcPr>
            <w:tcW w:w="218" w:type="pct"/>
            <w:vAlign w:val="center"/>
          </w:tcPr>
          <w:p w:rsidR="00E73F19" w:rsidRPr="00B80C9E" w:rsidRDefault="00E73F19" w:rsidP="00DB0E31">
            <w:pPr>
              <w:suppressAutoHyphens/>
              <w:jc w:val="center"/>
              <w:rPr>
                <w:sz w:val="18"/>
                <w:szCs w:val="18"/>
              </w:rPr>
            </w:pPr>
            <w:r w:rsidRPr="00B80C9E">
              <w:rPr>
                <w:sz w:val="18"/>
                <w:szCs w:val="18"/>
              </w:rPr>
              <w:t>2017</w:t>
            </w:r>
          </w:p>
        </w:tc>
        <w:tc>
          <w:tcPr>
            <w:tcW w:w="214" w:type="pct"/>
            <w:vAlign w:val="center"/>
          </w:tcPr>
          <w:p w:rsidR="00E73F19" w:rsidRPr="00B80C9E" w:rsidRDefault="00E73F19" w:rsidP="00DB0E31">
            <w:pPr>
              <w:suppressAutoHyphens/>
              <w:jc w:val="center"/>
              <w:rPr>
                <w:sz w:val="18"/>
                <w:szCs w:val="18"/>
              </w:rPr>
            </w:pPr>
            <w:r w:rsidRPr="00B80C9E">
              <w:rPr>
                <w:sz w:val="18"/>
                <w:szCs w:val="18"/>
              </w:rPr>
              <w:t>2018</w:t>
            </w:r>
          </w:p>
        </w:tc>
        <w:tc>
          <w:tcPr>
            <w:tcW w:w="216" w:type="pct"/>
            <w:vAlign w:val="center"/>
          </w:tcPr>
          <w:p w:rsidR="00E73F19" w:rsidRPr="00B80C9E" w:rsidRDefault="00E73F19" w:rsidP="00DB0E31">
            <w:pPr>
              <w:suppressAutoHyphens/>
              <w:jc w:val="center"/>
              <w:rPr>
                <w:sz w:val="18"/>
                <w:szCs w:val="18"/>
              </w:rPr>
            </w:pPr>
            <w:r w:rsidRPr="00B80C9E">
              <w:rPr>
                <w:sz w:val="18"/>
                <w:szCs w:val="18"/>
              </w:rPr>
              <w:t>2019</w:t>
            </w:r>
          </w:p>
        </w:tc>
        <w:tc>
          <w:tcPr>
            <w:tcW w:w="205" w:type="pct"/>
            <w:vAlign w:val="center"/>
          </w:tcPr>
          <w:p w:rsidR="00E73F19" w:rsidRPr="00B80C9E" w:rsidRDefault="00E73F19" w:rsidP="00DB0E31">
            <w:pPr>
              <w:suppressAutoHyphens/>
              <w:jc w:val="center"/>
              <w:rPr>
                <w:sz w:val="18"/>
                <w:szCs w:val="18"/>
              </w:rPr>
            </w:pPr>
            <w:r w:rsidRPr="00B80C9E">
              <w:rPr>
                <w:sz w:val="18"/>
                <w:szCs w:val="18"/>
              </w:rPr>
              <w:t>2020</w:t>
            </w:r>
          </w:p>
        </w:tc>
      </w:tr>
    </w:tbl>
    <w:p w:rsidR="00E73F19" w:rsidRPr="00457067" w:rsidRDefault="00E73F19" w:rsidP="00DB0E31">
      <w:pPr>
        <w:suppressAutoHyphens/>
        <w:rPr>
          <w:sz w:val="2"/>
          <w:szCs w:val="2"/>
        </w:rPr>
      </w:pP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3900"/>
        <w:gridCol w:w="66"/>
        <w:gridCol w:w="1445"/>
        <w:gridCol w:w="106"/>
        <w:gridCol w:w="548"/>
        <w:gridCol w:w="115"/>
        <w:gridCol w:w="573"/>
        <w:gridCol w:w="131"/>
        <w:gridCol w:w="1169"/>
        <w:gridCol w:w="551"/>
        <w:gridCol w:w="147"/>
        <w:gridCol w:w="1246"/>
        <w:gridCol w:w="170"/>
        <w:gridCol w:w="577"/>
        <w:gridCol w:w="183"/>
        <w:gridCol w:w="561"/>
        <w:gridCol w:w="195"/>
        <w:gridCol w:w="596"/>
        <w:gridCol w:w="22"/>
        <w:gridCol w:w="208"/>
        <w:gridCol w:w="487"/>
        <w:gridCol w:w="221"/>
        <w:gridCol w:w="439"/>
        <w:gridCol w:w="231"/>
        <w:gridCol w:w="445"/>
        <w:gridCol w:w="240"/>
        <w:gridCol w:w="400"/>
        <w:gridCol w:w="26"/>
        <w:gridCol w:w="211"/>
      </w:tblGrid>
      <w:tr w:rsidR="00E73F19" w:rsidRPr="002C06AF" w:rsidTr="00DB0E31">
        <w:trPr>
          <w:gridAfter w:val="2"/>
          <w:wAfter w:w="76" w:type="pct"/>
          <w:trHeight w:val="247"/>
          <w:tblHeader/>
        </w:trPr>
        <w:tc>
          <w:tcPr>
            <w:tcW w:w="250" w:type="pct"/>
            <w:vAlign w:val="center"/>
          </w:tcPr>
          <w:p w:rsidR="00E73F19" w:rsidRPr="002C06AF" w:rsidRDefault="00E73F19" w:rsidP="00DB0E31">
            <w:pPr>
              <w:suppressAutoHyphens/>
              <w:jc w:val="center"/>
              <w:rPr>
                <w:sz w:val="18"/>
                <w:szCs w:val="18"/>
              </w:rPr>
            </w:pPr>
            <w:r w:rsidRPr="002C06AF">
              <w:rPr>
                <w:sz w:val="18"/>
                <w:szCs w:val="18"/>
              </w:rPr>
              <w:t>1</w:t>
            </w:r>
          </w:p>
        </w:tc>
        <w:tc>
          <w:tcPr>
            <w:tcW w:w="1218" w:type="pct"/>
            <w:vAlign w:val="center"/>
          </w:tcPr>
          <w:p w:rsidR="00E73F19" w:rsidRPr="002C06AF" w:rsidRDefault="00E73F19" w:rsidP="00DB0E31">
            <w:pPr>
              <w:suppressAutoHyphens/>
              <w:jc w:val="center"/>
              <w:rPr>
                <w:sz w:val="18"/>
                <w:szCs w:val="18"/>
              </w:rPr>
            </w:pPr>
            <w:r w:rsidRPr="002C06AF">
              <w:rPr>
                <w:sz w:val="18"/>
                <w:szCs w:val="18"/>
              </w:rPr>
              <w:t>2</w:t>
            </w:r>
          </w:p>
        </w:tc>
        <w:tc>
          <w:tcPr>
            <w:tcW w:w="472" w:type="pct"/>
            <w:gridSpan w:val="2"/>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3</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4</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5</w:t>
            </w:r>
          </w:p>
        </w:tc>
        <w:tc>
          <w:tcPr>
            <w:tcW w:w="172" w:type="pct"/>
            <w:vAlign w:val="center"/>
          </w:tcPr>
          <w:p w:rsidR="00E73F19" w:rsidRPr="002C06AF" w:rsidRDefault="00E73F19" w:rsidP="00DB0E31">
            <w:pPr>
              <w:suppressAutoHyphens/>
              <w:jc w:val="center"/>
              <w:rPr>
                <w:sz w:val="18"/>
                <w:szCs w:val="18"/>
              </w:rPr>
            </w:pPr>
            <w:r w:rsidRPr="002C06AF">
              <w:rPr>
                <w:sz w:val="18"/>
                <w:szCs w:val="18"/>
              </w:rPr>
              <w:t>6</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7</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8</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9</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10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11</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12</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13</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14</w:t>
            </w:r>
          </w:p>
        </w:tc>
      </w:tr>
      <w:tr w:rsidR="00E73F19" w:rsidRPr="002C06AF" w:rsidTr="00DB0E31">
        <w:trPr>
          <w:gridAfter w:val="2"/>
          <w:wAfter w:w="76" w:type="pct"/>
          <w:trHeight w:val="474"/>
          <w:tblHeader/>
        </w:trPr>
        <w:tc>
          <w:tcPr>
            <w:tcW w:w="4924" w:type="pct"/>
            <w:gridSpan w:val="28"/>
            <w:vAlign w:val="center"/>
          </w:tcPr>
          <w:p w:rsidR="00E73F19" w:rsidRPr="002C06AF" w:rsidRDefault="00E73F19" w:rsidP="00DB0E31">
            <w:pPr>
              <w:tabs>
                <w:tab w:val="left" w:pos="10065"/>
              </w:tabs>
              <w:suppressAutoHyphens/>
              <w:ind w:right="-816"/>
              <w:rPr>
                <w:sz w:val="18"/>
                <w:szCs w:val="18"/>
              </w:rPr>
            </w:pPr>
            <w:r w:rsidRPr="00507169">
              <w:rPr>
                <w:rStyle w:val="a3"/>
                <w:b w:val="0"/>
                <w:bCs/>
                <w:sz w:val="18"/>
                <w:szCs w:val="18"/>
              </w:rPr>
              <w:t>Муниципальная программа Яльчикского района Чувашской Республики «Развитие жилищного строительства и сферы жилищно-коммунального хозяйства» на 2014-2020</w:t>
            </w:r>
            <w:r w:rsidRPr="00507169">
              <w:rPr>
                <w:b/>
                <w:bCs/>
                <w:sz w:val="18"/>
                <w:szCs w:val="18"/>
              </w:rPr>
              <w:t xml:space="preserve"> </w:t>
            </w:r>
            <w:r w:rsidRPr="00507169">
              <w:rPr>
                <w:bCs/>
                <w:sz w:val="18"/>
                <w:szCs w:val="18"/>
              </w:rPr>
              <w:t>годы</w:t>
            </w:r>
            <w:r w:rsidRPr="00DA33A7">
              <w:rPr>
                <w:bCs/>
                <w:sz w:val="22"/>
                <w:szCs w:val="22"/>
              </w:rPr>
              <w:t xml:space="preserve"> </w:t>
            </w:r>
          </w:p>
        </w:tc>
      </w:tr>
      <w:tr w:rsidR="00E73F19" w:rsidRPr="002C06AF" w:rsidTr="00DB0E31">
        <w:trPr>
          <w:gridAfter w:val="2"/>
          <w:wAfter w:w="76" w:type="pct"/>
          <w:trHeight w:val="247"/>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Программа</w:t>
            </w:r>
          </w:p>
        </w:tc>
        <w:tc>
          <w:tcPr>
            <w:tcW w:w="1218" w:type="pct"/>
            <w:vMerge w:val="restart"/>
            <w:vAlign w:val="center"/>
          </w:tcPr>
          <w:p w:rsidR="00E73F19" w:rsidRPr="002C06AF" w:rsidRDefault="00E73F19" w:rsidP="00DB0E31">
            <w:pPr>
              <w:suppressAutoHyphens/>
              <w:jc w:val="center"/>
              <w:rPr>
                <w:sz w:val="18"/>
                <w:szCs w:val="18"/>
              </w:rPr>
            </w:pPr>
            <w:r>
              <w:rPr>
                <w:rStyle w:val="a3"/>
                <w:b w:val="0"/>
                <w:bCs/>
                <w:sz w:val="18"/>
                <w:szCs w:val="18"/>
              </w:rPr>
              <w:t>«</w:t>
            </w:r>
            <w:r w:rsidRPr="00507169">
              <w:rPr>
                <w:rStyle w:val="a3"/>
                <w:b w:val="0"/>
                <w:bCs/>
                <w:sz w:val="18"/>
                <w:szCs w:val="18"/>
              </w:rPr>
              <w:t>Развитие жилищного строительства и сферы жилищно-коммунального хозяйства» на 2014-</w:t>
            </w:r>
            <w:r>
              <w:rPr>
                <w:rStyle w:val="a3"/>
                <w:b w:val="0"/>
                <w:bCs/>
                <w:sz w:val="18"/>
                <w:szCs w:val="18"/>
              </w:rPr>
              <w:t xml:space="preserve"> </w:t>
            </w:r>
            <w:r w:rsidRPr="00507169">
              <w:rPr>
                <w:rStyle w:val="a3"/>
                <w:b w:val="0"/>
                <w:bCs/>
                <w:sz w:val="18"/>
                <w:szCs w:val="18"/>
              </w:rPr>
              <w:t>2020</w:t>
            </w:r>
            <w:r w:rsidRPr="00507169">
              <w:rPr>
                <w:b/>
                <w:bCs/>
                <w:sz w:val="18"/>
                <w:szCs w:val="18"/>
              </w:rPr>
              <w:t xml:space="preserve"> </w:t>
            </w:r>
            <w:r w:rsidRPr="00507169">
              <w:rPr>
                <w:bCs/>
                <w:sz w:val="18"/>
                <w:szCs w:val="18"/>
              </w:rPr>
              <w:t>годы</w:t>
            </w:r>
          </w:p>
        </w:tc>
        <w:tc>
          <w:tcPr>
            <w:tcW w:w="472" w:type="pct"/>
            <w:gridSpan w:val="2"/>
            <w:vMerge w:val="restart"/>
            <w:vAlign w:val="center"/>
          </w:tcPr>
          <w:p w:rsidR="00E73F19"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w:t>
            </w:r>
          </w:p>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55" w:right="-186"/>
              <w:jc w:val="center"/>
              <w:rPr>
                <w:sz w:val="18"/>
                <w:szCs w:val="18"/>
              </w:rPr>
            </w:pPr>
            <w:r>
              <w:rPr>
                <w:sz w:val="18"/>
                <w:szCs w:val="18"/>
              </w:rPr>
              <w:t>41542,3</w:t>
            </w:r>
          </w:p>
        </w:tc>
        <w:tc>
          <w:tcPr>
            <w:tcW w:w="232" w:type="pct"/>
            <w:gridSpan w:val="2"/>
            <w:vAlign w:val="center"/>
          </w:tcPr>
          <w:p w:rsidR="00E73F19" w:rsidRPr="002C06AF" w:rsidRDefault="00E73F19" w:rsidP="00DB0E31">
            <w:pPr>
              <w:suppressAutoHyphens/>
              <w:ind w:left="-155" w:right="-171"/>
              <w:jc w:val="center"/>
              <w:rPr>
                <w:sz w:val="18"/>
                <w:szCs w:val="18"/>
              </w:rPr>
            </w:pPr>
            <w:r>
              <w:rPr>
                <w:sz w:val="18"/>
                <w:szCs w:val="18"/>
              </w:rPr>
              <w:t>28493,2</w:t>
            </w:r>
          </w:p>
        </w:tc>
        <w:tc>
          <w:tcPr>
            <w:tcW w:w="254" w:type="pct"/>
            <w:gridSpan w:val="3"/>
            <w:vAlign w:val="center"/>
          </w:tcPr>
          <w:p w:rsidR="00E73F19" w:rsidRPr="002C06AF" w:rsidRDefault="00E73F19" w:rsidP="00DB0E31">
            <w:pPr>
              <w:suppressAutoHyphens/>
              <w:ind w:left="-186" w:right="-171"/>
              <w:jc w:val="center"/>
              <w:rPr>
                <w:sz w:val="18"/>
                <w:szCs w:val="18"/>
              </w:rPr>
            </w:pPr>
            <w:r>
              <w:rPr>
                <w:sz w:val="18"/>
                <w:szCs w:val="18"/>
              </w:rPr>
              <w:t>35461,2</w:t>
            </w:r>
          </w:p>
        </w:tc>
        <w:tc>
          <w:tcPr>
            <w:tcW w:w="217" w:type="pct"/>
            <w:gridSpan w:val="2"/>
            <w:vAlign w:val="center"/>
          </w:tcPr>
          <w:p w:rsidR="00E73F19" w:rsidRPr="002C06AF" w:rsidRDefault="00E73F19" w:rsidP="00DB0E31">
            <w:pPr>
              <w:suppressAutoHyphens/>
              <w:ind w:left="-186" w:right="-120"/>
              <w:jc w:val="center"/>
              <w:rPr>
                <w:sz w:val="18"/>
                <w:szCs w:val="18"/>
              </w:rPr>
            </w:pPr>
            <w:r>
              <w:rPr>
                <w:sz w:val="18"/>
                <w:szCs w:val="18"/>
              </w:rPr>
              <w:t>5505,5</w:t>
            </w:r>
          </w:p>
        </w:tc>
        <w:tc>
          <w:tcPr>
            <w:tcW w:w="206" w:type="pct"/>
            <w:gridSpan w:val="2"/>
            <w:vAlign w:val="center"/>
          </w:tcPr>
          <w:p w:rsidR="00E73F19" w:rsidRPr="002C06AF" w:rsidRDefault="00E73F19" w:rsidP="00DB0E31">
            <w:pPr>
              <w:suppressAutoHyphens/>
              <w:ind w:left="-96" w:right="-120"/>
              <w:jc w:val="center"/>
              <w:rPr>
                <w:sz w:val="18"/>
                <w:szCs w:val="18"/>
              </w:rPr>
            </w:pPr>
            <w:r>
              <w:rPr>
                <w:sz w:val="18"/>
                <w:szCs w:val="18"/>
              </w:rPr>
              <w:t>5882,5</w:t>
            </w:r>
          </w:p>
        </w:tc>
        <w:tc>
          <w:tcPr>
            <w:tcW w:w="211" w:type="pct"/>
            <w:gridSpan w:val="2"/>
            <w:vAlign w:val="center"/>
          </w:tcPr>
          <w:p w:rsidR="00E73F19" w:rsidRPr="002C06AF" w:rsidRDefault="00E73F19" w:rsidP="00DB0E31">
            <w:pPr>
              <w:suppressAutoHyphens/>
              <w:ind w:left="-96" w:right="-97"/>
              <w:jc w:val="center"/>
              <w:rPr>
                <w:sz w:val="18"/>
                <w:szCs w:val="18"/>
              </w:rPr>
            </w:pPr>
            <w:r>
              <w:rPr>
                <w:sz w:val="18"/>
                <w:szCs w:val="18"/>
              </w:rPr>
              <w:t>3828,6</w:t>
            </w:r>
          </w:p>
        </w:tc>
        <w:tc>
          <w:tcPr>
            <w:tcW w:w="200" w:type="pct"/>
            <w:gridSpan w:val="2"/>
            <w:vAlign w:val="center"/>
          </w:tcPr>
          <w:p w:rsidR="00E73F19" w:rsidRPr="002C06AF" w:rsidRDefault="00E73F19" w:rsidP="00DB0E31">
            <w:pPr>
              <w:suppressAutoHyphens/>
              <w:ind w:left="-119" w:right="-97"/>
              <w:jc w:val="center"/>
              <w:rPr>
                <w:sz w:val="18"/>
                <w:szCs w:val="18"/>
              </w:rPr>
            </w:pPr>
            <w:r>
              <w:rPr>
                <w:sz w:val="18"/>
                <w:szCs w:val="18"/>
              </w:rPr>
              <w:t>0,0</w:t>
            </w:r>
          </w:p>
        </w:tc>
      </w:tr>
      <w:tr w:rsidR="00E73F19" w:rsidRPr="002C06AF" w:rsidTr="00DB0E31">
        <w:trPr>
          <w:gridAfter w:val="2"/>
          <w:wAfter w:w="76" w:type="pct"/>
          <w:trHeight w:val="247"/>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3421,1</w:t>
            </w:r>
          </w:p>
        </w:tc>
        <w:tc>
          <w:tcPr>
            <w:tcW w:w="232" w:type="pct"/>
            <w:gridSpan w:val="2"/>
            <w:vAlign w:val="center"/>
          </w:tcPr>
          <w:p w:rsidR="00E73F19" w:rsidRPr="002C06AF" w:rsidRDefault="00E73F19" w:rsidP="00DB0E31">
            <w:pPr>
              <w:suppressAutoHyphens/>
              <w:jc w:val="center"/>
              <w:rPr>
                <w:sz w:val="18"/>
                <w:szCs w:val="18"/>
              </w:rPr>
            </w:pPr>
            <w:r>
              <w:rPr>
                <w:sz w:val="18"/>
                <w:szCs w:val="18"/>
              </w:rPr>
              <w:t>2794,4</w:t>
            </w:r>
          </w:p>
        </w:tc>
        <w:tc>
          <w:tcPr>
            <w:tcW w:w="254" w:type="pct"/>
            <w:gridSpan w:val="3"/>
            <w:vAlign w:val="center"/>
          </w:tcPr>
          <w:p w:rsidR="00E73F19" w:rsidRPr="002C06AF" w:rsidRDefault="00E73F19" w:rsidP="00DB0E31">
            <w:pPr>
              <w:suppressAutoHyphens/>
              <w:jc w:val="center"/>
              <w:rPr>
                <w:sz w:val="18"/>
                <w:szCs w:val="18"/>
              </w:rPr>
            </w:pPr>
            <w:r>
              <w:rPr>
                <w:sz w:val="18"/>
                <w:szCs w:val="18"/>
              </w:rPr>
              <w:t>4318,7</w:t>
            </w:r>
          </w:p>
        </w:tc>
        <w:tc>
          <w:tcPr>
            <w:tcW w:w="217" w:type="pct"/>
            <w:gridSpan w:val="2"/>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jc w:val="center"/>
            </w:pPr>
            <w:r w:rsidRPr="00A25941">
              <w:rPr>
                <w:sz w:val="18"/>
                <w:szCs w:val="18"/>
              </w:rPr>
              <w:t>0,0</w:t>
            </w:r>
          </w:p>
        </w:tc>
      </w:tr>
      <w:tr w:rsidR="00E73F19" w:rsidRPr="002C06AF" w:rsidTr="00DB0E31">
        <w:trPr>
          <w:gridAfter w:val="2"/>
          <w:wAfter w:w="76" w:type="pct"/>
          <w:trHeight w:val="247"/>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55" w:right="-186"/>
              <w:jc w:val="center"/>
              <w:rPr>
                <w:sz w:val="18"/>
                <w:szCs w:val="18"/>
              </w:rPr>
            </w:pPr>
            <w:r>
              <w:rPr>
                <w:sz w:val="18"/>
                <w:szCs w:val="18"/>
              </w:rPr>
              <w:t>11997,8</w:t>
            </w:r>
          </w:p>
        </w:tc>
        <w:tc>
          <w:tcPr>
            <w:tcW w:w="232" w:type="pct"/>
            <w:gridSpan w:val="2"/>
            <w:vAlign w:val="center"/>
          </w:tcPr>
          <w:p w:rsidR="00E73F19" w:rsidRPr="002C06AF" w:rsidRDefault="00E73F19" w:rsidP="00DB0E31">
            <w:pPr>
              <w:suppressAutoHyphens/>
              <w:ind w:left="-172" w:right="-171"/>
              <w:jc w:val="center"/>
              <w:rPr>
                <w:sz w:val="18"/>
                <w:szCs w:val="18"/>
              </w:rPr>
            </w:pPr>
            <w:r>
              <w:rPr>
                <w:sz w:val="18"/>
                <w:szCs w:val="18"/>
              </w:rPr>
              <w:t>11761,3</w:t>
            </w:r>
          </w:p>
        </w:tc>
        <w:tc>
          <w:tcPr>
            <w:tcW w:w="254" w:type="pct"/>
            <w:gridSpan w:val="3"/>
            <w:vAlign w:val="center"/>
          </w:tcPr>
          <w:p w:rsidR="00E73F19" w:rsidRPr="002C06AF" w:rsidRDefault="00E73F19" w:rsidP="00DB0E31">
            <w:pPr>
              <w:suppressAutoHyphens/>
              <w:jc w:val="center"/>
              <w:rPr>
                <w:sz w:val="18"/>
                <w:szCs w:val="18"/>
              </w:rPr>
            </w:pPr>
            <w:r>
              <w:rPr>
                <w:sz w:val="18"/>
                <w:szCs w:val="18"/>
              </w:rPr>
              <w:t>5914,5</w:t>
            </w:r>
          </w:p>
        </w:tc>
        <w:tc>
          <w:tcPr>
            <w:tcW w:w="217" w:type="pct"/>
            <w:gridSpan w:val="2"/>
            <w:vAlign w:val="center"/>
          </w:tcPr>
          <w:p w:rsidR="00E73F19" w:rsidRPr="002C06AF" w:rsidRDefault="00E73F19" w:rsidP="00DB0E31">
            <w:pPr>
              <w:suppressAutoHyphens/>
              <w:ind w:left="-128" w:right="-120"/>
              <w:jc w:val="center"/>
              <w:rPr>
                <w:sz w:val="18"/>
                <w:szCs w:val="18"/>
              </w:rPr>
            </w:pPr>
            <w:r>
              <w:rPr>
                <w:sz w:val="18"/>
                <w:szCs w:val="18"/>
              </w:rPr>
              <w:t>4120,5</w:t>
            </w:r>
          </w:p>
        </w:tc>
        <w:tc>
          <w:tcPr>
            <w:tcW w:w="206" w:type="pct"/>
            <w:gridSpan w:val="2"/>
            <w:vAlign w:val="center"/>
          </w:tcPr>
          <w:p w:rsidR="00E73F19" w:rsidRPr="00C92E0A" w:rsidRDefault="00E73F19" w:rsidP="00DB0E31">
            <w:pPr>
              <w:suppressAutoHyphens/>
              <w:ind w:left="-238" w:right="-187"/>
              <w:jc w:val="center"/>
              <w:rPr>
                <w:sz w:val="18"/>
                <w:szCs w:val="18"/>
                <w:lang w:val="en-US"/>
              </w:rPr>
            </w:pPr>
            <w:r>
              <w:rPr>
                <w:sz w:val="18"/>
                <w:szCs w:val="18"/>
                <w:lang w:val="en-US"/>
              </w:rPr>
              <w:t>5777</w:t>
            </w:r>
            <w:r>
              <w:rPr>
                <w:sz w:val="18"/>
                <w:szCs w:val="18"/>
              </w:rPr>
              <w:t>,</w:t>
            </w:r>
            <w:r>
              <w:rPr>
                <w:sz w:val="18"/>
                <w:szCs w:val="18"/>
                <w:lang w:val="en-US"/>
              </w:rPr>
              <w:t>5</w:t>
            </w:r>
          </w:p>
        </w:tc>
        <w:tc>
          <w:tcPr>
            <w:tcW w:w="211" w:type="pct"/>
            <w:gridSpan w:val="2"/>
            <w:vAlign w:val="center"/>
          </w:tcPr>
          <w:p w:rsidR="00E73F19" w:rsidRPr="002C06AF" w:rsidRDefault="00E73F19" w:rsidP="00DB0E31">
            <w:pPr>
              <w:suppressAutoHyphens/>
              <w:ind w:left="-171" w:right="-97"/>
              <w:jc w:val="center"/>
              <w:rPr>
                <w:sz w:val="18"/>
                <w:szCs w:val="18"/>
              </w:rPr>
            </w:pPr>
            <w:r>
              <w:rPr>
                <w:sz w:val="18"/>
                <w:szCs w:val="18"/>
              </w:rPr>
              <w:t>3723,6</w:t>
            </w:r>
          </w:p>
        </w:tc>
        <w:tc>
          <w:tcPr>
            <w:tcW w:w="200" w:type="pct"/>
            <w:gridSpan w:val="2"/>
            <w:vAlign w:val="center"/>
          </w:tcPr>
          <w:p w:rsidR="00E73F19" w:rsidRDefault="00E73F19" w:rsidP="00DB0E31">
            <w:pPr>
              <w:jc w:val="center"/>
            </w:pPr>
            <w:r w:rsidRPr="00A25941">
              <w:rPr>
                <w:sz w:val="18"/>
                <w:szCs w:val="18"/>
              </w:rPr>
              <w:t>0,0</w:t>
            </w:r>
          </w:p>
        </w:tc>
      </w:tr>
      <w:tr w:rsidR="00E73F19" w:rsidRPr="002C06AF" w:rsidTr="00DB0E31">
        <w:trPr>
          <w:gridAfter w:val="2"/>
          <w:wAfter w:w="76" w:type="pct"/>
          <w:trHeight w:val="247"/>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55" w:right="-186"/>
              <w:jc w:val="center"/>
              <w:rPr>
                <w:sz w:val="18"/>
                <w:szCs w:val="18"/>
              </w:rPr>
            </w:pPr>
            <w:r>
              <w:rPr>
                <w:sz w:val="18"/>
                <w:szCs w:val="18"/>
              </w:rPr>
              <w:t>12027,4</w:t>
            </w:r>
          </w:p>
        </w:tc>
        <w:tc>
          <w:tcPr>
            <w:tcW w:w="232" w:type="pct"/>
            <w:gridSpan w:val="2"/>
            <w:vAlign w:val="center"/>
          </w:tcPr>
          <w:p w:rsidR="00E73F19" w:rsidRPr="002C06AF" w:rsidRDefault="00E73F19" w:rsidP="00DB0E31">
            <w:pPr>
              <w:suppressAutoHyphens/>
              <w:jc w:val="center"/>
              <w:rPr>
                <w:sz w:val="18"/>
                <w:szCs w:val="18"/>
              </w:rPr>
            </w:pPr>
            <w:r>
              <w:rPr>
                <w:sz w:val="18"/>
                <w:szCs w:val="18"/>
              </w:rPr>
              <w:t>5726,7</w:t>
            </w:r>
          </w:p>
        </w:tc>
        <w:tc>
          <w:tcPr>
            <w:tcW w:w="254" w:type="pct"/>
            <w:gridSpan w:val="3"/>
            <w:vAlign w:val="center"/>
          </w:tcPr>
          <w:p w:rsidR="00E73F19" w:rsidRPr="002C06AF" w:rsidRDefault="00E73F19" w:rsidP="00DB0E31">
            <w:pPr>
              <w:suppressAutoHyphens/>
              <w:jc w:val="center"/>
              <w:rPr>
                <w:sz w:val="18"/>
                <w:szCs w:val="18"/>
              </w:rPr>
            </w:pPr>
            <w:r>
              <w:rPr>
                <w:sz w:val="18"/>
                <w:szCs w:val="18"/>
              </w:rPr>
              <w:t>6716,1</w:t>
            </w:r>
          </w:p>
        </w:tc>
        <w:tc>
          <w:tcPr>
            <w:tcW w:w="217" w:type="pct"/>
            <w:gridSpan w:val="2"/>
            <w:vAlign w:val="center"/>
          </w:tcPr>
          <w:p w:rsidR="00E73F19" w:rsidRPr="002C06AF" w:rsidRDefault="00E73F19" w:rsidP="00DB0E31">
            <w:pPr>
              <w:suppressAutoHyphens/>
              <w:ind w:left="-128" w:right="-120"/>
              <w:jc w:val="center"/>
              <w:rPr>
                <w:sz w:val="18"/>
                <w:szCs w:val="18"/>
              </w:rPr>
            </w:pPr>
            <w:r>
              <w:rPr>
                <w:sz w:val="18"/>
                <w:szCs w:val="18"/>
              </w:rPr>
              <w:t>1385,0</w:t>
            </w:r>
          </w:p>
        </w:tc>
        <w:tc>
          <w:tcPr>
            <w:tcW w:w="206" w:type="pct"/>
            <w:gridSpan w:val="2"/>
            <w:vAlign w:val="center"/>
          </w:tcPr>
          <w:p w:rsidR="00E73F19" w:rsidRPr="00C92E0A" w:rsidRDefault="00E73F19" w:rsidP="00DB0E31">
            <w:pPr>
              <w:suppressAutoHyphens/>
              <w:jc w:val="center"/>
              <w:rPr>
                <w:sz w:val="18"/>
                <w:szCs w:val="18"/>
                <w:lang w:val="en-US"/>
              </w:rPr>
            </w:pPr>
            <w:r>
              <w:rPr>
                <w:sz w:val="18"/>
                <w:szCs w:val="18"/>
                <w:lang w:val="en-US"/>
              </w:rPr>
              <w:t>105</w:t>
            </w:r>
            <w:r>
              <w:rPr>
                <w:sz w:val="18"/>
                <w:szCs w:val="18"/>
              </w:rPr>
              <w:t>,</w:t>
            </w:r>
            <w:r>
              <w:rPr>
                <w:sz w:val="18"/>
                <w:szCs w:val="18"/>
                <w:lang w:val="en-US"/>
              </w:rPr>
              <w:t>0</w:t>
            </w:r>
          </w:p>
        </w:tc>
        <w:tc>
          <w:tcPr>
            <w:tcW w:w="211" w:type="pct"/>
            <w:gridSpan w:val="2"/>
            <w:vAlign w:val="center"/>
          </w:tcPr>
          <w:p w:rsidR="00E73F19" w:rsidRPr="002C06AF" w:rsidRDefault="00E73F19" w:rsidP="00DB0E31">
            <w:pPr>
              <w:suppressAutoHyphens/>
              <w:jc w:val="center"/>
              <w:rPr>
                <w:sz w:val="18"/>
                <w:szCs w:val="18"/>
              </w:rPr>
            </w:pPr>
            <w:r>
              <w:rPr>
                <w:sz w:val="18"/>
                <w:szCs w:val="18"/>
              </w:rPr>
              <w:t>105,0</w:t>
            </w:r>
          </w:p>
        </w:tc>
        <w:tc>
          <w:tcPr>
            <w:tcW w:w="200" w:type="pct"/>
            <w:gridSpan w:val="2"/>
            <w:vAlign w:val="center"/>
          </w:tcPr>
          <w:p w:rsidR="00E73F19" w:rsidRDefault="00E73F19" w:rsidP="00DB0E31">
            <w:pPr>
              <w:jc w:val="center"/>
            </w:pPr>
            <w:r w:rsidRPr="00A25941">
              <w:rPr>
                <w:sz w:val="18"/>
                <w:szCs w:val="18"/>
              </w:rPr>
              <w:t>0,0</w:t>
            </w:r>
          </w:p>
        </w:tc>
      </w:tr>
      <w:tr w:rsidR="00E73F19" w:rsidRPr="002C06AF" w:rsidTr="00DB0E31">
        <w:trPr>
          <w:gridAfter w:val="2"/>
          <w:wAfter w:w="76" w:type="pct"/>
          <w:trHeight w:val="247"/>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55" w:right="-186"/>
              <w:jc w:val="center"/>
              <w:rPr>
                <w:sz w:val="18"/>
                <w:szCs w:val="18"/>
              </w:rPr>
            </w:pPr>
            <w:r>
              <w:rPr>
                <w:sz w:val="18"/>
                <w:szCs w:val="18"/>
              </w:rPr>
              <w:t>14096,0</w:t>
            </w:r>
          </w:p>
        </w:tc>
        <w:tc>
          <w:tcPr>
            <w:tcW w:w="232" w:type="pct"/>
            <w:gridSpan w:val="2"/>
            <w:vAlign w:val="center"/>
          </w:tcPr>
          <w:p w:rsidR="00E73F19" w:rsidRPr="002C06AF" w:rsidRDefault="00E73F19" w:rsidP="00DB0E31">
            <w:pPr>
              <w:suppressAutoHyphens/>
              <w:jc w:val="center"/>
              <w:rPr>
                <w:sz w:val="18"/>
                <w:szCs w:val="18"/>
              </w:rPr>
            </w:pPr>
            <w:r>
              <w:rPr>
                <w:sz w:val="18"/>
                <w:szCs w:val="18"/>
              </w:rPr>
              <w:t>8210,8</w:t>
            </w:r>
          </w:p>
        </w:tc>
        <w:tc>
          <w:tcPr>
            <w:tcW w:w="254" w:type="pct"/>
            <w:gridSpan w:val="3"/>
            <w:vAlign w:val="center"/>
          </w:tcPr>
          <w:p w:rsidR="00E73F19" w:rsidRPr="002C06AF" w:rsidRDefault="00E73F19" w:rsidP="00DB0E31">
            <w:pPr>
              <w:suppressAutoHyphens/>
              <w:ind w:left="-186" w:right="-230"/>
              <w:jc w:val="center"/>
              <w:rPr>
                <w:sz w:val="18"/>
                <w:szCs w:val="18"/>
              </w:rPr>
            </w:pPr>
            <w:r>
              <w:rPr>
                <w:sz w:val="18"/>
                <w:szCs w:val="18"/>
              </w:rPr>
              <w:t>18511,9</w:t>
            </w:r>
          </w:p>
        </w:tc>
        <w:tc>
          <w:tcPr>
            <w:tcW w:w="217" w:type="pct"/>
            <w:gridSpan w:val="2"/>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jc w:val="center"/>
            </w:pPr>
            <w:r w:rsidRPr="00A25941">
              <w:rPr>
                <w:sz w:val="18"/>
                <w:szCs w:val="18"/>
              </w:rPr>
              <w:t>0,0</w:t>
            </w:r>
          </w:p>
        </w:tc>
      </w:tr>
      <w:tr w:rsidR="00E73F19" w:rsidRPr="002C06AF" w:rsidTr="00DB0E31">
        <w:trPr>
          <w:gridAfter w:val="2"/>
          <w:wAfter w:w="76" w:type="pct"/>
          <w:trHeight w:val="346"/>
          <w:tblHeader/>
        </w:trPr>
        <w:tc>
          <w:tcPr>
            <w:tcW w:w="4924" w:type="pct"/>
            <w:gridSpan w:val="28"/>
            <w:vAlign w:val="center"/>
          </w:tcPr>
          <w:p w:rsidR="00E73F19" w:rsidRPr="006C04CF" w:rsidRDefault="00E73F19" w:rsidP="00DB0E31">
            <w:pPr>
              <w:suppressAutoHyphens/>
              <w:jc w:val="center"/>
              <w:rPr>
                <w:sz w:val="18"/>
                <w:szCs w:val="18"/>
              </w:rPr>
            </w:pPr>
            <w:r w:rsidRPr="006C04CF">
              <w:rPr>
                <w:sz w:val="18"/>
                <w:szCs w:val="18"/>
              </w:rPr>
              <w:t>Ц11 Подпрограмма «Обеспечение комфортных условий проживания граждан»</w:t>
            </w:r>
          </w:p>
        </w:tc>
      </w:tr>
      <w:tr w:rsidR="00E73F19" w:rsidRPr="002C06AF" w:rsidTr="00DB0E31">
        <w:trPr>
          <w:gridAfter w:val="2"/>
          <w:wAfter w:w="76" w:type="pct"/>
          <w:trHeight w:val="267"/>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Подпрограмма</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Обеспечение комфортных условий проживания граждан</w:t>
            </w:r>
          </w:p>
        </w:tc>
        <w:tc>
          <w:tcPr>
            <w:tcW w:w="472" w:type="pct"/>
            <w:gridSpan w:val="2"/>
            <w:vMerge w:val="restart"/>
            <w:vAlign w:val="center"/>
          </w:tcPr>
          <w:p w:rsidR="00E73F19"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w:t>
            </w:r>
          </w:p>
          <w:p w:rsidR="00E73F19" w:rsidRDefault="00E73F19" w:rsidP="00DB0E31">
            <w:pPr>
              <w:suppressAutoHyphens/>
              <w:jc w:val="center"/>
              <w:rPr>
                <w:sz w:val="18"/>
                <w:szCs w:val="18"/>
              </w:rPr>
            </w:pPr>
          </w:p>
          <w:p w:rsidR="00E73F19" w:rsidRDefault="00E73F19" w:rsidP="00DB0E31">
            <w:pPr>
              <w:suppressAutoHyphens/>
              <w:jc w:val="center"/>
              <w:rPr>
                <w:sz w:val="18"/>
                <w:szCs w:val="18"/>
              </w:rPr>
            </w:pPr>
          </w:p>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Pr>
                <w:sz w:val="18"/>
                <w:szCs w:val="18"/>
              </w:rPr>
              <w:t>6458,3</w:t>
            </w:r>
          </w:p>
        </w:tc>
        <w:tc>
          <w:tcPr>
            <w:tcW w:w="232" w:type="pct"/>
            <w:gridSpan w:val="2"/>
            <w:vAlign w:val="center"/>
          </w:tcPr>
          <w:p w:rsidR="00E73F19" w:rsidRPr="002C06AF" w:rsidRDefault="00E73F19" w:rsidP="00DB0E31">
            <w:pPr>
              <w:suppressAutoHyphens/>
              <w:jc w:val="center"/>
              <w:rPr>
                <w:sz w:val="18"/>
                <w:szCs w:val="18"/>
              </w:rPr>
            </w:pPr>
            <w:r>
              <w:rPr>
                <w:sz w:val="18"/>
                <w:szCs w:val="18"/>
              </w:rPr>
              <w:t>4197,2</w:t>
            </w:r>
          </w:p>
        </w:tc>
        <w:tc>
          <w:tcPr>
            <w:tcW w:w="247" w:type="pct"/>
            <w:gridSpan w:val="2"/>
            <w:vAlign w:val="center"/>
          </w:tcPr>
          <w:p w:rsidR="00E73F19" w:rsidRDefault="00E73F19" w:rsidP="00DB0E31">
            <w:pPr>
              <w:jc w:val="center"/>
            </w:pPr>
            <w:r>
              <w:rPr>
                <w:sz w:val="18"/>
                <w:szCs w:val="18"/>
              </w:rPr>
              <w:t>4725,8</w:t>
            </w:r>
          </w:p>
        </w:tc>
        <w:tc>
          <w:tcPr>
            <w:tcW w:w="224" w:type="pct"/>
            <w:gridSpan w:val="3"/>
            <w:vAlign w:val="center"/>
          </w:tcPr>
          <w:p w:rsidR="00E73F19" w:rsidRPr="003C74BC" w:rsidRDefault="00E73F19" w:rsidP="00DB0E31">
            <w:pPr>
              <w:suppressAutoHyphens/>
              <w:jc w:val="center"/>
              <w:rPr>
                <w:sz w:val="18"/>
                <w:szCs w:val="18"/>
              </w:rPr>
            </w:pPr>
            <w:r w:rsidRPr="003C74BC">
              <w:rPr>
                <w:sz w:val="18"/>
                <w:szCs w:val="18"/>
              </w:rPr>
              <w:t>105,0</w:t>
            </w:r>
          </w:p>
        </w:tc>
        <w:tc>
          <w:tcPr>
            <w:tcW w:w="206" w:type="pct"/>
            <w:gridSpan w:val="2"/>
            <w:vAlign w:val="center"/>
          </w:tcPr>
          <w:p w:rsidR="00E73F19" w:rsidRPr="003C74BC" w:rsidRDefault="00E73F19" w:rsidP="00DB0E31">
            <w:pPr>
              <w:jc w:val="center"/>
            </w:pPr>
            <w:r w:rsidRPr="003C74BC">
              <w:rPr>
                <w:sz w:val="18"/>
                <w:szCs w:val="18"/>
              </w:rPr>
              <w:t>105,0</w:t>
            </w:r>
          </w:p>
        </w:tc>
        <w:tc>
          <w:tcPr>
            <w:tcW w:w="211" w:type="pct"/>
            <w:gridSpan w:val="2"/>
            <w:vAlign w:val="center"/>
          </w:tcPr>
          <w:p w:rsidR="00E73F19" w:rsidRPr="003C74BC" w:rsidRDefault="00E73F19" w:rsidP="00DB0E31">
            <w:pPr>
              <w:jc w:val="center"/>
            </w:pPr>
            <w:r w:rsidRPr="003C74BC">
              <w:rPr>
                <w:sz w:val="18"/>
                <w:szCs w:val="18"/>
              </w:rPr>
              <w:t>105,0</w:t>
            </w:r>
          </w:p>
        </w:tc>
        <w:tc>
          <w:tcPr>
            <w:tcW w:w="200" w:type="pct"/>
            <w:gridSpan w:val="2"/>
            <w:vAlign w:val="center"/>
          </w:tcPr>
          <w:p w:rsidR="00E73F19" w:rsidRPr="003C74BC" w:rsidRDefault="00E73F19" w:rsidP="00DB0E31">
            <w:pPr>
              <w:suppressAutoHyphens/>
              <w:jc w:val="center"/>
              <w:rPr>
                <w:sz w:val="18"/>
                <w:szCs w:val="18"/>
              </w:rPr>
            </w:pPr>
            <w:r w:rsidRPr="003C74BC">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Default="00E73F19" w:rsidP="00DB0E31">
            <w:pPr>
              <w:jc w:val="center"/>
            </w:pPr>
            <w:r>
              <w:rPr>
                <w:sz w:val="18"/>
                <w:szCs w:val="18"/>
              </w:rPr>
              <w:t>80</w:t>
            </w:r>
            <w:r w:rsidRPr="00A128A4">
              <w:rPr>
                <w:sz w:val="18"/>
                <w:szCs w:val="18"/>
              </w:rPr>
              <w:t>0,0</w:t>
            </w:r>
          </w:p>
        </w:tc>
        <w:tc>
          <w:tcPr>
            <w:tcW w:w="232" w:type="pct"/>
            <w:gridSpan w:val="2"/>
            <w:vAlign w:val="center"/>
          </w:tcPr>
          <w:p w:rsidR="00E73F19" w:rsidRDefault="00E73F19" w:rsidP="00DB0E31">
            <w:pPr>
              <w:jc w:val="center"/>
            </w:pPr>
            <w:r w:rsidRPr="00A128A4">
              <w:rPr>
                <w:sz w:val="18"/>
                <w:szCs w:val="18"/>
              </w:rPr>
              <w:t>0,0</w:t>
            </w:r>
          </w:p>
        </w:tc>
        <w:tc>
          <w:tcPr>
            <w:tcW w:w="247" w:type="pct"/>
            <w:gridSpan w:val="2"/>
            <w:vAlign w:val="center"/>
          </w:tcPr>
          <w:p w:rsidR="00E73F19" w:rsidRDefault="00E73F19" w:rsidP="00DB0E31">
            <w:pPr>
              <w:jc w:val="center"/>
            </w:pPr>
            <w:r w:rsidRPr="009F6FD8">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Default="00E73F19" w:rsidP="00DB0E31">
            <w:pPr>
              <w:jc w:val="center"/>
            </w:pPr>
            <w:r w:rsidRPr="00A128A4">
              <w:rPr>
                <w:sz w:val="18"/>
                <w:szCs w:val="18"/>
              </w:rPr>
              <w:t>0,0</w:t>
            </w:r>
          </w:p>
        </w:tc>
        <w:tc>
          <w:tcPr>
            <w:tcW w:w="232" w:type="pct"/>
            <w:gridSpan w:val="2"/>
            <w:vAlign w:val="center"/>
          </w:tcPr>
          <w:p w:rsidR="00E73F19" w:rsidRDefault="00E73F19" w:rsidP="00DB0E31">
            <w:pPr>
              <w:jc w:val="center"/>
            </w:pPr>
            <w:r>
              <w:rPr>
                <w:sz w:val="18"/>
                <w:szCs w:val="18"/>
              </w:rPr>
              <w:t>39,8</w:t>
            </w:r>
          </w:p>
        </w:tc>
        <w:tc>
          <w:tcPr>
            <w:tcW w:w="247" w:type="pct"/>
            <w:gridSpan w:val="2"/>
            <w:vAlign w:val="center"/>
          </w:tcPr>
          <w:p w:rsidR="00E73F19" w:rsidRDefault="00E73F19" w:rsidP="00DB0E31">
            <w:pPr>
              <w:jc w:val="center"/>
            </w:pPr>
            <w:r>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5658,4</w:t>
            </w:r>
          </w:p>
        </w:tc>
        <w:tc>
          <w:tcPr>
            <w:tcW w:w="232" w:type="pct"/>
            <w:gridSpan w:val="2"/>
            <w:vAlign w:val="center"/>
          </w:tcPr>
          <w:p w:rsidR="00E73F19" w:rsidRPr="002C06AF" w:rsidRDefault="00E73F19" w:rsidP="00DB0E31">
            <w:pPr>
              <w:suppressAutoHyphens/>
              <w:jc w:val="center"/>
              <w:rPr>
                <w:sz w:val="18"/>
                <w:szCs w:val="18"/>
              </w:rPr>
            </w:pPr>
            <w:r>
              <w:rPr>
                <w:sz w:val="18"/>
                <w:szCs w:val="18"/>
              </w:rPr>
              <w:t>4157,4</w:t>
            </w:r>
          </w:p>
        </w:tc>
        <w:tc>
          <w:tcPr>
            <w:tcW w:w="247" w:type="pct"/>
            <w:gridSpan w:val="2"/>
            <w:vAlign w:val="center"/>
          </w:tcPr>
          <w:p w:rsidR="00E73F19" w:rsidRDefault="00E73F19" w:rsidP="00DB0E31">
            <w:pPr>
              <w:jc w:val="center"/>
            </w:pPr>
            <w:r>
              <w:rPr>
                <w:sz w:val="18"/>
                <w:szCs w:val="18"/>
              </w:rPr>
              <w:t>4725,8</w:t>
            </w:r>
          </w:p>
        </w:tc>
        <w:tc>
          <w:tcPr>
            <w:tcW w:w="224" w:type="pct"/>
            <w:gridSpan w:val="3"/>
            <w:vAlign w:val="center"/>
          </w:tcPr>
          <w:p w:rsidR="00E73F19" w:rsidRPr="00403D52" w:rsidRDefault="00E73F19" w:rsidP="00DB0E31">
            <w:pPr>
              <w:suppressAutoHyphens/>
              <w:jc w:val="center"/>
              <w:rPr>
                <w:sz w:val="18"/>
                <w:szCs w:val="18"/>
              </w:rPr>
            </w:pPr>
            <w:r>
              <w:rPr>
                <w:sz w:val="18"/>
                <w:szCs w:val="18"/>
              </w:rPr>
              <w:t>105,0</w:t>
            </w:r>
          </w:p>
        </w:tc>
        <w:tc>
          <w:tcPr>
            <w:tcW w:w="206" w:type="pct"/>
            <w:gridSpan w:val="2"/>
            <w:vAlign w:val="center"/>
          </w:tcPr>
          <w:p w:rsidR="00E73F19" w:rsidRDefault="00E73F19" w:rsidP="00DB0E31">
            <w:pPr>
              <w:jc w:val="center"/>
            </w:pPr>
            <w:r w:rsidRPr="00FB5713">
              <w:rPr>
                <w:sz w:val="18"/>
                <w:szCs w:val="18"/>
              </w:rPr>
              <w:t>105,0</w:t>
            </w:r>
          </w:p>
        </w:tc>
        <w:tc>
          <w:tcPr>
            <w:tcW w:w="211" w:type="pct"/>
            <w:gridSpan w:val="2"/>
            <w:vAlign w:val="center"/>
          </w:tcPr>
          <w:p w:rsidR="00E73F19" w:rsidRDefault="00E73F19" w:rsidP="00DB0E31">
            <w:pPr>
              <w:jc w:val="center"/>
            </w:pPr>
            <w:r w:rsidRPr="00FB5713">
              <w:rPr>
                <w:sz w:val="18"/>
                <w:szCs w:val="18"/>
              </w:rPr>
              <w:t>105,0</w:t>
            </w:r>
          </w:p>
        </w:tc>
        <w:tc>
          <w:tcPr>
            <w:tcW w:w="200" w:type="pct"/>
            <w:gridSpan w:val="2"/>
            <w:vAlign w:val="center"/>
          </w:tcPr>
          <w:p w:rsidR="00E73F19" w:rsidRPr="00403D52" w:rsidRDefault="00E73F19" w:rsidP="00DB0E31">
            <w:pPr>
              <w:suppressAutoHyphens/>
              <w:jc w:val="center"/>
              <w:rPr>
                <w:sz w:val="18"/>
                <w:szCs w:val="18"/>
              </w:rPr>
            </w:pPr>
            <w:r w:rsidRPr="00403D52">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Default="00E73F19" w:rsidP="00DB0E31">
            <w:pPr>
              <w:jc w:val="center"/>
            </w:pPr>
            <w:r w:rsidRPr="00A129CD">
              <w:rPr>
                <w:sz w:val="18"/>
                <w:szCs w:val="18"/>
              </w:rPr>
              <w:t>0,0</w:t>
            </w:r>
          </w:p>
        </w:tc>
        <w:tc>
          <w:tcPr>
            <w:tcW w:w="232" w:type="pct"/>
            <w:gridSpan w:val="2"/>
            <w:vAlign w:val="center"/>
          </w:tcPr>
          <w:p w:rsidR="00E73F19" w:rsidRDefault="00E73F19" w:rsidP="00DB0E31">
            <w:pPr>
              <w:jc w:val="center"/>
            </w:pPr>
            <w:r>
              <w:rPr>
                <w:sz w:val="18"/>
                <w:szCs w:val="18"/>
              </w:rPr>
              <w:t>0,0</w:t>
            </w:r>
          </w:p>
        </w:tc>
        <w:tc>
          <w:tcPr>
            <w:tcW w:w="247" w:type="pct"/>
            <w:gridSpan w:val="2"/>
            <w:vAlign w:val="center"/>
          </w:tcPr>
          <w:p w:rsidR="00E73F19" w:rsidRDefault="00E73F19" w:rsidP="00DB0E31">
            <w:pPr>
              <w:jc w:val="center"/>
            </w:pPr>
            <w:r>
              <w:rPr>
                <w:sz w:val="18"/>
                <w:szCs w:val="18"/>
              </w:rPr>
              <w:t>0,0</w:t>
            </w:r>
          </w:p>
        </w:tc>
        <w:tc>
          <w:tcPr>
            <w:tcW w:w="224" w:type="pct"/>
            <w:gridSpan w:val="3"/>
            <w:vAlign w:val="center"/>
          </w:tcPr>
          <w:p w:rsidR="00E73F19" w:rsidRDefault="00E73F19" w:rsidP="00DB0E31">
            <w:pPr>
              <w:jc w:val="center"/>
            </w:pPr>
            <w:r w:rsidRPr="009F6FD8">
              <w:rPr>
                <w:sz w:val="18"/>
                <w:szCs w:val="18"/>
              </w:rPr>
              <w:t>0,0</w:t>
            </w:r>
          </w:p>
        </w:tc>
        <w:tc>
          <w:tcPr>
            <w:tcW w:w="206" w:type="pct"/>
            <w:gridSpan w:val="2"/>
            <w:vAlign w:val="center"/>
          </w:tcPr>
          <w:p w:rsidR="00E73F19" w:rsidRDefault="00E73F19" w:rsidP="00DB0E31">
            <w:pPr>
              <w:jc w:val="center"/>
            </w:pPr>
            <w:r w:rsidRPr="009F6FD8">
              <w:rPr>
                <w:sz w:val="18"/>
                <w:szCs w:val="18"/>
              </w:rPr>
              <w:t>0,0</w:t>
            </w:r>
          </w:p>
        </w:tc>
        <w:tc>
          <w:tcPr>
            <w:tcW w:w="211" w:type="pct"/>
            <w:gridSpan w:val="2"/>
            <w:vAlign w:val="center"/>
          </w:tcPr>
          <w:p w:rsidR="00E73F19" w:rsidRDefault="00E73F19" w:rsidP="00DB0E31">
            <w:pPr>
              <w:jc w:val="center"/>
            </w:pPr>
            <w:r w:rsidRPr="009F6FD8">
              <w:rPr>
                <w:sz w:val="18"/>
                <w:szCs w:val="18"/>
              </w:rPr>
              <w:t>0,0</w:t>
            </w:r>
          </w:p>
        </w:tc>
        <w:tc>
          <w:tcPr>
            <w:tcW w:w="200" w:type="pct"/>
            <w:gridSpan w:val="2"/>
            <w:vAlign w:val="center"/>
          </w:tcPr>
          <w:p w:rsidR="00E73F19" w:rsidRDefault="00E73F19" w:rsidP="00DB0E31">
            <w:pPr>
              <w:jc w:val="center"/>
            </w:pPr>
            <w:r w:rsidRPr="009F6FD8">
              <w:rPr>
                <w:sz w:val="18"/>
                <w:szCs w:val="18"/>
              </w:rPr>
              <w:t>0,0</w:t>
            </w:r>
          </w:p>
        </w:tc>
      </w:tr>
      <w:tr w:rsidR="00E73F19" w:rsidRPr="002C06AF" w:rsidTr="00DB0E31">
        <w:trPr>
          <w:gridAfter w:val="2"/>
          <w:wAfter w:w="76" w:type="pct"/>
          <w:trHeight w:val="220"/>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1</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3C74BC" w:rsidRDefault="00E73F19" w:rsidP="00DB0E31">
            <w:pPr>
              <w:suppressAutoHyphens/>
              <w:jc w:val="center"/>
              <w:rPr>
                <w:sz w:val="18"/>
                <w:szCs w:val="18"/>
              </w:rPr>
            </w:pPr>
            <w:r w:rsidRPr="003C74BC">
              <w:rPr>
                <w:sz w:val="18"/>
                <w:szCs w:val="18"/>
              </w:rPr>
              <w:t>771,6</w:t>
            </w:r>
          </w:p>
        </w:tc>
        <w:tc>
          <w:tcPr>
            <w:tcW w:w="232" w:type="pct"/>
            <w:gridSpan w:val="2"/>
            <w:vAlign w:val="center"/>
          </w:tcPr>
          <w:p w:rsidR="00E73F19" w:rsidRPr="003C74BC" w:rsidRDefault="00E73F19" w:rsidP="00DB0E31">
            <w:pPr>
              <w:suppressAutoHyphens/>
              <w:jc w:val="center"/>
              <w:rPr>
                <w:sz w:val="18"/>
                <w:szCs w:val="18"/>
              </w:rPr>
            </w:pPr>
            <w:r w:rsidRPr="003C74BC">
              <w:rPr>
                <w:sz w:val="18"/>
                <w:szCs w:val="18"/>
              </w:rPr>
              <w:t>11</w:t>
            </w:r>
            <w:r>
              <w:rPr>
                <w:sz w:val="18"/>
                <w:szCs w:val="18"/>
              </w:rPr>
              <w:t>5,3</w:t>
            </w:r>
          </w:p>
        </w:tc>
        <w:tc>
          <w:tcPr>
            <w:tcW w:w="247" w:type="pct"/>
            <w:gridSpan w:val="2"/>
            <w:vAlign w:val="center"/>
          </w:tcPr>
          <w:p w:rsidR="00E73F19" w:rsidRPr="003C74BC" w:rsidRDefault="00E73F19" w:rsidP="00DB0E31">
            <w:pPr>
              <w:suppressAutoHyphens/>
              <w:jc w:val="center"/>
              <w:rPr>
                <w:sz w:val="18"/>
                <w:szCs w:val="18"/>
              </w:rPr>
            </w:pPr>
            <w:r w:rsidRPr="003C74BC">
              <w:rPr>
                <w:sz w:val="18"/>
                <w:szCs w:val="18"/>
              </w:rPr>
              <w:t>181,9</w:t>
            </w:r>
          </w:p>
        </w:tc>
        <w:tc>
          <w:tcPr>
            <w:tcW w:w="224" w:type="pct"/>
            <w:gridSpan w:val="3"/>
            <w:vAlign w:val="center"/>
          </w:tcPr>
          <w:p w:rsidR="00E73F19" w:rsidRPr="003C74BC" w:rsidRDefault="00E73F19" w:rsidP="00DB0E31">
            <w:pPr>
              <w:suppressAutoHyphens/>
              <w:jc w:val="center"/>
              <w:rPr>
                <w:sz w:val="18"/>
                <w:szCs w:val="18"/>
              </w:rPr>
            </w:pPr>
            <w:r w:rsidRPr="003C74BC">
              <w:rPr>
                <w:sz w:val="18"/>
                <w:szCs w:val="18"/>
              </w:rPr>
              <w:t>105,0</w:t>
            </w:r>
          </w:p>
        </w:tc>
        <w:tc>
          <w:tcPr>
            <w:tcW w:w="206" w:type="pct"/>
            <w:gridSpan w:val="2"/>
          </w:tcPr>
          <w:p w:rsidR="00E73F19" w:rsidRPr="003C74BC" w:rsidRDefault="00E73F19" w:rsidP="00DB0E31">
            <w:r w:rsidRPr="003C74BC">
              <w:rPr>
                <w:sz w:val="18"/>
                <w:szCs w:val="18"/>
              </w:rPr>
              <w:t>105,0</w:t>
            </w:r>
          </w:p>
        </w:tc>
        <w:tc>
          <w:tcPr>
            <w:tcW w:w="211" w:type="pct"/>
            <w:gridSpan w:val="2"/>
          </w:tcPr>
          <w:p w:rsidR="00E73F19" w:rsidRPr="003C74BC" w:rsidRDefault="00E73F19" w:rsidP="00DB0E31">
            <w:r w:rsidRPr="003C74BC">
              <w:rPr>
                <w:sz w:val="18"/>
                <w:szCs w:val="18"/>
              </w:rPr>
              <w:t>105,0</w:t>
            </w:r>
          </w:p>
        </w:tc>
        <w:tc>
          <w:tcPr>
            <w:tcW w:w="200" w:type="pct"/>
            <w:gridSpan w:val="2"/>
            <w:vAlign w:val="center"/>
          </w:tcPr>
          <w:p w:rsidR="00E73F19" w:rsidRPr="003C74BC" w:rsidRDefault="00E73F19" w:rsidP="00DB0E31">
            <w:pPr>
              <w:suppressAutoHyphens/>
              <w:jc w:val="center"/>
              <w:rPr>
                <w:sz w:val="18"/>
                <w:szCs w:val="18"/>
              </w:rPr>
            </w:pPr>
            <w:r w:rsidRPr="003C74BC">
              <w:rPr>
                <w:sz w:val="18"/>
                <w:szCs w:val="18"/>
              </w:rPr>
              <w:t>0,0</w:t>
            </w:r>
          </w:p>
        </w:tc>
      </w:tr>
      <w:tr w:rsidR="00E73F19" w:rsidRPr="002C06AF" w:rsidTr="00DB0E31">
        <w:trPr>
          <w:gridAfter w:val="2"/>
          <w:wAfter w:w="76" w:type="pct"/>
          <w:trHeight w:val="421"/>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24"/>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403D52" w:rsidRDefault="00E73F19" w:rsidP="00DB0E31">
            <w:pPr>
              <w:suppressAutoHyphens/>
              <w:jc w:val="center"/>
              <w:rPr>
                <w:sz w:val="18"/>
                <w:szCs w:val="18"/>
              </w:rPr>
            </w:pPr>
            <w:r w:rsidRPr="00403D52">
              <w:rPr>
                <w:sz w:val="18"/>
                <w:szCs w:val="18"/>
              </w:rPr>
              <w:t>771,6</w:t>
            </w:r>
          </w:p>
        </w:tc>
        <w:tc>
          <w:tcPr>
            <w:tcW w:w="232" w:type="pct"/>
            <w:gridSpan w:val="2"/>
            <w:vAlign w:val="center"/>
          </w:tcPr>
          <w:p w:rsidR="00E73F19" w:rsidRPr="00403D52" w:rsidRDefault="00E73F19" w:rsidP="00DB0E31">
            <w:pPr>
              <w:suppressAutoHyphens/>
              <w:jc w:val="center"/>
              <w:rPr>
                <w:sz w:val="18"/>
                <w:szCs w:val="18"/>
              </w:rPr>
            </w:pPr>
            <w:r>
              <w:rPr>
                <w:sz w:val="18"/>
                <w:szCs w:val="18"/>
              </w:rPr>
              <w:t>115,3</w:t>
            </w:r>
          </w:p>
        </w:tc>
        <w:tc>
          <w:tcPr>
            <w:tcW w:w="247" w:type="pct"/>
            <w:gridSpan w:val="2"/>
            <w:vAlign w:val="center"/>
          </w:tcPr>
          <w:p w:rsidR="00E73F19" w:rsidRPr="00403D52" w:rsidRDefault="00E73F19" w:rsidP="00DB0E31">
            <w:pPr>
              <w:suppressAutoHyphens/>
              <w:jc w:val="center"/>
              <w:rPr>
                <w:sz w:val="18"/>
                <w:szCs w:val="18"/>
              </w:rPr>
            </w:pPr>
            <w:r>
              <w:rPr>
                <w:sz w:val="18"/>
                <w:szCs w:val="18"/>
              </w:rPr>
              <w:t>181,9</w:t>
            </w:r>
          </w:p>
        </w:tc>
        <w:tc>
          <w:tcPr>
            <w:tcW w:w="224" w:type="pct"/>
            <w:gridSpan w:val="3"/>
            <w:vAlign w:val="center"/>
          </w:tcPr>
          <w:p w:rsidR="00E73F19" w:rsidRPr="00403D52" w:rsidRDefault="00E73F19" w:rsidP="00DB0E31">
            <w:pPr>
              <w:suppressAutoHyphens/>
              <w:jc w:val="center"/>
              <w:rPr>
                <w:sz w:val="18"/>
                <w:szCs w:val="18"/>
              </w:rPr>
            </w:pPr>
            <w:r>
              <w:rPr>
                <w:sz w:val="18"/>
                <w:szCs w:val="18"/>
              </w:rPr>
              <w:t>105,0</w:t>
            </w:r>
          </w:p>
        </w:tc>
        <w:tc>
          <w:tcPr>
            <w:tcW w:w="206" w:type="pct"/>
            <w:gridSpan w:val="2"/>
            <w:vAlign w:val="center"/>
          </w:tcPr>
          <w:p w:rsidR="00E73F19" w:rsidRPr="00403D52" w:rsidRDefault="00E73F19" w:rsidP="00DB0E31">
            <w:pPr>
              <w:suppressAutoHyphens/>
              <w:jc w:val="center"/>
              <w:rPr>
                <w:sz w:val="18"/>
                <w:szCs w:val="18"/>
              </w:rPr>
            </w:pPr>
            <w:r>
              <w:rPr>
                <w:sz w:val="18"/>
                <w:szCs w:val="18"/>
              </w:rPr>
              <w:t>105,0</w:t>
            </w:r>
          </w:p>
        </w:tc>
        <w:tc>
          <w:tcPr>
            <w:tcW w:w="211" w:type="pct"/>
            <w:gridSpan w:val="2"/>
            <w:vAlign w:val="center"/>
          </w:tcPr>
          <w:p w:rsidR="00E73F19" w:rsidRPr="00403D52" w:rsidRDefault="00E73F19" w:rsidP="00DB0E31">
            <w:pPr>
              <w:suppressAutoHyphens/>
              <w:jc w:val="center"/>
              <w:rPr>
                <w:sz w:val="18"/>
                <w:szCs w:val="18"/>
              </w:rPr>
            </w:pPr>
            <w:r>
              <w:rPr>
                <w:sz w:val="18"/>
                <w:szCs w:val="18"/>
              </w:rPr>
              <w:t>105,0</w:t>
            </w:r>
          </w:p>
        </w:tc>
        <w:tc>
          <w:tcPr>
            <w:tcW w:w="200" w:type="pct"/>
            <w:gridSpan w:val="2"/>
            <w:vAlign w:val="center"/>
          </w:tcPr>
          <w:p w:rsidR="00E73F19" w:rsidRPr="00403D52" w:rsidRDefault="00E73F19" w:rsidP="00DB0E31">
            <w:pPr>
              <w:suppressAutoHyphens/>
              <w:jc w:val="center"/>
              <w:rPr>
                <w:sz w:val="18"/>
                <w:szCs w:val="18"/>
              </w:rPr>
            </w:pPr>
            <w:r w:rsidRPr="00403D52">
              <w:rPr>
                <w:sz w:val="18"/>
                <w:szCs w:val="18"/>
              </w:rPr>
              <w:t>0,0</w:t>
            </w:r>
          </w:p>
        </w:tc>
      </w:tr>
      <w:tr w:rsidR="00E73F19" w:rsidRPr="002C06AF" w:rsidTr="00DB0E31">
        <w:trPr>
          <w:gridAfter w:val="2"/>
          <w:wAfter w:w="76" w:type="pct"/>
          <w:trHeight w:val="416"/>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32"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47"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24" w:type="pct"/>
            <w:gridSpan w:val="3"/>
            <w:vAlign w:val="center"/>
          </w:tcPr>
          <w:p w:rsidR="00E73F19" w:rsidRPr="00403D52" w:rsidRDefault="00E73F19" w:rsidP="00DB0E31">
            <w:pPr>
              <w:suppressAutoHyphens/>
              <w:jc w:val="center"/>
              <w:rPr>
                <w:sz w:val="18"/>
                <w:szCs w:val="18"/>
              </w:rPr>
            </w:pPr>
            <w:r w:rsidRPr="00403D52">
              <w:rPr>
                <w:sz w:val="18"/>
                <w:szCs w:val="18"/>
              </w:rPr>
              <w:t>0,0</w:t>
            </w:r>
          </w:p>
        </w:tc>
        <w:tc>
          <w:tcPr>
            <w:tcW w:w="206"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11"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00" w:type="pct"/>
            <w:gridSpan w:val="2"/>
            <w:vAlign w:val="center"/>
          </w:tcPr>
          <w:p w:rsidR="00E73F19" w:rsidRPr="00403D52" w:rsidRDefault="00E73F19" w:rsidP="00DB0E31">
            <w:pPr>
              <w:suppressAutoHyphens/>
              <w:jc w:val="center"/>
              <w:rPr>
                <w:sz w:val="18"/>
                <w:szCs w:val="18"/>
              </w:rPr>
            </w:pPr>
            <w:r w:rsidRPr="00403D52">
              <w:rPr>
                <w:sz w:val="18"/>
                <w:szCs w:val="18"/>
              </w:rPr>
              <w:t>0,0</w:t>
            </w:r>
          </w:p>
        </w:tc>
      </w:tr>
      <w:tr w:rsidR="00E73F19" w:rsidRPr="002C06AF" w:rsidTr="00DB0E31">
        <w:trPr>
          <w:gridAfter w:val="2"/>
          <w:wAfter w:w="76" w:type="pct"/>
          <w:trHeight w:val="281"/>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1.1.</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 xml:space="preserve">Капитальный ремонт </w:t>
            </w:r>
            <w:r>
              <w:rPr>
                <w:sz w:val="18"/>
                <w:szCs w:val="18"/>
              </w:rPr>
              <w:t>муниципального жилищного фонда, в том числе многоквартирных домов (не в рамках софинансирования средствам Фонда)</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403D52" w:rsidRDefault="00E73F19" w:rsidP="00DB0E31">
            <w:pPr>
              <w:suppressAutoHyphens/>
              <w:jc w:val="center"/>
              <w:rPr>
                <w:sz w:val="18"/>
                <w:szCs w:val="18"/>
              </w:rPr>
            </w:pPr>
            <w:r w:rsidRPr="00403D52">
              <w:rPr>
                <w:sz w:val="18"/>
                <w:szCs w:val="18"/>
              </w:rPr>
              <w:t>97,4</w:t>
            </w:r>
          </w:p>
        </w:tc>
        <w:tc>
          <w:tcPr>
            <w:tcW w:w="232" w:type="pct"/>
            <w:gridSpan w:val="2"/>
            <w:vAlign w:val="center"/>
          </w:tcPr>
          <w:p w:rsidR="00E73F19" w:rsidRPr="00403D52" w:rsidRDefault="00E73F19" w:rsidP="00DB0E31">
            <w:pPr>
              <w:suppressAutoHyphens/>
              <w:jc w:val="center"/>
              <w:rPr>
                <w:sz w:val="18"/>
                <w:szCs w:val="18"/>
              </w:rPr>
            </w:pPr>
            <w:r>
              <w:rPr>
                <w:sz w:val="18"/>
                <w:szCs w:val="18"/>
              </w:rPr>
              <w:t>35,0</w:t>
            </w:r>
          </w:p>
        </w:tc>
        <w:tc>
          <w:tcPr>
            <w:tcW w:w="247" w:type="pct"/>
            <w:gridSpan w:val="2"/>
            <w:vAlign w:val="center"/>
          </w:tcPr>
          <w:p w:rsidR="00E73F19" w:rsidRPr="00403D52" w:rsidRDefault="00E73F19" w:rsidP="00DB0E31">
            <w:pPr>
              <w:suppressAutoHyphens/>
              <w:jc w:val="center"/>
              <w:rPr>
                <w:sz w:val="18"/>
                <w:szCs w:val="18"/>
              </w:rPr>
            </w:pPr>
            <w:r w:rsidRPr="00403D52">
              <w:rPr>
                <w:sz w:val="18"/>
                <w:szCs w:val="18"/>
              </w:rPr>
              <w:t>100,5</w:t>
            </w:r>
          </w:p>
        </w:tc>
        <w:tc>
          <w:tcPr>
            <w:tcW w:w="224" w:type="pct"/>
            <w:gridSpan w:val="3"/>
            <w:vAlign w:val="center"/>
          </w:tcPr>
          <w:p w:rsidR="00E73F19" w:rsidRPr="00403D52" w:rsidRDefault="00E73F19" w:rsidP="00DB0E31">
            <w:pPr>
              <w:suppressAutoHyphens/>
              <w:jc w:val="center"/>
              <w:rPr>
                <w:sz w:val="18"/>
                <w:szCs w:val="18"/>
              </w:rPr>
            </w:pPr>
            <w:r w:rsidRPr="00403D52">
              <w:rPr>
                <w:sz w:val="18"/>
                <w:szCs w:val="18"/>
              </w:rPr>
              <w:t>20,0</w:t>
            </w:r>
          </w:p>
        </w:tc>
        <w:tc>
          <w:tcPr>
            <w:tcW w:w="206" w:type="pct"/>
            <w:gridSpan w:val="2"/>
            <w:vAlign w:val="center"/>
          </w:tcPr>
          <w:p w:rsidR="00E73F19" w:rsidRPr="00403D52" w:rsidRDefault="00E73F19" w:rsidP="00DB0E31">
            <w:pPr>
              <w:suppressAutoHyphens/>
              <w:jc w:val="center"/>
              <w:rPr>
                <w:sz w:val="18"/>
                <w:szCs w:val="18"/>
              </w:rPr>
            </w:pPr>
            <w:r w:rsidRPr="00403D52">
              <w:rPr>
                <w:sz w:val="18"/>
                <w:szCs w:val="18"/>
              </w:rPr>
              <w:t>20,0</w:t>
            </w:r>
          </w:p>
        </w:tc>
        <w:tc>
          <w:tcPr>
            <w:tcW w:w="211" w:type="pct"/>
            <w:gridSpan w:val="2"/>
            <w:vAlign w:val="center"/>
          </w:tcPr>
          <w:p w:rsidR="00E73F19" w:rsidRPr="00403D52" w:rsidRDefault="00E73F19" w:rsidP="00DB0E31">
            <w:pPr>
              <w:suppressAutoHyphens/>
              <w:jc w:val="center"/>
              <w:rPr>
                <w:sz w:val="18"/>
                <w:szCs w:val="18"/>
              </w:rPr>
            </w:pPr>
            <w:r w:rsidRPr="00403D52">
              <w:rPr>
                <w:sz w:val="18"/>
                <w:szCs w:val="18"/>
              </w:rPr>
              <w:t>20,0</w:t>
            </w:r>
          </w:p>
        </w:tc>
        <w:tc>
          <w:tcPr>
            <w:tcW w:w="200" w:type="pct"/>
            <w:gridSpan w:val="2"/>
            <w:vAlign w:val="center"/>
          </w:tcPr>
          <w:p w:rsidR="00E73F19" w:rsidRPr="00403D52" w:rsidRDefault="00E73F19" w:rsidP="00DB0E31">
            <w:pPr>
              <w:suppressAutoHyphens/>
              <w:jc w:val="center"/>
              <w:rPr>
                <w:sz w:val="18"/>
                <w:szCs w:val="18"/>
              </w:rPr>
            </w:pPr>
            <w:r w:rsidRPr="00403D52">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32"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47"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24" w:type="pct"/>
            <w:gridSpan w:val="3"/>
            <w:vAlign w:val="center"/>
          </w:tcPr>
          <w:p w:rsidR="00E73F19" w:rsidRPr="00403D52" w:rsidRDefault="00E73F19" w:rsidP="00DB0E31">
            <w:pPr>
              <w:suppressAutoHyphens/>
              <w:jc w:val="center"/>
              <w:rPr>
                <w:sz w:val="18"/>
                <w:szCs w:val="18"/>
              </w:rPr>
            </w:pPr>
            <w:r w:rsidRPr="00403D52">
              <w:rPr>
                <w:sz w:val="18"/>
                <w:szCs w:val="18"/>
              </w:rPr>
              <w:t>0,0</w:t>
            </w:r>
          </w:p>
        </w:tc>
        <w:tc>
          <w:tcPr>
            <w:tcW w:w="206"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11" w:type="pct"/>
            <w:gridSpan w:val="2"/>
            <w:vAlign w:val="center"/>
          </w:tcPr>
          <w:p w:rsidR="00E73F19" w:rsidRPr="00403D52" w:rsidRDefault="00E73F19" w:rsidP="00DB0E31">
            <w:pPr>
              <w:suppressAutoHyphens/>
              <w:jc w:val="center"/>
              <w:rPr>
                <w:sz w:val="18"/>
                <w:szCs w:val="18"/>
              </w:rPr>
            </w:pPr>
            <w:r w:rsidRPr="00403D52">
              <w:rPr>
                <w:sz w:val="18"/>
                <w:szCs w:val="18"/>
              </w:rPr>
              <w:t>0,0</w:t>
            </w:r>
          </w:p>
        </w:tc>
        <w:tc>
          <w:tcPr>
            <w:tcW w:w="200" w:type="pct"/>
            <w:gridSpan w:val="2"/>
            <w:vAlign w:val="center"/>
          </w:tcPr>
          <w:p w:rsidR="00E73F19" w:rsidRPr="00403D52" w:rsidRDefault="00E73F19" w:rsidP="00DB0E31">
            <w:pPr>
              <w:suppressAutoHyphens/>
              <w:jc w:val="center"/>
              <w:rPr>
                <w:sz w:val="18"/>
                <w:szCs w:val="18"/>
              </w:rPr>
            </w:pPr>
            <w:r w:rsidRPr="00403D52">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993</w:t>
            </w:r>
          </w:p>
          <w:p w:rsidR="00E73F19" w:rsidRDefault="00E73F19" w:rsidP="00DB0E31">
            <w:pPr>
              <w:suppressAutoHyphens/>
              <w:jc w:val="center"/>
              <w:rPr>
                <w:sz w:val="18"/>
                <w:szCs w:val="18"/>
              </w:rPr>
            </w:pPr>
            <w:r>
              <w:rPr>
                <w:sz w:val="18"/>
                <w:szCs w:val="18"/>
              </w:rPr>
              <w:t>903</w:t>
            </w:r>
          </w:p>
          <w:p w:rsidR="00E73F19" w:rsidRPr="002C06AF" w:rsidRDefault="00E73F19" w:rsidP="00DB0E31">
            <w:pPr>
              <w:suppressAutoHyphens/>
              <w:jc w:val="center"/>
              <w:rPr>
                <w:sz w:val="18"/>
                <w:szCs w:val="18"/>
              </w:rPr>
            </w:pPr>
            <w:r>
              <w:rPr>
                <w:sz w:val="18"/>
                <w:szCs w:val="18"/>
              </w:rPr>
              <w:t>993</w:t>
            </w:r>
          </w:p>
        </w:tc>
        <w:tc>
          <w:tcPr>
            <w:tcW w:w="215" w:type="pct"/>
            <w:gridSpan w:val="2"/>
            <w:vAlign w:val="center"/>
          </w:tcPr>
          <w:p w:rsidR="00E73F19" w:rsidRDefault="00E73F19" w:rsidP="00DB0E31">
            <w:pPr>
              <w:suppressAutoHyphens/>
              <w:jc w:val="center"/>
              <w:rPr>
                <w:sz w:val="18"/>
                <w:szCs w:val="18"/>
              </w:rPr>
            </w:pPr>
            <w:r>
              <w:rPr>
                <w:sz w:val="18"/>
                <w:szCs w:val="18"/>
              </w:rPr>
              <w:t>0</w:t>
            </w:r>
            <w:r w:rsidRPr="002C06AF">
              <w:rPr>
                <w:sz w:val="18"/>
                <w:szCs w:val="18"/>
              </w:rPr>
              <w:t>501</w:t>
            </w:r>
          </w:p>
          <w:p w:rsidR="00E73F19" w:rsidRPr="002C06AF" w:rsidRDefault="00E73F19" w:rsidP="00DB0E31">
            <w:pPr>
              <w:suppressAutoHyphens/>
              <w:jc w:val="center"/>
              <w:rPr>
                <w:sz w:val="18"/>
                <w:szCs w:val="18"/>
              </w:rPr>
            </w:pPr>
            <w:r>
              <w:rPr>
                <w:sz w:val="18"/>
                <w:szCs w:val="18"/>
              </w:rPr>
              <w:t>0501 0501</w:t>
            </w:r>
          </w:p>
        </w:tc>
        <w:tc>
          <w:tcPr>
            <w:tcW w:w="406" w:type="pct"/>
            <w:gridSpan w:val="2"/>
            <w:vAlign w:val="center"/>
          </w:tcPr>
          <w:p w:rsidR="00E73F19" w:rsidRDefault="00E73F19" w:rsidP="00DB0E31">
            <w:pPr>
              <w:suppressAutoHyphens/>
              <w:jc w:val="center"/>
              <w:rPr>
                <w:sz w:val="18"/>
                <w:szCs w:val="18"/>
              </w:rPr>
            </w:pPr>
            <w:r w:rsidRPr="002C06AF">
              <w:rPr>
                <w:sz w:val="18"/>
                <w:szCs w:val="18"/>
              </w:rPr>
              <w:t>Ц117001</w:t>
            </w:r>
          </w:p>
          <w:p w:rsidR="00E73F19" w:rsidRDefault="00E73F19" w:rsidP="00DB0E31">
            <w:pPr>
              <w:suppressAutoHyphens/>
              <w:jc w:val="center"/>
              <w:rPr>
                <w:sz w:val="18"/>
                <w:szCs w:val="18"/>
              </w:rPr>
            </w:pPr>
            <w:r>
              <w:rPr>
                <w:sz w:val="18"/>
                <w:szCs w:val="18"/>
              </w:rPr>
              <w:t>Ц110174750</w:t>
            </w:r>
          </w:p>
          <w:p w:rsidR="00E73F19" w:rsidRPr="002C06AF" w:rsidRDefault="00E73F19" w:rsidP="00DB0E31">
            <w:pPr>
              <w:suppressAutoHyphens/>
              <w:jc w:val="center"/>
              <w:rPr>
                <w:sz w:val="18"/>
                <w:szCs w:val="18"/>
              </w:rPr>
            </w:pPr>
            <w:r>
              <w:rPr>
                <w:sz w:val="18"/>
                <w:szCs w:val="18"/>
              </w:rPr>
              <w:t>Ц110174750</w:t>
            </w:r>
          </w:p>
        </w:tc>
        <w:tc>
          <w:tcPr>
            <w:tcW w:w="172" w:type="pct"/>
            <w:vAlign w:val="center"/>
          </w:tcPr>
          <w:p w:rsidR="00E73F19" w:rsidRDefault="00E73F19" w:rsidP="00DB0E31">
            <w:pPr>
              <w:suppressAutoHyphens/>
              <w:jc w:val="center"/>
              <w:rPr>
                <w:sz w:val="18"/>
                <w:szCs w:val="18"/>
              </w:rPr>
            </w:pPr>
            <w:r>
              <w:rPr>
                <w:sz w:val="18"/>
                <w:szCs w:val="18"/>
              </w:rPr>
              <w:t>80</w:t>
            </w:r>
            <w:r w:rsidRPr="002C06AF">
              <w:rPr>
                <w:sz w:val="18"/>
                <w:szCs w:val="18"/>
              </w:rPr>
              <w:t>0</w:t>
            </w:r>
          </w:p>
          <w:p w:rsidR="00E73F19" w:rsidRDefault="00E73F19" w:rsidP="00DB0E31">
            <w:pPr>
              <w:suppressAutoHyphens/>
              <w:jc w:val="center"/>
              <w:rPr>
                <w:sz w:val="18"/>
                <w:szCs w:val="18"/>
              </w:rPr>
            </w:pPr>
            <w:r>
              <w:rPr>
                <w:sz w:val="18"/>
                <w:szCs w:val="18"/>
              </w:rPr>
              <w:t>200</w:t>
            </w:r>
          </w:p>
          <w:p w:rsidR="00E73F19" w:rsidRPr="002C06AF" w:rsidRDefault="00E73F19" w:rsidP="00DB0E31">
            <w:pPr>
              <w:suppressAutoHyphens/>
              <w:jc w:val="center"/>
              <w:rPr>
                <w:sz w:val="18"/>
                <w:szCs w:val="18"/>
              </w:rPr>
            </w:pPr>
            <w:r>
              <w:rPr>
                <w:sz w:val="18"/>
                <w:szCs w:val="18"/>
              </w:rPr>
              <w:t>200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Default="00E73F19" w:rsidP="00DB0E31">
            <w:pPr>
              <w:suppressAutoHyphens/>
              <w:jc w:val="center"/>
              <w:rPr>
                <w:sz w:val="18"/>
                <w:szCs w:val="18"/>
              </w:rPr>
            </w:pPr>
            <w:r w:rsidRPr="002C06AF">
              <w:rPr>
                <w:sz w:val="18"/>
                <w:szCs w:val="18"/>
              </w:rPr>
              <w:t>97,4</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35,0</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47"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19,0</w:t>
            </w:r>
          </w:p>
          <w:p w:rsidR="00E73F19" w:rsidRPr="002C06AF" w:rsidRDefault="00E73F19" w:rsidP="00DB0E31">
            <w:pPr>
              <w:suppressAutoHyphens/>
              <w:jc w:val="center"/>
              <w:rPr>
                <w:sz w:val="18"/>
                <w:szCs w:val="18"/>
              </w:rPr>
            </w:pPr>
            <w:r>
              <w:rPr>
                <w:sz w:val="18"/>
                <w:szCs w:val="18"/>
              </w:rPr>
              <w:t>81,5</w:t>
            </w:r>
          </w:p>
        </w:tc>
        <w:tc>
          <w:tcPr>
            <w:tcW w:w="224" w:type="pct"/>
            <w:gridSpan w:val="3"/>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20,0</w:t>
            </w:r>
          </w:p>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20,0</w:t>
            </w:r>
          </w:p>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20,0</w:t>
            </w:r>
          </w:p>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86"/>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1.2.</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9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92"/>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1.3.</w:t>
            </w:r>
          </w:p>
        </w:tc>
        <w:tc>
          <w:tcPr>
            <w:tcW w:w="1218" w:type="pct"/>
            <w:vMerge w:val="restart"/>
            <w:vAlign w:val="center"/>
          </w:tcPr>
          <w:p w:rsidR="00E73F19" w:rsidRDefault="00E73F19" w:rsidP="00DB0E31">
            <w:pPr>
              <w:suppressAutoHyphens/>
              <w:jc w:val="center"/>
              <w:rPr>
                <w:sz w:val="18"/>
                <w:szCs w:val="18"/>
              </w:rPr>
            </w:pPr>
          </w:p>
          <w:p w:rsidR="00E73F19" w:rsidRDefault="00E73F19" w:rsidP="00DB0E31">
            <w:pPr>
              <w:suppressAutoHyphens/>
              <w:jc w:val="center"/>
              <w:rPr>
                <w:sz w:val="18"/>
                <w:szCs w:val="18"/>
              </w:rPr>
            </w:pPr>
            <w:r w:rsidRPr="002C06AF">
              <w:rPr>
                <w:sz w:val="18"/>
                <w:szCs w:val="18"/>
              </w:rPr>
              <w:t xml:space="preserve">Установление тарифов для населения за коммунальные услуги на уровне 100,0 </w:t>
            </w:r>
          </w:p>
          <w:p w:rsidR="00E73F19" w:rsidRPr="002C06AF" w:rsidRDefault="00E73F19" w:rsidP="00DB0E31">
            <w:pPr>
              <w:suppressAutoHyphens/>
              <w:jc w:val="center"/>
              <w:rPr>
                <w:sz w:val="18"/>
                <w:szCs w:val="18"/>
              </w:rPr>
            </w:pPr>
            <w:r w:rsidRPr="002C06AF">
              <w:rPr>
                <w:sz w:val="18"/>
                <w:szCs w:val="18"/>
              </w:rPr>
              <w:t>процентов от их экономически обоснованной стоимости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r>
              <w:rPr>
                <w:sz w:val="18"/>
                <w:szCs w:val="18"/>
              </w:rPr>
              <w:t>, отдел экономики</w:t>
            </w:r>
            <w:r w:rsidRPr="002C06AF">
              <w:rPr>
                <w:sz w:val="18"/>
                <w:szCs w:val="18"/>
              </w:rPr>
              <w:t xml:space="preserve"> администрации Яльчикского </w:t>
            </w:r>
            <w:r>
              <w:rPr>
                <w:sz w:val="18"/>
                <w:szCs w:val="18"/>
              </w:rPr>
              <w:t>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97"/>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9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9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704"/>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85"/>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1.</w:t>
            </w:r>
            <w:r>
              <w:rPr>
                <w:sz w:val="18"/>
                <w:szCs w:val="18"/>
              </w:rPr>
              <w:t>4</w:t>
            </w:r>
            <w:r w:rsidRPr="002C06AF">
              <w:rPr>
                <w:sz w:val="18"/>
                <w:szCs w:val="18"/>
              </w:rPr>
              <w:t>.</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Обеспечение мероприятий по капитальному ремонту многоквартирных домов (софинансирование средствам фонда)</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403D52" w:rsidRDefault="00E73F19" w:rsidP="00DB0E31">
            <w:pPr>
              <w:suppressAutoHyphens/>
              <w:jc w:val="center"/>
              <w:rPr>
                <w:sz w:val="18"/>
                <w:szCs w:val="18"/>
              </w:rPr>
            </w:pPr>
            <w:r w:rsidRPr="00403D52">
              <w:rPr>
                <w:sz w:val="18"/>
                <w:szCs w:val="18"/>
              </w:rPr>
              <w:t>674,2</w:t>
            </w:r>
          </w:p>
        </w:tc>
        <w:tc>
          <w:tcPr>
            <w:tcW w:w="232" w:type="pct"/>
            <w:gridSpan w:val="2"/>
            <w:vAlign w:val="center"/>
          </w:tcPr>
          <w:p w:rsidR="00E73F19" w:rsidRPr="00403D52" w:rsidRDefault="00E73F19" w:rsidP="00DB0E31">
            <w:pPr>
              <w:suppressAutoHyphens/>
              <w:jc w:val="center"/>
              <w:rPr>
                <w:sz w:val="18"/>
                <w:szCs w:val="18"/>
              </w:rPr>
            </w:pPr>
            <w:r w:rsidRPr="00403D52">
              <w:rPr>
                <w:sz w:val="18"/>
                <w:szCs w:val="18"/>
              </w:rPr>
              <w:t>80,3</w:t>
            </w:r>
          </w:p>
        </w:tc>
        <w:tc>
          <w:tcPr>
            <w:tcW w:w="247" w:type="pct"/>
            <w:gridSpan w:val="2"/>
            <w:vAlign w:val="center"/>
          </w:tcPr>
          <w:p w:rsidR="00E73F19" w:rsidRPr="00403D52" w:rsidRDefault="00E73F19" w:rsidP="00DB0E31">
            <w:pPr>
              <w:suppressAutoHyphens/>
              <w:jc w:val="center"/>
              <w:rPr>
                <w:sz w:val="18"/>
                <w:szCs w:val="18"/>
              </w:rPr>
            </w:pPr>
            <w:r w:rsidRPr="00403D52">
              <w:rPr>
                <w:sz w:val="18"/>
                <w:szCs w:val="18"/>
              </w:rPr>
              <w:t>81,4</w:t>
            </w:r>
          </w:p>
        </w:tc>
        <w:tc>
          <w:tcPr>
            <w:tcW w:w="224" w:type="pct"/>
            <w:gridSpan w:val="3"/>
            <w:vAlign w:val="center"/>
          </w:tcPr>
          <w:p w:rsidR="00E73F19" w:rsidRPr="00403D52" w:rsidRDefault="00E73F19" w:rsidP="00DB0E31">
            <w:pPr>
              <w:suppressAutoHyphens/>
              <w:jc w:val="center"/>
              <w:rPr>
                <w:sz w:val="18"/>
                <w:szCs w:val="18"/>
              </w:rPr>
            </w:pPr>
            <w:r w:rsidRPr="00403D52">
              <w:rPr>
                <w:sz w:val="18"/>
                <w:szCs w:val="18"/>
              </w:rPr>
              <w:t>85,0</w:t>
            </w:r>
          </w:p>
        </w:tc>
        <w:tc>
          <w:tcPr>
            <w:tcW w:w="206" w:type="pct"/>
            <w:gridSpan w:val="2"/>
            <w:vAlign w:val="center"/>
          </w:tcPr>
          <w:p w:rsidR="00E73F19" w:rsidRPr="00403D52" w:rsidRDefault="00E73F19" w:rsidP="00DB0E31">
            <w:pPr>
              <w:suppressAutoHyphens/>
              <w:jc w:val="center"/>
              <w:rPr>
                <w:sz w:val="18"/>
                <w:szCs w:val="18"/>
              </w:rPr>
            </w:pPr>
            <w:r w:rsidRPr="00403D52">
              <w:rPr>
                <w:sz w:val="18"/>
                <w:szCs w:val="18"/>
              </w:rPr>
              <w:t>85,0</w:t>
            </w:r>
          </w:p>
        </w:tc>
        <w:tc>
          <w:tcPr>
            <w:tcW w:w="211" w:type="pct"/>
            <w:gridSpan w:val="2"/>
            <w:vAlign w:val="center"/>
          </w:tcPr>
          <w:p w:rsidR="00E73F19" w:rsidRPr="00403D52" w:rsidRDefault="00E73F19" w:rsidP="00DB0E31">
            <w:pPr>
              <w:suppressAutoHyphens/>
              <w:jc w:val="center"/>
              <w:rPr>
                <w:sz w:val="18"/>
                <w:szCs w:val="18"/>
              </w:rPr>
            </w:pPr>
            <w:r w:rsidRPr="00403D52">
              <w:rPr>
                <w:sz w:val="18"/>
                <w:szCs w:val="18"/>
              </w:rPr>
              <w:t>85,0</w:t>
            </w:r>
          </w:p>
        </w:tc>
        <w:tc>
          <w:tcPr>
            <w:tcW w:w="200" w:type="pct"/>
            <w:gridSpan w:val="2"/>
            <w:vAlign w:val="center"/>
          </w:tcPr>
          <w:p w:rsidR="00E73F19" w:rsidRPr="00403D52" w:rsidRDefault="00E73F19" w:rsidP="00DB0E31">
            <w:pPr>
              <w:suppressAutoHyphens/>
              <w:jc w:val="center"/>
              <w:rPr>
                <w:sz w:val="18"/>
                <w:szCs w:val="18"/>
              </w:rPr>
            </w:pPr>
            <w:r w:rsidRPr="00403D52">
              <w:rPr>
                <w:sz w:val="18"/>
                <w:szCs w:val="18"/>
              </w:rPr>
              <w:t>0,0</w:t>
            </w:r>
          </w:p>
        </w:tc>
      </w:tr>
      <w:tr w:rsidR="00E73F19" w:rsidRPr="002C06AF" w:rsidTr="00DB0E31">
        <w:trPr>
          <w:gridAfter w:val="2"/>
          <w:wAfter w:w="76" w:type="pct"/>
          <w:trHeight w:val="39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9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9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sidRPr="002C06AF">
              <w:rPr>
                <w:sz w:val="18"/>
                <w:szCs w:val="18"/>
              </w:rPr>
              <w:t>9</w:t>
            </w:r>
            <w:r>
              <w:rPr>
                <w:sz w:val="18"/>
                <w:szCs w:val="18"/>
              </w:rPr>
              <w:t>03</w:t>
            </w:r>
          </w:p>
          <w:p w:rsidR="00E73F19" w:rsidRPr="002C06AF" w:rsidRDefault="00E73F19" w:rsidP="00DB0E31">
            <w:pPr>
              <w:suppressAutoHyphens/>
              <w:jc w:val="center"/>
              <w:rPr>
                <w:sz w:val="18"/>
                <w:szCs w:val="18"/>
              </w:rPr>
            </w:pPr>
            <w:r>
              <w:rPr>
                <w:sz w:val="18"/>
                <w:szCs w:val="18"/>
              </w:rPr>
              <w:t>993</w:t>
            </w:r>
          </w:p>
        </w:tc>
        <w:tc>
          <w:tcPr>
            <w:tcW w:w="215" w:type="pct"/>
            <w:gridSpan w:val="2"/>
            <w:vAlign w:val="center"/>
          </w:tcPr>
          <w:p w:rsidR="00E73F19" w:rsidRDefault="00E73F19" w:rsidP="00DB0E31">
            <w:pPr>
              <w:suppressAutoHyphens/>
              <w:jc w:val="center"/>
              <w:rPr>
                <w:sz w:val="18"/>
                <w:szCs w:val="18"/>
              </w:rPr>
            </w:pPr>
            <w:r w:rsidRPr="002C06AF">
              <w:rPr>
                <w:sz w:val="18"/>
                <w:szCs w:val="18"/>
              </w:rPr>
              <w:t>0501</w:t>
            </w:r>
          </w:p>
          <w:p w:rsidR="00E73F19" w:rsidRPr="002C06AF" w:rsidRDefault="00E73F19" w:rsidP="00DB0E31">
            <w:pPr>
              <w:suppressAutoHyphens/>
              <w:jc w:val="center"/>
              <w:rPr>
                <w:sz w:val="18"/>
                <w:szCs w:val="18"/>
              </w:rPr>
            </w:pPr>
            <w:r>
              <w:rPr>
                <w:sz w:val="18"/>
                <w:szCs w:val="18"/>
              </w:rPr>
              <w:t>0501</w:t>
            </w:r>
          </w:p>
        </w:tc>
        <w:tc>
          <w:tcPr>
            <w:tcW w:w="406" w:type="pct"/>
            <w:gridSpan w:val="2"/>
            <w:vAlign w:val="center"/>
          </w:tcPr>
          <w:p w:rsidR="00E73F19" w:rsidRDefault="00E73F19" w:rsidP="00DB0E31">
            <w:pPr>
              <w:suppressAutoHyphens/>
              <w:jc w:val="center"/>
              <w:rPr>
                <w:sz w:val="18"/>
                <w:szCs w:val="18"/>
              </w:rPr>
            </w:pPr>
            <w:r w:rsidRPr="002C06AF">
              <w:rPr>
                <w:sz w:val="18"/>
                <w:szCs w:val="18"/>
              </w:rPr>
              <w:t>Ц11</w:t>
            </w:r>
            <w:r>
              <w:rPr>
                <w:sz w:val="18"/>
                <w:szCs w:val="18"/>
              </w:rPr>
              <w:t>9701</w:t>
            </w:r>
          </w:p>
          <w:p w:rsidR="00E73F19" w:rsidRDefault="00E73F19" w:rsidP="00DB0E31">
            <w:pPr>
              <w:suppressAutoHyphens/>
              <w:jc w:val="center"/>
              <w:rPr>
                <w:sz w:val="18"/>
                <w:szCs w:val="18"/>
              </w:rPr>
            </w:pPr>
            <w:r>
              <w:rPr>
                <w:sz w:val="18"/>
                <w:szCs w:val="18"/>
              </w:rPr>
              <w:t>Ц110109601</w:t>
            </w:r>
          </w:p>
          <w:p w:rsidR="00E73F19" w:rsidRDefault="00E73F19" w:rsidP="00DB0E31">
            <w:pPr>
              <w:suppressAutoHyphens/>
              <w:jc w:val="center"/>
              <w:rPr>
                <w:sz w:val="18"/>
                <w:szCs w:val="18"/>
              </w:rPr>
            </w:pPr>
            <w:r w:rsidRPr="002C06AF">
              <w:rPr>
                <w:sz w:val="18"/>
                <w:szCs w:val="18"/>
              </w:rPr>
              <w:t>Ц11</w:t>
            </w:r>
            <w:r>
              <w:rPr>
                <w:sz w:val="18"/>
                <w:szCs w:val="18"/>
              </w:rPr>
              <w:t>9701</w:t>
            </w:r>
          </w:p>
          <w:p w:rsidR="00E73F19" w:rsidRPr="002C06AF" w:rsidRDefault="00E73F19" w:rsidP="00DB0E31">
            <w:pPr>
              <w:suppressAutoHyphens/>
              <w:jc w:val="center"/>
              <w:rPr>
                <w:sz w:val="18"/>
                <w:szCs w:val="18"/>
              </w:rPr>
            </w:pPr>
            <w:r>
              <w:rPr>
                <w:sz w:val="18"/>
                <w:szCs w:val="18"/>
              </w:rPr>
              <w:t>Ц1101</w:t>
            </w:r>
            <w:r>
              <w:rPr>
                <w:sz w:val="18"/>
                <w:szCs w:val="18"/>
                <w:lang w:val="en-US"/>
              </w:rPr>
              <w:t>S</w:t>
            </w:r>
            <w:r>
              <w:rPr>
                <w:sz w:val="18"/>
                <w:szCs w:val="18"/>
              </w:rPr>
              <w:t>9601</w:t>
            </w:r>
          </w:p>
        </w:tc>
        <w:tc>
          <w:tcPr>
            <w:tcW w:w="172" w:type="pct"/>
            <w:vAlign w:val="center"/>
          </w:tcPr>
          <w:p w:rsidR="00E73F19" w:rsidRDefault="00E73F19" w:rsidP="00DB0E31">
            <w:pPr>
              <w:suppressAutoHyphens/>
              <w:jc w:val="center"/>
              <w:rPr>
                <w:sz w:val="18"/>
                <w:szCs w:val="18"/>
              </w:rPr>
            </w:pPr>
          </w:p>
          <w:p w:rsidR="00E73F19" w:rsidRDefault="00E73F19" w:rsidP="00DB0E31">
            <w:pPr>
              <w:suppressAutoHyphens/>
              <w:jc w:val="center"/>
              <w:rPr>
                <w:sz w:val="18"/>
                <w:szCs w:val="18"/>
              </w:rPr>
            </w:pPr>
            <w:r>
              <w:rPr>
                <w:sz w:val="18"/>
                <w:szCs w:val="18"/>
              </w:rPr>
              <w:t>200</w:t>
            </w:r>
          </w:p>
          <w:p w:rsidR="00E73F19" w:rsidRDefault="00E73F19" w:rsidP="00DB0E31">
            <w:pPr>
              <w:suppressAutoHyphens/>
              <w:jc w:val="center"/>
              <w:rPr>
                <w:sz w:val="18"/>
                <w:szCs w:val="18"/>
                <w:lang w:val="en-US"/>
              </w:rPr>
            </w:pPr>
            <w:r>
              <w:rPr>
                <w:sz w:val="18"/>
                <w:szCs w:val="18"/>
              </w:rPr>
              <w:t>200</w:t>
            </w:r>
          </w:p>
          <w:p w:rsidR="00E73F19" w:rsidRPr="002C06AF" w:rsidRDefault="00E73F19" w:rsidP="00DB0E31">
            <w:pPr>
              <w:suppressAutoHyphens/>
              <w:jc w:val="center"/>
              <w:rPr>
                <w:sz w:val="18"/>
                <w:szCs w:val="18"/>
              </w:rPr>
            </w:pPr>
            <w:r>
              <w:rPr>
                <w:sz w:val="18"/>
                <w:szCs w:val="18"/>
                <w:lang w:val="en-US"/>
              </w:rPr>
              <w:t>600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Default="00E73F19" w:rsidP="00DB0E31">
            <w:pPr>
              <w:suppressAutoHyphens/>
              <w:jc w:val="center"/>
              <w:rPr>
                <w:sz w:val="18"/>
                <w:szCs w:val="18"/>
              </w:rPr>
            </w:pPr>
            <w:r>
              <w:rPr>
                <w:sz w:val="18"/>
                <w:szCs w:val="18"/>
              </w:rPr>
              <w:t>674,2</w:t>
            </w:r>
          </w:p>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7,4</w:t>
            </w:r>
          </w:p>
          <w:p w:rsidR="00E73F19" w:rsidRPr="002C06AF" w:rsidRDefault="00E73F19" w:rsidP="00DB0E31">
            <w:pPr>
              <w:suppressAutoHyphens/>
              <w:jc w:val="center"/>
              <w:rPr>
                <w:sz w:val="18"/>
                <w:szCs w:val="18"/>
              </w:rPr>
            </w:pPr>
            <w:r>
              <w:rPr>
                <w:sz w:val="18"/>
                <w:szCs w:val="18"/>
              </w:rPr>
              <w:t>72,9</w:t>
            </w:r>
          </w:p>
        </w:tc>
        <w:tc>
          <w:tcPr>
            <w:tcW w:w="247"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81,4</w:t>
            </w:r>
          </w:p>
        </w:tc>
        <w:tc>
          <w:tcPr>
            <w:tcW w:w="224" w:type="pct"/>
            <w:gridSpan w:val="3"/>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85</w:t>
            </w:r>
            <w:r w:rsidRPr="002C06AF">
              <w:rPr>
                <w:sz w:val="18"/>
                <w:szCs w:val="18"/>
              </w:rPr>
              <w:t>,0</w:t>
            </w:r>
          </w:p>
        </w:tc>
        <w:tc>
          <w:tcPr>
            <w:tcW w:w="206"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85</w:t>
            </w:r>
            <w:r w:rsidRPr="002C06AF">
              <w:rPr>
                <w:sz w:val="18"/>
                <w:szCs w:val="18"/>
              </w:rPr>
              <w:t>,0</w:t>
            </w:r>
          </w:p>
        </w:tc>
        <w:tc>
          <w:tcPr>
            <w:tcW w:w="211"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85</w:t>
            </w:r>
            <w:r w:rsidRPr="002C06AF">
              <w:rPr>
                <w:sz w:val="18"/>
                <w:szCs w:val="18"/>
              </w:rPr>
              <w:t>,0</w:t>
            </w:r>
          </w:p>
        </w:tc>
        <w:tc>
          <w:tcPr>
            <w:tcW w:w="200"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9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32"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47"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24" w:type="pct"/>
            <w:gridSpan w:val="3"/>
            <w:vAlign w:val="center"/>
          </w:tcPr>
          <w:p w:rsidR="00E73F19" w:rsidRPr="003C74BC" w:rsidRDefault="00E73F19" w:rsidP="00DB0E31">
            <w:pPr>
              <w:suppressAutoHyphens/>
              <w:jc w:val="center"/>
              <w:rPr>
                <w:sz w:val="18"/>
                <w:szCs w:val="18"/>
              </w:rPr>
            </w:pPr>
            <w:r w:rsidRPr="003C74BC">
              <w:rPr>
                <w:sz w:val="18"/>
                <w:szCs w:val="18"/>
              </w:rPr>
              <w:t>0,0</w:t>
            </w:r>
          </w:p>
        </w:tc>
        <w:tc>
          <w:tcPr>
            <w:tcW w:w="206"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11"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00" w:type="pct"/>
            <w:gridSpan w:val="2"/>
            <w:vAlign w:val="center"/>
          </w:tcPr>
          <w:p w:rsidR="00E73F19" w:rsidRPr="003C74BC" w:rsidRDefault="00E73F19" w:rsidP="00DB0E31">
            <w:pPr>
              <w:suppressAutoHyphens/>
              <w:jc w:val="center"/>
              <w:rPr>
                <w:sz w:val="18"/>
                <w:szCs w:val="18"/>
              </w:rPr>
            </w:pPr>
            <w:r w:rsidRPr="003C74BC">
              <w:rPr>
                <w:sz w:val="18"/>
                <w:szCs w:val="18"/>
              </w:rPr>
              <w:t>0,0</w:t>
            </w:r>
          </w:p>
        </w:tc>
      </w:tr>
      <w:tr w:rsidR="00E73F19" w:rsidRPr="002C06AF" w:rsidTr="00DB0E31">
        <w:trPr>
          <w:gridAfter w:val="2"/>
          <w:wAfter w:w="76" w:type="pct"/>
          <w:trHeight w:val="235"/>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2</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Содействие благоустройству населенных пунктов Яльчикского  района</w:t>
            </w:r>
          </w:p>
        </w:tc>
        <w:tc>
          <w:tcPr>
            <w:tcW w:w="472" w:type="pct"/>
            <w:gridSpan w:val="2"/>
            <w:vMerge w:val="restart"/>
            <w:vAlign w:val="center"/>
          </w:tcPr>
          <w:p w:rsidR="00E73F19" w:rsidRPr="002C06AF" w:rsidRDefault="00E73F19" w:rsidP="00DB0E31">
            <w:pPr>
              <w:jc w:val="center"/>
              <w:rPr>
                <w:sz w:val="18"/>
                <w:szCs w:val="18"/>
              </w:rPr>
            </w:pPr>
            <w:r w:rsidRPr="002C06AF">
              <w:rPr>
                <w:sz w:val="18"/>
                <w:szCs w:val="18"/>
              </w:rPr>
              <w:t>Отдел</w:t>
            </w:r>
          </w:p>
          <w:p w:rsidR="00E73F19" w:rsidRPr="002C06AF" w:rsidRDefault="00E73F19" w:rsidP="00DB0E31">
            <w:pPr>
              <w:jc w:val="center"/>
              <w:rPr>
                <w:sz w:val="18"/>
                <w:szCs w:val="18"/>
              </w:rPr>
            </w:pPr>
            <w:r w:rsidRPr="002C06AF">
              <w:rPr>
                <w:sz w:val="18"/>
                <w:szCs w:val="18"/>
              </w:rPr>
              <w:t>капитального строительства и ЖКХ</w:t>
            </w:r>
          </w:p>
          <w:p w:rsidR="00E73F19" w:rsidRPr="002C06AF" w:rsidRDefault="00E73F19" w:rsidP="00DB0E31">
            <w:pPr>
              <w:jc w:val="center"/>
              <w:rPr>
                <w:sz w:val="18"/>
                <w:szCs w:val="18"/>
              </w:rPr>
            </w:pPr>
            <w:r w:rsidRPr="002C06AF">
              <w:rPr>
                <w:sz w:val="18"/>
                <w:szCs w:val="18"/>
              </w:rPr>
              <w:t>администрации Яльчикского района,</w:t>
            </w:r>
          </w:p>
          <w:p w:rsidR="00E73F19" w:rsidRPr="002C06AF" w:rsidRDefault="00E73F19" w:rsidP="00DB0E31">
            <w:pPr>
              <w:jc w:val="center"/>
              <w:rPr>
                <w:sz w:val="18"/>
                <w:szCs w:val="18"/>
              </w:rPr>
            </w:pPr>
            <w:r w:rsidRPr="002C06AF">
              <w:rPr>
                <w:sz w:val="18"/>
                <w:szCs w:val="18"/>
              </w:rPr>
              <w:t>администрации сельских</w:t>
            </w:r>
          </w:p>
          <w:p w:rsidR="00E73F19" w:rsidRPr="002C06AF" w:rsidRDefault="00E73F19" w:rsidP="00DB0E31">
            <w:pPr>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3C74BC" w:rsidRDefault="00E73F19" w:rsidP="00DB0E31">
            <w:pPr>
              <w:suppressAutoHyphens/>
              <w:jc w:val="center"/>
              <w:rPr>
                <w:sz w:val="18"/>
                <w:szCs w:val="18"/>
              </w:rPr>
            </w:pPr>
            <w:r>
              <w:rPr>
                <w:sz w:val="18"/>
                <w:szCs w:val="18"/>
              </w:rPr>
              <w:t>5686,8</w:t>
            </w:r>
          </w:p>
        </w:tc>
        <w:tc>
          <w:tcPr>
            <w:tcW w:w="232" w:type="pct"/>
            <w:gridSpan w:val="2"/>
            <w:vAlign w:val="center"/>
          </w:tcPr>
          <w:p w:rsidR="00E73F19" w:rsidRPr="003C74BC" w:rsidRDefault="00E73F19" w:rsidP="00DB0E31">
            <w:pPr>
              <w:suppressAutoHyphens/>
              <w:jc w:val="center"/>
              <w:rPr>
                <w:sz w:val="18"/>
                <w:szCs w:val="18"/>
              </w:rPr>
            </w:pPr>
            <w:r>
              <w:rPr>
                <w:sz w:val="18"/>
                <w:szCs w:val="18"/>
              </w:rPr>
              <w:t>4018,3</w:t>
            </w:r>
          </w:p>
        </w:tc>
        <w:tc>
          <w:tcPr>
            <w:tcW w:w="247" w:type="pct"/>
            <w:gridSpan w:val="2"/>
            <w:vAlign w:val="center"/>
          </w:tcPr>
          <w:p w:rsidR="00E73F19" w:rsidRPr="003C74BC" w:rsidRDefault="00E73F19" w:rsidP="00DB0E31">
            <w:pPr>
              <w:suppressAutoHyphens/>
              <w:jc w:val="center"/>
              <w:rPr>
                <w:sz w:val="18"/>
                <w:szCs w:val="18"/>
              </w:rPr>
            </w:pPr>
            <w:r w:rsidRPr="003C74BC">
              <w:rPr>
                <w:sz w:val="18"/>
                <w:szCs w:val="18"/>
              </w:rPr>
              <w:t>4540,</w:t>
            </w:r>
            <w:r>
              <w:rPr>
                <w:sz w:val="18"/>
                <w:szCs w:val="18"/>
              </w:rPr>
              <w:t>4</w:t>
            </w:r>
          </w:p>
        </w:tc>
        <w:tc>
          <w:tcPr>
            <w:tcW w:w="224" w:type="pct"/>
            <w:gridSpan w:val="3"/>
            <w:vAlign w:val="center"/>
          </w:tcPr>
          <w:p w:rsidR="00E73F19" w:rsidRPr="003C74BC" w:rsidRDefault="00E73F19" w:rsidP="00DB0E31">
            <w:pPr>
              <w:suppressAutoHyphens/>
              <w:jc w:val="center"/>
              <w:rPr>
                <w:sz w:val="18"/>
                <w:szCs w:val="18"/>
              </w:rPr>
            </w:pPr>
            <w:r w:rsidRPr="003C74BC">
              <w:rPr>
                <w:sz w:val="18"/>
                <w:szCs w:val="18"/>
              </w:rPr>
              <w:t>0,0</w:t>
            </w:r>
          </w:p>
        </w:tc>
        <w:tc>
          <w:tcPr>
            <w:tcW w:w="206"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11"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00" w:type="pct"/>
            <w:gridSpan w:val="2"/>
            <w:vAlign w:val="center"/>
          </w:tcPr>
          <w:p w:rsidR="00E73F19" w:rsidRPr="003C74BC" w:rsidRDefault="00E73F19" w:rsidP="00DB0E31">
            <w:pPr>
              <w:suppressAutoHyphens/>
              <w:jc w:val="center"/>
              <w:rPr>
                <w:sz w:val="18"/>
                <w:szCs w:val="18"/>
              </w:rPr>
            </w:pPr>
            <w:r w:rsidRPr="003C74BC">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32"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47"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24" w:type="pct"/>
            <w:gridSpan w:val="3"/>
            <w:vAlign w:val="center"/>
          </w:tcPr>
          <w:p w:rsidR="00E73F19" w:rsidRPr="003C74BC" w:rsidRDefault="00E73F19" w:rsidP="00DB0E31">
            <w:pPr>
              <w:suppressAutoHyphens/>
              <w:jc w:val="center"/>
              <w:rPr>
                <w:sz w:val="18"/>
                <w:szCs w:val="18"/>
              </w:rPr>
            </w:pPr>
            <w:r w:rsidRPr="003C74BC">
              <w:rPr>
                <w:sz w:val="18"/>
                <w:szCs w:val="18"/>
              </w:rPr>
              <w:t>0,0</w:t>
            </w:r>
          </w:p>
        </w:tc>
        <w:tc>
          <w:tcPr>
            <w:tcW w:w="206"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11"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00" w:type="pct"/>
            <w:gridSpan w:val="2"/>
            <w:vAlign w:val="center"/>
          </w:tcPr>
          <w:p w:rsidR="00E73F19" w:rsidRPr="003C74BC" w:rsidRDefault="00E73F19" w:rsidP="00DB0E31">
            <w:pPr>
              <w:suppressAutoHyphens/>
              <w:jc w:val="center"/>
              <w:rPr>
                <w:sz w:val="18"/>
                <w:szCs w:val="18"/>
              </w:rPr>
            </w:pPr>
            <w:r w:rsidRPr="003C74BC">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32" w:type="pct"/>
            <w:gridSpan w:val="2"/>
            <w:vAlign w:val="center"/>
          </w:tcPr>
          <w:p w:rsidR="00E73F19" w:rsidRPr="003C74BC" w:rsidRDefault="00E73F19" w:rsidP="00DB0E31">
            <w:pPr>
              <w:suppressAutoHyphens/>
              <w:jc w:val="center"/>
              <w:rPr>
                <w:sz w:val="18"/>
                <w:szCs w:val="18"/>
              </w:rPr>
            </w:pPr>
            <w:r w:rsidRPr="003C74BC">
              <w:rPr>
                <w:sz w:val="18"/>
                <w:szCs w:val="18"/>
              </w:rPr>
              <w:t>39,8</w:t>
            </w:r>
          </w:p>
        </w:tc>
        <w:tc>
          <w:tcPr>
            <w:tcW w:w="247"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24" w:type="pct"/>
            <w:gridSpan w:val="3"/>
            <w:vAlign w:val="center"/>
          </w:tcPr>
          <w:p w:rsidR="00E73F19" w:rsidRPr="003C74BC" w:rsidRDefault="00E73F19" w:rsidP="00DB0E31">
            <w:pPr>
              <w:suppressAutoHyphens/>
              <w:jc w:val="center"/>
              <w:rPr>
                <w:sz w:val="18"/>
                <w:szCs w:val="18"/>
              </w:rPr>
            </w:pPr>
            <w:r w:rsidRPr="003C74BC">
              <w:rPr>
                <w:sz w:val="18"/>
                <w:szCs w:val="18"/>
              </w:rPr>
              <w:t>0,0</w:t>
            </w:r>
          </w:p>
        </w:tc>
        <w:tc>
          <w:tcPr>
            <w:tcW w:w="206"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11"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00" w:type="pct"/>
            <w:gridSpan w:val="2"/>
            <w:vAlign w:val="center"/>
          </w:tcPr>
          <w:p w:rsidR="00E73F19" w:rsidRPr="003C74BC" w:rsidRDefault="00E73F19" w:rsidP="00DB0E31">
            <w:pPr>
              <w:suppressAutoHyphens/>
              <w:jc w:val="center"/>
              <w:rPr>
                <w:sz w:val="18"/>
                <w:szCs w:val="18"/>
              </w:rPr>
            </w:pPr>
            <w:r w:rsidRPr="003C74BC">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3C74BC" w:rsidRDefault="00E73F19" w:rsidP="00DB0E31">
            <w:pPr>
              <w:suppressAutoHyphens/>
              <w:jc w:val="center"/>
              <w:rPr>
                <w:sz w:val="18"/>
                <w:szCs w:val="18"/>
              </w:rPr>
            </w:pPr>
            <w:r>
              <w:rPr>
                <w:sz w:val="18"/>
                <w:szCs w:val="18"/>
              </w:rPr>
              <w:t>5686,8</w:t>
            </w:r>
          </w:p>
        </w:tc>
        <w:tc>
          <w:tcPr>
            <w:tcW w:w="232" w:type="pct"/>
            <w:gridSpan w:val="2"/>
            <w:vAlign w:val="center"/>
          </w:tcPr>
          <w:p w:rsidR="00E73F19" w:rsidRPr="003C74BC" w:rsidRDefault="00E73F19" w:rsidP="00DB0E31">
            <w:pPr>
              <w:suppressAutoHyphens/>
              <w:jc w:val="center"/>
              <w:rPr>
                <w:sz w:val="18"/>
                <w:szCs w:val="18"/>
              </w:rPr>
            </w:pPr>
            <w:r>
              <w:rPr>
                <w:sz w:val="18"/>
                <w:szCs w:val="18"/>
              </w:rPr>
              <w:t>3978,5</w:t>
            </w:r>
          </w:p>
        </w:tc>
        <w:tc>
          <w:tcPr>
            <w:tcW w:w="247" w:type="pct"/>
            <w:gridSpan w:val="2"/>
            <w:vAlign w:val="center"/>
          </w:tcPr>
          <w:p w:rsidR="00E73F19" w:rsidRPr="003C74BC" w:rsidRDefault="00E73F19" w:rsidP="00DB0E31">
            <w:pPr>
              <w:suppressAutoHyphens/>
              <w:jc w:val="center"/>
              <w:rPr>
                <w:sz w:val="18"/>
                <w:szCs w:val="18"/>
              </w:rPr>
            </w:pPr>
            <w:r>
              <w:rPr>
                <w:sz w:val="18"/>
                <w:szCs w:val="18"/>
              </w:rPr>
              <w:t>4540,4</w:t>
            </w:r>
          </w:p>
        </w:tc>
        <w:tc>
          <w:tcPr>
            <w:tcW w:w="224" w:type="pct"/>
            <w:gridSpan w:val="3"/>
            <w:vAlign w:val="center"/>
          </w:tcPr>
          <w:p w:rsidR="00E73F19" w:rsidRPr="003C74BC" w:rsidRDefault="00E73F19" w:rsidP="00DB0E31">
            <w:pPr>
              <w:suppressAutoHyphens/>
              <w:jc w:val="center"/>
              <w:rPr>
                <w:sz w:val="18"/>
                <w:szCs w:val="18"/>
              </w:rPr>
            </w:pPr>
            <w:r w:rsidRPr="003C74BC">
              <w:rPr>
                <w:sz w:val="18"/>
                <w:szCs w:val="18"/>
              </w:rPr>
              <w:t>0,0</w:t>
            </w:r>
          </w:p>
        </w:tc>
        <w:tc>
          <w:tcPr>
            <w:tcW w:w="206"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11"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00" w:type="pct"/>
            <w:gridSpan w:val="2"/>
            <w:vAlign w:val="center"/>
          </w:tcPr>
          <w:p w:rsidR="00E73F19" w:rsidRPr="003C74BC" w:rsidRDefault="00E73F19" w:rsidP="00DB0E31">
            <w:pPr>
              <w:suppressAutoHyphens/>
              <w:jc w:val="center"/>
              <w:rPr>
                <w:sz w:val="18"/>
                <w:szCs w:val="18"/>
              </w:rPr>
            </w:pPr>
            <w:r w:rsidRPr="003C74BC">
              <w:rPr>
                <w:sz w:val="18"/>
                <w:szCs w:val="18"/>
              </w:rPr>
              <w:t>0,0</w:t>
            </w:r>
          </w:p>
        </w:tc>
      </w:tr>
      <w:tr w:rsidR="00E73F19" w:rsidRPr="002C06AF" w:rsidTr="00DB0E31">
        <w:trPr>
          <w:gridAfter w:val="2"/>
          <w:wAfter w:w="76" w:type="pct"/>
          <w:trHeight w:val="442"/>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55"/>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2.1.</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Премирование победителей Всероссийского конкурса на звание «Самое благоустроенное городское (сельское) поселение России» за счет иных межбюджетных трансфертов, предоставляемых из федерального бюджета</w:t>
            </w:r>
          </w:p>
        </w:tc>
        <w:tc>
          <w:tcPr>
            <w:tcW w:w="472" w:type="pct"/>
            <w:gridSpan w:val="2"/>
            <w:vMerge w:val="restart"/>
            <w:vAlign w:val="center"/>
          </w:tcPr>
          <w:p w:rsidR="00E73F19" w:rsidRPr="002C06AF" w:rsidRDefault="00E73F19" w:rsidP="00DB0E31">
            <w:pPr>
              <w:jc w:val="center"/>
              <w:rPr>
                <w:sz w:val="18"/>
                <w:szCs w:val="18"/>
              </w:rPr>
            </w:pPr>
            <w:r w:rsidRPr="002C06AF">
              <w:rPr>
                <w:sz w:val="18"/>
                <w:szCs w:val="18"/>
              </w:rPr>
              <w:t>Отдел</w:t>
            </w:r>
          </w:p>
          <w:p w:rsidR="00E73F19" w:rsidRPr="002C06AF" w:rsidRDefault="00E73F19" w:rsidP="00DB0E31">
            <w:pPr>
              <w:jc w:val="center"/>
              <w:rPr>
                <w:sz w:val="18"/>
                <w:szCs w:val="18"/>
              </w:rPr>
            </w:pPr>
            <w:r w:rsidRPr="002C06AF">
              <w:rPr>
                <w:sz w:val="18"/>
                <w:szCs w:val="18"/>
              </w:rPr>
              <w:t>капитального строительства и ЖКХ</w:t>
            </w:r>
          </w:p>
          <w:p w:rsidR="00E73F19" w:rsidRPr="002C06AF" w:rsidRDefault="00E73F19" w:rsidP="00DB0E31">
            <w:pPr>
              <w:jc w:val="center"/>
              <w:rPr>
                <w:sz w:val="18"/>
                <w:szCs w:val="18"/>
              </w:rPr>
            </w:pPr>
            <w:r w:rsidRPr="002C06AF">
              <w:rPr>
                <w:sz w:val="18"/>
                <w:szCs w:val="18"/>
              </w:rPr>
              <w:t>администрации Яльчикского района,</w:t>
            </w:r>
          </w:p>
          <w:p w:rsidR="00E73F19" w:rsidRPr="002C06AF" w:rsidRDefault="00E73F19" w:rsidP="00DB0E31">
            <w:pPr>
              <w:jc w:val="center"/>
              <w:rPr>
                <w:sz w:val="18"/>
                <w:szCs w:val="18"/>
              </w:rPr>
            </w:pPr>
            <w:r w:rsidRPr="002C06AF">
              <w:rPr>
                <w:sz w:val="18"/>
                <w:szCs w:val="18"/>
              </w:rPr>
              <w:t>администрации сельских</w:t>
            </w:r>
          </w:p>
          <w:p w:rsidR="00E73F19" w:rsidRPr="002C06AF" w:rsidRDefault="00E73F19" w:rsidP="00DB0E31">
            <w:pPr>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800,0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80</w:t>
            </w: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993</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0505</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Ц115162</w:t>
            </w:r>
          </w:p>
        </w:tc>
        <w:tc>
          <w:tcPr>
            <w:tcW w:w="172" w:type="pct"/>
            <w:vAlign w:val="center"/>
          </w:tcPr>
          <w:p w:rsidR="00E73F19" w:rsidRPr="002C06AF" w:rsidRDefault="00E73F19" w:rsidP="00DB0E31">
            <w:pPr>
              <w:suppressAutoHyphens/>
              <w:jc w:val="center"/>
              <w:rPr>
                <w:sz w:val="18"/>
                <w:szCs w:val="18"/>
              </w:rPr>
            </w:pPr>
            <w:r>
              <w:rPr>
                <w:sz w:val="18"/>
                <w:szCs w:val="18"/>
              </w:rPr>
              <w:t>200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51"/>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2.2</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Мероприятия, направленные на развитие и модернизацию объектов коммунальной инфраструктуры</w:t>
            </w:r>
          </w:p>
        </w:tc>
        <w:tc>
          <w:tcPr>
            <w:tcW w:w="472" w:type="pct"/>
            <w:gridSpan w:val="2"/>
            <w:vMerge w:val="restart"/>
          </w:tcPr>
          <w:p w:rsidR="00E73F19" w:rsidRPr="002C06AF" w:rsidRDefault="00E73F19" w:rsidP="00DB0E31">
            <w:pPr>
              <w:jc w:val="center"/>
              <w:rPr>
                <w:sz w:val="18"/>
                <w:szCs w:val="18"/>
              </w:rPr>
            </w:pPr>
            <w:r w:rsidRPr="002C06AF">
              <w:rPr>
                <w:sz w:val="18"/>
                <w:szCs w:val="18"/>
              </w:rPr>
              <w:t>Отдел</w:t>
            </w:r>
          </w:p>
          <w:p w:rsidR="00E73F19" w:rsidRPr="002C06AF" w:rsidRDefault="00E73F19" w:rsidP="00DB0E31">
            <w:pPr>
              <w:jc w:val="center"/>
              <w:rPr>
                <w:sz w:val="18"/>
                <w:szCs w:val="18"/>
              </w:rPr>
            </w:pPr>
            <w:r w:rsidRPr="002C06AF">
              <w:rPr>
                <w:sz w:val="18"/>
                <w:szCs w:val="18"/>
              </w:rPr>
              <w:t>капитального строительства и ЖКХ</w:t>
            </w:r>
          </w:p>
          <w:p w:rsidR="00E73F19" w:rsidRPr="002C06AF" w:rsidRDefault="00E73F19" w:rsidP="00DB0E31">
            <w:pPr>
              <w:jc w:val="center"/>
              <w:rPr>
                <w:sz w:val="18"/>
                <w:szCs w:val="18"/>
              </w:rPr>
            </w:pPr>
            <w:r w:rsidRPr="002C06AF">
              <w:rPr>
                <w:sz w:val="18"/>
                <w:szCs w:val="18"/>
              </w:rPr>
              <w:t>администрации Яльчикского района,</w:t>
            </w:r>
          </w:p>
          <w:p w:rsidR="00E73F19" w:rsidRPr="002C06AF" w:rsidRDefault="00E73F19" w:rsidP="00DB0E31">
            <w:pPr>
              <w:jc w:val="center"/>
              <w:rPr>
                <w:sz w:val="18"/>
                <w:szCs w:val="18"/>
              </w:rPr>
            </w:pPr>
            <w:r w:rsidRPr="002C06AF">
              <w:rPr>
                <w:sz w:val="18"/>
                <w:szCs w:val="18"/>
              </w:rPr>
              <w:t>администрации сельских</w:t>
            </w:r>
          </w:p>
          <w:p w:rsidR="00E73F19" w:rsidRDefault="00E73F19" w:rsidP="00DB0E31">
            <w:pPr>
              <w:suppressAutoHyphens/>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32" w:type="pct"/>
            <w:gridSpan w:val="2"/>
            <w:vAlign w:val="center"/>
          </w:tcPr>
          <w:p w:rsidR="00E73F19" w:rsidRPr="009743EE" w:rsidRDefault="00E73F19" w:rsidP="00DB0E31">
            <w:pPr>
              <w:suppressAutoHyphens/>
              <w:jc w:val="center"/>
              <w:rPr>
                <w:sz w:val="18"/>
                <w:szCs w:val="18"/>
              </w:rPr>
            </w:pPr>
            <w:r w:rsidRPr="009743EE">
              <w:rPr>
                <w:sz w:val="18"/>
                <w:szCs w:val="18"/>
              </w:rPr>
              <w:t>143,4</w:t>
            </w:r>
          </w:p>
        </w:tc>
        <w:tc>
          <w:tcPr>
            <w:tcW w:w="247" w:type="pct"/>
            <w:gridSpan w:val="2"/>
            <w:vAlign w:val="center"/>
          </w:tcPr>
          <w:p w:rsidR="00E73F19" w:rsidRPr="009743EE" w:rsidRDefault="00E73F19" w:rsidP="00DB0E31">
            <w:pPr>
              <w:suppressAutoHyphens/>
              <w:jc w:val="center"/>
              <w:rPr>
                <w:sz w:val="18"/>
                <w:szCs w:val="18"/>
              </w:rPr>
            </w:pPr>
            <w:r>
              <w:rPr>
                <w:sz w:val="18"/>
                <w:szCs w:val="18"/>
              </w:rPr>
              <w:t>225,0</w:t>
            </w:r>
          </w:p>
        </w:tc>
        <w:tc>
          <w:tcPr>
            <w:tcW w:w="224" w:type="pct"/>
            <w:gridSpan w:val="3"/>
            <w:vAlign w:val="center"/>
          </w:tcPr>
          <w:p w:rsidR="00E73F19" w:rsidRPr="009743EE" w:rsidRDefault="00E73F19" w:rsidP="00DB0E31">
            <w:pPr>
              <w:suppressAutoHyphens/>
              <w:jc w:val="center"/>
              <w:rPr>
                <w:sz w:val="18"/>
                <w:szCs w:val="18"/>
              </w:rPr>
            </w:pPr>
            <w:r w:rsidRPr="009743EE">
              <w:rPr>
                <w:sz w:val="18"/>
                <w:szCs w:val="18"/>
              </w:rPr>
              <w:t>0,0</w:t>
            </w:r>
          </w:p>
        </w:tc>
        <w:tc>
          <w:tcPr>
            <w:tcW w:w="206"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11"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00" w:type="pct"/>
            <w:gridSpan w:val="2"/>
            <w:vAlign w:val="center"/>
          </w:tcPr>
          <w:p w:rsidR="00E73F19" w:rsidRPr="009743EE" w:rsidRDefault="00E73F19" w:rsidP="00DB0E31">
            <w:pPr>
              <w:suppressAutoHyphens/>
              <w:jc w:val="center"/>
              <w:rPr>
                <w:sz w:val="18"/>
                <w:szCs w:val="18"/>
              </w:rPr>
            </w:pPr>
            <w:r w:rsidRPr="009743EE">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903</w:t>
            </w:r>
          </w:p>
          <w:p w:rsidR="00E73F19" w:rsidRDefault="00E73F19" w:rsidP="00DB0E31">
            <w:pPr>
              <w:suppressAutoHyphens/>
              <w:jc w:val="center"/>
              <w:rPr>
                <w:sz w:val="18"/>
                <w:szCs w:val="18"/>
              </w:rPr>
            </w:pPr>
            <w:r>
              <w:rPr>
                <w:sz w:val="18"/>
                <w:szCs w:val="18"/>
              </w:rPr>
              <w:t>993</w:t>
            </w:r>
          </w:p>
          <w:p w:rsidR="00E73F19" w:rsidRPr="0085763F" w:rsidRDefault="00E73F19" w:rsidP="00DB0E31">
            <w:pPr>
              <w:suppressAutoHyphens/>
              <w:jc w:val="center"/>
              <w:rPr>
                <w:sz w:val="18"/>
                <w:szCs w:val="18"/>
                <w:lang w:val="en-US"/>
              </w:rPr>
            </w:pPr>
          </w:p>
        </w:tc>
        <w:tc>
          <w:tcPr>
            <w:tcW w:w="215" w:type="pct"/>
            <w:gridSpan w:val="2"/>
            <w:vAlign w:val="center"/>
          </w:tcPr>
          <w:p w:rsidR="00E73F19" w:rsidRDefault="00E73F19" w:rsidP="00DB0E31">
            <w:pPr>
              <w:suppressAutoHyphens/>
              <w:jc w:val="center"/>
              <w:rPr>
                <w:sz w:val="18"/>
                <w:szCs w:val="18"/>
              </w:rPr>
            </w:pPr>
            <w:r>
              <w:rPr>
                <w:sz w:val="18"/>
                <w:szCs w:val="18"/>
              </w:rPr>
              <w:t>0502</w:t>
            </w:r>
          </w:p>
          <w:p w:rsidR="00E73F19" w:rsidRDefault="00E73F19" w:rsidP="00DB0E31">
            <w:pPr>
              <w:suppressAutoHyphens/>
              <w:jc w:val="center"/>
              <w:rPr>
                <w:sz w:val="18"/>
                <w:szCs w:val="18"/>
              </w:rPr>
            </w:pPr>
            <w:r>
              <w:rPr>
                <w:sz w:val="18"/>
                <w:szCs w:val="18"/>
              </w:rPr>
              <w:t>0502</w:t>
            </w:r>
          </w:p>
          <w:p w:rsidR="00E73F19" w:rsidRPr="0085763F" w:rsidRDefault="00E73F19" w:rsidP="00DB0E31">
            <w:pPr>
              <w:suppressAutoHyphens/>
              <w:jc w:val="center"/>
              <w:rPr>
                <w:sz w:val="18"/>
                <w:szCs w:val="18"/>
                <w:lang w:val="en-US"/>
              </w:rPr>
            </w:pPr>
          </w:p>
        </w:tc>
        <w:tc>
          <w:tcPr>
            <w:tcW w:w="406" w:type="pct"/>
            <w:gridSpan w:val="2"/>
            <w:vAlign w:val="center"/>
          </w:tcPr>
          <w:p w:rsidR="00E73F19" w:rsidRDefault="00E73F19" w:rsidP="00DB0E31">
            <w:pPr>
              <w:suppressAutoHyphens/>
              <w:jc w:val="center"/>
              <w:rPr>
                <w:sz w:val="18"/>
                <w:szCs w:val="18"/>
              </w:rPr>
            </w:pPr>
            <w:r>
              <w:rPr>
                <w:sz w:val="18"/>
                <w:szCs w:val="18"/>
              </w:rPr>
              <w:t>Ц110275350</w:t>
            </w:r>
          </w:p>
          <w:p w:rsidR="00E73F19" w:rsidRDefault="00E73F19" w:rsidP="00DB0E31">
            <w:pPr>
              <w:suppressAutoHyphens/>
              <w:jc w:val="center"/>
              <w:rPr>
                <w:sz w:val="18"/>
                <w:szCs w:val="18"/>
              </w:rPr>
            </w:pPr>
            <w:r>
              <w:rPr>
                <w:sz w:val="18"/>
                <w:szCs w:val="18"/>
              </w:rPr>
              <w:t>Ц117035</w:t>
            </w:r>
          </w:p>
          <w:p w:rsidR="00E73F19" w:rsidRPr="002C06AF" w:rsidRDefault="00E73F19" w:rsidP="00DB0E31">
            <w:pPr>
              <w:suppressAutoHyphens/>
              <w:jc w:val="center"/>
              <w:rPr>
                <w:sz w:val="18"/>
                <w:szCs w:val="18"/>
              </w:rPr>
            </w:pPr>
            <w:r>
              <w:rPr>
                <w:sz w:val="18"/>
                <w:szCs w:val="18"/>
              </w:rPr>
              <w:t>Ц110275350</w:t>
            </w:r>
          </w:p>
        </w:tc>
        <w:tc>
          <w:tcPr>
            <w:tcW w:w="172" w:type="pct"/>
            <w:vAlign w:val="center"/>
          </w:tcPr>
          <w:p w:rsidR="00E73F19" w:rsidRDefault="00E73F19" w:rsidP="00DB0E31">
            <w:pPr>
              <w:suppressAutoHyphens/>
              <w:jc w:val="center"/>
              <w:rPr>
                <w:sz w:val="18"/>
                <w:szCs w:val="18"/>
              </w:rPr>
            </w:pPr>
            <w:r>
              <w:rPr>
                <w:sz w:val="18"/>
                <w:szCs w:val="18"/>
              </w:rPr>
              <w:t>200</w:t>
            </w:r>
          </w:p>
          <w:p w:rsidR="00E73F19" w:rsidRDefault="00E73F19" w:rsidP="00DB0E31">
            <w:pPr>
              <w:suppressAutoHyphens/>
              <w:jc w:val="center"/>
              <w:rPr>
                <w:sz w:val="18"/>
                <w:szCs w:val="18"/>
              </w:rPr>
            </w:pPr>
            <w:r>
              <w:rPr>
                <w:sz w:val="18"/>
                <w:szCs w:val="18"/>
              </w:rPr>
              <w:t>200</w:t>
            </w:r>
          </w:p>
          <w:p w:rsidR="00E73F19" w:rsidRPr="002C06AF" w:rsidRDefault="00E73F19" w:rsidP="00DB0E31">
            <w:pPr>
              <w:suppressAutoHyphens/>
              <w:jc w:val="center"/>
              <w:rPr>
                <w:sz w:val="18"/>
                <w:szCs w:val="18"/>
              </w:rPr>
            </w:pP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Pr>
                <w:sz w:val="18"/>
                <w:szCs w:val="18"/>
              </w:rPr>
              <w:t>0,0</w:t>
            </w:r>
          </w:p>
          <w:p w:rsidR="00E73F19" w:rsidRPr="0085763F" w:rsidRDefault="00E73F19" w:rsidP="00DB0E31">
            <w:pPr>
              <w:suppressAutoHyphens/>
              <w:jc w:val="center"/>
              <w:rPr>
                <w:sz w:val="18"/>
                <w:szCs w:val="18"/>
                <w:lang w:val="en-US"/>
              </w:rPr>
            </w:pPr>
          </w:p>
        </w:tc>
        <w:tc>
          <w:tcPr>
            <w:tcW w:w="232" w:type="pct"/>
            <w:gridSpan w:val="2"/>
            <w:vAlign w:val="center"/>
          </w:tcPr>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Pr>
                <w:sz w:val="18"/>
                <w:szCs w:val="18"/>
              </w:rPr>
              <w:t>143,4</w:t>
            </w:r>
          </w:p>
          <w:p w:rsidR="00E73F19" w:rsidRPr="0085763F" w:rsidRDefault="00E73F19" w:rsidP="00DB0E31">
            <w:pPr>
              <w:suppressAutoHyphens/>
              <w:jc w:val="center"/>
              <w:rPr>
                <w:sz w:val="18"/>
                <w:szCs w:val="18"/>
                <w:lang w:val="en-US"/>
              </w:rPr>
            </w:pPr>
          </w:p>
        </w:tc>
        <w:tc>
          <w:tcPr>
            <w:tcW w:w="247" w:type="pct"/>
            <w:gridSpan w:val="2"/>
            <w:vAlign w:val="center"/>
          </w:tcPr>
          <w:p w:rsidR="00E73F19" w:rsidRDefault="00E73F19" w:rsidP="00DB0E31">
            <w:pPr>
              <w:suppressAutoHyphens/>
              <w:jc w:val="center"/>
              <w:rPr>
                <w:sz w:val="18"/>
                <w:szCs w:val="18"/>
              </w:rPr>
            </w:pPr>
            <w:r>
              <w:rPr>
                <w:sz w:val="18"/>
                <w:szCs w:val="18"/>
              </w:rPr>
              <w:t>83,3</w:t>
            </w:r>
          </w:p>
          <w:p w:rsidR="00E73F19" w:rsidRDefault="00E73F19" w:rsidP="00DB0E31">
            <w:pPr>
              <w:suppressAutoHyphens/>
              <w:jc w:val="center"/>
              <w:rPr>
                <w:sz w:val="18"/>
                <w:szCs w:val="18"/>
              </w:rPr>
            </w:pPr>
            <w:r>
              <w:rPr>
                <w:sz w:val="18"/>
                <w:szCs w:val="18"/>
              </w:rPr>
              <w:t>141,7</w:t>
            </w:r>
          </w:p>
          <w:p w:rsidR="00E73F19" w:rsidRPr="00231859" w:rsidRDefault="00E73F19" w:rsidP="00DB0E31">
            <w:pPr>
              <w:suppressAutoHyphens/>
              <w:jc w:val="center"/>
              <w:rPr>
                <w:sz w:val="18"/>
                <w:szCs w:val="18"/>
              </w:rPr>
            </w:pPr>
          </w:p>
        </w:tc>
        <w:tc>
          <w:tcPr>
            <w:tcW w:w="224" w:type="pct"/>
            <w:gridSpan w:val="3"/>
            <w:vAlign w:val="center"/>
          </w:tcPr>
          <w:p w:rsidR="00E73F19" w:rsidRDefault="00E73F19" w:rsidP="00DB0E31">
            <w:pPr>
              <w:suppressAutoHyphens/>
              <w:jc w:val="center"/>
              <w:rPr>
                <w:sz w:val="18"/>
                <w:szCs w:val="18"/>
              </w:rPr>
            </w:pPr>
            <w:r>
              <w:rPr>
                <w:sz w:val="18"/>
                <w:szCs w:val="18"/>
              </w:rPr>
              <w:t>0,0</w:t>
            </w:r>
          </w:p>
          <w:p w:rsidR="00E73F19" w:rsidRPr="00231859" w:rsidRDefault="00E73F19" w:rsidP="00DB0E31">
            <w:pPr>
              <w:suppressAutoHyphens/>
              <w:jc w:val="center"/>
              <w:rPr>
                <w:sz w:val="18"/>
                <w:szCs w:val="18"/>
              </w:rPr>
            </w:pPr>
            <w:r>
              <w:rPr>
                <w:sz w:val="18"/>
                <w:szCs w:val="18"/>
              </w:rPr>
              <w:t>0,0</w:t>
            </w:r>
          </w:p>
          <w:p w:rsidR="00E73F19" w:rsidRPr="0085763F" w:rsidRDefault="00E73F19" w:rsidP="00DB0E31">
            <w:pPr>
              <w:suppressAutoHyphens/>
              <w:jc w:val="center"/>
              <w:rPr>
                <w:sz w:val="18"/>
                <w:szCs w:val="18"/>
                <w:lang w:val="en-US"/>
              </w:rPr>
            </w:pPr>
          </w:p>
        </w:tc>
        <w:tc>
          <w:tcPr>
            <w:tcW w:w="206" w:type="pct"/>
            <w:gridSpan w:val="2"/>
            <w:vAlign w:val="center"/>
          </w:tcPr>
          <w:p w:rsidR="00E73F19" w:rsidRDefault="00E73F19" w:rsidP="00DB0E31">
            <w:pPr>
              <w:suppressAutoHyphens/>
              <w:jc w:val="center"/>
              <w:rPr>
                <w:sz w:val="18"/>
                <w:szCs w:val="18"/>
              </w:rPr>
            </w:pPr>
            <w:r>
              <w:rPr>
                <w:sz w:val="18"/>
                <w:szCs w:val="18"/>
              </w:rPr>
              <w:t>0,0</w:t>
            </w:r>
          </w:p>
          <w:p w:rsidR="00E73F19" w:rsidRPr="00231859" w:rsidRDefault="00E73F19" w:rsidP="00DB0E31">
            <w:pPr>
              <w:suppressAutoHyphens/>
              <w:jc w:val="center"/>
              <w:rPr>
                <w:sz w:val="18"/>
                <w:szCs w:val="18"/>
              </w:rPr>
            </w:pPr>
            <w:r>
              <w:rPr>
                <w:sz w:val="18"/>
                <w:szCs w:val="18"/>
              </w:rPr>
              <w:t>0,0</w:t>
            </w:r>
          </w:p>
          <w:p w:rsidR="00E73F19" w:rsidRPr="0085763F" w:rsidRDefault="00E73F19" w:rsidP="00DB0E31">
            <w:pPr>
              <w:suppressAutoHyphens/>
              <w:jc w:val="center"/>
              <w:rPr>
                <w:sz w:val="18"/>
                <w:szCs w:val="18"/>
                <w:lang w:val="en-US"/>
              </w:rPr>
            </w:pPr>
          </w:p>
        </w:tc>
        <w:tc>
          <w:tcPr>
            <w:tcW w:w="211" w:type="pct"/>
            <w:gridSpan w:val="2"/>
            <w:vAlign w:val="center"/>
          </w:tcPr>
          <w:p w:rsidR="00E73F19" w:rsidRDefault="00E73F19" w:rsidP="00DB0E31">
            <w:pPr>
              <w:suppressAutoHyphens/>
              <w:jc w:val="center"/>
              <w:rPr>
                <w:sz w:val="18"/>
                <w:szCs w:val="18"/>
              </w:rPr>
            </w:pPr>
            <w:r>
              <w:rPr>
                <w:sz w:val="18"/>
                <w:szCs w:val="18"/>
              </w:rPr>
              <w:t>0,0</w:t>
            </w:r>
          </w:p>
          <w:p w:rsidR="00E73F19" w:rsidRPr="00231859" w:rsidRDefault="00E73F19" w:rsidP="00DB0E31">
            <w:pPr>
              <w:suppressAutoHyphens/>
              <w:jc w:val="center"/>
              <w:rPr>
                <w:sz w:val="18"/>
                <w:szCs w:val="18"/>
              </w:rPr>
            </w:pPr>
            <w:r>
              <w:rPr>
                <w:sz w:val="18"/>
                <w:szCs w:val="18"/>
              </w:rPr>
              <w:t>0,0</w:t>
            </w:r>
          </w:p>
          <w:p w:rsidR="00E73F19" w:rsidRPr="0085763F" w:rsidRDefault="00E73F19" w:rsidP="00DB0E31">
            <w:pPr>
              <w:suppressAutoHyphens/>
              <w:jc w:val="center"/>
              <w:rPr>
                <w:sz w:val="18"/>
                <w:szCs w:val="18"/>
                <w:lang w:val="en-US"/>
              </w:rPr>
            </w:pPr>
          </w:p>
        </w:tc>
        <w:tc>
          <w:tcPr>
            <w:tcW w:w="200" w:type="pct"/>
            <w:gridSpan w:val="2"/>
            <w:vAlign w:val="center"/>
          </w:tcPr>
          <w:p w:rsidR="00E73F19" w:rsidRDefault="00E73F19" w:rsidP="00DB0E31">
            <w:pPr>
              <w:suppressAutoHyphens/>
              <w:jc w:val="center"/>
              <w:rPr>
                <w:sz w:val="18"/>
                <w:szCs w:val="18"/>
              </w:rPr>
            </w:pPr>
            <w:r>
              <w:rPr>
                <w:sz w:val="18"/>
                <w:szCs w:val="18"/>
              </w:rPr>
              <w:t>0,0</w:t>
            </w:r>
          </w:p>
          <w:p w:rsidR="00E73F19" w:rsidRPr="00231859" w:rsidRDefault="00E73F19" w:rsidP="00DB0E31">
            <w:pPr>
              <w:suppressAutoHyphens/>
              <w:jc w:val="center"/>
              <w:rPr>
                <w:sz w:val="18"/>
                <w:szCs w:val="18"/>
              </w:rPr>
            </w:pPr>
            <w:r>
              <w:rPr>
                <w:sz w:val="18"/>
                <w:szCs w:val="18"/>
              </w:rPr>
              <w:t>0,0</w:t>
            </w:r>
          </w:p>
          <w:p w:rsidR="00E73F19" w:rsidRPr="0085763F" w:rsidRDefault="00E73F19" w:rsidP="00DB0E31">
            <w:pPr>
              <w:suppressAutoHyphens/>
              <w:jc w:val="center"/>
              <w:rPr>
                <w:sz w:val="18"/>
                <w:szCs w:val="18"/>
                <w:lang w:val="en-US"/>
              </w:rPr>
            </w:pPr>
          </w:p>
        </w:tc>
      </w:tr>
      <w:tr w:rsidR="00E73F19" w:rsidRPr="002C06AF" w:rsidTr="00DB0E31">
        <w:trPr>
          <w:gridAfter w:val="2"/>
          <w:wAfter w:w="76" w:type="pct"/>
          <w:trHeight w:val="442"/>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tcPr>
          <w:p w:rsidR="00E73F19"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20"/>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2.3</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Уличное освещение</w:t>
            </w:r>
          </w:p>
        </w:tc>
        <w:tc>
          <w:tcPr>
            <w:tcW w:w="472" w:type="pct"/>
            <w:gridSpan w:val="2"/>
            <w:vMerge w:val="restart"/>
          </w:tcPr>
          <w:p w:rsidR="00E73F19" w:rsidRPr="002C06AF" w:rsidRDefault="00E73F19" w:rsidP="00DB0E31">
            <w:pPr>
              <w:jc w:val="center"/>
              <w:rPr>
                <w:sz w:val="18"/>
                <w:szCs w:val="18"/>
              </w:rPr>
            </w:pPr>
            <w:r w:rsidRPr="002C06AF">
              <w:rPr>
                <w:sz w:val="18"/>
                <w:szCs w:val="18"/>
              </w:rPr>
              <w:t>Отдел</w:t>
            </w:r>
          </w:p>
          <w:p w:rsidR="00E73F19" w:rsidRPr="002C06AF" w:rsidRDefault="00E73F19" w:rsidP="00DB0E31">
            <w:pPr>
              <w:jc w:val="center"/>
              <w:rPr>
                <w:sz w:val="18"/>
                <w:szCs w:val="18"/>
              </w:rPr>
            </w:pPr>
            <w:r w:rsidRPr="002C06AF">
              <w:rPr>
                <w:sz w:val="18"/>
                <w:szCs w:val="18"/>
              </w:rPr>
              <w:t>капитального строительства и ЖКХ</w:t>
            </w:r>
          </w:p>
          <w:p w:rsidR="00E73F19" w:rsidRPr="002C06AF" w:rsidRDefault="00E73F19" w:rsidP="00DB0E31">
            <w:pPr>
              <w:jc w:val="center"/>
              <w:rPr>
                <w:sz w:val="18"/>
                <w:szCs w:val="18"/>
              </w:rPr>
            </w:pPr>
            <w:r w:rsidRPr="002C06AF">
              <w:rPr>
                <w:sz w:val="18"/>
                <w:szCs w:val="18"/>
              </w:rPr>
              <w:t>администрации Яльчикского района,</w:t>
            </w:r>
          </w:p>
          <w:p w:rsidR="00E73F19" w:rsidRPr="002C06AF" w:rsidRDefault="00E73F19" w:rsidP="00DB0E31">
            <w:pPr>
              <w:jc w:val="center"/>
              <w:rPr>
                <w:sz w:val="18"/>
                <w:szCs w:val="18"/>
              </w:rPr>
            </w:pPr>
            <w:r w:rsidRPr="002C06AF">
              <w:rPr>
                <w:sz w:val="18"/>
                <w:szCs w:val="18"/>
              </w:rPr>
              <w:t>администрации сельских</w:t>
            </w:r>
          </w:p>
          <w:p w:rsidR="00E73F19" w:rsidRDefault="00E73F19" w:rsidP="00DB0E31">
            <w:pPr>
              <w:suppressAutoHyphens/>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9743EE" w:rsidRDefault="00E73F19" w:rsidP="00DB0E31">
            <w:pPr>
              <w:suppressAutoHyphens/>
              <w:jc w:val="center"/>
              <w:rPr>
                <w:sz w:val="18"/>
                <w:szCs w:val="18"/>
              </w:rPr>
            </w:pPr>
            <w:r>
              <w:rPr>
                <w:sz w:val="18"/>
                <w:szCs w:val="18"/>
              </w:rPr>
              <w:t>1066,2</w:t>
            </w:r>
          </w:p>
        </w:tc>
        <w:tc>
          <w:tcPr>
            <w:tcW w:w="232" w:type="pct"/>
            <w:gridSpan w:val="2"/>
            <w:vAlign w:val="center"/>
          </w:tcPr>
          <w:p w:rsidR="00E73F19" w:rsidRPr="009743EE" w:rsidRDefault="00E73F19" w:rsidP="00DB0E31">
            <w:pPr>
              <w:suppressAutoHyphens/>
              <w:jc w:val="center"/>
              <w:rPr>
                <w:sz w:val="18"/>
                <w:szCs w:val="18"/>
              </w:rPr>
            </w:pPr>
            <w:r w:rsidRPr="009743EE">
              <w:rPr>
                <w:sz w:val="18"/>
                <w:szCs w:val="18"/>
              </w:rPr>
              <w:t>1444,5</w:t>
            </w:r>
          </w:p>
        </w:tc>
        <w:tc>
          <w:tcPr>
            <w:tcW w:w="247" w:type="pct"/>
            <w:gridSpan w:val="2"/>
            <w:vAlign w:val="center"/>
          </w:tcPr>
          <w:p w:rsidR="00E73F19" w:rsidRPr="009743EE" w:rsidRDefault="00E73F19" w:rsidP="00DB0E31">
            <w:pPr>
              <w:suppressAutoHyphens/>
              <w:jc w:val="center"/>
              <w:rPr>
                <w:sz w:val="18"/>
                <w:szCs w:val="18"/>
              </w:rPr>
            </w:pPr>
            <w:r w:rsidRPr="009743EE">
              <w:rPr>
                <w:sz w:val="18"/>
                <w:szCs w:val="18"/>
              </w:rPr>
              <w:t>1469,5</w:t>
            </w:r>
          </w:p>
        </w:tc>
        <w:tc>
          <w:tcPr>
            <w:tcW w:w="224" w:type="pct"/>
            <w:gridSpan w:val="3"/>
            <w:vAlign w:val="center"/>
          </w:tcPr>
          <w:p w:rsidR="00E73F19" w:rsidRPr="009743EE" w:rsidRDefault="00E73F19" w:rsidP="00DB0E31">
            <w:pPr>
              <w:suppressAutoHyphens/>
              <w:jc w:val="center"/>
              <w:rPr>
                <w:sz w:val="18"/>
                <w:szCs w:val="18"/>
              </w:rPr>
            </w:pPr>
            <w:r w:rsidRPr="009743EE">
              <w:rPr>
                <w:sz w:val="18"/>
                <w:szCs w:val="18"/>
              </w:rPr>
              <w:t>0,0</w:t>
            </w:r>
          </w:p>
        </w:tc>
        <w:tc>
          <w:tcPr>
            <w:tcW w:w="206"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11"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00" w:type="pct"/>
            <w:gridSpan w:val="2"/>
            <w:vAlign w:val="center"/>
          </w:tcPr>
          <w:p w:rsidR="00E73F19" w:rsidRPr="009743EE" w:rsidRDefault="00E73F19" w:rsidP="00DB0E31">
            <w:pPr>
              <w:suppressAutoHyphens/>
              <w:jc w:val="center"/>
              <w:rPr>
                <w:sz w:val="18"/>
                <w:szCs w:val="18"/>
              </w:rPr>
            </w:pPr>
            <w:r w:rsidRPr="009743EE">
              <w:rPr>
                <w:sz w:val="18"/>
                <w:szCs w:val="18"/>
              </w:rPr>
              <w:t>0,0</w:t>
            </w:r>
          </w:p>
        </w:tc>
      </w:tr>
      <w:tr w:rsidR="00E73F19" w:rsidRPr="002C06AF" w:rsidTr="00DB0E31">
        <w:trPr>
          <w:gridAfter w:val="2"/>
          <w:wAfter w:w="76" w:type="pct"/>
          <w:trHeight w:val="421"/>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Pr>
                <w:sz w:val="18"/>
                <w:szCs w:val="18"/>
              </w:rPr>
              <w:t>993</w:t>
            </w:r>
          </w:p>
        </w:tc>
        <w:tc>
          <w:tcPr>
            <w:tcW w:w="215" w:type="pct"/>
            <w:gridSpan w:val="2"/>
            <w:vAlign w:val="center"/>
          </w:tcPr>
          <w:p w:rsidR="00E73F19" w:rsidRPr="002C06AF" w:rsidRDefault="00E73F19" w:rsidP="00DB0E31">
            <w:pPr>
              <w:suppressAutoHyphens/>
              <w:jc w:val="center"/>
              <w:rPr>
                <w:sz w:val="18"/>
                <w:szCs w:val="18"/>
              </w:rPr>
            </w:pPr>
            <w:r>
              <w:rPr>
                <w:sz w:val="18"/>
                <w:szCs w:val="18"/>
              </w:rPr>
              <w:t>0503</w:t>
            </w:r>
          </w:p>
        </w:tc>
        <w:tc>
          <w:tcPr>
            <w:tcW w:w="406" w:type="pct"/>
            <w:gridSpan w:val="2"/>
            <w:vAlign w:val="center"/>
          </w:tcPr>
          <w:p w:rsidR="00E73F19" w:rsidRDefault="00E73F19" w:rsidP="00DB0E31">
            <w:pPr>
              <w:suppressAutoHyphens/>
              <w:jc w:val="center"/>
              <w:rPr>
                <w:sz w:val="18"/>
                <w:szCs w:val="18"/>
              </w:rPr>
            </w:pPr>
            <w:r>
              <w:rPr>
                <w:sz w:val="18"/>
                <w:szCs w:val="18"/>
              </w:rPr>
              <w:t>Ц1Л7011</w:t>
            </w:r>
          </w:p>
          <w:p w:rsidR="00E73F19" w:rsidRPr="002C06AF" w:rsidRDefault="00E73F19" w:rsidP="00DB0E31">
            <w:pPr>
              <w:suppressAutoHyphens/>
              <w:jc w:val="center"/>
              <w:rPr>
                <w:sz w:val="18"/>
                <w:szCs w:val="18"/>
              </w:rPr>
            </w:pPr>
            <w:r>
              <w:rPr>
                <w:sz w:val="18"/>
                <w:szCs w:val="18"/>
              </w:rPr>
              <w:t>Ц110277400</w:t>
            </w:r>
          </w:p>
        </w:tc>
        <w:tc>
          <w:tcPr>
            <w:tcW w:w="172" w:type="pct"/>
            <w:vAlign w:val="center"/>
          </w:tcPr>
          <w:p w:rsidR="00E73F19" w:rsidRPr="002C06AF" w:rsidRDefault="00E73F19" w:rsidP="00DB0E31">
            <w:pPr>
              <w:suppressAutoHyphens/>
              <w:jc w:val="center"/>
              <w:rPr>
                <w:sz w:val="18"/>
                <w:szCs w:val="18"/>
              </w:rPr>
            </w:pPr>
            <w:r>
              <w:rPr>
                <w:sz w:val="18"/>
                <w:szCs w:val="18"/>
              </w:rPr>
              <w:t>200</w:t>
            </w:r>
          </w:p>
        </w:tc>
        <w:tc>
          <w:tcPr>
            <w:tcW w:w="435" w:type="pct"/>
            <w:gridSpan w:val="2"/>
            <w:vAlign w:val="center"/>
          </w:tcPr>
          <w:p w:rsidR="00E73F19" w:rsidRPr="002C06AF" w:rsidRDefault="00E73F19" w:rsidP="00DB0E31">
            <w:pPr>
              <w:suppressAutoHyphens/>
              <w:jc w:val="center"/>
              <w:rPr>
                <w:sz w:val="18"/>
                <w:szCs w:val="18"/>
              </w:rPr>
            </w:pPr>
            <w:r>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1066,2</w:t>
            </w:r>
          </w:p>
        </w:tc>
        <w:tc>
          <w:tcPr>
            <w:tcW w:w="232" w:type="pct"/>
            <w:gridSpan w:val="2"/>
            <w:vAlign w:val="center"/>
          </w:tcPr>
          <w:p w:rsidR="00E73F19" w:rsidRPr="002C06AF" w:rsidRDefault="00E73F19" w:rsidP="00DB0E31">
            <w:pPr>
              <w:suppressAutoHyphens/>
              <w:jc w:val="center"/>
              <w:rPr>
                <w:sz w:val="18"/>
                <w:szCs w:val="18"/>
              </w:rPr>
            </w:pPr>
            <w:r>
              <w:rPr>
                <w:sz w:val="18"/>
                <w:szCs w:val="18"/>
              </w:rPr>
              <w:t>1444,5</w:t>
            </w:r>
          </w:p>
        </w:tc>
        <w:tc>
          <w:tcPr>
            <w:tcW w:w="247" w:type="pct"/>
            <w:gridSpan w:val="2"/>
            <w:vAlign w:val="center"/>
          </w:tcPr>
          <w:p w:rsidR="00E73F19" w:rsidRPr="002C06AF" w:rsidRDefault="00E73F19" w:rsidP="00DB0E31">
            <w:pPr>
              <w:suppressAutoHyphens/>
              <w:jc w:val="center"/>
              <w:rPr>
                <w:sz w:val="18"/>
                <w:szCs w:val="18"/>
              </w:rPr>
            </w:pPr>
            <w:r>
              <w:rPr>
                <w:sz w:val="18"/>
                <w:szCs w:val="18"/>
              </w:rPr>
              <w:t>1469,5</w:t>
            </w:r>
          </w:p>
        </w:tc>
        <w:tc>
          <w:tcPr>
            <w:tcW w:w="224" w:type="pct"/>
            <w:gridSpan w:val="3"/>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11"/>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2.4</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 xml:space="preserve">Озеленение </w:t>
            </w:r>
          </w:p>
        </w:tc>
        <w:tc>
          <w:tcPr>
            <w:tcW w:w="472" w:type="pct"/>
            <w:gridSpan w:val="2"/>
            <w:vMerge w:val="restart"/>
          </w:tcPr>
          <w:p w:rsidR="00E73F19" w:rsidRPr="002C06AF" w:rsidRDefault="00E73F19" w:rsidP="00DB0E31">
            <w:pPr>
              <w:jc w:val="center"/>
              <w:rPr>
                <w:sz w:val="18"/>
                <w:szCs w:val="18"/>
              </w:rPr>
            </w:pPr>
            <w:r w:rsidRPr="002C06AF">
              <w:rPr>
                <w:sz w:val="18"/>
                <w:szCs w:val="18"/>
              </w:rPr>
              <w:t>Отдел</w:t>
            </w:r>
          </w:p>
          <w:p w:rsidR="00E73F19" w:rsidRPr="002C06AF" w:rsidRDefault="00E73F19" w:rsidP="00DB0E31">
            <w:pPr>
              <w:jc w:val="center"/>
              <w:rPr>
                <w:sz w:val="18"/>
                <w:szCs w:val="18"/>
              </w:rPr>
            </w:pPr>
            <w:r w:rsidRPr="002C06AF">
              <w:rPr>
                <w:sz w:val="18"/>
                <w:szCs w:val="18"/>
              </w:rPr>
              <w:t>капитального строительства и ЖКХ</w:t>
            </w:r>
          </w:p>
          <w:p w:rsidR="00E73F19" w:rsidRPr="002C06AF" w:rsidRDefault="00E73F19" w:rsidP="00DB0E31">
            <w:pPr>
              <w:jc w:val="center"/>
              <w:rPr>
                <w:sz w:val="18"/>
                <w:szCs w:val="18"/>
              </w:rPr>
            </w:pPr>
            <w:r w:rsidRPr="002C06AF">
              <w:rPr>
                <w:sz w:val="18"/>
                <w:szCs w:val="18"/>
              </w:rPr>
              <w:t>администрации Яльчикского района,</w:t>
            </w:r>
          </w:p>
          <w:p w:rsidR="00E73F19" w:rsidRPr="002C06AF" w:rsidRDefault="00E73F19" w:rsidP="00DB0E31">
            <w:pPr>
              <w:jc w:val="center"/>
              <w:rPr>
                <w:sz w:val="18"/>
                <w:szCs w:val="18"/>
              </w:rPr>
            </w:pPr>
            <w:r w:rsidRPr="002C06AF">
              <w:rPr>
                <w:sz w:val="18"/>
                <w:szCs w:val="18"/>
              </w:rPr>
              <w:t>администрации сельских</w:t>
            </w:r>
          </w:p>
          <w:p w:rsidR="00E73F19" w:rsidRDefault="00E73F19" w:rsidP="00DB0E31">
            <w:pPr>
              <w:suppressAutoHyphens/>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9743EE" w:rsidRDefault="00E73F19" w:rsidP="00DB0E31">
            <w:pPr>
              <w:suppressAutoHyphens/>
              <w:jc w:val="center"/>
              <w:rPr>
                <w:sz w:val="18"/>
                <w:szCs w:val="18"/>
              </w:rPr>
            </w:pPr>
            <w:r w:rsidRPr="009743EE">
              <w:rPr>
                <w:sz w:val="18"/>
                <w:szCs w:val="18"/>
              </w:rPr>
              <w:t>128,1</w:t>
            </w:r>
          </w:p>
        </w:tc>
        <w:tc>
          <w:tcPr>
            <w:tcW w:w="232" w:type="pct"/>
            <w:gridSpan w:val="2"/>
            <w:vAlign w:val="center"/>
          </w:tcPr>
          <w:p w:rsidR="00E73F19" w:rsidRPr="009743EE" w:rsidRDefault="00E73F19" w:rsidP="00DB0E31">
            <w:pPr>
              <w:suppressAutoHyphens/>
              <w:jc w:val="center"/>
              <w:rPr>
                <w:sz w:val="18"/>
                <w:szCs w:val="18"/>
              </w:rPr>
            </w:pPr>
            <w:r w:rsidRPr="009743EE">
              <w:rPr>
                <w:sz w:val="18"/>
                <w:szCs w:val="18"/>
              </w:rPr>
              <w:t>48,2</w:t>
            </w:r>
          </w:p>
        </w:tc>
        <w:tc>
          <w:tcPr>
            <w:tcW w:w="247" w:type="pct"/>
            <w:gridSpan w:val="2"/>
            <w:vAlign w:val="center"/>
          </w:tcPr>
          <w:p w:rsidR="00E73F19" w:rsidRPr="009743EE" w:rsidRDefault="00E73F19" w:rsidP="00DB0E31">
            <w:pPr>
              <w:suppressAutoHyphens/>
              <w:jc w:val="center"/>
              <w:rPr>
                <w:sz w:val="18"/>
                <w:szCs w:val="18"/>
              </w:rPr>
            </w:pPr>
            <w:r w:rsidRPr="009743EE">
              <w:rPr>
                <w:sz w:val="18"/>
                <w:szCs w:val="18"/>
              </w:rPr>
              <w:t>43,6</w:t>
            </w:r>
          </w:p>
        </w:tc>
        <w:tc>
          <w:tcPr>
            <w:tcW w:w="224" w:type="pct"/>
            <w:gridSpan w:val="3"/>
            <w:vAlign w:val="center"/>
          </w:tcPr>
          <w:p w:rsidR="00E73F19" w:rsidRPr="009743EE" w:rsidRDefault="00E73F19" w:rsidP="00DB0E31">
            <w:pPr>
              <w:suppressAutoHyphens/>
              <w:jc w:val="center"/>
              <w:rPr>
                <w:sz w:val="18"/>
                <w:szCs w:val="18"/>
              </w:rPr>
            </w:pPr>
            <w:r w:rsidRPr="009743EE">
              <w:rPr>
                <w:sz w:val="18"/>
                <w:szCs w:val="18"/>
              </w:rPr>
              <w:t>0,0</w:t>
            </w:r>
          </w:p>
        </w:tc>
        <w:tc>
          <w:tcPr>
            <w:tcW w:w="206"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11"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00" w:type="pct"/>
            <w:gridSpan w:val="2"/>
            <w:vAlign w:val="center"/>
          </w:tcPr>
          <w:p w:rsidR="00E73F19" w:rsidRPr="009743EE" w:rsidRDefault="00E73F19" w:rsidP="00DB0E31">
            <w:pPr>
              <w:suppressAutoHyphens/>
              <w:jc w:val="center"/>
              <w:rPr>
                <w:sz w:val="18"/>
                <w:szCs w:val="18"/>
              </w:rPr>
            </w:pPr>
            <w:r w:rsidRPr="009743EE">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Pr>
                <w:sz w:val="18"/>
                <w:szCs w:val="18"/>
              </w:rPr>
              <w:t>993</w:t>
            </w:r>
          </w:p>
        </w:tc>
        <w:tc>
          <w:tcPr>
            <w:tcW w:w="215" w:type="pct"/>
            <w:gridSpan w:val="2"/>
            <w:vAlign w:val="center"/>
          </w:tcPr>
          <w:p w:rsidR="00E73F19" w:rsidRPr="002C06AF" w:rsidRDefault="00E73F19" w:rsidP="00DB0E31">
            <w:pPr>
              <w:suppressAutoHyphens/>
              <w:jc w:val="center"/>
              <w:rPr>
                <w:sz w:val="18"/>
                <w:szCs w:val="18"/>
              </w:rPr>
            </w:pPr>
            <w:r>
              <w:rPr>
                <w:sz w:val="18"/>
                <w:szCs w:val="18"/>
              </w:rPr>
              <w:t>0503</w:t>
            </w:r>
          </w:p>
        </w:tc>
        <w:tc>
          <w:tcPr>
            <w:tcW w:w="406" w:type="pct"/>
            <w:gridSpan w:val="2"/>
            <w:vAlign w:val="center"/>
          </w:tcPr>
          <w:p w:rsidR="00E73F19" w:rsidRDefault="00E73F19" w:rsidP="00DB0E31">
            <w:pPr>
              <w:suppressAutoHyphens/>
              <w:jc w:val="center"/>
              <w:rPr>
                <w:sz w:val="18"/>
                <w:szCs w:val="18"/>
              </w:rPr>
            </w:pPr>
            <w:r>
              <w:rPr>
                <w:sz w:val="18"/>
                <w:szCs w:val="18"/>
              </w:rPr>
              <w:t>Ц1Л7012</w:t>
            </w:r>
          </w:p>
          <w:p w:rsidR="00E73F19" w:rsidRPr="002C06AF" w:rsidRDefault="00E73F19" w:rsidP="00DB0E31">
            <w:pPr>
              <w:suppressAutoHyphens/>
              <w:jc w:val="center"/>
              <w:rPr>
                <w:sz w:val="18"/>
                <w:szCs w:val="18"/>
              </w:rPr>
            </w:pPr>
            <w:r>
              <w:rPr>
                <w:sz w:val="18"/>
                <w:szCs w:val="18"/>
              </w:rPr>
              <w:t>Ц110277410</w:t>
            </w:r>
          </w:p>
        </w:tc>
        <w:tc>
          <w:tcPr>
            <w:tcW w:w="172" w:type="pct"/>
            <w:vAlign w:val="center"/>
          </w:tcPr>
          <w:p w:rsidR="00E73F19" w:rsidRPr="002C06AF" w:rsidRDefault="00E73F19" w:rsidP="00DB0E31">
            <w:pPr>
              <w:suppressAutoHyphens/>
              <w:jc w:val="center"/>
              <w:rPr>
                <w:sz w:val="18"/>
                <w:szCs w:val="18"/>
              </w:rPr>
            </w:pPr>
            <w:r>
              <w:rPr>
                <w:sz w:val="18"/>
                <w:szCs w:val="18"/>
              </w:rPr>
              <w:t>200</w:t>
            </w:r>
          </w:p>
        </w:tc>
        <w:tc>
          <w:tcPr>
            <w:tcW w:w="435" w:type="pct"/>
            <w:gridSpan w:val="2"/>
            <w:vAlign w:val="center"/>
          </w:tcPr>
          <w:p w:rsidR="00E73F19" w:rsidRPr="002C06AF" w:rsidRDefault="00E73F19" w:rsidP="00DB0E31">
            <w:pPr>
              <w:suppressAutoHyphens/>
              <w:jc w:val="center"/>
              <w:rPr>
                <w:sz w:val="18"/>
                <w:szCs w:val="18"/>
              </w:rPr>
            </w:pPr>
            <w:r>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128,1</w:t>
            </w:r>
          </w:p>
        </w:tc>
        <w:tc>
          <w:tcPr>
            <w:tcW w:w="232" w:type="pct"/>
            <w:gridSpan w:val="2"/>
            <w:vAlign w:val="center"/>
          </w:tcPr>
          <w:p w:rsidR="00E73F19" w:rsidRPr="002C06AF" w:rsidRDefault="00E73F19" w:rsidP="00DB0E31">
            <w:pPr>
              <w:suppressAutoHyphens/>
              <w:jc w:val="center"/>
              <w:rPr>
                <w:sz w:val="18"/>
                <w:szCs w:val="18"/>
              </w:rPr>
            </w:pPr>
            <w:r>
              <w:rPr>
                <w:sz w:val="18"/>
                <w:szCs w:val="18"/>
              </w:rPr>
              <w:t>48,2</w:t>
            </w:r>
          </w:p>
        </w:tc>
        <w:tc>
          <w:tcPr>
            <w:tcW w:w="247" w:type="pct"/>
            <w:gridSpan w:val="2"/>
            <w:vAlign w:val="center"/>
          </w:tcPr>
          <w:p w:rsidR="00E73F19" w:rsidRPr="002C06AF" w:rsidRDefault="00E73F19" w:rsidP="00DB0E31">
            <w:pPr>
              <w:suppressAutoHyphens/>
              <w:jc w:val="center"/>
              <w:rPr>
                <w:sz w:val="18"/>
                <w:szCs w:val="18"/>
              </w:rPr>
            </w:pPr>
            <w:r>
              <w:rPr>
                <w:sz w:val="18"/>
                <w:szCs w:val="18"/>
              </w:rPr>
              <w:t>43,6</w:t>
            </w:r>
          </w:p>
        </w:tc>
        <w:tc>
          <w:tcPr>
            <w:tcW w:w="224" w:type="pct"/>
            <w:gridSpan w:val="3"/>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394"/>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2"/>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2.5</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Мероприятия по благоустройству, уборке территории</w:t>
            </w:r>
          </w:p>
        </w:tc>
        <w:tc>
          <w:tcPr>
            <w:tcW w:w="472" w:type="pct"/>
            <w:gridSpan w:val="2"/>
            <w:vMerge w:val="restart"/>
          </w:tcPr>
          <w:p w:rsidR="00E73F19" w:rsidRPr="002C06AF" w:rsidRDefault="00E73F19" w:rsidP="00DB0E31">
            <w:pPr>
              <w:jc w:val="center"/>
              <w:rPr>
                <w:sz w:val="18"/>
                <w:szCs w:val="18"/>
              </w:rPr>
            </w:pPr>
            <w:r w:rsidRPr="002C06AF">
              <w:rPr>
                <w:sz w:val="18"/>
                <w:szCs w:val="18"/>
              </w:rPr>
              <w:t>Отдел</w:t>
            </w:r>
          </w:p>
          <w:p w:rsidR="00E73F19" w:rsidRPr="002C06AF" w:rsidRDefault="00E73F19" w:rsidP="00DB0E31">
            <w:pPr>
              <w:jc w:val="center"/>
              <w:rPr>
                <w:sz w:val="18"/>
                <w:szCs w:val="18"/>
              </w:rPr>
            </w:pPr>
            <w:r w:rsidRPr="002C06AF">
              <w:rPr>
                <w:sz w:val="18"/>
                <w:szCs w:val="18"/>
              </w:rPr>
              <w:t>капитального строительства и ЖКХ</w:t>
            </w:r>
          </w:p>
          <w:p w:rsidR="00E73F19" w:rsidRPr="002C06AF" w:rsidRDefault="00E73F19" w:rsidP="00DB0E31">
            <w:pPr>
              <w:jc w:val="center"/>
              <w:rPr>
                <w:sz w:val="18"/>
                <w:szCs w:val="18"/>
              </w:rPr>
            </w:pPr>
            <w:r w:rsidRPr="002C06AF">
              <w:rPr>
                <w:sz w:val="18"/>
                <w:szCs w:val="18"/>
              </w:rPr>
              <w:t>администрации Яльчикского района,</w:t>
            </w:r>
          </w:p>
          <w:p w:rsidR="00E73F19" w:rsidRPr="002C06AF" w:rsidRDefault="00E73F19" w:rsidP="00DB0E31">
            <w:pPr>
              <w:jc w:val="center"/>
              <w:rPr>
                <w:sz w:val="18"/>
                <w:szCs w:val="18"/>
              </w:rPr>
            </w:pPr>
            <w:r w:rsidRPr="002C06AF">
              <w:rPr>
                <w:sz w:val="18"/>
                <w:szCs w:val="18"/>
              </w:rPr>
              <w:t>администрации сельских</w:t>
            </w:r>
          </w:p>
          <w:p w:rsidR="00E73F19" w:rsidRDefault="00E73F19" w:rsidP="00DB0E31">
            <w:pPr>
              <w:suppressAutoHyphens/>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9743EE" w:rsidRDefault="00E73F19" w:rsidP="00DB0E31">
            <w:pPr>
              <w:suppressAutoHyphens/>
              <w:jc w:val="center"/>
              <w:rPr>
                <w:sz w:val="18"/>
                <w:szCs w:val="18"/>
              </w:rPr>
            </w:pPr>
            <w:r w:rsidRPr="009743EE">
              <w:rPr>
                <w:sz w:val="18"/>
                <w:szCs w:val="18"/>
              </w:rPr>
              <w:t>3630,1</w:t>
            </w:r>
          </w:p>
        </w:tc>
        <w:tc>
          <w:tcPr>
            <w:tcW w:w="232" w:type="pct"/>
            <w:gridSpan w:val="2"/>
            <w:vAlign w:val="center"/>
          </w:tcPr>
          <w:p w:rsidR="00E73F19" w:rsidRPr="009743EE" w:rsidRDefault="00E73F19" w:rsidP="00DB0E31">
            <w:pPr>
              <w:suppressAutoHyphens/>
              <w:jc w:val="center"/>
              <w:rPr>
                <w:sz w:val="18"/>
                <w:szCs w:val="18"/>
              </w:rPr>
            </w:pPr>
            <w:r>
              <w:rPr>
                <w:sz w:val="18"/>
                <w:szCs w:val="18"/>
              </w:rPr>
              <w:t>231</w:t>
            </w:r>
            <w:r w:rsidRPr="009743EE">
              <w:rPr>
                <w:sz w:val="18"/>
                <w:szCs w:val="18"/>
              </w:rPr>
              <w:t>2</w:t>
            </w:r>
            <w:r>
              <w:rPr>
                <w:sz w:val="18"/>
                <w:szCs w:val="18"/>
              </w:rPr>
              <w:t>,0</w:t>
            </w:r>
          </w:p>
        </w:tc>
        <w:tc>
          <w:tcPr>
            <w:tcW w:w="247" w:type="pct"/>
            <w:gridSpan w:val="2"/>
            <w:vAlign w:val="center"/>
          </w:tcPr>
          <w:p w:rsidR="00E73F19" w:rsidRPr="009743EE" w:rsidRDefault="00E73F19" w:rsidP="00DB0E31">
            <w:pPr>
              <w:suppressAutoHyphens/>
              <w:jc w:val="center"/>
              <w:rPr>
                <w:sz w:val="18"/>
                <w:szCs w:val="18"/>
              </w:rPr>
            </w:pPr>
            <w:r w:rsidRPr="009743EE">
              <w:rPr>
                <w:sz w:val="18"/>
                <w:szCs w:val="18"/>
              </w:rPr>
              <w:t>2660,9</w:t>
            </w:r>
          </w:p>
        </w:tc>
        <w:tc>
          <w:tcPr>
            <w:tcW w:w="224" w:type="pct"/>
            <w:gridSpan w:val="3"/>
            <w:vAlign w:val="center"/>
          </w:tcPr>
          <w:p w:rsidR="00E73F19" w:rsidRPr="009743EE" w:rsidRDefault="00E73F19" w:rsidP="00DB0E31">
            <w:pPr>
              <w:suppressAutoHyphens/>
              <w:jc w:val="center"/>
              <w:rPr>
                <w:sz w:val="18"/>
                <w:szCs w:val="18"/>
              </w:rPr>
            </w:pPr>
            <w:r w:rsidRPr="009743EE">
              <w:rPr>
                <w:sz w:val="18"/>
                <w:szCs w:val="18"/>
              </w:rPr>
              <w:t>0,0</w:t>
            </w:r>
          </w:p>
        </w:tc>
        <w:tc>
          <w:tcPr>
            <w:tcW w:w="206"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11"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00" w:type="pct"/>
            <w:gridSpan w:val="2"/>
            <w:vAlign w:val="center"/>
          </w:tcPr>
          <w:p w:rsidR="00E73F19" w:rsidRPr="009743EE" w:rsidRDefault="00E73F19" w:rsidP="00DB0E31">
            <w:pPr>
              <w:suppressAutoHyphens/>
              <w:jc w:val="center"/>
              <w:rPr>
                <w:sz w:val="18"/>
                <w:szCs w:val="18"/>
              </w:rPr>
            </w:pPr>
            <w:r w:rsidRPr="009743EE">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Default="00E73F19" w:rsidP="00DB0E31">
            <w:pPr>
              <w:suppressAutoHyphens/>
              <w:jc w:val="center"/>
              <w:rPr>
                <w:sz w:val="18"/>
                <w:szCs w:val="18"/>
              </w:rPr>
            </w:pPr>
          </w:p>
        </w:tc>
        <w:tc>
          <w:tcPr>
            <w:tcW w:w="204" w:type="pct"/>
            <w:gridSpan w:val="2"/>
            <w:tcBorders>
              <w:bottom w:val="nil"/>
            </w:tcBorders>
            <w:vAlign w:val="center"/>
          </w:tcPr>
          <w:p w:rsidR="00E73F19" w:rsidRPr="002C06AF" w:rsidRDefault="00E73F19" w:rsidP="00DB0E31">
            <w:pPr>
              <w:suppressAutoHyphens/>
              <w:jc w:val="center"/>
              <w:rPr>
                <w:sz w:val="18"/>
                <w:szCs w:val="18"/>
              </w:rPr>
            </w:pPr>
            <w:r>
              <w:rPr>
                <w:sz w:val="18"/>
                <w:szCs w:val="18"/>
              </w:rPr>
              <w:t>993</w:t>
            </w:r>
          </w:p>
        </w:tc>
        <w:tc>
          <w:tcPr>
            <w:tcW w:w="215" w:type="pct"/>
            <w:gridSpan w:val="2"/>
            <w:tcBorders>
              <w:bottom w:val="nil"/>
            </w:tcBorders>
            <w:vAlign w:val="center"/>
          </w:tcPr>
          <w:p w:rsidR="00E73F19" w:rsidRPr="002C06AF" w:rsidRDefault="00E73F19" w:rsidP="00DB0E31">
            <w:pPr>
              <w:suppressAutoHyphens/>
              <w:jc w:val="center"/>
              <w:rPr>
                <w:sz w:val="18"/>
                <w:szCs w:val="18"/>
              </w:rPr>
            </w:pPr>
            <w:r>
              <w:rPr>
                <w:sz w:val="18"/>
                <w:szCs w:val="18"/>
              </w:rPr>
              <w:t>0503</w:t>
            </w:r>
          </w:p>
        </w:tc>
        <w:tc>
          <w:tcPr>
            <w:tcW w:w="406" w:type="pct"/>
            <w:gridSpan w:val="2"/>
            <w:tcBorders>
              <w:bottom w:val="nil"/>
            </w:tcBorders>
            <w:vAlign w:val="center"/>
          </w:tcPr>
          <w:p w:rsidR="00E73F19" w:rsidRDefault="00E73F19" w:rsidP="00DB0E31">
            <w:pPr>
              <w:suppressAutoHyphens/>
              <w:jc w:val="center"/>
              <w:rPr>
                <w:sz w:val="18"/>
                <w:szCs w:val="18"/>
              </w:rPr>
            </w:pPr>
            <w:r>
              <w:rPr>
                <w:sz w:val="18"/>
                <w:szCs w:val="18"/>
              </w:rPr>
              <w:t>Ц1Л7013</w:t>
            </w:r>
          </w:p>
          <w:p w:rsidR="00E73F19" w:rsidRPr="002C06AF" w:rsidRDefault="00E73F19" w:rsidP="00DB0E31">
            <w:pPr>
              <w:suppressAutoHyphens/>
              <w:jc w:val="center"/>
              <w:rPr>
                <w:sz w:val="18"/>
                <w:szCs w:val="18"/>
              </w:rPr>
            </w:pPr>
            <w:r>
              <w:rPr>
                <w:sz w:val="18"/>
                <w:szCs w:val="18"/>
              </w:rPr>
              <w:t>Ц110277420</w:t>
            </w:r>
          </w:p>
        </w:tc>
        <w:tc>
          <w:tcPr>
            <w:tcW w:w="172" w:type="pct"/>
            <w:tcBorders>
              <w:bottom w:val="nil"/>
            </w:tcBorders>
            <w:vAlign w:val="center"/>
          </w:tcPr>
          <w:p w:rsidR="00E73F19" w:rsidRPr="002C06AF" w:rsidRDefault="00E73F19" w:rsidP="00DB0E31">
            <w:pPr>
              <w:suppressAutoHyphens/>
              <w:jc w:val="center"/>
              <w:rPr>
                <w:sz w:val="18"/>
                <w:szCs w:val="18"/>
              </w:rPr>
            </w:pPr>
            <w:r>
              <w:rPr>
                <w:sz w:val="18"/>
                <w:szCs w:val="18"/>
              </w:rPr>
              <w:t>200</w:t>
            </w:r>
          </w:p>
        </w:tc>
        <w:tc>
          <w:tcPr>
            <w:tcW w:w="435" w:type="pct"/>
            <w:gridSpan w:val="2"/>
            <w:vMerge w:val="restart"/>
            <w:vAlign w:val="center"/>
          </w:tcPr>
          <w:p w:rsidR="00E73F19" w:rsidRPr="002C06AF" w:rsidRDefault="00E73F19" w:rsidP="00DB0E31">
            <w:pPr>
              <w:suppressAutoHyphens/>
              <w:jc w:val="center"/>
              <w:rPr>
                <w:sz w:val="18"/>
                <w:szCs w:val="18"/>
              </w:rPr>
            </w:pPr>
            <w:r>
              <w:rPr>
                <w:sz w:val="18"/>
                <w:szCs w:val="18"/>
              </w:rPr>
              <w:t>Местный бюджет</w:t>
            </w:r>
          </w:p>
          <w:p w:rsidR="00E73F19" w:rsidRPr="002C06AF" w:rsidRDefault="00E73F19" w:rsidP="00DB0E31">
            <w:pPr>
              <w:suppressAutoHyphens/>
              <w:jc w:val="center"/>
              <w:rPr>
                <w:sz w:val="18"/>
                <w:szCs w:val="18"/>
              </w:rPr>
            </w:pPr>
          </w:p>
        </w:tc>
        <w:tc>
          <w:tcPr>
            <w:tcW w:w="233" w:type="pct"/>
            <w:gridSpan w:val="2"/>
            <w:tcBorders>
              <w:bottom w:val="nil"/>
            </w:tcBorders>
            <w:vAlign w:val="center"/>
          </w:tcPr>
          <w:p w:rsidR="00E73F19" w:rsidRPr="002C06AF" w:rsidRDefault="00E73F19" w:rsidP="00DB0E31">
            <w:pPr>
              <w:suppressAutoHyphens/>
              <w:jc w:val="center"/>
              <w:rPr>
                <w:sz w:val="18"/>
                <w:szCs w:val="18"/>
              </w:rPr>
            </w:pPr>
            <w:r>
              <w:rPr>
                <w:sz w:val="18"/>
                <w:szCs w:val="18"/>
              </w:rPr>
              <w:t>3630,1</w:t>
            </w:r>
          </w:p>
        </w:tc>
        <w:tc>
          <w:tcPr>
            <w:tcW w:w="232" w:type="pct"/>
            <w:gridSpan w:val="2"/>
            <w:tcBorders>
              <w:bottom w:val="nil"/>
            </w:tcBorders>
            <w:vAlign w:val="center"/>
          </w:tcPr>
          <w:p w:rsidR="00E73F19" w:rsidRPr="002C06AF" w:rsidRDefault="00E73F19" w:rsidP="00DB0E31">
            <w:pPr>
              <w:suppressAutoHyphens/>
              <w:jc w:val="center"/>
              <w:rPr>
                <w:sz w:val="18"/>
                <w:szCs w:val="18"/>
              </w:rPr>
            </w:pPr>
            <w:r>
              <w:rPr>
                <w:sz w:val="18"/>
                <w:szCs w:val="18"/>
              </w:rPr>
              <w:t>2256,1</w:t>
            </w:r>
          </w:p>
        </w:tc>
        <w:tc>
          <w:tcPr>
            <w:tcW w:w="247" w:type="pct"/>
            <w:gridSpan w:val="2"/>
            <w:tcBorders>
              <w:bottom w:val="nil"/>
            </w:tcBorders>
            <w:vAlign w:val="center"/>
          </w:tcPr>
          <w:p w:rsidR="00E73F19" w:rsidRPr="002C06AF" w:rsidRDefault="00E73F19" w:rsidP="00DB0E31">
            <w:pPr>
              <w:suppressAutoHyphens/>
              <w:jc w:val="center"/>
              <w:rPr>
                <w:sz w:val="18"/>
                <w:szCs w:val="18"/>
              </w:rPr>
            </w:pPr>
            <w:r>
              <w:rPr>
                <w:sz w:val="18"/>
                <w:szCs w:val="18"/>
              </w:rPr>
              <w:t>2553,8</w:t>
            </w:r>
          </w:p>
        </w:tc>
        <w:tc>
          <w:tcPr>
            <w:tcW w:w="224" w:type="pct"/>
            <w:gridSpan w:val="3"/>
            <w:tcBorders>
              <w:bottom w:val="nil"/>
            </w:tcBorders>
            <w:vAlign w:val="center"/>
          </w:tcPr>
          <w:p w:rsidR="00E73F19" w:rsidRPr="002C06AF" w:rsidRDefault="00E73F19" w:rsidP="00DB0E31">
            <w:pPr>
              <w:suppressAutoHyphens/>
              <w:jc w:val="center"/>
              <w:rPr>
                <w:sz w:val="18"/>
                <w:szCs w:val="18"/>
              </w:rPr>
            </w:pPr>
            <w:r>
              <w:rPr>
                <w:sz w:val="18"/>
                <w:szCs w:val="18"/>
              </w:rPr>
              <w:t>0,0</w:t>
            </w:r>
          </w:p>
        </w:tc>
        <w:tc>
          <w:tcPr>
            <w:tcW w:w="206" w:type="pct"/>
            <w:gridSpan w:val="2"/>
            <w:tcBorders>
              <w:bottom w:val="nil"/>
            </w:tcBorders>
            <w:vAlign w:val="center"/>
          </w:tcPr>
          <w:p w:rsidR="00E73F19" w:rsidRPr="002C06AF" w:rsidRDefault="00E73F19" w:rsidP="00DB0E31">
            <w:pPr>
              <w:suppressAutoHyphens/>
              <w:jc w:val="center"/>
              <w:rPr>
                <w:sz w:val="18"/>
                <w:szCs w:val="18"/>
              </w:rPr>
            </w:pPr>
            <w:r>
              <w:rPr>
                <w:sz w:val="18"/>
                <w:szCs w:val="18"/>
              </w:rPr>
              <w:t>0,0</w:t>
            </w:r>
          </w:p>
        </w:tc>
        <w:tc>
          <w:tcPr>
            <w:tcW w:w="211" w:type="pct"/>
            <w:gridSpan w:val="2"/>
            <w:tcBorders>
              <w:bottom w:val="nil"/>
            </w:tcBorders>
            <w:vAlign w:val="center"/>
          </w:tcPr>
          <w:p w:rsidR="00E73F19" w:rsidRPr="002C06AF" w:rsidRDefault="00E73F19" w:rsidP="00DB0E31">
            <w:pPr>
              <w:suppressAutoHyphens/>
              <w:jc w:val="center"/>
              <w:rPr>
                <w:sz w:val="18"/>
                <w:szCs w:val="18"/>
              </w:rPr>
            </w:pPr>
            <w:r>
              <w:rPr>
                <w:sz w:val="18"/>
                <w:szCs w:val="18"/>
              </w:rPr>
              <w:t>0,0</w:t>
            </w:r>
          </w:p>
        </w:tc>
        <w:tc>
          <w:tcPr>
            <w:tcW w:w="200" w:type="pct"/>
            <w:gridSpan w:val="2"/>
            <w:tcBorders>
              <w:bottom w:val="nil"/>
            </w:tcBorders>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415"/>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tcBorders>
              <w:top w:val="nil"/>
            </w:tcBorders>
            <w:vAlign w:val="center"/>
          </w:tcPr>
          <w:p w:rsidR="00E73F19" w:rsidRPr="002C06AF" w:rsidRDefault="00E73F19" w:rsidP="00DB0E31">
            <w:pPr>
              <w:suppressAutoHyphens/>
              <w:jc w:val="center"/>
              <w:rPr>
                <w:sz w:val="18"/>
                <w:szCs w:val="18"/>
              </w:rPr>
            </w:pPr>
            <w:r>
              <w:rPr>
                <w:sz w:val="18"/>
                <w:szCs w:val="18"/>
              </w:rPr>
              <w:t>993</w:t>
            </w:r>
          </w:p>
        </w:tc>
        <w:tc>
          <w:tcPr>
            <w:tcW w:w="215" w:type="pct"/>
            <w:gridSpan w:val="2"/>
            <w:tcBorders>
              <w:top w:val="nil"/>
            </w:tcBorders>
            <w:vAlign w:val="center"/>
          </w:tcPr>
          <w:p w:rsidR="00E73F19" w:rsidRPr="002C06AF" w:rsidRDefault="00E73F19" w:rsidP="00DB0E31">
            <w:pPr>
              <w:suppressAutoHyphens/>
              <w:jc w:val="center"/>
              <w:rPr>
                <w:sz w:val="18"/>
                <w:szCs w:val="18"/>
              </w:rPr>
            </w:pPr>
            <w:r>
              <w:rPr>
                <w:sz w:val="18"/>
                <w:szCs w:val="18"/>
              </w:rPr>
              <w:t>0503</w:t>
            </w:r>
          </w:p>
        </w:tc>
        <w:tc>
          <w:tcPr>
            <w:tcW w:w="406" w:type="pct"/>
            <w:gridSpan w:val="2"/>
            <w:tcBorders>
              <w:top w:val="nil"/>
            </w:tcBorders>
            <w:vAlign w:val="center"/>
          </w:tcPr>
          <w:p w:rsidR="00E73F19" w:rsidRDefault="00E73F19" w:rsidP="00DB0E31">
            <w:pPr>
              <w:suppressAutoHyphens/>
              <w:jc w:val="center"/>
              <w:rPr>
                <w:sz w:val="18"/>
                <w:szCs w:val="18"/>
              </w:rPr>
            </w:pPr>
            <w:r>
              <w:rPr>
                <w:sz w:val="18"/>
                <w:szCs w:val="18"/>
              </w:rPr>
              <w:t>Ц1Л7013</w:t>
            </w:r>
          </w:p>
          <w:p w:rsidR="00E73F19" w:rsidRPr="002C06AF" w:rsidRDefault="00E73F19" w:rsidP="00DB0E31">
            <w:pPr>
              <w:suppressAutoHyphens/>
              <w:jc w:val="center"/>
              <w:rPr>
                <w:sz w:val="18"/>
                <w:szCs w:val="18"/>
              </w:rPr>
            </w:pPr>
            <w:r>
              <w:rPr>
                <w:sz w:val="18"/>
                <w:szCs w:val="18"/>
              </w:rPr>
              <w:t>Ц110277420</w:t>
            </w:r>
          </w:p>
        </w:tc>
        <w:tc>
          <w:tcPr>
            <w:tcW w:w="172" w:type="pct"/>
            <w:tcBorders>
              <w:top w:val="nil"/>
            </w:tcBorders>
            <w:vAlign w:val="center"/>
          </w:tcPr>
          <w:p w:rsidR="00E73F19" w:rsidRPr="002C06AF" w:rsidRDefault="00E73F19" w:rsidP="00DB0E31">
            <w:pPr>
              <w:suppressAutoHyphens/>
              <w:jc w:val="center"/>
              <w:rPr>
                <w:sz w:val="18"/>
                <w:szCs w:val="18"/>
              </w:rPr>
            </w:pPr>
            <w:r>
              <w:rPr>
                <w:sz w:val="18"/>
                <w:szCs w:val="18"/>
              </w:rPr>
              <w:t>800</w:t>
            </w:r>
          </w:p>
        </w:tc>
        <w:tc>
          <w:tcPr>
            <w:tcW w:w="435" w:type="pct"/>
            <w:gridSpan w:val="2"/>
            <w:vMerge/>
            <w:vAlign w:val="center"/>
          </w:tcPr>
          <w:p w:rsidR="00E73F19" w:rsidRPr="002C06AF" w:rsidRDefault="00E73F19" w:rsidP="00DB0E31">
            <w:pPr>
              <w:suppressAutoHyphens/>
              <w:jc w:val="center"/>
              <w:rPr>
                <w:sz w:val="18"/>
                <w:szCs w:val="18"/>
              </w:rPr>
            </w:pPr>
          </w:p>
        </w:tc>
        <w:tc>
          <w:tcPr>
            <w:tcW w:w="233" w:type="pct"/>
            <w:gridSpan w:val="2"/>
            <w:tcBorders>
              <w:top w:val="nil"/>
            </w:tcBorders>
            <w:vAlign w:val="center"/>
          </w:tcPr>
          <w:p w:rsidR="00E73F19" w:rsidRPr="002C06AF" w:rsidRDefault="00E73F19" w:rsidP="00DB0E31">
            <w:pPr>
              <w:suppressAutoHyphens/>
              <w:jc w:val="center"/>
              <w:rPr>
                <w:sz w:val="18"/>
                <w:szCs w:val="18"/>
              </w:rPr>
            </w:pPr>
            <w:r>
              <w:rPr>
                <w:sz w:val="18"/>
                <w:szCs w:val="18"/>
              </w:rPr>
              <w:t>0,0</w:t>
            </w:r>
          </w:p>
        </w:tc>
        <w:tc>
          <w:tcPr>
            <w:tcW w:w="232" w:type="pct"/>
            <w:gridSpan w:val="2"/>
            <w:tcBorders>
              <w:top w:val="nil"/>
            </w:tcBorders>
            <w:vAlign w:val="center"/>
          </w:tcPr>
          <w:p w:rsidR="00E73F19" w:rsidRPr="002C06AF" w:rsidRDefault="00E73F19" w:rsidP="00DB0E31">
            <w:pPr>
              <w:suppressAutoHyphens/>
              <w:jc w:val="center"/>
              <w:rPr>
                <w:sz w:val="18"/>
                <w:szCs w:val="18"/>
              </w:rPr>
            </w:pPr>
            <w:r>
              <w:rPr>
                <w:sz w:val="18"/>
                <w:szCs w:val="18"/>
              </w:rPr>
              <w:t>55,9</w:t>
            </w:r>
          </w:p>
        </w:tc>
        <w:tc>
          <w:tcPr>
            <w:tcW w:w="247" w:type="pct"/>
            <w:gridSpan w:val="2"/>
            <w:tcBorders>
              <w:top w:val="nil"/>
            </w:tcBorders>
            <w:vAlign w:val="center"/>
          </w:tcPr>
          <w:p w:rsidR="00E73F19" w:rsidRPr="002C06AF" w:rsidRDefault="00E73F19" w:rsidP="00DB0E31">
            <w:pPr>
              <w:suppressAutoHyphens/>
              <w:jc w:val="center"/>
              <w:rPr>
                <w:sz w:val="18"/>
                <w:szCs w:val="18"/>
              </w:rPr>
            </w:pPr>
            <w:r>
              <w:rPr>
                <w:sz w:val="18"/>
                <w:szCs w:val="18"/>
              </w:rPr>
              <w:t>107,1</w:t>
            </w:r>
          </w:p>
        </w:tc>
        <w:tc>
          <w:tcPr>
            <w:tcW w:w="224" w:type="pct"/>
            <w:gridSpan w:val="3"/>
            <w:tcBorders>
              <w:top w:val="nil"/>
            </w:tcBorders>
            <w:vAlign w:val="center"/>
          </w:tcPr>
          <w:p w:rsidR="00E73F19" w:rsidRPr="002C06AF" w:rsidRDefault="00E73F19" w:rsidP="00DB0E31">
            <w:pPr>
              <w:suppressAutoHyphens/>
              <w:jc w:val="center"/>
              <w:rPr>
                <w:sz w:val="18"/>
                <w:szCs w:val="18"/>
              </w:rPr>
            </w:pPr>
            <w:r>
              <w:rPr>
                <w:sz w:val="18"/>
                <w:szCs w:val="18"/>
              </w:rPr>
              <w:t>0,0</w:t>
            </w:r>
          </w:p>
        </w:tc>
        <w:tc>
          <w:tcPr>
            <w:tcW w:w="206" w:type="pct"/>
            <w:gridSpan w:val="2"/>
            <w:tcBorders>
              <w:top w:val="nil"/>
            </w:tcBorders>
            <w:vAlign w:val="center"/>
          </w:tcPr>
          <w:p w:rsidR="00E73F19" w:rsidRPr="002C06AF" w:rsidRDefault="00E73F19" w:rsidP="00DB0E31">
            <w:pPr>
              <w:suppressAutoHyphens/>
              <w:jc w:val="center"/>
              <w:rPr>
                <w:sz w:val="18"/>
                <w:szCs w:val="18"/>
              </w:rPr>
            </w:pPr>
            <w:r>
              <w:rPr>
                <w:sz w:val="18"/>
                <w:szCs w:val="18"/>
              </w:rPr>
              <w:t>0,0</w:t>
            </w:r>
          </w:p>
        </w:tc>
        <w:tc>
          <w:tcPr>
            <w:tcW w:w="211" w:type="pct"/>
            <w:gridSpan w:val="2"/>
            <w:tcBorders>
              <w:top w:val="nil"/>
            </w:tcBorders>
            <w:vAlign w:val="center"/>
          </w:tcPr>
          <w:p w:rsidR="00E73F19" w:rsidRPr="002C06AF" w:rsidRDefault="00E73F19" w:rsidP="00DB0E31">
            <w:pPr>
              <w:suppressAutoHyphens/>
              <w:jc w:val="center"/>
              <w:rPr>
                <w:sz w:val="18"/>
                <w:szCs w:val="18"/>
              </w:rPr>
            </w:pPr>
            <w:r>
              <w:rPr>
                <w:sz w:val="18"/>
                <w:szCs w:val="18"/>
              </w:rPr>
              <w:t>0,0</w:t>
            </w:r>
          </w:p>
        </w:tc>
        <w:tc>
          <w:tcPr>
            <w:tcW w:w="200" w:type="pct"/>
            <w:gridSpan w:val="2"/>
            <w:tcBorders>
              <w:top w:val="nil"/>
            </w:tcBorders>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tcBorders>
              <w:top w:val="nil"/>
            </w:tcBorders>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tcBorders>
              <w:top w:val="nil"/>
            </w:tcBorders>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tcBorders>
              <w:top w:val="nil"/>
            </w:tcBorders>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172"/>
          <w:tblHeader/>
        </w:trPr>
        <w:tc>
          <w:tcPr>
            <w:tcW w:w="250" w:type="pct"/>
            <w:vMerge w:val="restart"/>
            <w:vAlign w:val="center"/>
          </w:tcPr>
          <w:p w:rsidR="00E73F19" w:rsidRDefault="00E73F19" w:rsidP="00DB0E31">
            <w:pPr>
              <w:suppressAutoHyphens/>
              <w:jc w:val="center"/>
              <w:rPr>
                <w:sz w:val="18"/>
                <w:szCs w:val="18"/>
              </w:rPr>
            </w:pPr>
            <w:r>
              <w:rPr>
                <w:sz w:val="18"/>
                <w:szCs w:val="18"/>
              </w:rPr>
              <w:t>2.6</w:t>
            </w:r>
          </w:p>
        </w:tc>
        <w:tc>
          <w:tcPr>
            <w:tcW w:w="1218" w:type="pct"/>
            <w:vMerge w:val="restart"/>
            <w:vAlign w:val="center"/>
          </w:tcPr>
          <w:p w:rsidR="00E73F19" w:rsidRDefault="00E73F19" w:rsidP="00DB0E31">
            <w:pPr>
              <w:suppressAutoHyphens/>
              <w:jc w:val="center"/>
              <w:rPr>
                <w:sz w:val="18"/>
                <w:szCs w:val="18"/>
              </w:rPr>
            </w:pPr>
            <w:r>
              <w:rPr>
                <w:sz w:val="18"/>
                <w:szCs w:val="18"/>
              </w:rPr>
              <w:t>Организация и содержание мест захоронений</w:t>
            </w:r>
          </w:p>
        </w:tc>
        <w:tc>
          <w:tcPr>
            <w:tcW w:w="472" w:type="pct"/>
            <w:gridSpan w:val="2"/>
            <w:vMerge w:val="restart"/>
          </w:tcPr>
          <w:p w:rsidR="00E73F19" w:rsidRPr="002C06AF" w:rsidRDefault="00E73F19" w:rsidP="00DB0E31">
            <w:pPr>
              <w:jc w:val="center"/>
              <w:rPr>
                <w:sz w:val="18"/>
                <w:szCs w:val="18"/>
              </w:rPr>
            </w:pPr>
            <w:r w:rsidRPr="002C06AF">
              <w:rPr>
                <w:sz w:val="18"/>
                <w:szCs w:val="18"/>
              </w:rPr>
              <w:t>Отдел</w:t>
            </w:r>
          </w:p>
          <w:p w:rsidR="00E73F19" w:rsidRPr="002C06AF" w:rsidRDefault="00E73F19" w:rsidP="00DB0E31">
            <w:pPr>
              <w:jc w:val="center"/>
              <w:rPr>
                <w:sz w:val="18"/>
                <w:szCs w:val="18"/>
              </w:rPr>
            </w:pPr>
            <w:r w:rsidRPr="002C06AF">
              <w:rPr>
                <w:sz w:val="18"/>
                <w:szCs w:val="18"/>
              </w:rPr>
              <w:t>капитального строительства и ЖКХ</w:t>
            </w:r>
          </w:p>
          <w:p w:rsidR="00E73F19" w:rsidRPr="002C06AF" w:rsidRDefault="00E73F19" w:rsidP="00DB0E31">
            <w:pPr>
              <w:jc w:val="center"/>
              <w:rPr>
                <w:sz w:val="18"/>
                <w:szCs w:val="18"/>
              </w:rPr>
            </w:pPr>
            <w:r w:rsidRPr="002C06AF">
              <w:rPr>
                <w:sz w:val="18"/>
                <w:szCs w:val="18"/>
              </w:rPr>
              <w:t>администрации Яльчикского района,</w:t>
            </w:r>
          </w:p>
          <w:p w:rsidR="00E73F19" w:rsidRPr="002C06AF" w:rsidRDefault="00E73F19" w:rsidP="00DB0E31">
            <w:pPr>
              <w:jc w:val="center"/>
              <w:rPr>
                <w:sz w:val="18"/>
                <w:szCs w:val="18"/>
              </w:rPr>
            </w:pPr>
            <w:r w:rsidRPr="002C06AF">
              <w:rPr>
                <w:sz w:val="18"/>
                <w:szCs w:val="18"/>
              </w:rPr>
              <w:t>администрации сельских</w:t>
            </w:r>
          </w:p>
          <w:p w:rsidR="00E73F19" w:rsidRPr="002C06AF" w:rsidRDefault="00E73F19" w:rsidP="00DB0E31">
            <w:pPr>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9743EE" w:rsidRDefault="00E73F19" w:rsidP="00DB0E31">
            <w:pPr>
              <w:suppressAutoHyphens/>
              <w:jc w:val="center"/>
              <w:rPr>
                <w:sz w:val="18"/>
                <w:szCs w:val="18"/>
              </w:rPr>
            </w:pPr>
            <w:r>
              <w:rPr>
                <w:sz w:val="18"/>
                <w:szCs w:val="18"/>
              </w:rPr>
              <w:t>62,4</w:t>
            </w:r>
          </w:p>
        </w:tc>
        <w:tc>
          <w:tcPr>
            <w:tcW w:w="232" w:type="pct"/>
            <w:gridSpan w:val="2"/>
            <w:vAlign w:val="center"/>
          </w:tcPr>
          <w:p w:rsidR="00E73F19" w:rsidRPr="009743EE" w:rsidRDefault="00E73F19" w:rsidP="00DB0E31">
            <w:pPr>
              <w:suppressAutoHyphens/>
              <w:jc w:val="center"/>
              <w:rPr>
                <w:sz w:val="18"/>
                <w:szCs w:val="18"/>
              </w:rPr>
            </w:pPr>
            <w:r w:rsidRPr="009743EE">
              <w:rPr>
                <w:sz w:val="18"/>
                <w:szCs w:val="18"/>
              </w:rPr>
              <w:t>30,4</w:t>
            </w:r>
          </w:p>
        </w:tc>
        <w:tc>
          <w:tcPr>
            <w:tcW w:w="247" w:type="pct"/>
            <w:gridSpan w:val="2"/>
            <w:vAlign w:val="center"/>
          </w:tcPr>
          <w:p w:rsidR="00E73F19" w:rsidRPr="009743EE" w:rsidRDefault="00E73F19" w:rsidP="00DB0E31">
            <w:pPr>
              <w:suppressAutoHyphens/>
              <w:jc w:val="center"/>
              <w:rPr>
                <w:sz w:val="18"/>
                <w:szCs w:val="18"/>
              </w:rPr>
            </w:pPr>
            <w:r>
              <w:rPr>
                <w:sz w:val="18"/>
                <w:szCs w:val="18"/>
              </w:rPr>
              <w:t>141,4</w:t>
            </w:r>
          </w:p>
        </w:tc>
        <w:tc>
          <w:tcPr>
            <w:tcW w:w="224" w:type="pct"/>
            <w:gridSpan w:val="3"/>
            <w:vAlign w:val="center"/>
          </w:tcPr>
          <w:p w:rsidR="00E73F19" w:rsidRPr="009743EE" w:rsidRDefault="00E73F19" w:rsidP="00DB0E31">
            <w:pPr>
              <w:suppressAutoHyphens/>
              <w:jc w:val="center"/>
              <w:rPr>
                <w:sz w:val="18"/>
                <w:szCs w:val="18"/>
              </w:rPr>
            </w:pPr>
            <w:r w:rsidRPr="009743EE">
              <w:rPr>
                <w:sz w:val="18"/>
                <w:szCs w:val="18"/>
              </w:rPr>
              <w:t>0,0</w:t>
            </w:r>
          </w:p>
        </w:tc>
        <w:tc>
          <w:tcPr>
            <w:tcW w:w="206"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11" w:type="pct"/>
            <w:gridSpan w:val="2"/>
            <w:vAlign w:val="center"/>
          </w:tcPr>
          <w:p w:rsidR="00E73F19" w:rsidRPr="009743EE" w:rsidRDefault="00E73F19" w:rsidP="00DB0E31">
            <w:pPr>
              <w:suppressAutoHyphens/>
              <w:jc w:val="center"/>
              <w:rPr>
                <w:sz w:val="18"/>
                <w:szCs w:val="18"/>
              </w:rPr>
            </w:pPr>
            <w:r w:rsidRPr="009743EE">
              <w:rPr>
                <w:sz w:val="18"/>
                <w:szCs w:val="18"/>
              </w:rPr>
              <w:t>0,0</w:t>
            </w:r>
          </w:p>
        </w:tc>
        <w:tc>
          <w:tcPr>
            <w:tcW w:w="200" w:type="pct"/>
            <w:gridSpan w:val="2"/>
            <w:vAlign w:val="center"/>
          </w:tcPr>
          <w:p w:rsidR="00E73F19" w:rsidRPr="009743EE" w:rsidRDefault="00E73F19" w:rsidP="00DB0E31">
            <w:pPr>
              <w:suppressAutoHyphens/>
              <w:jc w:val="center"/>
              <w:rPr>
                <w:sz w:val="18"/>
                <w:szCs w:val="18"/>
              </w:rPr>
            </w:pPr>
            <w:r w:rsidRPr="009743EE">
              <w:rPr>
                <w:sz w:val="18"/>
                <w:szCs w:val="18"/>
              </w:rPr>
              <w:t>0,0</w:t>
            </w:r>
          </w:p>
        </w:tc>
      </w:tr>
      <w:tr w:rsidR="00E73F19" w:rsidRPr="002C06AF" w:rsidTr="00DB0E31">
        <w:trPr>
          <w:gridAfter w:val="2"/>
          <w:wAfter w:w="76" w:type="pct"/>
          <w:trHeight w:val="375"/>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993</w:t>
            </w:r>
          </w:p>
        </w:tc>
        <w:tc>
          <w:tcPr>
            <w:tcW w:w="215" w:type="pct"/>
            <w:gridSpan w:val="2"/>
            <w:vAlign w:val="center"/>
          </w:tcPr>
          <w:p w:rsidR="00E73F19" w:rsidRPr="002C06AF" w:rsidRDefault="00E73F19" w:rsidP="00DB0E31">
            <w:pPr>
              <w:suppressAutoHyphens/>
              <w:jc w:val="center"/>
              <w:rPr>
                <w:sz w:val="18"/>
                <w:szCs w:val="18"/>
              </w:rPr>
            </w:pPr>
            <w:r>
              <w:rPr>
                <w:sz w:val="18"/>
                <w:szCs w:val="18"/>
              </w:rPr>
              <w:t>0503</w:t>
            </w:r>
          </w:p>
        </w:tc>
        <w:tc>
          <w:tcPr>
            <w:tcW w:w="406" w:type="pct"/>
            <w:gridSpan w:val="2"/>
            <w:vAlign w:val="center"/>
          </w:tcPr>
          <w:p w:rsidR="00E73F19" w:rsidRDefault="00E73F19" w:rsidP="00DB0E31">
            <w:pPr>
              <w:suppressAutoHyphens/>
              <w:jc w:val="center"/>
              <w:rPr>
                <w:sz w:val="18"/>
                <w:szCs w:val="18"/>
              </w:rPr>
            </w:pPr>
            <w:r>
              <w:rPr>
                <w:sz w:val="18"/>
                <w:szCs w:val="18"/>
              </w:rPr>
              <w:t>Ц1Л7014</w:t>
            </w:r>
          </w:p>
          <w:p w:rsidR="00E73F19" w:rsidRPr="002C06AF" w:rsidRDefault="00E73F19" w:rsidP="00DB0E31">
            <w:pPr>
              <w:suppressAutoHyphens/>
              <w:jc w:val="center"/>
              <w:rPr>
                <w:sz w:val="18"/>
                <w:szCs w:val="18"/>
              </w:rPr>
            </w:pPr>
            <w:r>
              <w:rPr>
                <w:sz w:val="18"/>
                <w:szCs w:val="18"/>
              </w:rPr>
              <w:t>Ц110277430</w:t>
            </w:r>
          </w:p>
        </w:tc>
        <w:tc>
          <w:tcPr>
            <w:tcW w:w="172" w:type="pct"/>
            <w:vAlign w:val="center"/>
          </w:tcPr>
          <w:p w:rsidR="00E73F19" w:rsidRPr="002C06AF" w:rsidRDefault="00E73F19" w:rsidP="00DB0E31">
            <w:pPr>
              <w:suppressAutoHyphens/>
              <w:jc w:val="center"/>
              <w:rPr>
                <w:sz w:val="18"/>
                <w:szCs w:val="18"/>
              </w:rPr>
            </w:pPr>
            <w:r>
              <w:rPr>
                <w:sz w:val="18"/>
                <w:szCs w:val="18"/>
              </w:rPr>
              <w:t>200</w:t>
            </w:r>
          </w:p>
        </w:tc>
        <w:tc>
          <w:tcPr>
            <w:tcW w:w="435" w:type="pct"/>
            <w:gridSpan w:val="2"/>
            <w:vAlign w:val="center"/>
          </w:tcPr>
          <w:p w:rsidR="00E73F19" w:rsidRPr="002C06AF" w:rsidRDefault="00E73F19" w:rsidP="00DB0E31">
            <w:pPr>
              <w:suppressAutoHyphens/>
              <w:jc w:val="center"/>
              <w:rPr>
                <w:sz w:val="18"/>
                <w:szCs w:val="18"/>
              </w:rPr>
            </w:pPr>
            <w:r>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62,4</w:t>
            </w:r>
          </w:p>
        </w:tc>
        <w:tc>
          <w:tcPr>
            <w:tcW w:w="232" w:type="pct"/>
            <w:gridSpan w:val="2"/>
            <w:vAlign w:val="center"/>
          </w:tcPr>
          <w:p w:rsidR="00E73F19" w:rsidRPr="002C06AF" w:rsidRDefault="00E73F19" w:rsidP="00DB0E31">
            <w:pPr>
              <w:suppressAutoHyphens/>
              <w:jc w:val="center"/>
              <w:rPr>
                <w:sz w:val="18"/>
                <w:szCs w:val="18"/>
              </w:rPr>
            </w:pPr>
            <w:r>
              <w:rPr>
                <w:sz w:val="18"/>
                <w:szCs w:val="18"/>
              </w:rPr>
              <w:t>30,4</w:t>
            </w:r>
          </w:p>
        </w:tc>
        <w:tc>
          <w:tcPr>
            <w:tcW w:w="247" w:type="pct"/>
            <w:gridSpan w:val="2"/>
            <w:vAlign w:val="center"/>
          </w:tcPr>
          <w:p w:rsidR="00E73F19" w:rsidRPr="002C06AF" w:rsidRDefault="00E73F19" w:rsidP="00DB0E31">
            <w:pPr>
              <w:suppressAutoHyphens/>
              <w:jc w:val="center"/>
              <w:rPr>
                <w:sz w:val="18"/>
                <w:szCs w:val="18"/>
              </w:rPr>
            </w:pPr>
            <w:r>
              <w:rPr>
                <w:sz w:val="18"/>
                <w:szCs w:val="18"/>
              </w:rPr>
              <w:t>141,4</w:t>
            </w:r>
          </w:p>
        </w:tc>
        <w:tc>
          <w:tcPr>
            <w:tcW w:w="224" w:type="pct"/>
            <w:gridSpan w:val="3"/>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restart"/>
            <w:vAlign w:val="center"/>
          </w:tcPr>
          <w:p w:rsidR="00E73F19" w:rsidRDefault="00E73F19" w:rsidP="00DB0E31">
            <w:pPr>
              <w:suppressAutoHyphens/>
              <w:jc w:val="center"/>
              <w:rPr>
                <w:sz w:val="18"/>
                <w:szCs w:val="18"/>
              </w:rPr>
            </w:pPr>
            <w:r>
              <w:rPr>
                <w:sz w:val="18"/>
                <w:szCs w:val="18"/>
              </w:rPr>
              <w:t>2.7</w:t>
            </w:r>
          </w:p>
        </w:tc>
        <w:tc>
          <w:tcPr>
            <w:tcW w:w="1218" w:type="pct"/>
            <w:vMerge w:val="restart"/>
            <w:vAlign w:val="center"/>
          </w:tcPr>
          <w:p w:rsidR="00E73F19" w:rsidRDefault="00E73F19" w:rsidP="00DB0E31">
            <w:pPr>
              <w:suppressAutoHyphens/>
              <w:jc w:val="center"/>
              <w:rPr>
                <w:sz w:val="18"/>
                <w:szCs w:val="18"/>
              </w:rPr>
            </w:pPr>
            <w:r>
              <w:rPr>
                <w:sz w:val="18"/>
                <w:szCs w:val="18"/>
              </w:rPr>
              <w:t>Поощрение победителей ежегодного республиканского смотра-конкурса на лучшее озеленение и благоустройство населенного пункта Чувашской Республики</w:t>
            </w:r>
          </w:p>
        </w:tc>
        <w:tc>
          <w:tcPr>
            <w:tcW w:w="472" w:type="pct"/>
            <w:gridSpan w:val="2"/>
            <w:vMerge w:val="restart"/>
          </w:tcPr>
          <w:p w:rsidR="00E73F19" w:rsidRPr="002C06AF" w:rsidRDefault="00E73F19" w:rsidP="00DB0E31">
            <w:pPr>
              <w:jc w:val="center"/>
              <w:rPr>
                <w:sz w:val="18"/>
                <w:szCs w:val="18"/>
              </w:rPr>
            </w:pPr>
            <w:r w:rsidRPr="002C06AF">
              <w:rPr>
                <w:sz w:val="18"/>
                <w:szCs w:val="18"/>
              </w:rPr>
              <w:t>Отдел</w:t>
            </w:r>
          </w:p>
          <w:p w:rsidR="00E73F19" w:rsidRPr="002C06AF" w:rsidRDefault="00E73F19" w:rsidP="00DB0E31">
            <w:pPr>
              <w:jc w:val="center"/>
              <w:rPr>
                <w:sz w:val="18"/>
                <w:szCs w:val="18"/>
              </w:rPr>
            </w:pPr>
            <w:r w:rsidRPr="002C06AF">
              <w:rPr>
                <w:sz w:val="18"/>
                <w:szCs w:val="18"/>
              </w:rPr>
              <w:t>капитального строительства и ЖКХ</w:t>
            </w:r>
          </w:p>
          <w:p w:rsidR="00E73F19" w:rsidRPr="002C06AF" w:rsidRDefault="00E73F19" w:rsidP="00DB0E31">
            <w:pPr>
              <w:jc w:val="center"/>
              <w:rPr>
                <w:sz w:val="18"/>
                <w:szCs w:val="18"/>
              </w:rPr>
            </w:pPr>
            <w:r w:rsidRPr="002C06AF">
              <w:rPr>
                <w:sz w:val="18"/>
                <w:szCs w:val="18"/>
              </w:rPr>
              <w:t>администрации Яльчикского района,</w:t>
            </w:r>
          </w:p>
          <w:p w:rsidR="00E73F19" w:rsidRPr="002C06AF" w:rsidRDefault="00E73F19" w:rsidP="00DB0E31">
            <w:pPr>
              <w:jc w:val="center"/>
              <w:rPr>
                <w:sz w:val="18"/>
                <w:szCs w:val="18"/>
              </w:rPr>
            </w:pPr>
            <w:r w:rsidRPr="002C06AF">
              <w:rPr>
                <w:sz w:val="18"/>
                <w:szCs w:val="18"/>
              </w:rPr>
              <w:t>администрации сельских</w:t>
            </w:r>
          </w:p>
          <w:p w:rsidR="00E73F19" w:rsidRPr="002C06AF" w:rsidRDefault="00E73F19" w:rsidP="00DB0E31">
            <w:pPr>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Default="00E73F19" w:rsidP="00DB0E31">
            <w:pPr>
              <w:suppressAutoHyphens/>
              <w:jc w:val="center"/>
              <w:rPr>
                <w:sz w:val="18"/>
                <w:szCs w:val="18"/>
              </w:rPr>
            </w:pPr>
            <w:r>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39,8</w:t>
            </w:r>
          </w:p>
        </w:tc>
        <w:tc>
          <w:tcPr>
            <w:tcW w:w="247" w:type="pct"/>
            <w:gridSpan w:val="2"/>
            <w:vAlign w:val="center"/>
          </w:tcPr>
          <w:p w:rsidR="00E73F19" w:rsidRPr="002C06AF" w:rsidRDefault="00E73F19" w:rsidP="00DB0E31">
            <w:pPr>
              <w:suppressAutoHyphens/>
              <w:jc w:val="center"/>
              <w:rPr>
                <w:sz w:val="18"/>
                <w:szCs w:val="18"/>
              </w:rPr>
            </w:pPr>
            <w:r>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974</w:t>
            </w:r>
          </w:p>
        </w:tc>
        <w:tc>
          <w:tcPr>
            <w:tcW w:w="215" w:type="pct"/>
            <w:gridSpan w:val="2"/>
            <w:vAlign w:val="center"/>
          </w:tcPr>
          <w:p w:rsidR="00E73F19" w:rsidRDefault="00E73F19" w:rsidP="00DB0E31">
            <w:pPr>
              <w:suppressAutoHyphens/>
              <w:jc w:val="center"/>
              <w:rPr>
                <w:sz w:val="18"/>
                <w:szCs w:val="18"/>
              </w:rPr>
            </w:pPr>
            <w:r>
              <w:rPr>
                <w:sz w:val="18"/>
                <w:szCs w:val="18"/>
              </w:rPr>
              <w:t>0702</w:t>
            </w:r>
          </w:p>
        </w:tc>
        <w:tc>
          <w:tcPr>
            <w:tcW w:w="406" w:type="pct"/>
            <w:gridSpan w:val="2"/>
            <w:vAlign w:val="center"/>
          </w:tcPr>
          <w:p w:rsidR="00E73F19" w:rsidRDefault="00E73F19" w:rsidP="00DB0E31">
            <w:pPr>
              <w:suppressAutoHyphens/>
              <w:jc w:val="center"/>
              <w:rPr>
                <w:sz w:val="18"/>
                <w:szCs w:val="18"/>
              </w:rPr>
            </w:pPr>
            <w:r>
              <w:rPr>
                <w:sz w:val="18"/>
                <w:szCs w:val="18"/>
              </w:rPr>
              <w:t>Ц11Д009</w:t>
            </w:r>
          </w:p>
        </w:tc>
        <w:tc>
          <w:tcPr>
            <w:tcW w:w="172" w:type="pct"/>
            <w:vAlign w:val="center"/>
          </w:tcPr>
          <w:p w:rsidR="00E73F19" w:rsidRDefault="00E73F19" w:rsidP="00DB0E31">
            <w:pPr>
              <w:suppressAutoHyphens/>
              <w:jc w:val="center"/>
              <w:rPr>
                <w:sz w:val="18"/>
                <w:szCs w:val="18"/>
              </w:rPr>
            </w:pPr>
            <w:r>
              <w:rPr>
                <w:sz w:val="18"/>
                <w:szCs w:val="18"/>
              </w:rPr>
              <w:t>600</w:t>
            </w:r>
          </w:p>
        </w:tc>
        <w:tc>
          <w:tcPr>
            <w:tcW w:w="435" w:type="pct"/>
            <w:gridSpan w:val="2"/>
            <w:vAlign w:val="center"/>
          </w:tcPr>
          <w:p w:rsidR="00E73F19" w:rsidRDefault="00E73F19" w:rsidP="00DB0E31">
            <w:pPr>
              <w:suppressAutoHyphens/>
              <w:jc w:val="center"/>
              <w:rPr>
                <w:sz w:val="18"/>
                <w:szCs w:val="18"/>
              </w:rPr>
            </w:pPr>
            <w:r w:rsidRPr="002C06AF">
              <w:rPr>
                <w:sz w:val="18"/>
                <w:szCs w:val="18"/>
              </w:rPr>
              <w:t>Республикан-ский бюджет</w:t>
            </w:r>
          </w:p>
        </w:tc>
        <w:tc>
          <w:tcPr>
            <w:tcW w:w="233" w:type="pct"/>
            <w:gridSpan w:val="2"/>
            <w:vAlign w:val="center"/>
          </w:tcPr>
          <w:p w:rsidR="00E73F19" w:rsidRDefault="00E73F19" w:rsidP="00DB0E31">
            <w:pPr>
              <w:suppressAutoHyphens/>
              <w:jc w:val="center"/>
              <w:rPr>
                <w:sz w:val="18"/>
                <w:szCs w:val="18"/>
              </w:rPr>
            </w:pPr>
            <w:r>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39,8</w:t>
            </w:r>
          </w:p>
        </w:tc>
        <w:tc>
          <w:tcPr>
            <w:tcW w:w="247" w:type="pct"/>
            <w:gridSpan w:val="2"/>
            <w:vAlign w:val="center"/>
          </w:tcPr>
          <w:p w:rsidR="00E73F19" w:rsidRPr="002C06AF" w:rsidRDefault="00E73F19" w:rsidP="00DB0E31">
            <w:pPr>
              <w:suppressAutoHyphens/>
              <w:jc w:val="center"/>
              <w:rPr>
                <w:sz w:val="18"/>
                <w:szCs w:val="18"/>
              </w:rPr>
            </w:pPr>
            <w:r>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442"/>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00"/>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tcPr>
          <w:p w:rsidR="00E73F19" w:rsidRPr="002C06AF" w:rsidRDefault="00E73F19" w:rsidP="00DB0E31">
            <w:pPr>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10"/>
          <w:tblHeader/>
        </w:trPr>
        <w:tc>
          <w:tcPr>
            <w:tcW w:w="250" w:type="pct"/>
            <w:vMerge w:val="restart"/>
            <w:vAlign w:val="center"/>
          </w:tcPr>
          <w:p w:rsidR="00E73F19" w:rsidRPr="002C06AF" w:rsidRDefault="00E73F19" w:rsidP="00DB0E31">
            <w:pPr>
              <w:suppressAutoHyphens/>
              <w:jc w:val="center"/>
              <w:rPr>
                <w:sz w:val="18"/>
                <w:szCs w:val="18"/>
              </w:rPr>
            </w:pPr>
            <w:r w:rsidRPr="0045243E">
              <w:rPr>
                <w:sz w:val="18"/>
                <w:szCs w:val="18"/>
              </w:rPr>
              <w:t>Основ-ное меро-прия-тие</w:t>
            </w:r>
            <w:r w:rsidRPr="002C06AF">
              <w:rPr>
                <w:sz w:val="18"/>
                <w:szCs w:val="18"/>
              </w:rPr>
              <w:t xml:space="preserve"> 3.</w:t>
            </w:r>
          </w:p>
        </w:tc>
        <w:tc>
          <w:tcPr>
            <w:tcW w:w="1218" w:type="pct"/>
            <w:vMerge w:val="restart"/>
            <w:vAlign w:val="center"/>
          </w:tcPr>
          <w:p w:rsidR="00E73F19" w:rsidRDefault="00E73F19" w:rsidP="00DB0E31">
            <w:pPr>
              <w:jc w:val="center"/>
              <w:rPr>
                <w:sz w:val="18"/>
                <w:szCs w:val="18"/>
              </w:rPr>
            </w:pPr>
            <w:r w:rsidRPr="002C06AF">
              <w:rPr>
                <w:sz w:val="18"/>
                <w:szCs w:val="18"/>
              </w:rPr>
              <w:t xml:space="preserve">Электрификация новых улиц </w:t>
            </w:r>
          </w:p>
          <w:p w:rsidR="00E73F19" w:rsidRPr="002C06AF" w:rsidRDefault="00E73F19" w:rsidP="00DB0E31">
            <w:pPr>
              <w:jc w:val="center"/>
              <w:rPr>
                <w:sz w:val="18"/>
                <w:szCs w:val="18"/>
              </w:rPr>
            </w:pPr>
            <w:r w:rsidRPr="002C06AF">
              <w:rPr>
                <w:sz w:val="18"/>
                <w:szCs w:val="18"/>
              </w:rPr>
              <w:t>в Яльчикско</w:t>
            </w:r>
            <w:r>
              <w:rPr>
                <w:sz w:val="18"/>
                <w:szCs w:val="18"/>
              </w:rPr>
              <w:t>м</w:t>
            </w:r>
            <w:r w:rsidRPr="002C06AF">
              <w:rPr>
                <w:sz w:val="18"/>
                <w:szCs w:val="18"/>
              </w:rPr>
              <w:t xml:space="preserve">  районе</w:t>
            </w:r>
          </w:p>
        </w:tc>
        <w:tc>
          <w:tcPr>
            <w:tcW w:w="472" w:type="pct"/>
            <w:gridSpan w:val="2"/>
            <w:vMerge w:val="restart"/>
          </w:tcPr>
          <w:p w:rsidR="00E73F19" w:rsidRPr="002C06AF" w:rsidRDefault="00E73F19" w:rsidP="00DB0E31">
            <w:pPr>
              <w:jc w:val="center"/>
              <w:rPr>
                <w:sz w:val="18"/>
                <w:szCs w:val="18"/>
              </w:rPr>
            </w:pPr>
            <w:r w:rsidRPr="002C06AF">
              <w:rPr>
                <w:sz w:val="18"/>
                <w:szCs w:val="18"/>
              </w:rPr>
              <w:t xml:space="preserve">Отдел </w:t>
            </w:r>
          </w:p>
          <w:p w:rsidR="00E73F19" w:rsidRPr="002C06AF" w:rsidRDefault="00E73F19" w:rsidP="00DB0E31">
            <w:pPr>
              <w:jc w:val="center"/>
              <w:rPr>
                <w:sz w:val="18"/>
                <w:szCs w:val="18"/>
              </w:rPr>
            </w:pPr>
            <w:r w:rsidRPr="002C06AF">
              <w:rPr>
                <w:sz w:val="18"/>
                <w:szCs w:val="18"/>
              </w:rPr>
              <w:t xml:space="preserve">капитального строительства и ЖКХ </w:t>
            </w:r>
          </w:p>
          <w:p w:rsidR="00E73F19" w:rsidRPr="002C06AF" w:rsidRDefault="00E73F19" w:rsidP="00DB0E31">
            <w:pPr>
              <w:jc w:val="center"/>
              <w:rPr>
                <w:sz w:val="18"/>
                <w:szCs w:val="18"/>
              </w:rPr>
            </w:pPr>
            <w:r w:rsidRPr="002C06AF">
              <w:rPr>
                <w:sz w:val="18"/>
                <w:szCs w:val="18"/>
              </w:rPr>
              <w:t xml:space="preserve">администрации Яльчикского района, </w:t>
            </w:r>
          </w:p>
          <w:p w:rsidR="00E73F19" w:rsidRPr="002C06AF" w:rsidRDefault="00E73F19" w:rsidP="00DB0E31">
            <w:pPr>
              <w:jc w:val="center"/>
              <w:rPr>
                <w:sz w:val="18"/>
                <w:szCs w:val="18"/>
              </w:rPr>
            </w:pPr>
            <w:r w:rsidRPr="002C06AF">
              <w:rPr>
                <w:sz w:val="18"/>
                <w:szCs w:val="18"/>
              </w:rPr>
              <w:t xml:space="preserve">администрации сельских </w:t>
            </w:r>
          </w:p>
          <w:p w:rsidR="00E73F19" w:rsidRPr="002C06AF" w:rsidRDefault="00E73F19" w:rsidP="00DB0E31">
            <w:pPr>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34,6</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76" w:type="pct"/>
            <w:gridSpan w:val="2"/>
          </w:tcPr>
          <w:p w:rsidR="00E73F19" w:rsidRPr="002C06AF" w:rsidRDefault="00E73F19" w:rsidP="00DB0E31">
            <w:pPr>
              <w:rPr>
                <w:sz w:val="18"/>
                <w:szCs w:val="18"/>
              </w:rPr>
            </w:pPr>
            <w:r w:rsidRPr="002C06AF">
              <w:rPr>
                <w:sz w:val="18"/>
                <w:szCs w:val="18"/>
              </w:rPr>
              <w:tab/>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Pr>
                <w:sz w:val="18"/>
                <w:szCs w:val="18"/>
              </w:rPr>
              <w:t>993</w:t>
            </w:r>
          </w:p>
        </w:tc>
        <w:tc>
          <w:tcPr>
            <w:tcW w:w="215" w:type="pct"/>
            <w:gridSpan w:val="2"/>
            <w:vAlign w:val="center"/>
          </w:tcPr>
          <w:p w:rsidR="00E73F19" w:rsidRPr="002C06AF" w:rsidRDefault="00E73F19" w:rsidP="00DB0E31">
            <w:pPr>
              <w:suppressAutoHyphens/>
              <w:jc w:val="center"/>
              <w:rPr>
                <w:sz w:val="18"/>
                <w:szCs w:val="18"/>
              </w:rPr>
            </w:pPr>
            <w:r>
              <w:rPr>
                <w:sz w:val="18"/>
                <w:szCs w:val="18"/>
              </w:rPr>
              <w:t>0502</w:t>
            </w:r>
          </w:p>
        </w:tc>
        <w:tc>
          <w:tcPr>
            <w:tcW w:w="406" w:type="pct"/>
            <w:gridSpan w:val="2"/>
            <w:vAlign w:val="center"/>
          </w:tcPr>
          <w:p w:rsidR="00E73F19" w:rsidRPr="002C06AF" w:rsidRDefault="00E73F19" w:rsidP="00DB0E31">
            <w:pPr>
              <w:suppressAutoHyphens/>
              <w:jc w:val="center"/>
              <w:rPr>
                <w:sz w:val="18"/>
                <w:szCs w:val="18"/>
              </w:rPr>
            </w:pPr>
            <w:r>
              <w:rPr>
                <w:sz w:val="18"/>
                <w:szCs w:val="18"/>
              </w:rPr>
              <w:t>Ц11Ш001</w:t>
            </w:r>
          </w:p>
        </w:tc>
        <w:tc>
          <w:tcPr>
            <w:tcW w:w="172" w:type="pct"/>
            <w:vAlign w:val="center"/>
          </w:tcPr>
          <w:p w:rsidR="00E73F19" w:rsidRPr="002C06AF" w:rsidRDefault="00E73F19" w:rsidP="00DB0E31">
            <w:pPr>
              <w:suppressAutoHyphens/>
              <w:jc w:val="center"/>
              <w:rPr>
                <w:sz w:val="18"/>
                <w:szCs w:val="18"/>
              </w:rPr>
            </w:pPr>
            <w:r>
              <w:rPr>
                <w:sz w:val="18"/>
                <w:szCs w:val="18"/>
              </w:rPr>
              <w:t>400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9,3</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Pr>
                <w:sz w:val="18"/>
                <w:szCs w:val="18"/>
              </w:rPr>
              <w:t>903</w:t>
            </w:r>
          </w:p>
        </w:tc>
        <w:tc>
          <w:tcPr>
            <w:tcW w:w="215" w:type="pct"/>
            <w:gridSpan w:val="2"/>
            <w:vAlign w:val="center"/>
          </w:tcPr>
          <w:p w:rsidR="00E73F19" w:rsidRPr="002C06AF" w:rsidRDefault="00E73F19" w:rsidP="00DB0E31">
            <w:pPr>
              <w:suppressAutoHyphens/>
              <w:jc w:val="center"/>
              <w:rPr>
                <w:sz w:val="18"/>
                <w:szCs w:val="18"/>
              </w:rPr>
            </w:pPr>
            <w:r>
              <w:rPr>
                <w:sz w:val="18"/>
                <w:szCs w:val="18"/>
              </w:rPr>
              <w:t>0502</w:t>
            </w:r>
          </w:p>
        </w:tc>
        <w:tc>
          <w:tcPr>
            <w:tcW w:w="406" w:type="pct"/>
            <w:gridSpan w:val="2"/>
            <w:vAlign w:val="center"/>
          </w:tcPr>
          <w:p w:rsidR="00E73F19" w:rsidRPr="002C06AF" w:rsidRDefault="00E73F19" w:rsidP="00DB0E31">
            <w:pPr>
              <w:suppressAutoHyphens/>
              <w:jc w:val="center"/>
              <w:rPr>
                <w:sz w:val="18"/>
                <w:szCs w:val="18"/>
              </w:rPr>
            </w:pPr>
            <w:r>
              <w:rPr>
                <w:sz w:val="18"/>
                <w:szCs w:val="18"/>
              </w:rPr>
              <w:t>Ц11Ш001</w:t>
            </w:r>
          </w:p>
        </w:tc>
        <w:tc>
          <w:tcPr>
            <w:tcW w:w="172" w:type="pct"/>
            <w:vAlign w:val="center"/>
          </w:tcPr>
          <w:p w:rsidR="00E73F19" w:rsidRPr="002C06AF" w:rsidRDefault="00E73F19" w:rsidP="00DB0E31">
            <w:pPr>
              <w:suppressAutoHyphens/>
              <w:jc w:val="center"/>
              <w:rPr>
                <w:sz w:val="18"/>
                <w:szCs w:val="18"/>
              </w:rPr>
            </w:pPr>
            <w:r>
              <w:rPr>
                <w:sz w:val="18"/>
                <w:szCs w:val="18"/>
              </w:rPr>
              <w:t>400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25,3</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13"/>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4.</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Газификация населенных пунктов (проектирование, строительство (реконструкция) газопроводных сетей)</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 xml:space="preserve">Основ-ное меро-прия-тие </w:t>
            </w:r>
            <w:r>
              <w:rPr>
                <w:sz w:val="18"/>
                <w:szCs w:val="18"/>
              </w:rPr>
              <w:t>5.</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Организационные мероприятия</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3C74BC" w:rsidRDefault="00E73F19" w:rsidP="00DB0E31">
            <w:pPr>
              <w:jc w:val="center"/>
              <w:rPr>
                <w:sz w:val="18"/>
                <w:szCs w:val="18"/>
              </w:rPr>
            </w:pPr>
            <w:r w:rsidRPr="003C74BC">
              <w:rPr>
                <w:sz w:val="18"/>
                <w:szCs w:val="18"/>
              </w:rPr>
              <w:t>0,0</w:t>
            </w:r>
          </w:p>
        </w:tc>
        <w:tc>
          <w:tcPr>
            <w:tcW w:w="232" w:type="pct"/>
            <w:gridSpan w:val="2"/>
            <w:vAlign w:val="center"/>
          </w:tcPr>
          <w:p w:rsidR="00E73F19" w:rsidRPr="003C74BC" w:rsidRDefault="00E73F19" w:rsidP="00DB0E31">
            <w:pPr>
              <w:suppressAutoHyphens/>
              <w:jc w:val="center"/>
              <w:rPr>
                <w:sz w:val="18"/>
                <w:szCs w:val="18"/>
              </w:rPr>
            </w:pPr>
            <w:r w:rsidRPr="003C74BC">
              <w:rPr>
                <w:sz w:val="18"/>
                <w:szCs w:val="18"/>
              </w:rPr>
              <w:t>29,0</w:t>
            </w:r>
          </w:p>
        </w:tc>
        <w:tc>
          <w:tcPr>
            <w:tcW w:w="247" w:type="pct"/>
            <w:gridSpan w:val="2"/>
            <w:vAlign w:val="center"/>
          </w:tcPr>
          <w:p w:rsidR="00E73F19" w:rsidRPr="003C74BC" w:rsidRDefault="00E73F19" w:rsidP="00DB0E31">
            <w:pPr>
              <w:suppressAutoHyphens/>
              <w:jc w:val="center"/>
              <w:rPr>
                <w:sz w:val="18"/>
                <w:szCs w:val="18"/>
              </w:rPr>
            </w:pPr>
            <w:r>
              <w:rPr>
                <w:sz w:val="18"/>
                <w:szCs w:val="18"/>
              </w:rPr>
              <w:t>3,5</w:t>
            </w:r>
          </w:p>
        </w:tc>
        <w:tc>
          <w:tcPr>
            <w:tcW w:w="224" w:type="pct"/>
            <w:gridSpan w:val="3"/>
            <w:vAlign w:val="center"/>
          </w:tcPr>
          <w:p w:rsidR="00E73F19" w:rsidRPr="003C74BC" w:rsidRDefault="00E73F19" w:rsidP="00DB0E31">
            <w:pPr>
              <w:suppressAutoHyphens/>
              <w:jc w:val="center"/>
              <w:rPr>
                <w:sz w:val="18"/>
                <w:szCs w:val="18"/>
              </w:rPr>
            </w:pPr>
            <w:r w:rsidRPr="003C74BC">
              <w:rPr>
                <w:sz w:val="18"/>
                <w:szCs w:val="18"/>
              </w:rPr>
              <w:t>0,0</w:t>
            </w:r>
          </w:p>
        </w:tc>
        <w:tc>
          <w:tcPr>
            <w:tcW w:w="206"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11" w:type="pct"/>
            <w:gridSpan w:val="2"/>
            <w:vAlign w:val="center"/>
          </w:tcPr>
          <w:p w:rsidR="00E73F19" w:rsidRPr="003C74BC" w:rsidRDefault="00E73F19" w:rsidP="00DB0E31">
            <w:pPr>
              <w:suppressAutoHyphens/>
              <w:jc w:val="center"/>
              <w:rPr>
                <w:sz w:val="18"/>
                <w:szCs w:val="18"/>
              </w:rPr>
            </w:pPr>
            <w:r w:rsidRPr="003C74BC">
              <w:rPr>
                <w:sz w:val="18"/>
                <w:szCs w:val="18"/>
              </w:rPr>
              <w:t>0,0</w:t>
            </w:r>
          </w:p>
        </w:tc>
        <w:tc>
          <w:tcPr>
            <w:tcW w:w="200" w:type="pct"/>
            <w:gridSpan w:val="2"/>
            <w:vAlign w:val="center"/>
          </w:tcPr>
          <w:p w:rsidR="00E73F19" w:rsidRPr="003C74BC" w:rsidRDefault="00E73F19" w:rsidP="00DB0E31">
            <w:pPr>
              <w:suppressAutoHyphens/>
              <w:jc w:val="center"/>
              <w:rPr>
                <w:sz w:val="18"/>
                <w:szCs w:val="18"/>
              </w:rPr>
            </w:pPr>
            <w:r w:rsidRPr="003C74BC">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29,0</w:t>
            </w:r>
          </w:p>
        </w:tc>
        <w:tc>
          <w:tcPr>
            <w:tcW w:w="247" w:type="pct"/>
            <w:gridSpan w:val="2"/>
            <w:vAlign w:val="center"/>
          </w:tcPr>
          <w:p w:rsidR="00E73F19" w:rsidRPr="002C06AF" w:rsidRDefault="00E73F19" w:rsidP="00DB0E31">
            <w:pPr>
              <w:suppressAutoHyphens/>
              <w:jc w:val="center"/>
              <w:rPr>
                <w:sz w:val="18"/>
                <w:szCs w:val="18"/>
              </w:rPr>
            </w:pPr>
            <w:r>
              <w:rPr>
                <w:sz w:val="18"/>
                <w:szCs w:val="18"/>
              </w:rPr>
              <w:t>3,5</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restart"/>
            <w:vAlign w:val="center"/>
          </w:tcPr>
          <w:p w:rsidR="00E73F19" w:rsidRPr="007B6633" w:rsidRDefault="00E73F19" w:rsidP="00DB0E31">
            <w:pPr>
              <w:suppressAutoHyphens/>
              <w:jc w:val="center"/>
              <w:rPr>
                <w:sz w:val="18"/>
                <w:szCs w:val="18"/>
              </w:rPr>
            </w:pPr>
            <w:r w:rsidRPr="007B6633">
              <w:rPr>
                <w:sz w:val="18"/>
                <w:szCs w:val="18"/>
              </w:rPr>
              <w:t>5.1.</w:t>
            </w:r>
          </w:p>
        </w:tc>
        <w:tc>
          <w:tcPr>
            <w:tcW w:w="1218" w:type="pct"/>
            <w:vMerge w:val="restart"/>
            <w:vAlign w:val="center"/>
          </w:tcPr>
          <w:p w:rsidR="00E73F19" w:rsidRPr="007B6633" w:rsidRDefault="00E73F19" w:rsidP="00DB0E31">
            <w:pPr>
              <w:suppressAutoHyphens/>
              <w:jc w:val="center"/>
              <w:rPr>
                <w:sz w:val="18"/>
                <w:szCs w:val="18"/>
              </w:rPr>
            </w:pPr>
            <w:r w:rsidRPr="007B6633">
              <w:rPr>
                <w:sz w:val="18"/>
                <w:szCs w:val="18"/>
              </w:rPr>
              <w:t>Проведение государственной экспертизы проектной документации и результатов инженерных изысканий, государственной экспертизы стоимости строительно- монтажных, пуско-наладочных и ремонтно-строительных работ по объектам, заказчиком или главным распорядителем бюджетных средств по которым является администрация Яльчикского района</w:t>
            </w:r>
          </w:p>
        </w:tc>
        <w:tc>
          <w:tcPr>
            <w:tcW w:w="472" w:type="pct"/>
            <w:gridSpan w:val="2"/>
            <w:vMerge w:val="restart"/>
            <w:vAlign w:val="center"/>
          </w:tcPr>
          <w:p w:rsidR="00E73F19" w:rsidRPr="007B6633" w:rsidRDefault="00E73F19" w:rsidP="00DB0E31">
            <w:pPr>
              <w:suppressAutoHyphens/>
              <w:jc w:val="center"/>
              <w:rPr>
                <w:sz w:val="18"/>
                <w:szCs w:val="18"/>
              </w:rPr>
            </w:pPr>
            <w:r w:rsidRPr="007B6633">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7B6633" w:rsidRDefault="00E73F19" w:rsidP="00DB0E31">
            <w:pPr>
              <w:suppressAutoHyphens/>
              <w:jc w:val="center"/>
              <w:rPr>
                <w:sz w:val="18"/>
                <w:szCs w:val="18"/>
              </w:rPr>
            </w:pPr>
          </w:p>
        </w:tc>
        <w:tc>
          <w:tcPr>
            <w:tcW w:w="1218" w:type="pct"/>
            <w:vMerge/>
            <w:vAlign w:val="center"/>
          </w:tcPr>
          <w:p w:rsidR="00E73F19" w:rsidRPr="007B6633" w:rsidRDefault="00E73F19" w:rsidP="00DB0E31">
            <w:pPr>
              <w:suppressAutoHyphens/>
              <w:jc w:val="center"/>
              <w:rPr>
                <w:sz w:val="18"/>
                <w:szCs w:val="18"/>
              </w:rPr>
            </w:pPr>
          </w:p>
        </w:tc>
        <w:tc>
          <w:tcPr>
            <w:tcW w:w="472" w:type="pct"/>
            <w:gridSpan w:val="2"/>
            <w:vMerge/>
            <w:vAlign w:val="center"/>
          </w:tcPr>
          <w:p w:rsidR="00E73F19" w:rsidRPr="007B6633"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7B6633" w:rsidRDefault="00E73F19" w:rsidP="00DB0E31">
            <w:pPr>
              <w:suppressAutoHyphens/>
              <w:jc w:val="center"/>
              <w:rPr>
                <w:sz w:val="18"/>
                <w:szCs w:val="18"/>
              </w:rPr>
            </w:pPr>
          </w:p>
        </w:tc>
        <w:tc>
          <w:tcPr>
            <w:tcW w:w="1218" w:type="pct"/>
            <w:vMerge/>
            <w:vAlign w:val="center"/>
          </w:tcPr>
          <w:p w:rsidR="00E73F19" w:rsidRPr="007B6633" w:rsidRDefault="00E73F19" w:rsidP="00DB0E31">
            <w:pPr>
              <w:suppressAutoHyphens/>
              <w:jc w:val="center"/>
              <w:rPr>
                <w:sz w:val="18"/>
                <w:szCs w:val="18"/>
              </w:rPr>
            </w:pPr>
          </w:p>
        </w:tc>
        <w:tc>
          <w:tcPr>
            <w:tcW w:w="472" w:type="pct"/>
            <w:gridSpan w:val="2"/>
            <w:vMerge/>
            <w:vAlign w:val="center"/>
          </w:tcPr>
          <w:p w:rsidR="00E73F19" w:rsidRPr="007B6633"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7B6633" w:rsidRDefault="00E73F19" w:rsidP="00DB0E31">
            <w:pPr>
              <w:suppressAutoHyphens/>
              <w:jc w:val="center"/>
              <w:rPr>
                <w:sz w:val="18"/>
                <w:szCs w:val="18"/>
              </w:rPr>
            </w:pPr>
          </w:p>
        </w:tc>
        <w:tc>
          <w:tcPr>
            <w:tcW w:w="1218" w:type="pct"/>
            <w:vMerge/>
            <w:vAlign w:val="center"/>
          </w:tcPr>
          <w:p w:rsidR="00E73F19" w:rsidRPr="007B6633" w:rsidRDefault="00E73F19" w:rsidP="00DB0E31">
            <w:pPr>
              <w:suppressAutoHyphens/>
              <w:jc w:val="center"/>
              <w:rPr>
                <w:sz w:val="18"/>
                <w:szCs w:val="18"/>
              </w:rPr>
            </w:pPr>
          </w:p>
        </w:tc>
        <w:tc>
          <w:tcPr>
            <w:tcW w:w="472" w:type="pct"/>
            <w:gridSpan w:val="2"/>
            <w:vMerge/>
            <w:vAlign w:val="center"/>
          </w:tcPr>
          <w:p w:rsidR="00E73F19" w:rsidRPr="007B6633"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7B6633" w:rsidRDefault="00E73F19" w:rsidP="00DB0E31">
            <w:pPr>
              <w:suppressAutoHyphens/>
              <w:jc w:val="center"/>
              <w:rPr>
                <w:sz w:val="18"/>
                <w:szCs w:val="18"/>
              </w:rPr>
            </w:pPr>
          </w:p>
        </w:tc>
        <w:tc>
          <w:tcPr>
            <w:tcW w:w="1218" w:type="pct"/>
            <w:vMerge/>
            <w:vAlign w:val="center"/>
          </w:tcPr>
          <w:p w:rsidR="00E73F19" w:rsidRPr="007B6633" w:rsidRDefault="00E73F19" w:rsidP="00DB0E31">
            <w:pPr>
              <w:suppressAutoHyphens/>
              <w:jc w:val="center"/>
              <w:rPr>
                <w:sz w:val="18"/>
                <w:szCs w:val="18"/>
              </w:rPr>
            </w:pPr>
          </w:p>
        </w:tc>
        <w:tc>
          <w:tcPr>
            <w:tcW w:w="472" w:type="pct"/>
            <w:gridSpan w:val="2"/>
            <w:vMerge/>
            <w:vAlign w:val="center"/>
          </w:tcPr>
          <w:p w:rsidR="00E73F19" w:rsidRPr="007B6633"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167"/>
          <w:tblHeader/>
        </w:trPr>
        <w:tc>
          <w:tcPr>
            <w:tcW w:w="250" w:type="pct"/>
            <w:vMerge w:val="restart"/>
            <w:vAlign w:val="center"/>
          </w:tcPr>
          <w:p w:rsidR="00E73F19" w:rsidRPr="007B6633" w:rsidRDefault="00E73F19" w:rsidP="00DB0E31">
            <w:pPr>
              <w:suppressAutoHyphens/>
              <w:jc w:val="center"/>
              <w:rPr>
                <w:sz w:val="18"/>
                <w:szCs w:val="18"/>
              </w:rPr>
            </w:pPr>
            <w:r w:rsidRPr="007B6633">
              <w:rPr>
                <w:sz w:val="18"/>
                <w:szCs w:val="18"/>
              </w:rPr>
              <w:t>5.2.</w:t>
            </w:r>
          </w:p>
        </w:tc>
        <w:tc>
          <w:tcPr>
            <w:tcW w:w="1218" w:type="pct"/>
            <w:vMerge w:val="restart"/>
            <w:vAlign w:val="center"/>
          </w:tcPr>
          <w:p w:rsidR="00E73F19" w:rsidRPr="007B6633" w:rsidRDefault="00E73F19" w:rsidP="00DB0E31">
            <w:pPr>
              <w:suppressAutoHyphens/>
              <w:jc w:val="center"/>
              <w:rPr>
                <w:sz w:val="18"/>
                <w:szCs w:val="18"/>
              </w:rPr>
            </w:pPr>
            <w:r w:rsidRPr="007B6633">
              <w:rPr>
                <w:sz w:val="18"/>
                <w:szCs w:val="18"/>
              </w:rPr>
              <w:t>Организация работы и обеспечение проведения капитального ремонта многоквартирных домов, собственники помещений в которых приняли решения о формировании фонда капитального ремонта у некоммерческой организации «Республиканский фонд капитального ремонта многоквартирных домов»</w:t>
            </w:r>
          </w:p>
        </w:tc>
        <w:tc>
          <w:tcPr>
            <w:tcW w:w="472" w:type="pct"/>
            <w:gridSpan w:val="2"/>
            <w:vMerge w:val="restart"/>
            <w:vAlign w:val="center"/>
          </w:tcPr>
          <w:p w:rsidR="00E73F19" w:rsidRPr="007B6633" w:rsidRDefault="00E73F19" w:rsidP="00DB0E31">
            <w:pPr>
              <w:suppressAutoHyphens/>
              <w:jc w:val="center"/>
              <w:rPr>
                <w:sz w:val="18"/>
                <w:szCs w:val="18"/>
              </w:rPr>
            </w:pPr>
            <w:r w:rsidRPr="007B6633">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115"/>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5.3.</w:t>
            </w:r>
          </w:p>
        </w:tc>
        <w:tc>
          <w:tcPr>
            <w:tcW w:w="1218" w:type="pct"/>
            <w:vMerge w:val="restart"/>
            <w:vAlign w:val="center"/>
          </w:tcPr>
          <w:p w:rsidR="00E73F19" w:rsidRDefault="00E73F19" w:rsidP="00DB0E31">
            <w:pPr>
              <w:suppressAutoHyphens/>
              <w:jc w:val="center"/>
              <w:rPr>
                <w:sz w:val="18"/>
                <w:szCs w:val="18"/>
              </w:rPr>
            </w:pPr>
            <w:r>
              <w:rPr>
                <w:sz w:val="18"/>
                <w:szCs w:val="18"/>
              </w:rPr>
              <w:t xml:space="preserve">Осуществление функций по использованию объектов коммунального хозяйства муниципальных образований, содержание </w:t>
            </w:r>
          </w:p>
          <w:p w:rsidR="00E73F19" w:rsidRDefault="00E73F19" w:rsidP="00DB0E31">
            <w:pPr>
              <w:suppressAutoHyphens/>
              <w:jc w:val="center"/>
              <w:rPr>
                <w:sz w:val="18"/>
                <w:szCs w:val="18"/>
              </w:rPr>
            </w:pPr>
            <w:r>
              <w:rPr>
                <w:sz w:val="18"/>
                <w:szCs w:val="18"/>
              </w:rPr>
              <w:t>объектов коммунального хозяйства</w:t>
            </w:r>
          </w:p>
          <w:p w:rsidR="00E73F19" w:rsidRPr="002C06AF" w:rsidRDefault="00E73F19" w:rsidP="00DB0E31">
            <w:pPr>
              <w:suppressAutoHyphens/>
              <w:jc w:val="center"/>
              <w:rPr>
                <w:sz w:val="18"/>
                <w:szCs w:val="18"/>
              </w:rPr>
            </w:pPr>
          </w:p>
        </w:tc>
        <w:tc>
          <w:tcPr>
            <w:tcW w:w="472" w:type="pct"/>
            <w:gridSpan w:val="2"/>
            <w:vMerge w:val="restart"/>
            <w:vAlign w:val="center"/>
          </w:tcPr>
          <w:p w:rsidR="00E73F19" w:rsidRPr="002C06AF" w:rsidRDefault="00E73F19" w:rsidP="00DB0E31">
            <w:pPr>
              <w:jc w:val="center"/>
              <w:rPr>
                <w:sz w:val="18"/>
                <w:szCs w:val="18"/>
              </w:rPr>
            </w:pPr>
            <w:r w:rsidRPr="002C06AF">
              <w:rPr>
                <w:sz w:val="18"/>
                <w:szCs w:val="18"/>
              </w:rPr>
              <w:t xml:space="preserve">Отдел </w:t>
            </w:r>
          </w:p>
          <w:p w:rsidR="00E73F19" w:rsidRPr="002C06AF" w:rsidRDefault="00E73F19" w:rsidP="00DB0E31">
            <w:pPr>
              <w:jc w:val="center"/>
              <w:rPr>
                <w:sz w:val="18"/>
                <w:szCs w:val="18"/>
              </w:rPr>
            </w:pPr>
            <w:r w:rsidRPr="002C06AF">
              <w:rPr>
                <w:sz w:val="18"/>
                <w:szCs w:val="18"/>
              </w:rPr>
              <w:t xml:space="preserve">капитального строительства и ЖКХ </w:t>
            </w:r>
          </w:p>
          <w:p w:rsidR="00E73F19" w:rsidRPr="002C06AF" w:rsidRDefault="00E73F19" w:rsidP="00DB0E31">
            <w:pPr>
              <w:jc w:val="center"/>
              <w:rPr>
                <w:sz w:val="18"/>
                <w:szCs w:val="18"/>
              </w:rPr>
            </w:pPr>
            <w:r w:rsidRPr="002C06AF">
              <w:rPr>
                <w:sz w:val="18"/>
                <w:szCs w:val="18"/>
              </w:rPr>
              <w:t xml:space="preserve">администрации Яльчикского района, </w:t>
            </w:r>
          </w:p>
          <w:p w:rsidR="00E73F19" w:rsidRPr="002C06AF" w:rsidRDefault="00E73F19" w:rsidP="00DB0E31">
            <w:pPr>
              <w:jc w:val="center"/>
              <w:rPr>
                <w:sz w:val="18"/>
                <w:szCs w:val="18"/>
              </w:rPr>
            </w:pPr>
            <w:r w:rsidRPr="002C06AF">
              <w:rPr>
                <w:sz w:val="18"/>
                <w:szCs w:val="18"/>
              </w:rPr>
              <w:t xml:space="preserve">администрации сельских </w:t>
            </w:r>
          </w:p>
          <w:p w:rsidR="00E73F19" w:rsidRPr="002C06AF" w:rsidRDefault="00E73F19" w:rsidP="00DB0E31">
            <w:pPr>
              <w:suppressAutoHyphens/>
              <w:jc w:val="center"/>
              <w:rPr>
                <w:sz w:val="18"/>
                <w:szCs w:val="18"/>
              </w:rPr>
            </w:pPr>
            <w:r w:rsidRPr="002C06AF">
              <w:rPr>
                <w:sz w:val="18"/>
                <w:szCs w:val="18"/>
              </w:rPr>
              <w:t>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29,0</w:t>
            </w:r>
          </w:p>
        </w:tc>
        <w:tc>
          <w:tcPr>
            <w:tcW w:w="247" w:type="pct"/>
            <w:gridSpan w:val="2"/>
            <w:vAlign w:val="center"/>
          </w:tcPr>
          <w:p w:rsidR="00E73F19" w:rsidRPr="002C06AF" w:rsidRDefault="00E73F19" w:rsidP="00DB0E31">
            <w:pPr>
              <w:suppressAutoHyphens/>
              <w:jc w:val="center"/>
              <w:rPr>
                <w:sz w:val="18"/>
                <w:szCs w:val="18"/>
              </w:rPr>
            </w:pPr>
            <w:r>
              <w:rPr>
                <w:sz w:val="18"/>
                <w:szCs w:val="18"/>
              </w:rPr>
              <w:t>3,5</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Pr>
                <w:sz w:val="18"/>
                <w:szCs w:val="18"/>
              </w:rPr>
              <w:t>993</w:t>
            </w:r>
          </w:p>
        </w:tc>
        <w:tc>
          <w:tcPr>
            <w:tcW w:w="215" w:type="pct"/>
            <w:gridSpan w:val="2"/>
            <w:vAlign w:val="center"/>
          </w:tcPr>
          <w:p w:rsidR="00E73F19" w:rsidRPr="002C06AF" w:rsidRDefault="00E73F19" w:rsidP="00DB0E31">
            <w:pPr>
              <w:suppressAutoHyphens/>
              <w:jc w:val="center"/>
              <w:rPr>
                <w:sz w:val="18"/>
                <w:szCs w:val="18"/>
              </w:rPr>
            </w:pPr>
            <w:r>
              <w:rPr>
                <w:sz w:val="18"/>
                <w:szCs w:val="18"/>
              </w:rPr>
              <w:t>0502</w:t>
            </w:r>
          </w:p>
        </w:tc>
        <w:tc>
          <w:tcPr>
            <w:tcW w:w="406" w:type="pct"/>
            <w:gridSpan w:val="2"/>
            <w:vAlign w:val="center"/>
          </w:tcPr>
          <w:p w:rsidR="00E73F19" w:rsidRDefault="00E73F19" w:rsidP="00DB0E31">
            <w:pPr>
              <w:suppressAutoHyphens/>
              <w:jc w:val="center"/>
              <w:rPr>
                <w:sz w:val="18"/>
                <w:szCs w:val="18"/>
              </w:rPr>
            </w:pPr>
            <w:r>
              <w:rPr>
                <w:sz w:val="18"/>
                <w:szCs w:val="18"/>
              </w:rPr>
              <w:t>Ц117023</w:t>
            </w:r>
          </w:p>
          <w:p w:rsidR="00E73F19" w:rsidRPr="002C06AF" w:rsidRDefault="00E73F19" w:rsidP="00DB0E31">
            <w:pPr>
              <w:suppressAutoHyphens/>
              <w:jc w:val="center"/>
              <w:rPr>
                <w:sz w:val="18"/>
                <w:szCs w:val="18"/>
              </w:rPr>
            </w:pPr>
            <w:r>
              <w:rPr>
                <w:sz w:val="18"/>
                <w:szCs w:val="18"/>
              </w:rPr>
              <w:t>Ц110570230</w:t>
            </w:r>
          </w:p>
        </w:tc>
        <w:tc>
          <w:tcPr>
            <w:tcW w:w="172" w:type="pct"/>
            <w:vAlign w:val="center"/>
          </w:tcPr>
          <w:p w:rsidR="00E73F19" w:rsidRDefault="00E73F19" w:rsidP="00DB0E31">
            <w:pPr>
              <w:suppressAutoHyphens/>
              <w:jc w:val="center"/>
              <w:rPr>
                <w:sz w:val="18"/>
                <w:szCs w:val="18"/>
              </w:rPr>
            </w:pPr>
            <w:r>
              <w:rPr>
                <w:sz w:val="18"/>
                <w:szCs w:val="18"/>
              </w:rPr>
              <w:t>400</w:t>
            </w:r>
          </w:p>
          <w:p w:rsidR="00E73F19" w:rsidRPr="002C06AF" w:rsidRDefault="00E73F19" w:rsidP="00DB0E31">
            <w:pPr>
              <w:suppressAutoHyphens/>
              <w:jc w:val="center"/>
              <w:rPr>
                <w:sz w:val="18"/>
                <w:szCs w:val="18"/>
              </w:rPr>
            </w:pPr>
            <w:r>
              <w:rPr>
                <w:sz w:val="18"/>
                <w:szCs w:val="18"/>
              </w:rPr>
              <w:t>800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Default="00E73F19" w:rsidP="00DB0E31">
            <w:pPr>
              <w:jc w:val="center"/>
              <w:rPr>
                <w:sz w:val="18"/>
                <w:szCs w:val="18"/>
              </w:rPr>
            </w:pPr>
            <w:r w:rsidRPr="002C06AF">
              <w:rPr>
                <w:sz w:val="18"/>
                <w:szCs w:val="18"/>
              </w:rPr>
              <w:t>0,0</w:t>
            </w:r>
          </w:p>
          <w:p w:rsidR="00E73F19" w:rsidRPr="002C06AF" w:rsidRDefault="00E73F19" w:rsidP="00DB0E31">
            <w:pPr>
              <w:jc w:val="center"/>
              <w:rPr>
                <w:sz w:val="18"/>
                <w:szCs w:val="18"/>
              </w:rPr>
            </w:pPr>
            <w:r>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29,0</w:t>
            </w:r>
          </w:p>
          <w:p w:rsidR="00E73F19" w:rsidRPr="002C06AF" w:rsidRDefault="00E73F19" w:rsidP="00DB0E31">
            <w:pPr>
              <w:suppressAutoHyphens/>
              <w:jc w:val="center"/>
              <w:rPr>
                <w:sz w:val="18"/>
                <w:szCs w:val="18"/>
              </w:rPr>
            </w:pPr>
            <w:r>
              <w:rPr>
                <w:sz w:val="18"/>
                <w:szCs w:val="18"/>
              </w:rPr>
              <w:t>0,0</w:t>
            </w:r>
          </w:p>
        </w:tc>
        <w:tc>
          <w:tcPr>
            <w:tcW w:w="247"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3,5</w:t>
            </w:r>
          </w:p>
        </w:tc>
        <w:tc>
          <w:tcPr>
            <w:tcW w:w="224" w:type="pct"/>
            <w:gridSpan w:val="3"/>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34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4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2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60"/>
          <w:tblHeader/>
        </w:trPr>
        <w:tc>
          <w:tcPr>
            <w:tcW w:w="4924" w:type="pct"/>
            <w:gridSpan w:val="28"/>
            <w:vAlign w:val="center"/>
          </w:tcPr>
          <w:p w:rsidR="00E73F19" w:rsidRPr="00C50CDA" w:rsidRDefault="00E73F19" w:rsidP="00DB0E31">
            <w:pPr>
              <w:suppressAutoHyphens/>
              <w:jc w:val="center"/>
              <w:rPr>
                <w:sz w:val="18"/>
                <w:szCs w:val="18"/>
              </w:rPr>
            </w:pPr>
            <w:r w:rsidRPr="00C50CDA">
              <w:rPr>
                <w:sz w:val="18"/>
                <w:szCs w:val="18"/>
              </w:rPr>
              <w:t>Ц12 Подпрограмма «Государственная поддержка молодых семей в решении жилищной проблемы»</w:t>
            </w:r>
          </w:p>
        </w:tc>
      </w:tr>
      <w:tr w:rsidR="00E73F19" w:rsidRPr="002C06AF" w:rsidTr="00DB0E31">
        <w:trPr>
          <w:gridAfter w:val="2"/>
          <w:wAfter w:w="76" w:type="pct"/>
          <w:trHeight w:val="258"/>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Подпрограмма</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Государственная поддержка молодых семей в решении жилищной проблемы</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3E4A31" w:rsidRDefault="00E73F19" w:rsidP="00DB0E31">
            <w:pPr>
              <w:ind w:left="-101" w:right="-116"/>
              <w:jc w:val="center"/>
              <w:rPr>
                <w:sz w:val="18"/>
                <w:szCs w:val="18"/>
              </w:rPr>
            </w:pPr>
            <w:r>
              <w:rPr>
                <w:sz w:val="18"/>
                <w:szCs w:val="18"/>
              </w:rPr>
              <w:t>22359,3</w:t>
            </w:r>
          </w:p>
        </w:tc>
        <w:tc>
          <w:tcPr>
            <w:tcW w:w="232" w:type="pct"/>
            <w:gridSpan w:val="2"/>
            <w:vAlign w:val="center"/>
          </w:tcPr>
          <w:p w:rsidR="00E73F19" w:rsidRPr="003E4A31" w:rsidRDefault="00E73F19" w:rsidP="00DB0E31">
            <w:pPr>
              <w:ind w:left="-101" w:right="-116"/>
              <w:jc w:val="center"/>
              <w:rPr>
                <w:sz w:val="18"/>
                <w:szCs w:val="18"/>
              </w:rPr>
            </w:pPr>
            <w:r>
              <w:rPr>
                <w:sz w:val="18"/>
                <w:szCs w:val="18"/>
              </w:rPr>
              <w:t>14515,2</w:t>
            </w:r>
          </w:p>
        </w:tc>
        <w:tc>
          <w:tcPr>
            <w:tcW w:w="254" w:type="pct"/>
            <w:gridSpan w:val="3"/>
            <w:vAlign w:val="center"/>
          </w:tcPr>
          <w:p w:rsidR="00E73F19" w:rsidRPr="002C06AF" w:rsidRDefault="00E73F19" w:rsidP="00DB0E31">
            <w:pPr>
              <w:ind w:left="-45" w:right="-88"/>
              <w:jc w:val="center"/>
              <w:rPr>
                <w:sz w:val="18"/>
                <w:szCs w:val="18"/>
              </w:rPr>
            </w:pPr>
            <w:r>
              <w:rPr>
                <w:sz w:val="18"/>
                <w:szCs w:val="18"/>
              </w:rPr>
              <w:t>26133,4</w:t>
            </w:r>
          </w:p>
        </w:tc>
        <w:tc>
          <w:tcPr>
            <w:tcW w:w="217" w:type="pct"/>
            <w:gridSpan w:val="2"/>
            <w:vAlign w:val="center"/>
          </w:tcPr>
          <w:p w:rsidR="00E73F19" w:rsidRPr="002C06AF" w:rsidRDefault="00E73F19" w:rsidP="00DB0E31">
            <w:pPr>
              <w:ind w:left="-128" w:right="-120"/>
              <w:jc w:val="center"/>
              <w:rPr>
                <w:sz w:val="18"/>
                <w:szCs w:val="18"/>
              </w:rPr>
            </w:pPr>
            <w:r>
              <w:rPr>
                <w:sz w:val="18"/>
                <w:szCs w:val="18"/>
              </w:rPr>
              <w:t>4400,0</w:t>
            </w:r>
          </w:p>
        </w:tc>
        <w:tc>
          <w:tcPr>
            <w:tcW w:w="206" w:type="pct"/>
            <w:gridSpan w:val="2"/>
            <w:vAlign w:val="center"/>
          </w:tcPr>
          <w:p w:rsidR="00E73F19" w:rsidRPr="002C06AF" w:rsidRDefault="00E73F19" w:rsidP="00DB0E31">
            <w:pPr>
              <w:ind w:left="-128" w:right="-120"/>
              <w:jc w:val="center"/>
              <w:rPr>
                <w:sz w:val="18"/>
                <w:szCs w:val="18"/>
              </w:rPr>
            </w:pPr>
            <w:r>
              <w:rPr>
                <w:sz w:val="18"/>
                <w:szCs w:val="18"/>
              </w:rPr>
              <w:t>260</w:t>
            </w:r>
            <w:r w:rsidRPr="002C06AF">
              <w:rPr>
                <w:sz w:val="18"/>
                <w:szCs w:val="18"/>
              </w:rPr>
              <w:t>0,0</w:t>
            </w:r>
          </w:p>
        </w:tc>
        <w:tc>
          <w:tcPr>
            <w:tcW w:w="211" w:type="pct"/>
            <w:gridSpan w:val="2"/>
            <w:vAlign w:val="center"/>
          </w:tcPr>
          <w:p w:rsidR="00E73F19" w:rsidRPr="002C06AF" w:rsidRDefault="00E73F19" w:rsidP="00DB0E31">
            <w:pPr>
              <w:ind w:left="-128" w:right="-120"/>
              <w:jc w:val="center"/>
              <w:rPr>
                <w:sz w:val="18"/>
                <w:szCs w:val="18"/>
              </w:rPr>
            </w:pPr>
            <w:r>
              <w:rPr>
                <w:sz w:val="18"/>
                <w:szCs w:val="18"/>
              </w:rPr>
              <w:t>260</w:t>
            </w: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331"/>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ind w:left="-101" w:right="-116"/>
              <w:jc w:val="center"/>
              <w:rPr>
                <w:sz w:val="18"/>
                <w:szCs w:val="18"/>
              </w:rPr>
            </w:pPr>
            <w:r>
              <w:rPr>
                <w:bCs/>
                <w:sz w:val="18"/>
                <w:szCs w:val="18"/>
              </w:rPr>
              <w:t>2621,1</w:t>
            </w:r>
          </w:p>
        </w:tc>
        <w:tc>
          <w:tcPr>
            <w:tcW w:w="232" w:type="pct"/>
            <w:gridSpan w:val="2"/>
            <w:vAlign w:val="center"/>
          </w:tcPr>
          <w:p w:rsidR="00E73F19" w:rsidRPr="002C06AF" w:rsidRDefault="00E73F19" w:rsidP="00DB0E31">
            <w:pPr>
              <w:ind w:left="-101" w:right="-116"/>
              <w:jc w:val="center"/>
              <w:rPr>
                <w:sz w:val="18"/>
                <w:szCs w:val="18"/>
              </w:rPr>
            </w:pPr>
            <w:r>
              <w:rPr>
                <w:sz w:val="18"/>
                <w:szCs w:val="18"/>
              </w:rPr>
              <w:t>2794,4</w:t>
            </w:r>
          </w:p>
        </w:tc>
        <w:tc>
          <w:tcPr>
            <w:tcW w:w="254" w:type="pct"/>
            <w:gridSpan w:val="3"/>
            <w:vAlign w:val="center"/>
          </w:tcPr>
          <w:p w:rsidR="00E73F19" w:rsidRPr="002C06AF" w:rsidRDefault="00E73F19" w:rsidP="00DB0E31">
            <w:pPr>
              <w:jc w:val="center"/>
              <w:rPr>
                <w:sz w:val="18"/>
                <w:szCs w:val="18"/>
              </w:rPr>
            </w:pPr>
            <w:r>
              <w:rPr>
                <w:sz w:val="18"/>
                <w:szCs w:val="18"/>
              </w:rPr>
              <w:t>3390,1</w:t>
            </w:r>
          </w:p>
        </w:tc>
        <w:tc>
          <w:tcPr>
            <w:tcW w:w="217" w:type="pct"/>
            <w:gridSpan w:val="2"/>
            <w:vAlign w:val="center"/>
          </w:tcPr>
          <w:p w:rsidR="00E73F19" w:rsidRPr="002C06AF" w:rsidRDefault="00E73F19" w:rsidP="00DB0E31">
            <w:pPr>
              <w:jc w:val="center"/>
              <w:rPr>
                <w:sz w:val="18"/>
                <w:szCs w:val="18"/>
              </w:rPr>
            </w:pPr>
            <w:r w:rsidRPr="002C06AF">
              <w:rPr>
                <w:sz w:val="18"/>
                <w:szCs w:val="18"/>
              </w:rPr>
              <w:t>0,0</w:t>
            </w:r>
          </w:p>
        </w:tc>
        <w:tc>
          <w:tcPr>
            <w:tcW w:w="206" w:type="pct"/>
            <w:gridSpan w:val="2"/>
            <w:vAlign w:val="center"/>
          </w:tcPr>
          <w:p w:rsidR="00E73F19" w:rsidRPr="002C06AF" w:rsidRDefault="00E73F19" w:rsidP="00DB0E31">
            <w:pPr>
              <w:jc w:val="center"/>
              <w:rPr>
                <w:sz w:val="18"/>
                <w:szCs w:val="18"/>
              </w:rPr>
            </w:pPr>
            <w:r w:rsidRPr="002C06AF">
              <w:rPr>
                <w:sz w:val="18"/>
                <w:szCs w:val="18"/>
              </w:rPr>
              <w:t>0,0</w:t>
            </w:r>
          </w:p>
        </w:tc>
        <w:tc>
          <w:tcPr>
            <w:tcW w:w="211" w:type="pct"/>
            <w:gridSpan w:val="2"/>
            <w:vAlign w:val="center"/>
          </w:tcPr>
          <w:p w:rsidR="00E73F19" w:rsidRPr="002C06AF" w:rsidRDefault="00E73F19" w:rsidP="00DB0E31">
            <w:pPr>
              <w:jc w:val="center"/>
              <w:rPr>
                <w:sz w:val="18"/>
                <w:szCs w:val="18"/>
              </w:rPr>
            </w:pP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878"/>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ind w:left="-101" w:right="-116"/>
              <w:jc w:val="center"/>
              <w:rPr>
                <w:sz w:val="18"/>
                <w:szCs w:val="18"/>
              </w:rPr>
            </w:pPr>
            <w:r>
              <w:rPr>
                <w:color w:val="000000"/>
                <w:sz w:val="18"/>
                <w:szCs w:val="18"/>
              </w:rPr>
              <w:t>4345,8</w:t>
            </w:r>
          </w:p>
        </w:tc>
        <w:tc>
          <w:tcPr>
            <w:tcW w:w="232" w:type="pct"/>
            <w:gridSpan w:val="2"/>
            <w:vAlign w:val="center"/>
          </w:tcPr>
          <w:p w:rsidR="00E73F19" w:rsidRPr="004B2217" w:rsidRDefault="00E73F19" w:rsidP="00DB0E31">
            <w:pPr>
              <w:ind w:left="-101" w:right="-116"/>
              <w:jc w:val="center"/>
              <w:rPr>
                <w:bCs/>
                <w:sz w:val="18"/>
                <w:szCs w:val="18"/>
              </w:rPr>
            </w:pPr>
            <w:r>
              <w:rPr>
                <w:bCs/>
                <w:sz w:val="18"/>
                <w:szCs w:val="18"/>
              </w:rPr>
              <w:t>2475,6</w:t>
            </w:r>
          </w:p>
        </w:tc>
        <w:tc>
          <w:tcPr>
            <w:tcW w:w="254" w:type="pct"/>
            <w:gridSpan w:val="3"/>
            <w:vAlign w:val="center"/>
          </w:tcPr>
          <w:p w:rsidR="00E73F19" w:rsidRPr="002C06AF" w:rsidRDefault="00E73F19" w:rsidP="00DB0E31">
            <w:pPr>
              <w:jc w:val="center"/>
              <w:rPr>
                <w:sz w:val="18"/>
                <w:szCs w:val="18"/>
              </w:rPr>
            </w:pPr>
            <w:r>
              <w:rPr>
                <w:sz w:val="18"/>
                <w:szCs w:val="18"/>
              </w:rPr>
              <w:t>3004,4</w:t>
            </w:r>
          </w:p>
        </w:tc>
        <w:tc>
          <w:tcPr>
            <w:tcW w:w="217" w:type="pct"/>
            <w:gridSpan w:val="2"/>
            <w:vAlign w:val="center"/>
          </w:tcPr>
          <w:p w:rsidR="00E73F19" w:rsidRPr="002C06AF" w:rsidRDefault="00E73F19" w:rsidP="00DB0E31">
            <w:pPr>
              <w:ind w:left="-128" w:right="-120"/>
              <w:jc w:val="center"/>
              <w:rPr>
                <w:sz w:val="18"/>
                <w:szCs w:val="18"/>
              </w:rPr>
            </w:pPr>
            <w:r>
              <w:rPr>
                <w:sz w:val="18"/>
                <w:szCs w:val="18"/>
              </w:rPr>
              <w:t>312</w:t>
            </w:r>
            <w:r w:rsidRPr="002C06AF">
              <w:rPr>
                <w:sz w:val="18"/>
                <w:szCs w:val="18"/>
              </w:rPr>
              <w:t>0,0</w:t>
            </w:r>
          </w:p>
        </w:tc>
        <w:tc>
          <w:tcPr>
            <w:tcW w:w="206" w:type="pct"/>
            <w:gridSpan w:val="2"/>
            <w:vAlign w:val="center"/>
          </w:tcPr>
          <w:p w:rsidR="00E73F19" w:rsidRPr="002C06AF" w:rsidRDefault="00E73F19" w:rsidP="00DB0E31">
            <w:pPr>
              <w:ind w:left="-128" w:right="-120"/>
              <w:jc w:val="center"/>
              <w:rPr>
                <w:sz w:val="18"/>
                <w:szCs w:val="18"/>
              </w:rPr>
            </w:pPr>
            <w:r>
              <w:rPr>
                <w:sz w:val="18"/>
                <w:szCs w:val="18"/>
              </w:rPr>
              <w:t>260</w:t>
            </w:r>
            <w:r w:rsidRPr="002C06AF">
              <w:rPr>
                <w:sz w:val="18"/>
                <w:szCs w:val="18"/>
              </w:rPr>
              <w:t>0,0</w:t>
            </w:r>
          </w:p>
        </w:tc>
        <w:tc>
          <w:tcPr>
            <w:tcW w:w="211" w:type="pct"/>
            <w:gridSpan w:val="2"/>
            <w:vAlign w:val="center"/>
          </w:tcPr>
          <w:p w:rsidR="00E73F19" w:rsidRPr="002C06AF" w:rsidRDefault="00E73F19" w:rsidP="00DB0E31">
            <w:pPr>
              <w:ind w:left="-128" w:right="-120"/>
              <w:jc w:val="center"/>
              <w:rPr>
                <w:sz w:val="18"/>
                <w:szCs w:val="18"/>
              </w:rPr>
            </w:pPr>
            <w:r>
              <w:rPr>
                <w:sz w:val="18"/>
                <w:szCs w:val="18"/>
              </w:rPr>
              <w:t>260</w:t>
            </w: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27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ind w:left="-101" w:right="-116"/>
              <w:jc w:val="center"/>
              <w:rPr>
                <w:sz w:val="18"/>
                <w:szCs w:val="18"/>
              </w:rPr>
            </w:pPr>
            <w:r w:rsidRPr="002C06AF">
              <w:rPr>
                <w:bCs/>
                <w:sz w:val="18"/>
                <w:szCs w:val="18"/>
              </w:rPr>
              <w:t>1296,</w:t>
            </w:r>
            <w:r>
              <w:rPr>
                <w:bCs/>
                <w:sz w:val="18"/>
                <w:szCs w:val="18"/>
              </w:rPr>
              <w:t>4</w:t>
            </w:r>
          </w:p>
        </w:tc>
        <w:tc>
          <w:tcPr>
            <w:tcW w:w="232" w:type="pct"/>
            <w:gridSpan w:val="2"/>
            <w:vAlign w:val="center"/>
          </w:tcPr>
          <w:p w:rsidR="00E73F19" w:rsidRPr="002C06AF" w:rsidRDefault="00E73F19" w:rsidP="00DB0E31">
            <w:pPr>
              <w:jc w:val="center"/>
              <w:rPr>
                <w:sz w:val="18"/>
                <w:szCs w:val="18"/>
              </w:rPr>
            </w:pPr>
            <w:r>
              <w:rPr>
                <w:sz w:val="18"/>
                <w:szCs w:val="18"/>
              </w:rPr>
              <w:t>1034,4</w:t>
            </w:r>
          </w:p>
        </w:tc>
        <w:tc>
          <w:tcPr>
            <w:tcW w:w="254" w:type="pct"/>
            <w:gridSpan w:val="3"/>
            <w:vAlign w:val="center"/>
          </w:tcPr>
          <w:p w:rsidR="00E73F19" w:rsidRPr="002C06AF" w:rsidRDefault="00E73F19" w:rsidP="00DB0E31">
            <w:pPr>
              <w:jc w:val="center"/>
              <w:rPr>
                <w:sz w:val="18"/>
                <w:szCs w:val="18"/>
              </w:rPr>
            </w:pPr>
            <w:r>
              <w:rPr>
                <w:sz w:val="18"/>
                <w:szCs w:val="18"/>
              </w:rPr>
              <w:t>1227,0</w:t>
            </w:r>
          </w:p>
        </w:tc>
        <w:tc>
          <w:tcPr>
            <w:tcW w:w="217" w:type="pct"/>
            <w:gridSpan w:val="2"/>
            <w:vAlign w:val="center"/>
          </w:tcPr>
          <w:p w:rsidR="00E73F19" w:rsidRPr="002C06AF" w:rsidRDefault="00E73F19" w:rsidP="00DB0E31">
            <w:pPr>
              <w:ind w:left="-128" w:right="-120"/>
              <w:jc w:val="center"/>
              <w:rPr>
                <w:sz w:val="18"/>
                <w:szCs w:val="18"/>
              </w:rPr>
            </w:pPr>
            <w:r>
              <w:rPr>
                <w:sz w:val="18"/>
                <w:szCs w:val="18"/>
              </w:rPr>
              <w:t>1280,0</w:t>
            </w:r>
          </w:p>
        </w:tc>
        <w:tc>
          <w:tcPr>
            <w:tcW w:w="206" w:type="pct"/>
            <w:gridSpan w:val="2"/>
            <w:vAlign w:val="center"/>
          </w:tcPr>
          <w:p w:rsidR="00E73F19" w:rsidRPr="002C06AF" w:rsidRDefault="00E73F19" w:rsidP="00DB0E31">
            <w:pPr>
              <w:jc w:val="center"/>
              <w:rPr>
                <w:sz w:val="18"/>
                <w:szCs w:val="18"/>
              </w:rPr>
            </w:pPr>
            <w:r w:rsidRPr="002C06AF">
              <w:rPr>
                <w:sz w:val="18"/>
                <w:szCs w:val="18"/>
              </w:rPr>
              <w:t>0,0</w:t>
            </w:r>
          </w:p>
        </w:tc>
        <w:tc>
          <w:tcPr>
            <w:tcW w:w="211" w:type="pct"/>
            <w:gridSpan w:val="2"/>
            <w:vAlign w:val="center"/>
          </w:tcPr>
          <w:p w:rsidR="00E73F19" w:rsidRPr="002C06AF" w:rsidRDefault="00E73F19" w:rsidP="00DB0E31">
            <w:pPr>
              <w:jc w:val="center"/>
              <w:rPr>
                <w:sz w:val="18"/>
                <w:szCs w:val="18"/>
              </w:rPr>
            </w:pP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408"/>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ind w:left="-101" w:right="-116"/>
              <w:jc w:val="center"/>
              <w:rPr>
                <w:sz w:val="18"/>
                <w:szCs w:val="18"/>
              </w:rPr>
            </w:pPr>
            <w:r w:rsidRPr="002C06AF">
              <w:rPr>
                <w:sz w:val="18"/>
                <w:szCs w:val="18"/>
              </w:rPr>
              <w:t>14096,0</w:t>
            </w:r>
          </w:p>
        </w:tc>
        <w:tc>
          <w:tcPr>
            <w:tcW w:w="232" w:type="pct"/>
            <w:gridSpan w:val="2"/>
            <w:vAlign w:val="center"/>
          </w:tcPr>
          <w:p w:rsidR="00E73F19" w:rsidRPr="002C06AF" w:rsidRDefault="00E73F19" w:rsidP="00DB0E31">
            <w:pPr>
              <w:jc w:val="center"/>
              <w:rPr>
                <w:sz w:val="18"/>
                <w:szCs w:val="18"/>
              </w:rPr>
            </w:pPr>
            <w:r>
              <w:rPr>
                <w:sz w:val="18"/>
                <w:szCs w:val="18"/>
              </w:rPr>
              <w:t>8210,8</w:t>
            </w:r>
          </w:p>
        </w:tc>
        <w:tc>
          <w:tcPr>
            <w:tcW w:w="254" w:type="pct"/>
            <w:gridSpan w:val="3"/>
            <w:vAlign w:val="center"/>
          </w:tcPr>
          <w:p w:rsidR="00E73F19" w:rsidRPr="002C06AF" w:rsidRDefault="00E73F19" w:rsidP="00DB0E31">
            <w:pPr>
              <w:ind w:left="-45" w:right="-88"/>
              <w:jc w:val="center"/>
              <w:rPr>
                <w:sz w:val="18"/>
                <w:szCs w:val="18"/>
              </w:rPr>
            </w:pPr>
            <w:r>
              <w:rPr>
                <w:sz w:val="18"/>
                <w:szCs w:val="18"/>
              </w:rPr>
              <w:t>18511,9</w:t>
            </w:r>
          </w:p>
        </w:tc>
        <w:tc>
          <w:tcPr>
            <w:tcW w:w="217" w:type="pct"/>
            <w:gridSpan w:val="2"/>
            <w:vAlign w:val="center"/>
          </w:tcPr>
          <w:p w:rsidR="00E73F19" w:rsidRPr="002C06AF" w:rsidRDefault="00E73F19" w:rsidP="00DB0E31">
            <w:pPr>
              <w:ind w:left="-128" w:right="-120"/>
              <w:jc w:val="center"/>
              <w:rPr>
                <w:sz w:val="18"/>
                <w:szCs w:val="18"/>
              </w:rPr>
            </w:pPr>
            <w:r>
              <w:rPr>
                <w:sz w:val="18"/>
                <w:szCs w:val="18"/>
              </w:rPr>
              <w:t>0,0</w:t>
            </w:r>
          </w:p>
        </w:tc>
        <w:tc>
          <w:tcPr>
            <w:tcW w:w="206" w:type="pct"/>
            <w:gridSpan w:val="2"/>
            <w:vAlign w:val="center"/>
          </w:tcPr>
          <w:p w:rsidR="00E73F19" w:rsidRPr="002C06AF" w:rsidRDefault="00E73F19" w:rsidP="00DB0E31">
            <w:pPr>
              <w:ind w:left="-128" w:right="-120"/>
              <w:jc w:val="center"/>
              <w:rPr>
                <w:sz w:val="18"/>
                <w:szCs w:val="18"/>
              </w:rPr>
            </w:pPr>
            <w:r w:rsidRPr="002C06AF">
              <w:rPr>
                <w:sz w:val="18"/>
                <w:szCs w:val="18"/>
              </w:rPr>
              <w:t>0,0</w:t>
            </w:r>
          </w:p>
        </w:tc>
        <w:tc>
          <w:tcPr>
            <w:tcW w:w="211" w:type="pct"/>
            <w:gridSpan w:val="2"/>
            <w:vAlign w:val="center"/>
          </w:tcPr>
          <w:p w:rsidR="00E73F19" w:rsidRPr="002C06AF" w:rsidRDefault="00E73F19" w:rsidP="00DB0E31">
            <w:pPr>
              <w:ind w:left="-128" w:right="-120"/>
              <w:jc w:val="center"/>
              <w:rPr>
                <w:sz w:val="18"/>
                <w:szCs w:val="18"/>
              </w:rPr>
            </w:pP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630"/>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1.</w:t>
            </w:r>
          </w:p>
        </w:tc>
        <w:tc>
          <w:tcPr>
            <w:tcW w:w="1218" w:type="pct"/>
            <w:vMerge w:val="restart"/>
            <w:vAlign w:val="center"/>
          </w:tcPr>
          <w:p w:rsidR="00E73F19" w:rsidRPr="002C06AF" w:rsidRDefault="00E73F19" w:rsidP="00DB0E31">
            <w:pPr>
              <w:widowControl w:val="0"/>
              <w:suppressAutoHyphens/>
              <w:autoSpaceDE w:val="0"/>
              <w:autoSpaceDN w:val="0"/>
              <w:adjustRightInd w:val="0"/>
              <w:ind w:left="-108" w:right="-108"/>
              <w:jc w:val="center"/>
              <w:rPr>
                <w:sz w:val="18"/>
                <w:szCs w:val="18"/>
              </w:rPr>
            </w:pPr>
            <w:r w:rsidRPr="002C06AF">
              <w:rPr>
                <w:sz w:val="18"/>
                <w:szCs w:val="18"/>
              </w:rPr>
              <w:t xml:space="preserve">Оказание содействия в </w:t>
            </w:r>
            <w:r>
              <w:rPr>
                <w:sz w:val="18"/>
                <w:szCs w:val="18"/>
              </w:rPr>
              <w:t>приобретении жилых помещений молодыми семьями</w:t>
            </w:r>
            <w:r w:rsidRPr="002C06AF">
              <w:rPr>
                <w:sz w:val="18"/>
                <w:szCs w:val="18"/>
              </w:rPr>
              <w:t xml:space="preserve"> </w:t>
            </w:r>
          </w:p>
          <w:p w:rsidR="00E73F19" w:rsidRPr="002C06AF" w:rsidRDefault="00E73F19" w:rsidP="00DB0E31">
            <w:pPr>
              <w:suppressAutoHyphens/>
              <w:jc w:val="center"/>
              <w:rPr>
                <w:sz w:val="18"/>
                <w:szCs w:val="18"/>
              </w:rPr>
            </w:pP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3E4A31" w:rsidRDefault="00E73F19" w:rsidP="00DB0E31">
            <w:pPr>
              <w:ind w:left="-101" w:right="-116"/>
              <w:jc w:val="center"/>
              <w:rPr>
                <w:sz w:val="18"/>
                <w:szCs w:val="18"/>
              </w:rPr>
            </w:pPr>
            <w:r>
              <w:rPr>
                <w:sz w:val="18"/>
                <w:szCs w:val="18"/>
              </w:rPr>
              <w:t>22359,3</w:t>
            </w:r>
          </w:p>
        </w:tc>
        <w:tc>
          <w:tcPr>
            <w:tcW w:w="232" w:type="pct"/>
            <w:gridSpan w:val="2"/>
            <w:vAlign w:val="center"/>
          </w:tcPr>
          <w:p w:rsidR="00E73F19" w:rsidRPr="003E4A31" w:rsidRDefault="00E73F19" w:rsidP="00DB0E31">
            <w:pPr>
              <w:ind w:left="-101" w:right="-116"/>
              <w:jc w:val="center"/>
              <w:rPr>
                <w:sz w:val="18"/>
                <w:szCs w:val="18"/>
              </w:rPr>
            </w:pPr>
            <w:r>
              <w:rPr>
                <w:sz w:val="18"/>
                <w:szCs w:val="18"/>
              </w:rPr>
              <w:t>14515,2</w:t>
            </w:r>
          </w:p>
        </w:tc>
        <w:tc>
          <w:tcPr>
            <w:tcW w:w="254" w:type="pct"/>
            <w:gridSpan w:val="3"/>
            <w:vAlign w:val="center"/>
          </w:tcPr>
          <w:p w:rsidR="00E73F19" w:rsidRPr="002C06AF" w:rsidRDefault="00E73F19" w:rsidP="00DB0E31">
            <w:pPr>
              <w:ind w:left="-45" w:right="-88"/>
              <w:jc w:val="center"/>
              <w:rPr>
                <w:sz w:val="18"/>
                <w:szCs w:val="18"/>
              </w:rPr>
            </w:pPr>
            <w:r>
              <w:rPr>
                <w:sz w:val="18"/>
                <w:szCs w:val="18"/>
              </w:rPr>
              <w:t>26133,4</w:t>
            </w:r>
          </w:p>
        </w:tc>
        <w:tc>
          <w:tcPr>
            <w:tcW w:w="217" w:type="pct"/>
            <w:gridSpan w:val="2"/>
            <w:vAlign w:val="center"/>
          </w:tcPr>
          <w:p w:rsidR="00E73F19" w:rsidRPr="002C06AF" w:rsidRDefault="00E73F19" w:rsidP="00DB0E31">
            <w:pPr>
              <w:jc w:val="center"/>
              <w:rPr>
                <w:sz w:val="18"/>
                <w:szCs w:val="18"/>
              </w:rPr>
            </w:pPr>
            <w:r w:rsidRPr="002C06AF">
              <w:rPr>
                <w:sz w:val="18"/>
                <w:szCs w:val="18"/>
              </w:rPr>
              <w:t>0,0</w:t>
            </w:r>
          </w:p>
        </w:tc>
        <w:tc>
          <w:tcPr>
            <w:tcW w:w="206" w:type="pct"/>
            <w:gridSpan w:val="2"/>
            <w:vAlign w:val="center"/>
          </w:tcPr>
          <w:p w:rsidR="00E73F19" w:rsidRPr="002C06AF" w:rsidRDefault="00E73F19" w:rsidP="00DB0E31">
            <w:pPr>
              <w:jc w:val="center"/>
              <w:rPr>
                <w:sz w:val="18"/>
                <w:szCs w:val="18"/>
              </w:rPr>
            </w:pPr>
            <w:r w:rsidRPr="002C06AF">
              <w:rPr>
                <w:sz w:val="18"/>
                <w:szCs w:val="18"/>
              </w:rPr>
              <w:t>0,0</w:t>
            </w:r>
          </w:p>
        </w:tc>
        <w:tc>
          <w:tcPr>
            <w:tcW w:w="211" w:type="pct"/>
            <w:gridSpan w:val="2"/>
            <w:vAlign w:val="center"/>
          </w:tcPr>
          <w:p w:rsidR="00E73F19" w:rsidRPr="002C06AF" w:rsidRDefault="00E73F19" w:rsidP="00DB0E31">
            <w:pPr>
              <w:jc w:val="center"/>
              <w:rPr>
                <w:sz w:val="18"/>
                <w:szCs w:val="18"/>
              </w:rPr>
            </w:pP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553"/>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ind w:left="-101" w:right="-116"/>
              <w:jc w:val="center"/>
              <w:rPr>
                <w:sz w:val="18"/>
                <w:szCs w:val="18"/>
              </w:rPr>
            </w:pPr>
            <w:r>
              <w:rPr>
                <w:bCs/>
                <w:sz w:val="18"/>
                <w:szCs w:val="18"/>
              </w:rPr>
              <w:t>2621,1</w:t>
            </w:r>
          </w:p>
        </w:tc>
        <w:tc>
          <w:tcPr>
            <w:tcW w:w="232" w:type="pct"/>
            <w:gridSpan w:val="2"/>
            <w:vAlign w:val="center"/>
          </w:tcPr>
          <w:p w:rsidR="00E73F19" w:rsidRPr="002C06AF" w:rsidRDefault="00E73F19" w:rsidP="00DB0E31">
            <w:pPr>
              <w:ind w:left="-101" w:right="-116"/>
              <w:jc w:val="center"/>
              <w:rPr>
                <w:sz w:val="18"/>
                <w:szCs w:val="18"/>
              </w:rPr>
            </w:pPr>
            <w:r>
              <w:rPr>
                <w:sz w:val="18"/>
                <w:szCs w:val="18"/>
              </w:rPr>
              <w:t>2794,4</w:t>
            </w:r>
          </w:p>
        </w:tc>
        <w:tc>
          <w:tcPr>
            <w:tcW w:w="254" w:type="pct"/>
            <w:gridSpan w:val="3"/>
            <w:vAlign w:val="center"/>
          </w:tcPr>
          <w:p w:rsidR="00E73F19" w:rsidRPr="002C06AF" w:rsidRDefault="00E73F19" w:rsidP="00DB0E31">
            <w:pPr>
              <w:jc w:val="center"/>
              <w:rPr>
                <w:sz w:val="18"/>
                <w:szCs w:val="18"/>
              </w:rPr>
            </w:pPr>
            <w:r>
              <w:rPr>
                <w:sz w:val="18"/>
                <w:szCs w:val="18"/>
              </w:rPr>
              <w:t>3390,1</w:t>
            </w:r>
          </w:p>
        </w:tc>
        <w:tc>
          <w:tcPr>
            <w:tcW w:w="217" w:type="pct"/>
            <w:gridSpan w:val="2"/>
            <w:vAlign w:val="center"/>
          </w:tcPr>
          <w:p w:rsidR="00E73F19" w:rsidRPr="002C06AF" w:rsidRDefault="00E73F19" w:rsidP="00DB0E31">
            <w:pPr>
              <w:jc w:val="center"/>
              <w:rPr>
                <w:sz w:val="18"/>
                <w:szCs w:val="18"/>
              </w:rPr>
            </w:pPr>
            <w:r w:rsidRPr="002C06AF">
              <w:rPr>
                <w:sz w:val="18"/>
                <w:szCs w:val="18"/>
              </w:rPr>
              <w:t>0,0</w:t>
            </w:r>
          </w:p>
        </w:tc>
        <w:tc>
          <w:tcPr>
            <w:tcW w:w="206" w:type="pct"/>
            <w:gridSpan w:val="2"/>
            <w:vAlign w:val="center"/>
          </w:tcPr>
          <w:p w:rsidR="00E73F19" w:rsidRPr="002C06AF" w:rsidRDefault="00E73F19" w:rsidP="00DB0E31">
            <w:pPr>
              <w:jc w:val="center"/>
              <w:rPr>
                <w:sz w:val="18"/>
                <w:szCs w:val="18"/>
              </w:rPr>
            </w:pPr>
            <w:r w:rsidRPr="002C06AF">
              <w:rPr>
                <w:sz w:val="18"/>
                <w:szCs w:val="18"/>
              </w:rPr>
              <w:t>0,0</w:t>
            </w:r>
          </w:p>
        </w:tc>
        <w:tc>
          <w:tcPr>
            <w:tcW w:w="211" w:type="pct"/>
            <w:gridSpan w:val="2"/>
            <w:vAlign w:val="center"/>
          </w:tcPr>
          <w:p w:rsidR="00E73F19" w:rsidRPr="002C06AF" w:rsidRDefault="00E73F19" w:rsidP="00DB0E31">
            <w:pPr>
              <w:jc w:val="center"/>
              <w:rPr>
                <w:sz w:val="18"/>
                <w:szCs w:val="18"/>
              </w:rPr>
            </w:pP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906"/>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ind w:left="-101" w:right="-116"/>
              <w:jc w:val="center"/>
              <w:rPr>
                <w:sz w:val="18"/>
                <w:szCs w:val="18"/>
              </w:rPr>
            </w:pPr>
            <w:r w:rsidRPr="002C06AF">
              <w:rPr>
                <w:color w:val="000000"/>
                <w:sz w:val="18"/>
                <w:szCs w:val="18"/>
              </w:rPr>
              <w:t>4</w:t>
            </w:r>
            <w:r>
              <w:rPr>
                <w:color w:val="000000"/>
                <w:sz w:val="18"/>
                <w:szCs w:val="18"/>
              </w:rPr>
              <w:t>345,8</w:t>
            </w:r>
          </w:p>
        </w:tc>
        <w:tc>
          <w:tcPr>
            <w:tcW w:w="232" w:type="pct"/>
            <w:gridSpan w:val="2"/>
            <w:vAlign w:val="center"/>
          </w:tcPr>
          <w:p w:rsidR="00E73F19" w:rsidRPr="004B2217" w:rsidRDefault="00E73F19" w:rsidP="00DB0E31">
            <w:pPr>
              <w:ind w:left="-101" w:right="-116"/>
              <w:jc w:val="center"/>
              <w:rPr>
                <w:bCs/>
                <w:sz w:val="18"/>
                <w:szCs w:val="18"/>
              </w:rPr>
            </w:pPr>
            <w:r>
              <w:rPr>
                <w:bCs/>
                <w:sz w:val="18"/>
                <w:szCs w:val="18"/>
              </w:rPr>
              <w:t>2475,6</w:t>
            </w:r>
          </w:p>
        </w:tc>
        <w:tc>
          <w:tcPr>
            <w:tcW w:w="254" w:type="pct"/>
            <w:gridSpan w:val="3"/>
            <w:vAlign w:val="center"/>
          </w:tcPr>
          <w:p w:rsidR="00E73F19" w:rsidRPr="002C06AF" w:rsidRDefault="00E73F19" w:rsidP="00DB0E31">
            <w:pPr>
              <w:jc w:val="center"/>
              <w:rPr>
                <w:sz w:val="18"/>
                <w:szCs w:val="18"/>
              </w:rPr>
            </w:pPr>
            <w:r>
              <w:rPr>
                <w:sz w:val="18"/>
                <w:szCs w:val="18"/>
              </w:rPr>
              <w:t>3004,4</w:t>
            </w:r>
          </w:p>
        </w:tc>
        <w:tc>
          <w:tcPr>
            <w:tcW w:w="217" w:type="pct"/>
            <w:gridSpan w:val="2"/>
            <w:vAlign w:val="center"/>
          </w:tcPr>
          <w:p w:rsidR="00E73F19" w:rsidRPr="002C06AF" w:rsidRDefault="00E73F19" w:rsidP="00DB0E31">
            <w:pPr>
              <w:ind w:left="-128" w:right="-120"/>
              <w:jc w:val="center"/>
              <w:rPr>
                <w:sz w:val="18"/>
                <w:szCs w:val="18"/>
              </w:rPr>
            </w:pPr>
            <w:r>
              <w:rPr>
                <w:sz w:val="18"/>
                <w:szCs w:val="18"/>
              </w:rPr>
              <w:t>312</w:t>
            </w:r>
            <w:r w:rsidRPr="002C06AF">
              <w:rPr>
                <w:sz w:val="18"/>
                <w:szCs w:val="18"/>
              </w:rPr>
              <w:t>0,0</w:t>
            </w:r>
          </w:p>
        </w:tc>
        <w:tc>
          <w:tcPr>
            <w:tcW w:w="206" w:type="pct"/>
            <w:gridSpan w:val="2"/>
            <w:vAlign w:val="center"/>
          </w:tcPr>
          <w:p w:rsidR="00E73F19" w:rsidRPr="002C06AF" w:rsidRDefault="00E73F19" w:rsidP="00DB0E31">
            <w:pPr>
              <w:ind w:left="-128" w:right="-120"/>
              <w:jc w:val="center"/>
              <w:rPr>
                <w:sz w:val="18"/>
                <w:szCs w:val="18"/>
              </w:rPr>
            </w:pPr>
            <w:r>
              <w:rPr>
                <w:sz w:val="18"/>
                <w:szCs w:val="18"/>
              </w:rPr>
              <w:t>260</w:t>
            </w:r>
            <w:r w:rsidRPr="002C06AF">
              <w:rPr>
                <w:sz w:val="18"/>
                <w:szCs w:val="18"/>
              </w:rPr>
              <w:t>0,0</w:t>
            </w:r>
          </w:p>
        </w:tc>
        <w:tc>
          <w:tcPr>
            <w:tcW w:w="211" w:type="pct"/>
            <w:gridSpan w:val="2"/>
            <w:vAlign w:val="center"/>
          </w:tcPr>
          <w:p w:rsidR="00E73F19" w:rsidRPr="002C06AF" w:rsidRDefault="00E73F19" w:rsidP="00DB0E31">
            <w:pPr>
              <w:ind w:left="-128" w:right="-120"/>
              <w:jc w:val="center"/>
              <w:rPr>
                <w:sz w:val="18"/>
                <w:szCs w:val="18"/>
              </w:rPr>
            </w:pPr>
            <w:r>
              <w:rPr>
                <w:sz w:val="18"/>
                <w:szCs w:val="18"/>
              </w:rPr>
              <w:t>260</w:t>
            </w:r>
            <w:r w:rsidRPr="002C06AF">
              <w:rPr>
                <w:sz w:val="18"/>
                <w:szCs w:val="18"/>
              </w:rPr>
              <w:t>0,0</w:t>
            </w:r>
          </w:p>
        </w:tc>
        <w:tc>
          <w:tcPr>
            <w:tcW w:w="200" w:type="pct"/>
            <w:gridSpan w:val="2"/>
            <w:vAlign w:val="center"/>
          </w:tcPr>
          <w:p w:rsidR="00E73F19" w:rsidRPr="002C06AF" w:rsidRDefault="00E73F19" w:rsidP="00DB0E31">
            <w:pPr>
              <w:ind w:left="-128" w:right="-120"/>
              <w:jc w:val="center"/>
              <w:rPr>
                <w:sz w:val="18"/>
                <w:szCs w:val="18"/>
              </w:rPr>
            </w:pPr>
            <w:r w:rsidRPr="002C06AF">
              <w:rPr>
                <w:sz w:val="18"/>
                <w:szCs w:val="18"/>
              </w:rPr>
              <w:t>0,0</w:t>
            </w:r>
          </w:p>
        </w:tc>
      </w:tr>
      <w:tr w:rsidR="00E73F19" w:rsidRPr="002C06AF" w:rsidTr="00DB0E31">
        <w:trPr>
          <w:gridAfter w:val="2"/>
          <w:wAfter w:w="76" w:type="pct"/>
          <w:trHeight w:val="766"/>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ind w:left="-101" w:right="-116"/>
              <w:jc w:val="center"/>
              <w:rPr>
                <w:sz w:val="18"/>
                <w:szCs w:val="18"/>
              </w:rPr>
            </w:pPr>
            <w:r>
              <w:rPr>
                <w:bCs/>
                <w:sz w:val="18"/>
                <w:szCs w:val="18"/>
              </w:rPr>
              <w:t>1296,4</w:t>
            </w:r>
          </w:p>
        </w:tc>
        <w:tc>
          <w:tcPr>
            <w:tcW w:w="232" w:type="pct"/>
            <w:gridSpan w:val="2"/>
            <w:vAlign w:val="center"/>
          </w:tcPr>
          <w:p w:rsidR="00E73F19" w:rsidRPr="002C06AF" w:rsidRDefault="00E73F19" w:rsidP="00DB0E31">
            <w:pPr>
              <w:jc w:val="center"/>
              <w:rPr>
                <w:sz w:val="18"/>
                <w:szCs w:val="18"/>
              </w:rPr>
            </w:pPr>
            <w:r>
              <w:rPr>
                <w:sz w:val="18"/>
                <w:szCs w:val="18"/>
              </w:rPr>
              <w:t>1034,4</w:t>
            </w:r>
          </w:p>
        </w:tc>
        <w:tc>
          <w:tcPr>
            <w:tcW w:w="254" w:type="pct"/>
            <w:gridSpan w:val="3"/>
            <w:vAlign w:val="center"/>
          </w:tcPr>
          <w:p w:rsidR="00E73F19" w:rsidRPr="002C06AF" w:rsidRDefault="00E73F19" w:rsidP="00DB0E31">
            <w:pPr>
              <w:jc w:val="center"/>
              <w:rPr>
                <w:sz w:val="18"/>
                <w:szCs w:val="18"/>
              </w:rPr>
            </w:pPr>
            <w:r>
              <w:rPr>
                <w:sz w:val="18"/>
                <w:szCs w:val="18"/>
              </w:rPr>
              <w:t>1227,0</w:t>
            </w:r>
          </w:p>
        </w:tc>
        <w:tc>
          <w:tcPr>
            <w:tcW w:w="217" w:type="pct"/>
            <w:gridSpan w:val="2"/>
            <w:vAlign w:val="center"/>
          </w:tcPr>
          <w:p w:rsidR="00E73F19" w:rsidRPr="002C06AF" w:rsidRDefault="00E73F19" w:rsidP="00DB0E31">
            <w:pPr>
              <w:ind w:left="-128" w:right="-120"/>
              <w:jc w:val="center"/>
              <w:rPr>
                <w:sz w:val="18"/>
                <w:szCs w:val="18"/>
              </w:rPr>
            </w:pPr>
            <w:r>
              <w:rPr>
                <w:sz w:val="18"/>
                <w:szCs w:val="18"/>
              </w:rPr>
              <w:t>1280,0</w:t>
            </w:r>
          </w:p>
        </w:tc>
        <w:tc>
          <w:tcPr>
            <w:tcW w:w="206" w:type="pct"/>
            <w:gridSpan w:val="2"/>
            <w:vAlign w:val="center"/>
          </w:tcPr>
          <w:p w:rsidR="00E73F19" w:rsidRPr="002C06AF" w:rsidRDefault="00E73F19" w:rsidP="00DB0E31">
            <w:pPr>
              <w:jc w:val="center"/>
              <w:rPr>
                <w:sz w:val="18"/>
                <w:szCs w:val="18"/>
              </w:rPr>
            </w:pPr>
            <w:r w:rsidRPr="002C06AF">
              <w:rPr>
                <w:sz w:val="18"/>
                <w:szCs w:val="18"/>
              </w:rPr>
              <w:t>0,0</w:t>
            </w:r>
          </w:p>
        </w:tc>
        <w:tc>
          <w:tcPr>
            <w:tcW w:w="211" w:type="pct"/>
            <w:gridSpan w:val="2"/>
            <w:vAlign w:val="center"/>
          </w:tcPr>
          <w:p w:rsidR="00E73F19" w:rsidRPr="002C06AF" w:rsidRDefault="00E73F19" w:rsidP="00DB0E31">
            <w:pPr>
              <w:jc w:val="center"/>
              <w:rPr>
                <w:sz w:val="18"/>
                <w:szCs w:val="18"/>
              </w:rPr>
            </w:pP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86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ind w:left="-101" w:right="-116"/>
              <w:jc w:val="center"/>
              <w:rPr>
                <w:sz w:val="18"/>
                <w:szCs w:val="18"/>
              </w:rPr>
            </w:pPr>
            <w:r w:rsidRPr="002C06AF">
              <w:rPr>
                <w:sz w:val="18"/>
                <w:szCs w:val="18"/>
              </w:rPr>
              <w:t>14096,0</w:t>
            </w:r>
          </w:p>
        </w:tc>
        <w:tc>
          <w:tcPr>
            <w:tcW w:w="232" w:type="pct"/>
            <w:gridSpan w:val="2"/>
            <w:vAlign w:val="center"/>
          </w:tcPr>
          <w:p w:rsidR="00E73F19" w:rsidRPr="002C06AF" w:rsidRDefault="00E73F19" w:rsidP="00DB0E31">
            <w:pPr>
              <w:jc w:val="center"/>
              <w:rPr>
                <w:sz w:val="18"/>
                <w:szCs w:val="18"/>
              </w:rPr>
            </w:pPr>
            <w:r>
              <w:rPr>
                <w:sz w:val="18"/>
                <w:szCs w:val="18"/>
              </w:rPr>
              <w:t>8210,8</w:t>
            </w:r>
          </w:p>
        </w:tc>
        <w:tc>
          <w:tcPr>
            <w:tcW w:w="254" w:type="pct"/>
            <w:gridSpan w:val="3"/>
            <w:vAlign w:val="center"/>
          </w:tcPr>
          <w:p w:rsidR="00E73F19" w:rsidRPr="002C06AF" w:rsidRDefault="00E73F19" w:rsidP="00DB0E31">
            <w:pPr>
              <w:ind w:left="-45" w:right="-88"/>
              <w:jc w:val="center"/>
              <w:rPr>
                <w:sz w:val="18"/>
                <w:szCs w:val="18"/>
              </w:rPr>
            </w:pPr>
            <w:r>
              <w:rPr>
                <w:sz w:val="18"/>
                <w:szCs w:val="18"/>
              </w:rPr>
              <w:t>18511,9</w:t>
            </w:r>
          </w:p>
        </w:tc>
        <w:tc>
          <w:tcPr>
            <w:tcW w:w="217" w:type="pct"/>
            <w:gridSpan w:val="2"/>
            <w:vAlign w:val="center"/>
          </w:tcPr>
          <w:p w:rsidR="00E73F19" w:rsidRPr="002C06AF" w:rsidRDefault="00E73F19" w:rsidP="00DB0E31">
            <w:pPr>
              <w:jc w:val="center"/>
              <w:rPr>
                <w:sz w:val="18"/>
                <w:szCs w:val="18"/>
              </w:rPr>
            </w:pPr>
            <w:r w:rsidRPr="002C06AF">
              <w:rPr>
                <w:sz w:val="18"/>
                <w:szCs w:val="18"/>
              </w:rPr>
              <w:t>0,0</w:t>
            </w:r>
          </w:p>
        </w:tc>
        <w:tc>
          <w:tcPr>
            <w:tcW w:w="206" w:type="pct"/>
            <w:gridSpan w:val="2"/>
            <w:vAlign w:val="center"/>
          </w:tcPr>
          <w:p w:rsidR="00E73F19" w:rsidRPr="002C06AF" w:rsidRDefault="00E73F19" w:rsidP="00DB0E31">
            <w:pPr>
              <w:jc w:val="center"/>
              <w:rPr>
                <w:sz w:val="18"/>
                <w:szCs w:val="18"/>
              </w:rPr>
            </w:pPr>
            <w:r w:rsidRPr="002C06AF">
              <w:rPr>
                <w:sz w:val="18"/>
                <w:szCs w:val="18"/>
              </w:rPr>
              <w:t>0,0</w:t>
            </w:r>
          </w:p>
        </w:tc>
        <w:tc>
          <w:tcPr>
            <w:tcW w:w="211" w:type="pct"/>
            <w:gridSpan w:val="2"/>
            <w:vAlign w:val="center"/>
          </w:tcPr>
          <w:p w:rsidR="00E73F19" w:rsidRPr="002C06AF" w:rsidRDefault="00E73F19" w:rsidP="00DB0E31">
            <w:pPr>
              <w:jc w:val="center"/>
              <w:rPr>
                <w:sz w:val="18"/>
                <w:szCs w:val="18"/>
              </w:rPr>
            </w:pP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577"/>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1.1.</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Мероприятия подпрограммы «Обеспечение жильем молодых семей в рамках федеральной целевой программы «Жилище» на 2011-2015 годы за счет субсидий, предоставляемых из федерального и республиканского бюджетов, а также в рамках софинансирования из местного бюджета</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3E4A31" w:rsidRDefault="00E73F19" w:rsidP="00DB0E31">
            <w:pPr>
              <w:ind w:left="-101" w:right="-116"/>
              <w:jc w:val="center"/>
              <w:rPr>
                <w:sz w:val="18"/>
                <w:szCs w:val="18"/>
              </w:rPr>
            </w:pPr>
            <w:r>
              <w:rPr>
                <w:sz w:val="18"/>
                <w:szCs w:val="18"/>
              </w:rPr>
              <w:t>22359,3</w:t>
            </w:r>
          </w:p>
        </w:tc>
        <w:tc>
          <w:tcPr>
            <w:tcW w:w="232" w:type="pct"/>
            <w:gridSpan w:val="2"/>
            <w:vAlign w:val="center"/>
          </w:tcPr>
          <w:p w:rsidR="00E73F19" w:rsidRPr="003E4A31" w:rsidRDefault="00E73F19" w:rsidP="00DB0E31">
            <w:pPr>
              <w:ind w:left="-101" w:right="-116"/>
              <w:jc w:val="center"/>
              <w:rPr>
                <w:sz w:val="18"/>
                <w:szCs w:val="18"/>
              </w:rPr>
            </w:pPr>
            <w:r>
              <w:rPr>
                <w:sz w:val="18"/>
                <w:szCs w:val="18"/>
              </w:rPr>
              <w:t>14515,2</w:t>
            </w:r>
          </w:p>
        </w:tc>
        <w:tc>
          <w:tcPr>
            <w:tcW w:w="254" w:type="pct"/>
            <w:gridSpan w:val="3"/>
            <w:vAlign w:val="center"/>
          </w:tcPr>
          <w:p w:rsidR="00E73F19" w:rsidRPr="002C06AF" w:rsidRDefault="00E73F19" w:rsidP="00DB0E31">
            <w:pPr>
              <w:ind w:left="-45" w:right="-88"/>
              <w:jc w:val="center"/>
              <w:rPr>
                <w:sz w:val="18"/>
                <w:szCs w:val="18"/>
              </w:rPr>
            </w:pPr>
            <w:r>
              <w:rPr>
                <w:sz w:val="18"/>
                <w:szCs w:val="18"/>
              </w:rPr>
              <w:t>26133,4</w:t>
            </w:r>
          </w:p>
        </w:tc>
        <w:tc>
          <w:tcPr>
            <w:tcW w:w="217" w:type="pct"/>
            <w:gridSpan w:val="2"/>
            <w:vAlign w:val="center"/>
          </w:tcPr>
          <w:p w:rsidR="00E73F19" w:rsidRPr="002C06AF" w:rsidRDefault="00E73F19" w:rsidP="00DB0E31">
            <w:pPr>
              <w:ind w:left="-128" w:right="-120"/>
              <w:jc w:val="center"/>
              <w:rPr>
                <w:sz w:val="18"/>
                <w:szCs w:val="18"/>
              </w:rPr>
            </w:pPr>
            <w:r>
              <w:rPr>
                <w:sz w:val="18"/>
                <w:szCs w:val="18"/>
              </w:rPr>
              <w:t>4400,0</w:t>
            </w:r>
          </w:p>
        </w:tc>
        <w:tc>
          <w:tcPr>
            <w:tcW w:w="206" w:type="pct"/>
            <w:gridSpan w:val="2"/>
            <w:vAlign w:val="center"/>
          </w:tcPr>
          <w:p w:rsidR="00E73F19" w:rsidRPr="002C06AF" w:rsidRDefault="00E73F19" w:rsidP="00DB0E31">
            <w:pPr>
              <w:ind w:left="-128" w:right="-120"/>
              <w:jc w:val="center"/>
              <w:rPr>
                <w:sz w:val="18"/>
                <w:szCs w:val="18"/>
              </w:rPr>
            </w:pPr>
            <w:r>
              <w:rPr>
                <w:sz w:val="18"/>
                <w:szCs w:val="18"/>
              </w:rPr>
              <w:t>260</w:t>
            </w:r>
            <w:r w:rsidRPr="002C06AF">
              <w:rPr>
                <w:sz w:val="18"/>
                <w:szCs w:val="18"/>
              </w:rPr>
              <w:t>0,0</w:t>
            </w:r>
          </w:p>
        </w:tc>
        <w:tc>
          <w:tcPr>
            <w:tcW w:w="211" w:type="pct"/>
            <w:gridSpan w:val="2"/>
            <w:vAlign w:val="center"/>
          </w:tcPr>
          <w:p w:rsidR="00E73F19" w:rsidRPr="002C06AF" w:rsidRDefault="00E73F19" w:rsidP="00DB0E31">
            <w:pPr>
              <w:ind w:left="-128" w:right="-120"/>
              <w:jc w:val="center"/>
              <w:rPr>
                <w:sz w:val="18"/>
                <w:szCs w:val="18"/>
              </w:rPr>
            </w:pPr>
            <w:r>
              <w:rPr>
                <w:sz w:val="18"/>
                <w:szCs w:val="18"/>
              </w:rPr>
              <w:t>260</w:t>
            </w: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573"/>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903</w:t>
            </w:r>
          </w:p>
          <w:p w:rsidR="00E73F19" w:rsidRDefault="00E73F19" w:rsidP="00DB0E31">
            <w:pPr>
              <w:suppressAutoHyphens/>
              <w:jc w:val="center"/>
              <w:rPr>
                <w:sz w:val="18"/>
                <w:szCs w:val="18"/>
              </w:rPr>
            </w:pPr>
            <w:r>
              <w:rPr>
                <w:sz w:val="18"/>
                <w:szCs w:val="18"/>
              </w:rPr>
              <w:t>903</w:t>
            </w:r>
          </w:p>
          <w:p w:rsidR="00E73F19" w:rsidRPr="002C06AF" w:rsidRDefault="00E73F19" w:rsidP="00DB0E31">
            <w:pPr>
              <w:suppressAutoHyphens/>
              <w:jc w:val="center"/>
              <w:rPr>
                <w:sz w:val="18"/>
                <w:szCs w:val="18"/>
              </w:rPr>
            </w:pPr>
            <w:r w:rsidRPr="002C06AF">
              <w:rPr>
                <w:sz w:val="18"/>
                <w:szCs w:val="18"/>
              </w:rPr>
              <w:t>993</w:t>
            </w:r>
          </w:p>
        </w:tc>
        <w:tc>
          <w:tcPr>
            <w:tcW w:w="215" w:type="pct"/>
            <w:gridSpan w:val="2"/>
            <w:vAlign w:val="center"/>
          </w:tcPr>
          <w:p w:rsidR="00E73F19" w:rsidRDefault="00E73F19" w:rsidP="00DB0E31">
            <w:pPr>
              <w:suppressAutoHyphens/>
              <w:jc w:val="center"/>
              <w:rPr>
                <w:sz w:val="18"/>
                <w:szCs w:val="18"/>
              </w:rPr>
            </w:pPr>
            <w:r>
              <w:rPr>
                <w:sz w:val="18"/>
                <w:szCs w:val="18"/>
              </w:rPr>
              <w:t>1003</w:t>
            </w:r>
          </w:p>
          <w:p w:rsidR="00E73F19" w:rsidRDefault="00E73F19" w:rsidP="00DB0E31">
            <w:pPr>
              <w:suppressAutoHyphens/>
              <w:jc w:val="center"/>
              <w:rPr>
                <w:sz w:val="18"/>
                <w:szCs w:val="18"/>
              </w:rPr>
            </w:pPr>
            <w:r>
              <w:rPr>
                <w:sz w:val="18"/>
                <w:szCs w:val="18"/>
              </w:rPr>
              <w:t>1003</w:t>
            </w:r>
          </w:p>
          <w:p w:rsidR="00E73F19" w:rsidRPr="002C06AF" w:rsidRDefault="00E73F19" w:rsidP="00DB0E31">
            <w:pPr>
              <w:suppressAutoHyphens/>
              <w:jc w:val="center"/>
              <w:rPr>
                <w:sz w:val="18"/>
                <w:szCs w:val="18"/>
              </w:rPr>
            </w:pPr>
            <w:r w:rsidRPr="002C06AF">
              <w:rPr>
                <w:sz w:val="18"/>
                <w:szCs w:val="18"/>
              </w:rPr>
              <w:t>1003</w:t>
            </w:r>
          </w:p>
        </w:tc>
        <w:tc>
          <w:tcPr>
            <w:tcW w:w="406" w:type="pct"/>
            <w:gridSpan w:val="2"/>
            <w:vAlign w:val="center"/>
          </w:tcPr>
          <w:p w:rsidR="00E73F19" w:rsidRDefault="00E73F19" w:rsidP="00DB0E31">
            <w:pPr>
              <w:suppressAutoHyphens/>
              <w:jc w:val="center"/>
              <w:rPr>
                <w:sz w:val="18"/>
                <w:szCs w:val="18"/>
              </w:rPr>
            </w:pPr>
            <w:r>
              <w:rPr>
                <w:sz w:val="18"/>
                <w:szCs w:val="18"/>
              </w:rPr>
              <w:t>Ц120150200</w:t>
            </w:r>
          </w:p>
          <w:p w:rsidR="00E73F19" w:rsidRDefault="00E73F19" w:rsidP="00DB0E31">
            <w:pPr>
              <w:suppressAutoHyphens/>
              <w:jc w:val="center"/>
              <w:rPr>
                <w:sz w:val="18"/>
                <w:szCs w:val="18"/>
              </w:rPr>
            </w:pPr>
            <w:r>
              <w:rPr>
                <w:sz w:val="18"/>
                <w:szCs w:val="18"/>
              </w:rPr>
              <w:t>Ц125020</w:t>
            </w:r>
          </w:p>
          <w:p w:rsidR="00E73F19" w:rsidRPr="002C06AF" w:rsidRDefault="00E73F19" w:rsidP="00DB0E31">
            <w:pPr>
              <w:suppressAutoHyphens/>
              <w:jc w:val="center"/>
              <w:rPr>
                <w:sz w:val="18"/>
                <w:szCs w:val="18"/>
              </w:rPr>
            </w:pPr>
            <w:r w:rsidRPr="002C06AF">
              <w:rPr>
                <w:sz w:val="18"/>
                <w:szCs w:val="18"/>
              </w:rPr>
              <w:t>Ц125020</w:t>
            </w:r>
          </w:p>
        </w:tc>
        <w:tc>
          <w:tcPr>
            <w:tcW w:w="172" w:type="pct"/>
            <w:vAlign w:val="center"/>
          </w:tcPr>
          <w:p w:rsidR="00E73F19" w:rsidRDefault="00E73F19" w:rsidP="00DB0E31">
            <w:pPr>
              <w:suppressAutoHyphens/>
              <w:jc w:val="center"/>
              <w:rPr>
                <w:sz w:val="18"/>
                <w:szCs w:val="18"/>
              </w:rPr>
            </w:pPr>
            <w:r>
              <w:rPr>
                <w:sz w:val="18"/>
                <w:szCs w:val="18"/>
              </w:rPr>
              <w:t>300</w:t>
            </w:r>
          </w:p>
          <w:p w:rsidR="00E73F19" w:rsidRDefault="00E73F19" w:rsidP="00DB0E31">
            <w:pPr>
              <w:suppressAutoHyphens/>
              <w:jc w:val="center"/>
              <w:rPr>
                <w:sz w:val="18"/>
                <w:szCs w:val="18"/>
              </w:rPr>
            </w:pPr>
            <w:r>
              <w:rPr>
                <w:sz w:val="18"/>
                <w:szCs w:val="18"/>
              </w:rPr>
              <w:t>300</w:t>
            </w:r>
          </w:p>
          <w:p w:rsidR="00E73F19" w:rsidRPr="002C06AF" w:rsidRDefault="00E73F19" w:rsidP="00DB0E31">
            <w:pPr>
              <w:suppressAutoHyphens/>
              <w:jc w:val="center"/>
              <w:rPr>
                <w:sz w:val="18"/>
                <w:szCs w:val="18"/>
              </w:rPr>
            </w:pPr>
            <w:r>
              <w:rPr>
                <w:sz w:val="18"/>
                <w:szCs w:val="18"/>
              </w:rPr>
              <w:t>300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Default="00E73F19" w:rsidP="00DB0E31">
            <w:pPr>
              <w:ind w:left="-101" w:right="-116"/>
              <w:jc w:val="center"/>
              <w:rPr>
                <w:bCs/>
                <w:sz w:val="18"/>
                <w:szCs w:val="18"/>
              </w:rPr>
            </w:pPr>
            <w:r>
              <w:rPr>
                <w:bCs/>
                <w:sz w:val="18"/>
                <w:szCs w:val="18"/>
              </w:rPr>
              <w:t>0,0</w:t>
            </w:r>
          </w:p>
          <w:p w:rsidR="00E73F19" w:rsidRDefault="00E73F19" w:rsidP="00DB0E31">
            <w:pPr>
              <w:ind w:left="-101" w:right="-116"/>
              <w:jc w:val="center"/>
              <w:rPr>
                <w:bCs/>
                <w:sz w:val="18"/>
                <w:szCs w:val="18"/>
              </w:rPr>
            </w:pPr>
            <w:r>
              <w:rPr>
                <w:bCs/>
                <w:sz w:val="18"/>
                <w:szCs w:val="18"/>
              </w:rPr>
              <w:t>0,0</w:t>
            </w:r>
          </w:p>
          <w:p w:rsidR="00E73F19" w:rsidRPr="002C06AF" w:rsidRDefault="00E73F19" w:rsidP="00DB0E31">
            <w:pPr>
              <w:ind w:left="-101" w:right="-116"/>
              <w:jc w:val="center"/>
              <w:rPr>
                <w:sz w:val="18"/>
                <w:szCs w:val="18"/>
              </w:rPr>
            </w:pPr>
            <w:r>
              <w:rPr>
                <w:bCs/>
                <w:sz w:val="18"/>
                <w:szCs w:val="18"/>
              </w:rPr>
              <w:t>2621,1</w:t>
            </w:r>
          </w:p>
        </w:tc>
        <w:tc>
          <w:tcPr>
            <w:tcW w:w="232" w:type="pct"/>
            <w:gridSpan w:val="2"/>
            <w:vAlign w:val="center"/>
          </w:tcPr>
          <w:p w:rsidR="00E73F19" w:rsidRDefault="00E73F19" w:rsidP="00DB0E31">
            <w:pPr>
              <w:ind w:left="-101" w:right="-116"/>
              <w:jc w:val="center"/>
              <w:rPr>
                <w:sz w:val="18"/>
                <w:szCs w:val="18"/>
              </w:rPr>
            </w:pPr>
            <w:r>
              <w:rPr>
                <w:sz w:val="18"/>
                <w:szCs w:val="18"/>
              </w:rPr>
              <w:t>0,0</w:t>
            </w:r>
          </w:p>
          <w:p w:rsidR="00E73F19" w:rsidRDefault="00E73F19" w:rsidP="00DB0E31">
            <w:pPr>
              <w:ind w:left="-101" w:right="-116"/>
              <w:jc w:val="center"/>
              <w:rPr>
                <w:sz w:val="18"/>
                <w:szCs w:val="18"/>
              </w:rPr>
            </w:pPr>
            <w:r>
              <w:rPr>
                <w:sz w:val="18"/>
                <w:szCs w:val="18"/>
              </w:rPr>
              <w:t>2794,4</w:t>
            </w:r>
          </w:p>
          <w:p w:rsidR="00E73F19" w:rsidRPr="002C06AF" w:rsidRDefault="00E73F19" w:rsidP="00DB0E31">
            <w:pPr>
              <w:ind w:left="-101" w:right="-116"/>
              <w:jc w:val="center"/>
              <w:rPr>
                <w:sz w:val="18"/>
                <w:szCs w:val="18"/>
              </w:rPr>
            </w:pPr>
            <w:r>
              <w:rPr>
                <w:sz w:val="18"/>
                <w:szCs w:val="18"/>
              </w:rPr>
              <w:t>0,0</w:t>
            </w:r>
          </w:p>
        </w:tc>
        <w:tc>
          <w:tcPr>
            <w:tcW w:w="254" w:type="pct"/>
            <w:gridSpan w:val="3"/>
            <w:vAlign w:val="center"/>
          </w:tcPr>
          <w:p w:rsidR="00E73F19" w:rsidRDefault="00E73F19" w:rsidP="00DB0E31">
            <w:pPr>
              <w:jc w:val="center"/>
              <w:rPr>
                <w:sz w:val="18"/>
                <w:szCs w:val="18"/>
              </w:rPr>
            </w:pPr>
            <w:r>
              <w:rPr>
                <w:sz w:val="18"/>
                <w:szCs w:val="18"/>
              </w:rPr>
              <w:t>3390,1</w:t>
            </w:r>
          </w:p>
          <w:p w:rsidR="00E73F19" w:rsidRDefault="00E73F19" w:rsidP="00DB0E31">
            <w:pPr>
              <w:jc w:val="center"/>
              <w:rPr>
                <w:sz w:val="18"/>
                <w:szCs w:val="18"/>
              </w:rPr>
            </w:pPr>
            <w:r w:rsidRPr="002C06AF">
              <w:rPr>
                <w:sz w:val="18"/>
                <w:szCs w:val="18"/>
              </w:rPr>
              <w:t>0,0</w:t>
            </w:r>
          </w:p>
          <w:p w:rsidR="00E73F19" w:rsidRPr="002C06AF" w:rsidRDefault="00E73F19" w:rsidP="00DB0E31">
            <w:pPr>
              <w:jc w:val="center"/>
              <w:rPr>
                <w:sz w:val="18"/>
                <w:szCs w:val="18"/>
              </w:rPr>
            </w:pPr>
            <w:r>
              <w:rPr>
                <w:sz w:val="18"/>
                <w:szCs w:val="18"/>
              </w:rPr>
              <w:t>0,0</w:t>
            </w:r>
          </w:p>
        </w:tc>
        <w:tc>
          <w:tcPr>
            <w:tcW w:w="217" w:type="pct"/>
            <w:gridSpan w:val="2"/>
            <w:vAlign w:val="center"/>
          </w:tcPr>
          <w:p w:rsidR="00E73F19" w:rsidRDefault="00E73F19" w:rsidP="00DB0E31">
            <w:pPr>
              <w:jc w:val="center"/>
              <w:rPr>
                <w:sz w:val="18"/>
                <w:szCs w:val="18"/>
              </w:rPr>
            </w:pPr>
            <w:r w:rsidRPr="002C06AF">
              <w:rPr>
                <w:sz w:val="18"/>
                <w:szCs w:val="18"/>
              </w:rPr>
              <w:t>0,0</w:t>
            </w:r>
          </w:p>
          <w:p w:rsidR="00E73F19" w:rsidRDefault="00E73F19" w:rsidP="00DB0E31">
            <w:pPr>
              <w:jc w:val="center"/>
              <w:rPr>
                <w:sz w:val="18"/>
                <w:szCs w:val="18"/>
              </w:rPr>
            </w:pPr>
            <w:r>
              <w:rPr>
                <w:sz w:val="18"/>
                <w:szCs w:val="18"/>
              </w:rPr>
              <w:t>0,0</w:t>
            </w:r>
          </w:p>
          <w:p w:rsidR="00E73F19" w:rsidRPr="002C06AF" w:rsidRDefault="00E73F19" w:rsidP="00DB0E31">
            <w:pPr>
              <w:jc w:val="center"/>
              <w:rPr>
                <w:sz w:val="18"/>
                <w:szCs w:val="18"/>
              </w:rPr>
            </w:pPr>
            <w:r>
              <w:rPr>
                <w:sz w:val="18"/>
                <w:szCs w:val="18"/>
              </w:rPr>
              <w:t>0,0</w:t>
            </w:r>
          </w:p>
        </w:tc>
        <w:tc>
          <w:tcPr>
            <w:tcW w:w="206" w:type="pct"/>
            <w:gridSpan w:val="2"/>
            <w:vAlign w:val="center"/>
          </w:tcPr>
          <w:p w:rsidR="00E73F19" w:rsidRDefault="00E73F19" w:rsidP="00DB0E31">
            <w:pPr>
              <w:jc w:val="center"/>
              <w:rPr>
                <w:sz w:val="18"/>
                <w:szCs w:val="18"/>
              </w:rPr>
            </w:pPr>
            <w:r w:rsidRPr="002C06AF">
              <w:rPr>
                <w:sz w:val="18"/>
                <w:szCs w:val="18"/>
              </w:rPr>
              <w:t>0,0</w:t>
            </w:r>
          </w:p>
          <w:p w:rsidR="00E73F19" w:rsidRDefault="00E73F19" w:rsidP="00DB0E31">
            <w:pPr>
              <w:jc w:val="center"/>
              <w:rPr>
                <w:sz w:val="18"/>
                <w:szCs w:val="18"/>
              </w:rPr>
            </w:pPr>
            <w:r>
              <w:rPr>
                <w:sz w:val="18"/>
                <w:szCs w:val="18"/>
              </w:rPr>
              <w:t>0,0</w:t>
            </w:r>
          </w:p>
          <w:p w:rsidR="00E73F19" w:rsidRPr="002C06AF" w:rsidRDefault="00E73F19" w:rsidP="00DB0E31">
            <w:pPr>
              <w:jc w:val="center"/>
              <w:rPr>
                <w:sz w:val="18"/>
                <w:szCs w:val="18"/>
              </w:rPr>
            </w:pPr>
            <w:r>
              <w:rPr>
                <w:sz w:val="18"/>
                <w:szCs w:val="18"/>
              </w:rPr>
              <w:t>0,0</w:t>
            </w:r>
          </w:p>
        </w:tc>
        <w:tc>
          <w:tcPr>
            <w:tcW w:w="211" w:type="pct"/>
            <w:gridSpan w:val="2"/>
            <w:vAlign w:val="center"/>
          </w:tcPr>
          <w:p w:rsidR="00E73F19" w:rsidRDefault="00E73F19" w:rsidP="00DB0E31">
            <w:pPr>
              <w:jc w:val="center"/>
              <w:rPr>
                <w:sz w:val="18"/>
                <w:szCs w:val="18"/>
              </w:rPr>
            </w:pPr>
            <w:r w:rsidRPr="002C06AF">
              <w:rPr>
                <w:sz w:val="18"/>
                <w:szCs w:val="18"/>
              </w:rPr>
              <w:t>0,0</w:t>
            </w:r>
          </w:p>
          <w:p w:rsidR="00E73F19" w:rsidRDefault="00E73F19" w:rsidP="00DB0E31">
            <w:pPr>
              <w:jc w:val="center"/>
              <w:rPr>
                <w:sz w:val="18"/>
                <w:szCs w:val="18"/>
              </w:rPr>
            </w:pPr>
            <w:r>
              <w:rPr>
                <w:sz w:val="18"/>
                <w:szCs w:val="18"/>
              </w:rPr>
              <w:t>0,0</w:t>
            </w:r>
          </w:p>
          <w:p w:rsidR="00E73F19" w:rsidRPr="002C06AF" w:rsidRDefault="00E73F19" w:rsidP="00DB0E31">
            <w:pPr>
              <w:jc w:val="center"/>
              <w:rPr>
                <w:sz w:val="18"/>
                <w:szCs w:val="18"/>
              </w:rPr>
            </w:pPr>
            <w:r>
              <w:rPr>
                <w:sz w:val="18"/>
                <w:szCs w:val="18"/>
              </w:rPr>
              <w:t>0,0</w:t>
            </w:r>
          </w:p>
        </w:tc>
        <w:tc>
          <w:tcPr>
            <w:tcW w:w="200" w:type="pct"/>
            <w:gridSpan w:val="2"/>
            <w:vAlign w:val="center"/>
          </w:tcPr>
          <w:p w:rsidR="00E73F19" w:rsidRDefault="00E73F19" w:rsidP="00DB0E31">
            <w:pPr>
              <w:jc w:val="center"/>
              <w:rPr>
                <w:sz w:val="18"/>
                <w:szCs w:val="18"/>
              </w:rPr>
            </w:pPr>
            <w:r w:rsidRPr="002C06AF">
              <w:rPr>
                <w:sz w:val="18"/>
                <w:szCs w:val="18"/>
              </w:rPr>
              <w:t>0,0</w:t>
            </w:r>
          </w:p>
          <w:p w:rsidR="00E73F19" w:rsidRDefault="00E73F19" w:rsidP="00DB0E31">
            <w:pPr>
              <w:jc w:val="center"/>
              <w:rPr>
                <w:sz w:val="18"/>
                <w:szCs w:val="18"/>
              </w:rPr>
            </w:pPr>
            <w:r>
              <w:rPr>
                <w:sz w:val="18"/>
                <w:szCs w:val="18"/>
              </w:rPr>
              <w:t>0,0</w:t>
            </w:r>
          </w:p>
          <w:p w:rsidR="00E73F19" w:rsidRPr="002C06AF" w:rsidRDefault="00E73F19" w:rsidP="00DB0E31">
            <w:pPr>
              <w:jc w:val="center"/>
              <w:rPr>
                <w:sz w:val="18"/>
                <w:szCs w:val="18"/>
              </w:rPr>
            </w:pPr>
            <w:r>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903</w:t>
            </w:r>
          </w:p>
          <w:p w:rsidR="00E73F19" w:rsidRDefault="00E73F19" w:rsidP="00DB0E31">
            <w:pPr>
              <w:suppressAutoHyphens/>
              <w:rPr>
                <w:sz w:val="18"/>
                <w:szCs w:val="18"/>
              </w:rPr>
            </w:pPr>
          </w:p>
          <w:p w:rsidR="00E73F19" w:rsidRPr="002C06AF" w:rsidRDefault="00E73F19" w:rsidP="00DB0E31">
            <w:pPr>
              <w:suppressAutoHyphens/>
              <w:jc w:val="center"/>
              <w:rPr>
                <w:sz w:val="18"/>
                <w:szCs w:val="18"/>
              </w:rPr>
            </w:pPr>
            <w:r w:rsidRPr="002C06AF">
              <w:rPr>
                <w:sz w:val="18"/>
                <w:szCs w:val="18"/>
              </w:rPr>
              <w:t>993</w:t>
            </w:r>
          </w:p>
        </w:tc>
        <w:tc>
          <w:tcPr>
            <w:tcW w:w="215" w:type="pct"/>
            <w:gridSpan w:val="2"/>
            <w:vAlign w:val="center"/>
          </w:tcPr>
          <w:p w:rsidR="00E73F19" w:rsidRDefault="00E73F19" w:rsidP="00DB0E31">
            <w:pPr>
              <w:suppressAutoHyphens/>
              <w:jc w:val="center"/>
              <w:rPr>
                <w:sz w:val="18"/>
                <w:szCs w:val="18"/>
              </w:rPr>
            </w:pPr>
            <w:r>
              <w:rPr>
                <w:sz w:val="18"/>
                <w:szCs w:val="18"/>
              </w:rPr>
              <w:t>1003</w:t>
            </w:r>
          </w:p>
          <w:p w:rsidR="00E73F19" w:rsidRDefault="00E73F19" w:rsidP="00DB0E31">
            <w:pPr>
              <w:suppressAutoHyphens/>
              <w:rPr>
                <w:sz w:val="18"/>
                <w:szCs w:val="18"/>
              </w:rPr>
            </w:pPr>
          </w:p>
          <w:p w:rsidR="00E73F19" w:rsidRPr="002C06AF" w:rsidRDefault="00E73F19" w:rsidP="00DB0E31">
            <w:pPr>
              <w:suppressAutoHyphens/>
              <w:jc w:val="center"/>
              <w:rPr>
                <w:sz w:val="18"/>
                <w:szCs w:val="18"/>
              </w:rPr>
            </w:pPr>
            <w:r w:rsidRPr="002C06AF">
              <w:rPr>
                <w:sz w:val="18"/>
                <w:szCs w:val="18"/>
              </w:rPr>
              <w:t>1003</w:t>
            </w:r>
          </w:p>
        </w:tc>
        <w:tc>
          <w:tcPr>
            <w:tcW w:w="406" w:type="pct"/>
            <w:gridSpan w:val="2"/>
            <w:vAlign w:val="center"/>
          </w:tcPr>
          <w:p w:rsidR="00E73F19" w:rsidRDefault="00E73F19" w:rsidP="00DB0E31">
            <w:pPr>
              <w:suppressAutoHyphens/>
              <w:jc w:val="center"/>
              <w:rPr>
                <w:sz w:val="18"/>
                <w:szCs w:val="18"/>
              </w:rPr>
            </w:pPr>
          </w:p>
          <w:p w:rsidR="00E73F19" w:rsidRDefault="00E73F19" w:rsidP="00DB0E31">
            <w:pPr>
              <w:suppressAutoHyphens/>
              <w:jc w:val="center"/>
              <w:rPr>
                <w:sz w:val="18"/>
                <w:szCs w:val="18"/>
              </w:rPr>
            </w:pPr>
            <w:r>
              <w:rPr>
                <w:sz w:val="18"/>
                <w:szCs w:val="18"/>
              </w:rPr>
              <w:t>Ц1201</w:t>
            </w:r>
            <w:r>
              <w:rPr>
                <w:sz w:val="18"/>
                <w:szCs w:val="18"/>
                <w:lang w:val="en-US"/>
              </w:rPr>
              <w:t>R</w:t>
            </w:r>
            <w:r>
              <w:rPr>
                <w:sz w:val="18"/>
                <w:szCs w:val="18"/>
              </w:rPr>
              <w:t>0200</w:t>
            </w:r>
          </w:p>
          <w:p w:rsidR="00E73F19" w:rsidRDefault="00E73F19" w:rsidP="00DB0E31">
            <w:pPr>
              <w:suppressAutoHyphens/>
              <w:rPr>
                <w:sz w:val="18"/>
                <w:szCs w:val="18"/>
              </w:rPr>
            </w:pPr>
          </w:p>
          <w:p w:rsidR="00E73F19" w:rsidRDefault="00E73F19" w:rsidP="00DB0E31">
            <w:pPr>
              <w:suppressAutoHyphens/>
              <w:rPr>
                <w:sz w:val="18"/>
                <w:szCs w:val="18"/>
              </w:rPr>
            </w:pPr>
            <w:r w:rsidRPr="002C06AF">
              <w:rPr>
                <w:sz w:val="18"/>
                <w:szCs w:val="18"/>
              </w:rPr>
              <w:t>Ц12Д011</w:t>
            </w:r>
          </w:p>
          <w:p w:rsidR="00E73F19" w:rsidRPr="00070D3C" w:rsidRDefault="00E73F19" w:rsidP="00DB0E31">
            <w:pPr>
              <w:suppressAutoHyphens/>
              <w:jc w:val="center"/>
              <w:rPr>
                <w:sz w:val="18"/>
                <w:szCs w:val="18"/>
              </w:rPr>
            </w:pPr>
          </w:p>
        </w:tc>
        <w:tc>
          <w:tcPr>
            <w:tcW w:w="172" w:type="pct"/>
            <w:vAlign w:val="center"/>
          </w:tcPr>
          <w:p w:rsidR="00E73F19" w:rsidRDefault="00E73F19" w:rsidP="00DB0E31">
            <w:pPr>
              <w:suppressAutoHyphens/>
              <w:jc w:val="center"/>
              <w:rPr>
                <w:sz w:val="18"/>
                <w:szCs w:val="18"/>
              </w:rPr>
            </w:pPr>
            <w:r>
              <w:rPr>
                <w:sz w:val="18"/>
                <w:szCs w:val="18"/>
              </w:rPr>
              <w:t>300</w:t>
            </w:r>
          </w:p>
          <w:p w:rsidR="00E73F19" w:rsidRDefault="00E73F19" w:rsidP="00DB0E31">
            <w:pPr>
              <w:suppressAutoHyphens/>
              <w:rPr>
                <w:sz w:val="18"/>
                <w:szCs w:val="18"/>
              </w:rPr>
            </w:pPr>
          </w:p>
          <w:p w:rsidR="00E73F19" w:rsidRPr="002C06AF" w:rsidRDefault="00E73F19" w:rsidP="00DB0E31">
            <w:pPr>
              <w:suppressAutoHyphens/>
              <w:jc w:val="center"/>
              <w:rPr>
                <w:sz w:val="18"/>
                <w:szCs w:val="18"/>
              </w:rPr>
            </w:pPr>
            <w:r>
              <w:rPr>
                <w:sz w:val="18"/>
                <w:szCs w:val="18"/>
              </w:rPr>
              <w:t>300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Default="00E73F19" w:rsidP="00DB0E31">
            <w:pPr>
              <w:ind w:left="-101" w:right="-116"/>
              <w:jc w:val="center"/>
              <w:rPr>
                <w:color w:val="000000"/>
                <w:sz w:val="18"/>
                <w:szCs w:val="18"/>
              </w:rPr>
            </w:pPr>
            <w:r>
              <w:rPr>
                <w:color w:val="000000"/>
                <w:sz w:val="18"/>
                <w:szCs w:val="18"/>
              </w:rPr>
              <w:t>0,0</w:t>
            </w:r>
          </w:p>
          <w:p w:rsidR="00E73F19" w:rsidRDefault="00E73F19" w:rsidP="00DB0E31">
            <w:pPr>
              <w:ind w:right="-116"/>
              <w:rPr>
                <w:color w:val="000000"/>
                <w:sz w:val="18"/>
                <w:szCs w:val="18"/>
              </w:rPr>
            </w:pPr>
          </w:p>
          <w:p w:rsidR="00E73F19" w:rsidRPr="002C06AF" w:rsidRDefault="00E73F19" w:rsidP="00DB0E31">
            <w:pPr>
              <w:ind w:left="-101" w:right="-116"/>
              <w:jc w:val="center"/>
              <w:rPr>
                <w:sz w:val="18"/>
                <w:szCs w:val="18"/>
              </w:rPr>
            </w:pPr>
            <w:r>
              <w:rPr>
                <w:color w:val="000000"/>
                <w:sz w:val="18"/>
                <w:szCs w:val="18"/>
              </w:rPr>
              <w:t>4345,8</w:t>
            </w:r>
          </w:p>
        </w:tc>
        <w:tc>
          <w:tcPr>
            <w:tcW w:w="232" w:type="pct"/>
            <w:gridSpan w:val="2"/>
            <w:vAlign w:val="center"/>
          </w:tcPr>
          <w:p w:rsidR="00E73F19" w:rsidRDefault="00E73F19" w:rsidP="00DB0E31">
            <w:pPr>
              <w:ind w:left="-101" w:right="-116"/>
              <w:jc w:val="center"/>
              <w:rPr>
                <w:bCs/>
                <w:sz w:val="18"/>
                <w:szCs w:val="18"/>
              </w:rPr>
            </w:pPr>
          </w:p>
          <w:p w:rsidR="00E73F19" w:rsidRDefault="00E73F19" w:rsidP="00DB0E31">
            <w:pPr>
              <w:ind w:left="-101" w:right="-116"/>
              <w:jc w:val="center"/>
              <w:rPr>
                <w:sz w:val="18"/>
                <w:szCs w:val="18"/>
              </w:rPr>
            </w:pPr>
            <w:r>
              <w:rPr>
                <w:sz w:val="18"/>
                <w:szCs w:val="18"/>
              </w:rPr>
              <w:t>0,0</w:t>
            </w:r>
          </w:p>
          <w:p w:rsidR="00E73F19" w:rsidRDefault="00E73F19" w:rsidP="00DB0E31">
            <w:pPr>
              <w:ind w:left="-101" w:right="-116"/>
              <w:jc w:val="center"/>
              <w:rPr>
                <w:sz w:val="18"/>
                <w:szCs w:val="18"/>
              </w:rPr>
            </w:pPr>
          </w:p>
          <w:p w:rsidR="00E73F19" w:rsidRDefault="00E73F19" w:rsidP="00DB0E31">
            <w:pPr>
              <w:ind w:left="-101" w:right="-116"/>
              <w:jc w:val="center"/>
              <w:rPr>
                <w:bCs/>
                <w:sz w:val="18"/>
                <w:szCs w:val="18"/>
              </w:rPr>
            </w:pPr>
            <w:r>
              <w:rPr>
                <w:bCs/>
                <w:sz w:val="18"/>
                <w:szCs w:val="18"/>
              </w:rPr>
              <w:t>2475,6</w:t>
            </w:r>
          </w:p>
          <w:p w:rsidR="00E73F19" w:rsidRPr="002C06AF" w:rsidRDefault="00E73F19" w:rsidP="00DB0E31">
            <w:pPr>
              <w:ind w:left="-101" w:right="-116"/>
              <w:jc w:val="center"/>
              <w:rPr>
                <w:sz w:val="18"/>
                <w:szCs w:val="18"/>
              </w:rPr>
            </w:pPr>
          </w:p>
        </w:tc>
        <w:tc>
          <w:tcPr>
            <w:tcW w:w="254" w:type="pct"/>
            <w:gridSpan w:val="3"/>
            <w:vAlign w:val="center"/>
          </w:tcPr>
          <w:p w:rsidR="00E73F19" w:rsidRDefault="00E73F19" w:rsidP="00DB0E31">
            <w:pPr>
              <w:jc w:val="center"/>
              <w:rPr>
                <w:sz w:val="18"/>
                <w:szCs w:val="18"/>
              </w:rPr>
            </w:pPr>
          </w:p>
          <w:p w:rsidR="00E73F19" w:rsidRDefault="00E73F19" w:rsidP="00DB0E31">
            <w:pPr>
              <w:jc w:val="center"/>
              <w:rPr>
                <w:sz w:val="18"/>
                <w:szCs w:val="18"/>
              </w:rPr>
            </w:pPr>
            <w:r>
              <w:rPr>
                <w:sz w:val="18"/>
                <w:szCs w:val="18"/>
              </w:rPr>
              <w:t>3004,4</w:t>
            </w:r>
          </w:p>
          <w:p w:rsidR="00E73F19" w:rsidRDefault="00E73F19" w:rsidP="00DB0E31">
            <w:pPr>
              <w:jc w:val="center"/>
              <w:rPr>
                <w:sz w:val="18"/>
                <w:szCs w:val="18"/>
              </w:rPr>
            </w:pPr>
          </w:p>
          <w:p w:rsidR="00E73F19" w:rsidRDefault="00E73F19" w:rsidP="00DB0E31">
            <w:pPr>
              <w:jc w:val="center"/>
              <w:rPr>
                <w:sz w:val="18"/>
                <w:szCs w:val="18"/>
              </w:rPr>
            </w:pPr>
            <w:r>
              <w:rPr>
                <w:sz w:val="18"/>
                <w:szCs w:val="18"/>
              </w:rPr>
              <w:t>0,0</w:t>
            </w:r>
          </w:p>
          <w:p w:rsidR="00E73F19" w:rsidRPr="002C06AF" w:rsidRDefault="00E73F19" w:rsidP="00DB0E31">
            <w:pPr>
              <w:jc w:val="center"/>
              <w:rPr>
                <w:sz w:val="18"/>
                <w:szCs w:val="18"/>
              </w:rPr>
            </w:pPr>
          </w:p>
        </w:tc>
        <w:tc>
          <w:tcPr>
            <w:tcW w:w="217" w:type="pct"/>
            <w:gridSpan w:val="2"/>
            <w:vAlign w:val="center"/>
          </w:tcPr>
          <w:p w:rsidR="00E73F19" w:rsidRDefault="00E73F19" w:rsidP="00DB0E31">
            <w:pPr>
              <w:ind w:left="-128" w:right="-120"/>
              <w:jc w:val="center"/>
              <w:rPr>
                <w:sz w:val="18"/>
                <w:szCs w:val="18"/>
              </w:rPr>
            </w:pPr>
            <w:r>
              <w:rPr>
                <w:sz w:val="18"/>
                <w:szCs w:val="18"/>
              </w:rPr>
              <w:t>312</w:t>
            </w:r>
            <w:r w:rsidRPr="002C06AF">
              <w:rPr>
                <w:sz w:val="18"/>
                <w:szCs w:val="18"/>
              </w:rPr>
              <w:t>0,0</w:t>
            </w:r>
          </w:p>
          <w:p w:rsidR="00E73F19" w:rsidRDefault="00E73F19" w:rsidP="00DB0E31">
            <w:pPr>
              <w:ind w:left="-128" w:right="-120"/>
              <w:jc w:val="center"/>
              <w:rPr>
                <w:sz w:val="18"/>
                <w:szCs w:val="18"/>
              </w:rPr>
            </w:pPr>
          </w:p>
          <w:p w:rsidR="00E73F19" w:rsidRPr="002C06AF" w:rsidRDefault="00E73F19" w:rsidP="00DB0E31">
            <w:pPr>
              <w:ind w:left="-128" w:right="-120"/>
              <w:jc w:val="center"/>
              <w:rPr>
                <w:sz w:val="18"/>
                <w:szCs w:val="18"/>
              </w:rPr>
            </w:pPr>
            <w:r w:rsidRPr="002C06AF">
              <w:rPr>
                <w:sz w:val="18"/>
                <w:szCs w:val="18"/>
              </w:rPr>
              <w:t>0,0</w:t>
            </w:r>
          </w:p>
        </w:tc>
        <w:tc>
          <w:tcPr>
            <w:tcW w:w="206" w:type="pct"/>
            <w:gridSpan w:val="2"/>
            <w:vAlign w:val="center"/>
          </w:tcPr>
          <w:p w:rsidR="00E73F19" w:rsidRDefault="00E73F19" w:rsidP="00DB0E31">
            <w:pPr>
              <w:ind w:left="-128" w:right="-120"/>
              <w:jc w:val="center"/>
              <w:rPr>
                <w:sz w:val="18"/>
                <w:szCs w:val="18"/>
              </w:rPr>
            </w:pPr>
            <w:r>
              <w:rPr>
                <w:sz w:val="18"/>
                <w:szCs w:val="18"/>
              </w:rPr>
              <w:t>260</w:t>
            </w:r>
            <w:r w:rsidRPr="002C06AF">
              <w:rPr>
                <w:sz w:val="18"/>
                <w:szCs w:val="18"/>
              </w:rPr>
              <w:t>0,0</w:t>
            </w:r>
          </w:p>
          <w:p w:rsidR="00E73F19" w:rsidRDefault="00E73F19" w:rsidP="00DB0E31">
            <w:pPr>
              <w:ind w:left="-128" w:right="-120"/>
              <w:jc w:val="center"/>
              <w:rPr>
                <w:sz w:val="18"/>
                <w:szCs w:val="18"/>
              </w:rPr>
            </w:pPr>
          </w:p>
          <w:p w:rsidR="00E73F19" w:rsidRPr="002C06AF" w:rsidRDefault="00E73F19" w:rsidP="00DB0E31">
            <w:pPr>
              <w:ind w:left="-128" w:right="-120"/>
              <w:jc w:val="center"/>
              <w:rPr>
                <w:sz w:val="18"/>
                <w:szCs w:val="18"/>
              </w:rPr>
            </w:pPr>
            <w:r w:rsidRPr="002C06AF">
              <w:rPr>
                <w:sz w:val="18"/>
                <w:szCs w:val="18"/>
              </w:rPr>
              <w:t>0,0</w:t>
            </w:r>
          </w:p>
        </w:tc>
        <w:tc>
          <w:tcPr>
            <w:tcW w:w="211" w:type="pct"/>
            <w:gridSpan w:val="2"/>
            <w:vAlign w:val="center"/>
          </w:tcPr>
          <w:p w:rsidR="00E73F19" w:rsidRDefault="00E73F19" w:rsidP="00DB0E31">
            <w:pPr>
              <w:ind w:left="-128" w:right="-120"/>
              <w:jc w:val="center"/>
              <w:rPr>
                <w:sz w:val="18"/>
                <w:szCs w:val="18"/>
              </w:rPr>
            </w:pPr>
            <w:r>
              <w:rPr>
                <w:sz w:val="18"/>
                <w:szCs w:val="18"/>
              </w:rPr>
              <w:t>260</w:t>
            </w:r>
            <w:r w:rsidRPr="002C06AF">
              <w:rPr>
                <w:sz w:val="18"/>
                <w:szCs w:val="18"/>
              </w:rPr>
              <w:t>0,0</w:t>
            </w:r>
          </w:p>
          <w:p w:rsidR="00E73F19" w:rsidRDefault="00E73F19" w:rsidP="00DB0E31">
            <w:pPr>
              <w:ind w:left="-128" w:right="-120"/>
              <w:jc w:val="center"/>
              <w:rPr>
                <w:sz w:val="18"/>
                <w:szCs w:val="18"/>
              </w:rPr>
            </w:pPr>
          </w:p>
          <w:p w:rsidR="00E73F19" w:rsidRPr="002C06AF" w:rsidRDefault="00E73F19" w:rsidP="00DB0E31">
            <w:pPr>
              <w:ind w:left="-128" w:right="-120"/>
              <w:jc w:val="center"/>
              <w:rPr>
                <w:sz w:val="18"/>
                <w:szCs w:val="18"/>
              </w:rPr>
            </w:pPr>
            <w:r w:rsidRPr="002C06AF">
              <w:rPr>
                <w:sz w:val="18"/>
                <w:szCs w:val="18"/>
              </w:rPr>
              <w:t>0,0</w:t>
            </w:r>
          </w:p>
        </w:tc>
        <w:tc>
          <w:tcPr>
            <w:tcW w:w="200" w:type="pct"/>
            <w:gridSpan w:val="2"/>
            <w:vAlign w:val="center"/>
          </w:tcPr>
          <w:p w:rsidR="00E73F19" w:rsidRDefault="00E73F19" w:rsidP="00DB0E31">
            <w:pPr>
              <w:jc w:val="center"/>
              <w:rPr>
                <w:sz w:val="18"/>
                <w:szCs w:val="18"/>
              </w:rPr>
            </w:pPr>
            <w:r w:rsidRPr="002C06AF">
              <w:rPr>
                <w:sz w:val="18"/>
                <w:szCs w:val="18"/>
              </w:rPr>
              <w:t>0,0</w:t>
            </w:r>
          </w:p>
          <w:p w:rsidR="00E73F19" w:rsidRDefault="00E73F19" w:rsidP="00DB0E31">
            <w:pPr>
              <w:jc w:val="center"/>
              <w:rPr>
                <w:sz w:val="18"/>
                <w:szCs w:val="18"/>
              </w:rPr>
            </w:pPr>
          </w:p>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514"/>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903</w:t>
            </w:r>
          </w:p>
          <w:p w:rsidR="00E73F19" w:rsidRDefault="00E73F19" w:rsidP="00DB0E31">
            <w:pPr>
              <w:suppressAutoHyphens/>
              <w:jc w:val="center"/>
              <w:rPr>
                <w:sz w:val="18"/>
                <w:szCs w:val="18"/>
              </w:rPr>
            </w:pPr>
            <w:r>
              <w:rPr>
                <w:sz w:val="18"/>
                <w:szCs w:val="18"/>
              </w:rPr>
              <w:t>903</w:t>
            </w:r>
          </w:p>
          <w:p w:rsidR="00E73F19" w:rsidRPr="002C06AF" w:rsidRDefault="00E73F19" w:rsidP="00DB0E31">
            <w:pPr>
              <w:suppressAutoHyphens/>
              <w:jc w:val="center"/>
              <w:rPr>
                <w:sz w:val="18"/>
                <w:szCs w:val="18"/>
              </w:rPr>
            </w:pPr>
            <w:r w:rsidRPr="002C06AF">
              <w:rPr>
                <w:sz w:val="18"/>
                <w:szCs w:val="18"/>
              </w:rPr>
              <w:t>993</w:t>
            </w:r>
          </w:p>
        </w:tc>
        <w:tc>
          <w:tcPr>
            <w:tcW w:w="215" w:type="pct"/>
            <w:gridSpan w:val="2"/>
            <w:vAlign w:val="center"/>
          </w:tcPr>
          <w:p w:rsidR="00E73F19" w:rsidRDefault="00E73F19" w:rsidP="00DB0E31">
            <w:pPr>
              <w:suppressAutoHyphens/>
              <w:jc w:val="center"/>
              <w:rPr>
                <w:sz w:val="18"/>
                <w:szCs w:val="18"/>
              </w:rPr>
            </w:pPr>
            <w:r>
              <w:rPr>
                <w:sz w:val="18"/>
                <w:szCs w:val="18"/>
              </w:rPr>
              <w:t>1003</w:t>
            </w:r>
          </w:p>
          <w:p w:rsidR="00E73F19" w:rsidRDefault="00E73F19" w:rsidP="00DB0E31">
            <w:pPr>
              <w:suppressAutoHyphens/>
              <w:jc w:val="center"/>
              <w:rPr>
                <w:sz w:val="18"/>
                <w:szCs w:val="18"/>
              </w:rPr>
            </w:pPr>
            <w:r>
              <w:rPr>
                <w:sz w:val="18"/>
                <w:szCs w:val="18"/>
              </w:rPr>
              <w:t>1003</w:t>
            </w:r>
          </w:p>
          <w:p w:rsidR="00E73F19" w:rsidRPr="002C06AF" w:rsidRDefault="00E73F19" w:rsidP="00DB0E31">
            <w:pPr>
              <w:suppressAutoHyphens/>
              <w:jc w:val="center"/>
              <w:rPr>
                <w:sz w:val="18"/>
                <w:szCs w:val="18"/>
              </w:rPr>
            </w:pPr>
            <w:r w:rsidRPr="002C06AF">
              <w:rPr>
                <w:sz w:val="18"/>
                <w:szCs w:val="18"/>
              </w:rPr>
              <w:t>1003</w:t>
            </w:r>
          </w:p>
        </w:tc>
        <w:tc>
          <w:tcPr>
            <w:tcW w:w="406" w:type="pct"/>
            <w:gridSpan w:val="2"/>
            <w:vAlign w:val="center"/>
          </w:tcPr>
          <w:p w:rsidR="00E73F19" w:rsidRPr="00102F14" w:rsidRDefault="00E73F19" w:rsidP="00DB0E31">
            <w:pPr>
              <w:suppressAutoHyphens/>
              <w:jc w:val="center"/>
              <w:rPr>
                <w:sz w:val="18"/>
                <w:szCs w:val="18"/>
                <w:lang w:val="en-US"/>
              </w:rPr>
            </w:pPr>
            <w:r>
              <w:rPr>
                <w:sz w:val="18"/>
                <w:szCs w:val="18"/>
              </w:rPr>
              <w:t>Ц1201</w:t>
            </w:r>
            <w:r>
              <w:rPr>
                <w:sz w:val="18"/>
                <w:szCs w:val="18"/>
                <w:lang w:val="en-US"/>
              </w:rPr>
              <w:t>L0200</w:t>
            </w:r>
          </w:p>
          <w:p w:rsidR="00E73F19" w:rsidRDefault="00E73F19" w:rsidP="00DB0E31">
            <w:pPr>
              <w:suppressAutoHyphens/>
              <w:jc w:val="center"/>
              <w:rPr>
                <w:sz w:val="18"/>
                <w:szCs w:val="18"/>
              </w:rPr>
            </w:pPr>
            <w:r w:rsidRPr="002C06AF">
              <w:rPr>
                <w:sz w:val="18"/>
                <w:szCs w:val="18"/>
              </w:rPr>
              <w:t>Ц12Ю011</w:t>
            </w:r>
          </w:p>
          <w:p w:rsidR="00E73F19" w:rsidRPr="002C06AF" w:rsidRDefault="00E73F19" w:rsidP="00DB0E31">
            <w:pPr>
              <w:suppressAutoHyphens/>
              <w:jc w:val="center"/>
              <w:rPr>
                <w:sz w:val="18"/>
                <w:szCs w:val="18"/>
              </w:rPr>
            </w:pPr>
            <w:r w:rsidRPr="002C06AF">
              <w:rPr>
                <w:sz w:val="18"/>
                <w:szCs w:val="18"/>
              </w:rPr>
              <w:t>Ц12Д011</w:t>
            </w:r>
          </w:p>
        </w:tc>
        <w:tc>
          <w:tcPr>
            <w:tcW w:w="172" w:type="pct"/>
            <w:vAlign w:val="center"/>
          </w:tcPr>
          <w:p w:rsidR="00E73F19" w:rsidRDefault="00E73F19" w:rsidP="00DB0E31">
            <w:pPr>
              <w:suppressAutoHyphens/>
              <w:rPr>
                <w:sz w:val="18"/>
                <w:szCs w:val="18"/>
              </w:rPr>
            </w:pPr>
            <w:r>
              <w:rPr>
                <w:sz w:val="18"/>
                <w:szCs w:val="18"/>
              </w:rPr>
              <w:t>300</w:t>
            </w:r>
          </w:p>
          <w:p w:rsidR="00E73F19" w:rsidRDefault="00E73F19" w:rsidP="00DB0E31">
            <w:pPr>
              <w:suppressAutoHyphens/>
              <w:rPr>
                <w:sz w:val="18"/>
                <w:szCs w:val="18"/>
              </w:rPr>
            </w:pPr>
            <w:r>
              <w:rPr>
                <w:sz w:val="18"/>
                <w:szCs w:val="18"/>
              </w:rPr>
              <w:t>300</w:t>
            </w:r>
          </w:p>
          <w:p w:rsidR="00E73F19" w:rsidRPr="002C06AF" w:rsidRDefault="00E73F19" w:rsidP="00DB0E31">
            <w:pPr>
              <w:suppressAutoHyphens/>
              <w:rPr>
                <w:sz w:val="18"/>
                <w:szCs w:val="18"/>
              </w:rPr>
            </w:pPr>
            <w:r>
              <w:rPr>
                <w:sz w:val="18"/>
                <w:szCs w:val="18"/>
              </w:rPr>
              <w:t>300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Default="00E73F19" w:rsidP="00DB0E31">
            <w:pPr>
              <w:ind w:left="-101" w:right="-116"/>
              <w:jc w:val="center"/>
              <w:rPr>
                <w:bCs/>
                <w:sz w:val="18"/>
                <w:szCs w:val="18"/>
              </w:rPr>
            </w:pPr>
            <w:r>
              <w:rPr>
                <w:bCs/>
                <w:sz w:val="18"/>
                <w:szCs w:val="18"/>
              </w:rPr>
              <w:t>0,0</w:t>
            </w:r>
          </w:p>
          <w:p w:rsidR="00E73F19" w:rsidRDefault="00E73F19" w:rsidP="00DB0E31">
            <w:pPr>
              <w:ind w:left="-101" w:right="-116"/>
              <w:jc w:val="center"/>
              <w:rPr>
                <w:bCs/>
                <w:sz w:val="18"/>
                <w:szCs w:val="18"/>
              </w:rPr>
            </w:pPr>
            <w:r>
              <w:rPr>
                <w:bCs/>
                <w:sz w:val="18"/>
                <w:szCs w:val="18"/>
              </w:rPr>
              <w:t>0,0</w:t>
            </w:r>
          </w:p>
          <w:p w:rsidR="00E73F19" w:rsidRPr="002C06AF" w:rsidRDefault="00E73F19" w:rsidP="00DB0E31">
            <w:pPr>
              <w:ind w:left="-101" w:right="-116"/>
              <w:jc w:val="center"/>
              <w:rPr>
                <w:sz w:val="18"/>
                <w:szCs w:val="18"/>
              </w:rPr>
            </w:pPr>
            <w:r w:rsidRPr="002C06AF">
              <w:rPr>
                <w:bCs/>
                <w:sz w:val="18"/>
                <w:szCs w:val="18"/>
              </w:rPr>
              <w:t>1296,</w:t>
            </w:r>
            <w:r>
              <w:rPr>
                <w:bCs/>
                <w:sz w:val="18"/>
                <w:szCs w:val="18"/>
              </w:rPr>
              <w:t>4</w:t>
            </w:r>
          </w:p>
        </w:tc>
        <w:tc>
          <w:tcPr>
            <w:tcW w:w="232" w:type="pct"/>
            <w:gridSpan w:val="2"/>
            <w:vAlign w:val="center"/>
          </w:tcPr>
          <w:p w:rsidR="00E73F19" w:rsidRDefault="00E73F19" w:rsidP="00DB0E31">
            <w:pPr>
              <w:jc w:val="center"/>
              <w:rPr>
                <w:sz w:val="18"/>
                <w:szCs w:val="18"/>
              </w:rPr>
            </w:pPr>
            <w:r>
              <w:rPr>
                <w:sz w:val="18"/>
                <w:szCs w:val="18"/>
              </w:rPr>
              <w:t>0,0</w:t>
            </w:r>
          </w:p>
          <w:p w:rsidR="00E73F19" w:rsidRDefault="00E73F19" w:rsidP="00DB0E31">
            <w:pPr>
              <w:jc w:val="center"/>
              <w:rPr>
                <w:sz w:val="18"/>
                <w:szCs w:val="18"/>
              </w:rPr>
            </w:pPr>
            <w:r>
              <w:rPr>
                <w:sz w:val="18"/>
                <w:szCs w:val="18"/>
              </w:rPr>
              <w:t>1034,4</w:t>
            </w:r>
          </w:p>
          <w:p w:rsidR="00E73F19" w:rsidRPr="002C06AF" w:rsidRDefault="00E73F19" w:rsidP="00DB0E31">
            <w:pPr>
              <w:jc w:val="center"/>
              <w:rPr>
                <w:sz w:val="18"/>
                <w:szCs w:val="18"/>
              </w:rPr>
            </w:pPr>
            <w:r>
              <w:rPr>
                <w:sz w:val="18"/>
                <w:szCs w:val="18"/>
              </w:rPr>
              <w:t>0,0</w:t>
            </w:r>
          </w:p>
        </w:tc>
        <w:tc>
          <w:tcPr>
            <w:tcW w:w="254" w:type="pct"/>
            <w:gridSpan w:val="3"/>
            <w:vAlign w:val="center"/>
          </w:tcPr>
          <w:p w:rsidR="00E73F19" w:rsidRDefault="00E73F19" w:rsidP="00DB0E31">
            <w:pPr>
              <w:jc w:val="center"/>
              <w:rPr>
                <w:sz w:val="18"/>
                <w:szCs w:val="18"/>
              </w:rPr>
            </w:pPr>
            <w:r>
              <w:rPr>
                <w:sz w:val="18"/>
                <w:szCs w:val="18"/>
              </w:rPr>
              <w:t>1227,0</w:t>
            </w:r>
          </w:p>
          <w:p w:rsidR="00E73F19" w:rsidRDefault="00E73F19" w:rsidP="00DB0E31">
            <w:pPr>
              <w:jc w:val="center"/>
              <w:rPr>
                <w:sz w:val="18"/>
                <w:szCs w:val="18"/>
              </w:rPr>
            </w:pPr>
            <w:r>
              <w:rPr>
                <w:sz w:val="18"/>
                <w:szCs w:val="18"/>
              </w:rPr>
              <w:t>0,0</w:t>
            </w:r>
          </w:p>
          <w:p w:rsidR="00E73F19" w:rsidRPr="002C06AF" w:rsidRDefault="00E73F19" w:rsidP="00DB0E31">
            <w:pPr>
              <w:jc w:val="center"/>
              <w:rPr>
                <w:sz w:val="18"/>
                <w:szCs w:val="18"/>
              </w:rPr>
            </w:pPr>
            <w:r>
              <w:rPr>
                <w:sz w:val="18"/>
                <w:szCs w:val="18"/>
              </w:rPr>
              <w:t>0,0</w:t>
            </w:r>
          </w:p>
        </w:tc>
        <w:tc>
          <w:tcPr>
            <w:tcW w:w="217" w:type="pct"/>
            <w:gridSpan w:val="2"/>
            <w:vAlign w:val="center"/>
          </w:tcPr>
          <w:p w:rsidR="00E73F19" w:rsidRDefault="00E73F19" w:rsidP="00DB0E31">
            <w:pPr>
              <w:ind w:left="-128" w:right="-120"/>
              <w:jc w:val="center"/>
              <w:rPr>
                <w:sz w:val="18"/>
                <w:szCs w:val="18"/>
              </w:rPr>
            </w:pPr>
            <w:r>
              <w:rPr>
                <w:sz w:val="18"/>
                <w:szCs w:val="18"/>
              </w:rPr>
              <w:t>1280,0</w:t>
            </w:r>
          </w:p>
          <w:p w:rsidR="00E73F19" w:rsidRDefault="00E73F19" w:rsidP="00DB0E31">
            <w:pPr>
              <w:jc w:val="center"/>
              <w:rPr>
                <w:sz w:val="18"/>
                <w:szCs w:val="18"/>
              </w:rPr>
            </w:pPr>
          </w:p>
          <w:p w:rsidR="00E73F19" w:rsidRPr="002C06AF" w:rsidRDefault="00E73F19" w:rsidP="00DB0E31">
            <w:pPr>
              <w:jc w:val="center"/>
              <w:rPr>
                <w:sz w:val="18"/>
                <w:szCs w:val="18"/>
              </w:rPr>
            </w:pPr>
            <w:r w:rsidRPr="002C06AF">
              <w:rPr>
                <w:sz w:val="18"/>
                <w:szCs w:val="18"/>
              </w:rPr>
              <w:t>0,0</w:t>
            </w:r>
          </w:p>
        </w:tc>
        <w:tc>
          <w:tcPr>
            <w:tcW w:w="206" w:type="pct"/>
            <w:gridSpan w:val="2"/>
            <w:vAlign w:val="center"/>
          </w:tcPr>
          <w:p w:rsidR="00E73F19" w:rsidRDefault="00E73F19" w:rsidP="00DB0E31">
            <w:pPr>
              <w:jc w:val="center"/>
              <w:rPr>
                <w:sz w:val="18"/>
                <w:szCs w:val="18"/>
              </w:rPr>
            </w:pPr>
            <w:r w:rsidRPr="002C06AF">
              <w:rPr>
                <w:sz w:val="18"/>
                <w:szCs w:val="18"/>
              </w:rPr>
              <w:t>0,0</w:t>
            </w:r>
          </w:p>
          <w:p w:rsidR="00E73F19" w:rsidRDefault="00E73F19" w:rsidP="00DB0E31">
            <w:pPr>
              <w:jc w:val="center"/>
              <w:rPr>
                <w:sz w:val="18"/>
                <w:szCs w:val="18"/>
              </w:rPr>
            </w:pPr>
          </w:p>
          <w:p w:rsidR="00E73F19" w:rsidRPr="002C06AF" w:rsidRDefault="00E73F19" w:rsidP="00DB0E31">
            <w:pPr>
              <w:jc w:val="center"/>
              <w:rPr>
                <w:sz w:val="18"/>
                <w:szCs w:val="18"/>
              </w:rPr>
            </w:pPr>
            <w:r w:rsidRPr="002C06AF">
              <w:rPr>
                <w:sz w:val="18"/>
                <w:szCs w:val="18"/>
              </w:rPr>
              <w:t>0,0</w:t>
            </w:r>
          </w:p>
        </w:tc>
        <w:tc>
          <w:tcPr>
            <w:tcW w:w="211" w:type="pct"/>
            <w:gridSpan w:val="2"/>
            <w:vAlign w:val="center"/>
          </w:tcPr>
          <w:p w:rsidR="00E73F19" w:rsidRDefault="00E73F19" w:rsidP="00DB0E31">
            <w:pPr>
              <w:jc w:val="center"/>
              <w:rPr>
                <w:sz w:val="18"/>
                <w:szCs w:val="18"/>
              </w:rPr>
            </w:pPr>
            <w:r w:rsidRPr="002C06AF">
              <w:rPr>
                <w:sz w:val="18"/>
                <w:szCs w:val="18"/>
              </w:rPr>
              <w:t>0,0</w:t>
            </w:r>
          </w:p>
          <w:p w:rsidR="00E73F19" w:rsidRDefault="00E73F19" w:rsidP="00DB0E31">
            <w:pPr>
              <w:jc w:val="center"/>
              <w:rPr>
                <w:sz w:val="18"/>
                <w:szCs w:val="18"/>
              </w:rPr>
            </w:pPr>
          </w:p>
          <w:p w:rsidR="00E73F19" w:rsidRPr="002C06AF" w:rsidRDefault="00E73F19" w:rsidP="00DB0E31">
            <w:pPr>
              <w:jc w:val="center"/>
              <w:rPr>
                <w:sz w:val="18"/>
                <w:szCs w:val="18"/>
              </w:rPr>
            </w:pPr>
            <w:r w:rsidRPr="002C06AF">
              <w:rPr>
                <w:sz w:val="18"/>
                <w:szCs w:val="18"/>
              </w:rPr>
              <w:t>0,0</w:t>
            </w:r>
          </w:p>
        </w:tc>
        <w:tc>
          <w:tcPr>
            <w:tcW w:w="200" w:type="pct"/>
            <w:gridSpan w:val="2"/>
            <w:vAlign w:val="center"/>
          </w:tcPr>
          <w:p w:rsidR="00E73F19" w:rsidRDefault="00E73F19" w:rsidP="00DB0E31">
            <w:pPr>
              <w:jc w:val="center"/>
              <w:rPr>
                <w:sz w:val="18"/>
                <w:szCs w:val="18"/>
              </w:rPr>
            </w:pPr>
            <w:r w:rsidRPr="002C06AF">
              <w:rPr>
                <w:sz w:val="18"/>
                <w:szCs w:val="18"/>
              </w:rPr>
              <w:t>0,0</w:t>
            </w:r>
          </w:p>
          <w:p w:rsidR="00E73F19" w:rsidRDefault="00E73F19" w:rsidP="00DB0E31">
            <w:pPr>
              <w:jc w:val="center"/>
              <w:rPr>
                <w:sz w:val="18"/>
                <w:szCs w:val="18"/>
              </w:rPr>
            </w:pPr>
          </w:p>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486"/>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ind w:left="-101" w:right="-116"/>
              <w:jc w:val="center"/>
              <w:rPr>
                <w:sz w:val="18"/>
                <w:szCs w:val="18"/>
              </w:rPr>
            </w:pPr>
            <w:r w:rsidRPr="002C06AF">
              <w:rPr>
                <w:sz w:val="18"/>
                <w:szCs w:val="18"/>
              </w:rPr>
              <w:t>14096,0</w:t>
            </w:r>
          </w:p>
        </w:tc>
        <w:tc>
          <w:tcPr>
            <w:tcW w:w="232" w:type="pct"/>
            <w:gridSpan w:val="2"/>
            <w:vAlign w:val="center"/>
          </w:tcPr>
          <w:p w:rsidR="00E73F19" w:rsidRPr="002C06AF" w:rsidRDefault="00E73F19" w:rsidP="00DB0E31">
            <w:pPr>
              <w:jc w:val="center"/>
              <w:rPr>
                <w:sz w:val="18"/>
                <w:szCs w:val="18"/>
              </w:rPr>
            </w:pPr>
            <w:r>
              <w:rPr>
                <w:sz w:val="18"/>
                <w:szCs w:val="18"/>
              </w:rPr>
              <w:t>8210,8</w:t>
            </w:r>
          </w:p>
        </w:tc>
        <w:tc>
          <w:tcPr>
            <w:tcW w:w="254" w:type="pct"/>
            <w:gridSpan w:val="3"/>
            <w:vAlign w:val="center"/>
          </w:tcPr>
          <w:p w:rsidR="00E73F19" w:rsidRPr="002C06AF" w:rsidRDefault="00E73F19" w:rsidP="00DB0E31">
            <w:pPr>
              <w:ind w:left="-45" w:right="-88"/>
              <w:jc w:val="center"/>
              <w:rPr>
                <w:sz w:val="18"/>
                <w:szCs w:val="18"/>
              </w:rPr>
            </w:pPr>
            <w:r>
              <w:rPr>
                <w:sz w:val="18"/>
                <w:szCs w:val="18"/>
              </w:rPr>
              <w:t>18511,9</w:t>
            </w:r>
          </w:p>
        </w:tc>
        <w:tc>
          <w:tcPr>
            <w:tcW w:w="217" w:type="pct"/>
            <w:gridSpan w:val="2"/>
            <w:vAlign w:val="center"/>
          </w:tcPr>
          <w:p w:rsidR="00E73F19" w:rsidRPr="002C06AF" w:rsidRDefault="00E73F19" w:rsidP="00DB0E31">
            <w:pPr>
              <w:jc w:val="center"/>
              <w:rPr>
                <w:sz w:val="18"/>
                <w:szCs w:val="18"/>
              </w:rPr>
            </w:pPr>
            <w:r w:rsidRPr="002C06AF">
              <w:rPr>
                <w:sz w:val="18"/>
                <w:szCs w:val="18"/>
              </w:rPr>
              <w:t>0,0</w:t>
            </w:r>
          </w:p>
        </w:tc>
        <w:tc>
          <w:tcPr>
            <w:tcW w:w="206" w:type="pct"/>
            <w:gridSpan w:val="2"/>
            <w:vAlign w:val="center"/>
          </w:tcPr>
          <w:p w:rsidR="00E73F19" w:rsidRPr="002C06AF" w:rsidRDefault="00E73F19" w:rsidP="00DB0E31">
            <w:pPr>
              <w:jc w:val="center"/>
              <w:rPr>
                <w:sz w:val="18"/>
                <w:szCs w:val="18"/>
              </w:rPr>
            </w:pPr>
            <w:r w:rsidRPr="002C06AF">
              <w:rPr>
                <w:sz w:val="18"/>
                <w:szCs w:val="18"/>
              </w:rPr>
              <w:t>0,0</w:t>
            </w:r>
          </w:p>
        </w:tc>
        <w:tc>
          <w:tcPr>
            <w:tcW w:w="211" w:type="pct"/>
            <w:gridSpan w:val="2"/>
            <w:vAlign w:val="center"/>
          </w:tcPr>
          <w:p w:rsidR="00E73F19" w:rsidRPr="002C06AF" w:rsidRDefault="00E73F19" w:rsidP="00DB0E31">
            <w:pPr>
              <w:jc w:val="center"/>
              <w:rPr>
                <w:sz w:val="18"/>
                <w:szCs w:val="18"/>
              </w:rPr>
            </w:pPr>
            <w:r w:rsidRPr="002C06AF">
              <w:rPr>
                <w:sz w:val="18"/>
                <w:szCs w:val="18"/>
              </w:rPr>
              <w:t>0,0</w:t>
            </w:r>
          </w:p>
        </w:tc>
        <w:tc>
          <w:tcPr>
            <w:tcW w:w="200" w:type="pct"/>
            <w:gridSpan w:val="2"/>
            <w:vAlign w:val="center"/>
          </w:tcPr>
          <w:p w:rsidR="00E73F19" w:rsidRPr="002C06AF" w:rsidRDefault="00E73F19" w:rsidP="00DB0E31">
            <w:pPr>
              <w:jc w:val="center"/>
              <w:rPr>
                <w:sz w:val="18"/>
                <w:szCs w:val="18"/>
              </w:rPr>
            </w:pPr>
            <w:r w:rsidRPr="002C06AF">
              <w:rPr>
                <w:sz w:val="18"/>
                <w:szCs w:val="18"/>
              </w:rPr>
              <w:t>0,0</w:t>
            </w:r>
          </w:p>
        </w:tc>
      </w:tr>
      <w:tr w:rsidR="00E73F19" w:rsidRPr="002C06AF" w:rsidTr="00DB0E31">
        <w:trPr>
          <w:gridAfter w:val="2"/>
          <w:wAfter w:w="76" w:type="pct"/>
          <w:trHeight w:val="349"/>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2.</w:t>
            </w:r>
          </w:p>
        </w:tc>
        <w:tc>
          <w:tcPr>
            <w:tcW w:w="1218" w:type="pct"/>
            <w:vMerge w:val="restart"/>
            <w:vAlign w:val="center"/>
          </w:tcPr>
          <w:p w:rsidR="00E73F19" w:rsidRPr="002C06AF" w:rsidRDefault="00E73F19" w:rsidP="00DB0E31">
            <w:pPr>
              <w:suppressAutoHyphens/>
              <w:jc w:val="center"/>
              <w:rPr>
                <w:sz w:val="18"/>
                <w:szCs w:val="18"/>
              </w:rPr>
            </w:pPr>
            <w:r w:rsidRPr="002C06AF">
              <w:rPr>
                <w:color w:val="000000"/>
                <w:sz w:val="18"/>
                <w:szCs w:val="18"/>
              </w:rPr>
              <w:t>Организационные мероприятия</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839"/>
          <w:tblHeader/>
        </w:trPr>
        <w:tc>
          <w:tcPr>
            <w:tcW w:w="4924" w:type="pct"/>
            <w:gridSpan w:val="28"/>
            <w:vAlign w:val="center"/>
          </w:tcPr>
          <w:p w:rsidR="00E73F19" w:rsidRPr="00C50CDA" w:rsidRDefault="00E73F19" w:rsidP="00DB0E31">
            <w:pPr>
              <w:suppressAutoHyphens/>
              <w:jc w:val="center"/>
              <w:rPr>
                <w:sz w:val="18"/>
                <w:szCs w:val="18"/>
              </w:rPr>
            </w:pPr>
            <w:r w:rsidRPr="00C50CDA">
              <w:rPr>
                <w:sz w:val="18"/>
                <w:szCs w:val="18"/>
              </w:rPr>
              <w:t>Ц13 Подпрограмма «Энергосбережение»</w:t>
            </w:r>
          </w:p>
        </w:tc>
      </w:tr>
      <w:tr w:rsidR="00E73F19" w:rsidRPr="002C06AF" w:rsidTr="00DB0E31">
        <w:trPr>
          <w:gridAfter w:val="2"/>
          <w:wAfter w:w="76" w:type="pct"/>
          <w:trHeight w:val="928"/>
          <w:tblHeader/>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Подпрограмма</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Энергосбережение</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Default="00E73F19" w:rsidP="00DB0E31">
            <w:pPr>
              <w:suppressAutoHyphens/>
              <w:jc w:val="center"/>
              <w:rPr>
                <w:sz w:val="18"/>
                <w:szCs w:val="18"/>
              </w:rPr>
            </w:pPr>
          </w:p>
          <w:p w:rsidR="00E73F19" w:rsidRDefault="00E73F19" w:rsidP="00DB0E31">
            <w:pPr>
              <w:suppressAutoHyphens/>
              <w:jc w:val="center"/>
              <w:rPr>
                <w:sz w:val="18"/>
                <w:szCs w:val="18"/>
              </w:rPr>
            </w:pPr>
            <w:r w:rsidRPr="002C06AF">
              <w:rPr>
                <w:sz w:val="18"/>
                <w:szCs w:val="18"/>
              </w:rPr>
              <w:t>Всего</w:t>
            </w:r>
          </w:p>
          <w:p w:rsidR="00E73F19" w:rsidRPr="00CF1A6C" w:rsidRDefault="00E73F19" w:rsidP="00DB0E31">
            <w:pPr>
              <w:suppressAutoHyphens/>
              <w:jc w:val="center"/>
              <w:rPr>
                <w:sz w:val="18"/>
                <w:szCs w:val="18"/>
              </w:rPr>
            </w:pP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3765,8</w:t>
            </w:r>
          </w:p>
        </w:tc>
        <w:tc>
          <w:tcPr>
            <w:tcW w:w="232" w:type="pct"/>
            <w:gridSpan w:val="2"/>
            <w:vAlign w:val="center"/>
          </w:tcPr>
          <w:p w:rsidR="00E73F19" w:rsidRPr="002C06AF" w:rsidRDefault="00E73F19" w:rsidP="00DB0E31">
            <w:pPr>
              <w:suppressAutoHyphens/>
              <w:jc w:val="center"/>
              <w:rPr>
                <w:sz w:val="18"/>
                <w:szCs w:val="18"/>
              </w:rPr>
            </w:pPr>
            <w:r>
              <w:rPr>
                <w:sz w:val="18"/>
                <w:szCs w:val="18"/>
              </w:rPr>
              <w:t>216,9</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44"/>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28"/>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3765,8</w:t>
            </w:r>
          </w:p>
        </w:tc>
        <w:tc>
          <w:tcPr>
            <w:tcW w:w="232" w:type="pct"/>
            <w:gridSpan w:val="2"/>
            <w:vAlign w:val="center"/>
          </w:tcPr>
          <w:p w:rsidR="00E73F19" w:rsidRPr="002C06AF" w:rsidRDefault="00E73F19" w:rsidP="00DB0E31">
            <w:pPr>
              <w:suppressAutoHyphens/>
              <w:jc w:val="center"/>
              <w:rPr>
                <w:sz w:val="18"/>
                <w:szCs w:val="18"/>
              </w:rPr>
            </w:pPr>
            <w:r>
              <w:rPr>
                <w:sz w:val="18"/>
                <w:szCs w:val="18"/>
              </w:rPr>
              <w:t>216,9</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25"/>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6"/>
          <w:tblHeader/>
        </w:trPr>
        <w:tc>
          <w:tcPr>
            <w:tcW w:w="250" w:type="pct"/>
            <w:vMerge w:val="restart"/>
            <w:vAlign w:val="center"/>
          </w:tcPr>
          <w:p w:rsidR="00E73F19" w:rsidRDefault="00E73F19" w:rsidP="00DB0E31">
            <w:pPr>
              <w:suppressAutoHyphens/>
              <w:jc w:val="center"/>
              <w:rPr>
                <w:color w:val="000000"/>
                <w:sz w:val="18"/>
                <w:szCs w:val="18"/>
              </w:rPr>
            </w:pPr>
            <w:r w:rsidRPr="002C06AF">
              <w:rPr>
                <w:color w:val="000000"/>
                <w:sz w:val="18"/>
                <w:szCs w:val="18"/>
              </w:rPr>
              <w:t>Основ-ное</w:t>
            </w:r>
          </w:p>
          <w:p w:rsidR="00E73F19" w:rsidRPr="002C06AF" w:rsidRDefault="00E73F19" w:rsidP="00DB0E31">
            <w:pPr>
              <w:suppressAutoHyphens/>
              <w:jc w:val="center"/>
              <w:rPr>
                <w:color w:val="000000"/>
                <w:sz w:val="18"/>
                <w:szCs w:val="18"/>
              </w:rPr>
            </w:pPr>
            <w:r w:rsidRPr="002C06AF">
              <w:rPr>
                <w:color w:val="000000"/>
                <w:sz w:val="18"/>
                <w:szCs w:val="18"/>
              </w:rPr>
              <w:t>меро-прия-тие 1</w:t>
            </w:r>
          </w:p>
        </w:tc>
        <w:tc>
          <w:tcPr>
            <w:tcW w:w="1218" w:type="pct"/>
            <w:vMerge w:val="restart"/>
            <w:vAlign w:val="center"/>
          </w:tcPr>
          <w:p w:rsidR="00E73F19" w:rsidRPr="002C06AF" w:rsidRDefault="00E73F19" w:rsidP="00DB0E31">
            <w:pPr>
              <w:suppressAutoHyphens/>
              <w:jc w:val="center"/>
              <w:rPr>
                <w:color w:val="000000"/>
                <w:sz w:val="18"/>
                <w:szCs w:val="18"/>
              </w:rPr>
            </w:pPr>
            <w:r w:rsidRPr="002C06AF">
              <w:rPr>
                <w:color w:val="000000"/>
                <w:sz w:val="18"/>
                <w:szCs w:val="18"/>
              </w:rPr>
              <w:t>Организационные мероприятия</w:t>
            </w:r>
          </w:p>
        </w:tc>
        <w:tc>
          <w:tcPr>
            <w:tcW w:w="472" w:type="pct"/>
            <w:gridSpan w:val="2"/>
            <w:vMerge w:val="restart"/>
          </w:tcPr>
          <w:p w:rsidR="00E73F19" w:rsidRPr="002C06AF" w:rsidRDefault="00E73F19" w:rsidP="00DB0E31">
            <w:pPr>
              <w:suppressAutoHyphens/>
              <w:jc w:val="center"/>
              <w:rPr>
                <w:color w:val="000000"/>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color w:val="000000"/>
                <w:sz w:val="18"/>
                <w:szCs w:val="18"/>
              </w:rPr>
            </w:pPr>
          </w:p>
        </w:tc>
        <w:tc>
          <w:tcPr>
            <w:tcW w:w="1218" w:type="pct"/>
            <w:vMerge/>
            <w:vAlign w:val="center"/>
          </w:tcPr>
          <w:p w:rsidR="00E73F19" w:rsidRPr="002C06AF" w:rsidRDefault="00E73F19" w:rsidP="00DB0E31">
            <w:pPr>
              <w:suppressAutoHyphens/>
              <w:jc w:val="center"/>
              <w:rPr>
                <w:color w:val="000000"/>
                <w:sz w:val="18"/>
                <w:szCs w:val="18"/>
              </w:rPr>
            </w:pPr>
          </w:p>
        </w:tc>
        <w:tc>
          <w:tcPr>
            <w:tcW w:w="472" w:type="pct"/>
            <w:gridSpan w:val="2"/>
            <w:vMerge/>
            <w:vAlign w:val="center"/>
          </w:tcPr>
          <w:p w:rsidR="00E73F19" w:rsidRPr="002C06AF" w:rsidRDefault="00E73F19" w:rsidP="00DB0E31">
            <w:pPr>
              <w:suppressAutoHyphens/>
              <w:jc w:val="center"/>
              <w:rPr>
                <w:color w:val="000000"/>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trHeight w:val="20"/>
          <w:tblHeader/>
        </w:trPr>
        <w:tc>
          <w:tcPr>
            <w:tcW w:w="250" w:type="pct"/>
            <w:vMerge/>
            <w:vAlign w:val="center"/>
          </w:tcPr>
          <w:p w:rsidR="00E73F19" w:rsidRPr="002C06AF" w:rsidRDefault="00E73F19" w:rsidP="00DB0E31">
            <w:pPr>
              <w:suppressAutoHyphens/>
              <w:jc w:val="center"/>
              <w:rPr>
                <w:color w:val="000000"/>
                <w:sz w:val="18"/>
                <w:szCs w:val="18"/>
              </w:rPr>
            </w:pPr>
          </w:p>
        </w:tc>
        <w:tc>
          <w:tcPr>
            <w:tcW w:w="1218" w:type="pct"/>
            <w:vMerge/>
            <w:vAlign w:val="center"/>
          </w:tcPr>
          <w:p w:rsidR="00E73F19" w:rsidRPr="002C06AF" w:rsidRDefault="00E73F19" w:rsidP="00DB0E31">
            <w:pPr>
              <w:suppressAutoHyphens/>
              <w:jc w:val="center"/>
              <w:rPr>
                <w:color w:val="000000"/>
                <w:sz w:val="18"/>
                <w:szCs w:val="18"/>
              </w:rPr>
            </w:pPr>
          </w:p>
        </w:tc>
        <w:tc>
          <w:tcPr>
            <w:tcW w:w="472" w:type="pct"/>
            <w:gridSpan w:val="2"/>
            <w:vMerge/>
            <w:vAlign w:val="center"/>
          </w:tcPr>
          <w:p w:rsidR="00E73F19" w:rsidRPr="002C06AF" w:rsidRDefault="00E73F19" w:rsidP="00DB0E31">
            <w:pPr>
              <w:suppressAutoHyphens/>
              <w:jc w:val="center"/>
              <w:rPr>
                <w:color w:val="000000"/>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76" w:type="pct"/>
            <w:gridSpan w:val="2"/>
          </w:tcPr>
          <w:p w:rsidR="00E73F19" w:rsidRPr="002C06AF" w:rsidRDefault="00E73F19" w:rsidP="00DB0E31">
            <w:pPr>
              <w:rPr>
                <w:color w:val="FF0000"/>
                <w:sz w:val="18"/>
                <w:szCs w:val="18"/>
              </w:rPr>
            </w:pPr>
            <w:r w:rsidRPr="002C06AF">
              <w:rPr>
                <w:color w:val="FF0000"/>
                <w:sz w:val="18"/>
                <w:szCs w:val="18"/>
              </w:rPr>
              <w:tab/>
            </w:r>
          </w:p>
        </w:tc>
      </w:tr>
      <w:tr w:rsidR="00E73F19" w:rsidRPr="002C06AF" w:rsidTr="00DB0E31">
        <w:trPr>
          <w:gridAfter w:val="2"/>
          <w:wAfter w:w="76" w:type="pct"/>
          <w:trHeight w:val="457"/>
          <w:tblHeader/>
        </w:trPr>
        <w:tc>
          <w:tcPr>
            <w:tcW w:w="250" w:type="pct"/>
            <w:vMerge/>
            <w:vAlign w:val="center"/>
          </w:tcPr>
          <w:p w:rsidR="00E73F19" w:rsidRPr="002C06AF" w:rsidRDefault="00E73F19" w:rsidP="00DB0E31">
            <w:pPr>
              <w:suppressAutoHyphens/>
              <w:jc w:val="center"/>
              <w:rPr>
                <w:color w:val="000000"/>
                <w:sz w:val="18"/>
                <w:szCs w:val="18"/>
              </w:rPr>
            </w:pPr>
          </w:p>
        </w:tc>
        <w:tc>
          <w:tcPr>
            <w:tcW w:w="1218" w:type="pct"/>
            <w:vMerge/>
            <w:vAlign w:val="center"/>
          </w:tcPr>
          <w:p w:rsidR="00E73F19" w:rsidRPr="002C06AF" w:rsidRDefault="00E73F19" w:rsidP="00DB0E31">
            <w:pPr>
              <w:suppressAutoHyphens/>
              <w:jc w:val="center"/>
              <w:rPr>
                <w:color w:val="000000"/>
                <w:sz w:val="18"/>
                <w:szCs w:val="18"/>
              </w:rPr>
            </w:pPr>
          </w:p>
        </w:tc>
        <w:tc>
          <w:tcPr>
            <w:tcW w:w="472" w:type="pct"/>
            <w:gridSpan w:val="2"/>
            <w:vMerge/>
            <w:vAlign w:val="center"/>
          </w:tcPr>
          <w:p w:rsidR="00E73F19" w:rsidRPr="002C06AF" w:rsidRDefault="00E73F19" w:rsidP="00DB0E31">
            <w:pPr>
              <w:suppressAutoHyphens/>
              <w:jc w:val="center"/>
              <w:rPr>
                <w:color w:val="000000"/>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trHeight w:val="20"/>
          <w:tblHeader/>
        </w:trPr>
        <w:tc>
          <w:tcPr>
            <w:tcW w:w="250" w:type="pct"/>
            <w:vMerge/>
            <w:vAlign w:val="center"/>
          </w:tcPr>
          <w:p w:rsidR="00E73F19" w:rsidRPr="002C06AF" w:rsidRDefault="00E73F19" w:rsidP="00DB0E31">
            <w:pPr>
              <w:suppressAutoHyphens/>
              <w:jc w:val="center"/>
              <w:rPr>
                <w:color w:val="000000"/>
                <w:sz w:val="18"/>
                <w:szCs w:val="18"/>
              </w:rPr>
            </w:pPr>
          </w:p>
        </w:tc>
        <w:tc>
          <w:tcPr>
            <w:tcW w:w="1218" w:type="pct"/>
            <w:vMerge/>
            <w:vAlign w:val="center"/>
          </w:tcPr>
          <w:p w:rsidR="00E73F19" w:rsidRPr="002C06AF" w:rsidRDefault="00E73F19" w:rsidP="00DB0E31">
            <w:pPr>
              <w:suppressAutoHyphens/>
              <w:jc w:val="center"/>
              <w:rPr>
                <w:color w:val="000000"/>
                <w:sz w:val="18"/>
                <w:szCs w:val="18"/>
              </w:rPr>
            </w:pPr>
          </w:p>
        </w:tc>
        <w:tc>
          <w:tcPr>
            <w:tcW w:w="472" w:type="pct"/>
            <w:gridSpan w:val="2"/>
            <w:vMerge/>
            <w:vAlign w:val="center"/>
          </w:tcPr>
          <w:p w:rsidR="00E73F19" w:rsidRPr="002C06AF" w:rsidRDefault="00E73F19" w:rsidP="00DB0E31">
            <w:pPr>
              <w:suppressAutoHyphens/>
              <w:jc w:val="center"/>
              <w:rPr>
                <w:color w:val="000000"/>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76" w:type="pct"/>
            <w:gridSpan w:val="2"/>
          </w:tcPr>
          <w:p w:rsidR="00E73F19" w:rsidRPr="002C06AF" w:rsidRDefault="00E73F19" w:rsidP="00DB0E31">
            <w:pPr>
              <w:rPr>
                <w:color w:val="FF0000"/>
                <w:sz w:val="18"/>
                <w:szCs w:val="18"/>
              </w:rPr>
            </w:pPr>
            <w:r w:rsidRPr="002C06AF">
              <w:rPr>
                <w:color w:val="FF0000"/>
                <w:sz w:val="18"/>
                <w:szCs w:val="18"/>
              </w:rPr>
              <w:tab/>
            </w:r>
          </w:p>
        </w:tc>
      </w:tr>
      <w:tr w:rsidR="00E73F19" w:rsidRPr="002C06AF" w:rsidTr="00DB0E31">
        <w:trPr>
          <w:gridAfter w:val="2"/>
          <w:wAfter w:w="76" w:type="pct"/>
          <w:trHeight w:val="386"/>
          <w:tblHeader/>
        </w:trPr>
        <w:tc>
          <w:tcPr>
            <w:tcW w:w="250" w:type="pct"/>
            <w:vMerge w:val="restart"/>
            <w:vAlign w:val="center"/>
          </w:tcPr>
          <w:p w:rsidR="00E73F19" w:rsidRDefault="00E73F19" w:rsidP="00DB0E31">
            <w:pPr>
              <w:suppressAutoHyphens/>
              <w:jc w:val="center"/>
              <w:rPr>
                <w:color w:val="000000"/>
                <w:sz w:val="18"/>
                <w:szCs w:val="18"/>
              </w:rPr>
            </w:pPr>
            <w:r w:rsidRPr="002C06AF">
              <w:rPr>
                <w:color w:val="000000"/>
                <w:sz w:val="18"/>
                <w:szCs w:val="18"/>
              </w:rPr>
              <w:t xml:space="preserve">Основ-ное </w:t>
            </w:r>
            <w:r>
              <w:rPr>
                <w:color w:val="000000"/>
                <w:sz w:val="18"/>
                <w:szCs w:val="18"/>
              </w:rPr>
              <w:t xml:space="preserve">                                                                                </w:t>
            </w:r>
          </w:p>
          <w:p w:rsidR="00E73F19" w:rsidRPr="002C06AF" w:rsidRDefault="00E73F19" w:rsidP="00DB0E31">
            <w:pPr>
              <w:suppressAutoHyphens/>
              <w:jc w:val="center"/>
              <w:rPr>
                <w:sz w:val="18"/>
                <w:szCs w:val="18"/>
              </w:rPr>
            </w:pPr>
            <w:r w:rsidRPr="002C06AF">
              <w:rPr>
                <w:color w:val="000000"/>
                <w:sz w:val="18"/>
                <w:szCs w:val="18"/>
              </w:rPr>
              <w:t>меро-прия-тие 2.</w:t>
            </w:r>
          </w:p>
        </w:tc>
        <w:tc>
          <w:tcPr>
            <w:tcW w:w="1218" w:type="pct"/>
            <w:vMerge w:val="restart"/>
            <w:vAlign w:val="center"/>
          </w:tcPr>
          <w:p w:rsidR="00E73F19" w:rsidRPr="002C06AF" w:rsidRDefault="00E73F19" w:rsidP="00DB0E31">
            <w:pPr>
              <w:suppressAutoHyphens/>
              <w:jc w:val="center"/>
              <w:rPr>
                <w:sz w:val="18"/>
                <w:szCs w:val="18"/>
              </w:rPr>
            </w:pPr>
            <w:r w:rsidRPr="002C06AF">
              <w:rPr>
                <w:color w:val="000000"/>
                <w:sz w:val="18"/>
                <w:szCs w:val="18"/>
              </w:rPr>
              <w:t>Энергоэффективность в отдельных отраслях экономики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jc w:val="center"/>
              <w:rPr>
                <w:sz w:val="18"/>
                <w:szCs w:val="18"/>
              </w:rPr>
            </w:pPr>
            <w:r w:rsidRPr="002C06AF">
              <w:rPr>
                <w:sz w:val="18"/>
                <w:szCs w:val="18"/>
              </w:rPr>
              <w:t>х</w:t>
            </w:r>
          </w:p>
        </w:tc>
        <w:tc>
          <w:tcPr>
            <w:tcW w:w="215" w:type="pct"/>
            <w:gridSpan w:val="2"/>
            <w:vAlign w:val="center"/>
          </w:tcPr>
          <w:p w:rsidR="00E73F19" w:rsidRPr="002C06AF" w:rsidRDefault="00E73F19" w:rsidP="00DB0E31">
            <w:pPr>
              <w:jc w:val="center"/>
              <w:rPr>
                <w:sz w:val="18"/>
                <w:szCs w:val="18"/>
              </w:rPr>
            </w:pPr>
            <w:r w:rsidRPr="002C06AF">
              <w:rPr>
                <w:sz w:val="18"/>
                <w:szCs w:val="18"/>
              </w:rPr>
              <w:t>х</w:t>
            </w:r>
          </w:p>
        </w:tc>
        <w:tc>
          <w:tcPr>
            <w:tcW w:w="406" w:type="pct"/>
            <w:gridSpan w:val="2"/>
            <w:vAlign w:val="center"/>
          </w:tcPr>
          <w:p w:rsidR="00E73F19" w:rsidRPr="002C06AF" w:rsidRDefault="00E73F19" w:rsidP="00DB0E31">
            <w:pPr>
              <w:jc w:val="center"/>
              <w:rPr>
                <w:sz w:val="18"/>
                <w:szCs w:val="18"/>
              </w:rPr>
            </w:pPr>
            <w:r w:rsidRPr="002C06AF">
              <w:rPr>
                <w:sz w:val="18"/>
                <w:szCs w:val="18"/>
              </w:rPr>
              <w:t>х</w:t>
            </w:r>
          </w:p>
        </w:tc>
        <w:tc>
          <w:tcPr>
            <w:tcW w:w="172" w:type="pct"/>
            <w:vAlign w:val="center"/>
          </w:tcPr>
          <w:p w:rsidR="00E73F19" w:rsidRPr="002C06AF" w:rsidRDefault="00E73F19" w:rsidP="00DB0E31">
            <w:pPr>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trHeight w:val="929"/>
          <w:tblHeader/>
        </w:trPr>
        <w:tc>
          <w:tcPr>
            <w:tcW w:w="250" w:type="pct"/>
            <w:vMerge w:val="restart"/>
            <w:vAlign w:val="center"/>
          </w:tcPr>
          <w:p w:rsidR="00E73F19" w:rsidRPr="002C06AF" w:rsidRDefault="00E73F19" w:rsidP="00DB0E31">
            <w:pPr>
              <w:suppressAutoHyphens/>
              <w:jc w:val="center"/>
              <w:rPr>
                <w:sz w:val="18"/>
                <w:szCs w:val="18"/>
              </w:rPr>
            </w:pPr>
            <w:r w:rsidRPr="002C06AF">
              <w:rPr>
                <w:color w:val="000000"/>
                <w:sz w:val="18"/>
                <w:szCs w:val="18"/>
              </w:rPr>
              <w:t>Основ-ное меро-прия-тие 3.</w:t>
            </w:r>
          </w:p>
        </w:tc>
        <w:tc>
          <w:tcPr>
            <w:tcW w:w="1218" w:type="pct"/>
            <w:vMerge w:val="restart"/>
            <w:vAlign w:val="center"/>
          </w:tcPr>
          <w:p w:rsidR="00E73F19" w:rsidRPr="002C06AF" w:rsidRDefault="00E73F19" w:rsidP="00DB0E31">
            <w:pPr>
              <w:suppressAutoHyphens/>
              <w:jc w:val="center"/>
              <w:rPr>
                <w:sz w:val="18"/>
                <w:szCs w:val="18"/>
              </w:rPr>
            </w:pPr>
            <w:r w:rsidRPr="002C06AF">
              <w:rPr>
                <w:color w:val="000000"/>
                <w:sz w:val="18"/>
                <w:szCs w:val="18"/>
              </w:rPr>
              <w:t>Энергоэффективность в жилищно-коммунальном хозяйстве, коммунальной энергетике и жилищном фонде</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216,9</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76" w:type="pct"/>
            <w:gridSpan w:val="2"/>
          </w:tcPr>
          <w:p w:rsidR="00E73F19" w:rsidRPr="002C06AF" w:rsidRDefault="00E73F19" w:rsidP="00DB0E31">
            <w:pPr>
              <w:rPr>
                <w:color w:val="FF0000"/>
                <w:sz w:val="18"/>
                <w:szCs w:val="18"/>
              </w:rPr>
            </w:pPr>
            <w:r w:rsidRPr="002C06AF">
              <w:rPr>
                <w:color w:val="FF0000"/>
                <w:sz w:val="18"/>
                <w:szCs w:val="18"/>
              </w:rPr>
              <w:tab/>
            </w:r>
          </w:p>
        </w:tc>
      </w:tr>
      <w:tr w:rsidR="00E73F19" w:rsidRPr="002C06AF" w:rsidTr="00DB0E31">
        <w:trPr>
          <w:gridAfter w:val="2"/>
          <w:wAfter w:w="76" w:type="pct"/>
          <w:trHeight w:val="55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793"/>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216,9</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71"/>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18"/>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3.1</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Капитальный и текущий ремонт, модернизация котельных с использованием энергоэффективного оборудования, замена неэффективных отопительных котлов в системах отопления зданий, строений, сооружений.</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216,9</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18"/>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18"/>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18"/>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903</w:t>
            </w:r>
          </w:p>
          <w:p w:rsidR="00E73F19" w:rsidRPr="002C06AF" w:rsidRDefault="00E73F19" w:rsidP="00DB0E31">
            <w:pPr>
              <w:suppressAutoHyphens/>
              <w:jc w:val="center"/>
              <w:rPr>
                <w:sz w:val="18"/>
                <w:szCs w:val="18"/>
              </w:rPr>
            </w:pPr>
            <w:r>
              <w:rPr>
                <w:sz w:val="18"/>
                <w:szCs w:val="18"/>
              </w:rPr>
              <w:t>903</w:t>
            </w:r>
          </w:p>
        </w:tc>
        <w:tc>
          <w:tcPr>
            <w:tcW w:w="215" w:type="pct"/>
            <w:gridSpan w:val="2"/>
            <w:vAlign w:val="center"/>
          </w:tcPr>
          <w:p w:rsidR="00E73F19" w:rsidRDefault="00E73F19" w:rsidP="00DB0E31">
            <w:pPr>
              <w:suppressAutoHyphens/>
              <w:jc w:val="center"/>
              <w:rPr>
                <w:sz w:val="18"/>
                <w:szCs w:val="18"/>
              </w:rPr>
            </w:pPr>
            <w:r>
              <w:rPr>
                <w:sz w:val="18"/>
                <w:szCs w:val="18"/>
              </w:rPr>
              <w:t>0113</w:t>
            </w:r>
          </w:p>
          <w:p w:rsidR="00E73F19" w:rsidRPr="002C06AF" w:rsidRDefault="00E73F19" w:rsidP="00DB0E31">
            <w:pPr>
              <w:suppressAutoHyphens/>
              <w:jc w:val="center"/>
              <w:rPr>
                <w:sz w:val="18"/>
                <w:szCs w:val="18"/>
              </w:rPr>
            </w:pPr>
            <w:r>
              <w:rPr>
                <w:sz w:val="18"/>
                <w:szCs w:val="18"/>
              </w:rPr>
              <w:t>0113</w:t>
            </w:r>
          </w:p>
        </w:tc>
        <w:tc>
          <w:tcPr>
            <w:tcW w:w="406" w:type="pct"/>
            <w:gridSpan w:val="2"/>
            <w:vAlign w:val="center"/>
          </w:tcPr>
          <w:p w:rsidR="00E73F19" w:rsidRDefault="00E73F19" w:rsidP="00DB0E31">
            <w:pPr>
              <w:suppressAutoHyphens/>
              <w:jc w:val="center"/>
              <w:rPr>
                <w:sz w:val="18"/>
                <w:szCs w:val="18"/>
              </w:rPr>
            </w:pPr>
            <w:r>
              <w:rPr>
                <w:sz w:val="18"/>
                <w:szCs w:val="18"/>
              </w:rPr>
              <w:t>Ц131005</w:t>
            </w:r>
          </w:p>
          <w:p w:rsidR="00E73F19" w:rsidRPr="002C06AF" w:rsidRDefault="00E73F19" w:rsidP="00DB0E31">
            <w:pPr>
              <w:suppressAutoHyphens/>
              <w:jc w:val="center"/>
              <w:rPr>
                <w:sz w:val="18"/>
                <w:szCs w:val="18"/>
              </w:rPr>
            </w:pPr>
            <w:r>
              <w:rPr>
                <w:sz w:val="18"/>
                <w:szCs w:val="18"/>
              </w:rPr>
              <w:t>Ц130372900</w:t>
            </w:r>
          </w:p>
        </w:tc>
        <w:tc>
          <w:tcPr>
            <w:tcW w:w="172" w:type="pct"/>
            <w:vAlign w:val="center"/>
          </w:tcPr>
          <w:p w:rsidR="00E73F19" w:rsidRDefault="00E73F19" w:rsidP="00DB0E31">
            <w:pPr>
              <w:suppressAutoHyphens/>
              <w:jc w:val="center"/>
              <w:rPr>
                <w:sz w:val="18"/>
                <w:szCs w:val="18"/>
              </w:rPr>
            </w:pPr>
            <w:r>
              <w:rPr>
                <w:sz w:val="18"/>
                <w:szCs w:val="18"/>
              </w:rPr>
              <w:t>200</w:t>
            </w:r>
          </w:p>
          <w:p w:rsidR="00E73F19" w:rsidRPr="002C06AF" w:rsidRDefault="00E73F19" w:rsidP="00DB0E31">
            <w:pPr>
              <w:suppressAutoHyphens/>
              <w:jc w:val="center"/>
              <w:rPr>
                <w:sz w:val="18"/>
                <w:szCs w:val="18"/>
              </w:rPr>
            </w:pPr>
            <w:r>
              <w:rPr>
                <w:sz w:val="18"/>
                <w:szCs w:val="18"/>
              </w:rPr>
              <w:t>200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216,9</w:t>
            </w:r>
          </w:p>
          <w:p w:rsidR="00E73F19" w:rsidRPr="002C06AF" w:rsidRDefault="00E73F19" w:rsidP="00DB0E31">
            <w:pPr>
              <w:suppressAutoHyphens/>
              <w:jc w:val="center"/>
              <w:rPr>
                <w:sz w:val="18"/>
                <w:szCs w:val="18"/>
              </w:rPr>
            </w:pPr>
            <w:r>
              <w:rPr>
                <w:sz w:val="18"/>
                <w:szCs w:val="18"/>
              </w:rPr>
              <w:t>0,0</w:t>
            </w:r>
          </w:p>
        </w:tc>
        <w:tc>
          <w:tcPr>
            <w:tcW w:w="254" w:type="pct"/>
            <w:gridSpan w:val="3"/>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17"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618"/>
          <w:tblHeader/>
        </w:trPr>
        <w:tc>
          <w:tcPr>
            <w:tcW w:w="250" w:type="pct"/>
            <w:vMerge/>
            <w:vAlign w:val="center"/>
          </w:tcPr>
          <w:p w:rsidR="00E73F19" w:rsidRDefault="00E73F19" w:rsidP="00DB0E31">
            <w:pPr>
              <w:suppressAutoHyphens/>
              <w:jc w:val="center"/>
              <w:rPr>
                <w:sz w:val="18"/>
                <w:szCs w:val="18"/>
              </w:rPr>
            </w:pPr>
          </w:p>
        </w:tc>
        <w:tc>
          <w:tcPr>
            <w:tcW w:w="1218" w:type="pct"/>
            <w:vMerge/>
            <w:vAlign w:val="center"/>
          </w:tcPr>
          <w:p w:rsidR="00E73F19"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55"/>
          <w:tblHeader/>
        </w:trPr>
        <w:tc>
          <w:tcPr>
            <w:tcW w:w="250" w:type="pct"/>
            <w:vMerge w:val="restart"/>
            <w:vAlign w:val="center"/>
          </w:tcPr>
          <w:p w:rsidR="00E73F19" w:rsidRPr="002C06AF" w:rsidRDefault="00E73F19" w:rsidP="00DB0E31">
            <w:pPr>
              <w:suppressAutoHyphens/>
              <w:jc w:val="center"/>
              <w:rPr>
                <w:sz w:val="18"/>
                <w:szCs w:val="18"/>
              </w:rPr>
            </w:pPr>
            <w:r w:rsidRPr="002C06AF">
              <w:rPr>
                <w:color w:val="000000"/>
                <w:sz w:val="18"/>
                <w:szCs w:val="18"/>
              </w:rPr>
              <w:t>Основ-ное меро-прия-тие 4.</w:t>
            </w:r>
          </w:p>
        </w:tc>
        <w:tc>
          <w:tcPr>
            <w:tcW w:w="1218" w:type="pct"/>
            <w:vMerge w:val="restart"/>
            <w:vAlign w:val="center"/>
          </w:tcPr>
          <w:p w:rsidR="00E73F19" w:rsidRPr="002C06AF" w:rsidRDefault="00E73F19" w:rsidP="00DB0E31">
            <w:pPr>
              <w:suppressAutoHyphens/>
              <w:jc w:val="center"/>
              <w:rPr>
                <w:sz w:val="18"/>
                <w:szCs w:val="18"/>
              </w:rPr>
            </w:pPr>
            <w:r w:rsidRPr="002C06AF">
              <w:rPr>
                <w:color w:val="000000"/>
                <w:sz w:val="18"/>
                <w:szCs w:val="18"/>
              </w:rPr>
              <w:t>Энергоэффективность в бюджетном секторе</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3765,</w:t>
            </w:r>
            <w:r>
              <w:rPr>
                <w:sz w:val="18"/>
                <w:szCs w:val="18"/>
              </w:rPr>
              <w:t>8</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32"/>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859"/>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38"/>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3765,8</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84"/>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92"/>
          <w:tblHeader/>
        </w:trPr>
        <w:tc>
          <w:tcPr>
            <w:tcW w:w="250" w:type="pct"/>
            <w:vMerge w:val="restart"/>
            <w:vAlign w:val="center"/>
          </w:tcPr>
          <w:p w:rsidR="00E73F19" w:rsidRPr="002C06AF" w:rsidRDefault="00E73F19" w:rsidP="00DB0E31">
            <w:pPr>
              <w:suppressAutoHyphens/>
              <w:jc w:val="center"/>
              <w:rPr>
                <w:sz w:val="18"/>
                <w:szCs w:val="18"/>
              </w:rPr>
            </w:pPr>
            <w:r>
              <w:rPr>
                <w:sz w:val="18"/>
                <w:szCs w:val="18"/>
              </w:rPr>
              <w:t>4.1.</w:t>
            </w:r>
          </w:p>
        </w:tc>
        <w:tc>
          <w:tcPr>
            <w:tcW w:w="1218" w:type="pct"/>
            <w:vMerge w:val="restart"/>
            <w:vAlign w:val="center"/>
          </w:tcPr>
          <w:p w:rsidR="00E73F19" w:rsidRPr="002C06AF" w:rsidRDefault="00E73F19" w:rsidP="00DB0E31">
            <w:pPr>
              <w:suppressAutoHyphens/>
              <w:jc w:val="center"/>
              <w:rPr>
                <w:sz w:val="18"/>
                <w:szCs w:val="18"/>
              </w:rPr>
            </w:pPr>
            <w:r>
              <w:rPr>
                <w:sz w:val="18"/>
                <w:szCs w:val="18"/>
              </w:rPr>
              <w:t>Капитальный и текущий ремонт зданий, строений, сооружений в целях обеспечения энергосбережения и повышения энергетической эффективности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3765,</w:t>
            </w:r>
            <w:r>
              <w:rPr>
                <w:sz w:val="18"/>
                <w:szCs w:val="18"/>
              </w:rPr>
              <w:t>8</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Default="00E73F19" w:rsidP="00DB0E31">
            <w:pPr>
              <w:suppressAutoHyphens/>
              <w:jc w:val="center"/>
              <w:rPr>
                <w:sz w:val="18"/>
                <w:szCs w:val="18"/>
              </w:rPr>
            </w:pPr>
            <w:r w:rsidRPr="002C06AF">
              <w:rPr>
                <w:sz w:val="18"/>
                <w:szCs w:val="18"/>
              </w:rPr>
              <w:t>Федеральный бюджет</w:t>
            </w:r>
          </w:p>
          <w:p w:rsidR="00E73F19" w:rsidRPr="002C06AF" w:rsidRDefault="00E73F19" w:rsidP="00DB0E31">
            <w:pPr>
              <w:suppressAutoHyphens/>
              <w:jc w:val="center"/>
              <w:rPr>
                <w:sz w:val="18"/>
                <w:szCs w:val="18"/>
              </w:rPr>
            </w:pP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903</w:t>
            </w:r>
          </w:p>
        </w:tc>
        <w:tc>
          <w:tcPr>
            <w:tcW w:w="215" w:type="pct"/>
            <w:gridSpan w:val="2"/>
            <w:vAlign w:val="center"/>
          </w:tcPr>
          <w:p w:rsidR="00E73F19" w:rsidRPr="002C06AF" w:rsidRDefault="00E73F19" w:rsidP="00DB0E31">
            <w:pPr>
              <w:suppressAutoHyphens/>
              <w:jc w:val="center"/>
              <w:rPr>
                <w:sz w:val="18"/>
                <w:szCs w:val="18"/>
              </w:rPr>
            </w:pPr>
            <w:r>
              <w:rPr>
                <w:sz w:val="18"/>
                <w:szCs w:val="18"/>
              </w:rPr>
              <w:t>0113</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Ц131004</w:t>
            </w:r>
          </w:p>
        </w:tc>
        <w:tc>
          <w:tcPr>
            <w:tcW w:w="172" w:type="pct"/>
            <w:vAlign w:val="center"/>
          </w:tcPr>
          <w:p w:rsidR="00E73F19" w:rsidRPr="002C06AF" w:rsidRDefault="00E73F19" w:rsidP="00DB0E31">
            <w:pPr>
              <w:suppressAutoHyphens/>
              <w:jc w:val="center"/>
              <w:rPr>
                <w:sz w:val="18"/>
                <w:szCs w:val="18"/>
              </w:rPr>
            </w:pPr>
            <w:r>
              <w:rPr>
                <w:sz w:val="18"/>
                <w:szCs w:val="18"/>
              </w:rPr>
              <w:t>240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3765,8</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blHeader/>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52"/>
          <w:tblHeader/>
        </w:trPr>
        <w:tc>
          <w:tcPr>
            <w:tcW w:w="4924" w:type="pct"/>
            <w:gridSpan w:val="28"/>
            <w:vAlign w:val="center"/>
          </w:tcPr>
          <w:p w:rsidR="00E73F19" w:rsidRPr="00C50CDA" w:rsidRDefault="00E73F19" w:rsidP="00DB0E31">
            <w:pPr>
              <w:suppressAutoHyphens/>
              <w:jc w:val="center"/>
              <w:rPr>
                <w:sz w:val="18"/>
                <w:szCs w:val="18"/>
              </w:rPr>
            </w:pPr>
            <w:r w:rsidRPr="00C50CDA">
              <w:rPr>
                <w:sz w:val="18"/>
                <w:szCs w:val="18"/>
              </w:rPr>
              <w:t>Ц14 Подпрограмма «Государственная поддержка строительства жилья»</w:t>
            </w:r>
          </w:p>
        </w:tc>
      </w:tr>
      <w:tr w:rsidR="00E73F19" w:rsidRPr="002C06AF" w:rsidTr="00DB0E31">
        <w:trPr>
          <w:gridAfter w:val="2"/>
          <w:wAfter w:w="76" w:type="pct"/>
          <w:trHeight w:val="403"/>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Под-прог-рамма</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«Государственная поддержка строительства жилья»</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отдел земельных и им</w:t>
            </w:r>
            <w:r>
              <w:rPr>
                <w:sz w:val="18"/>
                <w:szCs w:val="18"/>
              </w:rPr>
              <w:t>ущест-венных отношений админист</w:t>
            </w:r>
            <w:r w:rsidRPr="002C06AF">
              <w:rPr>
                <w:sz w:val="18"/>
                <w:szCs w:val="18"/>
              </w:rPr>
              <w:t>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886E3B" w:rsidRDefault="00E73F19" w:rsidP="00DB0E31">
            <w:pPr>
              <w:suppressAutoHyphens/>
              <w:jc w:val="center"/>
              <w:rPr>
                <w:sz w:val="18"/>
                <w:szCs w:val="18"/>
              </w:rPr>
            </w:pPr>
            <w:r w:rsidRPr="00886E3B">
              <w:rPr>
                <w:sz w:val="18"/>
                <w:szCs w:val="18"/>
              </w:rPr>
              <w:t>4358,8</w:t>
            </w:r>
          </w:p>
        </w:tc>
        <w:tc>
          <w:tcPr>
            <w:tcW w:w="232" w:type="pct"/>
            <w:gridSpan w:val="2"/>
            <w:vAlign w:val="center"/>
          </w:tcPr>
          <w:p w:rsidR="00E73F19" w:rsidRPr="00886E3B" w:rsidRDefault="00E73F19" w:rsidP="00DB0E31">
            <w:pPr>
              <w:suppressAutoHyphens/>
              <w:jc w:val="center"/>
              <w:rPr>
                <w:sz w:val="18"/>
                <w:szCs w:val="18"/>
              </w:rPr>
            </w:pPr>
            <w:r w:rsidRPr="00886E3B">
              <w:rPr>
                <w:sz w:val="18"/>
                <w:szCs w:val="18"/>
              </w:rPr>
              <w:t>7</w:t>
            </w:r>
            <w:r>
              <w:rPr>
                <w:sz w:val="18"/>
                <w:szCs w:val="18"/>
              </w:rPr>
              <w:t>058,9</w:t>
            </w:r>
          </w:p>
        </w:tc>
        <w:tc>
          <w:tcPr>
            <w:tcW w:w="254" w:type="pct"/>
            <w:gridSpan w:val="3"/>
            <w:vAlign w:val="center"/>
          </w:tcPr>
          <w:p w:rsidR="00E73F19" w:rsidRPr="00886E3B" w:rsidRDefault="00E73F19" w:rsidP="00DB0E31">
            <w:pPr>
              <w:suppressAutoHyphens/>
              <w:jc w:val="center"/>
              <w:rPr>
                <w:sz w:val="18"/>
                <w:szCs w:val="18"/>
              </w:rPr>
            </w:pPr>
            <w:r>
              <w:rPr>
                <w:sz w:val="18"/>
                <w:szCs w:val="18"/>
              </w:rPr>
              <w:t>2356,8</w:t>
            </w:r>
          </w:p>
        </w:tc>
        <w:tc>
          <w:tcPr>
            <w:tcW w:w="217" w:type="pct"/>
            <w:gridSpan w:val="2"/>
            <w:vAlign w:val="center"/>
          </w:tcPr>
          <w:p w:rsidR="00E73F19" w:rsidRPr="006C3695" w:rsidRDefault="00E73F19" w:rsidP="00DB0E31">
            <w:pPr>
              <w:suppressAutoHyphens/>
              <w:ind w:left="-128" w:right="-120"/>
              <w:jc w:val="center"/>
              <w:rPr>
                <w:sz w:val="18"/>
                <w:szCs w:val="18"/>
              </w:rPr>
            </w:pPr>
            <w:r>
              <w:rPr>
                <w:sz w:val="18"/>
                <w:szCs w:val="18"/>
              </w:rPr>
              <w:t>1,6</w:t>
            </w:r>
          </w:p>
        </w:tc>
        <w:tc>
          <w:tcPr>
            <w:tcW w:w="206" w:type="pct"/>
            <w:gridSpan w:val="2"/>
            <w:vAlign w:val="center"/>
          </w:tcPr>
          <w:p w:rsidR="00E73F19" w:rsidRPr="006C3695" w:rsidRDefault="00E73F19" w:rsidP="00DB0E31">
            <w:pPr>
              <w:suppressAutoHyphens/>
              <w:ind w:left="-96" w:right="-45"/>
              <w:jc w:val="center"/>
              <w:rPr>
                <w:sz w:val="18"/>
                <w:szCs w:val="18"/>
              </w:rPr>
            </w:pPr>
            <w:r w:rsidRPr="006C3695">
              <w:rPr>
                <w:sz w:val="18"/>
                <w:szCs w:val="18"/>
              </w:rPr>
              <w:t>2118,</w:t>
            </w:r>
            <w:r>
              <w:rPr>
                <w:sz w:val="18"/>
                <w:szCs w:val="18"/>
              </w:rPr>
              <w:t>9</w:t>
            </w:r>
          </w:p>
        </w:tc>
        <w:tc>
          <w:tcPr>
            <w:tcW w:w="211" w:type="pct"/>
            <w:gridSpan w:val="2"/>
            <w:vAlign w:val="center"/>
          </w:tcPr>
          <w:p w:rsidR="00E73F19" w:rsidRPr="006C3695" w:rsidRDefault="00E73F19" w:rsidP="00DB0E31">
            <w:pPr>
              <w:suppressAutoHyphens/>
              <w:jc w:val="center"/>
              <w:rPr>
                <w:sz w:val="18"/>
                <w:szCs w:val="18"/>
              </w:rPr>
            </w:pPr>
            <w:r w:rsidRPr="006C3695">
              <w:rPr>
                <w:sz w:val="18"/>
                <w:szCs w:val="18"/>
              </w:rPr>
              <w:t>1,6</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b/>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Pr>
                <w:sz w:val="18"/>
                <w:szCs w:val="18"/>
              </w:rPr>
              <w:t>3894,6</w:t>
            </w:r>
          </w:p>
        </w:tc>
        <w:tc>
          <w:tcPr>
            <w:tcW w:w="232" w:type="pct"/>
            <w:gridSpan w:val="2"/>
            <w:vAlign w:val="center"/>
          </w:tcPr>
          <w:p w:rsidR="00E73F19" w:rsidRPr="002C06AF" w:rsidRDefault="00E73F19" w:rsidP="00DB0E31">
            <w:pPr>
              <w:suppressAutoHyphens/>
              <w:jc w:val="center"/>
              <w:rPr>
                <w:sz w:val="18"/>
                <w:szCs w:val="18"/>
              </w:rPr>
            </w:pPr>
            <w:r>
              <w:rPr>
                <w:sz w:val="18"/>
                <w:szCs w:val="18"/>
              </w:rPr>
              <w:t>6740,9</w:t>
            </w:r>
          </w:p>
        </w:tc>
        <w:tc>
          <w:tcPr>
            <w:tcW w:w="254" w:type="pct"/>
            <w:gridSpan w:val="3"/>
            <w:vAlign w:val="center"/>
          </w:tcPr>
          <w:p w:rsidR="00E73F19" w:rsidRPr="002C06AF" w:rsidRDefault="00E73F19" w:rsidP="00DB0E31">
            <w:pPr>
              <w:suppressAutoHyphens/>
              <w:jc w:val="center"/>
              <w:rPr>
                <w:sz w:val="18"/>
                <w:szCs w:val="18"/>
              </w:rPr>
            </w:pPr>
            <w:r>
              <w:rPr>
                <w:sz w:val="18"/>
                <w:szCs w:val="18"/>
              </w:rPr>
              <w:t>1981,5</w:t>
            </w:r>
          </w:p>
        </w:tc>
        <w:tc>
          <w:tcPr>
            <w:tcW w:w="217" w:type="pct"/>
            <w:gridSpan w:val="2"/>
            <w:vAlign w:val="center"/>
          </w:tcPr>
          <w:p w:rsidR="00E73F19" w:rsidRPr="00B32C3C" w:rsidRDefault="00E73F19" w:rsidP="00DB0E31">
            <w:pPr>
              <w:suppressAutoHyphens/>
              <w:ind w:left="-128" w:right="-120"/>
              <w:jc w:val="center"/>
              <w:rPr>
                <w:sz w:val="18"/>
                <w:szCs w:val="18"/>
              </w:rPr>
            </w:pPr>
            <w:r>
              <w:rPr>
                <w:sz w:val="18"/>
                <w:szCs w:val="18"/>
              </w:rPr>
              <w:t>1,6</w:t>
            </w:r>
          </w:p>
        </w:tc>
        <w:tc>
          <w:tcPr>
            <w:tcW w:w="206" w:type="pct"/>
            <w:gridSpan w:val="2"/>
            <w:vAlign w:val="center"/>
          </w:tcPr>
          <w:p w:rsidR="00E73F19" w:rsidRPr="00EE3539" w:rsidRDefault="00E73F19" w:rsidP="00DB0E31">
            <w:pPr>
              <w:suppressAutoHyphens/>
              <w:ind w:left="-128" w:right="-120"/>
              <w:jc w:val="center"/>
              <w:rPr>
                <w:sz w:val="18"/>
                <w:szCs w:val="18"/>
                <w:lang w:val="en-US"/>
              </w:rPr>
            </w:pPr>
            <w:r>
              <w:rPr>
                <w:sz w:val="18"/>
                <w:szCs w:val="18"/>
              </w:rPr>
              <w:t>2118,9</w:t>
            </w:r>
          </w:p>
        </w:tc>
        <w:tc>
          <w:tcPr>
            <w:tcW w:w="211" w:type="pct"/>
            <w:gridSpan w:val="2"/>
            <w:vAlign w:val="center"/>
          </w:tcPr>
          <w:p w:rsidR="00E73F19" w:rsidRPr="002C06AF" w:rsidRDefault="00E73F19" w:rsidP="00DB0E31">
            <w:pPr>
              <w:suppressAutoHyphens/>
              <w:jc w:val="center"/>
              <w:rPr>
                <w:sz w:val="18"/>
                <w:szCs w:val="18"/>
              </w:rPr>
            </w:pPr>
            <w:r>
              <w:rPr>
                <w:sz w:val="18"/>
                <w:szCs w:val="18"/>
              </w:rPr>
              <w:t>1,6</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464,2</w:t>
            </w:r>
          </w:p>
        </w:tc>
        <w:tc>
          <w:tcPr>
            <w:tcW w:w="232" w:type="pct"/>
            <w:gridSpan w:val="2"/>
            <w:vAlign w:val="center"/>
          </w:tcPr>
          <w:p w:rsidR="00E73F19" w:rsidRPr="002C06AF" w:rsidRDefault="00E73F19" w:rsidP="00DB0E31">
            <w:pPr>
              <w:suppressAutoHyphens/>
              <w:jc w:val="center"/>
              <w:rPr>
                <w:sz w:val="18"/>
                <w:szCs w:val="18"/>
              </w:rPr>
            </w:pPr>
            <w:r>
              <w:rPr>
                <w:sz w:val="18"/>
                <w:szCs w:val="18"/>
              </w:rPr>
              <w:t>318,0</w:t>
            </w:r>
          </w:p>
        </w:tc>
        <w:tc>
          <w:tcPr>
            <w:tcW w:w="254" w:type="pct"/>
            <w:gridSpan w:val="3"/>
            <w:vAlign w:val="center"/>
          </w:tcPr>
          <w:p w:rsidR="00E73F19" w:rsidRPr="002C06AF" w:rsidRDefault="00E73F19" w:rsidP="00DB0E31">
            <w:pPr>
              <w:suppressAutoHyphens/>
              <w:jc w:val="center"/>
              <w:rPr>
                <w:sz w:val="18"/>
                <w:szCs w:val="18"/>
              </w:rPr>
            </w:pPr>
            <w:r>
              <w:rPr>
                <w:sz w:val="18"/>
                <w:szCs w:val="18"/>
              </w:rPr>
              <w:t>375,3</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64"/>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47"/>
        </w:trPr>
        <w:tc>
          <w:tcPr>
            <w:tcW w:w="250" w:type="pct"/>
            <w:vMerge w:val="restart"/>
            <w:vAlign w:val="center"/>
          </w:tcPr>
          <w:p w:rsidR="00E73F19" w:rsidRPr="002C06AF" w:rsidRDefault="00E73F19" w:rsidP="00DB0E31">
            <w:pPr>
              <w:suppressAutoHyphens/>
              <w:ind w:left="-57" w:right="-57"/>
              <w:jc w:val="center"/>
              <w:rPr>
                <w:sz w:val="18"/>
                <w:szCs w:val="18"/>
              </w:rPr>
            </w:pPr>
            <w:r w:rsidRPr="002C06AF">
              <w:rPr>
                <w:sz w:val="18"/>
                <w:szCs w:val="18"/>
              </w:rPr>
              <w:t>Основ-ное меро-приятие 1</w:t>
            </w:r>
          </w:p>
        </w:tc>
        <w:tc>
          <w:tcPr>
            <w:tcW w:w="1218" w:type="pct"/>
            <w:vMerge w:val="restart"/>
            <w:vAlign w:val="center"/>
          </w:tcPr>
          <w:p w:rsidR="00E73F19" w:rsidRPr="002C06AF" w:rsidRDefault="00E73F19" w:rsidP="00DB0E31">
            <w:pPr>
              <w:suppressAutoHyphens/>
              <w:jc w:val="center"/>
              <w:rPr>
                <w:bCs/>
                <w:iCs/>
                <w:sz w:val="18"/>
                <w:szCs w:val="18"/>
              </w:rPr>
            </w:pPr>
            <w:r w:rsidRPr="002C06AF">
              <w:rPr>
                <w:bCs/>
                <w:iCs/>
                <w:sz w:val="18"/>
                <w:szCs w:val="18"/>
              </w:rPr>
              <w:t>Создание условий для развития рынка доступного жилья, развития жилищного строительства, в том числе строительства жилья экономического класса</w:t>
            </w:r>
          </w:p>
          <w:p w:rsidR="00E73F19" w:rsidRPr="002C06AF" w:rsidRDefault="00E73F19" w:rsidP="00DB0E31">
            <w:pPr>
              <w:pStyle w:val="ConsPlusNormal"/>
              <w:suppressAutoHyphens/>
              <w:jc w:val="center"/>
              <w:rPr>
                <w:rFonts w:ascii="Times New Roman" w:hAnsi="Times New Roman" w:cs="Times New Roman"/>
                <w:sz w:val="18"/>
                <w:szCs w:val="18"/>
              </w:rPr>
            </w:pP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отдел земельных и им</w:t>
            </w:r>
            <w:r>
              <w:rPr>
                <w:sz w:val="18"/>
                <w:szCs w:val="18"/>
              </w:rPr>
              <w:t>ущест-венных отношений админист</w:t>
            </w:r>
            <w:r w:rsidRPr="002C06AF">
              <w:rPr>
                <w:sz w:val="18"/>
                <w:szCs w:val="18"/>
              </w:rPr>
              <w:t>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631"/>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88"/>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812"/>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2</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w:t>
            </w:r>
            <w:r>
              <w:rPr>
                <w:sz w:val="18"/>
                <w:szCs w:val="18"/>
              </w:rPr>
              <w:t>ии Яльчикского района, админист</w:t>
            </w:r>
            <w:r w:rsidRPr="002C06AF">
              <w:rPr>
                <w:sz w:val="18"/>
                <w:szCs w:val="18"/>
              </w:rPr>
              <w:t>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9F6842" w:rsidRDefault="00E73F19" w:rsidP="00DB0E31">
            <w:pPr>
              <w:suppressAutoHyphens/>
              <w:jc w:val="center"/>
              <w:rPr>
                <w:sz w:val="18"/>
                <w:szCs w:val="18"/>
              </w:rPr>
            </w:pPr>
            <w:r w:rsidRPr="009F6842">
              <w:rPr>
                <w:sz w:val="18"/>
                <w:szCs w:val="18"/>
              </w:rPr>
              <w:t>1,5</w:t>
            </w:r>
          </w:p>
        </w:tc>
        <w:tc>
          <w:tcPr>
            <w:tcW w:w="232" w:type="pct"/>
            <w:gridSpan w:val="2"/>
            <w:vAlign w:val="center"/>
          </w:tcPr>
          <w:p w:rsidR="00E73F19" w:rsidRPr="009F6842" w:rsidRDefault="00E73F19" w:rsidP="00DB0E31">
            <w:pPr>
              <w:suppressAutoHyphens/>
              <w:jc w:val="center"/>
              <w:rPr>
                <w:sz w:val="18"/>
                <w:szCs w:val="18"/>
              </w:rPr>
            </w:pPr>
            <w:r w:rsidRPr="009F6842">
              <w:rPr>
                <w:sz w:val="18"/>
                <w:szCs w:val="18"/>
              </w:rPr>
              <w:t>1,5</w:t>
            </w:r>
          </w:p>
        </w:tc>
        <w:tc>
          <w:tcPr>
            <w:tcW w:w="254" w:type="pct"/>
            <w:gridSpan w:val="3"/>
            <w:vAlign w:val="center"/>
          </w:tcPr>
          <w:p w:rsidR="00E73F19" w:rsidRPr="009F6842" w:rsidRDefault="00E73F19" w:rsidP="00DB0E31">
            <w:pPr>
              <w:suppressAutoHyphens/>
              <w:jc w:val="center"/>
              <w:rPr>
                <w:sz w:val="18"/>
                <w:szCs w:val="18"/>
              </w:rPr>
            </w:pPr>
            <w:r w:rsidRPr="009F6842">
              <w:rPr>
                <w:sz w:val="18"/>
                <w:szCs w:val="18"/>
              </w:rPr>
              <w:t>2,5</w:t>
            </w:r>
          </w:p>
        </w:tc>
        <w:tc>
          <w:tcPr>
            <w:tcW w:w="217" w:type="pct"/>
            <w:gridSpan w:val="2"/>
            <w:vAlign w:val="center"/>
          </w:tcPr>
          <w:p w:rsidR="00E73F19" w:rsidRPr="009F6842" w:rsidRDefault="00E73F19" w:rsidP="00DB0E31">
            <w:pPr>
              <w:suppressAutoHyphens/>
              <w:jc w:val="center"/>
              <w:rPr>
                <w:sz w:val="18"/>
                <w:szCs w:val="18"/>
              </w:rPr>
            </w:pPr>
            <w:r w:rsidRPr="009F6842">
              <w:rPr>
                <w:sz w:val="18"/>
                <w:szCs w:val="18"/>
              </w:rPr>
              <w:t>1,6</w:t>
            </w:r>
          </w:p>
        </w:tc>
        <w:tc>
          <w:tcPr>
            <w:tcW w:w="206" w:type="pct"/>
            <w:gridSpan w:val="2"/>
            <w:vAlign w:val="center"/>
          </w:tcPr>
          <w:p w:rsidR="00E73F19" w:rsidRPr="009F6842" w:rsidRDefault="00E73F19" w:rsidP="00DB0E31">
            <w:pPr>
              <w:suppressAutoHyphens/>
              <w:jc w:val="center"/>
              <w:rPr>
                <w:sz w:val="18"/>
                <w:szCs w:val="18"/>
              </w:rPr>
            </w:pPr>
            <w:r w:rsidRPr="009F6842">
              <w:rPr>
                <w:sz w:val="18"/>
                <w:szCs w:val="18"/>
              </w:rPr>
              <w:t>1,6</w:t>
            </w:r>
          </w:p>
        </w:tc>
        <w:tc>
          <w:tcPr>
            <w:tcW w:w="211" w:type="pct"/>
            <w:gridSpan w:val="2"/>
            <w:vAlign w:val="center"/>
          </w:tcPr>
          <w:p w:rsidR="00E73F19" w:rsidRPr="009F6842" w:rsidRDefault="00E73F19" w:rsidP="00DB0E31">
            <w:pPr>
              <w:suppressAutoHyphens/>
              <w:jc w:val="center"/>
              <w:rPr>
                <w:sz w:val="18"/>
                <w:szCs w:val="18"/>
              </w:rPr>
            </w:pPr>
            <w:r w:rsidRPr="009F6842">
              <w:rPr>
                <w:sz w:val="18"/>
                <w:szCs w:val="18"/>
              </w:rPr>
              <w:t>1,6</w:t>
            </w:r>
          </w:p>
        </w:tc>
        <w:tc>
          <w:tcPr>
            <w:tcW w:w="200" w:type="pct"/>
            <w:gridSpan w:val="2"/>
            <w:vAlign w:val="center"/>
          </w:tcPr>
          <w:p w:rsidR="00E73F19" w:rsidRPr="009F6842" w:rsidRDefault="00E73F19" w:rsidP="00DB0E31">
            <w:pPr>
              <w:suppressAutoHyphens/>
              <w:jc w:val="center"/>
              <w:rPr>
                <w:sz w:val="18"/>
                <w:szCs w:val="18"/>
              </w:rPr>
            </w:pPr>
            <w:r w:rsidRPr="009F6842">
              <w:rPr>
                <w:sz w:val="18"/>
                <w:szCs w:val="18"/>
              </w:rPr>
              <w:t>0,0</w:t>
            </w:r>
          </w:p>
        </w:tc>
      </w:tr>
      <w:tr w:rsidR="00E73F19" w:rsidRPr="002C06AF" w:rsidTr="00DB0E31">
        <w:trPr>
          <w:gridAfter w:val="2"/>
          <w:wAfter w:w="76" w:type="pct"/>
          <w:trHeight w:val="826"/>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i/>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1191"/>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i/>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993</w:t>
            </w:r>
          </w:p>
          <w:p w:rsidR="00E73F19" w:rsidRPr="002C06AF" w:rsidRDefault="00E73F19" w:rsidP="00DB0E31">
            <w:pPr>
              <w:suppressAutoHyphens/>
              <w:jc w:val="center"/>
              <w:rPr>
                <w:sz w:val="18"/>
                <w:szCs w:val="18"/>
              </w:rPr>
            </w:pPr>
            <w:r w:rsidRPr="002C06AF">
              <w:rPr>
                <w:sz w:val="18"/>
                <w:szCs w:val="18"/>
              </w:rPr>
              <w:t>993</w:t>
            </w:r>
          </w:p>
        </w:tc>
        <w:tc>
          <w:tcPr>
            <w:tcW w:w="215" w:type="pct"/>
            <w:gridSpan w:val="2"/>
            <w:vAlign w:val="center"/>
          </w:tcPr>
          <w:p w:rsidR="00E73F19" w:rsidRDefault="00E73F19" w:rsidP="00DB0E31">
            <w:pPr>
              <w:suppressAutoHyphens/>
              <w:jc w:val="center"/>
              <w:rPr>
                <w:sz w:val="18"/>
                <w:szCs w:val="18"/>
              </w:rPr>
            </w:pPr>
            <w:r>
              <w:rPr>
                <w:sz w:val="18"/>
                <w:szCs w:val="18"/>
              </w:rPr>
              <w:t>0104</w:t>
            </w:r>
          </w:p>
          <w:p w:rsidR="00E73F19" w:rsidRPr="002C06AF" w:rsidRDefault="00E73F19" w:rsidP="00DB0E31">
            <w:pPr>
              <w:suppressAutoHyphens/>
              <w:jc w:val="center"/>
              <w:rPr>
                <w:sz w:val="18"/>
                <w:szCs w:val="18"/>
              </w:rPr>
            </w:pPr>
            <w:r>
              <w:rPr>
                <w:sz w:val="18"/>
                <w:szCs w:val="18"/>
              </w:rPr>
              <w:t>0104</w:t>
            </w:r>
          </w:p>
        </w:tc>
        <w:tc>
          <w:tcPr>
            <w:tcW w:w="406" w:type="pct"/>
            <w:gridSpan w:val="2"/>
            <w:vAlign w:val="center"/>
          </w:tcPr>
          <w:p w:rsidR="00E73F19" w:rsidRPr="002C06AF" w:rsidRDefault="00E73F19" w:rsidP="00DB0E31">
            <w:pPr>
              <w:suppressAutoHyphens/>
              <w:jc w:val="center"/>
              <w:rPr>
                <w:sz w:val="18"/>
                <w:szCs w:val="18"/>
              </w:rPr>
            </w:pPr>
            <w:r>
              <w:rPr>
                <w:sz w:val="18"/>
                <w:szCs w:val="18"/>
              </w:rPr>
              <w:t>Ц140312980</w:t>
            </w:r>
            <w:r w:rsidRPr="002C06AF">
              <w:rPr>
                <w:sz w:val="18"/>
                <w:szCs w:val="18"/>
              </w:rPr>
              <w:t>Ц14Б005</w:t>
            </w:r>
          </w:p>
        </w:tc>
        <w:tc>
          <w:tcPr>
            <w:tcW w:w="172" w:type="pct"/>
            <w:vAlign w:val="center"/>
          </w:tcPr>
          <w:p w:rsidR="00E73F19" w:rsidRDefault="00E73F19" w:rsidP="00DB0E31">
            <w:pPr>
              <w:suppressAutoHyphens/>
              <w:jc w:val="center"/>
              <w:rPr>
                <w:sz w:val="18"/>
                <w:szCs w:val="18"/>
              </w:rPr>
            </w:pPr>
            <w:r>
              <w:rPr>
                <w:sz w:val="18"/>
                <w:szCs w:val="18"/>
              </w:rPr>
              <w:t>200</w:t>
            </w:r>
          </w:p>
          <w:p w:rsidR="00E73F19" w:rsidRPr="002C06AF" w:rsidRDefault="00E73F19" w:rsidP="00DB0E31">
            <w:pPr>
              <w:suppressAutoHyphens/>
              <w:jc w:val="center"/>
              <w:rPr>
                <w:sz w:val="18"/>
                <w:szCs w:val="18"/>
              </w:rPr>
            </w:pPr>
            <w:r>
              <w:rPr>
                <w:sz w:val="18"/>
                <w:szCs w:val="18"/>
              </w:rPr>
              <w:t>200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1,5</w:t>
            </w:r>
          </w:p>
        </w:tc>
        <w:tc>
          <w:tcPr>
            <w:tcW w:w="232"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1,5</w:t>
            </w:r>
          </w:p>
        </w:tc>
        <w:tc>
          <w:tcPr>
            <w:tcW w:w="254" w:type="pct"/>
            <w:gridSpan w:val="3"/>
            <w:vAlign w:val="center"/>
          </w:tcPr>
          <w:p w:rsidR="00E73F19" w:rsidRDefault="00E73F19" w:rsidP="00DB0E31">
            <w:pPr>
              <w:suppressAutoHyphens/>
              <w:jc w:val="center"/>
              <w:rPr>
                <w:sz w:val="18"/>
                <w:szCs w:val="18"/>
              </w:rPr>
            </w:pPr>
            <w:r>
              <w:rPr>
                <w:sz w:val="18"/>
                <w:szCs w:val="18"/>
              </w:rPr>
              <w:t>2</w:t>
            </w:r>
            <w:r w:rsidRPr="002C06AF">
              <w:rPr>
                <w:sz w:val="18"/>
                <w:szCs w:val="18"/>
              </w:rPr>
              <w:t>,5</w:t>
            </w:r>
          </w:p>
          <w:p w:rsidR="00E73F19" w:rsidRPr="002C06AF" w:rsidRDefault="00E73F19" w:rsidP="00DB0E31">
            <w:pPr>
              <w:suppressAutoHyphens/>
              <w:jc w:val="center"/>
              <w:rPr>
                <w:sz w:val="18"/>
                <w:szCs w:val="18"/>
              </w:rPr>
            </w:pPr>
            <w:r>
              <w:rPr>
                <w:sz w:val="18"/>
                <w:szCs w:val="18"/>
              </w:rPr>
              <w:t>0,0</w:t>
            </w:r>
          </w:p>
        </w:tc>
        <w:tc>
          <w:tcPr>
            <w:tcW w:w="217" w:type="pct"/>
            <w:gridSpan w:val="2"/>
            <w:vAlign w:val="center"/>
          </w:tcPr>
          <w:p w:rsidR="00E73F19" w:rsidRDefault="00E73F19" w:rsidP="00DB0E31">
            <w:pPr>
              <w:suppressAutoHyphens/>
              <w:jc w:val="center"/>
              <w:rPr>
                <w:sz w:val="18"/>
                <w:szCs w:val="18"/>
              </w:rPr>
            </w:pPr>
            <w:r>
              <w:rPr>
                <w:sz w:val="18"/>
                <w:szCs w:val="18"/>
              </w:rPr>
              <w:t>1,6</w:t>
            </w:r>
          </w:p>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Default="00E73F19" w:rsidP="00DB0E31">
            <w:pPr>
              <w:suppressAutoHyphens/>
              <w:jc w:val="center"/>
              <w:rPr>
                <w:sz w:val="18"/>
                <w:szCs w:val="18"/>
              </w:rPr>
            </w:pPr>
            <w:r>
              <w:rPr>
                <w:sz w:val="18"/>
                <w:szCs w:val="18"/>
              </w:rPr>
              <w:t>1,6</w:t>
            </w:r>
          </w:p>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Default="00E73F19" w:rsidP="00DB0E31">
            <w:pPr>
              <w:suppressAutoHyphens/>
              <w:jc w:val="center"/>
              <w:rPr>
                <w:sz w:val="18"/>
                <w:szCs w:val="18"/>
              </w:rPr>
            </w:pPr>
            <w:r>
              <w:rPr>
                <w:sz w:val="18"/>
                <w:szCs w:val="18"/>
              </w:rPr>
              <w:t>1,6</w:t>
            </w:r>
          </w:p>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1177"/>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i/>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052673" w:rsidTr="00DB0E31">
        <w:trPr>
          <w:gridAfter w:val="2"/>
          <w:wAfter w:w="76" w:type="pct"/>
          <w:trHeight w:val="1225"/>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i/>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27"/>
        </w:trPr>
        <w:tc>
          <w:tcPr>
            <w:tcW w:w="250" w:type="pct"/>
            <w:vMerge w:val="restart"/>
            <w:vAlign w:val="center"/>
          </w:tcPr>
          <w:p w:rsidR="00E73F19" w:rsidRPr="002C06AF" w:rsidRDefault="00E73F19" w:rsidP="00DB0E31">
            <w:pPr>
              <w:keepNext/>
              <w:suppressAutoHyphens/>
              <w:jc w:val="center"/>
              <w:rPr>
                <w:sz w:val="18"/>
                <w:szCs w:val="18"/>
              </w:rPr>
            </w:pPr>
            <w:r w:rsidRPr="002C06AF">
              <w:rPr>
                <w:sz w:val="18"/>
                <w:szCs w:val="18"/>
              </w:rPr>
              <w:t>Основ-ное меро-прия</w:t>
            </w:r>
            <w:r w:rsidRPr="002C06AF">
              <w:rPr>
                <w:sz w:val="18"/>
                <w:szCs w:val="18"/>
              </w:rPr>
              <w:softHyphen/>
              <w:t>тие 3</w:t>
            </w:r>
          </w:p>
        </w:tc>
        <w:tc>
          <w:tcPr>
            <w:tcW w:w="1218" w:type="pct"/>
            <w:vMerge w:val="restart"/>
            <w:vAlign w:val="center"/>
          </w:tcPr>
          <w:p w:rsidR="00E73F19" w:rsidRPr="002C06AF" w:rsidRDefault="00E73F19" w:rsidP="00DB0E31">
            <w:pPr>
              <w:suppressAutoHyphens/>
              <w:jc w:val="center"/>
              <w:rPr>
                <w:bCs/>
                <w:iCs/>
                <w:sz w:val="18"/>
                <w:szCs w:val="18"/>
              </w:rPr>
            </w:pPr>
            <w:r w:rsidRPr="002C06AF">
              <w:rPr>
                <w:bCs/>
                <w:iCs/>
                <w:sz w:val="18"/>
                <w:szCs w:val="18"/>
              </w:rPr>
              <w:t>Обеспечение земельных участков  коммунальной инфраструктурой в целях жилищного строительства</w:t>
            </w:r>
          </w:p>
          <w:p w:rsidR="00E73F19" w:rsidRPr="002C06AF" w:rsidRDefault="00E73F19" w:rsidP="00DB0E31">
            <w:pPr>
              <w:suppressAutoHyphens/>
              <w:jc w:val="center"/>
              <w:rPr>
                <w:sz w:val="18"/>
                <w:szCs w:val="18"/>
              </w:rPr>
            </w:pPr>
          </w:p>
        </w:tc>
        <w:tc>
          <w:tcPr>
            <w:tcW w:w="472" w:type="pct"/>
            <w:gridSpan w:val="2"/>
            <w:vMerge w:val="restart"/>
            <w:vAlign w:val="center"/>
          </w:tcPr>
          <w:p w:rsidR="00E73F19" w:rsidRPr="002C06AF" w:rsidRDefault="00E73F19" w:rsidP="00DB0E31">
            <w:pPr>
              <w:keepNext/>
              <w:suppressAutoHyphens/>
              <w:jc w:val="center"/>
              <w:rPr>
                <w:sz w:val="18"/>
                <w:szCs w:val="18"/>
              </w:rPr>
            </w:pPr>
            <w:r w:rsidRPr="002C06AF">
              <w:rPr>
                <w:sz w:val="18"/>
                <w:szCs w:val="18"/>
              </w:rPr>
              <w:t>Отдел капитального строительства и ЖКХ,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9F6842" w:rsidRDefault="00E73F19" w:rsidP="00DB0E31">
            <w:pPr>
              <w:suppressAutoHyphens/>
              <w:jc w:val="center"/>
              <w:rPr>
                <w:sz w:val="18"/>
                <w:szCs w:val="18"/>
              </w:rPr>
            </w:pPr>
            <w:r w:rsidRPr="009F6842">
              <w:rPr>
                <w:sz w:val="18"/>
                <w:szCs w:val="18"/>
              </w:rPr>
              <w:t>0,0</w:t>
            </w:r>
          </w:p>
        </w:tc>
        <w:tc>
          <w:tcPr>
            <w:tcW w:w="232" w:type="pct"/>
            <w:gridSpan w:val="2"/>
            <w:vAlign w:val="center"/>
          </w:tcPr>
          <w:p w:rsidR="00E73F19" w:rsidRPr="009F6842" w:rsidRDefault="00E73F19" w:rsidP="00DB0E31">
            <w:pPr>
              <w:suppressAutoHyphens/>
              <w:jc w:val="center"/>
              <w:rPr>
                <w:sz w:val="18"/>
                <w:szCs w:val="18"/>
              </w:rPr>
            </w:pPr>
            <w:r w:rsidRPr="009F6842">
              <w:rPr>
                <w:sz w:val="18"/>
                <w:szCs w:val="18"/>
              </w:rPr>
              <w:t>14,0</w:t>
            </w:r>
          </w:p>
        </w:tc>
        <w:tc>
          <w:tcPr>
            <w:tcW w:w="254" w:type="pct"/>
            <w:gridSpan w:val="3"/>
            <w:vAlign w:val="center"/>
          </w:tcPr>
          <w:p w:rsidR="00E73F19" w:rsidRPr="009F6842" w:rsidRDefault="00E73F19" w:rsidP="00DB0E31">
            <w:pPr>
              <w:suppressAutoHyphens/>
              <w:jc w:val="center"/>
              <w:rPr>
                <w:sz w:val="18"/>
                <w:szCs w:val="18"/>
              </w:rPr>
            </w:pPr>
            <w:r w:rsidRPr="009F6842">
              <w:rPr>
                <w:sz w:val="18"/>
                <w:szCs w:val="18"/>
              </w:rPr>
              <w:t>105,2</w:t>
            </w:r>
          </w:p>
        </w:tc>
        <w:tc>
          <w:tcPr>
            <w:tcW w:w="217" w:type="pct"/>
            <w:gridSpan w:val="2"/>
            <w:vAlign w:val="center"/>
          </w:tcPr>
          <w:p w:rsidR="00E73F19" w:rsidRPr="009F6842" w:rsidRDefault="00E73F19" w:rsidP="00DB0E31">
            <w:pPr>
              <w:suppressAutoHyphens/>
              <w:jc w:val="center"/>
              <w:rPr>
                <w:sz w:val="18"/>
                <w:szCs w:val="18"/>
              </w:rPr>
            </w:pPr>
            <w:r w:rsidRPr="009F6842">
              <w:rPr>
                <w:sz w:val="18"/>
                <w:szCs w:val="18"/>
              </w:rPr>
              <w:t>0,0</w:t>
            </w:r>
          </w:p>
        </w:tc>
        <w:tc>
          <w:tcPr>
            <w:tcW w:w="206" w:type="pct"/>
            <w:gridSpan w:val="2"/>
            <w:vAlign w:val="center"/>
          </w:tcPr>
          <w:p w:rsidR="00E73F19" w:rsidRPr="009F6842" w:rsidRDefault="00E73F19" w:rsidP="00DB0E31">
            <w:pPr>
              <w:suppressAutoHyphens/>
              <w:jc w:val="center"/>
              <w:rPr>
                <w:sz w:val="18"/>
                <w:szCs w:val="18"/>
              </w:rPr>
            </w:pPr>
            <w:r w:rsidRPr="009F6842">
              <w:rPr>
                <w:sz w:val="18"/>
                <w:szCs w:val="18"/>
              </w:rPr>
              <w:t>0,0</w:t>
            </w:r>
          </w:p>
        </w:tc>
        <w:tc>
          <w:tcPr>
            <w:tcW w:w="211" w:type="pct"/>
            <w:gridSpan w:val="2"/>
            <w:vAlign w:val="center"/>
          </w:tcPr>
          <w:p w:rsidR="00E73F19" w:rsidRPr="009F6842" w:rsidRDefault="00E73F19" w:rsidP="00DB0E31">
            <w:pPr>
              <w:suppressAutoHyphens/>
              <w:jc w:val="center"/>
              <w:rPr>
                <w:sz w:val="18"/>
                <w:szCs w:val="18"/>
              </w:rPr>
            </w:pPr>
            <w:r w:rsidRPr="009F6842">
              <w:rPr>
                <w:sz w:val="18"/>
                <w:szCs w:val="18"/>
              </w:rPr>
              <w:t>0,0</w:t>
            </w:r>
          </w:p>
        </w:tc>
        <w:tc>
          <w:tcPr>
            <w:tcW w:w="200" w:type="pct"/>
            <w:gridSpan w:val="2"/>
            <w:vAlign w:val="center"/>
          </w:tcPr>
          <w:p w:rsidR="00E73F19" w:rsidRPr="009F6842" w:rsidRDefault="00E73F19" w:rsidP="00DB0E31">
            <w:pPr>
              <w:suppressAutoHyphens/>
              <w:jc w:val="center"/>
              <w:rPr>
                <w:sz w:val="18"/>
                <w:szCs w:val="18"/>
              </w:rPr>
            </w:pPr>
            <w:r w:rsidRPr="009F6842">
              <w:rPr>
                <w:sz w:val="18"/>
                <w:szCs w:val="18"/>
              </w:rPr>
              <w:t>0,0</w:t>
            </w:r>
          </w:p>
        </w:tc>
      </w:tr>
      <w:tr w:rsidR="00E73F19" w:rsidRPr="002C06AF" w:rsidTr="00DB0E31">
        <w:trPr>
          <w:gridAfter w:val="2"/>
          <w:wAfter w:w="76" w:type="pct"/>
          <w:trHeight w:val="381"/>
        </w:trPr>
        <w:tc>
          <w:tcPr>
            <w:tcW w:w="250" w:type="pct"/>
            <w:vMerge/>
            <w:vAlign w:val="center"/>
          </w:tcPr>
          <w:p w:rsidR="00E73F19" w:rsidRPr="002C06AF" w:rsidRDefault="00E73F19" w:rsidP="00DB0E31">
            <w:pPr>
              <w:keepNext/>
              <w:suppressAutoHyphens/>
              <w:jc w:val="center"/>
              <w:rPr>
                <w:sz w:val="18"/>
                <w:szCs w:val="18"/>
              </w:rPr>
            </w:pPr>
          </w:p>
        </w:tc>
        <w:tc>
          <w:tcPr>
            <w:tcW w:w="1218" w:type="pct"/>
            <w:vMerge/>
            <w:vAlign w:val="center"/>
          </w:tcPr>
          <w:p w:rsidR="00E73F19" w:rsidRPr="002C06AF" w:rsidRDefault="00E73F19" w:rsidP="00DB0E31">
            <w:pPr>
              <w:suppressAutoHyphens/>
              <w:jc w:val="center"/>
              <w:rPr>
                <w:bCs/>
                <w:iCs/>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keepNext/>
              <w:suppressAutoHyphens/>
              <w:jc w:val="center"/>
              <w:rPr>
                <w:sz w:val="18"/>
                <w:szCs w:val="18"/>
              </w:rPr>
            </w:pPr>
          </w:p>
        </w:tc>
        <w:tc>
          <w:tcPr>
            <w:tcW w:w="1218" w:type="pct"/>
            <w:vMerge/>
            <w:vAlign w:val="center"/>
          </w:tcPr>
          <w:p w:rsidR="00E73F19" w:rsidRPr="002C06AF"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75"/>
        </w:trPr>
        <w:tc>
          <w:tcPr>
            <w:tcW w:w="250" w:type="pct"/>
            <w:vMerge/>
            <w:vAlign w:val="center"/>
          </w:tcPr>
          <w:p w:rsidR="00E73F19" w:rsidRPr="002C06AF" w:rsidRDefault="00E73F19" w:rsidP="00DB0E31">
            <w:pPr>
              <w:keepNext/>
              <w:suppressAutoHyphens/>
              <w:jc w:val="center"/>
              <w:rPr>
                <w:sz w:val="18"/>
                <w:szCs w:val="18"/>
              </w:rPr>
            </w:pPr>
          </w:p>
        </w:tc>
        <w:tc>
          <w:tcPr>
            <w:tcW w:w="1218" w:type="pct"/>
            <w:vMerge/>
            <w:vAlign w:val="center"/>
          </w:tcPr>
          <w:p w:rsidR="00E73F19" w:rsidRPr="002C06AF"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14,0</w:t>
            </w:r>
          </w:p>
        </w:tc>
        <w:tc>
          <w:tcPr>
            <w:tcW w:w="254" w:type="pct"/>
            <w:gridSpan w:val="3"/>
            <w:vAlign w:val="center"/>
          </w:tcPr>
          <w:p w:rsidR="00E73F19" w:rsidRPr="002C06AF" w:rsidRDefault="00E73F19" w:rsidP="00DB0E31">
            <w:pPr>
              <w:suppressAutoHyphens/>
              <w:jc w:val="center"/>
              <w:rPr>
                <w:sz w:val="18"/>
                <w:szCs w:val="18"/>
              </w:rPr>
            </w:pPr>
            <w:r>
              <w:rPr>
                <w:sz w:val="18"/>
                <w:szCs w:val="18"/>
              </w:rPr>
              <w:t>105,2</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28"/>
        </w:trPr>
        <w:tc>
          <w:tcPr>
            <w:tcW w:w="250" w:type="pct"/>
            <w:vMerge/>
            <w:vAlign w:val="center"/>
          </w:tcPr>
          <w:p w:rsidR="00E73F19" w:rsidRPr="002C06AF" w:rsidRDefault="00E73F19" w:rsidP="00DB0E31">
            <w:pPr>
              <w:keepNext/>
              <w:suppressAutoHyphens/>
              <w:jc w:val="center"/>
              <w:rPr>
                <w:sz w:val="18"/>
                <w:szCs w:val="18"/>
              </w:rPr>
            </w:pPr>
          </w:p>
        </w:tc>
        <w:tc>
          <w:tcPr>
            <w:tcW w:w="1218" w:type="pct"/>
            <w:vMerge/>
            <w:vAlign w:val="center"/>
          </w:tcPr>
          <w:p w:rsidR="00E73F19" w:rsidRPr="002C06AF"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77"/>
        </w:trPr>
        <w:tc>
          <w:tcPr>
            <w:tcW w:w="250" w:type="pct"/>
            <w:vMerge w:val="restart"/>
            <w:vAlign w:val="center"/>
          </w:tcPr>
          <w:p w:rsidR="00E73F19" w:rsidRPr="002C06AF" w:rsidRDefault="00E73F19" w:rsidP="00DB0E31">
            <w:pPr>
              <w:keepNext/>
              <w:suppressAutoHyphens/>
              <w:jc w:val="center"/>
              <w:rPr>
                <w:sz w:val="18"/>
                <w:szCs w:val="18"/>
              </w:rPr>
            </w:pPr>
            <w:r>
              <w:rPr>
                <w:sz w:val="18"/>
                <w:szCs w:val="18"/>
              </w:rPr>
              <w:t>3.1</w:t>
            </w:r>
          </w:p>
        </w:tc>
        <w:tc>
          <w:tcPr>
            <w:tcW w:w="1218" w:type="pct"/>
            <w:vMerge w:val="restart"/>
            <w:vAlign w:val="center"/>
          </w:tcPr>
          <w:p w:rsidR="00E73F19" w:rsidRDefault="00E73F19" w:rsidP="00DB0E31">
            <w:pPr>
              <w:keepNext/>
              <w:suppressAutoHyphens/>
              <w:jc w:val="center"/>
              <w:rPr>
                <w:sz w:val="18"/>
                <w:szCs w:val="18"/>
              </w:rPr>
            </w:pPr>
          </w:p>
          <w:p w:rsidR="00E73F19" w:rsidRDefault="00E73F19" w:rsidP="00DB0E31">
            <w:pPr>
              <w:keepNext/>
              <w:suppressAutoHyphens/>
              <w:jc w:val="center"/>
              <w:rPr>
                <w:sz w:val="18"/>
                <w:szCs w:val="18"/>
              </w:rPr>
            </w:pPr>
            <w:r>
              <w:rPr>
                <w:sz w:val="18"/>
                <w:szCs w:val="18"/>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p w:rsidR="00E73F19" w:rsidRPr="002C06AF" w:rsidRDefault="00E73F19" w:rsidP="00DB0E31">
            <w:pPr>
              <w:keepNext/>
              <w:suppressAutoHyphens/>
              <w:jc w:val="center"/>
              <w:rPr>
                <w:sz w:val="18"/>
                <w:szCs w:val="18"/>
              </w:rPr>
            </w:pPr>
          </w:p>
        </w:tc>
        <w:tc>
          <w:tcPr>
            <w:tcW w:w="472" w:type="pct"/>
            <w:gridSpan w:val="2"/>
            <w:vMerge w:val="restart"/>
            <w:vAlign w:val="center"/>
          </w:tcPr>
          <w:p w:rsidR="00E73F19" w:rsidRPr="002C06AF" w:rsidRDefault="00E73F19" w:rsidP="00DB0E31">
            <w:pPr>
              <w:keepNext/>
              <w:suppressAutoHyphens/>
              <w:jc w:val="center"/>
              <w:rPr>
                <w:sz w:val="18"/>
                <w:szCs w:val="18"/>
              </w:rPr>
            </w:pPr>
            <w:r w:rsidRPr="002C06AF">
              <w:rPr>
                <w:sz w:val="18"/>
                <w:szCs w:val="18"/>
              </w:rPr>
              <w:t>Отдел капитального строительства и ЖКХ,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14</w:t>
            </w:r>
            <w:r w:rsidRPr="002C06AF">
              <w:rPr>
                <w:sz w:val="18"/>
                <w:szCs w:val="18"/>
              </w:rPr>
              <w:t>,0</w:t>
            </w:r>
          </w:p>
        </w:tc>
        <w:tc>
          <w:tcPr>
            <w:tcW w:w="254" w:type="pct"/>
            <w:gridSpan w:val="3"/>
            <w:vAlign w:val="center"/>
          </w:tcPr>
          <w:p w:rsidR="00E73F19" w:rsidRPr="002C06AF" w:rsidRDefault="00E73F19" w:rsidP="00DB0E31">
            <w:pPr>
              <w:suppressAutoHyphens/>
              <w:jc w:val="center"/>
              <w:rPr>
                <w:sz w:val="18"/>
                <w:szCs w:val="18"/>
              </w:rPr>
            </w:pPr>
            <w:r>
              <w:rPr>
                <w:sz w:val="18"/>
                <w:szCs w:val="18"/>
              </w:rPr>
              <w:t>105,2</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28"/>
        </w:trPr>
        <w:tc>
          <w:tcPr>
            <w:tcW w:w="250" w:type="pct"/>
            <w:vMerge/>
            <w:vAlign w:val="center"/>
          </w:tcPr>
          <w:p w:rsidR="00E73F19" w:rsidRDefault="00E73F19" w:rsidP="00DB0E31">
            <w:pPr>
              <w:keepNext/>
              <w:suppressAutoHyphens/>
              <w:jc w:val="center"/>
              <w:rPr>
                <w:sz w:val="18"/>
                <w:szCs w:val="18"/>
              </w:rPr>
            </w:pPr>
          </w:p>
        </w:tc>
        <w:tc>
          <w:tcPr>
            <w:tcW w:w="1218" w:type="pct"/>
            <w:vMerge/>
            <w:vAlign w:val="center"/>
          </w:tcPr>
          <w:p w:rsidR="00E73F19"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28"/>
        </w:trPr>
        <w:tc>
          <w:tcPr>
            <w:tcW w:w="250" w:type="pct"/>
            <w:vMerge/>
            <w:vAlign w:val="center"/>
          </w:tcPr>
          <w:p w:rsidR="00E73F19" w:rsidRDefault="00E73F19" w:rsidP="00DB0E31">
            <w:pPr>
              <w:keepNext/>
              <w:suppressAutoHyphens/>
              <w:jc w:val="center"/>
              <w:rPr>
                <w:sz w:val="18"/>
                <w:szCs w:val="18"/>
              </w:rPr>
            </w:pPr>
          </w:p>
        </w:tc>
        <w:tc>
          <w:tcPr>
            <w:tcW w:w="1218" w:type="pct"/>
            <w:vMerge/>
            <w:vAlign w:val="center"/>
          </w:tcPr>
          <w:p w:rsidR="00E73F19"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28"/>
        </w:trPr>
        <w:tc>
          <w:tcPr>
            <w:tcW w:w="250" w:type="pct"/>
            <w:vMerge/>
            <w:vAlign w:val="center"/>
          </w:tcPr>
          <w:p w:rsidR="00E73F19" w:rsidRDefault="00E73F19" w:rsidP="00DB0E31">
            <w:pPr>
              <w:keepNext/>
              <w:suppressAutoHyphens/>
              <w:jc w:val="center"/>
              <w:rPr>
                <w:sz w:val="18"/>
                <w:szCs w:val="18"/>
              </w:rPr>
            </w:pPr>
          </w:p>
        </w:tc>
        <w:tc>
          <w:tcPr>
            <w:tcW w:w="1218" w:type="pct"/>
            <w:vMerge/>
            <w:vAlign w:val="center"/>
          </w:tcPr>
          <w:p w:rsidR="00E73F19"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Pr>
                <w:sz w:val="18"/>
                <w:szCs w:val="18"/>
              </w:rPr>
              <w:t>993</w:t>
            </w:r>
          </w:p>
          <w:p w:rsidR="00E73F19" w:rsidRPr="002C06AF" w:rsidRDefault="00E73F19" w:rsidP="00DB0E31">
            <w:pPr>
              <w:suppressAutoHyphens/>
              <w:jc w:val="center"/>
              <w:rPr>
                <w:sz w:val="18"/>
                <w:szCs w:val="18"/>
              </w:rPr>
            </w:pPr>
            <w:r>
              <w:rPr>
                <w:sz w:val="18"/>
                <w:szCs w:val="18"/>
              </w:rPr>
              <w:t>993</w:t>
            </w:r>
          </w:p>
        </w:tc>
        <w:tc>
          <w:tcPr>
            <w:tcW w:w="215" w:type="pct"/>
            <w:gridSpan w:val="2"/>
            <w:vAlign w:val="center"/>
          </w:tcPr>
          <w:p w:rsidR="00E73F19" w:rsidRDefault="00E73F19" w:rsidP="00DB0E31">
            <w:pPr>
              <w:suppressAutoHyphens/>
              <w:jc w:val="center"/>
              <w:rPr>
                <w:sz w:val="18"/>
                <w:szCs w:val="18"/>
              </w:rPr>
            </w:pPr>
            <w:r>
              <w:rPr>
                <w:sz w:val="18"/>
                <w:szCs w:val="18"/>
              </w:rPr>
              <w:t>0502</w:t>
            </w:r>
          </w:p>
          <w:p w:rsidR="00E73F19" w:rsidRPr="002C06AF" w:rsidRDefault="00E73F19" w:rsidP="00DB0E31">
            <w:pPr>
              <w:suppressAutoHyphens/>
              <w:jc w:val="center"/>
              <w:rPr>
                <w:sz w:val="18"/>
                <w:szCs w:val="18"/>
              </w:rPr>
            </w:pPr>
            <w:r>
              <w:rPr>
                <w:sz w:val="18"/>
                <w:szCs w:val="18"/>
              </w:rPr>
              <w:t>0501</w:t>
            </w:r>
          </w:p>
        </w:tc>
        <w:tc>
          <w:tcPr>
            <w:tcW w:w="406" w:type="pct"/>
            <w:gridSpan w:val="2"/>
            <w:vAlign w:val="center"/>
          </w:tcPr>
          <w:p w:rsidR="00E73F19" w:rsidRDefault="00E73F19" w:rsidP="00DB0E31">
            <w:pPr>
              <w:suppressAutoHyphens/>
              <w:jc w:val="center"/>
              <w:rPr>
                <w:sz w:val="18"/>
                <w:szCs w:val="18"/>
              </w:rPr>
            </w:pPr>
            <w:r>
              <w:rPr>
                <w:sz w:val="18"/>
                <w:szCs w:val="18"/>
              </w:rPr>
              <w:t>Ц14Ш002</w:t>
            </w:r>
          </w:p>
          <w:p w:rsidR="00E73F19" w:rsidRPr="002C06AF" w:rsidRDefault="00E73F19" w:rsidP="00DB0E31">
            <w:pPr>
              <w:suppressAutoHyphens/>
              <w:jc w:val="center"/>
              <w:rPr>
                <w:sz w:val="18"/>
                <w:szCs w:val="18"/>
              </w:rPr>
            </w:pPr>
            <w:r>
              <w:rPr>
                <w:sz w:val="18"/>
                <w:szCs w:val="18"/>
              </w:rPr>
              <w:t>Ц140473010</w:t>
            </w:r>
          </w:p>
        </w:tc>
        <w:tc>
          <w:tcPr>
            <w:tcW w:w="172" w:type="pct"/>
            <w:vAlign w:val="center"/>
          </w:tcPr>
          <w:p w:rsidR="00E73F19" w:rsidRDefault="00E73F19" w:rsidP="00DB0E31">
            <w:pPr>
              <w:suppressAutoHyphens/>
              <w:jc w:val="center"/>
              <w:rPr>
                <w:sz w:val="18"/>
                <w:szCs w:val="18"/>
              </w:rPr>
            </w:pPr>
            <w:r>
              <w:rPr>
                <w:sz w:val="18"/>
                <w:szCs w:val="18"/>
              </w:rPr>
              <w:t>400</w:t>
            </w:r>
          </w:p>
          <w:p w:rsidR="00E73F19" w:rsidRPr="002C06AF" w:rsidRDefault="00E73F19" w:rsidP="00DB0E31">
            <w:pPr>
              <w:suppressAutoHyphens/>
              <w:jc w:val="center"/>
              <w:rPr>
                <w:sz w:val="18"/>
                <w:szCs w:val="18"/>
              </w:rPr>
            </w:pPr>
            <w:r>
              <w:rPr>
                <w:sz w:val="18"/>
                <w:szCs w:val="18"/>
              </w:rPr>
              <w:t>400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14,0</w:t>
            </w:r>
          </w:p>
          <w:p w:rsidR="00E73F19" w:rsidRPr="002C06AF" w:rsidRDefault="00E73F19" w:rsidP="00DB0E31">
            <w:pPr>
              <w:suppressAutoHyphens/>
              <w:jc w:val="center"/>
              <w:rPr>
                <w:sz w:val="18"/>
                <w:szCs w:val="18"/>
              </w:rPr>
            </w:pPr>
            <w:r>
              <w:rPr>
                <w:sz w:val="18"/>
                <w:szCs w:val="18"/>
              </w:rPr>
              <w:t>0,0</w:t>
            </w:r>
          </w:p>
        </w:tc>
        <w:tc>
          <w:tcPr>
            <w:tcW w:w="254" w:type="pct"/>
            <w:gridSpan w:val="3"/>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105,2</w:t>
            </w:r>
          </w:p>
        </w:tc>
        <w:tc>
          <w:tcPr>
            <w:tcW w:w="217" w:type="pct"/>
            <w:gridSpan w:val="2"/>
            <w:vAlign w:val="center"/>
          </w:tcPr>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702"/>
        </w:trPr>
        <w:tc>
          <w:tcPr>
            <w:tcW w:w="250" w:type="pct"/>
            <w:vMerge/>
            <w:vAlign w:val="center"/>
          </w:tcPr>
          <w:p w:rsidR="00E73F19" w:rsidRDefault="00E73F19" w:rsidP="00DB0E31">
            <w:pPr>
              <w:keepNext/>
              <w:suppressAutoHyphens/>
              <w:jc w:val="center"/>
              <w:rPr>
                <w:sz w:val="18"/>
                <w:szCs w:val="18"/>
              </w:rPr>
            </w:pPr>
          </w:p>
        </w:tc>
        <w:tc>
          <w:tcPr>
            <w:tcW w:w="1218" w:type="pct"/>
            <w:vMerge/>
            <w:vAlign w:val="center"/>
          </w:tcPr>
          <w:p w:rsidR="00E73F19"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B9350E" w:rsidRDefault="00E73F19" w:rsidP="00DB0E31">
            <w:pPr>
              <w:suppressAutoHyphens/>
              <w:jc w:val="center"/>
              <w:rPr>
                <w:sz w:val="18"/>
                <w:szCs w:val="18"/>
                <w:lang w:val="en-US"/>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129"/>
        </w:trPr>
        <w:tc>
          <w:tcPr>
            <w:tcW w:w="250" w:type="pct"/>
            <w:vMerge w:val="restart"/>
            <w:vAlign w:val="center"/>
          </w:tcPr>
          <w:p w:rsidR="00E73F19" w:rsidRPr="00023FD3" w:rsidRDefault="00E73F19" w:rsidP="00DB0E31">
            <w:pPr>
              <w:suppressAutoHyphens/>
              <w:jc w:val="center"/>
              <w:rPr>
                <w:sz w:val="18"/>
                <w:szCs w:val="18"/>
              </w:rPr>
            </w:pPr>
            <w:r w:rsidRPr="00023FD3">
              <w:rPr>
                <w:sz w:val="18"/>
                <w:szCs w:val="18"/>
              </w:rPr>
              <w:t>Основ-ное меро-прия-тие  4</w:t>
            </w:r>
          </w:p>
        </w:tc>
        <w:tc>
          <w:tcPr>
            <w:tcW w:w="1218" w:type="pct"/>
            <w:vMerge w:val="restart"/>
            <w:vAlign w:val="center"/>
          </w:tcPr>
          <w:p w:rsidR="00E73F19" w:rsidRPr="00023FD3" w:rsidRDefault="00E73F19" w:rsidP="00DB0E31">
            <w:pPr>
              <w:suppressAutoHyphens/>
              <w:ind w:hanging="45"/>
              <w:jc w:val="center"/>
              <w:rPr>
                <w:bCs/>
                <w:iCs/>
                <w:sz w:val="18"/>
                <w:szCs w:val="18"/>
              </w:rPr>
            </w:pPr>
            <w:r w:rsidRPr="00023FD3">
              <w:rPr>
                <w:sz w:val="18"/>
                <w:szCs w:val="18"/>
              </w:rPr>
              <w:t xml:space="preserve">Обеспечение жилищного строительства </w:t>
            </w:r>
            <w:r w:rsidRPr="00B30E37">
              <w:rPr>
                <w:sz w:val="18"/>
                <w:szCs w:val="18"/>
              </w:rPr>
              <w:t xml:space="preserve"> </w:t>
            </w:r>
            <w:r w:rsidRPr="00023FD3">
              <w:rPr>
                <w:sz w:val="18"/>
                <w:szCs w:val="18"/>
              </w:rPr>
              <w:t>земельными участками.</w:t>
            </w:r>
          </w:p>
          <w:p w:rsidR="00E73F19" w:rsidRPr="00023FD3" w:rsidRDefault="00E73F19" w:rsidP="00DB0E31">
            <w:pPr>
              <w:keepNext/>
              <w:suppressAutoHyphens/>
              <w:jc w:val="center"/>
              <w:rPr>
                <w:sz w:val="18"/>
                <w:szCs w:val="18"/>
              </w:rPr>
            </w:pPr>
          </w:p>
        </w:tc>
        <w:tc>
          <w:tcPr>
            <w:tcW w:w="472" w:type="pct"/>
            <w:gridSpan w:val="2"/>
            <w:vMerge w:val="restart"/>
            <w:vAlign w:val="center"/>
          </w:tcPr>
          <w:p w:rsidR="00E73F19" w:rsidRPr="00EC465A" w:rsidRDefault="00E73F19" w:rsidP="00DB0E31">
            <w:pPr>
              <w:keepNext/>
              <w:suppressAutoHyphens/>
              <w:jc w:val="center"/>
              <w:rPr>
                <w:sz w:val="18"/>
                <w:szCs w:val="18"/>
              </w:rPr>
            </w:pPr>
            <w:r w:rsidRPr="00573C0E">
              <w:rPr>
                <w:sz w:val="18"/>
                <w:szCs w:val="18"/>
              </w:rPr>
              <w:t xml:space="preserve">Отдел </w:t>
            </w:r>
          </w:p>
          <w:p w:rsidR="00E73F19" w:rsidRPr="00B80C9E" w:rsidRDefault="00E73F19" w:rsidP="00DB0E31">
            <w:pPr>
              <w:keepNext/>
              <w:suppressAutoHyphens/>
              <w:jc w:val="center"/>
              <w:rPr>
                <w:sz w:val="18"/>
                <w:szCs w:val="18"/>
              </w:rPr>
            </w:pPr>
            <w:r w:rsidRPr="00573C0E">
              <w:rPr>
                <w:sz w:val="18"/>
                <w:szCs w:val="18"/>
              </w:rPr>
              <w:t xml:space="preserve">капитального строительства и ЖКХ, отдел земельных и имущественных отношений администрации Яльчикского района, </w:t>
            </w:r>
            <w:r w:rsidRPr="00950FB4">
              <w:rPr>
                <w:sz w:val="18"/>
                <w:szCs w:val="18"/>
              </w:rPr>
              <w:t xml:space="preserve">администрации </w:t>
            </w:r>
            <w:r w:rsidRPr="00ED5B63">
              <w:rPr>
                <w:sz w:val="20"/>
                <w:szCs w:val="20"/>
              </w:rPr>
              <w:t>сельских поселений</w:t>
            </w:r>
          </w:p>
        </w:tc>
        <w:tc>
          <w:tcPr>
            <w:tcW w:w="204" w:type="pct"/>
            <w:gridSpan w:val="2"/>
            <w:vAlign w:val="center"/>
          </w:tcPr>
          <w:p w:rsidR="00E73F19" w:rsidRPr="0085515B" w:rsidRDefault="00E73F19" w:rsidP="00DB0E31">
            <w:pPr>
              <w:suppressAutoHyphens/>
              <w:jc w:val="center"/>
              <w:rPr>
                <w:sz w:val="18"/>
                <w:szCs w:val="18"/>
              </w:rPr>
            </w:pPr>
            <w:r w:rsidRPr="0085515B">
              <w:rPr>
                <w:sz w:val="18"/>
                <w:szCs w:val="18"/>
              </w:rPr>
              <w:t>х</w:t>
            </w:r>
          </w:p>
        </w:tc>
        <w:tc>
          <w:tcPr>
            <w:tcW w:w="215" w:type="pct"/>
            <w:gridSpan w:val="2"/>
            <w:vAlign w:val="center"/>
          </w:tcPr>
          <w:p w:rsidR="00E73F19" w:rsidRPr="0085515B" w:rsidRDefault="00E73F19" w:rsidP="00DB0E31">
            <w:pPr>
              <w:suppressAutoHyphens/>
              <w:jc w:val="center"/>
              <w:rPr>
                <w:sz w:val="18"/>
                <w:szCs w:val="18"/>
              </w:rPr>
            </w:pPr>
            <w:r w:rsidRPr="0085515B">
              <w:rPr>
                <w:sz w:val="18"/>
                <w:szCs w:val="18"/>
              </w:rPr>
              <w:t>х</w:t>
            </w:r>
          </w:p>
        </w:tc>
        <w:tc>
          <w:tcPr>
            <w:tcW w:w="406" w:type="pct"/>
            <w:gridSpan w:val="2"/>
            <w:vAlign w:val="center"/>
          </w:tcPr>
          <w:p w:rsidR="00E73F19" w:rsidRPr="0085515B" w:rsidRDefault="00E73F19" w:rsidP="00DB0E31">
            <w:pPr>
              <w:suppressAutoHyphens/>
              <w:jc w:val="center"/>
              <w:rPr>
                <w:sz w:val="18"/>
                <w:szCs w:val="18"/>
              </w:rPr>
            </w:pPr>
            <w:r w:rsidRPr="0085515B">
              <w:rPr>
                <w:sz w:val="18"/>
                <w:szCs w:val="18"/>
              </w:rPr>
              <w:t>х</w:t>
            </w:r>
          </w:p>
        </w:tc>
        <w:tc>
          <w:tcPr>
            <w:tcW w:w="172" w:type="pct"/>
            <w:vAlign w:val="center"/>
          </w:tcPr>
          <w:p w:rsidR="00E73F19" w:rsidRPr="0085515B" w:rsidRDefault="00E73F19" w:rsidP="00DB0E31">
            <w:pPr>
              <w:suppressAutoHyphens/>
              <w:jc w:val="center"/>
              <w:rPr>
                <w:sz w:val="18"/>
                <w:szCs w:val="18"/>
              </w:rPr>
            </w:pPr>
            <w:r w:rsidRPr="0085515B">
              <w:rPr>
                <w:sz w:val="18"/>
                <w:szCs w:val="18"/>
              </w:rPr>
              <w:t>х</w:t>
            </w:r>
          </w:p>
        </w:tc>
        <w:tc>
          <w:tcPr>
            <w:tcW w:w="435" w:type="pct"/>
            <w:gridSpan w:val="2"/>
            <w:vAlign w:val="center"/>
          </w:tcPr>
          <w:p w:rsidR="00E73F19" w:rsidRPr="0085515B" w:rsidRDefault="00E73F19" w:rsidP="00DB0E31">
            <w:pPr>
              <w:suppressAutoHyphens/>
              <w:jc w:val="center"/>
              <w:rPr>
                <w:i/>
                <w:sz w:val="18"/>
                <w:szCs w:val="18"/>
              </w:rPr>
            </w:pPr>
            <w:r w:rsidRPr="0085515B">
              <w:rPr>
                <w:sz w:val="18"/>
                <w:szCs w:val="18"/>
              </w:rPr>
              <w:t>Всего</w:t>
            </w:r>
          </w:p>
        </w:tc>
        <w:tc>
          <w:tcPr>
            <w:tcW w:w="233" w:type="pct"/>
            <w:gridSpan w:val="2"/>
            <w:vAlign w:val="center"/>
          </w:tcPr>
          <w:p w:rsidR="00E73F19" w:rsidRPr="00B80C9E" w:rsidRDefault="00E73F19" w:rsidP="00DB0E31">
            <w:pPr>
              <w:suppressAutoHyphens/>
              <w:jc w:val="center"/>
              <w:rPr>
                <w:sz w:val="18"/>
                <w:szCs w:val="18"/>
              </w:rPr>
            </w:pPr>
            <w:r>
              <w:rPr>
                <w:sz w:val="18"/>
                <w:szCs w:val="18"/>
              </w:rPr>
              <w:t>0,0</w:t>
            </w:r>
          </w:p>
        </w:tc>
        <w:tc>
          <w:tcPr>
            <w:tcW w:w="232" w:type="pct"/>
            <w:gridSpan w:val="2"/>
            <w:vAlign w:val="center"/>
          </w:tcPr>
          <w:p w:rsidR="00E73F19" w:rsidRPr="00B80C9E" w:rsidRDefault="00E73F19" w:rsidP="00DB0E31">
            <w:pPr>
              <w:suppressAutoHyphens/>
              <w:jc w:val="center"/>
              <w:rPr>
                <w:sz w:val="18"/>
                <w:szCs w:val="18"/>
              </w:rPr>
            </w:pPr>
            <w:r>
              <w:rPr>
                <w:sz w:val="18"/>
                <w:szCs w:val="18"/>
              </w:rPr>
              <w:t>0,0</w:t>
            </w:r>
          </w:p>
        </w:tc>
        <w:tc>
          <w:tcPr>
            <w:tcW w:w="254" w:type="pct"/>
            <w:gridSpan w:val="3"/>
            <w:vAlign w:val="center"/>
          </w:tcPr>
          <w:p w:rsidR="00E73F19" w:rsidRPr="00B80C9E" w:rsidRDefault="00E73F19" w:rsidP="00DB0E31">
            <w:pPr>
              <w:suppressAutoHyphens/>
              <w:jc w:val="center"/>
              <w:rPr>
                <w:sz w:val="18"/>
                <w:szCs w:val="18"/>
              </w:rPr>
            </w:pPr>
            <w:r>
              <w:rPr>
                <w:sz w:val="18"/>
                <w:szCs w:val="18"/>
              </w:rPr>
              <w:t>0,0</w:t>
            </w:r>
          </w:p>
        </w:tc>
        <w:tc>
          <w:tcPr>
            <w:tcW w:w="217" w:type="pct"/>
            <w:gridSpan w:val="2"/>
            <w:vAlign w:val="center"/>
          </w:tcPr>
          <w:p w:rsidR="00E73F19" w:rsidRPr="00B80C9E" w:rsidRDefault="00E73F19" w:rsidP="00DB0E31">
            <w:pPr>
              <w:suppressAutoHyphens/>
              <w:jc w:val="center"/>
              <w:rPr>
                <w:sz w:val="18"/>
                <w:szCs w:val="18"/>
              </w:rPr>
            </w:pPr>
            <w:r>
              <w:rPr>
                <w:sz w:val="18"/>
                <w:szCs w:val="18"/>
              </w:rPr>
              <w:t>0,0</w:t>
            </w:r>
          </w:p>
        </w:tc>
        <w:tc>
          <w:tcPr>
            <w:tcW w:w="206" w:type="pct"/>
            <w:gridSpan w:val="2"/>
            <w:vAlign w:val="center"/>
          </w:tcPr>
          <w:p w:rsidR="00E73F19" w:rsidRPr="00B80C9E" w:rsidRDefault="00E73F19" w:rsidP="00DB0E31">
            <w:pPr>
              <w:suppressAutoHyphens/>
              <w:jc w:val="center"/>
              <w:rPr>
                <w:sz w:val="18"/>
                <w:szCs w:val="18"/>
              </w:rPr>
            </w:pPr>
            <w:r>
              <w:rPr>
                <w:sz w:val="18"/>
                <w:szCs w:val="18"/>
              </w:rPr>
              <w:t>0,0</w:t>
            </w:r>
          </w:p>
        </w:tc>
        <w:tc>
          <w:tcPr>
            <w:tcW w:w="211" w:type="pct"/>
            <w:gridSpan w:val="2"/>
            <w:vAlign w:val="center"/>
          </w:tcPr>
          <w:p w:rsidR="00E73F19" w:rsidRPr="00B80C9E" w:rsidRDefault="00E73F19" w:rsidP="00DB0E31">
            <w:pPr>
              <w:suppressAutoHyphens/>
              <w:jc w:val="center"/>
              <w:rPr>
                <w:sz w:val="18"/>
                <w:szCs w:val="18"/>
              </w:rPr>
            </w:pPr>
            <w:r>
              <w:rPr>
                <w:sz w:val="18"/>
                <w:szCs w:val="18"/>
              </w:rPr>
              <w:t>0,0</w:t>
            </w:r>
          </w:p>
        </w:tc>
        <w:tc>
          <w:tcPr>
            <w:tcW w:w="200" w:type="pct"/>
            <w:gridSpan w:val="2"/>
            <w:vAlign w:val="center"/>
          </w:tcPr>
          <w:p w:rsidR="00E73F19" w:rsidRPr="00B80C9E"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keepNext/>
              <w:suppressAutoHyphens/>
              <w:jc w:val="center"/>
              <w:rPr>
                <w:sz w:val="18"/>
                <w:szCs w:val="18"/>
              </w:rPr>
            </w:pPr>
          </w:p>
        </w:tc>
        <w:tc>
          <w:tcPr>
            <w:tcW w:w="1218" w:type="pct"/>
            <w:vMerge/>
            <w:vAlign w:val="center"/>
          </w:tcPr>
          <w:p w:rsidR="00E73F19" w:rsidRPr="002C06AF"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172" w:type="pct"/>
            <w:vAlign w:val="center"/>
          </w:tcPr>
          <w:p w:rsidR="00E73F19" w:rsidRPr="002C06AF" w:rsidRDefault="00E73F19" w:rsidP="00DB0E31">
            <w:pPr>
              <w:suppressAutoHyphens/>
              <w:jc w:val="center"/>
              <w:rPr>
                <w:sz w:val="18"/>
                <w:szCs w:val="18"/>
              </w:rPr>
            </w:pPr>
            <w:r w:rsidRPr="0085515B">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85515B">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keepNext/>
              <w:suppressAutoHyphens/>
              <w:jc w:val="center"/>
              <w:rPr>
                <w:sz w:val="18"/>
                <w:szCs w:val="18"/>
              </w:rPr>
            </w:pPr>
          </w:p>
        </w:tc>
        <w:tc>
          <w:tcPr>
            <w:tcW w:w="1218" w:type="pct"/>
            <w:vMerge/>
            <w:vAlign w:val="center"/>
          </w:tcPr>
          <w:p w:rsidR="00E73F19" w:rsidRPr="002C06AF"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172" w:type="pct"/>
            <w:vAlign w:val="center"/>
          </w:tcPr>
          <w:p w:rsidR="00E73F19" w:rsidRPr="002C06AF" w:rsidRDefault="00E73F19" w:rsidP="00DB0E31">
            <w:pPr>
              <w:suppressAutoHyphens/>
              <w:jc w:val="center"/>
              <w:rPr>
                <w:sz w:val="18"/>
                <w:szCs w:val="18"/>
              </w:rPr>
            </w:pPr>
            <w:r w:rsidRPr="0085515B">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85515B">
              <w:rPr>
                <w:sz w:val="18"/>
                <w:szCs w:val="18"/>
              </w:rPr>
              <w:t>Республикан</w:t>
            </w:r>
            <w:r>
              <w:rPr>
                <w:sz w:val="18"/>
                <w:szCs w:val="18"/>
              </w:rPr>
              <w:t>-</w:t>
            </w:r>
            <w:r w:rsidRPr="0085515B">
              <w:rPr>
                <w:sz w:val="18"/>
                <w:szCs w:val="18"/>
              </w:rPr>
              <w:t>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379"/>
        </w:trPr>
        <w:tc>
          <w:tcPr>
            <w:tcW w:w="250" w:type="pct"/>
            <w:vMerge/>
            <w:vAlign w:val="center"/>
          </w:tcPr>
          <w:p w:rsidR="00E73F19" w:rsidRPr="002C06AF" w:rsidRDefault="00E73F19" w:rsidP="00DB0E31">
            <w:pPr>
              <w:keepNext/>
              <w:suppressAutoHyphens/>
              <w:jc w:val="center"/>
              <w:rPr>
                <w:sz w:val="18"/>
                <w:szCs w:val="18"/>
              </w:rPr>
            </w:pPr>
          </w:p>
        </w:tc>
        <w:tc>
          <w:tcPr>
            <w:tcW w:w="1218" w:type="pct"/>
            <w:vMerge/>
            <w:vAlign w:val="center"/>
          </w:tcPr>
          <w:p w:rsidR="00E73F19" w:rsidRPr="002C06AF"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172" w:type="pct"/>
            <w:vAlign w:val="center"/>
          </w:tcPr>
          <w:p w:rsidR="00E73F19" w:rsidRPr="002C06AF" w:rsidRDefault="00E73F19" w:rsidP="00DB0E31">
            <w:pPr>
              <w:suppressAutoHyphens/>
              <w:jc w:val="center"/>
              <w:rPr>
                <w:sz w:val="18"/>
                <w:szCs w:val="18"/>
              </w:rPr>
            </w:pPr>
            <w:r w:rsidRPr="0085515B">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85515B">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keepNext/>
              <w:suppressAutoHyphens/>
              <w:jc w:val="center"/>
              <w:rPr>
                <w:sz w:val="18"/>
                <w:szCs w:val="18"/>
              </w:rPr>
            </w:pPr>
          </w:p>
        </w:tc>
        <w:tc>
          <w:tcPr>
            <w:tcW w:w="1218" w:type="pct"/>
            <w:vMerge/>
            <w:vAlign w:val="center"/>
          </w:tcPr>
          <w:p w:rsidR="00E73F19" w:rsidRPr="002C06AF" w:rsidRDefault="00E73F19" w:rsidP="00DB0E31">
            <w:pPr>
              <w:keepNext/>
              <w:suppressAutoHyphens/>
              <w:jc w:val="center"/>
              <w:rPr>
                <w:sz w:val="18"/>
                <w:szCs w:val="18"/>
              </w:rPr>
            </w:pPr>
          </w:p>
        </w:tc>
        <w:tc>
          <w:tcPr>
            <w:tcW w:w="472" w:type="pct"/>
            <w:gridSpan w:val="2"/>
            <w:vMerge/>
            <w:vAlign w:val="center"/>
          </w:tcPr>
          <w:p w:rsidR="00E73F19" w:rsidRPr="002C06AF" w:rsidRDefault="00E73F19" w:rsidP="00DB0E31">
            <w:pPr>
              <w:keepNext/>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85515B">
              <w:rPr>
                <w:sz w:val="18"/>
                <w:szCs w:val="18"/>
              </w:rPr>
              <w:t>х</w:t>
            </w:r>
          </w:p>
        </w:tc>
        <w:tc>
          <w:tcPr>
            <w:tcW w:w="172" w:type="pct"/>
            <w:vAlign w:val="center"/>
          </w:tcPr>
          <w:p w:rsidR="00E73F19" w:rsidRPr="002C06AF" w:rsidRDefault="00E73F19" w:rsidP="00DB0E31">
            <w:pPr>
              <w:suppressAutoHyphens/>
              <w:jc w:val="center"/>
              <w:rPr>
                <w:sz w:val="18"/>
                <w:szCs w:val="18"/>
              </w:rPr>
            </w:pPr>
            <w:r w:rsidRPr="0085515B">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85515B">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93"/>
        </w:trPr>
        <w:tc>
          <w:tcPr>
            <w:tcW w:w="250" w:type="pct"/>
            <w:vMerge w:val="restart"/>
          </w:tcPr>
          <w:p w:rsidR="00E73F19" w:rsidRDefault="00E73F19" w:rsidP="00DB0E31">
            <w:pPr>
              <w:suppressAutoHyphens/>
              <w:jc w:val="center"/>
              <w:rPr>
                <w:sz w:val="18"/>
                <w:szCs w:val="18"/>
              </w:rPr>
            </w:pPr>
          </w:p>
          <w:p w:rsidR="00E73F19" w:rsidRDefault="00E73F19" w:rsidP="00DB0E31">
            <w:pPr>
              <w:suppressAutoHyphens/>
              <w:jc w:val="center"/>
              <w:rPr>
                <w:sz w:val="18"/>
                <w:szCs w:val="18"/>
              </w:rPr>
            </w:pPr>
          </w:p>
          <w:p w:rsidR="00E73F19" w:rsidRDefault="00E73F19" w:rsidP="00DB0E31">
            <w:pPr>
              <w:suppressAutoHyphens/>
              <w:jc w:val="center"/>
              <w:rPr>
                <w:sz w:val="18"/>
                <w:szCs w:val="18"/>
              </w:rPr>
            </w:pPr>
          </w:p>
          <w:p w:rsidR="00E73F19" w:rsidRDefault="00E73F19" w:rsidP="00DB0E31">
            <w:pPr>
              <w:suppressAutoHyphens/>
              <w:jc w:val="center"/>
              <w:rPr>
                <w:sz w:val="18"/>
                <w:szCs w:val="18"/>
              </w:rPr>
            </w:pPr>
          </w:p>
          <w:p w:rsidR="00E73F19" w:rsidRDefault="00E73F19" w:rsidP="00DB0E31">
            <w:pPr>
              <w:suppressAutoHyphens/>
              <w:jc w:val="center"/>
              <w:rPr>
                <w:sz w:val="18"/>
                <w:szCs w:val="18"/>
              </w:rPr>
            </w:pPr>
          </w:p>
          <w:p w:rsidR="00E73F19" w:rsidRPr="002C06AF" w:rsidRDefault="00E73F19" w:rsidP="00DB0E31">
            <w:pPr>
              <w:suppressAutoHyphens/>
              <w:jc w:val="center"/>
              <w:rPr>
                <w:b/>
                <w:sz w:val="18"/>
                <w:szCs w:val="18"/>
              </w:rPr>
            </w:pPr>
            <w:r w:rsidRPr="002C06AF">
              <w:rPr>
                <w:sz w:val="18"/>
                <w:szCs w:val="18"/>
              </w:rPr>
              <w:t>Основ-ное меро-прия-тие 5</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Актуализация документов территориального планирования</w:t>
            </w:r>
          </w:p>
        </w:tc>
        <w:tc>
          <w:tcPr>
            <w:tcW w:w="472" w:type="pct"/>
            <w:gridSpan w:val="2"/>
            <w:vMerge w:val="restart"/>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отдел земельных и им</w:t>
            </w:r>
            <w:r>
              <w:rPr>
                <w:sz w:val="18"/>
                <w:szCs w:val="18"/>
              </w:rPr>
              <w:t>ущест-венных отношений админист</w:t>
            </w:r>
            <w:r w:rsidRPr="002C06AF">
              <w:rPr>
                <w:sz w:val="18"/>
                <w:szCs w:val="18"/>
              </w:rPr>
              <w:t>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92"/>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982"/>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19"/>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453"/>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91"/>
        </w:trPr>
        <w:tc>
          <w:tcPr>
            <w:tcW w:w="250" w:type="pct"/>
            <w:vMerge w:val="restart"/>
            <w:vAlign w:val="center"/>
          </w:tcPr>
          <w:p w:rsidR="00E73F19" w:rsidRPr="002C06AF" w:rsidRDefault="00E73F19" w:rsidP="00DB0E31">
            <w:pPr>
              <w:suppressAutoHyphens/>
              <w:jc w:val="center"/>
              <w:rPr>
                <w:b/>
                <w:sz w:val="18"/>
                <w:szCs w:val="18"/>
              </w:rPr>
            </w:pPr>
            <w:r w:rsidRPr="002C06AF">
              <w:rPr>
                <w:sz w:val="18"/>
                <w:szCs w:val="18"/>
              </w:rPr>
              <w:t>Основ-ное меро-прия-тие  6</w:t>
            </w:r>
          </w:p>
        </w:tc>
        <w:tc>
          <w:tcPr>
            <w:tcW w:w="1218" w:type="pct"/>
            <w:vMerge w:val="restart"/>
            <w:vAlign w:val="center"/>
          </w:tcPr>
          <w:p w:rsidR="00E73F19" w:rsidRPr="002C06AF" w:rsidRDefault="00E73F19" w:rsidP="00DB0E31">
            <w:pPr>
              <w:suppressAutoHyphens/>
              <w:jc w:val="center"/>
              <w:rPr>
                <w:sz w:val="18"/>
                <w:szCs w:val="18"/>
              </w:rPr>
            </w:pPr>
            <w:r>
              <w:rPr>
                <w:bCs/>
                <w:iCs/>
                <w:sz w:val="18"/>
                <w:szCs w:val="18"/>
              </w:rPr>
              <w:t>Поддержка отдельных категорий граждан в приобретении жилья</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886E3B" w:rsidRDefault="00E73F19" w:rsidP="00DB0E31">
            <w:pPr>
              <w:suppressAutoHyphens/>
              <w:jc w:val="center"/>
              <w:rPr>
                <w:sz w:val="18"/>
                <w:szCs w:val="18"/>
              </w:rPr>
            </w:pPr>
            <w:r w:rsidRPr="00886E3B">
              <w:rPr>
                <w:sz w:val="18"/>
                <w:szCs w:val="18"/>
              </w:rPr>
              <w:t>3893,1</w:t>
            </w:r>
          </w:p>
        </w:tc>
        <w:tc>
          <w:tcPr>
            <w:tcW w:w="232" w:type="pct"/>
            <w:gridSpan w:val="2"/>
            <w:vAlign w:val="center"/>
          </w:tcPr>
          <w:p w:rsidR="00E73F19" w:rsidRPr="00886E3B" w:rsidRDefault="00E73F19" w:rsidP="00DB0E31">
            <w:pPr>
              <w:suppressAutoHyphens/>
              <w:jc w:val="center"/>
              <w:rPr>
                <w:sz w:val="18"/>
                <w:szCs w:val="18"/>
              </w:rPr>
            </w:pPr>
            <w:r w:rsidRPr="00886E3B">
              <w:rPr>
                <w:sz w:val="18"/>
                <w:szCs w:val="18"/>
              </w:rPr>
              <w:t>6739,</w:t>
            </w:r>
            <w:r>
              <w:rPr>
                <w:sz w:val="18"/>
                <w:szCs w:val="18"/>
              </w:rPr>
              <w:t>4</w:t>
            </w:r>
          </w:p>
        </w:tc>
        <w:tc>
          <w:tcPr>
            <w:tcW w:w="254" w:type="pct"/>
            <w:gridSpan w:val="3"/>
            <w:vAlign w:val="center"/>
          </w:tcPr>
          <w:p w:rsidR="00E73F19" w:rsidRPr="00886E3B" w:rsidRDefault="00E73F19" w:rsidP="00DB0E31">
            <w:pPr>
              <w:suppressAutoHyphens/>
              <w:jc w:val="center"/>
              <w:rPr>
                <w:sz w:val="18"/>
                <w:szCs w:val="18"/>
              </w:rPr>
            </w:pPr>
            <w:r>
              <w:rPr>
                <w:sz w:val="18"/>
                <w:szCs w:val="18"/>
              </w:rPr>
              <w:t>1979,0</w:t>
            </w:r>
          </w:p>
        </w:tc>
        <w:tc>
          <w:tcPr>
            <w:tcW w:w="217" w:type="pct"/>
            <w:gridSpan w:val="2"/>
            <w:vAlign w:val="center"/>
          </w:tcPr>
          <w:p w:rsidR="00E73F19" w:rsidRPr="009F6842" w:rsidRDefault="00E73F19" w:rsidP="00DB0E31">
            <w:pPr>
              <w:suppressAutoHyphens/>
              <w:ind w:left="-128" w:right="-120"/>
              <w:jc w:val="center"/>
              <w:rPr>
                <w:sz w:val="18"/>
                <w:szCs w:val="18"/>
              </w:rPr>
            </w:pPr>
            <w:r w:rsidRPr="009F6842">
              <w:rPr>
                <w:sz w:val="18"/>
                <w:szCs w:val="18"/>
              </w:rPr>
              <w:t>0,0</w:t>
            </w:r>
          </w:p>
        </w:tc>
        <w:tc>
          <w:tcPr>
            <w:tcW w:w="206" w:type="pct"/>
            <w:gridSpan w:val="2"/>
            <w:vAlign w:val="center"/>
          </w:tcPr>
          <w:p w:rsidR="00E73F19" w:rsidRPr="009F6842" w:rsidRDefault="00E73F19" w:rsidP="00DB0E31">
            <w:pPr>
              <w:suppressAutoHyphens/>
              <w:ind w:left="-128" w:right="-120"/>
              <w:jc w:val="center"/>
              <w:rPr>
                <w:sz w:val="18"/>
                <w:szCs w:val="18"/>
              </w:rPr>
            </w:pPr>
            <w:r w:rsidRPr="009F6842">
              <w:rPr>
                <w:sz w:val="18"/>
                <w:szCs w:val="18"/>
              </w:rPr>
              <w:t>2117,3</w:t>
            </w:r>
          </w:p>
        </w:tc>
        <w:tc>
          <w:tcPr>
            <w:tcW w:w="211" w:type="pct"/>
            <w:gridSpan w:val="2"/>
            <w:vAlign w:val="center"/>
          </w:tcPr>
          <w:p w:rsidR="00E73F19" w:rsidRPr="009F6842" w:rsidRDefault="00E73F19" w:rsidP="00DB0E31">
            <w:pPr>
              <w:suppressAutoHyphens/>
              <w:jc w:val="center"/>
              <w:rPr>
                <w:sz w:val="18"/>
                <w:szCs w:val="18"/>
              </w:rPr>
            </w:pPr>
            <w:r w:rsidRPr="009F6842">
              <w:rPr>
                <w:sz w:val="18"/>
                <w:szCs w:val="18"/>
              </w:rPr>
              <w:t>0,0</w:t>
            </w:r>
          </w:p>
        </w:tc>
        <w:tc>
          <w:tcPr>
            <w:tcW w:w="200" w:type="pct"/>
            <w:gridSpan w:val="2"/>
            <w:vAlign w:val="center"/>
          </w:tcPr>
          <w:p w:rsidR="00E73F19" w:rsidRPr="009F6842" w:rsidRDefault="00E73F19" w:rsidP="00DB0E31">
            <w:pPr>
              <w:suppressAutoHyphens/>
              <w:jc w:val="center"/>
              <w:rPr>
                <w:sz w:val="18"/>
                <w:szCs w:val="18"/>
              </w:rPr>
            </w:pPr>
            <w:r w:rsidRPr="009F6842">
              <w:rPr>
                <w:sz w:val="18"/>
                <w:szCs w:val="18"/>
              </w:rPr>
              <w:t>0,0</w:t>
            </w:r>
          </w:p>
        </w:tc>
      </w:tr>
      <w:tr w:rsidR="00E73F19" w:rsidRPr="002C06AF" w:rsidTr="00DB0E31">
        <w:trPr>
          <w:gridAfter w:val="2"/>
          <w:wAfter w:w="76" w:type="pct"/>
          <w:trHeight w:val="223"/>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12"/>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 xml:space="preserve">Республикан-ский бюджет </w:t>
            </w:r>
          </w:p>
        </w:tc>
        <w:tc>
          <w:tcPr>
            <w:tcW w:w="233" w:type="pct"/>
            <w:gridSpan w:val="2"/>
            <w:vAlign w:val="center"/>
          </w:tcPr>
          <w:p w:rsidR="00E73F19" w:rsidRPr="00886E3B" w:rsidRDefault="00E73F19" w:rsidP="00DB0E31">
            <w:pPr>
              <w:suppressAutoHyphens/>
              <w:jc w:val="center"/>
              <w:rPr>
                <w:sz w:val="18"/>
                <w:szCs w:val="18"/>
              </w:rPr>
            </w:pPr>
            <w:r w:rsidRPr="00886E3B">
              <w:rPr>
                <w:sz w:val="18"/>
                <w:szCs w:val="18"/>
              </w:rPr>
              <w:t>3893,1</w:t>
            </w:r>
          </w:p>
        </w:tc>
        <w:tc>
          <w:tcPr>
            <w:tcW w:w="232" w:type="pct"/>
            <w:gridSpan w:val="2"/>
            <w:vAlign w:val="center"/>
          </w:tcPr>
          <w:p w:rsidR="00E73F19" w:rsidRPr="00886E3B" w:rsidRDefault="00E73F19" w:rsidP="00DB0E31">
            <w:pPr>
              <w:suppressAutoHyphens/>
              <w:jc w:val="center"/>
              <w:rPr>
                <w:sz w:val="18"/>
                <w:szCs w:val="18"/>
              </w:rPr>
            </w:pPr>
            <w:r w:rsidRPr="00886E3B">
              <w:rPr>
                <w:sz w:val="18"/>
                <w:szCs w:val="18"/>
              </w:rPr>
              <w:t>6739,</w:t>
            </w:r>
            <w:r>
              <w:rPr>
                <w:sz w:val="18"/>
                <w:szCs w:val="18"/>
              </w:rPr>
              <w:t>4</w:t>
            </w:r>
          </w:p>
        </w:tc>
        <w:tc>
          <w:tcPr>
            <w:tcW w:w="254" w:type="pct"/>
            <w:gridSpan w:val="3"/>
            <w:vAlign w:val="center"/>
          </w:tcPr>
          <w:p w:rsidR="00E73F19" w:rsidRPr="00886E3B" w:rsidRDefault="00E73F19" w:rsidP="00DB0E31">
            <w:pPr>
              <w:suppressAutoHyphens/>
              <w:jc w:val="center"/>
              <w:rPr>
                <w:sz w:val="18"/>
                <w:szCs w:val="18"/>
              </w:rPr>
            </w:pPr>
            <w:r>
              <w:rPr>
                <w:sz w:val="18"/>
                <w:szCs w:val="18"/>
              </w:rPr>
              <w:t>1979,0</w:t>
            </w:r>
          </w:p>
        </w:tc>
        <w:tc>
          <w:tcPr>
            <w:tcW w:w="217" w:type="pct"/>
            <w:gridSpan w:val="2"/>
            <w:vAlign w:val="center"/>
          </w:tcPr>
          <w:p w:rsidR="00E73F19" w:rsidRPr="00B32C3C" w:rsidRDefault="00E73F19" w:rsidP="00DB0E31">
            <w:pPr>
              <w:suppressAutoHyphens/>
              <w:ind w:left="-128" w:right="-120"/>
              <w:jc w:val="center"/>
              <w:rPr>
                <w:sz w:val="18"/>
                <w:szCs w:val="18"/>
              </w:rPr>
            </w:pPr>
            <w:r>
              <w:rPr>
                <w:sz w:val="18"/>
                <w:szCs w:val="18"/>
              </w:rPr>
              <w:t>0,0</w:t>
            </w:r>
          </w:p>
        </w:tc>
        <w:tc>
          <w:tcPr>
            <w:tcW w:w="206" w:type="pct"/>
            <w:gridSpan w:val="2"/>
            <w:vAlign w:val="center"/>
          </w:tcPr>
          <w:p w:rsidR="00E73F19" w:rsidRPr="00B32C3C" w:rsidRDefault="00E73F19" w:rsidP="00DB0E31">
            <w:pPr>
              <w:suppressAutoHyphens/>
              <w:ind w:left="-128" w:right="-120"/>
              <w:jc w:val="center"/>
              <w:rPr>
                <w:sz w:val="18"/>
                <w:szCs w:val="18"/>
              </w:rPr>
            </w:pPr>
            <w:r w:rsidRPr="00B32C3C">
              <w:rPr>
                <w:sz w:val="18"/>
                <w:szCs w:val="18"/>
              </w:rPr>
              <w:t>2117,</w:t>
            </w:r>
            <w:r>
              <w:rPr>
                <w:sz w:val="18"/>
                <w:szCs w:val="18"/>
              </w:rPr>
              <w:t>3</w:t>
            </w:r>
          </w:p>
        </w:tc>
        <w:tc>
          <w:tcPr>
            <w:tcW w:w="211" w:type="pct"/>
            <w:gridSpan w:val="2"/>
            <w:vAlign w:val="center"/>
          </w:tcPr>
          <w:p w:rsidR="00E73F19" w:rsidRPr="00B32C3C" w:rsidRDefault="00E73F19" w:rsidP="00DB0E31">
            <w:pPr>
              <w:suppressAutoHyphens/>
              <w:jc w:val="center"/>
              <w:rPr>
                <w:sz w:val="18"/>
                <w:szCs w:val="18"/>
              </w:rPr>
            </w:pPr>
            <w:r w:rsidRPr="00B32C3C">
              <w:rPr>
                <w:sz w:val="18"/>
                <w:szCs w:val="18"/>
              </w:rPr>
              <w:t>0,0</w:t>
            </w:r>
          </w:p>
        </w:tc>
        <w:tc>
          <w:tcPr>
            <w:tcW w:w="200" w:type="pct"/>
            <w:gridSpan w:val="2"/>
            <w:vAlign w:val="center"/>
          </w:tcPr>
          <w:p w:rsidR="00E73F19" w:rsidRPr="00B32C3C" w:rsidRDefault="00E73F19" w:rsidP="00DB0E31">
            <w:pPr>
              <w:suppressAutoHyphens/>
              <w:jc w:val="center"/>
              <w:rPr>
                <w:sz w:val="18"/>
                <w:szCs w:val="18"/>
              </w:rPr>
            </w:pPr>
            <w:r w:rsidRPr="00B32C3C">
              <w:rPr>
                <w:sz w:val="18"/>
                <w:szCs w:val="18"/>
              </w:rPr>
              <w:t>0,0</w:t>
            </w:r>
          </w:p>
        </w:tc>
      </w:tr>
      <w:tr w:rsidR="00E73F19" w:rsidRPr="002C06AF" w:rsidTr="00DB0E31">
        <w:trPr>
          <w:gridAfter w:val="2"/>
          <w:wAfter w:w="76" w:type="pct"/>
          <w:trHeight w:val="227"/>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33"/>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76"/>
        </w:trPr>
        <w:tc>
          <w:tcPr>
            <w:tcW w:w="250" w:type="pct"/>
            <w:vMerge w:val="restart"/>
            <w:vAlign w:val="center"/>
          </w:tcPr>
          <w:p w:rsidR="00E73F19" w:rsidRPr="00551817" w:rsidRDefault="00E73F19" w:rsidP="00DB0E31">
            <w:pPr>
              <w:suppressAutoHyphens/>
              <w:jc w:val="center"/>
              <w:rPr>
                <w:sz w:val="18"/>
                <w:szCs w:val="18"/>
                <w:lang w:val="en-US"/>
              </w:rPr>
            </w:pPr>
            <w:r>
              <w:rPr>
                <w:sz w:val="18"/>
                <w:szCs w:val="18"/>
                <w:lang w:val="en-US"/>
              </w:rPr>
              <w:t>6.1.</w:t>
            </w:r>
          </w:p>
        </w:tc>
        <w:tc>
          <w:tcPr>
            <w:tcW w:w="1218" w:type="pct"/>
            <w:vMerge w:val="restart"/>
            <w:vAlign w:val="center"/>
          </w:tcPr>
          <w:p w:rsidR="00E73F19" w:rsidRPr="002C06AF" w:rsidRDefault="00E73F19" w:rsidP="00DB0E31">
            <w:pPr>
              <w:suppressAutoHyphens/>
              <w:jc w:val="center"/>
              <w:rPr>
                <w:sz w:val="18"/>
                <w:szCs w:val="18"/>
              </w:rPr>
            </w:pPr>
            <w:r w:rsidRPr="002C06AF">
              <w:rPr>
                <w:bCs/>
                <w:iCs/>
                <w:sz w:val="18"/>
                <w:szCs w:val="18"/>
              </w:rPr>
              <w:t>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(многодетных семей, имеющих пять и более несовершеннолетних детей) и состоящих на учете в качестве нуждающихся в жилых помещениях, за счет субвенций, предоставляемых из республиканского бюджета Чувашской Республики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B32C3C" w:rsidRDefault="00E73F19" w:rsidP="00DB0E31">
            <w:pPr>
              <w:suppressAutoHyphens/>
              <w:jc w:val="center"/>
              <w:rPr>
                <w:sz w:val="18"/>
                <w:szCs w:val="18"/>
              </w:rPr>
            </w:pPr>
            <w:r w:rsidRPr="00B32C3C">
              <w:rPr>
                <w:sz w:val="18"/>
                <w:szCs w:val="18"/>
              </w:rPr>
              <w:t>3893,1</w:t>
            </w:r>
          </w:p>
        </w:tc>
        <w:tc>
          <w:tcPr>
            <w:tcW w:w="232" w:type="pct"/>
            <w:gridSpan w:val="2"/>
            <w:vAlign w:val="center"/>
          </w:tcPr>
          <w:p w:rsidR="00E73F19" w:rsidRPr="00B32C3C" w:rsidRDefault="00E73F19" w:rsidP="00DB0E31">
            <w:pPr>
              <w:suppressAutoHyphens/>
              <w:jc w:val="center"/>
              <w:rPr>
                <w:sz w:val="18"/>
                <w:szCs w:val="18"/>
              </w:rPr>
            </w:pPr>
            <w:r w:rsidRPr="00B32C3C">
              <w:rPr>
                <w:sz w:val="18"/>
                <w:szCs w:val="18"/>
              </w:rPr>
              <w:t>6739,4</w:t>
            </w:r>
          </w:p>
        </w:tc>
        <w:tc>
          <w:tcPr>
            <w:tcW w:w="254" w:type="pct"/>
            <w:gridSpan w:val="3"/>
            <w:vAlign w:val="center"/>
          </w:tcPr>
          <w:p w:rsidR="00E73F19" w:rsidRPr="00B32C3C" w:rsidRDefault="00E73F19" w:rsidP="00DB0E31">
            <w:pPr>
              <w:suppressAutoHyphens/>
              <w:jc w:val="center"/>
              <w:rPr>
                <w:sz w:val="18"/>
                <w:szCs w:val="18"/>
              </w:rPr>
            </w:pPr>
            <w:r w:rsidRPr="00B32C3C">
              <w:rPr>
                <w:sz w:val="18"/>
                <w:szCs w:val="18"/>
              </w:rPr>
              <w:t>1979,0</w:t>
            </w:r>
          </w:p>
        </w:tc>
        <w:tc>
          <w:tcPr>
            <w:tcW w:w="217" w:type="pct"/>
            <w:gridSpan w:val="2"/>
            <w:vAlign w:val="center"/>
          </w:tcPr>
          <w:p w:rsidR="00E73F19" w:rsidRPr="00B32C3C" w:rsidRDefault="00E73F19" w:rsidP="00DB0E31">
            <w:pPr>
              <w:suppressAutoHyphens/>
              <w:ind w:left="-128" w:right="-120"/>
              <w:jc w:val="center"/>
              <w:rPr>
                <w:sz w:val="18"/>
                <w:szCs w:val="18"/>
              </w:rPr>
            </w:pPr>
            <w:r>
              <w:rPr>
                <w:sz w:val="18"/>
                <w:szCs w:val="18"/>
              </w:rPr>
              <w:t>0,0</w:t>
            </w:r>
          </w:p>
        </w:tc>
        <w:tc>
          <w:tcPr>
            <w:tcW w:w="206" w:type="pct"/>
            <w:gridSpan w:val="2"/>
            <w:vAlign w:val="center"/>
          </w:tcPr>
          <w:p w:rsidR="00E73F19" w:rsidRPr="00B32C3C" w:rsidRDefault="00E73F19" w:rsidP="00DB0E31">
            <w:pPr>
              <w:suppressAutoHyphens/>
              <w:ind w:left="-128" w:right="-120"/>
              <w:jc w:val="center"/>
              <w:rPr>
                <w:sz w:val="18"/>
                <w:szCs w:val="18"/>
              </w:rPr>
            </w:pPr>
            <w:r w:rsidRPr="00B32C3C">
              <w:rPr>
                <w:sz w:val="18"/>
                <w:szCs w:val="18"/>
              </w:rPr>
              <w:t>2117,</w:t>
            </w:r>
            <w:r>
              <w:rPr>
                <w:sz w:val="18"/>
                <w:szCs w:val="18"/>
              </w:rPr>
              <w:t>3</w:t>
            </w:r>
          </w:p>
        </w:tc>
        <w:tc>
          <w:tcPr>
            <w:tcW w:w="211" w:type="pct"/>
            <w:gridSpan w:val="2"/>
            <w:vAlign w:val="center"/>
          </w:tcPr>
          <w:p w:rsidR="00E73F19" w:rsidRPr="00B32C3C" w:rsidRDefault="00E73F19" w:rsidP="00DB0E31">
            <w:pPr>
              <w:suppressAutoHyphens/>
              <w:jc w:val="center"/>
              <w:rPr>
                <w:sz w:val="18"/>
                <w:szCs w:val="18"/>
              </w:rPr>
            </w:pPr>
            <w:r w:rsidRPr="00B32C3C">
              <w:rPr>
                <w:sz w:val="18"/>
                <w:szCs w:val="18"/>
              </w:rPr>
              <w:t>0,0</w:t>
            </w:r>
          </w:p>
        </w:tc>
        <w:tc>
          <w:tcPr>
            <w:tcW w:w="200" w:type="pct"/>
            <w:gridSpan w:val="2"/>
            <w:vAlign w:val="center"/>
          </w:tcPr>
          <w:p w:rsidR="00E73F19" w:rsidRPr="00B32C3C" w:rsidRDefault="00E73F19" w:rsidP="00DB0E31">
            <w:pPr>
              <w:suppressAutoHyphens/>
              <w:jc w:val="center"/>
              <w:rPr>
                <w:sz w:val="18"/>
                <w:szCs w:val="18"/>
              </w:rPr>
            </w:pPr>
            <w:r w:rsidRPr="00B32C3C">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08"/>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rPr>
                <w:sz w:val="18"/>
                <w:szCs w:val="18"/>
              </w:rPr>
            </w:pPr>
            <w:r>
              <w:rPr>
                <w:sz w:val="18"/>
                <w:szCs w:val="18"/>
              </w:rPr>
              <w:t xml:space="preserve">  903</w:t>
            </w:r>
          </w:p>
          <w:p w:rsidR="00E73F19" w:rsidRDefault="00E73F19" w:rsidP="00DB0E31">
            <w:pPr>
              <w:suppressAutoHyphens/>
              <w:jc w:val="center"/>
              <w:rPr>
                <w:sz w:val="18"/>
                <w:szCs w:val="18"/>
              </w:rPr>
            </w:pPr>
            <w:r>
              <w:rPr>
                <w:sz w:val="18"/>
                <w:szCs w:val="18"/>
              </w:rPr>
              <w:t>993</w:t>
            </w:r>
          </w:p>
          <w:p w:rsidR="00E73F19" w:rsidRDefault="00E73F19" w:rsidP="00DB0E31">
            <w:pPr>
              <w:suppressAutoHyphens/>
              <w:jc w:val="center"/>
              <w:rPr>
                <w:sz w:val="18"/>
                <w:szCs w:val="18"/>
              </w:rPr>
            </w:pPr>
            <w:r w:rsidRPr="002C06AF">
              <w:rPr>
                <w:sz w:val="18"/>
                <w:szCs w:val="18"/>
              </w:rPr>
              <w:t>993</w:t>
            </w:r>
          </w:p>
          <w:p w:rsidR="00E73F19" w:rsidRPr="002C06AF" w:rsidRDefault="00E73F19" w:rsidP="00DB0E31">
            <w:pPr>
              <w:suppressAutoHyphens/>
              <w:jc w:val="center"/>
              <w:rPr>
                <w:sz w:val="18"/>
                <w:szCs w:val="18"/>
              </w:rPr>
            </w:pPr>
            <w:r>
              <w:rPr>
                <w:sz w:val="18"/>
                <w:szCs w:val="18"/>
              </w:rPr>
              <w:t>992</w:t>
            </w:r>
          </w:p>
        </w:tc>
        <w:tc>
          <w:tcPr>
            <w:tcW w:w="215" w:type="pct"/>
            <w:gridSpan w:val="2"/>
            <w:vAlign w:val="center"/>
          </w:tcPr>
          <w:p w:rsidR="00E73F19" w:rsidRDefault="00E73F19" w:rsidP="00DB0E31">
            <w:pPr>
              <w:suppressAutoHyphens/>
              <w:rPr>
                <w:sz w:val="18"/>
                <w:szCs w:val="18"/>
              </w:rPr>
            </w:pPr>
            <w:r>
              <w:rPr>
                <w:sz w:val="18"/>
                <w:szCs w:val="18"/>
              </w:rPr>
              <w:t xml:space="preserve"> 0104</w:t>
            </w:r>
          </w:p>
          <w:p w:rsidR="00E73F19" w:rsidRDefault="00E73F19" w:rsidP="00DB0E31">
            <w:pPr>
              <w:suppressAutoHyphens/>
              <w:jc w:val="center"/>
              <w:rPr>
                <w:sz w:val="18"/>
                <w:szCs w:val="18"/>
              </w:rPr>
            </w:pPr>
            <w:r>
              <w:rPr>
                <w:sz w:val="18"/>
                <w:szCs w:val="18"/>
              </w:rPr>
              <w:t>0501</w:t>
            </w:r>
          </w:p>
          <w:p w:rsidR="00E73F19" w:rsidRDefault="00E73F19" w:rsidP="00DB0E31">
            <w:pPr>
              <w:suppressAutoHyphens/>
              <w:jc w:val="center"/>
              <w:rPr>
                <w:sz w:val="18"/>
                <w:szCs w:val="18"/>
              </w:rPr>
            </w:pPr>
            <w:r w:rsidRPr="002C06AF">
              <w:rPr>
                <w:sz w:val="18"/>
                <w:szCs w:val="18"/>
              </w:rPr>
              <w:t>0501</w:t>
            </w:r>
          </w:p>
          <w:p w:rsidR="00E73F19" w:rsidRPr="002C06AF" w:rsidRDefault="00E73F19" w:rsidP="00DB0E31">
            <w:pPr>
              <w:suppressAutoHyphens/>
              <w:jc w:val="center"/>
              <w:rPr>
                <w:sz w:val="18"/>
                <w:szCs w:val="18"/>
              </w:rPr>
            </w:pPr>
            <w:r>
              <w:rPr>
                <w:sz w:val="18"/>
                <w:szCs w:val="18"/>
              </w:rPr>
              <w:t>0501</w:t>
            </w:r>
          </w:p>
        </w:tc>
        <w:tc>
          <w:tcPr>
            <w:tcW w:w="406" w:type="pct"/>
            <w:gridSpan w:val="2"/>
            <w:vAlign w:val="center"/>
          </w:tcPr>
          <w:p w:rsidR="00E73F19" w:rsidRDefault="00E73F19" w:rsidP="00DB0E31">
            <w:pPr>
              <w:suppressAutoHyphens/>
              <w:jc w:val="center"/>
              <w:rPr>
                <w:sz w:val="18"/>
                <w:szCs w:val="18"/>
              </w:rPr>
            </w:pPr>
            <w:r w:rsidRPr="002C06AF">
              <w:rPr>
                <w:sz w:val="18"/>
                <w:szCs w:val="18"/>
              </w:rPr>
              <w:t>Ц14Б004</w:t>
            </w:r>
          </w:p>
          <w:p w:rsidR="00E73F19" w:rsidRDefault="00E73F19" w:rsidP="00DB0E31">
            <w:pPr>
              <w:suppressAutoHyphens/>
              <w:jc w:val="center"/>
              <w:rPr>
                <w:sz w:val="18"/>
                <w:szCs w:val="18"/>
              </w:rPr>
            </w:pPr>
            <w:r>
              <w:rPr>
                <w:sz w:val="18"/>
                <w:szCs w:val="18"/>
              </w:rPr>
              <w:t>Ц140312940</w:t>
            </w:r>
          </w:p>
          <w:p w:rsidR="00E73F19" w:rsidRDefault="00E73F19" w:rsidP="00DB0E31">
            <w:pPr>
              <w:suppressAutoHyphens/>
              <w:jc w:val="center"/>
              <w:rPr>
                <w:sz w:val="18"/>
                <w:szCs w:val="18"/>
              </w:rPr>
            </w:pPr>
            <w:r w:rsidRPr="002C06AF">
              <w:rPr>
                <w:sz w:val="18"/>
                <w:szCs w:val="18"/>
              </w:rPr>
              <w:t>Ц14Б004</w:t>
            </w:r>
          </w:p>
          <w:p w:rsidR="00E73F19" w:rsidRPr="002C06AF" w:rsidRDefault="00E73F19" w:rsidP="00DB0E31">
            <w:pPr>
              <w:suppressAutoHyphens/>
              <w:jc w:val="center"/>
              <w:rPr>
                <w:sz w:val="18"/>
                <w:szCs w:val="18"/>
              </w:rPr>
            </w:pPr>
            <w:r>
              <w:rPr>
                <w:sz w:val="18"/>
                <w:szCs w:val="18"/>
              </w:rPr>
              <w:t>Ц140312940</w:t>
            </w:r>
          </w:p>
        </w:tc>
        <w:tc>
          <w:tcPr>
            <w:tcW w:w="172" w:type="pct"/>
            <w:vAlign w:val="center"/>
          </w:tcPr>
          <w:p w:rsidR="00E73F19" w:rsidRDefault="00E73F19" w:rsidP="00DB0E31">
            <w:pPr>
              <w:suppressAutoHyphens/>
              <w:rPr>
                <w:sz w:val="18"/>
                <w:szCs w:val="18"/>
              </w:rPr>
            </w:pPr>
            <w:r>
              <w:rPr>
                <w:sz w:val="18"/>
                <w:szCs w:val="18"/>
              </w:rPr>
              <w:t xml:space="preserve"> 200</w:t>
            </w:r>
          </w:p>
          <w:p w:rsidR="00E73F19" w:rsidRDefault="00E73F19" w:rsidP="00DB0E31">
            <w:pPr>
              <w:suppressAutoHyphens/>
              <w:rPr>
                <w:sz w:val="18"/>
                <w:szCs w:val="18"/>
              </w:rPr>
            </w:pPr>
            <w:r>
              <w:rPr>
                <w:sz w:val="18"/>
                <w:szCs w:val="18"/>
              </w:rPr>
              <w:t>400</w:t>
            </w:r>
          </w:p>
          <w:p w:rsidR="00E73F19" w:rsidRDefault="00E73F19" w:rsidP="00DB0E31">
            <w:pPr>
              <w:suppressAutoHyphens/>
              <w:rPr>
                <w:sz w:val="18"/>
                <w:szCs w:val="18"/>
              </w:rPr>
            </w:pPr>
            <w:r>
              <w:rPr>
                <w:sz w:val="18"/>
                <w:szCs w:val="18"/>
              </w:rPr>
              <w:t>400</w:t>
            </w:r>
          </w:p>
          <w:p w:rsidR="00E73F19" w:rsidRPr="002C06AF" w:rsidRDefault="00E73F19" w:rsidP="00DB0E31">
            <w:pPr>
              <w:suppressAutoHyphens/>
              <w:rPr>
                <w:sz w:val="18"/>
                <w:szCs w:val="18"/>
              </w:rPr>
            </w:pPr>
            <w:r>
              <w:rPr>
                <w:sz w:val="18"/>
                <w:szCs w:val="18"/>
              </w:rPr>
              <w:t>530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sidRPr="002C06AF">
              <w:rPr>
                <w:sz w:val="18"/>
                <w:szCs w:val="18"/>
              </w:rPr>
              <w:t>3893,1</w:t>
            </w:r>
          </w:p>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Pr>
                <w:sz w:val="18"/>
                <w:szCs w:val="18"/>
              </w:rPr>
              <w:t>6739,4</w:t>
            </w:r>
          </w:p>
          <w:p w:rsidR="00E73F19" w:rsidRPr="002C06AF" w:rsidRDefault="00E73F19" w:rsidP="00DB0E31">
            <w:pPr>
              <w:suppressAutoHyphens/>
              <w:jc w:val="center"/>
              <w:rPr>
                <w:sz w:val="18"/>
                <w:szCs w:val="18"/>
              </w:rPr>
            </w:pPr>
            <w:r>
              <w:rPr>
                <w:sz w:val="18"/>
                <w:szCs w:val="18"/>
              </w:rPr>
              <w:t>0,0</w:t>
            </w:r>
          </w:p>
        </w:tc>
        <w:tc>
          <w:tcPr>
            <w:tcW w:w="254" w:type="pct"/>
            <w:gridSpan w:val="3"/>
            <w:vAlign w:val="center"/>
          </w:tcPr>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Pr>
                <w:sz w:val="18"/>
                <w:szCs w:val="18"/>
              </w:rPr>
              <w:t>1979,0</w:t>
            </w:r>
            <w:r w:rsidRPr="002C06AF">
              <w:rPr>
                <w:sz w:val="18"/>
                <w:szCs w:val="18"/>
              </w:rPr>
              <w:t>0,0</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p>
        </w:tc>
        <w:tc>
          <w:tcPr>
            <w:tcW w:w="217"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ind w:left="-128" w:right="-120"/>
              <w:jc w:val="center"/>
              <w:rPr>
                <w:sz w:val="18"/>
                <w:szCs w:val="18"/>
              </w:rPr>
            </w:pPr>
            <w:r>
              <w:rPr>
                <w:sz w:val="18"/>
                <w:szCs w:val="18"/>
              </w:rPr>
              <w:t>0,0</w:t>
            </w:r>
          </w:p>
          <w:p w:rsidR="00E73F19" w:rsidRDefault="00E73F19" w:rsidP="00DB0E31">
            <w:pPr>
              <w:suppressAutoHyphens/>
              <w:ind w:left="-128" w:right="-120"/>
              <w:jc w:val="center"/>
              <w:rPr>
                <w:sz w:val="18"/>
                <w:szCs w:val="18"/>
              </w:rPr>
            </w:pPr>
            <w:r>
              <w:rPr>
                <w:sz w:val="18"/>
                <w:szCs w:val="18"/>
              </w:rPr>
              <w:t>0,0</w:t>
            </w:r>
          </w:p>
          <w:p w:rsidR="00E73F19" w:rsidRPr="002C06AF" w:rsidRDefault="00E73F19" w:rsidP="00DB0E31">
            <w:pPr>
              <w:suppressAutoHyphens/>
              <w:ind w:left="-128" w:right="-120"/>
              <w:jc w:val="center"/>
              <w:rPr>
                <w:sz w:val="18"/>
                <w:szCs w:val="18"/>
              </w:rPr>
            </w:pPr>
            <w:r>
              <w:rPr>
                <w:sz w:val="18"/>
                <w:szCs w:val="18"/>
              </w:rPr>
              <w:t>0,0</w:t>
            </w:r>
          </w:p>
        </w:tc>
        <w:tc>
          <w:tcPr>
            <w:tcW w:w="206"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ind w:left="-128" w:right="-120"/>
              <w:jc w:val="center"/>
              <w:rPr>
                <w:sz w:val="18"/>
                <w:szCs w:val="18"/>
              </w:rPr>
            </w:pPr>
            <w:r>
              <w:rPr>
                <w:sz w:val="18"/>
                <w:szCs w:val="18"/>
              </w:rPr>
              <w:t>0,1</w:t>
            </w:r>
          </w:p>
          <w:p w:rsidR="00E73F19" w:rsidRDefault="00E73F19" w:rsidP="00DB0E31">
            <w:pPr>
              <w:suppressAutoHyphens/>
              <w:ind w:left="-128" w:right="-120"/>
              <w:jc w:val="center"/>
              <w:rPr>
                <w:sz w:val="18"/>
                <w:szCs w:val="18"/>
              </w:rPr>
            </w:pPr>
            <w:r>
              <w:rPr>
                <w:sz w:val="18"/>
                <w:szCs w:val="18"/>
              </w:rPr>
              <w:t>0,0</w:t>
            </w:r>
          </w:p>
          <w:p w:rsidR="00E73F19" w:rsidRPr="002C06AF" w:rsidRDefault="00E73F19" w:rsidP="00DB0E31">
            <w:pPr>
              <w:suppressAutoHyphens/>
              <w:ind w:left="-96" w:right="-187"/>
              <w:jc w:val="center"/>
              <w:rPr>
                <w:sz w:val="18"/>
                <w:szCs w:val="18"/>
              </w:rPr>
            </w:pPr>
            <w:r>
              <w:rPr>
                <w:sz w:val="18"/>
                <w:szCs w:val="18"/>
              </w:rPr>
              <w:t>2117,2</w:t>
            </w:r>
          </w:p>
        </w:tc>
        <w:tc>
          <w:tcPr>
            <w:tcW w:w="211" w:type="pct"/>
            <w:gridSpan w:val="2"/>
            <w:vAlign w:val="center"/>
          </w:tcPr>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sidRPr="002C06AF">
              <w:rPr>
                <w:sz w:val="18"/>
                <w:szCs w:val="18"/>
              </w:rPr>
              <w:t>0,0</w:t>
            </w:r>
          </w:p>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sidRPr="002C06AF">
              <w:rPr>
                <w:sz w:val="18"/>
                <w:szCs w:val="18"/>
              </w:rPr>
              <w:t>0,0</w:t>
            </w:r>
            <w:r>
              <w:rPr>
                <w:sz w:val="18"/>
                <w:szCs w:val="18"/>
              </w:rPr>
              <w:t xml:space="preserve"> 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3"/>
        </w:trPr>
        <w:tc>
          <w:tcPr>
            <w:tcW w:w="250" w:type="pct"/>
            <w:vMerge w:val="restart"/>
            <w:vAlign w:val="center"/>
          </w:tcPr>
          <w:p w:rsidR="00E73F19" w:rsidRPr="002C06AF" w:rsidRDefault="00E73F19" w:rsidP="00DB0E31">
            <w:pPr>
              <w:suppressAutoHyphens/>
              <w:jc w:val="center"/>
              <w:rPr>
                <w:b/>
                <w:sz w:val="18"/>
                <w:szCs w:val="18"/>
              </w:rPr>
            </w:pPr>
            <w:r w:rsidRPr="002C06AF">
              <w:rPr>
                <w:sz w:val="18"/>
                <w:szCs w:val="18"/>
              </w:rPr>
              <w:t>Основ-ное меро-прия-тие  7</w:t>
            </w:r>
          </w:p>
        </w:tc>
        <w:tc>
          <w:tcPr>
            <w:tcW w:w="1218" w:type="pct"/>
            <w:vMerge w:val="restart"/>
            <w:vAlign w:val="center"/>
          </w:tcPr>
          <w:p w:rsidR="00E73F19" w:rsidRPr="002C06AF" w:rsidRDefault="00E73F19" w:rsidP="00DB0E31">
            <w:pPr>
              <w:suppressAutoHyphens/>
              <w:jc w:val="center"/>
              <w:rPr>
                <w:sz w:val="18"/>
                <w:szCs w:val="18"/>
              </w:rPr>
            </w:pPr>
            <w:r w:rsidRPr="002C06AF">
              <w:rPr>
                <w:bCs/>
                <w:iCs/>
                <w:sz w:val="18"/>
                <w:szCs w:val="18"/>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(многодетных семей, имеющих пять и более несовершеннолетних детей) и состоящих на учете в качестве нуждающихся в жилых помещениях</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886E3B" w:rsidRDefault="00E73F19" w:rsidP="00DB0E31">
            <w:pPr>
              <w:suppressAutoHyphens/>
              <w:jc w:val="center"/>
              <w:rPr>
                <w:sz w:val="18"/>
                <w:szCs w:val="18"/>
              </w:rPr>
            </w:pPr>
            <w:r w:rsidRPr="00886E3B">
              <w:rPr>
                <w:sz w:val="18"/>
                <w:szCs w:val="18"/>
              </w:rPr>
              <w:t>25,0</w:t>
            </w:r>
          </w:p>
        </w:tc>
        <w:tc>
          <w:tcPr>
            <w:tcW w:w="232" w:type="pct"/>
            <w:gridSpan w:val="2"/>
            <w:vAlign w:val="center"/>
          </w:tcPr>
          <w:p w:rsidR="00E73F19" w:rsidRPr="00886E3B" w:rsidRDefault="00E73F19" w:rsidP="00DB0E31">
            <w:pPr>
              <w:suppressAutoHyphens/>
              <w:jc w:val="center"/>
              <w:rPr>
                <w:sz w:val="18"/>
                <w:szCs w:val="18"/>
              </w:rPr>
            </w:pPr>
            <w:r w:rsidRPr="00886E3B">
              <w:rPr>
                <w:sz w:val="18"/>
                <w:szCs w:val="18"/>
              </w:rPr>
              <w:t>15, 2</w:t>
            </w:r>
          </w:p>
        </w:tc>
        <w:tc>
          <w:tcPr>
            <w:tcW w:w="254" w:type="pct"/>
            <w:gridSpan w:val="3"/>
            <w:vAlign w:val="center"/>
          </w:tcPr>
          <w:p w:rsidR="00E73F19" w:rsidRPr="00886E3B" w:rsidRDefault="00E73F19" w:rsidP="00DB0E31">
            <w:pPr>
              <w:suppressAutoHyphens/>
              <w:jc w:val="center"/>
              <w:rPr>
                <w:sz w:val="18"/>
                <w:szCs w:val="18"/>
              </w:rPr>
            </w:pPr>
            <w:r w:rsidRPr="00886E3B">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86"/>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775"/>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993</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0501</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Ц14Г004</w:t>
            </w:r>
          </w:p>
        </w:tc>
        <w:tc>
          <w:tcPr>
            <w:tcW w:w="172" w:type="pct"/>
            <w:vAlign w:val="center"/>
          </w:tcPr>
          <w:p w:rsidR="00E73F19" w:rsidRPr="002C06AF" w:rsidRDefault="00E73F19" w:rsidP="00DB0E31">
            <w:pPr>
              <w:suppressAutoHyphens/>
              <w:jc w:val="center"/>
              <w:rPr>
                <w:sz w:val="18"/>
                <w:szCs w:val="18"/>
              </w:rPr>
            </w:pPr>
            <w:r>
              <w:rPr>
                <w:sz w:val="18"/>
                <w:szCs w:val="18"/>
              </w:rPr>
              <w:t>400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25,0</w:t>
            </w:r>
          </w:p>
        </w:tc>
        <w:tc>
          <w:tcPr>
            <w:tcW w:w="232" w:type="pct"/>
            <w:gridSpan w:val="2"/>
            <w:vAlign w:val="center"/>
          </w:tcPr>
          <w:p w:rsidR="00E73F19" w:rsidRPr="002C06AF" w:rsidRDefault="00E73F19" w:rsidP="00DB0E31">
            <w:pPr>
              <w:suppressAutoHyphens/>
              <w:jc w:val="center"/>
              <w:rPr>
                <w:sz w:val="18"/>
                <w:szCs w:val="18"/>
              </w:rPr>
            </w:pPr>
            <w:r>
              <w:rPr>
                <w:sz w:val="18"/>
                <w:szCs w:val="18"/>
              </w:rPr>
              <w:t>15, 2</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20"/>
        </w:trPr>
        <w:tc>
          <w:tcPr>
            <w:tcW w:w="250" w:type="pct"/>
            <w:vMerge w:val="restart"/>
            <w:vAlign w:val="center"/>
          </w:tcPr>
          <w:p w:rsidR="00E73F19" w:rsidRPr="002C06AF" w:rsidRDefault="00E73F19" w:rsidP="00DB0E31">
            <w:pPr>
              <w:suppressAutoHyphens/>
              <w:jc w:val="center"/>
              <w:rPr>
                <w:b/>
                <w:sz w:val="18"/>
                <w:szCs w:val="18"/>
              </w:rPr>
            </w:pPr>
            <w:r w:rsidRPr="002C06AF">
              <w:rPr>
                <w:sz w:val="18"/>
                <w:szCs w:val="18"/>
              </w:rPr>
              <w:t xml:space="preserve">Основ-ное меро-прия-тие  </w:t>
            </w:r>
            <w:r>
              <w:rPr>
                <w:sz w:val="18"/>
                <w:szCs w:val="18"/>
              </w:rPr>
              <w:t>8</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сельских поселений</w:t>
            </w: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i/>
                <w:sz w:val="18"/>
                <w:szCs w:val="18"/>
              </w:rPr>
            </w:pPr>
            <w:r w:rsidRPr="002C06AF">
              <w:rPr>
                <w:sz w:val="18"/>
                <w:szCs w:val="18"/>
              </w:rPr>
              <w:t>Всего</w:t>
            </w:r>
          </w:p>
        </w:tc>
        <w:tc>
          <w:tcPr>
            <w:tcW w:w="233" w:type="pct"/>
            <w:gridSpan w:val="2"/>
            <w:vAlign w:val="center"/>
          </w:tcPr>
          <w:p w:rsidR="00E73F19" w:rsidRPr="00A74C8D" w:rsidRDefault="00E73F19" w:rsidP="00DB0E31">
            <w:pPr>
              <w:suppressAutoHyphens/>
              <w:jc w:val="center"/>
              <w:rPr>
                <w:sz w:val="18"/>
                <w:szCs w:val="18"/>
              </w:rPr>
            </w:pPr>
            <w:r w:rsidRPr="00A74C8D">
              <w:rPr>
                <w:sz w:val="18"/>
                <w:szCs w:val="18"/>
              </w:rPr>
              <w:t>439,2</w:t>
            </w:r>
          </w:p>
        </w:tc>
        <w:tc>
          <w:tcPr>
            <w:tcW w:w="232" w:type="pct"/>
            <w:gridSpan w:val="2"/>
            <w:vAlign w:val="center"/>
          </w:tcPr>
          <w:p w:rsidR="00E73F19" w:rsidRPr="00A74C8D" w:rsidRDefault="00E73F19" w:rsidP="00DB0E31">
            <w:pPr>
              <w:suppressAutoHyphens/>
              <w:jc w:val="center"/>
              <w:rPr>
                <w:sz w:val="18"/>
                <w:szCs w:val="18"/>
              </w:rPr>
            </w:pPr>
            <w:r w:rsidRPr="00A74C8D">
              <w:rPr>
                <w:sz w:val="18"/>
                <w:szCs w:val="18"/>
              </w:rPr>
              <w:t>288,8</w:t>
            </w:r>
          </w:p>
        </w:tc>
        <w:tc>
          <w:tcPr>
            <w:tcW w:w="254" w:type="pct"/>
            <w:gridSpan w:val="3"/>
            <w:vAlign w:val="center"/>
          </w:tcPr>
          <w:p w:rsidR="00E73F19" w:rsidRPr="00A74C8D" w:rsidRDefault="00E73F19" w:rsidP="00DB0E31">
            <w:pPr>
              <w:suppressAutoHyphens/>
              <w:jc w:val="center"/>
              <w:rPr>
                <w:sz w:val="18"/>
                <w:szCs w:val="18"/>
              </w:rPr>
            </w:pPr>
            <w:r w:rsidRPr="00A74C8D">
              <w:rPr>
                <w:sz w:val="18"/>
                <w:szCs w:val="18"/>
              </w:rPr>
              <w:t>270,1</w:t>
            </w:r>
          </w:p>
        </w:tc>
        <w:tc>
          <w:tcPr>
            <w:tcW w:w="217" w:type="pct"/>
            <w:gridSpan w:val="2"/>
            <w:vAlign w:val="center"/>
          </w:tcPr>
          <w:p w:rsidR="00E73F19" w:rsidRPr="00A74C8D" w:rsidRDefault="00E73F19" w:rsidP="00DB0E31">
            <w:pPr>
              <w:suppressAutoHyphens/>
              <w:jc w:val="center"/>
              <w:rPr>
                <w:sz w:val="18"/>
                <w:szCs w:val="18"/>
              </w:rPr>
            </w:pPr>
            <w:r w:rsidRPr="00A74C8D">
              <w:rPr>
                <w:sz w:val="18"/>
                <w:szCs w:val="18"/>
              </w:rPr>
              <w:t>0,0</w:t>
            </w:r>
          </w:p>
        </w:tc>
        <w:tc>
          <w:tcPr>
            <w:tcW w:w="206" w:type="pct"/>
            <w:gridSpan w:val="2"/>
            <w:vAlign w:val="center"/>
          </w:tcPr>
          <w:p w:rsidR="00E73F19" w:rsidRPr="00A74C8D" w:rsidRDefault="00E73F19" w:rsidP="00DB0E31">
            <w:pPr>
              <w:suppressAutoHyphens/>
              <w:jc w:val="center"/>
              <w:rPr>
                <w:sz w:val="18"/>
                <w:szCs w:val="18"/>
              </w:rPr>
            </w:pPr>
            <w:r w:rsidRPr="00A74C8D">
              <w:rPr>
                <w:sz w:val="18"/>
                <w:szCs w:val="18"/>
              </w:rPr>
              <w:t>0,0</w:t>
            </w:r>
          </w:p>
        </w:tc>
        <w:tc>
          <w:tcPr>
            <w:tcW w:w="211" w:type="pct"/>
            <w:gridSpan w:val="2"/>
            <w:vAlign w:val="center"/>
          </w:tcPr>
          <w:p w:rsidR="00E73F19" w:rsidRPr="00A74C8D" w:rsidRDefault="00E73F19" w:rsidP="00DB0E31">
            <w:pPr>
              <w:suppressAutoHyphens/>
              <w:jc w:val="center"/>
              <w:rPr>
                <w:sz w:val="18"/>
                <w:szCs w:val="18"/>
              </w:rPr>
            </w:pPr>
            <w:r w:rsidRPr="00A74C8D">
              <w:rPr>
                <w:sz w:val="18"/>
                <w:szCs w:val="18"/>
              </w:rPr>
              <w:t>0,0</w:t>
            </w:r>
          </w:p>
        </w:tc>
        <w:tc>
          <w:tcPr>
            <w:tcW w:w="200" w:type="pct"/>
            <w:gridSpan w:val="2"/>
            <w:vAlign w:val="center"/>
          </w:tcPr>
          <w:p w:rsidR="00E73F19" w:rsidRPr="00A74C8D" w:rsidRDefault="00E73F19" w:rsidP="00DB0E31">
            <w:pPr>
              <w:suppressAutoHyphens/>
              <w:jc w:val="center"/>
              <w:rPr>
                <w:sz w:val="18"/>
                <w:szCs w:val="18"/>
              </w:rPr>
            </w:pPr>
            <w:r w:rsidRPr="00A74C8D">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582"/>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Default="00E73F19" w:rsidP="00DB0E31">
            <w:pPr>
              <w:suppressAutoHyphens/>
              <w:jc w:val="center"/>
              <w:rPr>
                <w:sz w:val="18"/>
                <w:szCs w:val="18"/>
              </w:rPr>
            </w:pPr>
            <w:r w:rsidRPr="002C06AF">
              <w:rPr>
                <w:sz w:val="18"/>
                <w:szCs w:val="18"/>
              </w:rPr>
              <w:t>993</w:t>
            </w:r>
          </w:p>
          <w:p w:rsidR="00E73F19" w:rsidRDefault="00E73F19" w:rsidP="00DB0E31">
            <w:pPr>
              <w:suppressAutoHyphens/>
              <w:jc w:val="center"/>
              <w:rPr>
                <w:sz w:val="18"/>
                <w:szCs w:val="18"/>
              </w:rPr>
            </w:pPr>
            <w:r w:rsidRPr="002C06AF">
              <w:rPr>
                <w:sz w:val="18"/>
                <w:szCs w:val="18"/>
              </w:rPr>
              <w:t>993</w:t>
            </w:r>
          </w:p>
          <w:p w:rsidR="00E73F19" w:rsidRPr="002C06AF" w:rsidRDefault="00E73F19" w:rsidP="00DB0E31">
            <w:pPr>
              <w:suppressAutoHyphens/>
              <w:jc w:val="center"/>
              <w:rPr>
                <w:sz w:val="18"/>
                <w:szCs w:val="18"/>
              </w:rPr>
            </w:pPr>
            <w:r w:rsidRPr="002C06AF">
              <w:rPr>
                <w:sz w:val="18"/>
                <w:szCs w:val="18"/>
              </w:rPr>
              <w:t>993</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0501</w:t>
            </w:r>
            <w:r>
              <w:rPr>
                <w:sz w:val="18"/>
                <w:szCs w:val="18"/>
              </w:rPr>
              <w:t xml:space="preserve"> </w:t>
            </w:r>
            <w:r w:rsidRPr="002C06AF">
              <w:rPr>
                <w:sz w:val="18"/>
                <w:szCs w:val="18"/>
              </w:rPr>
              <w:t>0501</w:t>
            </w:r>
            <w:r>
              <w:rPr>
                <w:sz w:val="18"/>
                <w:szCs w:val="18"/>
              </w:rPr>
              <w:t xml:space="preserve"> </w:t>
            </w:r>
            <w:r w:rsidRPr="002C06AF">
              <w:rPr>
                <w:sz w:val="18"/>
                <w:szCs w:val="18"/>
              </w:rPr>
              <w:t>0501</w:t>
            </w:r>
          </w:p>
        </w:tc>
        <w:tc>
          <w:tcPr>
            <w:tcW w:w="406" w:type="pct"/>
            <w:gridSpan w:val="2"/>
            <w:vAlign w:val="center"/>
          </w:tcPr>
          <w:p w:rsidR="00E73F19" w:rsidRDefault="00E73F19" w:rsidP="00DB0E31">
            <w:pPr>
              <w:suppressAutoHyphens/>
              <w:jc w:val="center"/>
              <w:rPr>
                <w:sz w:val="18"/>
                <w:szCs w:val="18"/>
              </w:rPr>
            </w:pPr>
            <w:r w:rsidRPr="002C06AF">
              <w:rPr>
                <w:sz w:val="18"/>
                <w:szCs w:val="18"/>
              </w:rPr>
              <w:t>Ц147025</w:t>
            </w:r>
          </w:p>
          <w:p w:rsidR="00E73F19" w:rsidRDefault="00E73F19" w:rsidP="00DB0E31">
            <w:pPr>
              <w:suppressAutoHyphens/>
              <w:jc w:val="center"/>
              <w:rPr>
                <w:sz w:val="18"/>
                <w:szCs w:val="18"/>
              </w:rPr>
            </w:pPr>
            <w:r>
              <w:rPr>
                <w:sz w:val="18"/>
                <w:szCs w:val="18"/>
              </w:rPr>
              <w:t>Ц140172950</w:t>
            </w:r>
          </w:p>
          <w:p w:rsidR="00E73F19" w:rsidRPr="002C06AF" w:rsidRDefault="00E73F19" w:rsidP="00DB0E31">
            <w:pPr>
              <w:suppressAutoHyphens/>
              <w:jc w:val="center"/>
              <w:rPr>
                <w:sz w:val="18"/>
                <w:szCs w:val="18"/>
              </w:rPr>
            </w:pPr>
            <w:r>
              <w:rPr>
                <w:sz w:val="18"/>
                <w:szCs w:val="18"/>
              </w:rPr>
              <w:t>Ц140172950</w:t>
            </w:r>
          </w:p>
        </w:tc>
        <w:tc>
          <w:tcPr>
            <w:tcW w:w="172" w:type="pct"/>
            <w:vAlign w:val="center"/>
          </w:tcPr>
          <w:p w:rsidR="00E73F19" w:rsidRDefault="00E73F19" w:rsidP="00DB0E31">
            <w:pPr>
              <w:suppressAutoHyphens/>
              <w:jc w:val="center"/>
              <w:rPr>
                <w:sz w:val="18"/>
                <w:szCs w:val="18"/>
              </w:rPr>
            </w:pPr>
            <w:r>
              <w:rPr>
                <w:sz w:val="18"/>
                <w:szCs w:val="18"/>
              </w:rPr>
              <w:t>2</w:t>
            </w:r>
            <w:r w:rsidRPr="002C06AF">
              <w:rPr>
                <w:sz w:val="18"/>
                <w:szCs w:val="18"/>
              </w:rPr>
              <w:t>00</w:t>
            </w:r>
          </w:p>
          <w:p w:rsidR="00E73F19" w:rsidRDefault="00E73F19" w:rsidP="00DB0E31">
            <w:pPr>
              <w:suppressAutoHyphens/>
              <w:jc w:val="center"/>
              <w:rPr>
                <w:sz w:val="18"/>
                <w:szCs w:val="18"/>
              </w:rPr>
            </w:pPr>
            <w:r>
              <w:rPr>
                <w:sz w:val="18"/>
                <w:szCs w:val="18"/>
              </w:rPr>
              <w:t>200</w:t>
            </w:r>
          </w:p>
          <w:p w:rsidR="00E73F19" w:rsidRPr="002C06AF" w:rsidRDefault="00E73F19" w:rsidP="00DB0E31">
            <w:pPr>
              <w:suppressAutoHyphens/>
              <w:jc w:val="center"/>
              <w:rPr>
                <w:sz w:val="18"/>
                <w:szCs w:val="18"/>
              </w:rPr>
            </w:pPr>
            <w:r>
              <w:rPr>
                <w:sz w:val="18"/>
                <w:szCs w:val="18"/>
              </w:rPr>
              <w:t>800</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Местный бюджет</w:t>
            </w:r>
          </w:p>
        </w:tc>
        <w:tc>
          <w:tcPr>
            <w:tcW w:w="233" w:type="pct"/>
            <w:gridSpan w:val="2"/>
            <w:vAlign w:val="center"/>
          </w:tcPr>
          <w:p w:rsidR="00E73F19" w:rsidRDefault="00E73F19" w:rsidP="00DB0E31">
            <w:pPr>
              <w:suppressAutoHyphens/>
              <w:jc w:val="center"/>
              <w:rPr>
                <w:sz w:val="18"/>
                <w:szCs w:val="18"/>
              </w:rPr>
            </w:pPr>
            <w:r w:rsidRPr="002C06AF">
              <w:rPr>
                <w:sz w:val="18"/>
                <w:szCs w:val="18"/>
              </w:rPr>
              <w:t>439,2</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32" w:type="pct"/>
            <w:gridSpan w:val="2"/>
            <w:vAlign w:val="center"/>
          </w:tcPr>
          <w:p w:rsidR="00E73F19" w:rsidRDefault="00E73F19" w:rsidP="00DB0E31">
            <w:pPr>
              <w:suppressAutoHyphens/>
              <w:jc w:val="center"/>
              <w:rPr>
                <w:sz w:val="18"/>
                <w:szCs w:val="18"/>
              </w:rPr>
            </w:pPr>
            <w:r>
              <w:rPr>
                <w:sz w:val="18"/>
                <w:szCs w:val="18"/>
              </w:rPr>
              <w:t>288,8</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54" w:type="pct"/>
            <w:gridSpan w:val="3"/>
            <w:vAlign w:val="center"/>
          </w:tcPr>
          <w:p w:rsidR="00E73F19" w:rsidRDefault="00E73F19" w:rsidP="00DB0E31">
            <w:pPr>
              <w:suppressAutoHyphens/>
              <w:jc w:val="center"/>
              <w:rPr>
                <w:sz w:val="18"/>
                <w:szCs w:val="18"/>
              </w:rPr>
            </w:pPr>
            <w:r>
              <w:rPr>
                <w:sz w:val="18"/>
                <w:szCs w:val="18"/>
              </w:rPr>
              <w:t>0,0</w:t>
            </w:r>
          </w:p>
          <w:p w:rsidR="00E73F19" w:rsidRDefault="00E73F19" w:rsidP="00DB0E31">
            <w:pPr>
              <w:suppressAutoHyphens/>
              <w:jc w:val="center"/>
              <w:rPr>
                <w:sz w:val="18"/>
                <w:szCs w:val="18"/>
              </w:rPr>
            </w:pPr>
            <w:r>
              <w:rPr>
                <w:sz w:val="18"/>
                <w:szCs w:val="18"/>
              </w:rPr>
              <w:t>33,9</w:t>
            </w:r>
          </w:p>
          <w:p w:rsidR="00E73F19" w:rsidRPr="002C06AF" w:rsidRDefault="00E73F19" w:rsidP="00DB0E31">
            <w:pPr>
              <w:suppressAutoHyphens/>
              <w:jc w:val="center"/>
              <w:rPr>
                <w:sz w:val="18"/>
                <w:szCs w:val="18"/>
              </w:rPr>
            </w:pPr>
            <w:r>
              <w:rPr>
                <w:sz w:val="18"/>
                <w:szCs w:val="18"/>
              </w:rPr>
              <w:t>236,2</w:t>
            </w:r>
          </w:p>
        </w:tc>
        <w:tc>
          <w:tcPr>
            <w:tcW w:w="217"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06"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11"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c>
          <w:tcPr>
            <w:tcW w:w="200" w:type="pct"/>
            <w:gridSpan w:val="2"/>
            <w:vAlign w:val="center"/>
          </w:tcPr>
          <w:p w:rsidR="00E73F19" w:rsidRDefault="00E73F19" w:rsidP="00DB0E31">
            <w:pPr>
              <w:suppressAutoHyphens/>
              <w:jc w:val="center"/>
              <w:rPr>
                <w:sz w:val="18"/>
                <w:szCs w:val="18"/>
              </w:rPr>
            </w:pPr>
            <w:r w:rsidRPr="002C06AF">
              <w:rPr>
                <w:sz w:val="18"/>
                <w:szCs w:val="18"/>
              </w:rPr>
              <w:t>0,0</w:t>
            </w:r>
          </w:p>
          <w:p w:rsidR="00E73F19" w:rsidRDefault="00E73F19" w:rsidP="00DB0E31">
            <w:pPr>
              <w:suppressAutoHyphens/>
              <w:jc w:val="center"/>
              <w:rPr>
                <w:sz w:val="18"/>
                <w:szCs w:val="18"/>
              </w:rPr>
            </w:pPr>
            <w:r>
              <w:rPr>
                <w:sz w:val="18"/>
                <w:szCs w:val="18"/>
              </w:rPr>
              <w:t>0,0</w:t>
            </w:r>
          </w:p>
          <w:p w:rsidR="00E73F19" w:rsidRPr="002C06AF" w:rsidRDefault="00E73F19" w:rsidP="00DB0E31">
            <w:pPr>
              <w:suppressAutoHyphens/>
              <w:jc w:val="center"/>
              <w:rPr>
                <w:sz w:val="18"/>
                <w:szCs w:val="18"/>
              </w:rPr>
            </w:pPr>
            <w:r>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b/>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jc w:val="center"/>
              <w:rPr>
                <w:sz w:val="18"/>
                <w:szCs w:val="18"/>
              </w:rPr>
            </w:pPr>
            <w:r w:rsidRPr="002C06AF">
              <w:rPr>
                <w:sz w:val="18"/>
                <w:szCs w:val="18"/>
              </w:rPr>
              <w:t>0,0</w:t>
            </w:r>
          </w:p>
        </w:tc>
      </w:tr>
      <w:tr w:rsidR="00E73F19" w:rsidRPr="002C06AF" w:rsidTr="00DB0E31">
        <w:trPr>
          <w:gridAfter w:val="2"/>
          <w:wAfter w:w="76" w:type="pct"/>
          <w:trHeight w:val="302"/>
        </w:trPr>
        <w:tc>
          <w:tcPr>
            <w:tcW w:w="4924" w:type="pct"/>
            <w:gridSpan w:val="28"/>
            <w:vAlign w:val="center"/>
          </w:tcPr>
          <w:p w:rsidR="00E73F19" w:rsidRPr="00C50CDA" w:rsidRDefault="00E73F19" w:rsidP="00DB0E31">
            <w:pPr>
              <w:suppressAutoHyphens/>
              <w:jc w:val="center"/>
              <w:rPr>
                <w:sz w:val="18"/>
                <w:szCs w:val="18"/>
              </w:rPr>
            </w:pPr>
            <w:r w:rsidRPr="00C50CDA">
              <w:rPr>
                <w:sz w:val="18"/>
                <w:szCs w:val="18"/>
              </w:rPr>
              <w:t>Ц15 Подпрограмма «Снятие административных барьеров в строительстве»</w:t>
            </w:r>
          </w:p>
        </w:tc>
      </w:tr>
      <w:tr w:rsidR="00E73F19" w:rsidRPr="002C06AF" w:rsidTr="00DB0E31">
        <w:trPr>
          <w:gridAfter w:val="2"/>
          <w:wAfter w:w="76" w:type="pct"/>
          <w:trHeight w:val="177"/>
        </w:trPr>
        <w:tc>
          <w:tcPr>
            <w:tcW w:w="250" w:type="pct"/>
            <w:vMerge w:val="restart"/>
            <w:vAlign w:val="center"/>
          </w:tcPr>
          <w:p w:rsidR="00E73F19" w:rsidRPr="002C06AF" w:rsidRDefault="00E73F19" w:rsidP="00DB0E31">
            <w:pPr>
              <w:suppressAutoHyphens/>
              <w:ind w:left="-108" w:right="-108"/>
              <w:jc w:val="center"/>
              <w:rPr>
                <w:sz w:val="18"/>
                <w:szCs w:val="18"/>
              </w:rPr>
            </w:pPr>
            <w:r w:rsidRPr="002C06AF">
              <w:rPr>
                <w:sz w:val="18"/>
                <w:szCs w:val="18"/>
              </w:rPr>
              <w:t>Подпро-грамма</w:t>
            </w:r>
          </w:p>
        </w:tc>
        <w:tc>
          <w:tcPr>
            <w:tcW w:w="1218" w:type="pct"/>
            <w:vMerge w:val="restart"/>
            <w:vAlign w:val="center"/>
          </w:tcPr>
          <w:p w:rsidR="00E73F19" w:rsidRPr="002C06AF" w:rsidRDefault="00E73F19" w:rsidP="00DB0E31">
            <w:pPr>
              <w:suppressAutoHyphens/>
              <w:ind w:left="33" w:right="-108"/>
              <w:jc w:val="center"/>
              <w:rPr>
                <w:sz w:val="18"/>
                <w:szCs w:val="18"/>
              </w:rPr>
            </w:pPr>
            <w:r w:rsidRPr="002C06AF">
              <w:rPr>
                <w:sz w:val="18"/>
                <w:szCs w:val="18"/>
              </w:rPr>
              <w:t>Снятие административных барьеров в строительстве</w:t>
            </w:r>
          </w:p>
          <w:p w:rsidR="00E73F19" w:rsidRPr="002C06AF" w:rsidRDefault="00E73F19" w:rsidP="00DB0E31">
            <w:pPr>
              <w:suppressAutoHyphens/>
              <w:ind w:left="33" w:right="-108"/>
              <w:jc w:val="center"/>
              <w:rPr>
                <w:sz w:val="18"/>
                <w:szCs w:val="18"/>
              </w:rPr>
            </w:pP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410"/>
        </w:trPr>
        <w:tc>
          <w:tcPr>
            <w:tcW w:w="250" w:type="pct"/>
            <w:vMerge/>
            <w:vAlign w:val="center"/>
          </w:tcPr>
          <w:p w:rsidR="00E73F19" w:rsidRPr="002C06AF" w:rsidRDefault="00E73F19" w:rsidP="00DB0E31">
            <w:pPr>
              <w:suppressAutoHyphens/>
              <w:ind w:left="-108" w:right="-108"/>
              <w:jc w:val="center"/>
              <w:rPr>
                <w:sz w:val="18"/>
                <w:szCs w:val="18"/>
              </w:rPr>
            </w:pPr>
          </w:p>
        </w:tc>
        <w:tc>
          <w:tcPr>
            <w:tcW w:w="1218" w:type="pct"/>
            <w:vMerge/>
            <w:vAlign w:val="center"/>
          </w:tcPr>
          <w:p w:rsidR="00E73F19" w:rsidRPr="002C06AF" w:rsidRDefault="00E73F19" w:rsidP="00DB0E31">
            <w:pPr>
              <w:suppressAutoHyphens/>
              <w:ind w:left="33" w:right="-108"/>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732"/>
        </w:trPr>
        <w:tc>
          <w:tcPr>
            <w:tcW w:w="250" w:type="pct"/>
            <w:vMerge/>
            <w:vAlign w:val="center"/>
          </w:tcPr>
          <w:p w:rsidR="00E73F19" w:rsidRPr="002C06AF" w:rsidRDefault="00E73F19" w:rsidP="00DB0E31">
            <w:pPr>
              <w:suppressAutoHyphens/>
              <w:ind w:left="-108" w:right="-108"/>
              <w:jc w:val="center"/>
              <w:rPr>
                <w:sz w:val="18"/>
                <w:szCs w:val="18"/>
              </w:rPr>
            </w:pPr>
          </w:p>
        </w:tc>
        <w:tc>
          <w:tcPr>
            <w:tcW w:w="1218" w:type="pct"/>
            <w:vMerge/>
            <w:vAlign w:val="center"/>
          </w:tcPr>
          <w:p w:rsidR="00E73F19" w:rsidRPr="002C06AF" w:rsidRDefault="00E73F19" w:rsidP="00DB0E31">
            <w:pPr>
              <w:suppressAutoHyphens/>
              <w:ind w:left="33" w:right="-108"/>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79"/>
        </w:trPr>
        <w:tc>
          <w:tcPr>
            <w:tcW w:w="250" w:type="pct"/>
            <w:vMerge/>
            <w:vAlign w:val="center"/>
          </w:tcPr>
          <w:p w:rsidR="00E73F19" w:rsidRPr="002C06AF" w:rsidRDefault="00E73F19" w:rsidP="00DB0E31">
            <w:pPr>
              <w:suppressAutoHyphens/>
              <w:ind w:left="-108" w:right="-108"/>
              <w:jc w:val="center"/>
              <w:rPr>
                <w:sz w:val="18"/>
                <w:szCs w:val="18"/>
              </w:rPr>
            </w:pPr>
          </w:p>
        </w:tc>
        <w:tc>
          <w:tcPr>
            <w:tcW w:w="1218" w:type="pct"/>
            <w:vMerge/>
            <w:vAlign w:val="center"/>
          </w:tcPr>
          <w:p w:rsidR="00E73F19" w:rsidRPr="002C06AF" w:rsidRDefault="00E73F19" w:rsidP="00DB0E31">
            <w:pPr>
              <w:suppressAutoHyphens/>
              <w:ind w:left="33" w:right="-108"/>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108" w:right="-108"/>
              <w:jc w:val="center"/>
              <w:rPr>
                <w:sz w:val="18"/>
                <w:szCs w:val="18"/>
              </w:rPr>
            </w:pPr>
          </w:p>
        </w:tc>
        <w:tc>
          <w:tcPr>
            <w:tcW w:w="1218" w:type="pct"/>
            <w:vMerge/>
            <w:vAlign w:val="center"/>
          </w:tcPr>
          <w:p w:rsidR="00E73F19" w:rsidRPr="002C06AF" w:rsidRDefault="00E73F19" w:rsidP="00DB0E31">
            <w:pPr>
              <w:suppressAutoHyphens/>
              <w:ind w:left="33" w:right="-108"/>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167"/>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1</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5"/>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2</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Заблаговременная подготовка и утверждение проектов планировки территорий</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403"/>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96"/>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Pr>
                <w:sz w:val="18"/>
                <w:szCs w:val="18"/>
              </w:rPr>
              <w:t>Внебюджет</w:t>
            </w:r>
            <w:r w:rsidRPr="002C06AF">
              <w:rPr>
                <w:sz w:val="18"/>
                <w:szCs w:val="18"/>
              </w:rPr>
              <w:t>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78"/>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3</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Организация ведения информационной системы обеспечения градостроительной деятельности (ИСОГД) администрациями сельских поселений (обеспечение программными и техническими средствами)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82"/>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147"/>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Pr>
                <w:sz w:val="18"/>
                <w:szCs w:val="18"/>
              </w:rPr>
              <w:t>Внебюджет</w:t>
            </w:r>
            <w:r w:rsidRPr="002C06AF">
              <w:rPr>
                <w:sz w:val="18"/>
                <w:szCs w:val="18"/>
              </w:rPr>
              <w:t>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99"/>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4</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Мониторинг реализации документов территориального планирования, проектов планировки жилых образований и подготовка предложений по внесению в них соответствующих изменений</w:t>
            </w:r>
          </w:p>
        </w:tc>
        <w:tc>
          <w:tcPr>
            <w:tcW w:w="472" w:type="pct"/>
            <w:gridSpan w:val="2"/>
            <w:vMerge w:val="restart"/>
            <w:vAlign w:val="center"/>
          </w:tcPr>
          <w:p w:rsidR="00E73F19" w:rsidRPr="002C06AF" w:rsidRDefault="00E73F19" w:rsidP="00DB0E31">
            <w:pPr>
              <w:pStyle w:val="a0"/>
              <w:suppressAutoHyphens/>
              <w:jc w:val="center"/>
              <w:rPr>
                <w:rFonts w:ascii="Times New Roman" w:hAnsi="Times New Roman" w:cs="Times New Roman"/>
                <w:sz w:val="18"/>
                <w:szCs w:val="18"/>
              </w:rPr>
            </w:pPr>
            <w:r w:rsidRPr="002C06AF">
              <w:rPr>
                <w:rFonts w:ascii="Times New Roman" w:hAnsi="Times New Roman" w:cs="Times New Roman"/>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 xml:space="preserve">Республикан-ский бюджет </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26"/>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5</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Снятие избыточных административных барьеров при подключении (технологическом присоединении) объектов капитального строительства к системам инженерно-технического обеспечения и оптимизация стоимости подключения</w:t>
            </w:r>
          </w:p>
        </w:tc>
        <w:tc>
          <w:tcPr>
            <w:tcW w:w="472" w:type="pct"/>
            <w:gridSpan w:val="2"/>
            <w:vMerge w:val="restart"/>
            <w:vAlign w:val="center"/>
          </w:tcPr>
          <w:p w:rsidR="00E73F19" w:rsidRPr="002C06AF" w:rsidRDefault="00E73F19" w:rsidP="00DB0E31">
            <w:pPr>
              <w:pStyle w:val="a0"/>
              <w:suppressAutoHyphens/>
              <w:jc w:val="center"/>
              <w:rPr>
                <w:rFonts w:ascii="Times New Roman" w:hAnsi="Times New Roman" w:cs="Times New Roman"/>
                <w:sz w:val="18"/>
                <w:szCs w:val="18"/>
              </w:rPr>
            </w:pPr>
            <w:r w:rsidRPr="002C06AF">
              <w:rPr>
                <w:rFonts w:ascii="Times New Roman" w:hAnsi="Times New Roman" w:cs="Times New Roman"/>
                <w:sz w:val="18"/>
                <w:szCs w:val="18"/>
              </w:rPr>
              <w:t>Отдел капитального строительства и ЖКХ администрации Яльчикского района</w:t>
            </w:r>
          </w:p>
          <w:p w:rsidR="00E73F19" w:rsidRPr="002C06AF" w:rsidRDefault="00E73F19" w:rsidP="00DB0E31">
            <w:pPr>
              <w:suppressAutoHyphens/>
              <w:jc w:val="center"/>
              <w:rPr>
                <w:sz w:val="18"/>
                <w:szCs w:val="18"/>
              </w:rPr>
            </w:pPr>
            <w:r w:rsidRPr="002C06AF">
              <w:rPr>
                <w:sz w:val="18"/>
                <w:szCs w:val="18"/>
              </w:rPr>
              <w:t>Организации коммунального комплекса*, электросетевые компания* 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16"/>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45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62"/>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6</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Соблюдение установленных законодательством сроков, состава подлежащей представлению документации и перечня органов и организаций, участвующих в согласовании при отводе земельных участков, проведении согласований и экспертизы проектной документации, выдаче разрешений на строительство и ввод объектов жилищного строительства в эксплуатацию</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77"/>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139"/>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78"/>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62"/>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7</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Недопущение истребования документов, не предусмотренных земельным и градостроительным законодательством, при предоставлении земельных участков, проведении согласований и экспертизы проектной документации, выдаче разрешений на строительство и разрешений на ввод объектов в эксплуатацию</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41"/>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8</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Оптимизация процедур формирования и предоставления земельных участков под строительство объектов капитального строительства, сокращение сроков выдачи решений о предоставлении земельных участков под строительство, схем расположения земельных участков, подготовки проектов планировки и межевания земельных участков, градостроительных планов земельных участков, разрешений на строительство, разрешений на ввод объектов в эксплуатацию</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404"/>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9</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Контроль за соблюдением сельскими поселениями законодательства о градостроительной деятельности</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81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441"/>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10</w:t>
            </w:r>
          </w:p>
        </w:tc>
        <w:tc>
          <w:tcPr>
            <w:tcW w:w="1218" w:type="pct"/>
            <w:vMerge w:val="restart"/>
            <w:vAlign w:val="center"/>
          </w:tcPr>
          <w:p w:rsidR="00E73F19" w:rsidRPr="002C06AF" w:rsidRDefault="00E73F19" w:rsidP="00DB0E31">
            <w:pPr>
              <w:pStyle w:val="a0"/>
              <w:suppressAutoHyphens/>
              <w:jc w:val="center"/>
              <w:rPr>
                <w:rFonts w:ascii="Times New Roman" w:hAnsi="Times New Roman" w:cs="Times New Roman"/>
                <w:sz w:val="18"/>
                <w:szCs w:val="18"/>
              </w:rPr>
            </w:pPr>
            <w:r w:rsidRPr="002C06AF">
              <w:rPr>
                <w:rFonts w:ascii="Times New Roman" w:hAnsi="Times New Roman" w:cs="Times New Roman"/>
                <w:sz w:val="18"/>
                <w:szCs w:val="18"/>
              </w:rPr>
              <w:t>Прием проектной документации на  проведение государственной  экспертизы в электронном виде</w:t>
            </w:r>
          </w:p>
          <w:p w:rsidR="00E73F19" w:rsidRPr="002C06AF" w:rsidRDefault="00E73F19" w:rsidP="00DB0E31">
            <w:pPr>
              <w:suppressAutoHyphens/>
              <w:jc w:val="center"/>
              <w:rPr>
                <w:sz w:val="18"/>
                <w:szCs w:val="18"/>
              </w:rPr>
            </w:pP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Автономное учреждение Чувашской Республики «Центр экспертизы и ценообразования в строительстве Чувашской Республики Минстроя Чувашии</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Pr>
                <w:sz w:val="18"/>
                <w:szCs w:val="18"/>
              </w:rPr>
              <w:t>Внебюджет</w:t>
            </w:r>
            <w:r w:rsidRPr="002C06AF">
              <w:rPr>
                <w:sz w:val="18"/>
                <w:szCs w:val="18"/>
              </w:rPr>
              <w:t>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31"/>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11</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Исключение случаев необоснованного отказа в выдаче разрешения на строительство, разрешения на ввод в эксплуатацию, нарушения порядка выдачи таких разрешений</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12</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Выдача разрешений на строительство, разрешений на ввод объектов в эксплуатацию с использованием СМЭВ (систем межведомственного электронного взаимодействия)</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53"/>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13</w:t>
            </w:r>
          </w:p>
        </w:tc>
        <w:tc>
          <w:tcPr>
            <w:tcW w:w="1218" w:type="pct"/>
            <w:vMerge w:val="restart"/>
            <w:vAlign w:val="center"/>
          </w:tcPr>
          <w:p w:rsidR="00E73F19" w:rsidRPr="002C06AF" w:rsidRDefault="00E73F19" w:rsidP="00DB0E31">
            <w:pPr>
              <w:suppressAutoHyphens/>
              <w:jc w:val="center"/>
              <w:rPr>
                <w:sz w:val="18"/>
                <w:szCs w:val="18"/>
              </w:rPr>
            </w:pPr>
            <w:r w:rsidRPr="002C06AF">
              <w:rPr>
                <w:sz w:val="18"/>
                <w:szCs w:val="18"/>
              </w:rPr>
              <w:t>Предоставление государственной услуги по выдаче разрешений на строительство, разрешений на ввод в эксплуатацию в режиме «одного окна»</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Администрации сельских поселений*</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04"/>
        </w:trPr>
        <w:tc>
          <w:tcPr>
            <w:tcW w:w="4924" w:type="pct"/>
            <w:gridSpan w:val="28"/>
            <w:vAlign w:val="center"/>
          </w:tcPr>
          <w:p w:rsidR="00E73F19" w:rsidRPr="00C50CDA" w:rsidRDefault="00E73F19" w:rsidP="00DB0E31">
            <w:pPr>
              <w:suppressAutoHyphens/>
              <w:ind w:left="-108" w:right="-61"/>
              <w:jc w:val="center"/>
              <w:rPr>
                <w:sz w:val="18"/>
                <w:szCs w:val="18"/>
              </w:rPr>
            </w:pPr>
            <w:r w:rsidRPr="00C50CDA">
              <w:rPr>
                <w:sz w:val="18"/>
                <w:szCs w:val="18"/>
              </w:rPr>
              <w:t>Ц17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E73F19" w:rsidRPr="002C06AF" w:rsidTr="00DB0E31">
        <w:trPr>
          <w:gridAfter w:val="2"/>
          <w:wAfter w:w="76" w:type="pct"/>
          <w:trHeight w:val="196"/>
        </w:trPr>
        <w:tc>
          <w:tcPr>
            <w:tcW w:w="250" w:type="pct"/>
            <w:vMerge w:val="restart"/>
            <w:vAlign w:val="center"/>
          </w:tcPr>
          <w:p w:rsidR="00E73F19" w:rsidRPr="002C06AF" w:rsidRDefault="00E73F19" w:rsidP="00DB0E31">
            <w:pPr>
              <w:suppressAutoHyphens/>
              <w:ind w:left="-57" w:right="-57"/>
              <w:jc w:val="center"/>
              <w:rPr>
                <w:sz w:val="18"/>
                <w:szCs w:val="18"/>
              </w:rPr>
            </w:pPr>
            <w:r w:rsidRPr="002C06AF">
              <w:rPr>
                <w:sz w:val="18"/>
                <w:szCs w:val="18"/>
              </w:rPr>
              <w:t>Под-прог-рамма</w:t>
            </w:r>
          </w:p>
        </w:tc>
        <w:tc>
          <w:tcPr>
            <w:tcW w:w="1218" w:type="pct"/>
            <w:vMerge w:val="restart"/>
            <w:vAlign w:val="center"/>
          </w:tcPr>
          <w:p w:rsidR="00E73F19" w:rsidRPr="002C06AF" w:rsidRDefault="00E73F19" w:rsidP="00DB0E31">
            <w:pPr>
              <w:suppressAutoHyphens/>
              <w:ind w:right="-57"/>
              <w:jc w:val="center"/>
              <w:rPr>
                <w:snapToGrid w:val="0"/>
                <w:sz w:val="18"/>
                <w:szCs w:val="18"/>
              </w:rPr>
            </w:pPr>
          </w:p>
          <w:p w:rsidR="00E73F19" w:rsidRPr="002C06AF" w:rsidRDefault="00E73F19" w:rsidP="00DB0E31">
            <w:pPr>
              <w:suppressAutoHyphens/>
              <w:ind w:right="-57"/>
              <w:jc w:val="center"/>
              <w:rPr>
                <w:snapToGrid w:val="0"/>
                <w:sz w:val="18"/>
                <w:szCs w:val="18"/>
              </w:rPr>
            </w:pPr>
            <w:r w:rsidRPr="002C06AF">
              <w:rPr>
                <w:snapToGrid w:val="0"/>
                <w:sz w:val="18"/>
                <w:szCs w:val="18"/>
              </w:rPr>
              <w:t xml:space="preserve">Обеспечение </w:t>
            </w:r>
            <w:r w:rsidRPr="002C06AF">
              <w:rPr>
                <w:sz w:val="18"/>
                <w:szCs w:val="18"/>
              </w:rPr>
              <w:t xml:space="preserve">жилыми </w:t>
            </w:r>
            <w:r w:rsidRPr="002C06AF">
              <w:rPr>
                <w:snapToGrid w:val="0"/>
                <w:sz w:val="18"/>
                <w:szCs w:val="18"/>
              </w:rPr>
              <w:t>помещениями детей-сирот и детей, оставшихся без попечения родителей, лиц из числа детей-сирот и детей, оставшихся без попечения родителей</w:t>
            </w:r>
          </w:p>
          <w:p w:rsidR="00E73F19" w:rsidRPr="002C06AF" w:rsidRDefault="00E73F19" w:rsidP="00DB0E31">
            <w:pPr>
              <w:suppressAutoHyphens/>
              <w:ind w:right="-57"/>
              <w:jc w:val="center"/>
              <w:rPr>
                <w:sz w:val="18"/>
                <w:szCs w:val="18"/>
              </w:rPr>
            </w:pPr>
          </w:p>
        </w:tc>
        <w:tc>
          <w:tcPr>
            <w:tcW w:w="472" w:type="pct"/>
            <w:gridSpan w:val="2"/>
            <w:vMerge w:val="restart"/>
            <w:vAlign w:val="center"/>
          </w:tcPr>
          <w:p w:rsidR="00E73F19" w:rsidRPr="002C06AF" w:rsidRDefault="00E73F19" w:rsidP="00DB0E31">
            <w:pPr>
              <w:suppressAutoHyphens/>
              <w:ind w:left="-57" w:right="-57"/>
              <w:jc w:val="center"/>
              <w:rPr>
                <w:sz w:val="18"/>
                <w:szCs w:val="18"/>
              </w:rPr>
            </w:pPr>
            <w:r w:rsidRPr="002C06AF">
              <w:rPr>
                <w:sz w:val="18"/>
                <w:szCs w:val="18"/>
              </w:rPr>
              <w:t>Отдел капитального строительства и ЖКХ администрации Яльчикского района, отдел образования и молодежной политики администрации Яльчикского района</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9C4E14" w:rsidRDefault="00E73F19" w:rsidP="00DB0E31">
            <w:pPr>
              <w:suppressAutoHyphens/>
              <w:ind w:left="-57" w:right="-57"/>
              <w:jc w:val="center"/>
              <w:rPr>
                <w:snapToGrid w:val="0"/>
                <w:sz w:val="18"/>
                <w:szCs w:val="18"/>
              </w:rPr>
            </w:pPr>
            <w:r>
              <w:rPr>
                <w:snapToGrid w:val="0"/>
                <w:sz w:val="18"/>
                <w:szCs w:val="18"/>
              </w:rPr>
              <w:t>3757,4</w:t>
            </w:r>
          </w:p>
        </w:tc>
        <w:tc>
          <w:tcPr>
            <w:tcW w:w="232" w:type="pct"/>
            <w:gridSpan w:val="2"/>
            <w:vAlign w:val="center"/>
          </w:tcPr>
          <w:p w:rsidR="00E73F19" w:rsidRPr="009C4E14" w:rsidRDefault="00E73F19" w:rsidP="00DB0E31">
            <w:pPr>
              <w:suppressAutoHyphens/>
              <w:ind w:left="-57" w:right="-57"/>
              <w:jc w:val="center"/>
              <w:rPr>
                <w:snapToGrid w:val="0"/>
                <w:sz w:val="18"/>
                <w:szCs w:val="18"/>
              </w:rPr>
            </w:pPr>
            <w:r>
              <w:rPr>
                <w:snapToGrid w:val="0"/>
                <w:sz w:val="18"/>
                <w:szCs w:val="18"/>
              </w:rPr>
              <w:t>2505,0</w:t>
            </w:r>
          </w:p>
        </w:tc>
        <w:tc>
          <w:tcPr>
            <w:tcW w:w="254" w:type="pct"/>
            <w:gridSpan w:val="3"/>
            <w:vAlign w:val="center"/>
          </w:tcPr>
          <w:p w:rsidR="00E73F19" w:rsidRPr="00886E3B" w:rsidRDefault="00E73F19" w:rsidP="00DB0E31">
            <w:pPr>
              <w:suppressAutoHyphens/>
              <w:ind w:left="-57" w:right="-57"/>
              <w:rPr>
                <w:snapToGrid w:val="0"/>
                <w:sz w:val="18"/>
                <w:szCs w:val="18"/>
              </w:rPr>
            </w:pPr>
            <w:r w:rsidRPr="00886E3B">
              <w:rPr>
                <w:snapToGrid w:val="0"/>
                <w:sz w:val="18"/>
                <w:szCs w:val="18"/>
              </w:rPr>
              <w:t>1857,2</w:t>
            </w:r>
          </w:p>
        </w:tc>
        <w:tc>
          <w:tcPr>
            <w:tcW w:w="217" w:type="pct"/>
            <w:gridSpan w:val="2"/>
            <w:vAlign w:val="center"/>
          </w:tcPr>
          <w:p w:rsidR="00E73F19" w:rsidRPr="00093F95" w:rsidRDefault="00E73F19" w:rsidP="00DB0E31">
            <w:pPr>
              <w:suppressAutoHyphens/>
              <w:ind w:left="-57" w:right="-57"/>
              <w:jc w:val="center"/>
              <w:rPr>
                <w:snapToGrid w:val="0"/>
                <w:sz w:val="18"/>
                <w:szCs w:val="18"/>
              </w:rPr>
            </w:pPr>
            <w:r w:rsidRPr="00093F95">
              <w:rPr>
                <w:snapToGrid w:val="0"/>
                <w:sz w:val="18"/>
                <w:szCs w:val="18"/>
              </w:rPr>
              <w:t>998,9</w:t>
            </w:r>
          </w:p>
        </w:tc>
        <w:tc>
          <w:tcPr>
            <w:tcW w:w="206"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1058,6</w:t>
            </w:r>
          </w:p>
        </w:tc>
        <w:tc>
          <w:tcPr>
            <w:tcW w:w="211"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1122,0</w:t>
            </w:r>
          </w:p>
        </w:tc>
        <w:tc>
          <w:tcPr>
            <w:tcW w:w="200"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0,0</w:t>
            </w:r>
          </w:p>
        </w:tc>
      </w:tr>
      <w:tr w:rsidR="00E73F19" w:rsidRPr="002C06AF" w:rsidTr="00DB0E31">
        <w:trPr>
          <w:gridAfter w:val="2"/>
          <w:wAfter w:w="76" w:type="pct"/>
          <w:trHeight w:val="432"/>
        </w:trPr>
        <w:tc>
          <w:tcPr>
            <w:tcW w:w="250" w:type="pct"/>
            <w:vMerge/>
            <w:vAlign w:val="center"/>
          </w:tcPr>
          <w:p w:rsidR="00E73F19" w:rsidRPr="002C06AF" w:rsidRDefault="00E73F19" w:rsidP="00DB0E31">
            <w:pPr>
              <w:suppressAutoHyphens/>
              <w:ind w:left="-57" w:right="-57"/>
              <w:rPr>
                <w:sz w:val="18"/>
                <w:szCs w:val="18"/>
              </w:rPr>
            </w:pPr>
          </w:p>
        </w:tc>
        <w:tc>
          <w:tcPr>
            <w:tcW w:w="1218" w:type="pct"/>
            <w:vMerge/>
            <w:vAlign w:val="center"/>
          </w:tcPr>
          <w:p w:rsidR="00E73F19" w:rsidRPr="002C06AF" w:rsidRDefault="00E73F19" w:rsidP="00DB0E31">
            <w:pPr>
              <w:suppressAutoHyphens/>
              <w:ind w:right="-57"/>
              <w:jc w:val="both"/>
              <w:rPr>
                <w:snapToGrid w:val="0"/>
                <w:sz w:val="18"/>
                <w:szCs w:val="18"/>
              </w:rPr>
            </w:pPr>
          </w:p>
        </w:tc>
        <w:tc>
          <w:tcPr>
            <w:tcW w:w="472" w:type="pct"/>
            <w:gridSpan w:val="2"/>
            <w:vMerge/>
            <w:vAlign w:val="center"/>
          </w:tcPr>
          <w:p w:rsidR="00E73F19" w:rsidRPr="002C06AF" w:rsidRDefault="00E73F19" w:rsidP="00DB0E31">
            <w:pPr>
              <w:suppressAutoHyphens/>
              <w:ind w:left="-57" w:right="-57"/>
              <w:jc w:val="both"/>
              <w:rPr>
                <w:bCs/>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Pr>
                <w:sz w:val="18"/>
                <w:szCs w:val="18"/>
              </w:rPr>
              <w:t>928,6</w:t>
            </w:r>
          </w:p>
        </w:tc>
        <w:tc>
          <w:tcPr>
            <w:tcW w:w="217"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0,0</w:t>
            </w:r>
          </w:p>
        </w:tc>
        <w:tc>
          <w:tcPr>
            <w:tcW w:w="206"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0,0</w:t>
            </w:r>
          </w:p>
        </w:tc>
        <w:tc>
          <w:tcPr>
            <w:tcW w:w="211"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0,0</w:t>
            </w:r>
          </w:p>
        </w:tc>
        <w:tc>
          <w:tcPr>
            <w:tcW w:w="200"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0,0</w:t>
            </w:r>
          </w:p>
        </w:tc>
      </w:tr>
      <w:tr w:rsidR="00E73F19" w:rsidRPr="002C06AF" w:rsidTr="00DB0E31">
        <w:trPr>
          <w:gridAfter w:val="2"/>
          <w:wAfter w:w="76" w:type="pct"/>
          <w:trHeight w:val="680"/>
        </w:trPr>
        <w:tc>
          <w:tcPr>
            <w:tcW w:w="250" w:type="pct"/>
            <w:vMerge/>
            <w:vAlign w:val="center"/>
          </w:tcPr>
          <w:p w:rsidR="00E73F19" w:rsidRPr="002C06AF" w:rsidRDefault="00E73F19" w:rsidP="00DB0E31">
            <w:pPr>
              <w:suppressAutoHyphens/>
              <w:ind w:left="-57" w:right="-57"/>
              <w:rPr>
                <w:sz w:val="18"/>
                <w:szCs w:val="18"/>
              </w:rPr>
            </w:pPr>
          </w:p>
        </w:tc>
        <w:tc>
          <w:tcPr>
            <w:tcW w:w="1218" w:type="pct"/>
            <w:vMerge/>
            <w:vAlign w:val="center"/>
          </w:tcPr>
          <w:p w:rsidR="00E73F19" w:rsidRPr="002C06AF" w:rsidRDefault="00E73F19" w:rsidP="00DB0E31">
            <w:pPr>
              <w:suppressAutoHyphens/>
              <w:ind w:right="-57"/>
              <w:jc w:val="both"/>
              <w:rPr>
                <w:snapToGrid w:val="0"/>
                <w:sz w:val="18"/>
                <w:szCs w:val="18"/>
              </w:rPr>
            </w:pPr>
          </w:p>
        </w:tc>
        <w:tc>
          <w:tcPr>
            <w:tcW w:w="472" w:type="pct"/>
            <w:gridSpan w:val="2"/>
            <w:vMerge/>
            <w:vAlign w:val="center"/>
          </w:tcPr>
          <w:p w:rsidR="00E73F19" w:rsidRPr="002C06AF" w:rsidRDefault="00E73F19" w:rsidP="00DB0E31">
            <w:pPr>
              <w:suppressAutoHyphens/>
              <w:ind w:left="-57" w:right="-57"/>
              <w:jc w:val="both"/>
              <w:rPr>
                <w:bCs/>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9C4E14" w:rsidRDefault="00E73F19" w:rsidP="00DB0E31">
            <w:pPr>
              <w:suppressAutoHyphens/>
              <w:ind w:left="-57" w:right="-57"/>
              <w:jc w:val="center"/>
              <w:rPr>
                <w:snapToGrid w:val="0"/>
                <w:sz w:val="18"/>
                <w:szCs w:val="18"/>
              </w:rPr>
            </w:pPr>
            <w:r>
              <w:rPr>
                <w:snapToGrid w:val="0"/>
                <w:sz w:val="18"/>
                <w:szCs w:val="18"/>
              </w:rPr>
              <w:t>3757,4</w:t>
            </w:r>
          </w:p>
        </w:tc>
        <w:tc>
          <w:tcPr>
            <w:tcW w:w="232" w:type="pct"/>
            <w:gridSpan w:val="2"/>
            <w:vAlign w:val="center"/>
          </w:tcPr>
          <w:p w:rsidR="00E73F19" w:rsidRPr="009C4E14" w:rsidRDefault="00E73F19" w:rsidP="00DB0E31">
            <w:pPr>
              <w:suppressAutoHyphens/>
              <w:ind w:left="-57" w:right="-57"/>
              <w:jc w:val="center"/>
              <w:rPr>
                <w:snapToGrid w:val="0"/>
                <w:sz w:val="18"/>
                <w:szCs w:val="18"/>
              </w:rPr>
            </w:pPr>
            <w:r>
              <w:rPr>
                <w:snapToGrid w:val="0"/>
                <w:sz w:val="18"/>
                <w:szCs w:val="18"/>
              </w:rPr>
              <w:t>2505,0</w:t>
            </w:r>
          </w:p>
        </w:tc>
        <w:tc>
          <w:tcPr>
            <w:tcW w:w="254" w:type="pct"/>
            <w:gridSpan w:val="3"/>
            <w:vAlign w:val="center"/>
          </w:tcPr>
          <w:p w:rsidR="00E73F19" w:rsidRPr="00447B09" w:rsidRDefault="00E73F19" w:rsidP="00DB0E31">
            <w:pPr>
              <w:suppressAutoHyphens/>
              <w:ind w:left="-108" w:right="-61"/>
              <w:jc w:val="center"/>
              <w:rPr>
                <w:sz w:val="18"/>
                <w:szCs w:val="18"/>
              </w:rPr>
            </w:pPr>
            <w:r>
              <w:rPr>
                <w:sz w:val="18"/>
                <w:szCs w:val="18"/>
                <w:lang w:val="en-US"/>
              </w:rPr>
              <w:t>928</w:t>
            </w:r>
            <w:r>
              <w:rPr>
                <w:sz w:val="18"/>
                <w:szCs w:val="18"/>
              </w:rPr>
              <w:t>,</w:t>
            </w:r>
            <w:r>
              <w:rPr>
                <w:sz w:val="18"/>
                <w:szCs w:val="18"/>
                <w:lang w:val="en-US"/>
              </w:rPr>
              <w:t>6</w:t>
            </w:r>
          </w:p>
        </w:tc>
        <w:tc>
          <w:tcPr>
            <w:tcW w:w="217" w:type="pct"/>
            <w:gridSpan w:val="2"/>
            <w:vAlign w:val="center"/>
          </w:tcPr>
          <w:p w:rsidR="00E73F19" w:rsidRPr="00093F95" w:rsidRDefault="00E73F19" w:rsidP="00DB0E31">
            <w:pPr>
              <w:suppressAutoHyphens/>
              <w:ind w:left="-57" w:right="-57"/>
              <w:jc w:val="center"/>
              <w:rPr>
                <w:snapToGrid w:val="0"/>
                <w:sz w:val="18"/>
                <w:szCs w:val="18"/>
              </w:rPr>
            </w:pPr>
            <w:r w:rsidRPr="00093F95">
              <w:rPr>
                <w:snapToGrid w:val="0"/>
                <w:sz w:val="18"/>
                <w:szCs w:val="18"/>
              </w:rPr>
              <w:t>998,9</w:t>
            </w:r>
          </w:p>
        </w:tc>
        <w:tc>
          <w:tcPr>
            <w:tcW w:w="206"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1058,6</w:t>
            </w:r>
          </w:p>
        </w:tc>
        <w:tc>
          <w:tcPr>
            <w:tcW w:w="211"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1122,0</w:t>
            </w:r>
          </w:p>
        </w:tc>
        <w:tc>
          <w:tcPr>
            <w:tcW w:w="200"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57" w:right="-57"/>
              <w:jc w:val="center"/>
              <w:rPr>
                <w:snapToGrid w:val="0"/>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r>
              <w:rPr>
                <w:sz w:val="18"/>
                <w:szCs w:val="18"/>
              </w:rPr>
              <w:t xml:space="preserve"> </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18"/>
        </w:trPr>
        <w:tc>
          <w:tcPr>
            <w:tcW w:w="250" w:type="pct"/>
            <w:vMerge w:val="restart"/>
            <w:vAlign w:val="center"/>
          </w:tcPr>
          <w:p w:rsidR="00E73F19" w:rsidRPr="002C06AF" w:rsidRDefault="00E73F19" w:rsidP="00DB0E31">
            <w:pPr>
              <w:suppressAutoHyphens/>
              <w:jc w:val="center"/>
              <w:rPr>
                <w:sz w:val="18"/>
                <w:szCs w:val="18"/>
              </w:rPr>
            </w:pPr>
            <w:r w:rsidRPr="002C06AF">
              <w:rPr>
                <w:sz w:val="18"/>
                <w:szCs w:val="18"/>
              </w:rPr>
              <w:t>Ос-новное меро-при-ятие 1</w:t>
            </w:r>
          </w:p>
        </w:tc>
        <w:tc>
          <w:tcPr>
            <w:tcW w:w="1218" w:type="pct"/>
            <w:vMerge w:val="restart"/>
            <w:vAlign w:val="center"/>
          </w:tcPr>
          <w:p w:rsidR="00E73F19" w:rsidRPr="002C06AF" w:rsidRDefault="00E73F19" w:rsidP="00DB0E31">
            <w:pPr>
              <w:suppressAutoHyphens/>
              <w:jc w:val="center"/>
              <w:rPr>
                <w:sz w:val="18"/>
                <w:szCs w:val="18"/>
              </w:rPr>
            </w:pPr>
            <w:r w:rsidRPr="002C06AF">
              <w:rPr>
                <w:snapToGrid w:val="0"/>
                <w:sz w:val="18"/>
                <w:szCs w:val="1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Pr>
                <w:snapToGrid w:val="0"/>
                <w:sz w:val="18"/>
                <w:szCs w:val="18"/>
              </w:rPr>
              <w:t xml:space="preserve"> по договорам найма специализированных жилых помещений</w:t>
            </w:r>
          </w:p>
        </w:tc>
        <w:tc>
          <w:tcPr>
            <w:tcW w:w="472" w:type="pct"/>
            <w:gridSpan w:val="2"/>
            <w:vMerge w:val="restart"/>
            <w:vAlign w:val="center"/>
          </w:tcPr>
          <w:p w:rsidR="00E73F19" w:rsidRPr="002C06AF" w:rsidRDefault="00E73F19" w:rsidP="00DB0E31">
            <w:pPr>
              <w:suppressAutoHyphens/>
              <w:jc w:val="center"/>
              <w:rPr>
                <w:sz w:val="18"/>
                <w:szCs w:val="18"/>
              </w:rPr>
            </w:pPr>
            <w:r w:rsidRPr="002C06AF">
              <w:rPr>
                <w:sz w:val="18"/>
                <w:szCs w:val="18"/>
              </w:rPr>
              <w:t>Отдел капитального строительства и ЖКХ администрации Яльчикского района, отдел образования и молодежной политики администрации Яльчикского района</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9C4E14" w:rsidRDefault="00E73F19" w:rsidP="00DB0E31">
            <w:pPr>
              <w:suppressAutoHyphens/>
              <w:ind w:left="-57" w:right="-57"/>
              <w:jc w:val="center"/>
              <w:rPr>
                <w:snapToGrid w:val="0"/>
                <w:sz w:val="18"/>
                <w:szCs w:val="18"/>
              </w:rPr>
            </w:pPr>
            <w:r>
              <w:rPr>
                <w:snapToGrid w:val="0"/>
                <w:sz w:val="18"/>
                <w:szCs w:val="18"/>
              </w:rPr>
              <w:t>3757,4</w:t>
            </w:r>
          </w:p>
        </w:tc>
        <w:tc>
          <w:tcPr>
            <w:tcW w:w="232" w:type="pct"/>
            <w:gridSpan w:val="2"/>
            <w:vAlign w:val="center"/>
          </w:tcPr>
          <w:p w:rsidR="00E73F19" w:rsidRPr="009C4E14" w:rsidRDefault="00E73F19" w:rsidP="00DB0E31">
            <w:pPr>
              <w:suppressAutoHyphens/>
              <w:ind w:left="-57" w:right="-57"/>
              <w:jc w:val="center"/>
              <w:rPr>
                <w:snapToGrid w:val="0"/>
                <w:sz w:val="18"/>
                <w:szCs w:val="18"/>
              </w:rPr>
            </w:pPr>
            <w:r>
              <w:rPr>
                <w:snapToGrid w:val="0"/>
                <w:sz w:val="18"/>
                <w:szCs w:val="18"/>
              </w:rPr>
              <w:t>2505,0</w:t>
            </w:r>
          </w:p>
        </w:tc>
        <w:tc>
          <w:tcPr>
            <w:tcW w:w="254" w:type="pct"/>
            <w:gridSpan w:val="3"/>
            <w:vAlign w:val="center"/>
          </w:tcPr>
          <w:p w:rsidR="00E73F19" w:rsidRPr="009C4E14" w:rsidRDefault="00E73F19" w:rsidP="00DB0E31">
            <w:pPr>
              <w:suppressAutoHyphens/>
              <w:ind w:left="-57" w:right="-57"/>
              <w:rPr>
                <w:snapToGrid w:val="0"/>
                <w:sz w:val="18"/>
                <w:szCs w:val="18"/>
              </w:rPr>
            </w:pPr>
            <w:r w:rsidRPr="009C4E14">
              <w:rPr>
                <w:snapToGrid w:val="0"/>
                <w:sz w:val="18"/>
                <w:szCs w:val="18"/>
              </w:rPr>
              <w:t>1857,2</w:t>
            </w:r>
          </w:p>
        </w:tc>
        <w:tc>
          <w:tcPr>
            <w:tcW w:w="217" w:type="pct"/>
            <w:gridSpan w:val="2"/>
            <w:vAlign w:val="center"/>
          </w:tcPr>
          <w:p w:rsidR="00E73F19" w:rsidRPr="00093F95" w:rsidRDefault="00E73F19" w:rsidP="00DB0E31">
            <w:pPr>
              <w:suppressAutoHyphens/>
              <w:ind w:left="-57" w:right="-57"/>
              <w:jc w:val="center"/>
              <w:rPr>
                <w:snapToGrid w:val="0"/>
                <w:sz w:val="18"/>
                <w:szCs w:val="18"/>
              </w:rPr>
            </w:pPr>
            <w:r w:rsidRPr="00093F95">
              <w:rPr>
                <w:snapToGrid w:val="0"/>
                <w:sz w:val="18"/>
                <w:szCs w:val="18"/>
              </w:rPr>
              <w:t>998,9</w:t>
            </w:r>
          </w:p>
        </w:tc>
        <w:tc>
          <w:tcPr>
            <w:tcW w:w="206"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1058,6</w:t>
            </w:r>
          </w:p>
        </w:tc>
        <w:tc>
          <w:tcPr>
            <w:tcW w:w="211"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1122,0</w:t>
            </w:r>
          </w:p>
        </w:tc>
        <w:tc>
          <w:tcPr>
            <w:tcW w:w="200" w:type="pct"/>
            <w:gridSpan w:val="2"/>
            <w:vAlign w:val="center"/>
          </w:tcPr>
          <w:p w:rsidR="00E73F19" w:rsidRPr="00093F95" w:rsidRDefault="00E73F19" w:rsidP="00DB0E31">
            <w:pPr>
              <w:suppressAutoHyphens/>
              <w:ind w:left="-108" w:right="-61"/>
              <w:jc w:val="center"/>
              <w:rPr>
                <w:sz w:val="18"/>
                <w:szCs w:val="18"/>
              </w:rPr>
            </w:pPr>
            <w:r w:rsidRPr="00093F95">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Pr>
                <w:sz w:val="18"/>
                <w:szCs w:val="18"/>
              </w:rPr>
              <w:t>928,6</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093F95" w:rsidRDefault="00E73F19" w:rsidP="00DB0E31">
            <w:pPr>
              <w:suppressAutoHyphens/>
              <w:ind w:left="-108" w:right="-61"/>
              <w:jc w:val="center"/>
              <w:rPr>
                <w:sz w:val="18"/>
                <w:szCs w:val="18"/>
              </w:rPr>
            </w:pPr>
            <w:r>
              <w:rPr>
                <w:sz w:val="18"/>
                <w:szCs w:val="18"/>
              </w:rPr>
              <w:t>3757,4</w:t>
            </w:r>
          </w:p>
        </w:tc>
        <w:tc>
          <w:tcPr>
            <w:tcW w:w="232" w:type="pct"/>
            <w:gridSpan w:val="2"/>
            <w:vAlign w:val="center"/>
          </w:tcPr>
          <w:p w:rsidR="00E73F19" w:rsidRPr="00093F95" w:rsidRDefault="00E73F19" w:rsidP="00DB0E31">
            <w:pPr>
              <w:suppressAutoHyphens/>
              <w:ind w:left="-108" w:right="-61"/>
              <w:jc w:val="center"/>
              <w:rPr>
                <w:sz w:val="18"/>
                <w:szCs w:val="18"/>
              </w:rPr>
            </w:pPr>
            <w:r>
              <w:rPr>
                <w:sz w:val="18"/>
                <w:szCs w:val="18"/>
              </w:rPr>
              <w:t>2505,0</w:t>
            </w:r>
          </w:p>
        </w:tc>
        <w:tc>
          <w:tcPr>
            <w:tcW w:w="254" w:type="pct"/>
            <w:gridSpan w:val="3"/>
            <w:vAlign w:val="center"/>
          </w:tcPr>
          <w:p w:rsidR="00E73F19" w:rsidRPr="00447B09" w:rsidRDefault="00E73F19" w:rsidP="00DB0E31">
            <w:pPr>
              <w:suppressAutoHyphens/>
              <w:ind w:left="-108" w:right="-61"/>
              <w:jc w:val="center"/>
              <w:rPr>
                <w:sz w:val="18"/>
                <w:szCs w:val="18"/>
              </w:rPr>
            </w:pPr>
            <w:r>
              <w:rPr>
                <w:sz w:val="18"/>
                <w:szCs w:val="18"/>
                <w:lang w:val="en-US"/>
              </w:rPr>
              <w:t>928</w:t>
            </w:r>
            <w:r>
              <w:rPr>
                <w:sz w:val="18"/>
                <w:szCs w:val="18"/>
              </w:rPr>
              <w:t>,</w:t>
            </w:r>
            <w:r>
              <w:rPr>
                <w:sz w:val="18"/>
                <w:szCs w:val="18"/>
                <w:lang w:val="en-US"/>
              </w:rPr>
              <w:t>6</w:t>
            </w:r>
          </w:p>
        </w:tc>
        <w:tc>
          <w:tcPr>
            <w:tcW w:w="217" w:type="pct"/>
            <w:gridSpan w:val="2"/>
            <w:vAlign w:val="center"/>
          </w:tcPr>
          <w:p w:rsidR="00E73F19" w:rsidRPr="002C06AF" w:rsidRDefault="00E73F19" w:rsidP="00DB0E31">
            <w:pPr>
              <w:suppressAutoHyphens/>
              <w:ind w:left="-108" w:right="-61"/>
              <w:jc w:val="center"/>
              <w:rPr>
                <w:sz w:val="18"/>
                <w:szCs w:val="18"/>
              </w:rPr>
            </w:pPr>
            <w:r>
              <w:rPr>
                <w:snapToGrid w:val="0"/>
                <w:sz w:val="18"/>
                <w:szCs w:val="18"/>
              </w:rPr>
              <w:t>998,9</w:t>
            </w:r>
          </w:p>
        </w:tc>
        <w:tc>
          <w:tcPr>
            <w:tcW w:w="206" w:type="pct"/>
            <w:gridSpan w:val="2"/>
            <w:vAlign w:val="center"/>
          </w:tcPr>
          <w:p w:rsidR="00E73F19" w:rsidRPr="002C06AF" w:rsidRDefault="00E73F19" w:rsidP="00DB0E31">
            <w:pPr>
              <w:suppressAutoHyphens/>
              <w:ind w:left="-108" w:right="-61"/>
              <w:jc w:val="center"/>
              <w:rPr>
                <w:sz w:val="18"/>
                <w:szCs w:val="18"/>
              </w:rPr>
            </w:pPr>
            <w:r>
              <w:rPr>
                <w:sz w:val="18"/>
                <w:szCs w:val="18"/>
              </w:rPr>
              <w:t>1058,6</w:t>
            </w:r>
          </w:p>
        </w:tc>
        <w:tc>
          <w:tcPr>
            <w:tcW w:w="211" w:type="pct"/>
            <w:gridSpan w:val="2"/>
            <w:vAlign w:val="center"/>
          </w:tcPr>
          <w:p w:rsidR="00E73F19" w:rsidRPr="002C06AF" w:rsidRDefault="00E73F19" w:rsidP="00DB0E31">
            <w:pPr>
              <w:suppressAutoHyphens/>
              <w:ind w:left="-108" w:right="-61"/>
              <w:jc w:val="center"/>
              <w:rPr>
                <w:sz w:val="18"/>
                <w:szCs w:val="18"/>
              </w:rPr>
            </w:pPr>
            <w:r>
              <w:rPr>
                <w:sz w:val="18"/>
                <w:szCs w:val="18"/>
              </w:rPr>
              <w:t>1122,0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57"/>
        </w:trPr>
        <w:tc>
          <w:tcPr>
            <w:tcW w:w="250" w:type="pct"/>
            <w:vMerge/>
            <w:vAlign w:val="center"/>
          </w:tcPr>
          <w:p w:rsidR="00E73F19" w:rsidRPr="002C06AF" w:rsidRDefault="00E73F19" w:rsidP="00DB0E31">
            <w:pPr>
              <w:suppressAutoHyphens/>
              <w:jc w:val="center"/>
              <w:rPr>
                <w:sz w:val="18"/>
                <w:szCs w:val="18"/>
              </w:rPr>
            </w:pPr>
          </w:p>
        </w:tc>
        <w:tc>
          <w:tcPr>
            <w:tcW w:w="1218" w:type="pct"/>
            <w:vMerge/>
            <w:vAlign w:val="center"/>
          </w:tcPr>
          <w:p w:rsidR="00E73F19" w:rsidRPr="002C06AF" w:rsidRDefault="00E73F19" w:rsidP="00DB0E31">
            <w:pPr>
              <w:suppressAutoHyphens/>
              <w:jc w:val="center"/>
              <w:rPr>
                <w:sz w:val="18"/>
                <w:szCs w:val="18"/>
              </w:rPr>
            </w:pPr>
          </w:p>
        </w:tc>
        <w:tc>
          <w:tcPr>
            <w:tcW w:w="472" w:type="pct"/>
            <w:gridSpan w:val="2"/>
            <w:vMerge/>
            <w:vAlign w:val="center"/>
          </w:tcPr>
          <w:p w:rsidR="00E73F19" w:rsidRPr="002C06AF" w:rsidRDefault="00E73F19" w:rsidP="00DB0E31">
            <w:pPr>
              <w:suppressAutoHyphens/>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57" w:right="-57"/>
              <w:jc w:val="center"/>
              <w:rPr>
                <w:snapToGrid w:val="0"/>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r>
              <w:rPr>
                <w:sz w:val="18"/>
                <w:szCs w:val="18"/>
              </w:rPr>
              <w:t xml:space="preserve"> </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15"/>
        </w:trPr>
        <w:tc>
          <w:tcPr>
            <w:tcW w:w="250" w:type="pct"/>
            <w:vMerge w:val="restart"/>
            <w:vAlign w:val="center"/>
          </w:tcPr>
          <w:p w:rsidR="00E73F19" w:rsidRPr="002C06AF" w:rsidRDefault="00E73F19" w:rsidP="00DB0E31">
            <w:pPr>
              <w:suppressAutoHyphens/>
              <w:ind w:left="-57" w:right="-57"/>
              <w:jc w:val="center"/>
              <w:rPr>
                <w:sz w:val="18"/>
                <w:szCs w:val="18"/>
              </w:rPr>
            </w:pPr>
            <w:r w:rsidRPr="002C06AF">
              <w:rPr>
                <w:sz w:val="18"/>
                <w:szCs w:val="18"/>
              </w:rPr>
              <w:t>1.1.</w:t>
            </w:r>
          </w:p>
        </w:tc>
        <w:tc>
          <w:tcPr>
            <w:tcW w:w="1218" w:type="pct"/>
            <w:vMerge w:val="restart"/>
            <w:vAlign w:val="center"/>
          </w:tcPr>
          <w:p w:rsidR="00E73F19" w:rsidRPr="002C06AF" w:rsidRDefault="00E73F19" w:rsidP="00DB0E31">
            <w:pPr>
              <w:pStyle w:val="ConsPlusNormal"/>
              <w:snapToGrid w:val="0"/>
              <w:ind w:firstLine="0"/>
              <w:jc w:val="center"/>
              <w:rPr>
                <w:rFonts w:ascii="Times New Roman" w:hAnsi="Times New Roman" w:cs="Times New Roman"/>
                <w:sz w:val="18"/>
                <w:szCs w:val="18"/>
              </w:rPr>
            </w:pPr>
            <w:r w:rsidRPr="002C06AF">
              <w:rPr>
                <w:rFonts w:ascii="Times New Roman" w:hAnsi="Times New Roman" w:cs="Times New Roman"/>
                <w:sz w:val="18"/>
                <w:szCs w:val="18"/>
              </w:rPr>
              <w:t>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E73F19" w:rsidRPr="002C06AF" w:rsidRDefault="00E73F19" w:rsidP="00DB0E31">
            <w:pPr>
              <w:suppressAutoHyphens/>
              <w:ind w:left="34" w:right="-57"/>
              <w:jc w:val="center"/>
              <w:rPr>
                <w:snapToGrid w:val="0"/>
                <w:sz w:val="18"/>
                <w:szCs w:val="18"/>
              </w:rPr>
            </w:pPr>
          </w:p>
        </w:tc>
        <w:tc>
          <w:tcPr>
            <w:tcW w:w="472" w:type="pct"/>
            <w:gridSpan w:val="2"/>
            <w:vMerge w:val="restart"/>
            <w:vAlign w:val="center"/>
          </w:tcPr>
          <w:p w:rsidR="00E73F19" w:rsidRPr="002C06AF" w:rsidRDefault="00E73F19" w:rsidP="00DB0E31">
            <w:pPr>
              <w:suppressAutoHyphens/>
              <w:ind w:left="-57" w:right="-57"/>
              <w:jc w:val="center"/>
              <w:rPr>
                <w:sz w:val="18"/>
                <w:szCs w:val="18"/>
              </w:rPr>
            </w:pPr>
            <w:r w:rsidRPr="002C06AF">
              <w:rPr>
                <w:sz w:val="18"/>
                <w:szCs w:val="18"/>
              </w:rPr>
              <w:t>Отдел образования и молодежной политики администрации Яльчикского района</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45"/>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5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135"/>
        </w:trPr>
        <w:tc>
          <w:tcPr>
            <w:tcW w:w="250" w:type="pct"/>
            <w:vMerge w:val="restart"/>
            <w:vAlign w:val="center"/>
          </w:tcPr>
          <w:p w:rsidR="00E73F19" w:rsidRPr="002C06AF" w:rsidRDefault="00E73F19" w:rsidP="00DB0E31">
            <w:pPr>
              <w:suppressAutoHyphens/>
              <w:ind w:left="-57" w:right="-57"/>
              <w:jc w:val="center"/>
              <w:rPr>
                <w:sz w:val="18"/>
                <w:szCs w:val="18"/>
              </w:rPr>
            </w:pPr>
            <w:r w:rsidRPr="002C06AF">
              <w:rPr>
                <w:sz w:val="18"/>
                <w:szCs w:val="18"/>
              </w:rPr>
              <w:t>1.2.</w:t>
            </w:r>
          </w:p>
        </w:tc>
        <w:tc>
          <w:tcPr>
            <w:tcW w:w="1218" w:type="pct"/>
            <w:vMerge w:val="restart"/>
            <w:vAlign w:val="center"/>
          </w:tcPr>
          <w:p w:rsidR="00E73F19" w:rsidRPr="002C06AF" w:rsidRDefault="00E73F19" w:rsidP="00DB0E31">
            <w:pPr>
              <w:suppressAutoHyphens/>
              <w:ind w:left="34" w:right="-57"/>
              <w:jc w:val="center"/>
              <w:rPr>
                <w:snapToGrid w:val="0"/>
                <w:sz w:val="18"/>
                <w:szCs w:val="18"/>
              </w:rPr>
            </w:pPr>
            <w:r w:rsidRPr="002C06AF">
              <w:rPr>
                <w:sz w:val="18"/>
                <w:szCs w:val="18"/>
              </w:rPr>
              <w:t>Предоставление субвенций бюджетам муниципальных районов 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w:t>
            </w:r>
          </w:p>
        </w:tc>
        <w:tc>
          <w:tcPr>
            <w:tcW w:w="472" w:type="pct"/>
            <w:gridSpan w:val="2"/>
            <w:vMerge w:val="restart"/>
            <w:vAlign w:val="center"/>
          </w:tcPr>
          <w:p w:rsidR="00E73F19" w:rsidRPr="002C06AF" w:rsidRDefault="00E73F19" w:rsidP="00DB0E31">
            <w:pPr>
              <w:suppressAutoHyphens/>
              <w:ind w:left="-57" w:right="-57"/>
              <w:jc w:val="center"/>
              <w:rPr>
                <w:sz w:val="18"/>
                <w:szCs w:val="18"/>
              </w:rPr>
            </w:pPr>
            <w:r w:rsidRPr="002C06AF">
              <w:rPr>
                <w:sz w:val="18"/>
                <w:szCs w:val="18"/>
              </w:rPr>
              <w:t>Финансовый отдел администрации Яльчикского района</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 xml:space="preserve">Республикан-ский бюджет </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Pr>
                <w:sz w:val="18"/>
                <w:szCs w:val="18"/>
              </w:rPr>
              <w:t>Внебюджет</w:t>
            </w:r>
            <w:r w:rsidRPr="002C06AF">
              <w:rPr>
                <w:sz w:val="18"/>
                <w:szCs w:val="18"/>
              </w:rPr>
              <w:t>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334"/>
        </w:trPr>
        <w:tc>
          <w:tcPr>
            <w:tcW w:w="250" w:type="pct"/>
            <w:vMerge w:val="restart"/>
            <w:vAlign w:val="center"/>
          </w:tcPr>
          <w:p w:rsidR="00E73F19" w:rsidRPr="002C06AF" w:rsidRDefault="00E73F19" w:rsidP="00DB0E31">
            <w:pPr>
              <w:suppressAutoHyphens/>
              <w:ind w:left="-57" w:right="-57"/>
              <w:jc w:val="center"/>
              <w:rPr>
                <w:sz w:val="18"/>
                <w:szCs w:val="18"/>
              </w:rPr>
            </w:pPr>
            <w:r w:rsidRPr="002C06AF">
              <w:rPr>
                <w:sz w:val="18"/>
                <w:szCs w:val="18"/>
              </w:rPr>
              <w:t>1.3.</w:t>
            </w:r>
          </w:p>
        </w:tc>
        <w:tc>
          <w:tcPr>
            <w:tcW w:w="1218" w:type="pct"/>
            <w:vMerge w:val="restart"/>
            <w:vAlign w:val="center"/>
          </w:tcPr>
          <w:p w:rsidR="00E73F19" w:rsidRPr="002C06AF" w:rsidRDefault="00E73F19" w:rsidP="00DB0E31">
            <w:pPr>
              <w:suppressAutoHyphens/>
              <w:ind w:left="34" w:right="-57"/>
              <w:jc w:val="center"/>
              <w:rPr>
                <w:snapToGrid w:val="0"/>
                <w:sz w:val="18"/>
                <w:szCs w:val="18"/>
              </w:rPr>
            </w:pPr>
            <w:r w:rsidRPr="002C06AF">
              <w:rPr>
                <w:sz w:val="18"/>
                <w:szCs w:val="18"/>
              </w:rPr>
              <w:t>Создание специализированного жилищного фонда, жилые помещения в котором предназначены для детей-сирот и детей, оставшихся без попечения родителей, лиц из числа детей-сирот и детей, оставшихся без попечения родителей</w:t>
            </w:r>
          </w:p>
        </w:tc>
        <w:tc>
          <w:tcPr>
            <w:tcW w:w="472" w:type="pct"/>
            <w:gridSpan w:val="2"/>
            <w:vMerge w:val="restart"/>
            <w:vAlign w:val="center"/>
          </w:tcPr>
          <w:p w:rsidR="00E73F19" w:rsidRPr="002C06AF" w:rsidRDefault="00E73F19" w:rsidP="00DB0E31">
            <w:pPr>
              <w:suppressAutoHyphens/>
              <w:ind w:left="-57" w:right="-57"/>
              <w:jc w:val="center"/>
              <w:rPr>
                <w:sz w:val="18"/>
                <w:szCs w:val="18"/>
              </w:rPr>
            </w:pPr>
            <w:r w:rsidRPr="002C06AF">
              <w:rPr>
                <w:sz w:val="18"/>
                <w:szCs w:val="18"/>
              </w:rPr>
              <w:t>Отдел капитального строительства и ЖКХ, отдел земельных и имущественных отношений администрации Яльчикского района</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Pr>
                <w:sz w:val="18"/>
                <w:szCs w:val="18"/>
              </w:rPr>
              <w:t>Внебюджет</w:t>
            </w:r>
            <w:r w:rsidRPr="002C06AF">
              <w:rPr>
                <w:sz w:val="18"/>
                <w:szCs w:val="18"/>
              </w:rPr>
              <w:t>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20"/>
        </w:trPr>
        <w:tc>
          <w:tcPr>
            <w:tcW w:w="250" w:type="pct"/>
            <w:vMerge w:val="restart"/>
            <w:vAlign w:val="center"/>
          </w:tcPr>
          <w:p w:rsidR="00E73F19" w:rsidRPr="002C06AF" w:rsidRDefault="00E73F19" w:rsidP="00DB0E31">
            <w:pPr>
              <w:suppressAutoHyphens/>
              <w:ind w:left="-57" w:right="-57"/>
              <w:jc w:val="center"/>
              <w:rPr>
                <w:sz w:val="18"/>
                <w:szCs w:val="18"/>
              </w:rPr>
            </w:pPr>
            <w:r w:rsidRPr="002C06AF">
              <w:rPr>
                <w:sz w:val="18"/>
                <w:szCs w:val="18"/>
              </w:rPr>
              <w:t>1.4.</w:t>
            </w:r>
          </w:p>
        </w:tc>
        <w:tc>
          <w:tcPr>
            <w:tcW w:w="1218" w:type="pct"/>
            <w:vMerge w:val="restart"/>
            <w:vAlign w:val="center"/>
          </w:tcPr>
          <w:p w:rsidR="00E73F19" w:rsidRPr="002C06AF" w:rsidRDefault="00E73F19" w:rsidP="00DB0E31">
            <w:pPr>
              <w:suppressAutoHyphens/>
              <w:ind w:left="34" w:right="-57"/>
              <w:jc w:val="center"/>
              <w:rPr>
                <w:snapToGrid w:val="0"/>
                <w:sz w:val="18"/>
                <w:szCs w:val="18"/>
              </w:rPr>
            </w:pPr>
            <w:r w:rsidRPr="002C06AF">
              <w:rPr>
                <w:sz w:val="18"/>
                <w:szCs w:val="18"/>
              </w:rPr>
              <w:t xml:space="preserve">Предоставление жилых помещений детям-сиротам и детям, оставшимся без попечения родителей, лицам из </w:t>
            </w:r>
            <w:r>
              <w:rPr>
                <w:sz w:val="18"/>
                <w:szCs w:val="18"/>
              </w:rPr>
              <w:t xml:space="preserve">их </w:t>
            </w:r>
            <w:r w:rsidRPr="002C06AF">
              <w:rPr>
                <w:sz w:val="18"/>
                <w:szCs w:val="18"/>
              </w:rPr>
              <w:t>числа</w:t>
            </w:r>
            <w:r>
              <w:rPr>
                <w:sz w:val="18"/>
                <w:szCs w:val="18"/>
              </w:rPr>
              <w:t xml:space="preserve"> по договорам найма</w:t>
            </w:r>
            <w:r w:rsidRPr="002C06AF">
              <w:rPr>
                <w:sz w:val="18"/>
                <w:szCs w:val="18"/>
              </w:rPr>
              <w:t xml:space="preserve"> специализированных</w:t>
            </w:r>
            <w:r>
              <w:rPr>
                <w:sz w:val="18"/>
                <w:szCs w:val="18"/>
              </w:rPr>
              <w:t xml:space="preserve"> жилых помещений, за счет субвенций, предоставляемой из республиканского бюджета Чувашской Республики</w:t>
            </w:r>
          </w:p>
        </w:tc>
        <w:tc>
          <w:tcPr>
            <w:tcW w:w="472" w:type="pct"/>
            <w:gridSpan w:val="2"/>
            <w:vMerge w:val="restart"/>
            <w:vAlign w:val="center"/>
          </w:tcPr>
          <w:p w:rsidR="00E73F19" w:rsidRPr="002C06AF" w:rsidRDefault="00E73F19" w:rsidP="00DB0E31">
            <w:pPr>
              <w:suppressAutoHyphens/>
              <w:ind w:left="-57" w:right="-57"/>
              <w:jc w:val="center"/>
              <w:rPr>
                <w:sz w:val="18"/>
                <w:szCs w:val="18"/>
              </w:rPr>
            </w:pPr>
            <w:r w:rsidRPr="002C06AF">
              <w:rPr>
                <w:sz w:val="18"/>
                <w:szCs w:val="18"/>
              </w:rPr>
              <w:t>Отдел образования и молодежной политики администрации Яльчикского района</w:t>
            </w: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3" w:type="pct"/>
            <w:gridSpan w:val="2"/>
            <w:vAlign w:val="center"/>
          </w:tcPr>
          <w:p w:rsidR="00E73F19" w:rsidRPr="00886E3B" w:rsidRDefault="00E73F19" w:rsidP="00DB0E31">
            <w:pPr>
              <w:suppressAutoHyphens/>
              <w:ind w:left="-57" w:right="-57"/>
              <w:jc w:val="center"/>
              <w:rPr>
                <w:snapToGrid w:val="0"/>
                <w:sz w:val="18"/>
                <w:szCs w:val="18"/>
              </w:rPr>
            </w:pPr>
            <w:r>
              <w:rPr>
                <w:snapToGrid w:val="0"/>
                <w:sz w:val="18"/>
                <w:szCs w:val="18"/>
              </w:rPr>
              <w:t>3757,4</w:t>
            </w:r>
          </w:p>
        </w:tc>
        <w:tc>
          <w:tcPr>
            <w:tcW w:w="232" w:type="pct"/>
            <w:gridSpan w:val="2"/>
            <w:vAlign w:val="center"/>
          </w:tcPr>
          <w:p w:rsidR="00E73F19" w:rsidRPr="00886E3B" w:rsidRDefault="00E73F19" w:rsidP="00DB0E31">
            <w:pPr>
              <w:suppressAutoHyphens/>
              <w:ind w:left="-57" w:right="-57"/>
              <w:jc w:val="center"/>
              <w:rPr>
                <w:snapToGrid w:val="0"/>
                <w:sz w:val="18"/>
                <w:szCs w:val="18"/>
              </w:rPr>
            </w:pPr>
            <w:r w:rsidRPr="00886E3B">
              <w:rPr>
                <w:snapToGrid w:val="0"/>
                <w:sz w:val="18"/>
                <w:szCs w:val="18"/>
              </w:rPr>
              <w:t>250</w:t>
            </w:r>
            <w:r>
              <w:rPr>
                <w:snapToGrid w:val="0"/>
                <w:sz w:val="18"/>
                <w:szCs w:val="18"/>
              </w:rPr>
              <w:t>5,0</w:t>
            </w:r>
          </w:p>
        </w:tc>
        <w:tc>
          <w:tcPr>
            <w:tcW w:w="254" w:type="pct"/>
            <w:gridSpan w:val="3"/>
            <w:vAlign w:val="center"/>
          </w:tcPr>
          <w:p w:rsidR="00E73F19" w:rsidRPr="00886E3B" w:rsidRDefault="00E73F19" w:rsidP="00DB0E31">
            <w:pPr>
              <w:suppressAutoHyphens/>
              <w:ind w:left="-57" w:right="-57"/>
              <w:rPr>
                <w:snapToGrid w:val="0"/>
                <w:sz w:val="18"/>
                <w:szCs w:val="18"/>
              </w:rPr>
            </w:pPr>
            <w:r w:rsidRPr="00886E3B">
              <w:rPr>
                <w:snapToGrid w:val="0"/>
                <w:sz w:val="18"/>
                <w:szCs w:val="18"/>
              </w:rPr>
              <w:t>1857,2</w:t>
            </w:r>
          </w:p>
        </w:tc>
        <w:tc>
          <w:tcPr>
            <w:tcW w:w="217" w:type="pct"/>
            <w:gridSpan w:val="2"/>
            <w:vAlign w:val="center"/>
          </w:tcPr>
          <w:p w:rsidR="00E73F19" w:rsidRPr="00886E3B" w:rsidRDefault="00E73F19" w:rsidP="00DB0E31">
            <w:pPr>
              <w:suppressAutoHyphens/>
              <w:ind w:left="-57" w:right="-57"/>
              <w:jc w:val="center"/>
              <w:rPr>
                <w:snapToGrid w:val="0"/>
                <w:sz w:val="18"/>
                <w:szCs w:val="18"/>
              </w:rPr>
            </w:pPr>
            <w:r>
              <w:rPr>
                <w:snapToGrid w:val="0"/>
                <w:sz w:val="18"/>
                <w:szCs w:val="18"/>
              </w:rPr>
              <w:t>998,9</w:t>
            </w:r>
          </w:p>
        </w:tc>
        <w:tc>
          <w:tcPr>
            <w:tcW w:w="206" w:type="pct"/>
            <w:gridSpan w:val="2"/>
            <w:vAlign w:val="center"/>
          </w:tcPr>
          <w:p w:rsidR="00E73F19" w:rsidRPr="002C06AF" w:rsidRDefault="00E73F19" w:rsidP="00DB0E31">
            <w:pPr>
              <w:suppressAutoHyphens/>
              <w:ind w:left="-108" w:right="-61"/>
              <w:jc w:val="center"/>
              <w:rPr>
                <w:sz w:val="18"/>
                <w:szCs w:val="18"/>
              </w:rPr>
            </w:pPr>
            <w:r>
              <w:rPr>
                <w:sz w:val="18"/>
                <w:szCs w:val="18"/>
              </w:rPr>
              <w:t>1058,6</w:t>
            </w:r>
          </w:p>
        </w:tc>
        <w:tc>
          <w:tcPr>
            <w:tcW w:w="211" w:type="pct"/>
            <w:gridSpan w:val="2"/>
            <w:vAlign w:val="center"/>
          </w:tcPr>
          <w:p w:rsidR="00E73F19" w:rsidRPr="002C06AF" w:rsidRDefault="00E73F19" w:rsidP="00DB0E31">
            <w:pPr>
              <w:suppressAutoHyphens/>
              <w:ind w:left="-108" w:right="-61"/>
              <w:jc w:val="center"/>
              <w:rPr>
                <w:sz w:val="18"/>
                <w:szCs w:val="18"/>
              </w:rPr>
            </w:pPr>
            <w:r>
              <w:rPr>
                <w:sz w:val="18"/>
                <w:szCs w:val="18"/>
              </w:rPr>
              <w:t>1122,0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Pr>
                <w:sz w:val="18"/>
                <w:szCs w:val="18"/>
              </w:rPr>
              <w:t>903</w:t>
            </w:r>
          </w:p>
        </w:tc>
        <w:tc>
          <w:tcPr>
            <w:tcW w:w="215" w:type="pct"/>
            <w:gridSpan w:val="2"/>
            <w:vAlign w:val="center"/>
          </w:tcPr>
          <w:p w:rsidR="00E73F19" w:rsidRPr="002C06AF" w:rsidRDefault="00E73F19" w:rsidP="00DB0E31">
            <w:pPr>
              <w:suppressAutoHyphens/>
              <w:ind w:left="-108" w:right="-108"/>
              <w:jc w:val="center"/>
              <w:rPr>
                <w:sz w:val="18"/>
                <w:szCs w:val="18"/>
              </w:rPr>
            </w:pPr>
            <w:r>
              <w:rPr>
                <w:sz w:val="18"/>
                <w:szCs w:val="18"/>
              </w:rPr>
              <w:t>1004</w:t>
            </w:r>
          </w:p>
        </w:tc>
        <w:tc>
          <w:tcPr>
            <w:tcW w:w="406" w:type="pct"/>
            <w:gridSpan w:val="2"/>
            <w:vAlign w:val="center"/>
          </w:tcPr>
          <w:p w:rsidR="00E73F19" w:rsidRPr="002C06AF" w:rsidRDefault="00E73F19" w:rsidP="00DB0E31">
            <w:pPr>
              <w:suppressAutoHyphens/>
              <w:ind w:left="-108" w:right="-108"/>
              <w:jc w:val="center"/>
              <w:rPr>
                <w:sz w:val="18"/>
                <w:szCs w:val="18"/>
              </w:rPr>
            </w:pPr>
            <w:r>
              <w:rPr>
                <w:sz w:val="18"/>
                <w:szCs w:val="18"/>
              </w:rPr>
              <w:t>Ц170150820</w:t>
            </w:r>
          </w:p>
        </w:tc>
        <w:tc>
          <w:tcPr>
            <w:tcW w:w="172" w:type="pct"/>
            <w:vAlign w:val="center"/>
          </w:tcPr>
          <w:p w:rsidR="00E73F19" w:rsidRPr="002C06AF" w:rsidRDefault="00E73F19" w:rsidP="00DB0E31">
            <w:pPr>
              <w:suppressAutoHyphens/>
              <w:ind w:left="-108" w:right="-108"/>
              <w:jc w:val="center"/>
              <w:rPr>
                <w:sz w:val="18"/>
                <w:szCs w:val="18"/>
              </w:rPr>
            </w:pPr>
            <w:r>
              <w:rPr>
                <w:sz w:val="18"/>
                <w:szCs w:val="18"/>
              </w:rPr>
              <w:t>400</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Pr>
                <w:sz w:val="18"/>
                <w:szCs w:val="18"/>
              </w:rPr>
              <w:t>928,6</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Default="00E73F19" w:rsidP="00DB0E31">
            <w:pPr>
              <w:suppressAutoHyphens/>
              <w:ind w:left="-57" w:right="-57"/>
              <w:jc w:val="center"/>
              <w:rPr>
                <w:snapToGrid w:val="0"/>
                <w:sz w:val="18"/>
                <w:szCs w:val="18"/>
              </w:rPr>
            </w:pPr>
            <w:r>
              <w:rPr>
                <w:snapToGrid w:val="0"/>
                <w:sz w:val="18"/>
                <w:szCs w:val="18"/>
              </w:rPr>
              <w:t>903</w:t>
            </w:r>
          </w:p>
          <w:p w:rsidR="00E73F19" w:rsidRPr="002C06AF" w:rsidRDefault="00E73F19" w:rsidP="00DB0E31">
            <w:pPr>
              <w:suppressAutoHyphens/>
              <w:ind w:left="-57" w:right="-57"/>
              <w:rPr>
                <w:snapToGrid w:val="0"/>
                <w:sz w:val="18"/>
                <w:szCs w:val="18"/>
              </w:rPr>
            </w:pPr>
          </w:p>
        </w:tc>
        <w:tc>
          <w:tcPr>
            <w:tcW w:w="215" w:type="pct"/>
            <w:gridSpan w:val="2"/>
            <w:vAlign w:val="center"/>
          </w:tcPr>
          <w:p w:rsidR="00E73F19" w:rsidRDefault="00E73F19" w:rsidP="00DB0E31">
            <w:pPr>
              <w:suppressAutoHyphens/>
              <w:ind w:left="-74" w:right="-65" w:hanging="23"/>
              <w:jc w:val="center"/>
              <w:rPr>
                <w:snapToGrid w:val="0"/>
                <w:sz w:val="18"/>
                <w:szCs w:val="18"/>
              </w:rPr>
            </w:pPr>
            <w:r>
              <w:rPr>
                <w:snapToGrid w:val="0"/>
                <w:sz w:val="18"/>
                <w:szCs w:val="18"/>
              </w:rPr>
              <w:t>10</w:t>
            </w:r>
            <w:r w:rsidRPr="002C06AF">
              <w:rPr>
                <w:snapToGrid w:val="0"/>
                <w:sz w:val="18"/>
                <w:szCs w:val="18"/>
              </w:rPr>
              <w:t>04</w:t>
            </w:r>
          </w:p>
          <w:p w:rsidR="00E73F19" w:rsidRPr="002C06AF" w:rsidRDefault="00E73F19" w:rsidP="00DB0E31">
            <w:pPr>
              <w:suppressAutoHyphens/>
              <w:ind w:left="-74" w:right="-65" w:hanging="23"/>
              <w:rPr>
                <w:snapToGrid w:val="0"/>
                <w:sz w:val="18"/>
                <w:szCs w:val="18"/>
              </w:rPr>
            </w:pPr>
          </w:p>
        </w:tc>
        <w:tc>
          <w:tcPr>
            <w:tcW w:w="406" w:type="pct"/>
            <w:gridSpan w:val="2"/>
            <w:vAlign w:val="center"/>
          </w:tcPr>
          <w:p w:rsidR="00E73F19" w:rsidRDefault="00E73F19" w:rsidP="00DB0E31">
            <w:pPr>
              <w:suppressAutoHyphens/>
              <w:ind w:left="-57" w:right="-57"/>
              <w:jc w:val="center"/>
              <w:rPr>
                <w:snapToGrid w:val="0"/>
                <w:sz w:val="18"/>
                <w:szCs w:val="18"/>
              </w:rPr>
            </w:pPr>
            <w:r w:rsidRPr="002C06AF">
              <w:rPr>
                <w:snapToGrid w:val="0"/>
                <w:sz w:val="18"/>
                <w:szCs w:val="18"/>
              </w:rPr>
              <w:t>Ц17Б006</w:t>
            </w:r>
          </w:p>
          <w:p w:rsidR="00E73F19" w:rsidRPr="00E67000" w:rsidRDefault="00E73F19" w:rsidP="00DB0E31">
            <w:pPr>
              <w:suppressAutoHyphens/>
              <w:ind w:left="-57" w:right="-57"/>
              <w:rPr>
                <w:snapToGrid w:val="0"/>
                <w:sz w:val="18"/>
                <w:szCs w:val="18"/>
                <w:lang w:val="en-US"/>
              </w:rPr>
            </w:pPr>
            <w:r>
              <w:rPr>
                <w:snapToGrid w:val="0"/>
                <w:sz w:val="18"/>
                <w:szCs w:val="18"/>
              </w:rPr>
              <w:t xml:space="preserve">  Ц1701</w:t>
            </w:r>
            <w:r>
              <w:rPr>
                <w:snapToGrid w:val="0"/>
                <w:sz w:val="18"/>
                <w:szCs w:val="18"/>
                <w:lang w:val="en-US"/>
              </w:rPr>
              <w:t>R0820</w:t>
            </w:r>
          </w:p>
        </w:tc>
        <w:tc>
          <w:tcPr>
            <w:tcW w:w="172" w:type="pct"/>
            <w:vAlign w:val="center"/>
          </w:tcPr>
          <w:p w:rsidR="00E73F19" w:rsidRDefault="00E73F19" w:rsidP="00DB0E31">
            <w:pPr>
              <w:suppressAutoHyphens/>
              <w:ind w:left="-57" w:right="-57"/>
              <w:jc w:val="center"/>
              <w:rPr>
                <w:snapToGrid w:val="0"/>
                <w:sz w:val="18"/>
                <w:szCs w:val="18"/>
              </w:rPr>
            </w:pPr>
            <w:r>
              <w:rPr>
                <w:snapToGrid w:val="0"/>
                <w:sz w:val="18"/>
                <w:szCs w:val="18"/>
              </w:rPr>
              <w:t>400</w:t>
            </w:r>
          </w:p>
          <w:p w:rsidR="00E73F19" w:rsidRPr="002C06AF" w:rsidRDefault="00E73F19" w:rsidP="00DB0E31">
            <w:pPr>
              <w:suppressAutoHyphens/>
              <w:ind w:left="-57" w:right="-57"/>
              <w:jc w:val="center"/>
              <w:rPr>
                <w:snapToGrid w:val="0"/>
                <w:sz w:val="18"/>
                <w:szCs w:val="18"/>
              </w:rPr>
            </w:pP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3" w:type="pct"/>
            <w:gridSpan w:val="2"/>
            <w:vAlign w:val="center"/>
          </w:tcPr>
          <w:p w:rsidR="00E73F19" w:rsidRPr="00EE03D6" w:rsidRDefault="00E73F19" w:rsidP="00DB0E31">
            <w:pPr>
              <w:suppressAutoHyphens/>
              <w:ind w:left="-108" w:right="-61"/>
              <w:jc w:val="center"/>
              <w:rPr>
                <w:sz w:val="18"/>
                <w:szCs w:val="18"/>
              </w:rPr>
            </w:pPr>
            <w:r>
              <w:rPr>
                <w:sz w:val="18"/>
                <w:szCs w:val="18"/>
                <w:lang w:val="en-US"/>
              </w:rPr>
              <w:t>3</w:t>
            </w:r>
            <w:r>
              <w:rPr>
                <w:sz w:val="18"/>
                <w:szCs w:val="18"/>
              </w:rPr>
              <w:t>757,4</w:t>
            </w:r>
          </w:p>
          <w:p w:rsidR="00E73F19" w:rsidRPr="00447B09" w:rsidRDefault="00E73F19" w:rsidP="00DB0E31">
            <w:pPr>
              <w:suppressAutoHyphens/>
              <w:ind w:left="-108" w:right="-61"/>
              <w:jc w:val="center"/>
              <w:rPr>
                <w:sz w:val="18"/>
                <w:szCs w:val="18"/>
              </w:rPr>
            </w:pPr>
          </w:p>
        </w:tc>
        <w:tc>
          <w:tcPr>
            <w:tcW w:w="232" w:type="pct"/>
            <w:gridSpan w:val="2"/>
            <w:vAlign w:val="center"/>
          </w:tcPr>
          <w:p w:rsidR="00E73F19" w:rsidRDefault="00E73F19" w:rsidP="00DB0E31">
            <w:pPr>
              <w:suppressAutoHyphens/>
              <w:ind w:left="-108" w:right="-61"/>
              <w:jc w:val="center"/>
              <w:rPr>
                <w:sz w:val="18"/>
                <w:szCs w:val="18"/>
              </w:rPr>
            </w:pPr>
            <w:r>
              <w:rPr>
                <w:sz w:val="18"/>
                <w:szCs w:val="18"/>
                <w:lang w:val="en-US"/>
              </w:rPr>
              <w:t>250</w:t>
            </w:r>
            <w:r>
              <w:rPr>
                <w:sz w:val="18"/>
                <w:szCs w:val="18"/>
              </w:rPr>
              <w:t>5,0</w:t>
            </w:r>
          </w:p>
          <w:p w:rsidR="00E73F19" w:rsidRPr="00447B09" w:rsidRDefault="00E73F19" w:rsidP="00DB0E31">
            <w:pPr>
              <w:suppressAutoHyphens/>
              <w:ind w:left="-108" w:right="-61"/>
              <w:jc w:val="center"/>
              <w:rPr>
                <w:sz w:val="18"/>
                <w:szCs w:val="18"/>
              </w:rPr>
            </w:pPr>
          </w:p>
        </w:tc>
        <w:tc>
          <w:tcPr>
            <w:tcW w:w="254" w:type="pct"/>
            <w:gridSpan w:val="3"/>
            <w:vAlign w:val="center"/>
          </w:tcPr>
          <w:p w:rsidR="00E73F19" w:rsidRDefault="00E73F19" w:rsidP="00DB0E31">
            <w:pPr>
              <w:suppressAutoHyphens/>
              <w:ind w:left="-108" w:right="-61"/>
              <w:jc w:val="center"/>
              <w:rPr>
                <w:sz w:val="18"/>
                <w:szCs w:val="18"/>
              </w:rPr>
            </w:pPr>
            <w:r>
              <w:rPr>
                <w:sz w:val="18"/>
                <w:szCs w:val="18"/>
                <w:lang w:val="en-US"/>
              </w:rPr>
              <w:t>928</w:t>
            </w:r>
            <w:r>
              <w:rPr>
                <w:sz w:val="18"/>
                <w:szCs w:val="18"/>
              </w:rPr>
              <w:t>,</w:t>
            </w:r>
            <w:r>
              <w:rPr>
                <w:sz w:val="18"/>
                <w:szCs w:val="18"/>
                <w:lang w:val="en-US"/>
              </w:rPr>
              <w:t>6</w:t>
            </w:r>
          </w:p>
          <w:p w:rsidR="00E73F19" w:rsidRPr="00447B09" w:rsidRDefault="00E73F19" w:rsidP="00DB0E31">
            <w:pPr>
              <w:suppressAutoHyphens/>
              <w:ind w:left="-108" w:right="-61"/>
              <w:jc w:val="center"/>
              <w:rPr>
                <w:sz w:val="18"/>
                <w:szCs w:val="18"/>
              </w:rPr>
            </w:pPr>
          </w:p>
        </w:tc>
        <w:tc>
          <w:tcPr>
            <w:tcW w:w="217" w:type="pct"/>
            <w:gridSpan w:val="2"/>
            <w:vAlign w:val="center"/>
          </w:tcPr>
          <w:p w:rsidR="00E73F19" w:rsidRDefault="00E73F19" w:rsidP="00DB0E31">
            <w:pPr>
              <w:suppressAutoHyphens/>
              <w:ind w:left="-108" w:right="-61"/>
              <w:jc w:val="center"/>
              <w:rPr>
                <w:snapToGrid w:val="0"/>
                <w:sz w:val="18"/>
                <w:szCs w:val="18"/>
              </w:rPr>
            </w:pPr>
            <w:r>
              <w:rPr>
                <w:snapToGrid w:val="0"/>
                <w:sz w:val="18"/>
                <w:szCs w:val="18"/>
              </w:rPr>
              <w:t>998,9</w:t>
            </w:r>
          </w:p>
          <w:p w:rsidR="00E73F19" w:rsidRPr="002C06AF" w:rsidRDefault="00E73F19" w:rsidP="00DB0E31">
            <w:pPr>
              <w:suppressAutoHyphens/>
              <w:ind w:left="-108" w:right="-61"/>
              <w:jc w:val="center"/>
              <w:rPr>
                <w:sz w:val="18"/>
                <w:szCs w:val="18"/>
              </w:rPr>
            </w:pPr>
          </w:p>
        </w:tc>
        <w:tc>
          <w:tcPr>
            <w:tcW w:w="206" w:type="pct"/>
            <w:gridSpan w:val="2"/>
            <w:vAlign w:val="center"/>
          </w:tcPr>
          <w:p w:rsidR="00E73F19" w:rsidRDefault="00E73F19" w:rsidP="00DB0E31">
            <w:pPr>
              <w:suppressAutoHyphens/>
              <w:ind w:left="-108" w:right="-61"/>
              <w:jc w:val="center"/>
              <w:rPr>
                <w:sz w:val="18"/>
                <w:szCs w:val="18"/>
              </w:rPr>
            </w:pPr>
            <w:r>
              <w:rPr>
                <w:sz w:val="18"/>
                <w:szCs w:val="18"/>
              </w:rPr>
              <w:t>1058,6</w:t>
            </w:r>
          </w:p>
          <w:p w:rsidR="00E73F19" w:rsidRPr="002C06AF" w:rsidRDefault="00E73F19" w:rsidP="00DB0E31">
            <w:pPr>
              <w:suppressAutoHyphens/>
              <w:ind w:left="-108" w:right="-61"/>
              <w:jc w:val="center"/>
              <w:rPr>
                <w:sz w:val="18"/>
                <w:szCs w:val="18"/>
              </w:rPr>
            </w:pPr>
          </w:p>
        </w:tc>
        <w:tc>
          <w:tcPr>
            <w:tcW w:w="211" w:type="pct"/>
            <w:gridSpan w:val="2"/>
            <w:vAlign w:val="center"/>
          </w:tcPr>
          <w:p w:rsidR="00E73F19" w:rsidRDefault="00E73F19" w:rsidP="00DB0E31">
            <w:pPr>
              <w:suppressAutoHyphens/>
              <w:ind w:left="-108" w:right="-61"/>
              <w:jc w:val="center"/>
              <w:rPr>
                <w:sz w:val="18"/>
                <w:szCs w:val="18"/>
              </w:rPr>
            </w:pPr>
            <w:r>
              <w:rPr>
                <w:sz w:val="18"/>
                <w:szCs w:val="18"/>
              </w:rPr>
              <w:t>1122,0</w:t>
            </w:r>
          </w:p>
          <w:p w:rsidR="00E73F19" w:rsidRPr="002C06AF" w:rsidRDefault="00E73F19" w:rsidP="00DB0E31">
            <w:pPr>
              <w:suppressAutoHyphens/>
              <w:ind w:left="-108" w:right="-61"/>
              <w:jc w:val="center"/>
              <w:rPr>
                <w:sz w:val="18"/>
                <w:szCs w:val="18"/>
              </w:rPr>
            </w:pPr>
          </w:p>
        </w:tc>
        <w:tc>
          <w:tcPr>
            <w:tcW w:w="200" w:type="pct"/>
            <w:gridSpan w:val="2"/>
            <w:vAlign w:val="center"/>
          </w:tcPr>
          <w:p w:rsidR="00E73F19" w:rsidRDefault="00E73F19" w:rsidP="00DB0E31">
            <w:pPr>
              <w:suppressAutoHyphens/>
              <w:ind w:left="-108" w:right="-61"/>
              <w:jc w:val="center"/>
              <w:rPr>
                <w:sz w:val="18"/>
                <w:szCs w:val="18"/>
              </w:rPr>
            </w:pPr>
            <w:r w:rsidRPr="002C06AF">
              <w:rPr>
                <w:sz w:val="18"/>
                <w:szCs w:val="18"/>
              </w:rPr>
              <w:t>0,0</w:t>
            </w:r>
          </w:p>
          <w:p w:rsidR="00E73F19" w:rsidRPr="002C06AF" w:rsidRDefault="00E73F19" w:rsidP="00DB0E31">
            <w:pPr>
              <w:suppressAutoHyphens/>
              <w:ind w:left="-108" w:right="-61"/>
              <w:jc w:val="center"/>
              <w:rPr>
                <w:sz w:val="18"/>
                <w:szCs w:val="18"/>
              </w:rPr>
            </w:pP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3" w:type="pct"/>
            <w:gridSpan w:val="2"/>
            <w:vAlign w:val="center"/>
          </w:tcPr>
          <w:p w:rsidR="00E73F19" w:rsidRPr="002C06AF" w:rsidRDefault="00E73F19" w:rsidP="00DB0E31">
            <w:pPr>
              <w:suppressAutoHyphens/>
              <w:ind w:left="-57" w:right="-57"/>
              <w:jc w:val="center"/>
              <w:rPr>
                <w:snapToGrid w:val="0"/>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2"/>
          <w:wAfter w:w="76" w:type="pct"/>
          <w:trHeight w:val="20"/>
        </w:trPr>
        <w:tc>
          <w:tcPr>
            <w:tcW w:w="250" w:type="pct"/>
            <w:vMerge/>
            <w:vAlign w:val="center"/>
          </w:tcPr>
          <w:p w:rsidR="00E73F19" w:rsidRPr="002C06AF" w:rsidRDefault="00E73F19" w:rsidP="00DB0E31">
            <w:pPr>
              <w:suppressAutoHyphens/>
              <w:ind w:left="-57" w:right="-57"/>
              <w:jc w:val="center"/>
              <w:rPr>
                <w:sz w:val="18"/>
                <w:szCs w:val="18"/>
              </w:rPr>
            </w:pPr>
          </w:p>
        </w:tc>
        <w:tc>
          <w:tcPr>
            <w:tcW w:w="1218" w:type="pct"/>
            <w:vMerge/>
            <w:vAlign w:val="center"/>
          </w:tcPr>
          <w:p w:rsidR="00E73F19" w:rsidRPr="002C06AF" w:rsidRDefault="00E73F19" w:rsidP="00DB0E31">
            <w:pPr>
              <w:suppressAutoHyphens/>
              <w:ind w:left="34" w:right="-57"/>
              <w:jc w:val="center"/>
              <w:rPr>
                <w:snapToGrid w:val="0"/>
                <w:sz w:val="18"/>
                <w:szCs w:val="18"/>
              </w:rPr>
            </w:pPr>
          </w:p>
        </w:tc>
        <w:tc>
          <w:tcPr>
            <w:tcW w:w="472" w:type="pct"/>
            <w:gridSpan w:val="2"/>
            <w:vMerge/>
            <w:vAlign w:val="center"/>
          </w:tcPr>
          <w:p w:rsidR="00E73F19" w:rsidRPr="002C06AF" w:rsidRDefault="00E73F19" w:rsidP="00DB0E31">
            <w:pPr>
              <w:suppressAutoHyphens/>
              <w:ind w:left="-57" w:right="-57"/>
              <w:jc w:val="center"/>
              <w:rPr>
                <w:sz w:val="18"/>
                <w:szCs w:val="18"/>
              </w:rPr>
            </w:pPr>
          </w:p>
        </w:tc>
        <w:tc>
          <w:tcPr>
            <w:tcW w:w="204"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5"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06"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172"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35"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3"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4"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r>
              <w:rPr>
                <w:sz w:val="18"/>
                <w:szCs w:val="18"/>
              </w:rPr>
              <w:t xml:space="preserve"> </w:t>
            </w:r>
          </w:p>
        </w:tc>
        <w:tc>
          <w:tcPr>
            <w:tcW w:w="21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0"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gridAfter w:val="1"/>
          <w:wAfter w:w="65" w:type="pct"/>
          <w:trHeight w:val="386"/>
        </w:trPr>
        <w:tc>
          <w:tcPr>
            <w:tcW w:w="4935" w:type="pct"/>
            <w:gridSpan w:val="29"/>
            <w:vAlign w:val="center"/>
          </w:tcPr>
          <w:p w:rsidR="00E73F19" w:rsidRPr="002C06AF" w:rsidRDefault="00E73F19" w:rsidP="00DB0E31">
            <w:pPr>
              <w:suppressAutoHyphens/>
              <w:ind w:left="-108" w:right="-61"/>
              <w:jc w:val="center"/>
              <w:rPr>
                <w:sz w:val="18"/>
                <w:szCs w:val="18"/>
              </w:rPr>
            </w:pPr>
            <w:r w:rsidRPr="004F6684">
              <w:rPr>
                <w:sz w:val="18"/>
                <w:szCs w:val="18"/>
              </w:rPr>
              <w:t>Ц18 Подпрограмма «Обеспечение населения Яльчикского района Чувашской Республики качественной питьевой водой»</w:t>
            </w:r>
          </w:p>
        </w:tc>
      </w:tr>
      <w:tr w:rsidR="00E73F19" w:rsidRPr="002C06AF" w:rsidTr="00DB0E31">
        <w:trPr>
          <w:trHeight w:val="334"/>
        </w:trPr>
        <w:tc>
          <w:tcPr>
            <w:tcW w:w="252" w:type="pct"/>
            <w:vMerge w:val="restar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Подпрограмма</w:t>
            </w:r>
          </w:p>
        </w:tc>
        <w:tc>
          <w:tcPr>
            <w:tcW w:w="1239" w:type="pct"/>
            <w:gridSpan w:val="2"/>
            <w:vMerge w:val="restar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Обеспечение населения Яльчикского района Чувашской Республики качественной питьевой водой</w:t>
            </w:r>
          </w:p>
        </w:tc>
        <w:tc>
          <w:tcPr>
            <w:tcW w:w="484" w:type="pct"/>
            <w:gridSpan w:val="2"/>
            <w:vMerge w:val="restart"/>
          </w:tcPr>
          <w:p w:rsidR="00E73F19" w:rsidRPr="002C06AF" w:rsidRDefault="00E73F19" w:rsidP="00DB0E31">
            <w:pPr>
              <w:widowControl w:val="0"/>
              <w:autoSpaceDE w:val="0"/>
              <w:autoSpaceDN w:val="0"/>
              <w:adjustRightInd w:val="0"/>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 специализированные предприятия, отобранные на конкурсной основе</w:t>
            </w: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7" w:type="pct"/>
            <w:gridSpan w:val="2"/>
            <w:vAlign w:val="center"/>
          </w:tcPr>
          <w:p w:rsidR="00E73F19" w:rsidRPr="002C06AF" w:rsidRDefault="00E73F19" w:rsidP="00DB0E31">
            <w:pPr>
              <w:suppressAutoHyphens/>
              <w:ind w:left="-108" w:right="-61"/>
              <w:jc w:val="center"/>
              <w:rPr>
                <w:sz w:val="18"/>
                <w:szCs w:val="18"/>
              </w:rPr>
            </w:pPr>
            <w:r>
              <w:rPr>
                <w:sz w:val="18"/>
                <w:szCs w:val="18"/>
              </w:rPr>
              <w:t>842,6</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Pr>
                <w:sz w:val="18"/>
                <w:szCs w:val="18"/>
              </w:rPr>
              <w:t>388,0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416"/>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20"/>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20"/>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7" w:type="pct"/>
            <w:gridSpan w:val="2"/>
            <w:vAlign w:val="center"/>
          </w:tcPr>
          <w:p w:rsidR="00E73F19" w:rsidRPr="002C06AF" w:rsidRDefault="00E73F19" w:rsidP="00DB0E31">
            <w:pPr>
              <w:suppressAutoHyphens/>
              <w:ind w:left="-108" w:right="-61"/>
              <w:jc w:val="center"/>
              <w:rPr>
                <w:sz w:val="18"/>
                <w:szCs w:val="18"/>
              </w:rPr>
            </w:pPr>
            <w:r>
              <w:rPr>
                <w:sz w:val="18"/>
                <w:szCs w:val="18"/>
              </w:rPr>
              <w:t>842,6</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Pr>
                <w:sz w:val="18"/>
                <w:szCs w:val="18"/>
              </w:rPr>
              <w:t>388,0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20"/>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310"/>
        </w:trPr>
        <w:tc>
          <w:tcPr>
            <w:tcW w:w="252" w:type="pct"/>
            <w:vMerge w:val="restar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Основное мероприятие1</w:t>
            </w:r>
          </w:p>
        </w:tc>
        <w:tc>
          <w:tcPr>
            <w:tcW w:w="1239" w:type="pct"/>
            <w:gridSpan w:val="2"/>
            <w:vMerge w:val="restart"/>
            <w:vAlign w:val="center"/>
          </w:tcPr>
          <w:p w:rsidR="00E73F19" w:rsidRPr="002C06AF" w:rsidRDefault="00E73F19" w:rsidP="00DB0E31">
            <w:pPr>
              <w:widowControl w:val="0"/>
              <w:autoSpaceDE w:val="0"/>
              <w:autoSpaceDN w:val="0"/>
              <w:adjustRightInd w:val="0"/>
              <w:jc w:val="center"/>
              <w:rPr>
                <w:sz w:val="18"/>
                <w:szCs w:val="18"/>
              </w:rPr>
            </w:pPr>
            <w:r w:rsidRPr="00AF0FDB">
              <w:rPr>
                <w:sz w:val="18"/>
                <w:szCs w:val="18"/>
              </w:rPr>
              <w:t>Развитие систем водоснабжения муниципальных образований</w:t>
            </w:r>
          </w:p>
        </w:tc>
        <w:tc>
          <w:tcPr>
            <w:tcW w:w="484" w:type="pct"/>
            <w:gridSpan w:val="2"/>
            <w:vMerge w:val="restart"/>
          </w:tcPr>
          <w:p w:rsidR="00E73F19" w:rsidRPr="002C06AF" w:rsidRDefault="00E73F19" w:rsidP="00DB0E31">
            <w:pPr>
              <w:widowControl w:val="0"/>
              <w:autoSpaceDE w:val="0"/>
              <w:autoSpaceDN w:val="0"/>
              <w:adjustRightInd w:val="0"/>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 специализированные предприятия, отобранные на конкурсной основе</w:t>
            </w: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lang w:val="en-US"/>
              </w:rPr>
              <w:t>200</w:t>
            </w:r>
            <w:r w:rsidRPr="002C06AF">
              <w:rPr>
                <w:sz w:val="18"/>
                <w:szCs w:val="18"/>
              </w:rPr>
              <w:t>,</w:t>
            </w:r>
            <w:r w:rsidRPr="002C06AF">
              <w:rPr>
                <w:sz w:val="18"/>
                <w:szCs w:val="18"/>
                <w:lang w:val="en-US"/>
              </w:rPr>
              <w:t>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Pr>
                <w:sz w:val="18"/>
                <w:szCs w:val="18"/>
              </w:rPr>
              <w:t>340,7</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494"/>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AF0FDB"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534"/>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AF0FDB"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423"/>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AF0FDB"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lang w:val="en-US"/>
              </w:rPr>
              <w:t>200</w:t>
            </w:r>
            <w:r w:rsidRPr="002C06AF">
              <w:rPr>
                <w:sz w:val="18"/>
                <w:szCs w:val="18"/>
              </w:rPr>
              <w:t>,</w:t>
            </w:r>
            <w:r w:rsidRPr="002C06AF">
              <w:rPr>
                <w:sz w:val="18"/>
                <w:szCs w:val="18"/>
                <w:lang w:val="en-US"/>
              </w:rPr>
              <w:t>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Pr>
                <w:sz w:val="18"/>
                <w:szCs w:val="18"/>
              </w:rPr>
              <w:t>340,7</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404"/>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AF0FDB"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428"/>
        </w:trPr>
        <w:tc>
          <w:tcPr>
            <w:tcW w:w="252" w:type="pct"/>
            <w:vMerge w:val="restart"/>
            <w:vAlign w:val="center"/>
          </w:tcPr>
          <w:p w:rsidR="00E73F19" w:rsidRPr="002C06AF" w:rsidRDefault="00E73F19" w:rsidP="00DB0E31">
            <w:pPr>
              <w:widowControl w:val="0"/>
              <w:autoSpaceDE w:val="0"/>
              <w:autoSpaceDN w:val="0"/>
              <w:adjustRightInd w:val="0"/>
              <w:jc w:val="center"/>
              <w:rPr>
                <w:sz w:val="18"/>
                <w:szCs w:val="18"/>
              </w:rPr>
            </w:pPr>
            <w:r>
              <w:rPr>
                <w:sz w:val="18"/>
                <w:szCs w:val="18"/>
              </w:rPr>
              <w:t>1.1.</w:t>
            </w:r>
          </w:p>
        </w:tc>
        <w:tc>
          <w:tcPr>
            <w:tcW w:w="1239" w:type="pct"/>
            <w:gridSpan w:val="2"/>
            <w:vMerge w:val="restart"/>
            <w:vAlign w:val="center"/>
          </w:tcPr>
          <w:p w:rsidR="00E73F19" w:rsidRDefault="00E73F19" w:rsidP="00DB0E31">
            <w:pPr>
              <w:jc w:val="center"/>
              <w:rPr>
                <w:sz w:val="18"/>
                <w:szCs w:val="18"/>
              </w:rPr>
            </w:pPr>
            <w:r w:rsidRPr="002C06AF">
              <w:rPr>
                <w:sz w:val="18"/>
                <w:szCs w:val="18"/>
              </w:rPr>
              <w:t>Строительство (реконструкция)</w:t>
            </w:r>
            <w:r>
              <w:rPr>
                <w:sz w:val="18"/>
                <w:szCs w:val="18"/>
              </w:rPr>
              <w:t xml:space="preserve"> объектов </w:t>
            </w:r>
          </w:p>
          <w:p w:rsidR="00E73F19" w:rsidRDefault="00E73F19" w:rsidP="00DB0E31">
            <w:pPr>
              <w:jc w:val="center"/>
              <w:rPr>
                <w:sz w:val="18"/>
                <w:szCs w:val="18"/>
              </w:rPr>
            </w:pPr>
            <w:r>
              <w:rPr>
                <w:sz w:val="18"/>
                <w:szCs w:val="18"/>
              </w:rPr>
              <w:t xml:space="preserve">водоснабжения и водоотведения </w:t>
            </w:r>
          </w:p>
          <w:p w:rsidR="00E73F19" w:rsidRPr="002C06AF" w:rsidRDefault="00E73F19" w:rsidP="00DB0E31">
            <w:pPr>
              <w:jc w:val="center"/>
              <w:rPr>
                <w:sz w:val="18"/>
                <w:szCs w:val="18"/>
              </w:rPr>
            </w:pPr>
          </w:p>
        </w:tc>
        <w:tc>
          <w:tcPr>
            <w:tcW w:w="484" w:type="pct"/>
            <w:gridSpan w:val="2"/>
            <w:vMerge w:val="restart"/>
          </w:tcPr>
          <w:p w:rsidR="00E73F19" w:rsidRPr="002C06AF" w:rsidRDefault="00E73F19" w:rsidP="00DB0E31">
            <w:pPr>
              <w:widowControl w:val="0"/>
              <w:autoSpaceDE w:val="0"/>
              <w:autoSpaceDN w:val="0"/>
              <w:adjustRightInd w:val="0"/>
              <w:jc w:val="center"/>
              <w:rPr>
                <w:sz w:val="18"/>
                <w:szCs w:val="18"/>
              </w:rPr>
            </w:pPr>
            <w:r w:rsidRPr="002C06AF">
              <w:rPr>
                <w:sz w:val="18"/>
                <w:szCs w:val="18"/>
              </w:rPr>
              <w:t xml:space="preserve">Отдел капитального строительства и ЖКХ администрации Яльчикского района, администрации сельских поселений, специализированные предприятия, отобранные на конкурсной основе </w:t>
            </w: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lang w:val="en-US"/>
              </w:rPr>
            </w:pPr>
            <w:r w:rsidRPr="002C06AF">
              <w:rPr>
                <w:sz w:val="18"/>
                <w:szCs w:val="18"/>
                <w:lang w:val="en-US"/>
              </w:rPr>
              <w:t>200</w:t>
            </w:r>
            <w:r w:rsidRPr="002C06AF">
              <w:rPr>
                <w:sz w:val="18"/>
                <w:szCs w:val="18"/>
              </w:rPr>
              <w:t>,</w:t>
            </w:r>
            <w:r w:rsidRPr="002C06AF">
              <w:rPr>
                <w:sz w:val="18"/>
                <w:szCs w:val="18"/>
                <w:lang w:val="en-US"/>
              </w:rPr>
              <w:t>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20"/>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20"/>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20"/>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993</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lang w:val="en-US"/>
              </w:rPr>
              <w:t>0502</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Ц18Ш016</w:t>
            </w:r>
          </w:p>
        </w:tc>
        <w:tc>
          <w:tcPr>
            <w:tcW w:w="218" w:type="pct"/>
            <w:gridSpan w:val="2"/>
            <w:vAlign w:val="center"/>
          </w:tcPr>
          <w:p w:rsidR="00E73F19" w:rsidRPr="002C06AF" w:rsidRDefault="00E73F19" w:rsidP="00DB0E31">
            <w:pPr>
              <w:suppressAutoHyphens/>
              <w:ind w:left="-108" w:right="-108"/>
              <w:jc w:val="center"/>
              <w:rPr>
                <w:sz w:val="18"/>
                <w:szCs w:val="18"/>
              </w:rPr>
            </w:pPr>
            <w:r>
              <w:rPr>
                <w:sz w:val="18"/>
                <w:szCs w:val="18"/>
              </w:rPr>
              <w:t>400</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lang w:val="en-US"/>
              </w:rPr>
              <w:t>200</w:t>
            </w:r>
            <w:r w:rsidRPr="002C06AF">
              <w:rPr>
                <w:sz w:val="18"/>
                <w:szCs w:val="18"/>
              </w:rPr>
              <w:t>,</w:t>
            </w:r>
            <w:r w:rsidRPr="002C06AF">
              <w:rPr>
                <w:sz w:val="18"/>
                <w:szCs w:val="18"/>
                <w:lang w:val="en-US"/>
              </w:rPr>
              <w:t>0</w:t>
            </w:r>
          </w:p>
        </w:tc>
        <w:tc>
          <w:tcPr>
            <w:tcW w:w="236" w:type="pct"/>
            <w:gridSpan w:val="2"/>
            <w:vAlign w:val="center"/>
          </w:tcPr>
          <w:p w:rsidR="00E73F19" w:rsidRPr="002C06AF" w:rsidRDefault="00E73F19" w:rsidP="00DB0E31">
            <w:pPr>
              <w:suppressAutoHyphens/>
              <w:ind w:right="-61"/>
              <w:rPr>
                <w:sz w:val="18"/>
                <w:szCs w:val="18"/>
              </w:rPr>
            </w:pPr>
            <w:r w:rsidRPr="002C06AF">
              <w:rPr>
                <w:sz w:val="18"/>
                <w:szCs w:val="18"/>
              </w:rPr>
              <w:t xml:space="preserve">   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429"/>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7" w:type="pct"/>
            <w:gridSpan w:val="2"/>
            <w:vAlign w:val="center"/>
          </w:tcPr>
          <w:p w:rsidR="00E73F19" w:rsidRPr="002C06AF" w:rsidRDefault="00E73F19" w:rsidP="00DB0E31">
            <w:pPr>
              <w:suppressAutoHyphens/>
              <w:ind w:right="-61"/>
              <w:rPr>
                <w:sz w:val="18"/>
                <w:szCs w:val="18"/>
              </w:rPr>
            </w:pPr>
            <w:r w:rsidRPr="002C06AF">
              <w:rPr>
                <w:sz w:val="18"/>
                <w:szCs w:val="18"/>
              </w:rPr>
              <w:t xml:space="preserve">   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right="-61"/>
              <w:rPr>
                <w:sz w:val="18"/>
                <w:szCs w:val="18"/>
              </w:rPr>
            </w:pPr>
            <w:r w:rsidRPr="002C06AF">
              <w:rPr>
                <w:sz w:val="18"/>
                <w:szCs w:val="18"/>
              </w:rPr>
              <w:t xml:space="preserve">   0,0</w:t>
            </w:r>
          </w:p>
        </w:tc>
      </w:tr>
      <w:tr w:rsidR="00E73F19" w:rsidRPr="002C06AF" w:rsidTr="00DB0E31">
        <w:trPr>
          <w:trHeight w:val="665"/>
        </w:trPr>
        <w:tc>
          <w:tcPr>
            <w:tcW w:w="252" w:type="pct"/>
            <w:vMerge w:val="restart"/>
            <w:vAlign w:val="center"/>
          </w:tcPr>
          <w:p w:rsidR="00E73F19" w:rsidRPr="002C06AF" w:rsidRDefault="00E73F19" w:rsidP="00DB0E31">
            <w:pPr>
              <w:widowControl w:val="0"/>
              <w:autoSpaceDE w:val="0"/>
              <w:autoSpaceDN w:val="0"/>
              <w:adjustRightInd w:val="0"/>
              <w:jc w:val="center"/>
              <w:rPr>
                <w:sz w:val="18"/>
                <w:szCs w:val="18"/>
              </w:rPr>
            </w:pPr>
            <w:r>
              <w:rPr>
                <w:sz w:val="18"/>
                <w:szCs w:val="18"/>
              </w:rPr>
              <w:t>1.2.</w:t>
            </w:r>
          </w:p>
        </w:tc>
        <w:tc>
          <w:tcPr>
            <w:tcW w:w="1239" w:type="pct"/>
            <w:gridSpan w:val="2"/>
            <w:vMerge w:val="restart"/>
            <w:vAlign w:val="center"/>
          </w:tcPr>
          <w:p w:rsidR="00E73F19" w:rsidRPr="002C06AF" w:rsidRDefault="00E73F19" w:rsidP="00DB0E31">
            <w:pPr>
              <w:widowControl w:val="0"/>
              <w:autoSpaceDE w:val="0"/>
              <w:autoSpaceDN w:val="0"/>
              <w:adjustRightInd w:val="0"/>
              <w:jc w:val="center"/>
              <w:rPr>
                <w:sz w:val="18"/>
                <w:szCs w:val="18"/>
              </w:rPr>
            </w:pPr>
            <w:r>
              <w:rPr>
                <w:sz w:val="18"/>
                <w:szCs w:val="18"/>
              </w:rPr>
              <w:t>Развитие водоснабжения в сельской местности</w:t>
            </w:r>
          </w:p>
        </w:tc>
        <w:tc>
          <w:tcPr>
            <w:tcW w:w="484" w:type="pct"/>
            <w:gridSpan w:val="2"/>
            <w:vMerge w:val="restart"/>
          </w:tcPr>
          <w:p w:rsidR="00E73F19" w:rsidRPr="002C06AF" w:rsidRDefault="00E73F19" w:rsidP="00DB0E31">
            <w:pPr>
              <w:widowControl w:val="0"/>
              <w:autoSpaceDE w:val="0"/>
              <w:autoSpaceDN w:val="0"/>
              <w:adjustRightInd w:val="0"/>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 специализированные предприятия, отобранные на конкурсной основе</w:t>
            </w: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7" w:type="pct"/>
            <w:gridSpan w:val="2"/>
            <w:vAlign w:val="center"/>
          </w:tcPr>
          <w:p w:rsidR="00E73F19" w:rsidRPr="002C06AF" w:rsidRDefault="00E73F19" w:rsidP="00DB0E31">
            <w:pPr>
              <w:suppressAutoHyphens/>
              <w:ind w:left="-108" w:right="-61"/>
              <w:jc w:val="center"/>
              <w:rPr>
                <w:sz w:val="18"/>
                <w:szCs w:val="18"/>
              </w:rPr>
            </w:pPr>
            <w:r>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Pr>
                <w:sz w:val="18"/>
                <w:szCs w:val="18"/>
              </w:rPr>
              <w:t>340,7</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520"/>
        </w:trPr>
        <w:tc>
          <w:tcPr>
            <w:tcW w:w="252" w:type="pct"/>
            <w:vMerge/>
            <w:vAlign w:val="center"/>
          </w:tcPr>
          <w:p w:rsidR="00E73F19"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547"/>
        </w:trPr>
        <w:tc>
          <w:tcPr>
            <w:tcW w:w="252" w:type="pct"/>
            <w:vMerge/>
            <w:vAlign w:val="center"/>
          </w:tcPr>
          <w:p w:rsidR="00E73F19"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440"/>
        </w:trPr>
        <w:tc>
          <w:tcPr>
            <w:tcW w:w="252" w:type="pct"/>
            <w:vMerge/>
            <w:vAlign w:val="center"/>
          </w:tcPr>
          <w:p w:rsidR="00E73F19"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Pr>
                <w:sz w:val="18"/>
                <w:szCs w:val="18"/>
              </w:rPr>
              <w:t>993</w:t>
            </w:r>
          </w:p>
        </w:tc>
        <w:tc>
          <w:tcPr>
            <w:tcW w:w="220" w:type="pct"/>
            <w:gridSpan w:val="2"/>
            <w:vAlign w:val="center"/>
          </w:tcPr>
          <w:p w:rsidR="00E73F19" w:rsidRPr="002C06AF" w:rsidRDefault="00E73F19" w:rsidP="00DB0E31">
            <w:pPr>
              <w:suppressAutoHyphens/>
              <w:ind w:left="-108" w:right="-108"/>
              <w:jc w:val="center"/>
              <w:rPr>
                <w:sz w:val="18"/>
                <w:szCs w:val="18"/>
              </w:rPr>
            </w:pPr>
            <w:r>
              <w:rPr>
                <w:sz w:val="18"/>
                <w:szCs w:val="18"/>
              </w:rPr>
              <w:t>0502</w:t>
            </w:r>
          </w:p>
        </w:tc>
        <w:tc>
          <w:tcPr>
            <w:tcW w:w="363" w:type="pct"/>
            <w:vAlign w:val="center"/>
          </w:tcPr>
          <w:p w:rsidR="00E73F19" w:rsidRPr="002C06AF" w:rsidRDefault="00E73F19" w:rsidP="00DB0E31">
            <w:pPr>
              <w:suppressAutoHyphens/>
              <w:ind w:left="-108" w:right="-108"/>
              <w:jc w:val="center"/>
              <w:rPr>
                <w:sz w:val="18"/>
                <w:szCs w:val="18"/>
              </w:rPr>
            </w:pPr>
            <w:r>
              <w:rPr>
                <w:sz w:val="18"/>
                <w:szCs w:val="18"/>
              </w:rPr>
              <w:t>Ц180173080</w:t>
            </w:r>
          </w:p>
        </w:tc>
        <w:tc>
          <w:tcPr>
            <w:tcW w:w="218" w:type="pct"/>
            <w:gridSpan w:val="2"/>
            <w:vAlign w:val="center"/>
          </w:tcPr>
          <w:p w:rsidR="00E73F19" w:rsidRPr="002C06AF" w:rsidRDefault="00E73F19" w:rsidP="00DB0E31">
            <w:pPr>
              <w:suppressAutoHyphens/>
              <w:ind w:left="-108" w:right="-108"/>
              <w:jc w:val="center"/>
              <w:rPr>
                <w:sz w:val="18"/>
                <w:szCs w:val="18"/>
              </w:rPr>
            </w:pPr>
            <w:r>
              <w:rPr>
                <w:sz w:val="18"/>
                <w:szCs w:val="18"/>
              </w:rPr>
              <w:t>400</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7" w:type="pct"/>
            <w:gridSpan w:val="2"/>
            <w:vAlign w:val="center"/>
          </w:tcPr>
          <w:p w:rsidR="00E73F19" w:rsidRPr="002C06AF" w:rsidRDefault="00E73F19" w:rsidP="00DB0E31">
            <w:pPr>
              <w:suppressAutoHyphens/>
              <w:ind w:right="-61"/>
              <w:jc w:val="center"/>
              <w:rPr>
                <w:sz w:val="18"/>
                <w:szCs w:val="18"/>
              </w:rPr>
            </w:pPr>
            <w:r>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Pr>
                <w:sz w:val="18"/>
                <w:szCs w:val="18"/>
              </w:rPr>
              <w:t>340,7</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162"/>
        </w:trPr>
        <w:tc>
          <w:tcPr>
            <w:tcW w:w="252" w:type="pct"/>
            <w:vMerge/>
            <w:vAlign w:val="center"/>
          </w:tcPr>
          <w:p w:rsidR="00E73F19"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7" w:type="pct"/>
            <w:gridSpan w:val="2"/>
            <w:vAlign w:val="center"/>
          </w:tcPr>
          <w:p w:rsidR="00E73F19" w:rsidRPr="002C06AF" w:rsidRDefault="00E73F19" w:rsidP="00DB0E31">
            <w:pPr>
              <w:suppressAutoHyphens/>
              <w:ind w:left="-108" w:right="-61"/>
              <w:jc w:val="center"/>
              <w:rPr>
                <w:sz w:val="18"/>
                <w:szCs w:val="18"/>
              </w:rPr>
            </w:pPr>
            <w:r>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396"/>
        </w:trPr>
        <w:tc>
          <w:tcPr>
            <w:tcW w:w="252" w:type="pct"/>
            <w:vMerge w:val="restar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Основное мероприятие2</w:t>
            </w:r>
          </w:p>
        </w:tc>
        <w:tc>
          <w:tcPr>
            <w:tcW w:w="1239" w:type="pct"/>
            <w:gridSpan w:val="2"/>
            <w:vMerge w:val="restart"/>
            <w:vAlign w:val="center"/>
          </w:tcPr>
          <w:p w:rsidR="00E73F19" w:rsidRDefault="00E73F19" w:rsidP="00DB0E31">
            <w:pPr>
              <w:jc w:val="center"/>
              <w:rPr>
                <w:sz w:val="18"/>
                <w:szCs w:val="18"/>
              </w:rPr>
            </w:pPr>
            <w:r w:rsidRPr="002C06AF">
              <w:rPr>
                <w:sz w:val="18"/>
                <w:szCs w:val="18"/>
              </w:rPr>
              <w:t>Капитальный и текущий ремонт объектов</w:t>
            </w:r>
          </w:p>
          <w:p w:rsidR="00E73F19" w:rsidRPr="002C06AF" w:rsidRDefault="00E73F19" w:rsidP="00DB0E31">
            <w:pPr>
              <w:jc w:val="center"/>
              <w:rPr>
                <w:sz w:val="18"/>
                <w:szCs w:val="18"/>
              </w:rPr>
            </w:pPr>
            <w:r w:rsidRPr="002C06AF">
              <w:rPr>
                <w:sz w:val="18"/>
                <w:szCs w:val="18"/>
              </w:rPr>
              <w:t>водоснабжения и водоотведения</w:t>
            </w:r>
            <w:r>
              <w:rPr>
                <w:sz w:val="18"/>
                <w:szCs w:val="18"/>
              </w:rPr>
              <w:t xml:space="preserve"> </w:t>
            </w:r>
          </w:p>
        </w:tc>
        <w:tc>
          <w:tcPr>
            <w:tcW w:w="484" w:type="pct"/>
            <w:gridSpan w:val="2"/>
            <w:vMerge w:val="restart"/>
          </w:tcPr>
          <w:p w:rsidR="00E73F19" w:rsidRPr="002C06AF" w:rsidRDefault="00E73F19" w:rsidP="00DB0E31">
            <w:pPr>
              <w:widowControl w:val="0"/>
              <w:autoSpaceDE w:val="0"/>
              <w:autoSpaceDN w:val="0"/>
              <w:adjustRightInd w:val="0"/>
              <w:jc w:val="center"/>
              <w:rPr>
                <w:sz w:val="18"/>
                <w:szCs w:val="18"/>
              </w:rPr>
            </w:pPr>
            <w:r w:rsidRPr="002C06AF">
              <w:rPr>
                <w:sz w:val="18"/>
                <w:szCs w:val="18"/>
              </w:rPr>
              <w:t>Отдел капитального строительства и ЖКХ администрации Яльчикского района, администрации сельских поселений, специализированные предприятия, отобранные на конкурсной основе</w:t>
            </w: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7" w:type="pct"/>
            <w:gridSpan w:val="2"/>
            <w:vAlign w:val="center"/>
          </w:tcPr>
          <w:p w:rsidR="00E73F19" w:rsidRPr="00D1299F" w:rsidRDefault="00E73F19" w:rsidP="00DB0E31">
            <w:pPr>
              <w:widowControl w:val="0"/>
              <w:autoSpaceDE w:val="0"/>
              <w:autoSpaceDN w:val="0"/>
              <w:adjustRightInd w:val="0"/>
              <w:jc w:val="center"/>
              <w:rPr>
                <w:sz w:val="18"/>
                <w:szCs w:val="18"/>
              </w:rPr>
            </w:pPr>
            <w:r w:rsidRPr="00D1299F">
              <w:rPr>
                <w:sz w:val="18"/>
                <w:szCs w:val="18"/>
              </w:rPr>
              <w:t>642,6</w:t>
            </w:r>
          </w:p>
        </w:tc>
        <w:tc>
          <w:tcPr>
            <w:tcW w:w="236" w:type="pct"/>
            <w:gridSpan w:val="2"/>
            <w:vAlign w:val="center"/>
          </w:tcPr>
          <w:p w:rsidR="00E73F19" w:rsidRPr="00D1299F" w:rsidRDefault="00E73F19" w:rsidP="00DB0E31">
            <w:pPr>
              <w:suppressAutoHyphens/>
              <w:ind w:left="-108" w:right="-61"/>
              <w:jc w:val="center"/>
              <w:rPr>
                <w:sz w:val="18"/>
                <w:szCs w:val="18"/>
              </w:rPr>
            </w:pPr>
            <w:r w:rsidRPr="00D1299F">
              <w:rPr>
                <w:sz w:val="18"/>
                <w:szCs w:val="18"/>
              </w:rPr>
              <w:t>0,0</w:t>
            </w:r>
          </w:p>
        </w:tc>
        <w:tc>
          <w:tcPr>
            <w:tcW w:w="258" w:type="pct"/>
            <w:gridSpan w:val="3"/>
            <w:vAlign w:val="center"/>
          </w:tcPr>
          <w:p w:rsidR="00E73F19" w:rsidRPr="00D1299F" w:rsidRDefault="00E73F19" w:rsidP="00DB0E31">
            <w:pPr>
              <w:suppressAutoHyphens/>
              <w:ind w:left="-108" w:right="-61"/>
              <w:jc w:val="center"/>
              <w:rPr>
                <w:sz w:val="18"/>
                <w:szCs w:val="18"/>
              </w:rPr>
            </w:pPr>
            <w:r w:rsidRPr="00D1299F">
              <w:rPr>
                <w:sz w:val="18"/>
                <w:szCs w:val="18"/>
              </w:rPr>
              <w:t>47,3</w:t>
            </w:r>
          </w:p>
        </w:tc>
        <w:tc>
          <w:tcPr>
            <w:tcW w:w="221" w:type="pct"/>
            <w:gridSpan w:val="2"/>
            <w:vAlign w:val="center"/>
          </w:tcPr>
          <w:p w:rsidR="00E73F19" w:rsidRPr="00D1299F" w:rsidRDefault="00E73F19" w:rsidP="00DB0E31">
            <w:pPr>
              <w:suppressAutoHyphens/>
              <w:ind w:left="-108" w:right="-61"/>
              <w:jc w:val="center"/>
              <w:rPr>
                <w:sz w:val="18"/>
                <w:szCs w:val="18"/>
              </w:rPr>
            </w:pPr>
            <w:r w:rsidRPr="00D1299F">
              <w:rPr>
                <w:sz w:val="18"/>
                <w:szCs w:val="18"/>
              </w:rPr>
              <w:t>0,0</w:t>
            </w:r>
          </w:p>
        </w:tc>
        <w:tc>
          <w:tcPr>
            <w:tcW w:w="209" w:type="pct"/>
            <w:gridSpan w:val="2"/>
            <w:vAlign w:val="center"/>
          </w:tcPr>
          <w:p w:rsidR="00E73F19" w:rsidRPr="00D1299F" w:rsidRDefault="00E73F19" w:rsidP="00DB0E31">
            <w:pPr>
              <w:suppressAutoHyphens/>
              <w:ind w:left="-108" w:right="-61"/>
              <w:jc w:val="center"/>
              <w:rPr>
                <w:sz w:val="18"/>
                <w:szCs w:val="18"/>
              </w:rPr>
            </w:pPr>
            <w:r w:rsidRPr="00D1299F">
              <w:rPr>
                <w:sz w:val="18"/>
                <w:szCs w:val="18"/>
              </w:rPr>
              <w:t>0,0</w:t>
            </w:r>
          </w:p>
        </w:tc>
        <w:tc>
          <w:tcPr>
            <w:tcW w:w="214" w:type="pct"/>
            <w:gridSpan w:val="2"/>
            <w:vAlign w:val="center"/>
          </w:tcPr>
          <w:p w:rsidR="00E73F19" w:rsidRPr="00D1299F" w:rsidRDefault="00E73F19" w:rsidP="00DB0E31">
            <w:pPr>
              <w:suppressAutoHyphens/>
              <w:ind w:left="-108" w:right="-61"/>
              <w:jc w:val="center"/>
              <w:rPr>
                <w:sz w:val="18"/>
                <w:szCs w:val="18"/>
              </w:rPr>
            </w:pPr>
            <w:r w:rsidRPr="00D1299F">
              <w:rPr>
                <w:sz w:val="18"/>
                <w:szCs w:val="18"/>
              </w:rPr>
              <w:t>0,0</w:t>
            </w:r>
          </w:p>
        </w:tc>
        <w:tc>
          <w:tcPr>
            <w:tcW w:w="201" w:type="pct"/>
            <w:gridSpan w:val="3"/>
            <w:vAlign w:val="center"/>
          </w:tcPr>
          <w:p w:rsidR="00E73F19" w:rsidRPr="00D1299F" w:rsidRDefault="00E73F19" w:rsidP="00DB0E31">
            <w:pPr>
              <w:suppressAutoHyphens/>
              <w:ind w:left="-108" w:right="-61"/>
              <w:jc w:val="center"/>
              <w:rPr>
                <w:sz w:val="18"/>
                <w:szCs w:val="18"/>
              </w:rPr>
            </w:pPr>
            <w:r w:rsidRPr="00D1299F">
              <w:rPr>
                <w:sz w:val="18"/>
                <w:szCs w:val="18"/>
              </w:rPr>
              <w:t>0,0</w:t>
            </w:r>
          </w:p>
        </w:tc>
      </w:tr>
      <w:tr w:rsidR="00E73F19" w:rsidRPr="002C06AF" w:rsidTr="00DB0E31">
        <w:trPr>
          <w:trHeight w:val="512"/>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Федеральный бюджет</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593"/>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Республикан-ский бюджет Чувашской Республики</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20"/>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Default="00E73F19" w:rsidP="00DB0E31">
            <w:pPr>
              <w:suppressAutoHyphens/>
              <w:ind w:left="-108" w:right="-108"/>
              <w:jc w:val="center"/>
              <w:rPr>
                <w:sz w:val="18"/>
                <w:szCs w:val="18"/>
              </w:rPr>
            </w:pPr>
            <w:r w:rsidRPr="002C06AF">
              <w:rPr>
                <w:sz w:val="18"/>
                <w:szCs w:val="18"/>
              </w:rPr>
              <w:t>993</w:t>
            </w:r>
          </w:p>
          <w:p w:rsidR="00E73F19" w:rsidRPr="002C06AF" w:rsidRDefault="00E73F19" w:rsidP="00DB0E31">
            <w:pPr>
              <w:suppressAutoHyphens/>
              <w:ind w:left="-108" w:right="-108"/>
              <w:jc w:val="center"/>
              <w:rPr>
                <w:sz w:val="18"/>
                <w:szCs w:val="18"/>
              </w:rPr>
            </w:pPr>
            <w:r>
              <w:rPr>
                <w:sz w:val="18"/>
                <w:szCs w:val="18"/>
              </w:rPr>
              <w:t>993</w:t>
            </w:r>
          </w:p>
        </w:tc>
        <w:tc>
          <w:tcPr>
            <w:tcW w:w="220" w:type="pct"/>
            <w:gridSpan w:val="2"/>
            <w:vAlign w:val="center"/>
          </w:tcPr>
          <w:p w:rsidR="00E73F19" w:rsidRDefault="00E73F19" w:rsidP="00DB0E31">
            <w:pPr>
              <w:suppressAutoHyphens/>
              <w:ind w:left="-108" w:right="-108"/>
              <w:jc w:val="center"/>
              <w:rPr>
                <w:sz w:val="18"/>
                <w:szCs w:val="18"/>
              </w:rPr>
            </w:pPr>
            <w:r w:rsidRPr="002C06AF">
              <w:rPr>
                <w:sz w:val="18"/>
                <w:szCs w:val="18"/>
              </w:rPr>
              <w:t>0502</w:t>
            </w:r>
          </w:p>
          <w:p w:rsidR="00E73F19" w:rsidRPr="002C06AF" w:rsidRDefault="00E73F19" w:rsidP="00DB0E31">
            <w:pPr>
              <w:suppressAutoHyphens/>
              <w:ind w:left="-108" w:right="-108"/>
              <w:jc w:val="center"/>
              <w:rPr>
                <w:sz w:val="18"/>
                <w:szCs w:val="18"/>
              </w:rPr>
            </w:pPr>
            <w:r>
              <w:rPr>
                <w:sz w:val="18"/>
                <w:szCs w:val="18"/>
              </w:rPr>
              <w:t>0502</w:t>
            </w:r>
          </w:p>
        </w:tc>
        <w:tc>
          <w:tcPr>
            <w:tcW w:w="363" w:type="pct"/>
            <w:vAlign w:val="center"/>
          </w:tcPr>
          <w:p w:rsidR="00E73F19" w:rsidRDefault="00E73F19" w:rsidP="00DB0E31">
            <w:pPr>
              <w:suppressAutoHyphens/>
              <w:ind w:left="-108" w:right="-108"/>
              <w:jc w:val="center"/>
              <w:rPr>
                <w:sz w:val="18"/>
                <w:szCs w:val="18"/>
              </w:rPr>
            </w:pPr>
            <w:r w:rsidRPr="002C06AF">
              <w:rPr>
                <w:sz w:val="18"/>
                <w:szCs w:val="18"/>
              </w:rPr>
              <w:t>Ц187019</w:t>
            </w:r>
          </w:p>
          <w:p w:rsidR="00E73F19" w:rsidRPr="002C06AF" w:rsidRDefault="00E73F19" w:rsidP="00DB0E31">
            <w:pPr>
              <w:suppressAutoHyphens/>
              <w:ind w:left="-108" w:right="-108"/>
              <w:jc w:val="center"/>
              <w:rPr>
                <w:sz w:val="18"/>
                <w:szCs w:val="18"/>
              </w:rPr>
            </w:pPr>
            <w:r>
              <w:rPr>
                <w:sz w:val="18"/>
                <w:szCs w:val="18"/>
              </w:rPr>
              <w:t>Ц180173090</w:t>
            </w:r>
          </w:p>
        </w:tc>
        <w:tc>
          <w:tcPr>
            <w:tcW w:w="218" w:type="pct"/>
            <w:gridSpan w:val="2"/>
            <w:vAlign w:val="center"/>
          </w:tcPr>
          <w:p w:rsidR="00E73F19" w:rsidRDefault="00E73F19" w:rsidP="00DB0E31">
            <w:pPr>
              <w:suppressAutoHyphens/>
              <w:ind w:left="-108" w:right="-108"/>
              <w:jc w:val="center"/>
              <w:rPr>
                <w:sz w:val="18"/>
                <w:szCs w:val="18"/>
              </w:rPr>
            </w:pPr>
            <w:r>
              <w:rPr>
                <w:sz w:val="18"/>
                <w:szCs w:val="18"/>
              </w:rPr>
              <w:t>200</w:t>
            </w:r>
          </w:p>
          <w:p w:rsidR="00E73F19" w:rsidRPr="002C06AF" w:rsidRDefault="00E73F19" w:rsidP="00DB0E31">
            <w:pPr>
              <w:suppressAutoHyphens/>
              <w:ind w:left="-108" w:right="-108"/>
              <w:jc w:val="center"/>
              <w:rPr>
                <w:sz w:val="18"/>
                <w:szCs w:val="18"/>
              </w:rPr>
            </w:pPr>
            <w:r>
              <w:rPr>
                <w:sz w:val="18"/>
                <w:szCs w:val="18"/>
              </w:rPr>
              <w:t>200</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Местный бюджет</w:t>
            </w:r>
          </w:p>
        </w:tc>
        <w:tc>
          <w:tcPr>
            <w:tcW w:w="237" w:type="pct"/>
            <w:gridSpan w:val="2"/>
            <w:vAlign w:val="center"/>
          </w:tcPr>
          <w:p w:rsidR="00E73F19" w:rsidRDefault="00E73F19" w:rsidP="00DB0E31">
            <w:pPr>
              <w:widowControl w:val="0"/>
              <w:autoSpaceDE w:val="0"/>
              <w:autoSpaceDN w:val="0"/>
              <w:adjustRightInd w:val="0"/>
              <w:jc w:val="center"/>
              <w:rPr>
                <w:sz w:val="18"/>
                <w:szCs w:val="18"/>
              </w:rPr>
            </w:pPr>
            <w:r>
              <w:rPr>
                <w:sz w:val="18"/>
                <w:szCs w:val="18"/>
              </w:rPr>
              <w:t>642,6</w:t>
            </w:r>
          </w:p>
          <w:p w:rsidR="00E73F19" w:rsidRPr="002C06AF" w:rsidRDefault="00E73F19" w:rsidP="00DB0E31">
            <w:pPr>
              <w:widowControl w:val="0"/>
              <w:autoSpaceDE w:val="0"/>
              <w:autoSpaceDN w:val="0"/>
              <w:adjustRightInd w:val="0"/>
              <w:jc w:val="center"/>
              <w:rPr>
                <w:sz w:val="18"/>
                <w:szCs w:val="18"/>
              </w:rPr>
            </w:pPr>
            <w:r>
              <w:rPr>
                <w:sz w:val="18"/>
                <w:szCs w:val="18"/>
              </w:rPr>
              <w:t>0,0</w:t>
            </w:r>
          </w:p>
        </w:tc>
        <w:tc>
          <w:tcPr>
            <w:tcW w:w="236" w:type="pct"/>
            <w:gridSpan w:val="2"/>
            <w:vAlign w:val="center"/>
          </w:tcPr>
          <w:p w:rsidR="00E73F19" w:rsidRDefault="00E73F19" w:rsidP="00DB0E31">
            <w:pPr>
              <w:suppressAutoHyphens/>
              <w:ind w:left="-67" w:right="-61"/>
              <w:jc w:val="center"/>
              <w:rPr>
                <w:sz w:val="18"/>
                <w:szCs w:val="18"/>
              </w:rPr>
            </w:pPr>
            <w:r w:rsidRPr="002C06AF">
              <w:rPr>
                <w:sz w:val="18"/>
                <w:szCs w:val="18"/>
              </w:rPr>
              <w:t>0,0</w:t>
            </w:r>
          </w:p>
          <w:p w:rsidR="00E73F19" w:rsidRPr="002C06AF" w:rsidRDefault="00E73F19" w:rsidP="00DB0E31">
            <w:pPr>
              <w:suppressAutoHyphens/>
              <w:ind w:left="-67" w:right="-61"/>
              <w:jc w:val="center"/>
              <w:rPr>
                <w:sz w:val="18"/>
                <w:szCs w:val="18"/>
              </w:rPr>
            </w:pPr>
            <w:r>
              <w:rPr>
                <w:sz w:val="18"/>
                <w:szCs w:val="18"/>
              </w:rPr>
              <w:t>0,0</w:t>
            </w:r>
          </w:p>
        </w:tc>
        <w:tc>
          <w:tcPr>
            <w:tcW w:w="258" w:type="pct"/>
            <w:gridSpan w:val="3"/>
            <w:vAlign w:val="center"/>
          </w:tcPr>
          <w:p w:rsidR="00E73F19" w:rsidRDefault="00E73F19" w:rsidP="00DB0E31">
            <w:pPr>
              <w:suppressAutoHyphens/>
              <w:ind w:left="-108" w:right="-61"/>
              <w:jc w:val="center"/>
              <w:rPr>
                <w:sz w:val="18"/>
                <w:szCs w:val="18"/>
              </w:rPr>
            </w:pPr>
            <w:r w:rsidRPr="002C06AF">
              <w:rPr>
                <w:sz w:val="18"/>
                <w:szCs w:val="18"/>
              </w:rPr>
              <w:t>0,0</w:t>
            </w:r>
          </w:p>
          <w:p w:rsidR="00E73F19" w:rsidRPr="002C06AF" w:rsidRDefault="00E73F19" w:rsidP="00DB0E31">
            <w:pPr>
              <w:suppressAutoHyphens/>
              <w:ind w:left="-108" w:right="-61"/>
              <w:jc w:val="center"/>
              <w:rPr>
                <w:sz w:val="18"/>
                <w:szCs w:val="18"/>
              </w:rPr>
            </w:pPr>
            <w:r>
              <w:rPr>
                <w:sz w:val="18"/>
                <w:szCs w:val="18"/>
              </w:rPr>
              <w:t>47,3</w:t>
            </w:r>
          </w:p>
        </w:tc>
        <w:tc>
          <w:tcPr>
            <w:tcW w:w="221" w:type="pct"/>
            <w:gridSpan w:val="2"/>
            <w:vAlign w:val="center"/>
          </w:tcPr>
          <w:p w:rsidR="00E73F19" w:rsidRDefault="00E73F19" w:rsidP="00DB0E31">
            <w:pPr>
              <w:suppressAutoHyphens/>
              <w:ind w:left="-108" w:right="-61"/>
              <w:jc w:val="center"/>
              <w:rPr>
                <w:sz w:val="18"/>
                <w:szCs w:val="18"/>
              </w:rPr>
            </w:pPr>
            <w:r w:rsidRPr="002C06AF">
              <w:rPr>
                <w:sz w:val="18"/>
                <w:szCs w:val="18"/>
              </w:rPr>
              <w:t>0,0</w:t>
            </w:r>
          </w:p>
          <w:p w:rsidR="00E73F19" w:rsidRPr="002C06AF" w:rsidRDefault="00E73F19" w:rsidP="00DB0E31">
            <w:pPr>
              <w:suppressAutoHyphens/>
              <w:ind w:left="-108" w:right="-61"/>
              <w:jc w:val="center"/>
              <w:rPr>
                <w:sz w:val="18"/>
                <w:szCs w:val="18"/>
              </w:rPr>
            </w:pPr>
            <w:r>
              <w:rPr>
                <w:sz w:val="18"/>
                <w:szCs w:val="18"/>
              </w:rPr>
              <w:t>0,0</w:t>
            </w:r>
          </w:p>
        </w:tc>
        <w:tc>
          <w:tcPr>
            <w:tcW w:w="209" w:type="pct"/>
            <w:gridSpan w:val="2"/>
            <w:vAlign w:val="center"/>
          </w:tcPr>
          <w:p w:rsidR="00E73F19" w:rsidRDefault="00E73F19" w:rsidP="00DB0E31">
            <w:pPr>
              <w:suppressAutoHyphens/>
              <w:ind w:left="-108" w:right="-61"/>
              <w:jc w:val="center"/>
              <w:rPr>
                <w:sz w:val="18"/>
                <w:szCs w:val="18"/>
              </w:rPr>
            </w:pPr>
            <w:r w:rsidRPr="002C06AF">
              <w:rPr>
                <w:sz w:val="18"/>
                <w:szCs w:val="18"/>
              </w:rPr>
              <w:t>0,0</w:t>
            </w:r>
          </w:p>
          <w:p w:rsidR="00E73F19" w:rsidRPr="002C06AF" w:rsidRDefault="00E73F19" w:rsidP="00DB0E31">
            <w:pPr>
              <w:suppressAutoHyphens/>
              <w:ind w:left="-108" w:right="-61"/>
              <w:jc w:val="center"/>
              <w:rPr>
                <w:sz w:val="18"/>
                <w:szCs w:val="18"/>
              </w:rPr>
            </w:pPr>
            <w:r>
              <w:rPr>
                <w:sz w:val="18"/>
                <w:szCs w:val="18"/>
              </w:rPr>
              <w:t>0,0</w:t>
            </w:r>
          </w:p>
        </w:tc>
        <w:tc>
          <w:tcPr>
            <w:tcW w:w="214" w:type="pct"/>
            <w:gridSpan w:val="2"/>
            <w:vAlign w:val="center"/>
          </w:tcPr>
          <w:p w:rsidR="00E73F19" w:rsidRDefault="00E73F19" w:rsidP="00DB0E31">
            <w:pPr>
              <w:suppressAutoHyphens/>
              <w:ind w:left="-108" w:right="-61"/>
              <w:jc w:val="center"/>
              <w:rPr>
                <w:sz w:val="18"/>
                <w:szCs w:val="18"/>
              </w:rPr>
            </w:pPr>
            <w:r w:rsidRPr="002C06AF">
              <w:rPr>
                <w:sz w:val="18"/>
                <w:szCs w:val="18"/>
              </w:rPr>
              <w:t>0,0</w:t>
            </w:r>
          </w:p>
          <w:p w:rsidR="00E73F19" w:rsidRPr="002C06AF" w:rsidRDefault="00E73F19" w:rsidP="00DB0E31">
            <w:pPr>
              <w:suppressAutoHyphens/>
              <w:ind w:left="-108" w:right="-61"/>
              <w:jc w:val="center"/>
              <w:rPr>
                <w:sz w:val="18"/>
                <w:szCs w:val="18"/>
              </w:rPr>
            </w:pPr>
            <w:r>
              <w:rPr>
                <w:sz w:val="18"/>
                <w:szCs w:val="18"/>
              </w:rPr>
              <w:t>0,0</w:t>
            </w:r>
          </w:p>
        </w:tc>
        <w:tc>
          <w:tcPr>
            <w:tcW w:w="201" w:type="pct"/>
            <w:gridSpan w:val="3"/>
            <w:vAlign w:val="center"/>
          </w:tcPr>
          <w:p w:rsidR="00E73F19" w:rsidRDefault="00E73F19" w:rsidP="00DB0E31">
            <w:pPr>
              <w:suppressAutoHyphens/>
              <w:ind w:left="-108" w:right="-61"/>
              <w:jc w:val="center"/>
              <w:rPr>
                <w:sz w:val="18"/>
                <w:szCs w:val="18"/>
              </w:rPr>
            </w:pPr>
            <w:r w:rsidRPr="002C06AF">
              <w:rPr>
                <w:sz w:val="18"/>
                <w:szCs w:val="18"/>
              </w:rPr>
              <w:t>0,0</w:t>
            </w:r>
          </w:p>
          <w:p w:rsidR="00E73F19" w:rsidRPr="002C06AF" w:rsidRDefault="00E73F19" w:rsidP="00DB0E31">
            <w:pPr>
              <w:suppressAutoHyphens/>
              <w:ind w:left="-108" w:right="-61"/>
              <w:jc w:val="center"/>
              <w:rPr>
                <w:sz w:val="18"/>
                <w:szCs w:val="18"/>
              </w:rPr>
            </w:pPr>
            <w:r>
              <w:rPr>
                <w:sz w:val="18"/>
                <w:szCs w:val="18"/>
              </w:rPr>
              <w:t>0,0</w:t>
            </w:r>
          </w:p>
        </w:tc>
      </w:tr>
      <w:tr w:rsidR="00E73F19" w:rsidRPr="002C06AF" w:rsidTr="00DB0E31">
        <w:trPr>
          <w:trHeight w:val="658"/>
        </w:trPr>
        <w:tc>
          <w:tcPr>
            <w:tcW w:w="252" w:type="pct"/>
            <w:vMerge/>
            <w:vAlign w:val="center"/>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vAlign w:val="center"/>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Внебюджет-ные источники</w:t>
            </w:r>
          </w:p>
        </w:tc>
        <w:tc>
          <w:tcPr>
            <w:tcW w:w="237"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416"/>
        </w:trPr>
        <w:tc>
          <w:tcPr>
            <w:tcW w:w="252" w:type="pct"/>
            <w:vMerge w:val="restar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Основное мероприятие3</w:t>
            </w:r>
          </w:p>
        </w:tc>
        <w:tc>
          <w:tcPr>
            <w:tcW w:w="1239" w:type="pct"/>
            <w:gridSpan w:val="2"/>
            <w:vMerge w:val="restart"/>
            <w:vAlign w:val="center"/>
          </w:tcPr>
          <w:p w:rsidR="00E73F19" w:rsidRPr="002C06AF" w:rsidRDefault="00E73F19" w:rsidP="00DB0E31">
            <w:pPr>
              <w:jc w:val="center"/>
              <w:rPr>
                <w:sz w:val="18"/>
                <w:szCs w:val="18"/>
              </w:rPr>
            </w:pPr>
            <w:r w:rsidRPr="002C06AF">
              <w:rPr>
                <w:sz w:val="18"/>
                <w:szCs w:val="18"/>
              </w:rPr>
              <w:t>Приведение качества питьевой воды в соответствие с установленными требованиями</w:t>
            </w:r>
          </w:p>
        </w:tc>
        <w:tc>
          <w:tcPr>
            <w:tcW w:w="484" w:type="pct"/>
            <w:gridSpan w:val="2"/>
            <w:vMerge w:val="restart"/>
          </w:tcPr>
          <w:p w:rsidR="00E73F19" w:rsidRPr="002C06AF" w:rsidRDefault="00E73F19" w:rsidP="00DB0E31">
            <w:pPr>
              <w:widowControl w:val="0"/>
              <w:autoSpaceDE w:val="0"/>
              <w:autoSpaceDN w:val="0"/>
              <w:adjustRightInd w:val="0"/>
              <w:jc w:val="center"/>
              <w:rPr>
                <w:sz w:val="18"/>
                <w:szCs w:val="18"/>
              </w:rPr>
            </w:pPr>
            <w:r w:rsidRPr="002C06AF">
              <w:rPr>
                <w:sz w:val="18"/>
                <w:szCs w:val="18"/>
              </w:rPr>
              <w:t xml:space="preserve">Отдел капитального строительства и ЖКХ администрации Яльчикского района, администрации сельских поселений, специализированные предприятия, отобранные на конкурсной основе </w:t>
            </w:r>
          </w:p>
        </w:tc>
        <w:tc>
          <w:tcPr>
            <w:tcW w:w="207"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20"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363" w:type="pct"/>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218" w:type="pct"/>
            <w:gridSpan w:val="2"/>
            <w:vAlign w:val="center"/>
          </w:tcPr>
          <w:p w:rsidR="00E73F19" w:rsidRPr="002C06AF" w:rsidRDefault="00E73F19" w:rsidP="00DB0E31">
            <w:pPr>
              <w:suppressAutoHyphens/>
              <w:ind w:left="-108" w:right="-108"/>
              <w:jc w:val="center"/>
              <w:rPr>
                <w:sz w:val="18"/>
                <w:szCs w:val="18"/>
              </w:rPr>
            </w:pPr>
            <w:r w:rsidRPr="002C06AF">
              <w:rPr>
                <w:sz w:val="18"/>
                <w:szCs w:val="18"/>
              </w:rPr>
              <w:t>х</w:t>
            </w:r>
          </w:p>
        </w:tc>
        <w:tc>
          <w:tcPr>
            <w:tcW w:w="442"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всего</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36"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58"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21"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9"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14" w:type="pct"/>
            <w:gridSpan w:val="2"/>
            <w:vAlign w:val="center"/>
          </w:tcPr>
          <w:p w:rsidR="00E73F19" w:rsidRPr="002C06AF" w:rsidRDefault="00E73F19" w:rsidP="00DB0E31">
            <w:pPr>
              <w:suppressAutoHyphens/>
              <w:ind w:left="-108" w:right="-61"/>
              <w:jc w:val="center"/>
              <w:rPr>
                <w:sz w:val="18"/>
                <w:szCs w:val="18"/>
              </w:rPr>
            </w:pPr>
            <w:r w:rsidRPr="002C06AF">
              <w:rPr>
                <w:sz w:val="18"/>
                <w:szCs w:val="18"/>
              </w:rPr>
              <w:t>0,0</w:t>
            </w:r>
          </w:p>
        </w:tc>
        <w:tc>
          <w:tcPr>
            <w:tcW w:w="201" w:type="pct"/>
            <w:gridSpan w:val="3"/>
            <w:vAlign w:val="center"/>
          </w:tcPr>
          <w:p w:rsidR="00E73F19" w:rsidRPr="002C06AF" w:rsidRDefault="00E73F19" w:rsidP="00DB0E31">
            <w:pPr>
              <w:suppressAutoHyphens/>
              <w:ind w:left="-108" w:right="-61"/>
              <w:jc w:val="center"/>
              <w:rPr>
                <w:sz w:val="18"/>
                <w:szCs w:val="18"/>
              </w:rPr>
            </w:pPr>
            <w:r w:rsidRPr="002C06AF">
              <w:rPr>
                <w:sz w:val="18"/>
                <w:szCs w:val="18"/>
              </w:rPr>
              <w:t>0,0</w:t>
            </w:r>
          </w:p>
        </w:tc>
      </w:tr>
      <w:tr w:rsidR="00E73F19" w:rsidRPr="002C06AF" w:rsidTr="00DB0E31">
        <w:trPr>
          <w:trHeight w:val="20"/>
        </w:trPr>
        <w:tc>
          <w:tcPr>
            <w:tcW w:w="252" w:type="pct"/>
            <w:vMerge/>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220"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363" w:type="pc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218"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442"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Федеральный бюджет</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36"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58" w:type="pct"/>
            <w:gridSpan w:val="3"/>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21"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09"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14"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01" w:type="pct"/>
            <w:gridSpan w:val="3"/>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r>
      <w:tr w:rsidR="00E73F19" w:rsidRPr="002C06AF" w:rsidTr="00DB0E31">
        <w:trPr>
          <w:trHeight w:val="665"/>
        </w:trPr>
        <w:tc>
          <w:tcPr>
            <w:tcW w:w="252" w:type="pct"/>
            <w:vMerge/>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220"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363" w:type="pc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218"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442"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Республикан-ский бюджет Чувашской Республики</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36"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58" w:type="pct"/>
            <w:gridSpan w:val="3"/>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21"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09"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14"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01" w:type="pct"/>
            <w:gridSpan w:val="3"/>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r>
      <w:tr w:rsidR="00E73F19" w:rsidRPr="002C06AF" w:rsidTr="00DB0E31">
        <w:trPr>
          <w:trHeight w:val="265"/>
        </w:trPr>
        <w:tc>
          <w:tcPr>
            <w:tcW w:w="252" w:type="pct"/>
            <w:vMerge/>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220"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363" w:type="pc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218"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442"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Местный бюджет</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36"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58" w:type="pct"/>
            <w:gridSpan w:val="3"/>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21"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09"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14"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01" w:type="pct"/>
            <w:gridSpan w:val="3"/>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r>
      <w:tr w:rsidR="00E73F19" w:rsidRPr="002C06AF" w:rsidTr="00DB0E31">
        <w:trPr>
          <w:trHeight w:val="20"/>
        </w:trPr>
        <w:tc>
          <w:tcPr>
            <w:tcW w:w="252" w:type="pct"/>
            <w:vMerge/>
          </w:tcPr>
          <w:p w:rsidR="00E73F19" w:rsidRPr="002C06AF" w:rsidRDefault="00E73F19" w:rsidP="00DB0E31">
            <w:pPr>
              <w:widowControl w:val="0"/>
              <w:autoSpaceDE w:val="0"/>
              <w:autoSpaceDN w:val="0"/>
              <w:adjustRightInd w:val="0"/>
              <w:jc w:val="center"/>
              <w:rPr>
                <w:sz w:val="18"/>
                <w:szCs w:val="18"/>
              </w:rPr>
            </w:pPr>
          </w:p>
        </w:tc>
        <w:tc>
          <w:tcPr>
            <w:tcW w:w="1239" w:type="pct"/>
            <w:gridSpan w:val="2"/>
            <w:vMerge/>
          </w:tcPr>
          <w:p w:rsidR="00E73F19" w:rsidRPr="002C06AF" w:rsidRDefault="00E73F19" w:rsidP="00DB0E31">
            <w:pPr>
              <w:widowControl w:val="0"/>
              <w:autoSpaceDE w:val="0"/>
              <w:autoSpaceDN w:val="0"/>
              <w:adjustRightInd w:val="0"/>
              <w:jc w:val="center"/>
              <w:rPr>
                <w:sz w:val="18"/>
                <w:szCs w:val="18"/>
              </w:rPr>
            </w:pPr>
          </w:p>
        </w:tc>
        <w:tc>
          <w:tcPr>
            <w:tcW w:w="484" w:type="pct"/>
            <w:gridSpan w:val="2"/>
            <w:vMerge/>
          </w:tcPr>
          <w:p w:rsidR="00E73F19" w:rsidRPr="002C06AF" w:rsidRDefault="00E73F19" w:rsidP="00DB0E31">
            <w:pPr>
              <w:widowControl w:val="0"/>
              <w:autoSpaceDE w:val="0"/>
              <w:autoSpaceDN w:val="0"/>
              <w:adjustRightInd w:val="0"/>
              <w:jc w:val="center"/>
              <w:rPr>
                <w:sz w:val="18"/>
                <w:szCs w:val="18"/>
              </w:rPr>
            </w:pPr>
          </w:p>
        </w:tc>
        <w:tc>
          <w:tcPr>
            <w:tcW w:w="207"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220"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363" w:type="pct"/>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218"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х</w:t>
            </w:r>
          </w:p>
        </w:tc>
        <w:tc>
          <w:tcPr>
            <w:tcW w:w="442"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Внебюджет-ные источники</w:t>
            </w:r>
          </w:p>
        </w:tc>
        <w:tc>
          <w:tcPr>
            <w:tcW w:w="237" w:type="pct"/>
            <w:gridSpan w:val="2"/>
            <w:vAlign w:val="center"/>
          </w:tcPr>
          <w:p w:rsidR="00E73F19" w:rsidRPr="002C06AF" w:rsidRDefault="00E73F19" w:rsidP="00DB0E31">
            <w:pPr>
              <w:widowControl w:val="0"/>
              <w:autoSpaceDE w:val="0"/>
              <w:autoSpaceDN w:val="0"/>
              <w:adjustRightInd w:val="0"/>
              <w:jc w:val="center"/>
              <w:rPr>
                <w:sz w:val="18"/>
                <w:szCs w:val="18"/>
              </w:rPr>
            </w:pPr>
            <w:r>
              <w:rPr>
                <w:sz w:val="18"/>
                <w:szCs w:val="18"/>
              </w:rPr>
              <w:t>0, 0</w:t>
            </w:r>
          </w:p>
        </w:tc>
        <w:tc>
          <w:tcPr>
            <w:tcW w:w="236"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 xml:space="preserve">   0,0</w:t>
            </w:r>
          </w:p>
        </w:tc>
        <w:tc>
          <w:tcPr>
            <w:tcW w:w="258" w:type="pct"/>
            <w:gridSpan w:val="3"/>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21"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09"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14" w:type="pct"/>
            <w:gridSpan w:val="2"/>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c>
          <w:tcPr>
            <w:tcW w:w="201" w:type="pct"/>
            <w:gridSpan w:val="3"/>
            <w:vAlign w:val="center"/>
          </w:tcPr>
          <w:p w:rsidR="00E73F19" w:rsidRPr="002C06AF" w:rsidRDefault="00E73F19" w:rsidP="00DB0E31">
            <w:pPr>
              <w:widowControl w:val="0"/>
              <w:autoSpaceDE w:val="0"/>
              <w:autoSpaceDN w:val="0"/>
              <w:adjustRightInd w:val="0"/>
              <w:jc w:val="center"/>
              <w:rPr>
                <w:sz w:val="18"/>
                <w:szCs w:val="18"/>
              </w:rPr>
            </w:pPr>
            <w:r w:rsidRPr="002C06AF">
              <w:rPr>
                <w:sz w:val="18"/>
                <w:szCs w:val="18"/>
              </w:rPr>
              <w:t>0,0</w:t>
            </w:r>
          </w:p>
        </w:tc>
      </w:tr>
    </w:tbl>
    <w:p w:rsidR="00E73F19" w:rsidRPr="00457067" w:rsidRDefault="00E73F19" w:rsidP="00DB0E31">
      <w:pPr>
        <w:suppressAutoHyphens/>
      </w:pPr>
    </w:p>
    <w:p w:rsidR="00E73F19" w:rsidRDefault="00E73F19" w:rsidP="004530FC">
      <w:pPr>
        <w:autoSpaceDE w:val="0"/>
        <w:autoSpaceDN w:val="0"/>
        <w:adjustRightInd w:val="0"/>
        <w:ind w:firstLine="540"/>
        <w:jc w:val="both"/>
        <w:rPr>
          <w:sz w:val="26"/>
          <w:szCs w:val="26"/>
        </w:rPr>
      </w:pPr>
    </w:p>
    <w:p w:rsidR="00E73F19" w:rsidRPr="002169BF" w:rsidRDefault="00E73F19" w:rsidP="004530FC">
      <w:pPr>
        <w:autoSpaceDE w:val="0"/>
        <w:autoSpaceDN w:val="0"/>
        <w:adjustRightInd w:val="0"/>
        <w:ind w:firstLine="540"/>
        <w:jc w:val="both"/>
        <w:rPr>
          <w:sz w:val="26"/>
          <w:szCs w:val="26"/>
        </w:rPr>
      </w:pPr>
    </w:p>
    <w:sectPr w:rsidR="00E73F19" w:rsidRPr="002169BF" w:rsidSect="00DB0E31">
      <w:pgSz w:w="16838" w:h="11906" w:orient="landscape"/>
      <w:pgMar w:top="1418" w:right="1134" w:bottom="748" w:left="720" w:header="99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19" w:rsidRDefault="00E73F19">
      <w:r>
        <w:separator/>
      </w:r>
    </w:p>
  </w:endnote>
  <w:endnote w:type="continuationSeparator" w:id="0">
    <w:p w:rsidR="00E73F19" w:rsidRDefault="00E73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19" w:rsidRDefault="00E73F19">
      <w:r>
        <w:separator/>
      </w:r>
    </w:p>
  </w:footnote>
  <w:footnote w:type="continuationSeparator" w:id="0">
    <w:p w:rsidR="00E73F19" w:rsidRDefault="00E73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19" w:rsidRDefault="00E73F19" w:rsidP="007F02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F19" w:rsidRDefault="00E73F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19" w:rsidRDefault="00E73F19" w:rsidP="009809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73F19" w:rsidRDefault="00E73F19">
    <w:pPr>
      <w:pStyle w:val="Header"/>
      <w:jc w:val="center"/>
    </w:pPr>
  </w:p>
  <w:p w:rsidR="00E73F19" w:rsidRDefault="00E73F19">
    <w:pPr>
      <w:pStyle w:val="Header"/>
      <w:jc w:val="cent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0BD0D76"/>
    <w:multiLevelType w:val="hybridMultilevel"/>
    <w:tmpl w:val="185E45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1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7"/>
  </w:num>
  <w:num w:numId="6">
    <w:abstractNumId w:val="15"/>
  </w:num>
  <w:num w:numId="7">
    <w:abstractNumId w:val="0"/>
  </w:num>
  <w:num w:numId="8">
    <w:abstractNumId w:val="18"/>
  </w:num>
  <w:num w:numId="9">
    <w:abstractNumId w:val="21"/>
  </w:num>
  <w:num w:numId="10">
    <w:abstractNumId w:val="13"/>
  </w:num>
  <w:num w:numId="11">
    <w:abstractNumId w:val="10"/>
  </w:num>
  <w:num w:numId="12">
    <w:abstractNumId w:val="9"/>
  </w:num>
  <w:num w:numId="13">
    <w:abstractNumId w:val="2"/>
  </w:num>
  <w:num w:numId="14">
    <w:abstractNumId w:val="14"/>
  </w:num>
  <w:num w:numId="15">
    <w:abstractNumId w:val="4"/>
  </w:num>
  <w:num w:numId="16">
    <w:abstractNumId w:val="11"/>
  </w:num>
  <w:num w:numId="17">
    <w:abstractNumId w:val="20"/>
  </w:num>
  <w:num w:numId="18">
    <w:abstractNumId w:val="16"/>
  </w:num>
  <w:num w:numId="19">
    <w:abstractNumId w:val="12"/>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8"/>
  </w:num>
  <w:num w:numId="25">
    <w:abstractNumId w:val="6"/>
  </w:num>
  <w:num w:numId="26">
    <w:abstractNumId w:val="24"/>
  </w:num>
  <w:num w:numId="27">
    <w:abstractNumId w:val="3"/>
  </w:num>
  <w:num w:numId="28">
    <w:abstractNumId w:val="22"/>
  </w:num>
  <w:num w:numId="29">
    <w:abstractNumId w:val="1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AB6"/>
    <w:rsid w:val="00002ECE"/>
    <w:rsid w:val="000075ED"/>
    <w:rsid w:val="000139A5"/>
    <w:rsid w:val="00023FD3"/>
    <w:rsid w:val="00024CFD"/>
    <w:rsid w:val="000265F1"/>
    <w:rsid w:val="00032E5D"/>
    <w:rsid w:val="0003676C"/>
    <w:rsid w:val="000502AE"/>
    <w:rsid w:val="00052673"/>
    <w:rsid w:val="00057E8E"/>
    <w:rsid w:val="0006395F"/>
    <w:rsid w:val="00070D3C"/>
    <w:rsid w:val="000821E5"/>
    <w:rsid w:val="000912C4"/>
    <w:rsid w:val="00093B61"/>
    <w:rsid w:val="00093F95"/>
    <w:rsid w:val="00094E6C"/>
    <w:rsid w:val="000A0A58"/>
    <w:rsid w:val="000D3283"/>
    <w:rsid w:val="000E7874"/>
    <w:rsid w:val="000F2B9B"/>
    <w:rsid w:val="00102F14"/>
    <w:rsid w:val="00103B0A"/>
    <w:rsid w:val="001049E4"/>
    <w:rsid w:val="001215DF"/>
    <w:rsid w:val="00121AAA"/>
    <w:rsid w:val="00132B0A"/>
    <w:rsid w:val="001555AC"/>
    <w:rsid w:val="00161143"/>
    <w:rsid w:val="001649AE"/>
    <w:rsid w:val="00177734"/>
    <w:rsid w:val="00180314"/>
    <w:rsid w:val="00181079"/>
    <w:rsid w:val="00184346"/>
    <w:rsid w:val="00195159"/>
    <w:rsid w:val="001A2E0E"/>
    <w:rsid w:val="001B1A25"/>
    <w:rsid w:val="001B3D64"/>
    <w:rsid w:val="001B5DD3"/>
    <w:rsid w:val="001C1368"/>
    <w:rsid w:val="001C78B2"/>
    <w:rsid w:val="001D3174"/>
    <w:rsid w:val="001D3F75"/>
    <w:rsid w:val="00204BAC"/>
    <w:rsid w:val="00213F60"/>
    <w:rsid w:val="002169BF"/>
    <w:rsid w:val="00226D5F"/>
    <w:rsid w:val="00231859"/>
    <w:rsid w:val="0023376A"/>
    <w:rsid w:val="00235F13"/>
    <w:rsid w:val="0024161D"/>
    <w:rsid w:val="002437F0"/>
    <w:rsid w:val="00243934"/>
    <w:rsid w:val="00251D5F"/>
    <w:rsid w:val="002525ED"/>
    <w:rsid w:val="0025706C"/>
    <w:rsid w:val="002573AE"/>
    <w:rsid w:val="00295EC6"/>
    <w:rsid w:val="002A1334"/>
    <w:rsid w:val="002A5255"/>
    <w:rsid w:val="002A674F"/>
    <w:rsid w:val="002C06AF"/>
    <w:rsid w:val="002C2A6B"/>
    <w:rsid w:val="002D125A"/>
    <w:rsid w:val="002D6834"/>
    <w:rsid w:val="002E34E5"/>
    <w:rsid w:val="002F1EEC"/>
    <w:rsid w:val="00320B33"/>
    <w:rsid w:val="00336226"/>
    <w:rsid w:val="00340888"/>
    <w:rsid w:val="00355730"/>
    <w:rsid w:val="00355AB1"/>
    <w:rsid w:val="003704B3"/>
    <w:rsid w:val="0037218C"/>
    <w:rsid w:val="00380F24"/>
    <w:rsid w:val="003973A2"/>
    <w:rsid w:val="003A136A"/>
    <w:rsid w:val="003B6859"/>
    <w:rsid w:val="003C74BC"/>
    <w:rsid w:val="003D01DE"/>
    <w:rsid w:val="003D7BB1"/>
    <w:rsid w:val="003E4A31"/>
    <w:rsid w:val="00403D52"/>
    <w:rsid w:val="00412ADF"/>
    <w:rsid w:val="004276D2"/>
    <w:rsid w:val="00447276"/>
    <w:rsid w:val="00447B09"/>
    <w:rsid w:val="0045243E"/>
    <w:rsid w:val="004530FC"/>
    <w:rsid w:val="00457067"/>
    <w:rsid w:val="004665DC"/>
    <w:rsid w:val="00481A16"/>
    <w:rsid w:val="0048289B"/>
    <w:rsid w:val="004907AF"/>
    <w:rsid w:val="004940CF"/>
    <w:rsid w:val="00496039"/>
    <w:rsid w:val="004975BA"/>
    <w:rsid w:val="004A192B"/>
    <w:rsid w:val="004A1CF3"/>
    <w:rsid w:val="004A6930"/>
    <w:rsid w:val="004B2217"/>
    <w:rsid w:val="004B70A6"/>
    <w:rsid w:val="004D71DF"/>
    <w:rsid w:val="004E5C25"/>
    <w:rsid w:val="004F5AEA"/>
    <w:rsid w:val="004F6684"/>
    <w:rsid w:val="004F6B05"/>
    <w:rsid w:val="005025A9"/>
    <w:rsid w:val="00507169"/>
    <w:rsid w:val="005100FC"/>
    <w:rsid w:val="0051376D"/>
    <w:rsid w:val="00542D09"/>
    <w:rsid w:val="00551817"/>
    <w:rsid w:val="0055707E"/>
    <w:rsid w:val="0056315C"/>
    <w:rsid w:val="00572799"/>
    <w:rsid w:val="00573596"/>
    <w:rsid w:val="00573C0E"/>
    <w:rsid w:val="00584A66"/>
    <w:rsid w:val="00587EE7"/>
    <w:rsid w:val="005C02CC"/>
    <w:rsid w:val="005C0B2C"/>
    <w:rsid w:val="005E2506"/>
    <w:rsid w:val="005E6AFE"/>
    <w:rsid w:val="00604776"/>
    <w:rsid w:val="00605BF5"/>
    <w:rsid w:val="00606500"/>
    <w:rsid w:val="0061732B"/>
    <w:rsid w:val="00621FD4"/>
    <w:rsid w:val="00643E01"/>
    <w:rsid w:val="00657D44"/>
    <w:rsid w:val="00660E46"/>
    <w:rsid w:val="00665B24"/>
    <w:rsid w:val="00667AEC"/>
    <w:rsid w:val="00686743"/>
    <w:rsid w:val="00690A81"/>
    <w:rsid w:val="0069734F"/>
    <w:rsid w:val="006A0A25"/>
    <w:rsid w:val="006B42F0"/>
    <w:rsid w:val="006B7D95"/>
    <w:rsid w:val="006C04CF"/>
    <w:rsid w:val="006C1F79"/>
    <w:rsid w:val="006C3695"/>
    <w:rsid w:val="006E1540"/>
    <w:rsid w:val="006F1EA0"/>
    <w:rsid w:val="006F25AC"/>
    <w:rsid w:val="00707EFD"/>
    <w:rsid w:val="007364FC"/>
    <w:rsid w:val="00743691"/>
    <w:rsid w:val="0074591D"/>
    <w:rsid w:val="007510AD"/>
    <w:rsid w:val="00771076"/>
    <w:rsid w:val="00775FD1"/>
    <w:rsid w:val="00792248"/>
    <w:rsid w:val="007A355C"/>
    <w:rsid w:val="007B337A"/>
    <w:rsid w:val="007B34FE"/>
    <w:rsid w:val="007B6633"/>
    <w:rsid w:val="007B6750"/>
    <w:rsid w:val="007D411C"/>
    <w:rsid w:val="007D452A"/>
    <w:rsid w:val="007E78D1"/>
    <w:rsid w:val="007F001D"/>
    <w:rsid w:val="007F028F"/>
    <w:rsid w:val="00801C10"/>
    <w:rsid w:val="008043AE"/>
    <w:rsid w:val="00821595"/>
    <w:rsid w:val="00831FC2"/>
    <w:rsid w:val="008338C6"/>
    <w:rsid w:val="008358F0"/>
    <w:rsid w:val="00841E58"/>
    <w:rsid w:val="00844B4F"/>
    <w:rsid w:val="00847243"/>
    <w:rsid w:val="00851659"/>
    <w:rsid w:val="0085515B"/>
    <w:rsid w:val="0085763F"/>
    <w:rsid w:val="00867978"/>
    <w:rsid w:val="008753FA"/>
    <w:rsid w:val="00876EF8"/>
    <w:rsid w:val="00884C2F"/>
    <w:rsid w:val="00886E3B"/>
    <w:rsid w:val="00891F42"/>
    <w:rsid w:val="0089239F"/>
    <w:rsid w:val="008A08F6"/>
    <w:rsid w:val="008A19DB"/>
    <w:rsid w:val="008B37E4"/>
    <w:rsid w:val="008C1593"/>
    <w:rsid w:val="008C4426"/>
    <w:rsid w:val="008C64F0"/>
    <w:rsid w:val="008F43D4"/>
    <w:rsid w:val="00920DD2"/>
    <w:rsid w:val="00923BFD"/>
    <w:rsid w:val="0094343B"/>
    <w:rsid w:val="00950FB4"/>
    <w:rsid w:val="00962EB1"/>
    <w:rsid w:val="00965027"/>
    <w:rsid w:val="009743EE"/>
    <w:rsid w:val="009809BE"/>
    <w:rsid w:val="0098386C"/>
    <w:rsid w:val="00985FD6"/>
    <w:rsid w:val="0099133A"/>
    <w:rsid w:val="00993DEC"/>
    <w:rsid w:val="009C4E14"/>
    <w:rsid w:val="009F4470"/>
    <w:rsid w:val="009F6842"/>
    <w:rsid w:val="009F6EB8"/>
    <w:rsid w:val="009F6FD8"/>
    <w:rsid w:val="00A03254"/>
    <w:rsid w:val="00A07B8B"/>
    <w:rsid w:val="00A128A4"/>
    <w:rsid w:val="00A129CD"/>
    <w:rsid w:val="00A2157A"/>
    <w:rsid w:val="00A25941"/>
    <w:rsid w:val="00A42D84"/>
    <w:rsid w:val="00A465A3"/>
    <w:rsid w:val="00A479E7"/>
    <w:rsid w:val="00A562BA"/>
    <w:rsid w:val="00A72722"/>
    <w:rsid w:val="00A74C8D"/>
    <w:rsid w:val="00A80E4D"/>
    <w:rsid w:val="00A87F42"/>
    <w:rsid w:val="00AA1726"/>
    <w:rsid w:val="00AB7AB6"/>
    <w:rsid w:val="00AD538B"/>
    <w:rsid w:val="00AE6E74"/>
    <w:rsid w:val="00AF0FDB"/>
    <w:rsid w:val="00B059B4"/>
    <w:rsid w:val="00B07E60"/>
    <w:rsid w:val="00B26030"/>
    <w:rsid w:val="00B30E37"/>
    <w:rsid w:val="00B32C3C"/>
    <w:rsid w:val="00B47F06"/>
    <w:rsid w:val="00B529DA"/>
    <w:rsid w:val="00B778A9"/>
    <w:rsid w:val="00B80C9E"/>
    <w:rsid w:val="00B8153F"/>
    <w:rsid w:val="00B87A1C"/>
    <w:rsid w:val="00B9350E"/>
    <w:rsid w:val="00B956B2"/>
    <w:rsid w:val="00BA3138"/>
    <w:rsid w:val="00BB7B7B"/>
    <w:rsid w:val="00BD004E"/>
    <w:rsid w:val="00BE0A3C"/>
    <w:rsid w:val="00BE7E68"/>
    <w:rsid w:val="00C13B5C"/>
    <w:rsid w:val="00C175D3"/>
    <w:rsid w:val="00C23966"/>
    <w:rsid w:val="00C2599E"/>
    <w:rsid w:val="00C26183"/>
    <w:rsid w:val="00C33283"/>
    <w:rsid w:val="00C4382D"/>
    <w:rsid w:val="00C50CDA"/>
    <w:rsid w:val="00C6673A"/>
    <w:rsid w:val="00C66D51"/>
    <w:rsid w:val="00C71CD6"/>
    <w:rsid w:val="00C92E0A"/>
    <w:rsid w:val="00C941CA"/>
    <w:rsid w:val="00CA16CC"/>
    <w:rsid w:val="00CD7394"/>
    <w:rsid w:val="00CE76FB"/>
    <w:rsid w:val="00CF1A6C"/>
    <w:rsid w:val="00D025D5"/>
    <w:rsid w:val="00D078B5"/>
    <w:rsid w:val="00D104B2"/>
    <w:rsid w:val="00D116A0"/>
    <w:rsid w:val="00D1299F"/>
    <w:rsid w:val="00D15298"/>
    <w:rsid w:val="00D43CDB"/>
    <w:rsid w:val="00D62DB1"/>
    <w:rsid w:val="00D729F8"/>
    <w:rsid w:val="00D84F60"/>
    <w:rsid w:val="00D947FC"/>
    <w:rsid w:val="00DA33A7"/>
    <w:rsid w:val="00DA5204"/>
    <w:rsid w:val="00DA7847"/>
    <w:rsid w:val="00DB0E31"/>
    <w:rsid w:val="00DB31C5"/>
    <w:rsid w:val="00DB355F"/>
    <w:rsid w:val="00DB51C6"/>
    <w:rsid w:val="00DB6669"/>
    <w:rsid w:val="00DC52F3"/>
    <w:rsid w:val="00DD0121"/>
    <w:rsid w:val="00DD28A1"/>
    <w:rsid w:val="00DD30F0"/>
    <w:rsid w:val="00DE5AF9"/>
    <w:rsid w:val="00DF5199"/>
    <w:rsid w:val="00E552EF"/>
    <w:rsid w:val="00E55D4D"/>
    <w:rsid w:val="00E5601A"/>
    <w:rsid w:val="00E608B6"/>
    <w:rsid w:val="00E67000"/>
    <w:rsid w:val="00E73F19"/>
    <w:rsid w:val="00E84444"/>
    <w:rsid w:val="00EC465A"/>
    <w:rsid w:val="00ED22C3"/>
    <w:rsid w:val="00ED5B63"/>
    <w:rsid w:val="00ED773B"/>
    <w:rsid w:val="00EE03D6"/>
    <w:rsid w:val="00EE3539"/>
    <w:rsid w:val="00EE700B"/>
    <w:rsid w:val="00EF37B2"/>
    <w:rsid w:val="00EF716B"/>
    <w:rsid w:val="00F00E33"/>
    <w:rsid w:val="00F01F02"/>
    <w:rsid w:val="00F20151"/>
    <w:rsid w:val="00F27C84"/>
    <w:rsid w:val="00F349F9"/>
    <w:rsid w:val="00F454D7"/>
    <w:rsid w:val="00F46B3D"/>
    <w:rsid w:val="00F516B6"/>
    <w:rsid w:val="00F559DF"/>
    <w:rsid w:val="00F67A20"/>
    <w:rsid w:val="00F70ADD"/>
    <w:rsid w:val="00F83465"/>
    <w:rsid w:val="00F950C9"/>
    <w:rsid w:val="00FA008A"/>
    <w:rsid w:val="00FA1D96"/>
    <w:rsid w:val="00FA5F87"/>
    <w:rsid w:val="00FB555B"/>
    <w:rsid w:val="00FB5713"/>
    <w:rsid w:val="00FC39FC"/>
    <w:rsid w:val="00FE1825"/>
    <w:rsid w:val="00FE3913"/>
    <w:rsid w:val="00FE6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7AB6"/>
    <w:rPr>
      <w:sz w:val="24"/>
      <w:szCs w:val="24"/>
    </w:rPr>
  </w:style>
  <w:style w:type="paragraph" w:styleId="Heading1">
    <w:name w:val="heading 1"/>
    <w:basedOn w:val="Normal"/>
    <w:next w:val="Normal"/>
    <w:link w:val="Heading1Char"/>
    <w:uiPriority w:val="99"/>
    <w:qFormat/>
    <w:rsid w:val="00AB7AB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Heading2">
    <w:name w:val="heading 2"/>
    <w:basedOn w:val="Normal"/>
    <w:next w:val="Normal"/>
    <w:link w:val="Heading2Char1"/>
    <w:uiPriority w:val="99"/>
    <w:qFormat/>
    <w:rsid w:val="00AB7AB6"/>
    <w:pPr>
      <w:keepNext/>
      <w:ind w:firstLine="720"/>
      <w:jc w:val="center"/>
      <w:outlineLvl w:val="1"/>
    </w:pPr>
    <w:rPr>
      <w:b/>
      <w:caps/>
      <w:sz w:val="26"/>
      <w:szCs w:val="20"/>
    </w:rPr>
  </w:style>
  <w:style w:type="paragraph" w:styleId="Heading3">
    <w:name w:val="heading 3"/>
    <w:basedOn w:val="Normal"/>
    <w:next w:val="Normal"/>
    <w:link w:val="Heading3Char"/>
    <w:uiPriority w:val="99"/>
    <w:qFormat/>
    <w:rsid w:val="00AB7AB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B7AB6"/>
    <w:pPr>
      <w:keepNext/>
      <w:jc w:val="both"/>
      <w:outlineLvl w:val="3"/>
    </w:pPr>
    <w:rPr>
      <w:b/>
      <w:bCs/>
      <w:color w:val="0000FF"/>
    </w:rPr>
  </w:style>
  <w:style w:type="paragraph" w:styleId="Heading5">
    <w:name w:val="heading 5"/>
    <w:basedOn w:val="Normal"/>
    <w:next w:val="Normal"/>
    <w:link w:val="Heading5Char"/>
    <w:uiPriority w:val="99"/>
    <w:qFormat/>
    <w:rsid w:val="00AB7AB6"/>
    <w:pPr>
      <w:keepNext/>
      <w:jc w:val="both"/>
      <w:outlineLvl w:val="4"/>
    </w:pPr>
    <w:rPr>
      <w:b/>
      <w:bCs/>
      <w:color w:val="FF6600"/>
    </w:rPr>
  </w:style>
  <w:style w:type="paragraph" w:styleId="Heading6">
    <w:name w:val="heading 6"/>
    <w:aliases w:val="H6"/>
    <w:basedOn w:val="Normal"/>
    <w:next w:val="Normal"/>
    <w:link w:val="Heading6Char"/>
    <w:uiPriority w:val="99"/>
    <w:qFormat/>
    <w:rsid w:val="00AB7AB6"/>
    <w:pPr>
      <w:keepNext/>
      <w:jc w:val="center"/>
      <w:outlineLvl w:val="5"/>
    </w:pPr>
    <w:rPr>
      <w:b/>
    </w:rPr>
  </w:style>
  <w:style w:type="paragraph" w:styleId="Heading7">
    <w:name w:val="heading 7"/>
    <w:basedOn w:val="Normal"/>
    <w:next w:val="Normal"/>
    <w:link w:val="Heading7Char"/>
    <w:uiPriority w:val="99"/>
    <w:qFormat/>
    <w:rsid w:val="00AB7AB6"/>
    <w:pPr>
      <w:keepNext/>
      <w:jc w:val="center"/>
      <w:outlineLvl w:val="6"/>
    </w:pPr>
    <w:rPr>
      <w:b/>
      <w:sz w:val="28"/>
    </w:rPr>
  </w:style>
  <w:style w:type="paragraph" w:styleId="Heading8">
    <w:name w:val="heading 8"/>
    <w:basedOn w:val="Normal"/>
    <w:next w:val="Normal"/>
    <w:link w:val="Heading8Char"/>
    <w:uiPriority w:val="99"/>
    <w:qFormat/>
    <w:rsid w:val="00AB7AB6"/>
    <w:pPr>
      <w:keepNext/>
      <w:outlineLvl w:val="7"/>
    </w:pPr>
    <w:rPr>
      <w:b/>
      <w:bCs/>
    </w:rPr>
  </w:style>
  <w:style w:type="paragraph" w:styleId="Heading9">
    <w:name w:val="heading 9"/>
    <w:basedOn w:val="Normal"/>
    <w:next w:val="Normal"/>
    <w:link w:val="Heading9Char"/>
    <w:uiPriority w:val="99"/>
    <w:qFormat/>
    <w:rsid w:val="00AB7AB6"/>
    <w:pPr>
      <w:keepNext/>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AB6"/>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AB7AB6"/>
    <w:rPr>
      <w:rFonts w:ascii="Times New Roman" w:hAnsi="Times New Roman" w:cs="Times New Roman"/>
      <w:b/>
      <w:caps/>
      <w:sz w:val="26"/>
      <w:lang w:eastAsia="ru-RU"/>
    </w:rPr>
  </w:style>
  <w:style w:type="character" w:customStyle="1" w:styleId="Heading3Char">
    <w:name w:val="Heading 3 Char"/>
    <w:basedOn w:val="DefaultParagraphFont"/>
    <w:link w:val="Heading3"/>
    <w:uiPriority w:val="99"/>
    <w:locked/>
    <w:rsid w:val="00AB7AB6"/>
    <w:rPr>
      <w:rFonts w:ascii="Arial" w:hAnsi="Arial" w:cs="Times New Roman"/>
      <w:b/>
      <w:sz w:val="26"/>
      <w:lang w:val="ru-RU" w:eastAsia="ru-RU"/>
    </w:rPr>
  </w:style>
  <w:style w:type="character" w:customStyle="1" w:styleId="Heading4Char">
    <w:name w:val="Heading 4 Char"/>
    <w:basedOn w:val="DefaultParagraphFont"/>
    <w:link w:val="Heading4"/>
    <w:uiPriority w:val="99"/>
    <w:locked/>
    <w:rsid w:val="00AB7AB6"/>
    <w:rPr>
      <w:rFonts w:cs="Times New Roman"/>
      <w:b/>
      <w:color w:val="0000FF"/>
      <w:sz w:val="24"/>
      <w:lang w:val="ru-RU" w:eastAsia="ru-RU"/>
    </w:rPr>
  </w:style>
  <w:style w:type="character" w:customStyle="1" w:styleId="Heading5Char">
    <w:name w:val="Heading 5 Char"/>
    <w:basedOn w:val="DefaultParagraphFont"/>
    <w:link w:val="Heading5"/>
    <w:uiPriority w:val="99"/>
    <w:locked/>
    <w:rsid w:val="00AB7AB6"/>
    <w:rPr>
      <w:rFonts w:cs="Times New Roman"/>
      <w:b/>
      <w:color w:val="FF6600"/>
      <w:sz w:val="24"/>
      <w:lang w:val="ru-RU" w:eastAsia="ru-RU"/>
    </w:rPr>
  </w:style>
  <w:style w:type="character" w:customStyle="1" w:styleId="Heading6Char">
    <w:name w:val="Heading 6 Char"/>
    <w:aliases w:val="H6 Char"/>
    <w:basedOn w:val="DefaultParagraphFont"/>
    <w:link w:val="Heading6"/>
    <w:uiPriority w:val="99"/>
    <w:locked/>
    <w:rsid w:val="00AB7AB6"/>
    <w:rPr>
      <w:rFonts w:cs="Times New Roman"/>
      <w:b/>
      <w:sz w:val="24"/>
      <w:lang w:val="ru-RU" w:eastAsia="ru-RU"/>
    </w:rPr>
  </w:style>
  <w:style w:type="character" w:customStyle="1" w:styleId="Heading7Char">
    <w:name w:val="Heading 7 Char"/>
    <w:basedOn w:val="DefaultParagraphFont"/>
    <w:link w:val="Heading7"/>
    <w:uiPriority w:val="99"/>
    <w:locked/>
    <w:rsid w:val="00AB7AB6"/>
    <w:rPr>
      <w:rFonts w:cs="Times New Roman"/>
      <w:b/>
      <w:sz w:val="24"/>
      <w:lang w:val="ru-RU" w:eastAsia="ru-RU"/>
    </w:rPr>
  </w:style>
  <w:style w:type="character" w:customStyle="1" w:styleId="Heading8Char">
    <w:name w:val="Heading 8 Char"/>
    <w:basedOn w:val="DefaultParagraphFont"/>
    <w:link w:val="Heading8"/>
    <w:uiPriority w:val="99"/>
    <w:locked/>
    <w:rsid w:val="00AB7AB6"/>
    <w:rPr>
      <w:rFonts w:cs="Times New Roman"/>
      <w:b/>
      <w:sz w:val="24"/>
      <w:lang w:val="ru-RU" w:eastAsia="ru-RU"/>
    </w:rPr>
  </w:style>
  <w:style w:type="character" w:customStyle="1" w:styleId="Heading9Char">
    <w:name w:val="Heading 9 Char"/>
    <w:basedOn w:val="DefaultParagraphFont"/>
    <w:link w:val="Heading9"/>
    <w:uiPriority w:val="99"/>
    <w:locked/>
    <w:rsid w:val="00AB7AB6"/>
    <w:rPr>
      <w:rFonts w:cs="Times New Roman"/>
      <w:b/>
      <w:sz w:val="24"/>
      <w:lang w:val="ru-RU" w:eastAsia="ru-RU"/>
    </w:rPr>
  </w:style>
  <w:style w:type="paragraph" w:styleId="BodyTextIndent2">
    <w:name w:val="Body Text Indent 2"/>
    <w:basedOn w:val="Normal"/>
    <w:link w:val="BodyTextIndent2Char"/>
    <w:uiPriority w:val="99"/>
    <w:rsid w:val="00AB7AB6"/>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AB7AB6"/>
    <w:rPr>
      <w:rFonts w:ascii="Times New Roman" w:hAnsi="Times New Roman" w:cs="Times New Roman"/>
    </w:rPr>
  </w:style>
  <w:style w:type="paragraph" w:styleId="BodyText2">
    <w:name w:val="Body Text 2"/>
    <w:basedOn w:val="Normal"/>
    <w:link w:val="BodyText2Char1"/>
    <w:uiPriority w:val="99"/>
    <w:rsid w:val="00AB7AB6"/>
    <w:pPr>
      <w:ind w:right="5000"/>
      <w:jc w:val="both"/>
    </w:pPr>
    <w:rPr>
      <w:b/>
      <w:sz w:val="26"/>
      <w:szCs w:val="20"/>
      <w:lang w:eastAsia="en-US"/>
    </w:rPr>
  </w:style>
  <w:style w:type="character" w:customStyle="1" w:styleId="BodyText2Char">
    <w:name w:val="Body Text 2 Char"/>
    <w:basedOn w:val="DefaultParagraphFont"/>
    <w:link w:val="BodyText2"/>
    <w:uiPriority w:val="99"/>
    <w:locked/>
    <w:rsid w:val="00AB7AB6"/>
    <w:rPr>
      <w:rFonts w:ascii="Times New Roman" w:hAnsi="Times New Roman" w:cs="Times New Roman"/>
      <w:sz w:val="26"/>
      <w:lang w:eastAsia="ru-RU"/>
    </w:rPr>
  </w:style>
  <w:style w:type="paragraph" w:styleId="BodyTextIndent3">
    <w:name w:val="Body Text Indent 3"/>
    <w:basedOn w:val="Normal"/>
    <w:link w:val="BodyTextIndent3Char"/>
    <w:uiPriority w:val="99"/>
    <w:rsid w:val="00AB7AB6"/>
    <w:pPr>
      <w:ind w:firstLine="709"/>
      <w:jc w:val="both"/>
    </w:pPr>
    <w:rPr>
      <w:sz w:val="26"/>
      <w:szCs w:val="26"/>
      <w:lang w:eastAsia="en-US"/>
    </w:rPr>
  </w:style>
  <w:style w:type="character" w:customStyle="1" w:styleId="BodyTextIndent3Char">
    <w:name w:val="Body Text Indent 3 Char"/>
    <w:basedOn w:val="DefaultParagraphFont"/>
    <w:link w:val="BodyTextIndent3"/>
    <w:uiPriority w:val="99"/>
    <w:locked/>
    <w:rsid w:val="00AB7AB6"/>
    <w:rPr>
      <w:rFonts w:cs="Times New Roman"/>
      <w:sz w:val="26"/>
      <w:lang w:val="ru-RU" w:eastAsia="en-US"/>
    </w:rPr>
  </w:style>
  <w:style w:type="paragraph" w:customStyle="1" w:styleId="ListParagraph1">
    <w:name w:val="List Paragraph1"/>
    <w:basedOn w:val="Normal"/>
    <w:uiPriority w:val="99"/>
    <w:rsid w:val="00AB7AB6"/>
    <w:pPr>
      <w:spacing w:after="200" w:line="276" w:lineRule="auto"/>
      <w:ind w:left="720"/>
    </w:pPr>
    <w:rPr>
      <w:rFonts w:ascii="Calibri" w:hAnsi="Calibri"/>
      <w:sz w:val="22"/>
      <w:szCs w:val="22"/>
      <w:lang w:eastAsia="en-US"/>
    </w:rPr>
  </w:style>
  <w:style w:type="paragraph" w:styleId="Header">
    <w:name w:val="header"/>
    <w:basedOn w:val="Normal"/>
    <w:link w:val="HeaderChar1"/>
    <w:uiPriority w:val="99"/>
    <w:rsid w:val="00AB7AB6"/>
    <w:pPr>
      <w:tabs>
        <w:tab w:val="center" w:pos="4677"/>
        <w:tab w:val="right" w:pos="9355"/>
      </w:tabs>
    </w:pPr>
    <w:rPr>
      <w:rFonts w:ascii="Calibri" w:hAnsi="Calibri"/>
      <w:sz w:val="22"/>
      <w:szCs w:val="20"/>
      <w:lang w:eastAsia="en-US"/>
    </w:rPr>
  </w:style>
  <w:style w:type="character" w:customStyle="1" w:styleId="HeaderChar">
    <w:name w:val="Header Char"/>
    <w:basedOn w:val="DefaultParagraphFont"/>
    <w:link w:val="Header"/>
    <w:uiPriority w:val="99"/>
    <w:locked/>
    <w:rsid w:val="00AB7AB6"/>
    <w:rPr>
      <w:rFonts w:ascii="Times New Roman" w:hAnsi="Times New Roman" w:cs="Times New Roman"/>
    </w:rPr>
  </w:style>
  <w:style w:type="paragraph" w:styleId="Footer">
    <w:name w:val="footer"/>
    <w:basedOn w:val="Normal"/>
    <w:link w:val="FooterChar1"/>
    <w:uiPriority w:val="99"/>
    <w:rsid w:val="00AB7AB6"/>
    <w:pPr>
      <w:tabs>
        <w:tab w:val="center" w:pos="4677"/>
        <w:tab w:val="right" w:pos="9355"/>
      </w:tabs>
    </w:pPr>
    <w:rPr>
      <w:rFonts w:ascii="Calibri" w:hAnsi="Calibri"/>
      <w:sz w:val="22"/>
      <w:szCs w:val="20"/>
      <w:lang w:eastAsia="en-US"/>
    </w:rPr>
  </w:style>
  <w:style w:type="character" w:customStyle="1" w:styleId="FooterChar">
    <w:name w:val="Footer Char"/>
    <w:basedOn w:val="DefaultParagraphFont"/>
    <w:link w:val="Footer"/>
    <w:uiPriority w:val="99"/>
    <w:locked/>
    <w:rsid w:val="00AB7AB6"/>
    <w:rPr>
      <w:rFonts w:ascii="Times New Roman" w:hAnsi="Times New Roman" w:cs="Times New Roman"/>
    </w:rPr>
  </w:style>
  <w:style w:type="paragraph" w:customStyle="1" w:styleId="a">
    <w:name w:val="Нормальный (таблица)"/>
    <w:basedOn w:val="Normal"/>
    <w:next w:val="Normal"/>
    <w:uiPriority w:val="99"/>
    <w:rsid w:val="00AB7AB6"/>
    <w:pPr>
      <w:widowControl w:val="0"/>
      <w:autoSpaceDE w:val="0"/>
      <w:autoSpaceDN w:val="0"/>
      <w:adjustRightInd w:val="0"/>
      <w:jc w:val="both"/>
    </w:pPr>
    <w:rPr>
      <w:rFonts w:ascii="Arial" w:hAnsi="Arial" w:cs="Arial"/>
    </w:rPr>
  </w:style>
  <w:style w:type="paragraph" w:customStyle="1" w:styleId="a0">
    <w:name w:val="Прижатый влево"/>
    <w:basedOn w:val="Normal"/>
    <w:next w:val="Normal"/>
    <w:uiPriority w:val="99"/>
    <w:rsid w:val="00AB7AB6"/>
    <w:pPr>
      <w:widowControl w:val="0"/>
      <w:autoSpaceDE w:val="0"/>
      <w:autoSpaceDN w:val="0"/>
      <w:adjustRightInd w:val="0"/>
    </w:pPr>
    <w:rPr>
      <w:rFonts w:ascii="Arial" w:hAnsi="Arial" w:cs="Arial"/>
    </w:rPr>
  </w:style>
  <w:style w:type="paragraph" w:styleId="HTMLPreformatted">
    <w:name w:val="HTML Preformatted"/>
    <w:basedOn w:val="Normal"/>
    <w:link w:val="HTMLPreformattedChar"/>
    <w:uiPriority w:val="99"/>
    <w:rsid w:val="00AB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B7AB6"/>
    <w:rPr>
      <w:rFonts w:ascii="Courier New" w:hAnsi="Courier New" w:cs="Times New Roman"/>
      <w:sz w:val="20"/>
      <w:lang w:eastAsia="ru-RU"/>
    </w:rPr>
  </w:style>
  <w:style w:type="paragraph" w:customStyle="1" w:styleId="ConsNormal">
    <w:name w:val="ConsNormal"/>
    <w:uiPriority w:val="99"/>
    <w:rsid w:val="00AB7AB6"/>
    <w:pPr>
      <w:autoSpaceDE w:val="0"/>
      <w:autoSpaceDN w:val="0"/>
      <w:adjustRightInd w:val="0"/>
      <w:ind w:right="19772" w:firstLine="720"/>
    </w:pPr>
    <w:rPr>
      <w:rFonts w:ascii="Arial" w:hAnsi="Arial" w:cs="Arial"/>
      <w:sz w:val="20"/>
      <w:szCs w:val="20"/>
    </w:rPr>
  </w:style>
  <w:style w:type="paragraph" w:styleId="NormalWeb">
    <w:name w:val="Normal (Web)"/>
    <w:basedOn w:val="Normal"/>
    <w:uiPriority w:val="99"/>
    <w:rsid w:val="00AB7AB6"/>
    <w:pPr>
      <w:spacing w:before="100" w:after="100"/>
    </w:pPr>
    <w:rPr>
      <w:noProof/>
      <w:szCs w:val="20"/>
    </w:rPr>
  </w:style>
  <w:style w:type="paragraph" w:styleId="BodyTextIndent">
    <w:name w:val="Body Text Indent"/>
    <w:basedOn w:val="Normal"/>
    <w:link w:val="BodyTextIndentChar"/>
    <w:uiPriority w:val="99"/>
    <w:rsid w:val="00AB7AB6"/>
    <w:pPr>
      <w:jc w:val="both"/>
    </w:pPr>
    <w:rPr>
      <w:sz w:val="26"/>
      <w:szCs w:val="26"/>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Title">
    <w:name w:val="Title"/>
    <w:basedOn w:val="Normal"/>
    <w:link w:val="TitleChar"/>
    <w:uiPriority w:val="99"/>
    <w:qFormat/>
    <w:rsid w:val="00AB7AB6"/>
    <w:pPr>
      <w:ind w:left="4510"/>
      <w:jc w:val="center"/>
    </w:pPr>
    <w:rPr>
      <w:sz w:val="26"/>
      <w:szCs w:val="26"/>
      <w:lang w:eastAsia="en-US"/>
    </w:rPr>
  </w:style>
  <w:style w:type="character" w:customStyle="1" w:styleId="TitleChar">
    <w:name w:val="Title Char"/>
    <w:basedOn w:val="DefaultParagraphFont"/>
    <w:link w:val="Title"/>
    <w:uiPriority w:val="99"/>
    <w:locked/>
    <w:rsid w:val="00AB7AB6"/>
    <w:rPr>
      <w:rFonts w:ascii="Times New Roman" w:hAnsi="Times New Roman" w:cs="Times New Roman"/>
      <w:sz w:val="26"/>
    </w:rPr>
  </w:style>
  <w:style w:type="paragraph" w:styleId="BodyText">
    <w:name w:val="Body Text"/>
    <w:basedOn w:val="Normal"/>
    <w:link w:val="BodyTextChar"/>
    <w:uiPriority w:val="99"/>
    <w:rsid w:val="00AB7AB6"/>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uiPriority w:val="99"/>
    <w:locked/>
    <w:rsid w:val="00AB7AB6"/>
    <w:rPr>
      <w:rFonts w:ascii="Times New Roman" w:hAnsi="Times New Roman" w:cs="Times New Roman"/>
    </w:rPr>
  </w:style>
  <w:style w:type="character" w:styleId="Hyperlink">
    <w:name w:val="Hyperlink"/>
    <w:basedOn w:val="DefaultParagraphFont"/>
    <w:uiPriority w:val="99"/>
    <w:rsid w:val="00AB7AB6"/>
    <w:rPr>
      <w:rFonts w:ascii="Times New Roman" w:hAnsi="Times New Roman" w:cs="Times New Roman"/>
      <w:color w:val="0000FF"/>
      <w:u w:val="single"/>
    </w:rPr>
  </w:style>
  <w:style w:type="paragraph" w:styleId="List">
    <w:name w:val="List"/>
    <w:basedOn w:val="Normal"/>
    <w:uiPriority w:val="99"/>
    <w:rsid w:val="00AB7AB6"/>
    <w:pPr>
      <w:spacing w:after="200" w:line="276" w:lineRule="auto"/>
      <w:ind w:left="283" w:hanging="283"/>
    </w:pPr>
    <w:rPr>
      <w:rFonts w:ascii="Calibri" w:hAnsi="Calibri"/>
      <w:sz w:val="22"/>
      <w:szCs w:val="22"/>
      <w:lang w:eastAsia="en-US"/>
    </w:rPr>
  </w:style>
  <w:style w:type="paragraph" w:styleId="List2">
    <w:name w:val="List 2"/>
    <w:basedOn w:val="Normal"/>
    <w:uiPriority w:val="99"/>
    <w:rsid w:val="00AB7AB6"/>
    <w:pPr>
      <w:spacing w:after="200" w:line="276" w:lineRule="auto"/>
      <w:ind w:left="566" w:hanging="283"/>
    </w:pPr>
    <w:rPr>
      <w:rFonts w:ascii="Calibri" w:hAnsi="Calibri"/>
      <w:sz w:val="22"/>
      <w:szCs w:val="22"/>
      <w:lang w:eastAsia="en-US"/>
    </w:rPr>
  </w:style>
  <w:style w:type="paragraph" w:styleId="Salutation">
    <w:name w:val="Salutation"/>
    <w:basedOn w:val="Normal"/>
    <w:next w:val="Normal"/>
    <w:link w:val="SalutationChar"/>
    <w:uiPriority w:val="99"/>
    <w:rsid w:val="00AB7AB6"/>
    <w:pPr>
      <w:spacing w:after="200" w:line="276" w:lineRule="auto"/>
    </w:pPr>
    <w:rPr>
      <w:rFonts w:ascii="Calibri" w:hAnsi="Calibri"/>
      <w:sz w:val="22"/>
      <w:szCs w:val="22"/>
      <w:lang w:eastAsia="en-US"/>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ListBullet">
    <w:name w:val="List Bullet"/>
    <w:basedOn w:val="Normal"/>
    <w:autoRedefine/>
    <w:uiPriority w:val="99"/>
    <w:rsid w:val="00AB7AB6"/>
    <w:pPr>
      <w:numPr>
        <w:numId w:val="4"/>
      </w:numPr>
      <w:spacing w:after="200" w:line="276" w:lineRule="auto"/>
    </w:pPr>
    <w:rPr>
      <w:rFonts w:ascii="Calibri" w:hAnsi="Calibri"/>
      <w:sz w:val="22"/>
      <w:szCs w:val="22"/>
      <w:lang w:eastAsia="en-US"/>
    </w:rPr>
  </w:style>
  <w:style w:type="paragraph" w:styleId="Caption">
    <w:name w:val="caption"/>
    <w:basedOn w:val="Normal"/>
    <w:next w:val="Normal"/>
    <w:uiPriority w:val="99"/>
    <w:qFormat/>
    <w:rsid w:val="00AB7AB6"/>
    <w:pPr>
      <w:spacing w:before="120" w:after="120" w:line="276" w:lineRule="auto"/>
    </w:pPr>
    <w:rPr>
      <w:rFonts w:ascii="Calibri" w:hAnsi="Calibri"/>
      <w:b/>
      <w:bCs/>
      <w:sz w:val="20"/>
      <w:szCs w:val="20"/>
      <w:lang w:eastAsia="en-US"/>
    </w:rPr>
  </w:style>
  <w:style w:type="paragraph" w:styleId="Subtitle">
    <w:name w:val="Subtitle"/>
    <w:basedOn w:val="Normal"/>
    <w:link w:val="SubtitleChar"/>
    <w:uiPriority w:val="99"/>
    <w:qFormat/>
    <w:rsid w:val="00AB7AB6"/>
    <w:pPr>
      <w:spacing w:after="60" w:line="276" w:lineRule="auto"/>
      <w:jc w:val="center"/>
      <w:outlineLvl w:val="1"/>
    </w:pPr>
    <w:rPr>
      <w:rFonts w:ascii="Arial" w:hAnsi="Arial" w:cs="Arial"/>
      <w:lang w:eastAsia="en-US"/>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styleId="PageNumber">
    <w:name w:val="page number"/>
    <w:basedOn w:val="DefaultParagraphFont"/>
    <w:uiPriority w:val="99"/>
    <w:rsid w:val="00AB7AB6"/>
    <w:rPr>
      <w:rFonts w:cs="Times New Roman"/>
    </w:rPr>
  </w:style>
  <w:style w:type="paragraph" w:styleId="BalloonText">
    <w:name w:val="Balloon Text"/>
    <w:basedOn w:val="Normal"/>
    <w:link w:val="BalloonTextChar"/>
    <w:uiPriority w:val="99"/>
    <w:rsid w:val="00AB7AB6"/>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AB7AB6"/>
    <w:rPr>
      <w:rFonts w:ascii="Tahoma" w:hAnsi="Tahoma" w:cs="Times New Roman"/>
      <w:sz w:val="16"/>
      <w:lang w:val="ru-RU" w:eastAsia="en-US"/>
    </w:rPr>
  </w:style>
  <w:style w:type="table" w:styleId="TableGrid">
    <w:name w:val="Table Grid"/>
    <w:basedOn w:val="TableNormal"/>
    <w:uiPriority w:val="99"/>
    <w:rsid w:val="00AB7A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B7AB6"/>
    <w:pPr>
      <w:widowControl w:val="0"/>
      <w:autoSpaceDE w:val="0"/>
      <w:autoSpaceDN w:val="0"/>
      <w:adjustRightInd w:val="0"/>
    </w:pPr>
    <w:rPr>
      <w:rFonts w:ascii="Calibri" w:hAnsi="Calibri" w:cs="Calibri"/>
    </w:rPr>
  </w:style>
  <w:style w:type="paragraph" w:customStyle="1" w:styleId="ConsPlusNormal">
    <w:name w:val="ConsPlusNormal"/>
    <w:uiPriority w:val="99"/>
    <w:rsid w:val="00AB7AB6"/>
    <w:pPr>
      <w:autoSpaceDE w:val="0"/>
      <w:autoSpaceDN w:val="0"/>
      <w:adjustRightInd w:val="0"/>
      <w:ind w:firstLine="720"/>
    </w:pPr>
    <w:rPr>
      <w:rFonts w:ascii="Arial" w:hAnsi="Arial" w:cs="Arial"/>
      <w:sz w:val="20"/>
      <w:szCs w:val="20"/>
    </w:rPr>
  </w:style>
  <w:style w:type="character" w:customStyle="1" w:styleId="BodyText2Char1">
    <w:name w:val="Body Text 2 Char1"/>
    <w:link w:val="BodyText2"/>
    <w:uiPriority w:val="99"/>
    <w:locked/>
    <w:rsid w:val="00AB7AB6"/>
    <w:rPr>
      <w:b/>
      <w:sz w:val="26"/>
      <w:lang w:val="ru-RU" w:eastAsia="en-US"/>
    </w:rPr>
  </w:style>
  <w:style w:type="paragraph" w:styleId="BodyText3">
    <w:name w:val="Body Text 3"/>
    <w:basedOn w:val="Normal"/>
    <w:link w:val="BodyText3Char"/>
    <w:uiPriority w:val="99"/>
    <w:rsid w:val="00AB7AB6"/>
    <w:pPr>
      <w:spacing w:after="120" w:line="276" w:lineRule="auto"/>
    </w:pPr>
    <w:rPr>
      <w:rFonts w:ascii="Calibri" w:hAnsi="Calibri"/>
      <w:sz w:val="16"/>
      <w:szCs w:val="16"/>
      <w:lang w:eastAsia="en-US"/>
    </w:rPr>
  </w:style>
  <w:style w:type="character" w:customStyle="1" w:styleId="BodyText3Char">
    <w:name w:val="Body Text 3 Char"/>
    <w:basedOn w:val="DefaultParagraphFont"/>
    <w:link w:val="BodyText3"/>
    <w:uiPriority w:val="99"/>
    <w:locked/>
    <w:rsid w:val="00AB7AB6"/>
    <w:rPr>
      <w:rFonts w:ascii="Calibri" w:hAnsi="Calibri" w:cs="Times New Roman"/>
      <w:sz w:val="16"/>
      <w:lang w:val="ru-RU" w:eastAsia="en-US"/>
    </w:rPr>
  </w:style>
  <w:style w:type="character" w:customStyle="1" w:styleId="HeaderChar1">
    <w:name w:val="Header Char1"/>
    <w:link w:val="Header"/>
    <w:uiPriority w:val="99"/>
    <w:locked/>
    <w:rsid w:val="00AB7AB6"/>
    <w:rPr>
      <w:rFonts w:ascii="Calibri" w:hAnsi="Calibri"/>
      <w:sz w:val="22"/>
      <w:lang w:val="ru-RU" w:eastAsia="en-US"/>
    </w:rPr>
  </w:style>
  <w:style w:type="table" w:customStyle="1" w:styleId="1">
    <w:name w:val="Сетка таблицы1"/>
    <w:uiPriority w:val="99"/>
    <w:rsid w:val="00AB7AB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link w:val="Footer"/>
    <w:uiPriority w:val="99"/>
    <w:locked/>
    <w:rsid w:val="00AB7AB6"/>
    <w:rPr>
      <w:rFonts w:ascii="Calibri" w:hAnsi="Calibri"/>
      <w:sz w:val="22"/>
      <w:lang w:val="ru-RU" w:eastAsia="en-US"/>
    </w:rPr>
  </w:style>
  <w:style w:type="paragraph" w:customStyle="1" w:styleId="ConsCell">
    <w:name w:val="ConsCell"/>
    <w:uiPriority w:val="99"/>
    <w:rsid w:val="00AB7AB6"/>
    <w:pPr>
      <w:widowControl w:val="0"/>
      <w:autoSpaceDE w:val="0"/>
      <w:autoSpaceDN w:val="0"/>
      <w:adjustRightInd w:val="0"/>
      <w:ind w:right="19772"/>
    </w:pPr>
    <w:rPr>
      <w:rFonts w:ascii="Arial" w:hAnsi="Arial" w:cs="Arial"/>
    </w:rPr>
  </w:style>
  <w:style w:type="paragraph" w:customStyle="1" w:styleId="ConsNonformat">
    <w:name w:val="ConsNonformat"/>
    <w:uiPriority w:val="99"/>
    <w:rsid w:val="00AB7AB6"/>
    <w:pPr>
      <w:widowControl w:val="0"/>
      <w:autoSpaceDE w:val="0"/>
      <w:autoSpaceDN w:val="0"/>
      <w:adjustRightInd w:val="0"/>
      <w:ind w:right="19772"/>
    </w:pPr>
    <w:rPr>
      <w:rFonts w:ascii="Courier New" w:hAnsi="Courier New" w:cs="Courier New"/>
      <w:sz w:val="20"/>
      <w:szCs w:val="20"/>
    </w:rPr>
  </w:style>
  <w:style w:type="character" w:styleId="CommentReference">
    <w:name w:val="annotation reference"/>
    <w:basedOn w:val="DefaultParagraphFont"/>
    <w:uiPriority w:val="99"/>
    <w:rsid w:val="00AB7AB6"/>
    <w:rPr>
      <w:rFonts w:cs="Times New Roman"/>
      <w:sz w:val="16"/>
    </w:rPr>
  </w:style>
  <w:style w:type="paragraph" w:styleId="CommentText">
    <w:name w:val="annotation text"/>
    <w:basedOn w:val="Normal"/>
    <w:link w:val="CommentTextChar"/>
    <w:uiPriority w:val="99"/>
    <w:rsid w:val="00AB7AB6"/>
    <w:rPr>
      <w:sz w:val="20"/>
      <w:szCs w:val="20"/>
    </w:rPr>
  </w:style>
  <w:style w:type="character" w:customStyle="1" w:styleId="CommentTextChar">
    <w:name w:val="Comment Text Char"/>
    <w:basedOn w:val="DefaultParagraphFont"/>
    <w:link w:val="CommentText"/>
    <w:uiPriority w:val="99"/>
    <w:locked/>
    <w:rsid w:val="00AB7AB6"/>
    <w:rPr>
      <w:rFonts w:cs="Times New Roman"/>
      <w:lang w:val="ru-RU" w:eastAsia="ru-RU" w:bidi="ar-SA"/>
    </w:rPr>
  </w:style>
  <w:style w:type="paragraph" w:customStyle="1" w:styleId="ConsPlusNonformat">
    <w:name w:val="ConsPlusNonformat"/>
    <w:uiPriority w:val="99"/>
    <w:rsid w:val="00AB7AB6"/>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uiPriority w:val="99"/>
    <w:locked/>
    <w:rsid w:val="00AB7AB6"/>
    <w:rPr>
      <w:rFonts w:ascii="Arial" w:hAnsi="Arial"/>
      <w:lang w:val="ru-RU" w:eastAsia="ru-RU"/>
    </w:rPr>
  </w:style>
  <w:style w:type="paragraph" w:customStyle="1" w:styleId="a1">
    <w:name w:val="НИР"/>
    <w:basedOn w:val="Normal"/>
    <w:uiPriority w:val="99"/>
    <w:rsid w:val="00AB7AB6"/>
    <w:pPr>
      <w:spacing w:after="120" w:line="360" w:lineRule="auto"/>
      <w:ind w:firstLine="720"/>
      <w:jc w:val="both"/>
    </w:pPr>
    <w:rPr>
      <w:color w:val="000000"/>
      <w:spacing w:val="5"/>
    </w:rPr>
  </w:style>
  <w:style w:type="character" w:customStyle="1" w:styleId="a2">
    <w:name w:val="Знак Знак"/>
    <w:uiPriority w:val="99"/>
    <w:semiHidden/>
    <w:rsid w:val="00AB7AB6"/>
    <w:rPr>
      <w:sz w:val="24"/>
      <w:lang w:val="ru-RU" w:eastAsia="ru-RU"/>
    </w:rPr>
  </w:style>
  <w:style w:type="character" w:customStyle="1" w:styleId="10">
    <w:name w:val="Знак Знак1"/>
    <w:uiPriority w:val="99"/>
    <w:rsid w:val="00AB7AB6"/>
    <w:rPr>
      <w:sz w:val="24"/>
      <w:lang w:val="ru-RU" w:eastAsia="ru-RU"/>
    </w:rPr>
  </w:style>
  <w:style w:type="paragraph" w:styleId="NoSpacing">
    <w:name w:val="No Spacing"/>
    <w:uiPriority w:val="99"/>
    <w:qFormat/>
    <w:rsid w:val="00AB7AB6"/>
    <w:rPr>
      <w:sz w:val="24"/>
      <w:szCs w:val="24"/>
    </w:rPr>
  </w:style>
  <w:style w:type="paragraph" w:styleId="FootnoteText">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Normal"/>
    <w:link w:val="FootnoteTextChar"/>
    <w:uiPriority w:val="99"/>
    <w:rsid w:val="00AB7AB6"/>
    <w:rPr>
      <w:sz w:val="20"/>
      <w:szCs w:val="20"/>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basedOn w:val="DefaultParagraphFont"/>
    <w:link w:val="FootnoteText"/>
    <w:uiPriority w:val="99"/>
    <w:locked/>
    <w:rsid w:val="00AB7AB6"/>
    <w:rPr>
      <w:rFonts w:cs="Times New Roman"/>
      <w:lang w:val="ru-RU" w:eastAsia="ru-RU" w:bidi="ar-SA"/>
    </w:rPr>
  </w:style>
  <w:style w:type="character" w:customStyle="1" w:styleId="1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AB7AB6"/>
  </w:style>
  <w:style w:type="character" w:styleId="FootnoteReference">
    <w:name w:val="footnote reference"/>
    <w:basedOn w:val="DefaultParagraphFont"/>
    <w:uiPriority w:val="99"/>
    <w:rsid w:val="00AB7AB6"/>
    <w:rPr>
      <w:rFonts w:cs="Times New Roman"/>
      <w:vertAlign w:val="superscript"/>
    </w:rPr>
  </w:style>
  <w:style w:type="character" w:styleId="FollowedHyperlink">
    <w:name w:val="FollowedHyperlink"/>
    <w:basedOn w:val="DefaultParagraphFont"/>
    <w:uiPriority w:val="99"/>
    <w:rsid w:val="00AB7AB6"/>
    <w:rPr>
      <w:rFonts w:cs="Times New Roman"/>
      <w:color w:val="800080"/>
      <w:u w:val="single"/>
    </w:rPr>
  </w:style>
  <w:style w:type="paragraph" w:customStyle="1" w:styleId="font5">
    <w:name w:val="font5"/>
    <w:basedOn w:val="Normal"/>
    <w:uiPriority w:val="99"/>
    <w:rsid w:val="00AB7AB6"/>
    <w:pPr>
      <w:spacing w:before="100" w:beforeAutospacing="1" w:after="100" w:afterAutospacing="1"/>
    </w:pPr>
    <w:rPr>
      <w:color w:val="000000"/>
      <w:sz w:val="16"/>
      <w:szCs w:val="16"/>
    </w:rPr>
  </w:style>
  <w:style w:type="paragraph" w:customStyle="1" w:styleId="font6">
    <w:name w:val="font6"/>
    <w:basedOn w:val="Normal"/>
    <w:uiPriority w:val="99"/>
    <w:rsid w:val="00AB7AB6"/>
    <w:pPr>
      <w:spacing w:before="100" w:beforeAutospacing="1" w:after="100" w:afterAutospacing="1"/>
    </w:pPr>
    <w:rPr>
      <w:b/>
      <w:bCs/>
      <w:color w:val="000000"/>
      <w:sz w:val="16"/>
      <w:szCs w:val="16"/>
    </w:rPr>
  </w:style>
  <w:style w:type="paragraph" w:customStyle="1" w:styleId="xl63">
    <w:name w:val="xl63"/>
    <w:basedOn w:val="Normal"/>
    <w:uiPriority w:val="99"/>
    <w:rsid w:val="00AB7AB6"/>
    <w:pPr>
      <w:spacing w:before="100" w:beforeAutospacing="1" w:after="100" w:afterAutospacing="1"/>
      <w:jc w:val="center"/>
      <w:textAlignment w:val="top"/>
    </w:pPr>
    <w:rPr>
      <w:color w:val="000000"/>
      <w:sz w:val="26"/>
      <w:szCs w:val="26"/>
    </w:rPr>
  </w:style>
  <w:style w:type="paragraph" w:customStyle="1" w:styleId="xl64">
    <w:name w:val="xl64"/>
    <w:basedOn w:val="Normal"/>
    <w:uiPriority w:val="99"/>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Normal"/>
    <w:uiPriority w:val="99"/>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Normal"/>
    <w:uiPriority w:val="99"/>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Normal"/>
    <w:uiPriority w:val="99"/>
    <w:rsid w:val="00AB7AB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Normal"/>
    <w:uiPriority w:val="99"/>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Normal"/>
    <w:uiPriority w:val="99"/>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Normal"/>
    <w:uiPriority w:val="99"/>
    <w:rsid w:val="00AB7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Normal"/>
    <w:uiPriority w:val="99"/>
    <w:rsid w:val="00AB7AB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Normal"/>
    <w:uiPriority w:val="99"/>
    <w:rsid w:val="00AB7AB6"/>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Normal"/>
    <w:uiPriority w:val="99"/>
    <w:rsid w:val="00AB7AB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Normal"/>
    <w:uiPriority w:val="99"/>
    <w:rsid w:val="00AB7AB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Normal"/>
    <w:uiPriority w:val="99"/>
    <w:rsid w:val="00AB7AB6"/>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Normal"/>
    <w:uiPriority w:val="99"/>
    <w:rsid w:val="00AB7AB6"/>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Normal"/>
    <w:uiPriority w:val="99"/>
    <w:rsid w:val="00AB7AB6"/>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Normal"/>
    <w:uiPriority w:val="99"/>
    <w:rsid w:val="00AB7AB6"/>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Normal"/>
    <w:uiPriority w:val="99"/>
    <w:rsid w:val="00AB7AB6"/>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Normal"/>
    <w:uiPriority w:val="99"/>
    <w:rsid w:val="00AB7AB6"/>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Normal"/>
    <w:uiPriority w:val="99"/>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Normal"/>
    <w:uiPriority w:val="99"/>
    <w:rsid w:val="00AB7AB6"/>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Normal"/>
    <w:uiPriority w:val="99"/>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Normal"/>
    <w:uiPriority w:val="99"/>
    <w:rsid w:val="00AB7AB6"/>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Normal"/>
    <w:uiPriority w:val="99"/>
    <w:rsid w:val="00AB7AB6"/>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Normal"/>
    <w:uiPriority w:val="99"/>
    <w:rsid w:val="00AB7AB6"/>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Normal"/>
    <w:uiPriority w:val="99"/>
    <w:rsid w:val="00AB7AB6"/>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Normal"/>
    <w:uiPriority w:val="99"/>
    <w:rsid w:val="00AB7AB6"/>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Normal"/>
    <w:uiPriority w:val="99"/>
    <w:rsid w:val="00AB7AB6"/>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Normal"/>
    <w:uiPriority w:val="99"/>
    <w:rsid w:val="00AB7AB6"/>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Normal"/>
    <w:uiPriority w:val="99"/>
    <w:rsid w:val="00AB7AB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Normal"/>
    <w:uiPriority w:val="99"/>
    <w:rsid w:val="00AB7AB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Normal"/>
    <w:uiPriority w:val="99"/>
    <w:rsid w:val="00AB7AB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Normal"/>
    <w:uiPriority w:val="99"/>
    <w:rsid w:val="00AB7AB6"/>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Normal"/>
    <w:uiPriority w:val="99"/>
    <w:rsid w:val="00AB7AB6"/>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Normal"/>
    <w:uiPriority w:val="99"/>
    <w:rsid w:val="00AB7AB6"/>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Normal"/>
    <w:uiPriority w:val="99"/>
    <w:rsid w:val="00AB7AB6"/>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Normal"/>
    <w:uiPriority w:val="99"/>
    <w:rsid w:val="00AB7AB6"/>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Normal"/>
    <w:uiPriority w:val="99"/>
    <w:rsid w:val="00AB7AB6"/>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Normal"/>
    <w:uiPriority w:val="99"/>
    <w:rsid w:val="00AB7AB6"/>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Normal"/>
    <w:uiPriority w:val="99"/>
    <w:rsid w:val="00AB7AB6"/>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Normal"/>
    <w:uiPriority w:val="99"/>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Normal"/>
    <w:uiPriority w:val="99"/>
    <w:rsid w:val="00AB7AB6"/>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Normal"/>
    <w:uiPriority w:val="99"/>
    <w:rsid w:val="00AB7AB6"/>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Normal"/>
    <w:uiPriority w:val="99"/>
    <w:rsid w:val="00AB7AB6"/>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Normal"/>
    <w:uiPriority w:val="99"/>
    <w:rsid w:val="00AB7AB6"/>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Normal"/>
    <w:uiPriority w:val="99"/>
    <w:rsid w:val="00AB7AB6"/>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Normal"/>
    <w:uiPriority w:val="99"/>
    <w:rsid w:val="00AB7AB6"/>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uiPriority w:val="99"/>
    <w:rsid w:val="00AB7AB6"/>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Normal"/>
    <w:uiPriority w:val="99"/>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Normal"/>
    <w:uiPriority w:val="99"/>
    <w:rsid w:val="00AB7AB6"/>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Normal"/>
    <w:uiPriority w:val="99"/>
    <w:rsid w:val="00AB7AB6"/>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Normal"/>
    <w:uiPriority w:val="99"/>
    <w:rsid w:val="00AB7AB6"/>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Normal"/>
    <w:uiPriority w:val="99"/>
    <w:rsid w:val="00AB7AB6"/>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Normal"/>
    <w:uiPriority w:val="99"/>
    <w:rsid w:val="00AB7AB6"/>
    <w:pPr>
      <w:pBdr>
        <w:right w:val="single" w:sz="4" w:space="0" w:color="auto"/>
      </w:pBdr>
      <w:spacing w:before="100" w:beforeAutospacing="1" w:after="100" w:afterAutospacing="1"/>
      <w:jc w:val="center"/>
      <w:textAlignment w:val="top"/>
    </w:pPr>
  </w:style>
  <w:style w:type="paragraph" w:customStyle="1" w:styleId="xl116">
    <w:name w:val="xl116"/>
    <w:basedOn w:val="Normal"/>
    <w:uiPriority w:val="99"/>
    <w:rsid w:val="00AB7AB6"/>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Normal"/>
    <w:uiPriority w:val="99"/>
    <w:rsid w:val="00AB7AB6"/>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Normal"/>
    <w:uiPriority w:val="99"/>
    <w:rsid w:val="00AB7AB6"/>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Normal"/>
    <w:uiPriority w:val="99"/>
    <w:rsid w:val="00AB7AB6"/>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Normal"/>
    <w:uiPriority w:val="99"/>
    <w:rsid w:val="00AB7AB6"/>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Normal"/>
    <w:uiPriority w:val="99"/>
    <w:rsid w:val="00AB7AB6"/>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Normal"/>
    <w:uiPriority w:val="99"/>
    <w:rsid w:val="00AB7AB6"/>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Normal"/>
    <w:uiPriority w:val="99"/>
    <w:rsid w:val="00AB7AB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Normal"/>
    <w:uiPriority w:val="99"/>
    <w:rsid w:val="00AB7AB6"/>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Normal"/>
    <w:uiPriority w:val="99"/>
    <w:rsid w:val="00AB7AB6"/>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Normal"/>
    <w:uiPriority w:val="99"/>
    <w:rsid w:val="00AB7AB6"/>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Normal"/>
    <w:uiPriority w:val="99"/>
    <w:rsid w:val="00AB7AB6"/>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Normal"/>
    <w:uiPriority w:val="99"/>
    <w:rsid w:val="00AB7AB6"/>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Normal"/>
    <w:uiPriority w:val="99"/>
    <w:rsid w:val="00AB7AB6"/>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styleId="DocumentMap">
    <w:name w:val="Document Map"/>
    <w:basedOn w:val="Normal"/>
    <w:link w:val="DocumentMapChar"/>
    <w:uiPriority w:val="99"/>
    <w:semiHidden/>
    <w:rsid w:val="00251D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customStyle="1" w:styleId="H6">
    <w:name w:val="H6 Знак Знак"/>
    <w:uiPriority w:val="99"/>
    <w:rsid w:val="00D116A0"/>
    <w:rPr>
      <w:b/>
      <w:sz w:val="22"/>
    </w:rPr>
  </w:style>
  <w:style w:type="character" w:customStyle="1" w:styleId="Heading2Char1">
    <w:name w:val="Heading 2 Char1"/>
    <w:link w:val="Heading2"/>
    <w:uiPriority w:val="99"/>
    <w:locked/>
    <w:rsid w:val="00DB0E31"/>
    <w:rPr>
      <w:b/>
      <w:caps/>
      <w:sz w:val="26"/>
      <w:lang w:val="ru-RU" w:eastAsia="ru-RU"/>
    </w:rPr>
  </w:style>
  <w:style w:type="character" w:customStyle="1" w:styleId="3">
    <w:name w:val="Заголовок 3 Знак Знак"/>
    <w:aliases w:val="H3 Знак Знак,&quot;Сапфир&quot; Знак Знак,H3 Знак1,&quot;Сапфир&quot; Знак Знак1"/>
    <w:uiPriority w:val="99"/>
    <w:rsid w:val="00DB0E31"/>
    <w:rPr>
      <w:rFonts w:ascii="Arial" w:hAnsi="Arial"/>
      <w:sz w:val="24"/>
      <w:lang w:val="ru-RU" w:eastAsia="ar-SA" w:bidi="ar-SA"/>
    </w:rPr>
  </w:style>
  <w:style w:type="paragraph" w:customStyle="1" w:styleId="31">
    <w:name w:val="Основной текст 31"/>
    <w:basedOn w:val="Normal"/>
    <w:uiPriority w:val="99"/>
    <w:rsid w:val="00DB0E31"/>
    <w:pPr>
      <w:widowControl w:val="0"/>
      <w:jc w:val="center"/>
    </w:pPr>
    <w:rPr>
      <w:sz w:val="20"/>
      <w:szCs w:val="20"/>
    </w:rPr>
  </w:style>
  <w:style w:type="paragraph" w:customStyle="1" w:styleId="xl401">
    <w:name w:val="xl401"/>
    <w:basedOn w:val="Normal"/>
    <w:uiPriority w:val="99"/>
    <w:rsid w:val="00DB0E31"/>
    <w:pPr>
      <w:spacing w:before="100" w:after="100"/>
    </w:pPr>
    <w:rPr>
      <w:rFonts w:ascii="Courier New" w:hAnsi="Courier New"/>
      <w:sz w:val="16"/>
      <w:szCs w:val="20"/>
    </w:rPr>
  </w:style>
  <w:style w:type="character" w:customStyle="1" w:styleId="a3">
    <w:name w:val="Цветовое выделение"/>
    <w:uiPriority w:val="99"/>
    <w:rsid w:val="00DB0E31"/>
    <w:rPr>
      <w:b/>
      <w:color w:val="000080"/>
    </w:rPr>
  </w:style>
  <w:style w:type="paragraph" w:customStyle="1" w:styleId="CharChar4">
    <w:name w:val="Char Char4 Знак Знак Знак"/>
    <w:basedOn w:val="Normal"/>
    <w:uiPriority w:val="99"/>
    <w:rsid w:val="00DB0E3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94092691">
      <w:marLeft w:val="0"/>
      <w:marRight w:val="0"/>
      <w:marTop w:val="0"/>
      <w:marBottom w:val="0"/>
      <w:divBdr>
        <w:top w:val="none" w:sz="0" w:space="0" w:color="auto"/>
        <w:left w:val="none" w:sz="0" w:space="0" w:color="auto"/>
        <w:bottom w:val="none" w:sz="0" w:space="0" w:color="auto"/>
        <w:right w:val="none" w:sz="0" w:space="0" w:color="auto"/>
      </w:divBdr>
    </w:div>
    <w:div w:id="1994092692">
      <w:marLeft w:val="0"/>
      <w:marRight w:val="0"/>
      <w:marTop w:val="0"/>
      <w:marBottom w:val="0"/>
      <w:divBdr>
        <w:top w:val="none" w:sz="0" w:space="0" w:color="auto"/>
        <w:left w:val="none" w:sz="0" w:space="0" w:color="auto"/>
        <w:bottom w:val="none" w:sz="0" w:space="0" w:color="auto"/>
        <w:right w:val="none" w:sz="0" w:space="0" w:color="auto"/>
      </w:divBdr>
    </w:div>
    <w:div w:id="1994092693">
      <w:marLeft w:val="0"/>
      <w:marRight w:val="0"/>
      <w:marTop w:val="0"/>
      <w:marBottom w:val="0"/>
      <w:divBdr>
        <w:top w:val="none" w:sz="0" w:space="0" w:color="auto"/>
        <w:left w:val="none" w:sz="0" w:space="0" w:color="auto"/>
        <w:bottom w:val="none" w:sz="0" w:space="0" w:color="auto"/>
        <w:right w:val="none" w:sz="0" w:space="0" w:color="auto"/>
      </w:divBdr>
    </w:div>
    <w:div w:id="1994092694">
      <w:marLeft w:val="0"/>
      <w:marRight w:val="0"/>
      <w:marTop w:val="0"/>
      <w:marBottom w:val="0"/>
      <w:divBdr>
        <w:top w:val="none" w:sz="0" w:space="0" w:color="auto"/>
        <w:left w:val="none" w:sz="0" w:space="0" w:color="auto"/>
        <w:bottom w:val="none" w:sz="0" w:space="0" w:color="auto"/>
        <w:right w:val="none" w:sz="0" w:space="0" w:color="auto"/>
      </w:divBdr>
    </w:div>
    <w:div w:id="1994092695">
      <w:marLeft w:val="0"/>
      <w:marRight w:val="0"/>
      <w:marTop w:val="0"/>
      <w:marBottom w:val="0"/>
      <w:divBdr>
        <w:top w:val="none" w:sz="0" w:space="0" w:color="auto"/>
        <w:left w:val="none" w:sz="0" w:space="0" w:color="auto"/>
        <w:bottom w:val="none" w:sz="0" w:space="0" w:color="auto"/>
        <w:right w:val="none" w:sz="0" w:space="0" w:color="auto"/>
      </w:divBdr>
    </w:div>
    <w:div w:id="1994092696">
      <w:marLeft w:val="0"/>
      <w:marRight w:val="0"/>
      <w:marTop w:val="0"/>
      <w:marBottom w:val="0"/>
      <w:divBdr>
        <w:top w:val="none" w:sz="0" w:space="0" w:color="auto"/>
        <w:left w:val="none" w:sz="0" w:space="0" w:color="auto"/>
        <w:bottom w:val="none" w:sz="0" w:space="0" w:color="auto"/>
        <w:right w:val="none" w:sz="0" w:space="0" w:color="auto"/>
      </w:divBdr>
    </w:div>
    <w:div w:id="1994092697">
      <w:marLeft w:val="0"/>
      <w:marRight w:val="0"/>
      <w:marTop w:val="0"/>
      <w:marBottom w:val="0"/>
      <w:divBdr>
        <w:top w:val="none" w:sz="0" w:space="0" w:color="auto"/>
        <w:left w:val="none" w:sz="0" w:space="0" w:color="auto"/>
        <w:bottom w:val="none" w:sz="0" w:space="0" w:color="auto"/>
        <w:right w:val="none" w:sz="0" w:space="0" w:color="auto"/>
      </w:divBdr>
    </w:div>
    <w:div w:id="1994092698">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1994092700">
      <w:marLeft w:val="0"/>
      <w:marRight w:val="0"/>
      <w:marTop w:val="0"/>
      <w:marBottom w:val="0"/>
      <w:divBdr>
        <w:top w:val="none" w:sz="0" w:space="0" w:color="auto"/>
        <w:left w:val="none" w:sz="0" w:space="0" w:color="auto"/>
        <w:bottom w:val="none" w:sz="0" w:space="0" w:color="auto"/>
        <w:right w:val="none" w:sz="0" w:space="0" w:color="auto"/>
      </w:divBdr>
    </w:div>
    <w:div w:id="1994092701">
      <w:marLeft w:val="0"/>
      <w:marRight w:val="0"/>
      <w:marTop w:val="0"/>
      <w:marBottom w:val="0"/>
      <w:divBdr>
        <w:top w:val="none" w:sz="0" w:space="0" w:color="auto"/>
        <w:left w:val="none" w:sz="0" w:space="0" w:color="auto"/>
        <w:bottom w:val="none" w:sz="0" w:space="0" w:color="auto"/>
        <w:right w:val="none" w:sz="0" w:space="0" w:color="auto"/>
      </w:divBdr>
    </w:div>
    <w:div w:id="1994092702">
      <w:marLeft w:val="0"/>
      <w:marRight w:val="0"/>
      <w:marTop w:val="0"/>
      <w:marBottom w:val="0"/>
      <w:divBdr>
        <w:top w:val="none" w:sz="0" w:space="0" w:color="auto"/>
        <w:left w:val="none" w:sz="0" w:space="0" w:color="auto"/>
        <w:bottom w:val="none" w:sz="0" w:space="0" w:color="auto"/>
        <w:right w:val="none" w:sz="0" w:space="0" w:color="auto"/>
      </w:divBdr>
    </w:div>
    <w:div w:id="1994092703">
      <w:marLeft w:val="0"/>
      <w:marRight w:val="0"/>
      <w:marTop w:val="0"/>
      <w:marBottom w:val="0"/>
      <w:divBdr>
        <w:top w:val="none" w:sz="0" w:space="0" w:color="auto"/>
        <w:left w:val="none" w:sz="0" w:space="0" w:color="auto"/>
        <w:bottom w:val="none" w:sz="0" w:space="0" w:color="auto"/>
        <w:right w:val="none" w:sz="0" w:space="0" w:color="auto"/>
      </w:divBdr>
    </w:div>
    <w:div w:id="1994092704">
      <w:marLeft w:val="0"/>
      <w:marRight w:val="0"/>
      <w:marTop w:val="0"/>
      <w:marBottom w:val="0"/>
      <w:divBdr>
        <w:top w:val="none" w:sz="0" w:space="0" w:color="auto"/>
        <w:left w:val="none" w:sz="0" w:space="0" w:color="auto"/>
        <w:bottom w:val="none" w:sz="0" w:space="0" w:color="auto"/>
        <w:right w:val="none" w:sz="0" w:space="0" w:color="auto"/>
      </w:divBdr>
    </w:div>
    <w:div w:id="1994092705">
      <w:marLeft w:val="0"/>
      <w:marRight w:val="0"/>
      <w:marTop w:val="0"/>
      <w:marBottom w:val="0"/>
      <w:divBdr>
        <w:top w:val="none" w:sz="0" w:space="0" w:color="auto"/>
        <w:left w:val="none" w:sz="0" w:space="0" w:color="auto"/>
        <w:bottom w:val="none" w:sz="0" w:space="0" w:color="auto"/>
        <w:right w:val="none" w:sz="0" w:space="0" w:color="auto"/>
      </w:divBdr>
    </w:div>
    <w:div w:id="1994092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31</Pages>
  <Words>8694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Чёваш Республики</dc:title>
  <dc:subject/>
  <dc:creator>Юрист</dc:creator>
  <cp:keywords/>
  <dc:description/>
  <cp:lastModifiedBy>Света Сядукова</cp:lastModifiedBy>
  <cp:revision>11</cp:revision>
  <cp:lastPrinted>2016-12-16T08:43:00Z</cp:lastPrinted>
  <dcterms:created xsi:type="dcterms:W3CDTF">2017-05-03T05:13:00Z</dcterms:created>
  <dcterms:modified xsi:type="dcterms:W3CDTF">2017-05-03T06:51:00Z</dcterms:modified>
</cp:coreProperties>
</file>