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94726C" w:rsidRPr="0094726C" w:rsidTr="007421B0">
        <w:trPr>
          <w:trHeight w:val="1130"/>
        </w:trPr>
        <w:tc>
          <w:tcPr>
            <w:tcW w:w="3540" w:type="dxa"/>
          </w:tcPr>
          <w:p w:rsidR="0094726C" w:rsidRPr="0094726C" w:rsidRDefault="0094726C" w:rsidP="007421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Чă</w:t>
            </w:r>
            <w:proofErr w:type="gramStart"/>
            <w:r>
              <w:rPr>
                <w:b/>
                <w:bCs/>
              </w:rPr>
              <w:t>ваш</w:t>
            </w:r>
            <w:proofErr w:type="spellEnd"/>
            <w:proofErr w:type="gramEnd"/>
            <w:r>
              <w:rPr>
                <w:b/>
                <w:bCs/>
              </w:rPr>
              <w:t xml:space="preserve"> Республики</w:t>
            </w:r>
          </w:p>
          <w:p w:rsidR="0094726C" w:rsidRPr="0094726C" w:rsidRDefault="0094726C" w:rsidP="007421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Шупашкар</w:t>
            </w:r>
            <w:proofErr w:type="spellEnd"/>
            <w:r>
              <w:rPr>
                <w:b/>
                <w:bCs/>
              </w:rPr>
              <w:t xml:space="preserve"> хула</w:t>
            </w:r>
          </w:p>
          <w:p w:rsidR="0094726C" w:rsidRPr="0094726C" w:rsidRDefault="0094726C" w:rsidP="007421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Администрацийě</w:t>
            </w:r>
            <w:proofErr w:type="spellEnd"/>
          </w:p>
          <w:p w:rsidR="0094726C" w:rsidRPr="0094726C" w:rsidRDefault="0094726C" w:rsidP="007421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94726C" w:rsidRPr="0094726C" w:rsidRDefault="0094726C" w:rsidP="009472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4726C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94726C" w:rsidRPr="0094726C" w:rsidRDefault="0094726C" w:rsidP="007421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94726C" w:rsidRPr="0094726C" w:rsidRDefault="0094726C" w:rsidP="007421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Чувашская Республика</w:t>
            </w:r>
          </w:p>
          <w:p w:rsidR="0094726C" w:rsidRPr="0094726C" w:rsidRDefault="0094726C" w:rsidP="009472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4726C">
              <w:rPr>
                <w:b/>
                <w:bCs/>
              </w:rPr>
              <w:t>Администрация</w:t>
            </w:r>
          </w:p>
          <w:p w:rsidR="0094726C" w:rsidRPr="0094726C" w:rsidRDefault="0094726C" w:rsidP="007421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города Чебоксары</w:t>
            </w:r>
          </w:p>
          <w:p w:rsidR="0094726C" w:rsidRPr="0094726C" w:rsidRDefault="0094726C" w:rsidP="007421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94726C" w:rsidRPr="0094726C" w:rsidRDefault="0094726C" w:rsidP="009472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4726C">
              <w:rPr>
                <w:b/>
                <w:bCs/>
              </w:rPr>
              <w:t>ПОСТАНОВЛЕНИЕ</w:t>
            </w:r>
          </w:p>
        </w:tc>
      </w:tr>
    </w:tbl>
    <w:p w:rsidR="0094726C" w:rsidRPr="0094726C" w:rsidRDefault="0094726C" w:rsidP="00D3472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94726C" w:rsidRPr="00D34722" w:rsidRDefault="005B01EC" w:rsidP="00D34722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34722">
        <w:rPr>
          <w:bCs/>
          <w:sz w:val="28"/>
          <w:szCs w:val="28"/>
        </w:rPr>
        <w:t>11</w:t>
      </w:r>
      <w:r w:rsidR="0094726C" w:rsidRPr="00D34722">
        <w:rPr>
          <w:bCs/>
          <w:sz w:val="28"/>
          <w:szCs w:val="28"/>
        </w:rPr>
        <w:t xml:space="preserve">.06.2015  № </w:t>
      </w:r>
      <w:r w:rsidRPr="00D34722">
        <w:rPr>
          <w:bCs/>
          <w:sz w:val="28"/>
          <w:szCs w:val="28"/>
        </w:rPr>
        <w:t>161-р</w:t>
      </w:r>
    </w:p>
    <w:p w:rsidR="00576C69" w:rsidRDefault="00576C69" w:rsidP="00D34722">
      <w:pPr>
        <w:shd w:val="clear" w:color="auto" w:fill="FFFFFF" w:themeFill="background1"/>
        <w:rPr>
          <w:sz w:val="28"/>
          <w:szCs w:val="28"/>
        </w:rPr>
      </w:pPr>
    </w:p>
    <w:p w:rsidR="00576C69" w:rsidRDefault="00576C69" w:rsidP="00D34722">
      <w:pPr>
        <w:shd w:val="clear" w:color="auto" w:fill="FFFFFF" w:themeFill="background1"/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состава к</w:t>
      </w:r>
      <w:r w:rsidRPr="006A7804">
        <w:rPr>
          <w:sz w:val="28"/>
          <w:szCs w:val="28"/>
        </w:rPr>
        <w:t xml:space="preserve">омиссии по </w:t>
      </w:r>
      <w:r>
        <w:rPr>
          <w:sz w:val="28"/>
          <w:szCs w:val="28"/>
        </w:rPr>
        <w:t>соблюдению требований к служебному поведению муниципальных служ</w:t>
      </w:r>
      <w:bookmarkStart w:id="0" w:name="_GoBack"/>
      <w:bookmarkEnd w:id="0"/>
      <w:r>
        <w:rPr>
          <w:sz w:val="28"/>
          <w:szCs w:val="28"/>
        </w:rPr>
        <w:t xml:space="preserve">ащих и урегулированию конфликта интересов </w:t>
      </w:r>
    </w:p>
    <w:p w:rsidR="00576C69" w:rsidRDefault="00576C69" w:rsidP="00576C69">
      <w:pPr>
        <w:rPr>
          <w:sz w:val="28"/>
          <w:szCs w:val="28"/>
        </w:rPr>
      </w:pPr>
    </w:p>
    <w:p w:rsidR="00576C69" w:rsidRDefault="00576C69" w:rsidP="00576C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Плана мероприятий по противодействию коррупции в городе Чебоксары и в связи с кадровыми изменениями в администрации города Чебоксары:</w:t>
      </w:r>
      <w:r w:rsidRPr="00DC13C8">
        <w:rPr>
          <w:sz w:val="28"/>
          <w:szCs w:val="28"/>
        </w:rPr>
        <w:t xml:space="preserve"> </w:t>
      </w:r>
    </w:p>
    <w:p w:rsidR="00576C69" w:rsidRDefault="00576C69" w:rsidP="00576C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состав к</w:t>
      </w:r>
      <w:r w:rsidRPr="006A7804">
        <w:rPr>
          <w:sz w:val="28"/>
          <w:szCs w:val="28"/>
        </w:rPr>
        <w:t xml:space="preserve">омиссии по </w:t>
      </w:r>
      <w:r>
        <w:rPr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 в следующем составе:</w:t>
      </w:r>
    </w:p>
    <w:p w:rsidR="00576C69" w:rsidRDefault="00576C69" w:rsidP="00576C69">
      <w:pPr>
        <w:spacing w:line="360" w:lineRule="auto"/>
        <w:ind w:firstLine="709"/>
        <w:jc w:val="both"/>
        <w:rPr>
          <w:sz w:val="28"/>
        </w:rPr>
      </w:pPr>
      <w:proofErr w:type="spellStart"/>
      <w:r>
        <w:rPr>
          <w:sz w:val="28"/>
        </w:rPr>
        <w:t>Маклыгин</w:t>
      </w:r>
      <w:proofErr w:type="spellEnd"/>
      <w:r>
        <w:rPr>
          <w:sz w:val="28"/>
        </w:rPr>
        <w:t xml:space="preserve"> А.Ю., заместитель главы администрации города – руководитель аппарата, председатель комиссии;</w:t>
      </w:r>
    </w:p>
    <w:p w:rsidR="00576C69" w:rsidRDefault="00576C69" w:rsidP="00576C69">
      <w:pPr>
        <w:pStyle w:val="a3"/>
        <w:spacing w:line="360" w:lineRule="auto"/>
        <w:ind w:firstLine="709"/>
      </w:pPr>
      <w:r>
        <w:t>Николаева Е.Н., ведущий специалист-эксперт сектора кадровой работы администрации города Чебоксары, секретарь комиссии.</w:t>
      </w:r>
    </w:p>
    <w:p w:rsidR="00576C69" w:rsidRDefault="00576C69" w:rsidP="00576C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576C69" w:rsidRDefault="00576C69" w:rsidP="00576C69">
      <w:pPr>
        <w:pStyle w:val="a3"/>
        <w:spacing w:line="360" w:lineRule="auto"/>
        <w:ind w:firstLine="709"/>
      </w:pPr>
      <w:r>
        <w:t>Владимиров Н.Н., депутат Чебоксарского городского Собрания депутатов от избирательного округа № 27</w:t>
      </w:r>
      <w:r w:rsidR="00267B12">
        <w:t xml:space="preserve"> (по согласованию)</w:t>
      </w:r>
      <w:r>
        <w:t>;</w:t>
      </w:r>
    </w:p>
    <w:p w:rsidR="00576C69" w:rsidRDefault="00576C69" w:rsidP="00576C69">
      <w:pPr>
        <w:pStyle w:val="a3"/>
        <w:spacing w:line="360" w:lineRule="auto"/>
        <w:ind w:firstLine="709"/>
      </w:pPr>
      <w:r>
        <w:t>Данилова О.В., начальник управления финансово-производственного обеспечения и информатизации администрации города Чебоксары;</w:t>
      </w:r>
    </w:p>
    <w:p w:rsidR="00576C69" w:rsidRDefault="00267B12" w:rsidP="00576C69">
      <w:pPr>
        <w:pStyle w:val="a3"/>
        <w:spacing w:line="360" w:lineRule="auto"/>
        <w:ind w:firstLine="709"/>
      </w:pPr>
      <w:r>
        <w:t>Ильина Л.</w:t>
      </w:r>
      <w:r w:rsidR="00576C69">
        <w:t>Н., декан факультета дополнительного образования Чебоксарского филиала Российской академии народного хозяйства и государственной службы при Президенте РФ (по согласованию);</w:t>
      </w:r>
    </w:p>
    <w:p w:rsidR="00576C69" w:rsidRDefault="00576C69" w:rsidP="00576C69">
      <w:pPr>
        <w:pStyle w:val="a3"/>
        <w:spacing w:line="360" w:lineRule="auto"/>
        <w:ind w:firstLine="709"/>
      </w:pPr>
      <w:r>
        <w:t>Максимов Е.Н., начальник управления по регулированию тарифов, экономики предприятий и инвестиций администрации города Чебоксары;</w:t>
      </w:r>
    </w:p>
    <w:p w:rsidR="00576C69" w:rsidRDefault="00576C69" w:rsidP="00576C69">
      <w:pPr>
        <w:pStyle w:val="a3"/>
        <w:spacing w:line="360" w:lineRule="auto"/>
        <w:ind w:firstLine="709"/>
      </w:pPr>
      <w:r>
        <w:t xml:space="preserve">Николаева А. Г. – начальник отдела делопроизводства администрации города Чебоксары; </w:t>
      </w:r>
    </w:p>
    <w:p w:rsidR="00576C69" w:rsidRDefault="00576C69" w:rsidP="00576C69">
      <w:pPr>
        <w:pStyle w:val="a3"/>
        <w:spacing w:line="360" w:lineRule="auto"/>
        <w:ind w:firstLine="709"/>
      </w:pPr>
      <w:r>
        <w:lastRenderedPageBreak/>
        <w:t>Николаева М.К., заведующий сектором кадровой работы администрации города Чебоксары;</w:t>
      </w:r>
    </w:p>
    <w:p w:rsidR="00576C69" w:rsidRDefault="00576C69" w:rsidP="00576C69">
      <w:pPr>
        <w:pStyle w:val="a3"/>
        <w:spacing w:line="360" w:lineRule="auto"/>
        <w:ind w:firstLine="709"/>
      </w:pPr>
      <w:r>
        <w:t>Николаев</w:t>
      </w:r>
      <w:r w:rsidR="00A63D04">
        <w:t>а</w:t>
      </w:r>
      <w:r>
        <w:t xml:space="preserve"> С.М., начальник правового управления администрации города Чебоксары.</w:t>
      </w:r>
    </w:p>
    <w:p w:rsidR="00267B12" w:rsidRDefault="00267B12" w:rsidP="00267B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2.</w:t>
      </w:r>
      <w:r w:rsidR="00DD4312">
        <w:rPr>
          <w:sz w:val="28"/>
        </w:rPr>
        <w:t> </w:t>
      </w:r>
      <w:r>
        <w:rPr>
          <w:sz w:val="28"/>
        </w:rPr>
        <w:t xml:space="preserve">Признать утратившими силу распоряжение администрации города Чебоксары от 23.06.2014 № 165-р </w:t>
      </w:r>
      <w:r w:rsidR="00576C69">
        <w:rPr>
          <w:sz w:val="28"/>
          <w:szCs w:val="28"/>
        </w:rPr>
        <w:t>«</w:t>
      </w:r>
      <w:r w:rsidR="00576C69" w:rsidRPr="006A7804">
        <w:rPr>
          <w:sz w:val="28"/>
          <w:szCs w:val="28"/>
        </w:rPr>
        <w:t xml:space="preserve">О </w:t>
      </w:r>
      <w:r w:rsidR="00576C69">
        <w:rPr>
          <w:sz w:val="28"/>
          <w:szCs w:val="28"/>
        </w:rPr>
        <w:t>к</w:t>
      </w:r>
      <w:r w:rsidR="00576C69" w:rsidRPr="006A7804">
        <w:rPr>
          <w:sz w:val="28"/>
          <w:szCs w:val="28"/>
        </w:rPr>
        <w:t xml:space="preserve">омиссии по </w:t>
      </w:r>
      <w:r w:rsidR="00576C69">
        <w:rPr>
          <w:sz w:val="28"/>
          <w:szCs w:val="28"/>
        </w:rPr>
        <w:t>соблюдению требований к служебному поведению муниципальных служащих и урег</w:t>
      </w:r>
      <w:r>
        <w:rPr>
          <w:sz w:val="28"/>
          <w:szCs w:val="28"/>
        </w:rPr>
        <w:t>улированию конфликта интересов».</w:t>
      </w:r>
    </w:p>
    <w:p w:rsidR="00576C69" w:rsidRDefault="00DD4312" w:rsidP="00576C69">
      <w:pPr>
        <w:pStyle w:val="a3"/>
        <w:spacing w:line="360" w:lineRule="auto"/>
        <w:ind w:firstLine="709"/>
      </w:pPr>
      <w:r>
        <w:t>3</w:t>
      </w:r>
      <w:r w:rsidR="00576C69">
        <w:t>. </w:t>
      </w:r>
      <w:proofErr w:type="gramStart"/>
      <w:r w:rsidR="00576C69">
        <w:t>Контроль за</w:t>
      </w:r>
      <w:proofErr w:type="gramEnd"/>
      <w:r w:rsidR="00576C69">
        <w:t xml:space="preserve"> исполнением настоящего распоряжения возложить на заместителя главы администрации города - руководителя аппарата А.Ю. Маклыгина.</w:t>
      </w:r>
    </w:p>
    <w:p w:rsidR="00576C69" w:rsidRDefault="00576C69" w:rsidP="00576C69">
      <w:pPr>
        <w:pStyle w:val="a3"/>
        <w:spacing w:line="360" w:lineRule="auto"/>
        <w:ind w:firstLine="709"/>
      </w:pPr>
    </w:p>
    <w:p w:rsidR="00576C69" w:rsidRDefault="00576C69" w:rsidP="00576C69">
      <w:pPr>
        <w:pStyle w:val="a3"/>
        <w:spacing w:line="360" w:lineRule="auto"/>
        <w:ind w:firstLine="0"/>
      </w:pPr>
      <w:r>
        <w:t>Глава администрации города Чебоксары</w:t>
      </w:r>
      <w:r>
        <w:tab/>
      </w:r>
      <w:r>
        <w:tab/>
      </w:r>
      <w:r>
        <w:tab/>
      </w:r>
      <w:r>
        <w:tab/>
        <w:t xml:space="preserve">      А.О. Ладыков</w:t>
      </w:r>
    </w:p>
    <w:p w:rsidR="00C3762A" w:rsidRDefault="00C3762A"/>
    <w:sectPr w:rsidR="00C3762A" w:rsidSect="00576C69">
      <w:footerReference w:type="default" r:id="rId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657" w:rsidRDefault="00F81657">
      <w:r>
        <w:separator/>
      </w:r>
    </w:p>
  </w:endnote>
  <w:endnote w:type="continuationSeparator" w:id="0">
    <w:p w:rsidR="00F81657" w:rsidRDefault="00F8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3C8" w:rsidRPr="00DC13C8" w:rsidRDefault="00DD4312" w:rsidP="00DC13C8">
    <w:pPr>
      <w:pStyle w:val="a5"/>
      <w:jc w:val="right"/>
      <w:rPr>
        <w:sz w:val="16"/>
        <w:szCs w:val="16"/>
      </w:rPr>
    </w:pPr>
    <w:r>
      <w:rPr>
        <w:sz w:val="16"/>
        <w:szCs w:val="16"/>
      </w:rPr>
      <w:t>020-1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657" w:rsidRDefault="00F81657">
      <w:r>
        <w:separator/>
      </w:r>
    </w:p>
  </w:footnote>
  <w:footnote w:type="continuationSeparator" w:id="0">
    <w:p w:rsidR="00F81657" w:rsidRDefault="00F81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D0156"/>
    <w:multiLevelType w:val="multilevel"/>
    <w:tmpl w:val="D8EA24F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C69"/>
    <w:rsid w:val="00267B12"/>
    <w:rsid w:val="00576C69"/>
    <w:rsid w:val="005964B5"/>
    <w:rsid w:val="005B01EC"/>
    <w:rsid w:val="006910FA"/>
    <w:rsid w:val="0094726C"/>
    <w:rsid w:val="00A63D04"/>
    <w:rsid w:val="00C3762A"/>
    <w:rsid w:val="00D34722"/>
    <w:rsid w:val="00DD4312"/>
    <w:rsid w:val="00F8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726C"/>
    <w:pPr>
      <w:keepNext/>
      <w:tabs>
        <w:tab w:val="left" w:pos="709"/>
      </w:tabs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94726C"/>
    <w:pPr>
      <w:keepNext/>
      <w:jc w:val="center"/>
      <w:outlineLvl w:val="2"/>
    </w:pPr>
    <w:rPr>
      <w:b/>
      <w:sz w:val="22"/>
    </w:rPr>
  </w:style>
  <w:style w:type="paragraph" w:styleId="6">
    <w:name w:val="heading 6"/>
    <w:basedOn w:val="a"/>
    <w:next w:val="a"/>
    <w:link w:val="60"/>
    <w:qFormat/>
    <w:rsid w:val="0094726C"/>
    <w:pPr>
      <w:keepNext/>
      <w:widowControl w:val="0"/>
      <w:suppressAutoHyphens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6C69"/>
    <w:pPr>
      <w:ind w:firstLine="90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76C6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76C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76C6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63D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3D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472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4726C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472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726C"/>
    <w:pPr>
      <w:keepNext/>
      <w:tabs>
        <w:tab w:val="left" w:pos="709"/>
      </w:tabs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94726C"/>
    <w:pPr>
      <w:keepNext/>
      <w:jc w:val="center"/>
      <w:outlineLvl w:val="2"/>
    </w:pPr>
    <w:rPr>
      <w:b/>
      <w:sz w:val="22"/>
    </w:rPr>
  </w:style>
  <w:style w:type="paragraph" w:styleId="6">
    <w:name w:val="heading 6"/>
    <w:basedOn w:val="a"/>
    <w:next w:val="a"/>
    <w:link w:val="60"/>
    <w:qFormat/>
    <w:rsid w:val="0094726C"/>
    <w:pPr>
      <w:keepNext/>
      <w:widowControl w:val="0"/>
      <w:suppressAutoHyphens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6C69"/>
    <w:pPr>
      <w:ind w:firstLine="90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76C6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76C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76C6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63D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3D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472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4726C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472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2</cp:revision>
  <cp:lastPrinted>2015-06-09T11:58:00Z</cp:lastPrinted>
  <dcterms:created xsi:type="dcterms:W3CDTF">2015-12-30T07:03:00Z</dcterms:created>
  <dcterms:modified xsi:type="dcterms:W3CDTF">2015-12-30T07:03:00Z</dcterms:modified>
</cp:coreProperties>
</file>