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D" w:rsidRPr="00AC65DD" w:rsidRDefault="00AC65DD" w:rsidP="00AC65DD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5DD">
        <w:rPr>
          <w:rFonts w:ascii="Times New Roman" w:eastAsia="Calibri" w:hAnsi="Times New Roman" w:cs="Times New Roman"/>
          <w:sz w:val="24"/>
          <w:szCs w:val="24"/>
        </w:rPr>
        <w:t xml:space="preserve">Приложение к служебному контракту №______ </w:t>
      </w:r>
      <w:proofErr w:type="gramStart"/>
      <w:r w:rsidRPr="00AC65D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AC65DD"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AC65DD" w:rsidRDefault="00AC65DD" w:rsidP="00AC65D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C65DD" w:rsidRDefault="00AC65DD" w:rsidP="00AC65D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366811" w:rsidRPr="00421C30" w:rsidRDefault="00421C30" w:rsidP="00AC65D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21C30">
        <w:rPr>
          <w:rFonts w:ascii="Times New Roman" w:hAnsi="Times New Roman" w:cs="Times New Roman"/>
          <w:sz w:val="24"/>
          <w:szCs w:val="24"/>
        </w:rPr>
        <w:t>УТВЕРЖДАЮ</w:t>
      </w:r>
    </w:p>
    <w:p w:rsidR="00421C30" w:rsidRDefault="00BD32D5" w:rsidP="00AC6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1C30" w:rsidRPr="00421C3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Государственной ветеринарной службы Чувашской </w:t>
      </w:r>
      <w:r w:rsidR="00421C30" w:rsidRPr="00421C30">
        <w:rPr>
          <w:rFonts w:ascii="Times New Roman" w:hAnsi="Times New Roman" w:cs="Times New Roman"/>
          <w:sz w:val="24"/>
          <w:szCs w:val="24"/>
        </w:rPr>
        <w:t xml:space="preserve"> </w:t>
      </w:r>
      <w:r w:rsidR="00421C30">
        <w:rPr>
          <w:rFonts w:ascii="Times New Roman" w:hAnsi="Times New Roman" w:cs="Times New Roman"/>
          <w:sz w:val="24"/>
          <w:szCs w:val="24"/>
        </w:rPr>
        <w:t>Республики – 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ветеринарн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инспектор Чувашской Республики </w:t>
      </w:r>
    </w:p>
    <w:p w:rsidR="00D05A68" w:rsidRDefault="00D05A68" w:rsidP="00AC6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D05A68" w:rsidP="00AC6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С.И. Скворцов</w:t>
      </w:r>
    </w:p>
    <w:p w:rsidR="001940A8" w:rsidRDefault="001940A8" w:rsidP="00AC6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D05A68" w:rsidP="00AC6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________________ 201</w:t>
      </w:r>
      <w:r w:rsidR="00C61D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2C4" w:rsidRDefault="003522C4" w:rsidP="00421C3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C4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194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3E">
        <w:rPr>
          <w:rFonts w:ascii="Times New Roman" w:hAnsi="Times New Roman" w:cs="Times New Roman"/>
          <w:b/>
          <w:sz w:val="24"/>
          <w:szCs w:val="24"/>
        </w:rPr>
        <w:t>главной группы должностей</w:t>
      </w:r>
      <w:r w:rsidR="005C3F3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208" w:rsidRDefault="00A17208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C45" w:rsidRPr="00C576F9" w:rsidRDefault="00155C45" w:rsidP="00155C4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18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бухгалтерского учета и финансового контроля</w:t>
      </w:r>
      <w:r w:rsidR="009049A3" w:rsidRP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главного бухгалтера </w:t>
      </w:r>
      <w:r w:rsidR="009049A3"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9049A3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 служб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049A3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A3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9A3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049A3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Государственной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ветеринарной службе Чувашской Республики </w:t>
      </w:r>
      <w:r w:rsidR="004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Служба)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180323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отдела </w:t>
      </w:r>
      <w:r w:rsid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финансового контроля</w:t>
      </w:r>
      <w:r w:rsidR="0008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Чувашской Республики 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154-рг, </w:t>
      </w:r>
      <w:r w:rsidR="006156F1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Службы от </w:t>
      </w:r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2012</w:t>
      </w:r>
      <w:proofErr w:type="gramEnd"/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217</w:t>
      </w:r>
      <w:r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543" w:rsidRDefault="00155C45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подразделом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должностей государственной гра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жданской службы Чувашской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утвержденного Указом Президента Чувашской Республики от 1 сентября 2006 г. № 73, должность «</w:t>
      </w:r>
      <w:r w:rsidR="002C0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категории «руководители» </w:t>
      </w:r>
      <w:r w:rsidR="0049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 w:rsidR="005D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C48" w:rsidRDefault="001B5D5D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освобождается от должности 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2C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непосредственно 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подчиняется руководителю </w:t>
      </w:r>
      <w:r w:rsidR="00155C45" w:rsidRPr="00F84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334" w:rsidRDefault="00CF41E3" w:rsidP="00FB73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  <w:r w:rsidR="00393C48" w:rsidRPr="00393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подотчетны 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финансового контроля</w:t>
      </w:r>
      <w:r w:rsid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(далее-отдел) </w:t>
      </w:r>
      <w:r w:rsid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393C48" w:rsidRPr="00393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236" w:rsidRPr="00922C18" w:rsidRDefault="00155C45" w:rsidP="00FB733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отсутствия </w:t>
      </w:r>
      <w:r w:rsidR="00C22B8E"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EA35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2B8E"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C48"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</w:t>
      </w:r>
      <w:r w:rsidR="006C40BB"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бязанности исполняет </w:t>
      </w:r>
      <w:r w:rsidR="00C22B8E" w:rsidRPr="00FB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отдела </w:t>
      </w:r>
      <w:r w:rsid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финансового контроля</w:t>
      </w:r>
      <w:r w:rsidR="00C22B8E" w:rsidRPr="00C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0BB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Службы</w:t>
      </w:r>
      <w:r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BF2" w:rsidRPr="00B074F4" w:rsidRDefault="001B5D5D" w:rsidP="0078713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66236" w:rsidRPr="00B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 «О государственной гражданской службе Российской Федерации» и «О противодействии коррупции»,</w:t>
      </w:r>
      <w:r w:rsidR="005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FD4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«О ветеринарии» и иными правовыми актами Российской Федерации в области ветеринарии, Конституцией Чувашской Республики, Законом Чувашской Республики «О ветеринарии» и иными правовыми актами Чувашской Республики в области ветеринарии, Законом Чувашской Республики «О государственной гражданской службе Чувашской Республики», иными нормативно- правовыми актами Российской Федерации нормативно-правовыми актами Чувашской Республики, приказами (распоряжениями) Службы, Служебным распорядком Службы, а также настоящим должностным регламентом.</w:t>
      </w:r>
    </w:p>
    <w:p w:rsidR="00B074F4" w:rsidRDefault="00B074F4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EC9" w:rsidRDefault="00E75EC9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317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Квалификационные требования</w:t>
      </w:r>
      <w:r w:rsidR="00B2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уровню и характеру знаний и навыков, к образованию, стажу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гражданской службы или стажу (опыту) работы по специальности, </w:t>
      </w:r>
    </w:p>
    <w:p w:rsidR="00155C4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направлению подготовки</w:t>
      </w:r>
    </w:p>
    <w:p w:rsidR="00516A55" w:rsidRDefault="00516A5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должности 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устанавливаются следующие квалификационные требования: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2.1. К уровню профессионального образования: наличие высшего образования.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2.2. К стажу государственной гражданской службы (далее – гражданская служба) или стажу (опыту) работы по специальности, направлению подготовки: наличие стажа гражданской службы не менее 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или стажа (опыта) работы </w:t>
      </w:r>
      <w:r w:rsidR="000A1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специальности, н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аправлению подготовки не менее пят</w:t>
      </w:r>
      <w:r w:rsidR="000A1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лет. </w:t>
      </w:r>
    </w:p>
    <w:p w:rsidR="00A51740" w:rsidRDefault="000A11CF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2.3. Требования к профессиональным знаниям и навыкам, не</w:t>
      </w:r>
      <w:r w:rsidR="00A51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обходимым для исполнения должностных обязанностей.</w:t>
      </w:r>
    </w:p>
    <w:p w:rsidR="00A51740" w:rsidRPr="00155C45" w:rsidRDefault="00EB08FD" w:rsidP="00EB0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Профессиональные знания:</w:t>
      </w:r>
    </w:p>
    <w:p w:rsidR="00734CF6" w:rsidRPr="00734CF6" w:rsidRDefault="00734CF6" w:rsidP="00734C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Федерации, в том числе в рамках компетенции Государственной ветеринарной службы  Чувашской Республики, Конституции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 и служебных документов, регулирующих соответствующую сферу деятельности Государственной ветеринарной службы  Чувашской Республики;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полномочий органов государственной власти;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и организации труда, делопроизводства;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 Государственной ветеринарной службы Чувашской Республики;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 и пожарной безопасности;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проведения переговоров;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прохождения государственной гражданской службы Чувашской Республики;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делового общения и правил делового этикета;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работы со служебной информацией;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 – коммуникационных технологий: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аспектов в области информационно – коммуникационных технологий;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документов и приоритетов государственной политики в области информационно – коммуникационных технологий;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аспектов в сфере предоставления государственных услуг населению и организациям посредством применения информационно – коммуникационных технологий;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 и программного обеспечения;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особенностей применения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вопросов в области обеспечения информационной безопасности;</w:t>
      </w:r>
    </w:p>
    <w:p w:rsidR="00734CF6" w:rsidRPr="00734CF6" w:rsidRDefault="00734CF6" w:rsidP="00734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проектного управления.</w:t>
      </w:r>
    </w:p>
    <w:p w:rsidR="00EB08FD" w:rsidRDefault="00EB08FD" w:rsidP="00155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Профессиональные навыки: 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оперативного принятия и реализации управленческих решений;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организации и обеспечения выполнения задач (в соответствии с компетенцией);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квалифицированного планирования работы;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практического применения нормативных правовых актов;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lastRenderedPageBreak/>
        <w:t>ведения деловых переговоров, публичных выступлений;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выстраивания межличностных отношений и мотивации поведения подчиненных, формирования эффективного  взаимодействия в коллективе, разрешения конфликта интересов;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проведения анализа и обобщения информации на стадиях принятия и реализации управленческого решения, комплексной оценки достигнутых результатов;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делегирования полномочий подчиненным;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эффективного планирования рабочего времени;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решения сложных задач, требующих наличия высокого уровня аналитического мышления;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работы в условиях ограниченного времени исполнения поставленной задачи;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систематического повышения своей квалификации;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редактирования документации на высоком стилистическом уровне;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своевременного выявления и разрешения проблемных ситуаций, приводящих к конфликту интересов;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квалифицированной работы с гражданами по недопущению личностных конфликтов;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систематизации информации, работы со служебными документами, разработки проектов правовых актов и организационно – распорядительных документов, деловых писем;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в области информационно – коммуникационных технологий: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стратегического планирования и управления групповой деятельностью с учетом возможностей и особенностей применения современных информационно – коммуникационных технологий в государственных органах;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работы с внутренними и периферийными устройствами компьютера;</w:t>
      </w:r>
    </w:p>
    <w:p w:rsidR="00734CF6" w:rsidRDefault="00734CF6" w:rsidP="00734CF6">
      <w:pPr>
        <w:pStyle w:val="aa"/>
        <w:spacing w:before="0" w:beforeAutospacing="0" w:after="0"/>
        <w:ind w:firstLine="567"/>
        <w:jc w:val="both"/>
      </w:pPr>
      <w:r>
        <w:t>работы с информационно – телекоммуникационной сетью «Интернет»;</w:t>
      </w:r>
    </w:p>
    <w:p w:rsidR="00734CF6" w:rsidRPr="006812E1" w:rsidRDefault="00734CF6" w:rsidP="00734CF6">
      <w:pPr>
        <w:pStyle w:val="aa"/>
        <w:spacing w:before="0" w:beforeAutospacing="0" w:after="0"/>
        <w:ind w:firstLine="567"/>
        <w:jc w:val="both"/>
      </w:pPr>
      <w:r>
        <w:t>работы в операционной системе, с электронной почтой, в текстовых редакторах, с электронными таблицами, базами данных, системами управления проектами</w:t>
      </w:r>
      <w:r w:rsidRPr="001778A4">
        <w:rPr>
          <w:i/>
        </w:rPr>
        <w:t>.</w:t>
      </w:r>
    </w:p>
    <w:p w:rsidR="00155C45" w:rsidRPr="00155C45" w:rsidRDefault="00155C45" w:rsidP="001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EB4B6C" w:rsidRDefault="00EB4B6C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FE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1B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696E76" w:rsidRDefault="00696E76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основные обязанности государственного гражданского служащего, установленные статьей </w:t>
      </w:r>
      <w:r w:rsidR="00FB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Федерального закона «О государственной гражданской службе Российской Федерации» </w:t>
      </w:r>
      <w:r w:rsidR="00397C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Федеральный закон);</w:t>
      </w:r>
    </w:p>
    <w:p w:rsidR="00397CF5" w:rsidRDefault="00397CF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397CF5" w:rsidRDefault="0050342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нарушать </w:t>
      </w:r>
      <w:r w:rsidR="00EA2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связанные с гражданской службой, установленные статьей 17 Федерального закона;</w:t>
      </w:r>
    </w:p>
    <w:p w:rsidR="00EA2DC3" w:rsidRDefault="00EA2DC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18,20 и 20¹ Федерального закона и статьями 8 и 8¹, 9, 11, 12 и 12³ Федерального закона «О противодействии коррупции»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6CE" w:rsidRPr="001F2FC4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</w:t>
      </w:r>
      <w:r w:rsidR="00096D24" w:rsidRPr="001F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28A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Кроме того, исходя из задач и функций </w:t>
      </w:r>
      <w:r w:rsidR="00542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начальник</w:t>
      </w:r>
      <w:r w:rsidR="00A7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16CE" w:rsidRDefault="00A7428A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Должен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3653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Конституцию Чувашской Республики, законы и иные нормативные правовые акты Чувашской Республики, 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нормативные акты и служебные документы, регулирующие 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сферу деятельности применительно к исполнению конкретных должностных обязанностей, и обеспечивать их исполнение;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 и Чувашской Республики;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 гражданской службе и другими федеральными законами;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Начальник обязан соблюдать требования к служебному поведению, установленные статьей 18 Федерального закона о гражданской службе.</w:t>
      </w:r>
    </w:p>
    <w:p w:rsidR="003653F6" w:rsidRPr="003653F6" w:rsidRDefault="003653F6" w:rsidP="003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Начальник обязан: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 общее руководство отделом и нести персональную ответственность за выполнение возложенных н</w:t>
      </w:r>
      <w:r w:rsidR="00E36D5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него задач и функций;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установленный порядок работы со служебной информацией;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исполнять приказы, распоряжения и указания руководителя Службы, отданные в пределах должностных полномочий, за исключением незаконных;    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работу по постановке и ведению  бухгалтерского учета хозяйственно-финансовой деятельности Службы в соответствии  действующими инструкциями, положениями, нормативными актами в целях получения заинтересованными внутренними и внешними пользователями полной и достоверной информации о финансовом положении;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формировать в соответствии с законодательством о бухгалтерском учете учетную политику Службы, позволяющую своевременно получать информацию для планирования, анализа,  контроля, оценки финансового положения и результатов деятельности Службы;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готовить к утверждению рабочий план счетов бюджетного учета, содержащего синтетические и аналитические счета по Службе;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обеспечивать порядок проведения инвентаризации имущества и финансовых обязательств, своевременное и правильное выявление результатов инвентаризации и отражение  их в учете по Службе;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руководить формированием информационной системы бухгалтерского учета и отчетности с требованиями бухгалтерского, налогового, статистического учета по Службе;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своевременно составлять и представлять в установленные сроки необходимую бухгалтерскую отчетность по аппарату Службы и сводный отчет об исполнении бюджета по выделенным средствам внутренним и внешним пользователям;</w:t>
      </w:r>
    </w:p>
    <w:p w:rsidR="002226C2" w:rsidRPr="002226C2" w:rsidRDefault="00AC65DD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6C2"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проверку журналов операций, составляемых в  отделе, осуществлять контроль за ведением учета книги «Главная книга»;</w:t>
      </w:r>
    </w:p>
    <w:p w:rsidR="002226C2" w:rsidRPr="002226C2" w:rsidRDefault="002226C2" w:rsidP="0022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работу по ведению регистров бухгалтерского учета на основе применения современных информационных технологий, прогрессивных форм и методов учета и контроля, исполнению смет расходов, учету финансовых и нефинансовых активов и обязательств, определению финансового результата деятельности Службы;</w:t>
      </w:r>
    </w:p>
    <w:p w:rsidR="00AC65DD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сроки начисления и выплаты в срок заработной пл</w:t>
      </w:r>
      <w:r w:rsidR="00AC6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работникам аппарата Службы;</w:t>
      </w:r>
    </w:p>
    <w:p w:rsidR="002226C2" w:rsidRPr="002226C2" w:rsidRDefault="00AC65DD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26C2"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кассовые заявки и производить необходимые расчеты к ним;</w:t>
      </w:r>
    </w:p>
    <w:p w:rsid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обеспечивать правильное и своевременное проведение расчетов с бюджетом и внебюджетными фондами, предприятиями, учреждениями и отдельными лицами по Службе;</w:t>
      </w:r>
    </w:p>
    <w:p w:rsidR="00216ECB" w:rsidRPr="00C61DB7" w:rsidRDefault="00216ECB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составлять и вести по главе 881  «Государственная ветеринарная служба Чувашской Республики» Сводную бюджетную роспись республиканского бюджета Чувашской Республики и Сводный реестр расходных обязательств республиканского </w:t>
      </w:r>
      <w:r w:rsidRPr="00C61DB7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Чувашской Республики в соответствии с функциональной и экономической классификацией расходов бюджетов бюджетной системы Российской Федерации на текущий финансовый год и на плановый период;</w:t>
      </w:r>
    </w:p>
    <w:p w:rsidR="00E36D5A" w:rsidRPr="00C61DB7" w:rsidRDefault="00E36D5A" w:rsidP="00222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DB7">
        <w:rPr>
          <w:rFonts w:ascii="Times New Roman" w:hAnsi="Times New Roman"/>
          <w:sz w:val="24"/>
          <w:szCs w:val="24"/>
        </w:rPr>
        <w:t>осуществлять в установленном порядке внутренний финансовый контроль и внутренний финансовый аудит, в соответствии с действующим законодательством;</w:t>
      </w:r>
    </w:p>
    <w:p w:rsidR="00D26FF4" w:rsidRPr="00C61DB7" w:rsidRDefault="00D26FF4" w:rsidP="00222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DB7">
        <w:rPr>
          <w:rFonts w:ascii="Times New Roman" w:hAnsi="Times New Roman"/>
          <w:sz w:val="24"/>
          <w:szCs w:val="24"/>
        </w:rPr>
        <w:t>разрабатывать и внедрять комплекс профилактических мероприятий по выявлению фактов нецелевого использования и хищения бюджетных средств;</w:t>
      </w:r>
    </w:p>
    <w:p w:rsidR="003C43B3" w:rsidRPr="00C61DB7" w:rsidRDefault="003C43B3" w:rsidP="00222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DB7">
        <w:rPr>
          <w:rFonts w:ascii="Times New Roman" w:hAnsi="Times New Roman"/>
          <w:sz w:val="24"/>
          <w:szCs w:val="24"/>
        </w:rPr>
        <w:t xml:space="preserve">организовывать и проводить мониторинг </w:t>
      </w:r>
      <w:r w:rsidR="00D65562" w:rsidRPr="00C61DB7">
        <w:rPr>
          <w:rFonts w:ascii="Times New Roman" w:hAnsi="Times New Roman"/>
          <w:sz w:val="24"/>
          <w:szCs w:val="24"/>
        </w:rPr>
        <w:t>правоприменения</w:t>
      </w:r>
      <w:r w:rsidRPr="00C61DB7">
        <w:rPr>
          <w:rFonts w:ascii="Times New Roman" w:hAnsi="Times New Roman"/>
          <w:sz w:val="24"/>
          <w:szCs w:val="24"/>
        </w:rPr>
        <w:t>;</w:t>
      </w:r>
    </w:p>
    <w:p w:rsidR="003C43B3" w:rsidRPr="00C61DB7" w:rsidRDefault="003C43B3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hAnsi="Times New Roman"/>
          <w:sz w:val="24"/>
          <w:szCs w:val="24"/>
        </w:rPr>
        <w:t>внедрять антикоррупционные механизмы в сфере закупок товаров, работ, услуг для обеспечения государственных нужд;</w:t>
      </w:r>
    </w:p>
    <w:p w:rsidR="00216ECB" w:rsidRPr="00F104F7" w:rsidRDefault="00216ECB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реестр расходных обязательств</w:t>
      </w: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подлежащих исполнению в пределах, утвержденных для аппарата Службы, лимитов бюджетных обязательств и бюджетных ассигнований;</w:t>
      </w:r>
    </w:p>
    <w:p w:rsidR="003972D1" w:rsidRPr="00F104F7" w:rsidRDefault="003972D1" w:rsidP="00397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исполнение </w:t>
      </w:r>
      <w:proofErr w:type="gramStart"/>
      <w:r w:rsidRPr="00F1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главного распорядителя средств республиканского бюджета Чувашской Республики</w:t>
      </w:r>
      <w:proofErr w:type="gramEnd"/>
      <w:r w:rsidRPr="00F1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средств, выделяемых на содержание аппарата Службы;</w:t>
      </w:r>
    </w:p>
    <w:p w:rsidR="00531A28" w:rsidRPr="002226C2" w:rsidRDefault="00531A28" w:rsidP="00397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доводить ежемесячные объемы субсидий на финансовое обеспечение выполнения государственного задания до бюджетных учреждений, подведомственных Службе;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расходование сре</w:t>
      </w:r>
      <w:proofErr w:type="gramStart"/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выделенными  бюджетными ассигнованиями и их целевым назначением, сохранность денежных средств и материальных ценностей;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руководить проведением в установленном порядке проверок (в </w:t>
      </w:r>
      <w:proofErr w:type="spellStart"/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документальных)  подведомственных государственных учреждений ветеринарии;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перечень профилактических мероприятий, направленных на укрепление финансовой дисциплины </w:t>
      </w:r>
      <w:r w:rsidR="00AC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C65D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ветеринарии;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участвовать в оформлении материалов по недостачам и хищениям денежных средств, товарно-материальных ценностей и контролировать передачу этих материалов в необходимых случаях в судебные и следственные органы;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руководить проведением инструктажа материально-ответственных лиц по вопросам учета и сохранности ценностей, находящихся на их ответственном хранении;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кассовых расходов  в разрезе кодов операций сектора государственного управления в соответствии с выделенными бюджетными ассигнованиями по аппарату Службы, исполнения сметы доходов и расходов по  средствам из республиканского бюджета по Службе, своевременно готовить расчеты, необходимые в процессе составления смет доходов и расходов по аппарату Службы;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работу по обеспечению строгого соблюдения штатной, финансовой и кассовой дисциплины, законности списания с бухгалтерских балансов недостач, дебиторской задолженности и других потерь;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методическую помощь руководителям структурных подразделений Службы, руководителям и другим работникам государственных учреждений ветеринарии по вопросам бухгалтерского учета, контроля, отчетности и анализа хозяйственной деятельности;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разработку и принимать участие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ветеринарии;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разработку и принимать участие в разработке проектов нормативных правовых актов Чувашской Республики, в том числе проектов приказов Службы по вопросам, относящимся к компетенции отдела;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разрабатывать методические и информационные материалы, рекомендации по вопросам, отнесенным к компетенции отдела;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требовать от руководителей государственных </w:t>
      </w:r>
      <w:proofErr w:type="gramStart"/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учреждений ветеринарии целевого расходования фонда оплаты</w:t>
      </w:r>
      <w:proofErr w:type="gramEnd"/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труда, строгого соблюдения штатной, финансовой дисциплины, приемки и отпуска товарно-материальных ценностей;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принимать к исполнению не</w:t>
      </w:r>
      <w:r w:rsidR="00AC65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оформленные документы, т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ребовать от руководителей государственных учреждений ветеринарии обязательного исполнения распоряжений по документальному оформлению хозяйственных операций и представления в отдел необходимых документов и сведений;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в установленном порядке финансовую и отчетную документацию   государственных учреждений ветеринарии;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взыскивать с работников аппарата Службы в установленные сроки задолженности по авансовым отчетам, дебиторской задолженности и погашение кредиторской задолженности, требовать соблюдения платежной дисциплины;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согласовывать договора и соглашения, заключаемые аппаратом Службы на получение или отпуск товарно-материальных ценностей и на выполнение работ и услуг, приказы об установлении работникам надбавок к должностным окладам, назначение, увольнение, перемещение материально-ответственных лиц;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производить  распределение служебных обязанностей между работниками  отдела;</w:t>
      </w:r>
    </w:p>
    <w:p w:rsidR="002226C2" w:rsidRPr="002226C2" w:rsidRDefault="002226C2" w:rsidP="00222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обеспечивать сохранность бухгалтерских документов, регистров учета и других документов и сдачу  их в архив в установленном порядке;</w:t>
      </w:r>
    </w:p>
    <w:p w:rsidR="002226C2" w:rsidRPr="002226C2" w:rsidRDefault="002226C2" w:rsidP="002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вносить предложения руководству Службы по подбору и расстановке кадров гражданских служащих в отделе, по их моральному и материальному стимулированию;</w:t>
      </w:r>
    </w:p>
    <w:p w:rsidR="002226C2" w:rsidRPr="002226C2" w:rsidRDefault="002226C2" w:rsidP="002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следить за соблюдением в помещении отдела правил хранения денежных средств и документов строгой отчетности, противопожарных и санитарных правил, правил эксплуатации счетно-вычислительной и иной применяемой техники;</w:t>
      </w:r>
    </w:p>
    <w:p w:rsidR="002226C2" w:rsidRDefault="002226C2" w:rsidP="002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исполнять приказы, распоряжения и </w:t>
      </w:r>
      <w:r w:rsidR="00156377"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указания,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вышестоящих в порядке подчиненности руководителей, отданные в пределах их должностных полномочий, за исключением незаконных;</w:t>
      </w:r>
    </w:p>
    <w:p w:rsidR="002226C2" w:rsidRPr="002226C2" w:rsidRDefault="002226C2" w:rsidP="002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соблюдать правила техники безопасности и охраны труда, противопожарной защиты и санитарии;</w:t>
      </w:r>
    </w:p>
    <w:p w:rsidR="002226C2" w:rsidRDefault="002226C2" w:rsidP="002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226C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исполнять иные обязанности в соответствии с </w:t>
      </w:r>
      <w:r w:rsidR="002946F7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возложенными на отдел функциями;</w:t>
      </w:r>
    </w:p>
    <w:p w:rsidR="002946F7" w:rsidRPr="00F104F7" w:rsidRDefault="002946F7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внутренний финансовый контроль в отношении следующих бюджетных процедур:</w:t>
      </w:r>
    </w:p>
    <w:p w:rsidR="002946F7" w:rsidRPr="00F104F7" w:rsidRDefault="002946F7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-составление, утверждение и ведение бюджетной росписи главного распорядителя (распорядителя) средств республиканского бюджета Чувашской Республики;</w:t>
      </w:r>
    </w:p>
    <w:p w:rsidR="009C55CF" w:rsidRPr="00F104F7" w:rsidRDefault="002946F7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составление и направление в Минфин Чувашии документов, необходимых для формирования и ведения сводной бюджетной росписи республиканского бюджета Чувашской Республики, а также для доведения (распределения) бюджетных ассигнований</w:t>
      </w:r>
      <w:r w:rsidR="009C55CF"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C55CF"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 лимитов бюджетных обязательств до главных распорядителей средств республиканского бюджета Чувашской Республики;</w:t>
      </w:r>
    </w:p>
    <w:p w:rsidR="009C55CF" w:rsidRPr="00F104F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-составление, утверждение и ведение бюджетных смет;</w:t>
      </w:r>
    </w:p>
    <w:p w:rsidR="009C55CF" w:rsidRPr="00F104F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-исполнение бюджетной сметы;</w:t>
      </w:r>
    </w:p>
    <w:p w:rsidR="009C55CF" w:rsidRPr="00F104F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-принятие и исполнение бюджетных обязательств;</w:t>
      </w:r>
    </w:p>
    <w:p w:rsidR="009C55CF" w:rsidRPr="00F104F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-принятие решений о зачете (об уточнении) платежей в республиканский бюджет Чувашской Республики;</w:t>
      </w:r>
    </w:p>
    <w:p w:rsidR="009C55CF" w:rsidRPr="00F104F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инвентаризации;</w:t>
      </w:r>
    </w:p>
    <w:p w:rsidR="002946F7" w:rsidRPr="00C61DB7" w:rsidRDefault="009C55CF" w:rsidP="0029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F7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C61D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составление и представление бюджетной отчетности </w:t>
      </w:r>
      <w:r w:rsidR="00957557" w:rsidRPr="00C61DB7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сводной бюджетной отчетности;</w:t>
      </w:r>
    </w:p>
    <w:p w:rsidR="00C61DB7" w:rsidRDefault="00E36D5A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документами в отделе согласно Инструкции по делопроизводству в Службе</w:t>
      </w:r>
      <w:r w:rsidR="00C61D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предоставлять государственные услуги гражданам и организациям;</w:t>
      </w:r>
    </w:p>
    <w:p w:rsid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осуществлять контрольные и надзорные мероприятия;</w:t>
      </w:r>
    </w:p>
    <w:p w:rsid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подготавливать и принимать решения о распределении бюджетных ассигнований, субсидий, межбюджетных трансфертов, а также распределять ограниченные ресурсы (квоты, участки недр и др.);</w:t>
      </w:r>
    </w:p>
    <w:p w:rsid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управлять государственным имуществом;</w:t>
      </w:r>
    </w:p>
    <w:p w:rsidR="00C61DB7" w:rsidRP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осуществлять государственные закупки либо выдачу лицензий и разрешений;</w:t>
      </w:r>
    </w:p>
    <w:p w:rsidR="00C61DB7" w:rsidRPr="00C61DB7" w:rsidRDefault="00C61DB7" w:rsidP="00C61DB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7">
        <w:rPr>
          <w:rFonts w:ascii="Times New Roman" w:eastAsia="Calibri" w:hAnsi="Times New Roman" w:cs="Times New Roman"/>
          <w:sz w:val="24"/>
          <w:szCs w:val="24"/>
        </w:rPr>
        <w:t>хранить и распределять материально-технические ресурсы.</w:t>
      </w:r>
    </w:p>
    <w:p w:rsidR="003653F6" w:rsidRPr="003653F6" w:rsidRDefault="003653F6" w:rsidP="003653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Начальник </w:t>
      </w:r>
      <w:proofErr w:type="gramStart"/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</w:t>
      </w:r>
      <w:r w:rsidR="0086274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обязанности</w:t>
      </w:r>
      <w:proofErr w:type="gramEnd"/>
      <w:r w:rsidR="0086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r w:rsidRPr="0036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Чувашской Республики, приказами (распоряжениями) Службы и поручениями руководства Службы.</w:t>
      </w:r>
    </w:p>
    <w:p w:rsidR="001D4B51" w:rsidRDefault="001D4B51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9B9" w:rsidRDefault="00155C45" w:rsidP="00751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="0094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права 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945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B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статьей 14 Федерального закона. </w:t>
      </w:r>
    </w:p>
    <w:p w:rsidR="00E46C1C" w:rsidRPr="00E46C1C" w:rsidRDefault="00E46C1C" w:rsidP="00AC7A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846F77"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от подведомственных учреждений информацию и материалы, необходимые для исполнения служебных обязанностей; 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установленном порядке предложения по совершенствованию работы </w:t>
      </w:r>
      <w:r w:rsidR="0008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и Службы в целом;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деловые, личностные и профессиональные качества сотрудников </w:t>
      </w:r>
      <w:r w:rsidR="0008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обсуждении вопросов и подготовке проектов документов, касающихся работы </w:t>
      </w:r>
      <w:r w:rsidR="0008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тдела, а также совершенствовании форм и методов работы с ними;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в установленном порядке для исполнения должностных обязанностей подведомственные организации;</w:t>
      </w:r>
    </w:p>
    <w:p w:rsidR="00E46C1C" w:rsidRPr="00E46C1C" w:rsidRDefault="00E46C1C" w:rsidP="00E46C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4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предусмотренные законодательством Российской Федерации и Чувашской Республики, приказами (распоряжениями) Службы и поручениями руководителя Службы.</w:t>
      </w:r>
    </w:p>
    <w:p w:rsidR="00E46C1C" w:rsidRDefault="00E46C1C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DB9" w:rsidRDefault="00DC4DB9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D5CB7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  <w:r w:rsidR="00DD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5CB7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гражданского служащего за неисполнение (ненадлежащее исполнение) </w:t>
      </w:r>
    </w:p>
    <w:p w:rsidR="00155C45" w:rsidRPr="00155C45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обязанностей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1B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предусмотренную законодательством ответственность </w:t>
      </w:r>
      <w:proofErr w:type="gramStart"/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2B" w:rsidRPr="00EF1C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2B">
        <w:rPr>
          <w:rFonts w:ascii="Times New Roman" w:hAnsi="Times New Roman" w:cs="Times New Roman"/>
          <w:sz w:val="24"/>
          <w:szCs w:val="24"/>
        </w:rPr>
        <w:t>неисполнение либо за ненадлежащее исполнение должностных обязанностей;</w:t>
      </w:r>
    </w:p>
    <w:p w:rsidR="006F392B" w:rsidRPr="00EF1C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2B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6F39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2B">
        <w:rPr>
          <w:rFonts w:ascii="Times New Roman" w:hAnsi="Times New Roman" w:cs="Times New Roman"/>
          <w:sz w:val="24"/>
          <w:szCs w:val="24"/>
        </w:rPr>
        <w:t>разглашение и (или)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ставших ему известными в связи с испол</w:t>
      </w:r>
      <w:r>
        <w:rPr>
          <w:rFonts w:ascii="Times New Roman" w:hAnsi="Times New Roman" w:cs="Times New Roman"/>
          <w:sz w:val="24"/>
          <w:szCs w:val="24"/>
        </w:rPr>
        <w:t>нением должностных обязанностей;</w:t>
      </w:r>
    </w:p>
    <w:p w:rsidR="006F39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несоблюдение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№ 273-ФЗ «О противодействии коррупции»;</w:t>
      </w:r>
    </w:p>
    <w:p w:rsidR="006F39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требований административных регламентов Службы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6F392B" w:rsidRPr="00EF1C2B" w:rsidRDefault="006F392B" w:rsidP="006F39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F1C2B">
        <w:rPr>
          <w:rFonts w:ascii="Times New Roman" w:hAnsi="Times New Roman" w:cs="Times New Roman"/>
          <w:sz w:val="24"/>
          <w:szCs w:val="24"/>
        </w:rPr>
        <w:t xml:space="preserve">За совершение дисциплинарного проступка, то есть за неисполнение или ненадлежащее исполнение </w:t>
      </w:r>
      <w:r>
        <w:rPr>
          <w:rFonts w:ascii="Times New Roman" w:hAnsi="Times New Roman" w:cs="Times New Roman"/>
          <w:sz w:val="24"/>
          <w:szCs w:val="24"/>
        </w:rPr>
        <w:t>начальником отдела</w:t>
      </w:r>
      <w:r w:rsidRPr="00EF1C2B">
        <w:rPr>
          <w:rFonts w:ascii="Times New Roman" w:hAnsi="Times New Roman" w:cs="Times New Roman"/>
          <w:sz w:val="24"/>
          <w:szCs w:val="24"/>
        </w:rPr>
        <w:t xml:space="preserve">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освобождение от замещаемой должности государственной гражданской службы,  увольнение с государственной гражданской службы по предусмотренным законодательством основаниям.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43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Перечень вопросов, по которым </w:t>
      </w:r>
      <w:r w:rsidR="00B7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гражданский служащий </w:t>
      </w:r>
    </w:p>
    <w:p w:rsidR="00B72143" w:rsidRDefault="00B72143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обязан самостоятельно принимать </w:t>
      </w:r>
      <w:r w:rsidR="00155C45"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управленческие </w:t>
      </w:r>
    </w:p>
    <w:p w:rsidR="00155C45" w:rsidRPr="00155C45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иные решения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51" w:rsidRDefault="001D4B51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 которым начальник вправе самостоятельно принимать управленческие и иные решения:</w:t>
      </w:r>
    </w:p>
    <w:p w:rsidR="006F392B" w:rsidRPr="006F392B" w:rsidRDefault="001D4B51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возложенных на него должностных обязанностей;</w:t>
      </w:r>
    </w:p>
    <w:p w:rsidR="006F392B" w:rsidRPr="006F392B" w:rsidRDefault="001D4B51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подчиненными сотрудниками </w:t>
      </w:r>
      <w:r w:rsidR="00A4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 вопросам, входящим в его компетенцию, и распредел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(перераспредел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обязанност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ними, определ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исполнителей по документам, находящимся на исполнении в </w:t>
      </w:r>
      <w:r w:rsidR="00A4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тделе;</w:t>
      </w:r>
    </w:p>
    <w:p w:rsidR="006F392B" w:rsidRPr="006F392B" w:rsidRDefault="001D4B51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поощрениям и дисциплинарным взысканиям в отношении сотрудников </w:t>
      </w:r>
      <w:r w:rsidR="00A4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тдела, руководителей государственных ветеринарных учреждений Чувашской Республики;</w:t>
      </w:r>
    </w:p>
    <w:p w:rsidR="006F392B" w:rsidRPr="006F392B" w:rsidRDefault="001D4B51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работы </w:t>
      </w:r>
      <w:r w:rsidR="00A4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и Службы в целом;</w:t>
      </w:r>
    </w:p>
    <w:p w:rsidR="006F392B" w:rsidRPr="006F392B" w:rsidRDefault="004C6BD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по вопросам входящим в компетенцию </w:t>
      </w:r>
      <w:r w:rsidR="00A4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6F392B" w:rsidRPr="006F392B" w:rsidRDefault="005815C7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сотрудников отдела для аттестационной комиссии, подпис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1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</w:t>
      </w:r>
      <w:r w:rsidR="004C6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5D" w:rsidRDefault="00155C45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Перечень вопросов, по которым </w:t>
      </w:r>
      <w:r w:rsidR="0037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гражданский служащий вправе </w:t>
      </w:r>
    </w:p>
    <w:p w:rsidR="0037055D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участвовать при подготовке проектов нормативных </w:t>
      </w:r>
    </w:p>
    <w:p w:rsidR="0037055D" w:rsidRPr="00155C45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и (или) проектов управленческих и иных решений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Начальник участвует при подготовке: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Чувашской Республики по вопросам, входящим в компетенцию Службы, приказов распоряжений Службы;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актов Службы по вопросам, входящим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письма, обращения граждан и организаций.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Сроки и процедуры подготовки, рассмотрения проектов </w:t>
      </w: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управленческих и иных решений, порядок согласования 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принятия данных решений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EF1C2B">
        <w:rPr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и принятие данных решений в следующем порядке: 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Проекты приказов Службы по вопросам, входящим в компетенцию Службы: </w:t>
      </w:r>
    </w:p>
    <w:p w:rsidR="006F392B" w:rsidRDefault="0071172C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F392B" w:rsidRPr="00EF1C2B">
        <w:rPr>
          <w:sz w:val="24"/>
          <w:szCs w:val="24"/>
        </w:rPr>
        <w:t>одготовить</w:t>
      </w:r>
      <w:r w:rsidR="006F392B">
        <w:rPr>
          <w:sz w:val="24"/>
          <w:szCs w:val="24"/>
        </w:rPr>
        <w:t xml:space="preserve"> (поручить подготовку сотруднику </w:t>
      </w:r>
      <w:r w:rsidR="00087599">
        <w:rPr>
          <w:sz w:val="24"/>
          <w:szCs w:val="24"/>
        </w:rPr>
        <w:t>о</w:t>
      </w:r>
      <w:r w:rsidR="006F392B">
        <w:rPr>
          <w:sz w:val="24"/>
          <w:szCs w:val="24"/>
        </w:rPr>
        <w:t>тдела)</w:t>
      </w:r>
      <w:r w:rsidR="006F392B" w:rsidRPr="00EF1C2B">
        <w:rPr>
          <w:sz w:val="24"/>
          <w:szCs w:val="24"/>
        </w:rPr>
        <w:t xml:space="preserve"> проек</w:t>
      </w:r>
      <w:proofErr w:type="gramStart"/>
      <w:r w:rsidR="006F392B" w:rsidRPr="00EF1C2B">
        <w:rPr>
          <w:sz w:val="24"/>
          <w:szCs w:val="24"/>
        </w:rPr>
        <w:t>т</w:t>
      </w:r>
      <w:r w:rsidR="006F392B">
        <w:rPr>
          <w:sz w:val="24"/>
          <w:szCs w:val="24"/>
        </w:rPr>
        <w:t>(</w:t>
      </w:r>
      <w:proofErr w:type="gramEnd"/>
      <w:r w:rsidR="006F392B">
        <w:rPr>
          <w:sz w:val="24"/>
          <w:szCs w:val="24"/>
        </w:rPr>
        <w:t>а)</w:t>
      </w:r>
      <w:r w:rsidR="006F392B" w:rsidRPr="00EF1C2B">
        <w:rPr>
          <w:sz w:val="24"/>
          <w:szCs w:val="24"/>
        </w:rPr>
        <w:t xml:space="preserve"> приказа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 xml:space="preserve">(обеспечить согласование) </w:t>
      </w:r>
      <w:r w:rsidRPr="00EF1C2B">
        <w:rPr>
          <w:sz w:val="24"/>
          <w:szCs w:val="24"/>
        </w:rPr>
        <w:t>проек</w:t>
      </w:r>
      <w:proofErr w:type="gramStart"/>
      <w:r w:rsidRPr="00EF1C2B">
        <w:rPr>
          <w:sz w:val="24"/>
          <w:szCs w:val="24"/>
        </w:rPr>
        <w:t>т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EF1C2B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 xml:space="preserve"> </w:t>
      </w:r>
      <w:r w:rsidRPr="00EF1C2B">
        <w:rPr>
          <w:sz w:val="24"/>
          <w:szCs w:val="24"/>
        </w:rPr>
        <w:t xml:space="preserve">в случае необходимости с заинтересованными структурными подразделениями Службы, с заместителем руководителя </w:t>
      </w:r>
      <w:r>
        <w:rPr>
          <w:sz w:val="24"/>
          <w:szCs w:val="24"/>
        </w:rPr>
        <w:t>Службы</w:t>
      </w:r>
      <w:r w:rsidRPr="00EF1C2B">
        <w:rPr>
          <w:sz w:val="24"/>
          <w:szCs w:val="24"/>
        </w:rPr>
        <w:t xml:space="preserve"> в течение 1-3 дней.</w:t>
      </w:r>
    </w:p>
    <w:p w:rsidR="006F39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>Нормативные правовые акты Чувашской Республики по вопросам, входящим в компетенцию Службы: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 xml:space="preserve">(поручить подготовку сотруднику </w:t>
      </w:r>
      <w:r w:rsidR="00087599">
        <w:rPr>
          <w:sz w:val="24"/>
          <w:szCs w:val="24"/>
        </w:rPr>
        <w:t>о</w:t>
      </w:r>
      <w:r>
        <w:rPr>
          <w:sz w:val="24"/>
          <w:szCs w:val="24"/>
        </w:rPr>
        <w:t xml:space="preserve">тдела) </w:t>
      </w:r>
      <w:r w:rsidRPr="00EF1C2B">
        <w:rPr>
          <w:sz w:val="24"/>
          <w:szCs w:val="24"/>
        </w:rPr>
        <w:t>проек</w:t>
      </w:r>
      <w:proofErr w:type="gramStart"/>
      <w:r w:rsidRPr="00EF1C2B">
        <w:rPr>
          <w:sz w:val="24"/>
          <w:szCs w:val="24"/>
        </w:rPr>
        <w:t>т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EF1C2B">
        <w:rPr>
          <w:sz w:val="24"/>
          <w:szCs w:val="24"/>
        </w:rPr>
        <w:t xml:space="preserve"> нормативного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 xml:space="preserve">(обеспечить согласование) </w:t>
      </w:r>
      <w:r w:rsidRPr="00EF1C2B">
        <w:rPr>
          <w:sz w:val="24"/>
          <w:szCs w:val="24"/>
        </w:rPr>
        <w:t>проек</w:t>
      </w:r>
      <w:proofErr w:type="gramStart"/>
      <w:r w:rsidRPr="00EF1C2B">
        <w:rPr>
          <w:sz w:val="24"/>
          <w:szCs w:val="24"/>
        </w:rPr>
        <w:t>т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EF1C2B">
        <w:rPr>
          <w:sz w:val="24"/>
          <w:szCs w:val="24"/>
        </w:rPr>
        <w:t xml:space="preserve"> с заинтересованными структурными подразделениями Службы, с руководителем Службы, с заинтересованными органами исполнительной власти Чувашской Республики, общественными организациями и другими организациями, Администрацией Главы Чувашской Республики в </w:t>
      </w:r>
      <w:r>
        <w:rPr>
          <w:sz w:val="24"/>
          <w:szCs w:val="24"/>
        </w:rPr>
        <w:t xml:space="preserve">установленные законодательством сроки или сроки, </w:t>
      </w:r>
      <w:r w:rsidRPr="00EF1C2B">
        <w:rPr>
          <w:sz w:val="24"/>
          <w:szCs w:val="24"/>
        </w:rPr>
        <w:t>установленные в поручении вышестоящего лица.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>Проекты ответов на поступившие в Службу обращения, письма граждан и организаций: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рассмотреть </w:t>
      </w:r>
      <w:r>
        <w:rPr>
          <w:sz w:val="24"/>
          <w:szCs w:val="24"/>
        </w:rPr>
        <w:t xml:space="preserve">(поручить рассмотрение сотруднику </w:t>
      </w:r>
      <w:r w:rsidR="00087599">
        <w:rPr>
          <w:sz w:val="24"/>
          <w:szCs w:val="24"/>
        </w:rPr>
        <w:t>о</w:t>
      </w:r>
      <w:r>
        <w:rPr>
          <w:sz w:val="24"/>
          <w:szCs w:val="24"/>
        </w:rPr>
        <w:t xml:space="preserve">тдела) </w:t>
      </w:r>
      <w:r w:rsidRPr="00EF1C2B">
        <w:rPr>
          <w:sz w:val="24"/>
          <w:szCs w:val="24"/>
        </w:rPr>
        <w:t>обращени</w:t>
      </w:r>
      <w:proofErr w:type="gramStart"/>
      <w:r w:rsidRPr="00EF1C2B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я)</w:t>
      </w:r>
      <w:r w:rsidR="00BD32D5">
        <w:rPr>
          <w:sz w:val="24"/>
          <w:szCs w:val="24"/>
        </w:rPr>
        <w:t xml:space="preserve"> в установленные сроки</w:t>
      </w:r>
      <w:r w:rsidRPr="00EF1C2B">
        <w:rPr>
          <w:sz w:val="24"/>
          <w:szCs w:val="24"/>
        </w:rPr>
        <w:t>;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по итогам обращения принять </w:t>
      </w:r>
      <w:r>
        <w:rPr>
          <w:sz w:val="24"/>
          <w:szCs w:val="24"/>
        </w:rPr>
        <w:t xml:space="preserve">(обеспечить принятие) </w:t>
      </w:r>
      <w:r w:rsidRPr="00EF1C2B">
        <w:rPr>
          <w:sz w:val="24"/>
          <w:szCs w:val="24"/>
        </w:rPr>
        <w:t>обоснованно</w:t>
      </w:r>
      <w:proofErr w:type="gramStart"/>
      <w:r w:rsidRPr="00EF1C2B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ого)</w:t>
      </w:r>
      <w:r w:rsidRPr="00EF1C2B">
        <w:rPr>
          <w:sz w:val="24"/>
          <w:szCs w:val="24"/>
        </w:rPr>
        <w:t xml:space="preserve"> мотивированное</w:t>
      </w:r>
      <w:r>
        <w:rPr>
          <w:sz w:val="24"/>
          <w:szCs w:val="24"/>
        </w:rPr>
        <w:t>(ого)</w:t>
      </w:r>
      <w:r w:rsidRPr="00EF1C2B">
        <w:rPr>
          <w:sz w:val="24"/>
          <w:szCs w:val="24"/>
        </w:rPr>
        <w:t xml:space="preserve"> решение</w:t>
      </w:r>
      <w:r>
        <w:rPr>
          <w:sz w:val="24"/>
          <w:szCs w:val="24"/>
        </w:rPr>
        <w:t>(я)</w:t>
      </w:r>
      <w:r w:rsidRPr="00EF1C2B">
        <w:rPr>
          <w:sz w:val="24"/>
          <w:szCs w:val="24"/>
        </w:rPr>
        <w:t xml:space="preserve"> и подготовить</w:t>
      </w:r>
      <w:r>
        <w:rPr>
          <w:sz w:val="24"/>
          <w:szCs w:val="24"/>
        </w:rPr>
        <w:t>(обеспечить подготовку)</w:t>
      </w:r>
      <w:r w:rsidRPr="00EF1C2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(а)</w:t>
      </w:r>
      <w:r w:rsidRPr="00EF1C2B">
        <w:rPr>
          <w:sz w:val="24"/>
          <w:szCs w:val="24"/>
        </w:rPr>
        <w:t xml:space="preserve"> ответа заявителю; </w:t>
      </w:r>
    </w:p>
    <w:p w:rsidR="006F392B" w:rsidRPr="00EF1C2B" w:rsidRDefault="006F392B" w:rsidP="006F392B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F1C2B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 xml:space="preserve">(обеспечить согласование) в случае необходимости </w:t>
      </w:r>
      <w:r w:rsidRPr="00EF1C2B">
        <w:rPr>
          <w:sz w:val="24"/>
          <w:szCs w:val="24"/>
        </w:rPr>
        <w:t>проек</w:t>
      </w:r>
      <w:proofErr w:type="gramStart"/>
      <w:r w:rsidRPr="00EF1C2B">
        <w:rPr>
          <w:sz w:val="24"/>
          <w:szCs w:val="24"/>
        </w:rPr>
        <w:t>т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EF1C2B">
        <w:rPr>
          <w:sz w:val="24"/>
          <w:szCs w:val="24"/>
        </w:rPr>
        <w:t xml:space="preserve"> ответа с заинтересованными структурными подразделениями Службы в сроки, установленные в поручении вышестоящего лица.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служебного взаимодействия</w:t>
      </w:r>
      <w:r w:rsidR="0029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гражданского служащего 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исполнением </w:t>
      </w: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 должностных обязанностей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 Начальник </w:t>
      </w:r>
      <w:r w:rsidR="005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служебное взаимодействие с государственными гражданскими служащими Службы в связи с исполнением своих должностных обязанностей в следующем порядке: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предложения к нормативным правовым актам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готовит ответы на поступившие в Службу письма и обращения граждан и организаций;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 представляет структурным подразделениям Службы аналитические сведения, отчеты и информации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нормативных актов Службы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нормативных актов Чувашской Республики по вопросам, входящим в компетенцию Службы.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Начальник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проекты нормативных актов Чувашской Республики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комиссий и рабочих групп Службы и иных органов государственной власти Чувашской Республики;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органов исполнительной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Начальник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и готовит ответы на поступившие в Службу письма и обращения граждан и организаций; 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проведение консультаций граждан и организаций; 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дополнительную информацию для решения вопросов, входящих в компетенцию Службы.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D8E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Перечень государственных услуг, оказываемых гражданам </w:t>
      </w:r>
    </w:p>
    <w:p w:rsidR="006C17EC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организациям</w:t>
      </w:r>
      <w:r w:rsidR="00205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административным регламентом </w:t>
      </w:r>
    </w:p>
    <w:p w:rsidR="00155C45" w:rsidRPr="00155C45" w:rsidRDefault="00205D8E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органа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92B" w:rsidRPr="006F392B" w:rsidRDefault="0071172C" w:rsidP="006F392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392B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 пределах своей компетенции осуществляет: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физических и юридических лиц по вопросам, входящим в компетенцию Службы;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 ответов на поступившие в Службу обращения, письма граждан и организаций по вопросам, входящим в компетенцию Службы.</w:t>
      </w:r>
    </w:p>
    <w:p w:rsidR="006F392B" w:rsidRPr="006F392B" w:rsidRDefault="006F392B" w:rsidP="006F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80B" w:rsidRPr="00CA380B" w:rsidRDefault="006F392B" w:rsidP="00CA3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Показатели эффективности и результативности профессиональной служебной деятельности </w:t>
      </w:r>
      <w:r w:rsidR="00CA380B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служащего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392B" w:rsidRPr="006F392B" w:rsidRDefault="006F392B" w:rsidP="007117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результативность 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служебной деятельности начальника оценивается по следующим показателям: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работы и интенсивност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способност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высокую работоспособность в экстремальных условиях, соблюдени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дисциплины;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поручений;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работы (подготовк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установленными требованиями, полно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логично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юридически грамотно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отсутстви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стилистических и грамматических ошибок);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законодательных, нормативных правовых актов, широт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кругозора, умени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документами);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организовывать и планировать выполнение порученных заданий, умени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использовать рабочее время, расставлять приоритеты;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поставленных задач, активност</w:t>
      </w:r>
      <w:r w:rsidR="00BD3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инициатив</w:t>
      </w:r>
      <w:r w:rsidR="003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новых компьютерных и информационных технологий, способност</w:t>
      </w:r>
      <w:r w:rsidR="003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адаптироваться к новым условиям и требованиям;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</w:t>
      </w:r>
      <w:r w:rsidR="003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последствия своих действий. </w:t>
      </w: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3F33" w:rsidRPr="003522C4" w:rsidRDefault="005C3F33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F33" w:rsidRPr="003522C4" w:rsidSect="003E72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01D9"/>
    <w:multiLevelType w:val="multilevel"/>
    <w:tmpl w:val="3BB29CC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30"/>
    <w:rsid w:val="00002831"/>
    <w:rsid w:val="00013AF1"/>
    <w:rsid w:val="000162DE"/>
    <w:rsid w:val="0006050A"/>
    <w:rsid w:val="00071EFD"/>
    <w:rsid w:val="000765C0"/>
    <w:rsid w:val="00087599"/>
    <w:rsid w:val="00095E85"/>
    <w:rsid w:val="00096D24"/>
    <w:rsid w:val="000A11CF"/>
    <w:rsid w:val="000A55CE"/>
    <w:rsid w:val="000A6E15"/>
    <w:rsid w:val="000C5B71"/>
    <w:rsid w:val="000D43C7"/>
    <w:rsid w:val="000F546C"/>
    <w:rsid w:val="00106E69"/>
    <w:rsid w:val="0012420C"/>
    <w:rsid w:val="00131E06"/>
    <w:rsid w:val="00155C45"/>
    <w:rsid w:val="00156377"/>
    <w:rsid w:val="00161F9F"/>
    <w:rsid w:val="00175502"/>
    <w:rsid w:val="00180323"/>
    <w:rsid w:val="00186E33"/>
    <w:rsid w:val="001940A8"/>
    <w:rsid w:val="001949B3"/>
    <w:rsid w:val="001B2E45"/>
    <w:rsid w:val="001B5D5D"/>
    <w:rsid w:val="001B6654"/>
    <w:rsid w:val="001D4B51"/>
    <w:rsid w:val="001E2F93"/>
    <w:rsid w:val="001F2FC4"/>
    <w:rsid w:val="00205D8E"/>
    <w:rsid w:val="00216ECB"/>
    <w:rsid w:val="002226C2"/>
    <w:rsid w:val="00256D22"/>
    <w:rsid w:val="0026234F"/>
    <w:rsid w:val="0026299A"/>
    <w:rsid w:val="002636D9"/>
    <w:rsid w:val="00265D22"/>
    <w:rsid w:val="00283FF1"/>
    <w:rsid w:val="00286A3F"/>
    <w:rsid w:val="00287DF7"/>
    <w:rsid w:val="002927AD"/>
    <w:rsid w:val="002946F7"/>
    <w:rsid w:val="00294EF7"/>
    <w:rsid w:val="002B61D2"/>
    <w:rsid w:val="002C01FA"/>
    <w:rsid w:val="002E0DA8"/>
    <w:rsid w:val="002F43AA"/>
    <w:rsid w:val="00311DD2"/>
    <w:rsid w:val="00317930"/>
    <w:rsid w:val="00327D96"/>
    <w:rsid w:val="003404C2"/>
    <w:rsid w:val="003522C4"/>
    <w:rsid w:val="00353D2D"/>
    <w:rsid w:val="00355C6A"/>
    <w:rsid w:val="003653F6"/>
    <w:rsid w:val="00366811"/>
    <w:rsid w:val="00367BFA"/>
    <w:rsid w:val="00367C95"/>
    <w:rsid w:val="00367EE6"/>
    <w:rsid w:val="0037055D"/>
    <w:rsid w:val="003727E5"/>
    <w:rsid w:val="00372C2A"/>
    <w:rsid w:val="00374BF2"/>
    <w:rsid w:val="0037663C"/>
    <w:rsid w:val="0038695D"/>
    <w:rsid w:val="003933C3"/>
    <w:rsid w:val="00393C48"/>
    <w:rsid w:val="003972D1"/>
    <w:rsid w:val="00397CF5"/>
    <w:rsid w:val="003B08CC"/>
    <w:rsid w:val="003B286F"/>
    <w:rsid w:val="003C2C78"/>
    <w:rsid w:val="003C43B3"/>
    <w:rsid w:val="003C7F5F"/>
    <w:rsid w:val="003D68A2"/>
    <w:rsid w:val="003E72A5"/>
    <w:rsid w:val="003E758F"/>
    <w:rsid w:val="00421C30"/>
    <w:rsid w:val="00452DF0"/>
    <w:rsid w:val="004968FF"/>
    <w:rsid w:val="004B40AB"/>
    <w:rsid w:val="004C4AF4"/>
    <w:rsid w:val="004C6BDB"/>
    <w:rsid w:val="004D3EA5"/>
    <w:rsid w:val="00503423"/>
    <w:rsid w:val="005039D3"/>
    <w:rsid w:val="00504A0C"/>
    <w:rsid w:val="0050556D"/>
    <w:rsid w:val="00516A55"/>
    <w:rsid w:val="00516FD4"/>
    <w:rsid w:val="0051738F"/>
    <w:rsid w:val="0051754F"/>
    <w:rsid w:val="00530E15"/>
    <w:rsid w:val="00531A28"/>
    <w:rsid w:val="00542810"/>
    <w:rsid w:val="00552FA1"/>
    <w:rsid w:val="0056243D"/>
    <w:rsid w:val="005815C7"/>
    <w:rsid w:val="00583498"/>
    <w:rsid w:val="005877DC"/>
    <w:rsid w:val="005C3F33"/>
    <w:rsid w:val="005D3C3A"/>
    <w:rsid w:val="005D4738"/>
    <w:rsid w:val="005D52FB"/>
    <w:rsid w:val="00603A38"/>
    <w:rsid w:val="00605223"/>
    <w:rsid w:val="00615672"/>
    <w:rsid w:val="006156F1"/>
    <w:rsid w:val="00670E13"/>
    <w:rsid w:val="00672935"/>
    <w:rsid w:val="00681FF7"/>
    <w:rsid w:val="00696E76"/>
    <w:rsid w:val="006B3D68"/>
    <w:rsid w:val="006C17EC"/>
    <w:rsid w:val="006C40BB"/>
    <w:rsid w:val="006C635B"/>
    <w:rsid w:val="006E795C"/>
    <w:rsid w:val="006F392B"/>
    <w:rsid w:val="00701716"/>
    <w:rsid w:val="00702297"/>
    <w:rsid w:val="0071172C"/>
    <w:rsid w:val="00711D87"/>
    <w:rsid w:val="0071438F"/>
    <w:rsid w:val="00734CF6"/>
    <w:rsid w:val="00734F6C"/>
    <w:rsid w:val="00742D96"/>
    <w:rsid w:val="007519B9"/>
    <w:rsid w:val="00755900"/>
    <w:rsid w:val="007743B9"/>
    <w:rsid w:val="0078713E"/>
    <w:rsid w:val="00787E1E"/>
    <w:rsid w:val="007C6840"/>
    <w:rsid w:val="007E4385"/>
    <w:rsid w:val="007E620A"/>
    <w:rsid w:val="007F5516"/>
    <w:rsid w:val="007F579B"/>
    <w:rsid w:val="00807EE7"/>
    <w:rsid w:val="008265E4"/>
    <w:rsid w:val="008322C9"/>
    <w:rsid w:val="00846F77"/>
    <w:rsid w:val="00862746"/>
    <w:rsid w:val="009049A3"/>
    <w:rsid w:val="00905686"/>
    <w:rsid w:val="00922C18"/>
    <w:rsid w:val="00945448"/>
    <w:rsid w:val="00955057"/>
    <w:rsid w:val="00957557"/>
    <w:rsid w:val="009629FC"/>
    <w:rsid w:val="009911BB"/>
    <w:rsid w:val="009C55CF"/>
    <w:rsid w:val="009D643E"/>
    <w:rsid w:val="00A073BD"/>
    <w:rsid w:val="00A07F4B"/>
    <w:rsid w:val="00A11E55"/>
    <w:rsid w:val="00A1408C"/>
    <w:rsid w:val="00A17208"/>
    <w:rsid w:val="00A32580"/>
    <w:rsid w:val="00A3348F"/>
    <w:rsid w:val="00A46110"/>
    <w:rsid w:val="00A4658C"/>
    <w:rsid w:val="00A51740"/>
    <w:rsid w:val="00A527D0"/>
    <w:rsid w:val="00A66E70"/>
    <w:rsid w:val="00A7428A"/>
    <w:rsid w:val="00A83912"/>
    <w:rsid w:val="00AB555A"/>
    <w:rsid w:val="00AB5EF5"/>
    <w:rsid w:val="00AC0EF6"/>
    <w:rsid w:val="00AC65DD"/>
    <w:rsid w:val="00AC7A5F"/>
    <w:rsid w:val="00B00F38"/>
    <w:rsid w:val="00B034A8"/>
    <w:rsid w:val="00B074F4"/>
    <w:rsid w:val="00B27317"/>
    <w:rsid w:val="00B47D61"/>
    <w:rsid w:val="00B64D2A"/>
    <w:rsid w:val="00B72143"/>
    <w:rsid w:val="00B9405B"/>
    <w:rsid w:val="00BD310D"/>
    <w:rsid w:val="00BD32D5"/>
    <w:rsid w:val="00BE4238"/>
    <w:rsid w:val="00C06E75"/>
    <w:rsid w:val="00C14251"/>
    <w:rsid w:val="00C22B8E"/>
    <w:rsid w:val="00C275FE"/>
    <w:rsid w:val="00C45CAB"/>
    <w:rsid w:val="00C576F9"/>
    <w:rsid w:val="00C61DB7"/>
    <w:rsid w:val="00C63143"/>
    <w:rsid w:val="00C66236"/>
    <w:rsid w:val="00C7462F"/>
    <w:rsid w:val="00C87E90"/>
    <w:rsid w:val="00CA380B"/>
    <w:rsid w:val="00CA5D7B"/>
    <w:rsid w:val="00CB33C9"/>
    <w:rsid w:val="00CB586C"/>
    <w:rsid w:val="00CD73ED"/>
    <w:rsid w:val="00CE16CE"/>
    <w:rsid w:val="00CE38C0"/>
    <w:rsid w:val="00CF41E3"/>
    <w:rsid w:val="00D05A68"/>
    <w:rsid w:val="00D12E79"/>
    <w:rsid w:val="00D22BB1"/>
    <w:rsid w:val="00D26FF4"/>
    <w:rsid w:val="00D54345"/>
    <w:rsid w:val="00D56026"/>
    <w:rsid w:val="00D61FF3"/>
    <w:rsid w:val="00D651B0"/>
    <w:rsid w:val="00D65562"/>
    <w:rsid w:val="00D82A89"/>
    <w:rsid w:val="00DB485E"/>
    <w:rsid w:val="00DC4DB9"/>
    <w:rsid w:val="00DD113C"/>
    <w:rsid w:val="00DD5CB7"/>
    <w:rsid w:val="00DF77DA"/>
    <w:rsid w:val="00E01951"/>
    <w:rsid w:val="00E02230"/>
    <w:rsid w:val="00E0317C"/>
    <w:rsid w:val="00E108F1"/>
    <w:rsid w:val="00E20575"/>
    <w:rsid w:val="00E36D5A"/>
    <w:rsid w:val="00E46C1C"/>
    <w:rsid w:val="00E75EC9"/>
    <w:rsid w:val="00EA2DC3"/>
    <w:rsid w:val="00EA3552"/>
    <w:rsid w:val="00EB08FD"/>
    <w:rsid w:val="00EB2EB7"/>
    <w:rsid w:val="00EB4B6C"/>
    <w:rsid w:val="00EC104B"/>
    <w:rsid w:val="00ED31EA"/>
    <w:rsid w:val="00F05529"/>
    <w:rsid w:val="00F104F7"/>
    <w:rsid w:val="00F20737"/>
    <w:rsid w:val="00F2102B"/>
    <w:rsid w:val="00F247E8"/>
    <w:rsid w:val="00F33C72"/>
    <w:rsid w:val="00F352C4"/>
    <w:rsid w:val="00F46A83"/>
    <w:rsid w:val="00F63C57"/>
    <w:rsid w:val="00F65306"/>
    <w:rsid w:val="00F819F9"/>
    <w:rsid w:val="00F84543"/>
    <w:rsid w:val="00FA47B2"/>
    <w:rsid w:val="00FB3B28"/>
    <w:rsid w:val="00FB7334"/>
    <w:rsid w:val="00FD2348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Balloon Text"/>
    <w:basedOn w:val="a"/>
    <w:link w:val="a9"/>
    <w:uiPriority w:val="99"/>
    <w:semiHidden/>
    <w:unhideWhenUsed/>
    <w:rsid w:val="00A172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208"/>
    <w:rPr>
      <w:rFonts w:ascii="Arial" w:hAnsi="Arial" w:cs="Arial"/>
      <w:sz w:val="16"/>
      <w:szCs w:val="16"/>
    </w:rPr>
  </w:style>
  <w:style w:type="paragraph" w:styleId="aa">
    <w:name w:val="Normal (Web)"/>
    <w:basedOn w:val="a"/>
    <w:rsid w:val="00734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Balloon Text"/>
    <w:basedOn w:val="a"/>
    <w:link w:val="a9"/>
    <w:uiPriority w:val="99"/>
    <w:semiHidden/>
    <w:unhideWhenUsed/>
    <w:rsid w:val="00A172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208"/>
    <w:rPr>
      <w:rFonts w:ascii="Arial" w:hAnsi="Arial" w:cs="Arial"/>
      <w:sz w:val="16"/>
      <w:szCs w:val="16"/>
    </w:rPr>
  </w:style>
  <w:style w:type="paragraph" w:styleId="aa">
    <w:name w:val="Normal (Web)"/>
    <w:basedOn w:val="a"/>
    <w:rsid w:val="00734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9796-3882-4331-BDB7-02755B47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29</cp:revision>
  <cp:lastPrinted>2014-10-30T12:43:00Z</cp:lastPrinted>
  <dcterms:created xsi:type="dcterms:W3CDTF">2014-07-09T10:20:00Z</dcterms:created>
  <dcterms:modified xsi:type="dcterms:W3CDTF">2015-03-17T07:41:00Z</dcterms:modified>
</cp:coreProperties>
</file>