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311"/>
        <w:gridCol w:w="1541"/>
        <w:gridCol w:w="4003"/>
      </w:tblGrid>
      <w:tr w:rsidR="00C3735B" w:rsidTr="00C3735B">
        <w:trPr>
          <w:trHeight w:val="1977"/>
        </w:trPr>
        <w:tc>
          <w:tcPr>
            <w:tcW w:w="4308" w:type="dxa"/>
          </w:tcPr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Чăваш Республикин</w:t>
            </w:r>
          </w:p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Çĕнĕ Шупашкар хула</w:t>
            </w:r>
          </w:p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администрацийĕ</w:t>
            </w:r>
          </w:p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C3735B" w:rsidRPr="00931E9D" w:rsidRDefault="00931E9D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931E9D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ХУ</w:t>
            </w:r>
            <w:r w:rsidR="00C3735B" w:rsidRPr="00931E9D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ШУ</w:t>
            </w:r>
          </w:p>
          <w:p w:rsidR="00C3735B" w:rsidRDefault="00C3735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1540" w:type="dxa"/>
            <w:hideMark/>
          </w:tcPr>
          <w:p w:rsidR="00C3735B" w:rsidRDefault="00C3735B">
            <w:pPr>
              <w:shd w:val="clear" w:color="auto" w:fill="FFFFFF"/>
              <w:ind w:hanging="6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241B0A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pt" o:ole="">
                  <v:imagedata r:id="rId4" o:title=""/>
                </v:shape>
                <o:OLEObject Type="Embed" ProgID="Word.Picture.8" ShapeID="_x0000_i1025" DrawAspect="Content" ObjectID="_1578292922" r:id="rId5"/>
              </w:object>
            </w:r>
          </w:p>
        </w:tc>
        <w:tc>
          <w:tcPr>
            <w:tcW w:w="4000" w:type="dxa"/>
          </w:tcPr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Администрация</w:t>
            </w:r>
          </w:p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города Новочебоксарска</w:t>
            </w:r>
          </w:p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Чувашской Республики</w:t>
            </w:r>
          </w:p>
          <w:p w:rsidR="00C3735B" w:rsidRDefault="00C3735B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C3735B" w:rsidRPr="00931E9D" w:rsidRDefault="00931E9D">
            <w:pPr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931E9D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РАСПОРЯЖЕНИЕ</w:t>
            </w:r>
          </w:p>
          <w:p w:rsidR="00C3735B" w:rsidRDefault="00C3735B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</w:tbl>
    <w:p w:rsidR="00C3735B" w:rsidRDefault="00C3735B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B12A20" w:rsidP="00C3735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22.01.2018 </w:t>
      </w:r>
      <w:r w:rsidR="00BB119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</w:p>
    <w:p w:rsidR="00C3735B" w:rsidRDefault="00C3735B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8"/>
      </w:tblGrid>
      <w:tr w:rsidR="00BC5D0A" w:rsidTr="003D0334">
        <w:trPr>
          <w:trHeight w:val="2495"/>
        </w:trPr>
        <w:tc>
          <w:tcPr>
            <w:tcW w:w="5070" w:type="dxa"/>
          </w:tcPr>
          <w:p w:rsidR="00BC5D0A" w:rsidRPr="00BC5D0A" w:rsidRDefault="0096206E" w:rsidP="00BC5D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награждении победителей и призеров Новочебоксарского городского звена ТП РСЧС Чувашской Республики в области гражданской обороны, предупреждения и ликвидации чрезвычайных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 xml:space="preserve"> ситуаций, </w:t>
            </w:r>
            <w:r w:rsidR="00C43D04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>печения</w:t>
            </w:r>
            <w:r w:rsidR="00C43D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>пожарной безопасности и без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 xml:space="preserve">пасности людей на водных объектах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B676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57D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C5D0A" w:rsidRPr="00BC5D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D0A" w:rsidRPr="00A124FF" w:rsidRDefault="00BC5D0A" w:rsidP="00BC5D0A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  <w:p w:rsidR="00BC5D0A" w:rsidRDefault="00BC5D0A" w:rsidP="00C3735B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218" w:type="dxa"/>
          </w:tcPr>
          <w:p w:rsidR="00BC5D0A" w:rsidRDefault="00BC5D0A" w:rsidP="00C3735B">
            <w:pPr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</w:p>
        </w:tc>
      </w:tr>
    </w:tbl>
    <w:p w:rsidR="003D0334" w:rsidRDefault="003D0334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6206E" w:rsidRDefault="0096206E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По итогам деятельности Новочебоксарского городского звена территориал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ной подсистемы Чувашской Республики единой государственной системы предупр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ждения и ликвидации чрезвычайных ситуаций за 201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год:</w:t>
      </w:r>
    </w:p>
    <w:p w:rsidR="00443AA3" w:rsidRDefault="00443AA3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6206E" w:rsidRDefault="0096206E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 Наградить переходящими кубками и дипломами:</w:t>
      </w:r>
    </w:p>
    <w:p w:rsidR="0096206E" w:rsidRDefault="0096206E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1.1. В номинации «Лучшее объектовое звено среди промышленных предпр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ятий»:</w:t>
      </w:r>
    </w:p>
    <w:p w:rsidR="0096206E" w:rsidRDefault="00947229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</w:t>
      </w:r>
      <w:r w:rsidR="0096206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ереходящим кубком и 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– ПАО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Химпром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», генеральный директор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Науман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Сергей Владимирович;</w:t>
      </w:r>
    </w:p>
    <w:p w:rsidR="00947229" w:rsidRDefault="00947229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степени Новочебоксарская ТЭЦ-3 филиала «Марий Эл и Чув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шии» ПАО «Т Плюс», технический директор- главный инженер</w:t>
      </w:r>
      <w:r w:rsidR="00D64B7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Фирсов Сергей Н</w:t>
      </w:r>
      <w:r w:rsidR="00D64B79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D64B79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колаевич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A87239" w:rsidRDefault="00A87239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 w:rsidR="00B6769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-  Филиал ПАО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Рус</w:t>
      </w:r>
      <w:r w:rsidR="00F01CD1">
        <w:rPr>
          <w:rFonts w:ascii="Times New Roman" w:hAnsi="Times New Roman" w:cs="Times New Roman"/>
          <w:color w:val="000000"/>
          <w:spacing w:val="-3"/>
          <w:sz w:val="26"/>
          <w:szCs w:val="26"/>
        </w:rPr>
        <w:t>Г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идро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» -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Чебоксарская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ГЭС», д</w:t>
      </w:r>
      <w:r w:rsidR="00842E79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ректор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Бардюков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Вади</w:t>
      </w:r>
      <w:r w:rsidR="00B67691">
        <w:rPr>
          <w:rFonts w:ascii="Times New Roman" w:hAnsi="Times New Roman" w:cs="Times New Roman"/>
          <w:color w:val="000000"/>
          <w:spacing w:val="-3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Григорьевич.</w:t>
      </w:r>
    </w:p>
    <w:p w:rsidR="00443AA3" w:rsidRDefault="00443AA3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43F6D" w:rsidRDefault="00443F6D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1.2. В номинации «Лучшее объектовое звено среди предприятий ЖКХ и быт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вого обслуживания»:</w:t>
      </w:r>
    </w:p>
    <w:p w:rsidR="00A87239" w:rsidRDefault="00443F6D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– 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МУП «Коммунальные сети г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рода Новочебоксарска», генеральный дир</w:t>
      </w:r>
      <w:r w:rsidR="00873282">
        <w:rPr>
          <w:rFonts w:ascii="Times New Roman" w:hAnsi="Times New Roman" w:cs="Times New Roman"/>
          <w:color w:val="000000"/>
          <w:spacing w:val="-3"/>
          <w:sz w:val="26"/>
          <w:szCs w:val="26"/>
        </w:rPr>
        <w:t>ектор Александров Герман Геннади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евич; </w:t>
      </w:r>
    </w:p>
    <w:p w:rsidR="00A87239" w:rsidRDefault="00443F6D" w:rsidP="00A872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степени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-</w:t>
      </w:r>
      <w:r w:rsidR="00A87239" w:rsidRP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филиал АО «Газпром газораспределение Чебоксары» в г. Новочебоксарске»,  директор Ковшиков Сергей Николаевич;</w:t>
      </w:r>
    </w:p>
    <w:p w:rsidR="00443F6D" w:rsidRDefault="00443F6D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ООО «Бодрость», директор Кузьмина Вера Юрьевна.</w:t>
      </w:r>
    </w:p>
    <w:p w:rsidR="00443AA3" w:rsidRDefault="00443AA3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43F6D" w:rsidRDefault="00443F6D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1.3. В номинации «Лучшее объектовое звено среди </w:t>
      </w:r>
      <w:r w:rsidR="008728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строительных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предпр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ятий</w:t>
      </w:r>
      <w:r w:rsidR="008728FD">
        <w:rPr>
          <w:rFonts w:ascii="Times New Roman" w:hAnsi="Times New Roman" w:cs="Times New Roman"/>
          <w:color w:val="000000"/>
          <w:spacing w:val="-3"/>
          <w:sz w:val="26"/>
          <w:szCs w:val="26"/>
        </w:rPr>
        <w:t>, предприятий транспорта и связи»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A87239" w:rsidRDefault="00443F6D" w:rsidP="00A872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–</w:t>
      </w:r>
      <w:r w:rsidR="00A87239" w:rsidRP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линейно-технический цех г. Н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вочебоксарск городского центра технической эксплуатации телекоммуникаций г. Ч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боксары филиала ПАО «Ростелеком», начальник цеха Ермолаев Сергей Валентин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вич;</w:t>
      </w:r>
    </w:p>
    <w:p w:rsidR="00443F6D" w:rsidRDefault="00A87239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степени  - </w:t>
      </w:r>
      <w:r w:rsidR="008728FD">
        <w:rPr>
          <w:rFonts w:ascii="Times New Roman" w:hAnsi="Times New Roman" w:cs="Times New Roman"/>
          <w:color w:val="000000"/>
          <w:spacing w:val="-3"/>
          <w:sz w:val="26"/>
          <w:szCs w:val="26"/>
        </w:rPr>
        <w:t>Новочебоксарское муниципальное унитарное предпр</w:t>
      </w:r>
      <w:r w:rsidR="008728FD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8728FD">
        <w:rPr>
          <w:rFonts w:ascii="Times New Roman" w:hAnsi="Times New Roman" w:cs="Times New Roman"/>
          <w:color w:val="000000"/>
          <w:spacing w:val="-3"/>
          <w:sz w:val="26"/>
          <w:szCs w:val="26"/>
        </w:rPr>
        <w:t>ятие троллейбусного транспорта</w:t>
      </w:r>
      <w:r w:rsidR="00443F6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 директор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Петров Эдуард Анатольевич</w:t>
      </w:r>
      <w:r w:rsidR="008728FD"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A87239" w:rsidRDefault="00443F6D" w:rsidP="00A8723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ООО «</w:t>
      </w:r>
      <w:proofErr w:type="spellStart"/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Автолайн</w:t>
      </w:r>
      <w:proofErr w:type="spellEnd"/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»,  генеральный директор </w:t>
      </w:r>
      <w:proofErr w:type="spellStart"/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Ладин</w:t>
      </w:r>
      <w:proofErr w:type="spellEnd"/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Вл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="00A87239">
        <w:rPr>
          <w:rFonts w:ascii="Times New Roman" w:hAnsi="Times New Roman" w:cs="Times New Roman"/>
          <w:color w:val="000000"/>
          <w:spacing w:val="-3"/>
          <w:sz w:val="26"/>
          <w:szCs w:val="26"/>
        </w:rPr>
        <w:t>димир Викторович.</w:t>
      </w:r>
    </w:p>
    <w:p w:rsidR="003D0334" w:rsidRDefault="003D0334" w:rsidP="00AE30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307F" w:rsidRDefault="00AE307F" w:rsidP="00AE30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1.4. В номинации «Лучшее объектовое звено среди предприятий торговли и общественного питания»:</w:t>
      </w:r>
    </w:p>
    <w:p w:rsidR="00AE307F" w:rsidRDefault="00AE307F" w:rsidP="00AE30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– </w:t>
      </w:r>
      <w:r w:rsidR="001F015C">
        <w:rPr>
          <w:rFonts w:ascii="Times New Roman" w:hAnsi="Times New Roman" w:cs="Times New Roman"/>
          <w:color w:val="000000"/>
          <w:spacing w:val="-3"/>
          <w:sz w:val="26"/>
          <w:szCs w:val="26"/>
        </w:rPr>
        <w:t>ООО «Фабрика школьного п</w:t>
      </w:r>
      <w:r w:rsidR="001F015C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1F015C">
        <w:rPr>
          <w:rFonts w:ascii="Times New Roman" w:hAnsi="Times New Roman" w:cs="Times New Roman"/>
          <w:color w:val="000000"/>
          <w:spacing w:val="-3"/>
          <w:sz w:val="26"/>
          <w:szCs w:val="26"/>
        </w:rPr>
        <w:t>тания</w:t>
      </w:r>
      <w:r w:rsidR="00987EBB">
        <w:rPr>
          <w:rFonts w:ascii="Times New Roman" w:hAnsi="Times New Roman" w:cs="Times New Roman"/>
          <w:color w:val="000000"/>
          <w:spacing w:val="-3"/>
          <w:sz w:val="26"/>
          <w:szCs w:val="26"/>
        </w:rPr>
        <w:t>»</w:t>
      </w:r>
      <w:r w:rsidR="00C21753">
        <w:rPr>
          <w:rFonts w:ascii="Times New Roman" w:hAnsi="Times New Roman" w:cs="Times New Roman"/>
          <w:color w:val="000000"/>
          <w:spacing w:val="-3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директор </w:t>
      </w:r>
      <w:r w:rsidR="00C21753">
        <w:rPr>
          <w:rFonts w:ascii="Times New Roman" w:hAnsi="Times New Roman" w:cs="Times New Roman"/>
          <w:color w:val="000000"/>
          <w:spacing w:val="-3"/>
          <w:sz w:val="26"/>
          <w:szCs w:val="26"/>
        </w:rPr>
        <w:t>Казакова Татьяна Александровна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AE307F" w:rsidRDefault="00AE307F" w:rsidP="00AE307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степени ООО «</w:t>
      </w:r>
      <w:proofErr w:type="spellStart"/>
      <w:r w:rsidR="00C21753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ПроСервис</w:t>
      </w:r>
      <w:proofErr w:type="spellEnd"/>
      <w:r w:rsidR="00C2175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«Поволжье»</w:t>
      </w:r>
      <w:r w:rsidR="00B6769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директор </w:t>
      </w:r>
      <w:proofErr w:type="spellStart"/>
      <w:r w:rsidR="00C21753">
        <w:rPr>
          <w:rFonts w:ascii="Times New Roman" w:hAnsi="Times New Roman" w:cs="Times New Roman"/>
          <w:color w:val="000000"/>
          <w:spacing w:val="-3"/>
          <w:sz w:val="26"/>
          <w:szCs w:val="26"/>
        </w:rPr>
        <w:t>Браткова</w:t>
      </w:r>
      <w:proofErr w:type="spellEnd"/>
      <w:r w:rsidR="00C2175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Елена Владимировна;</w:t>
      </w:r>
    </w:p>
    <w:p w:rsidR="00443F6D" w:rsidRDefault="00C21753" w:rsidP="00443F6D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- ООО «Волна», генеральный директор Муратова Тат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яна Андреевна. </w:t>
      </w:r>
    </w:p>
    <w:p w:rsidR="003D0334" w:rsidRDefault="003D0334" w:rsidP="00C217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21753" w:rsidRDefault="00C21753" w:rsidP="00C217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1.5. В номинации «Лучшее объектовое звено среди учреждений образования, культуры и спорта»:</w:t>
      </w:r>
    </w:p>
    <w:p w:rsidR="00C21753" w:rsidRDefault="00C21753" w:rsidP="00C217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– </w:t>
      </w:r>
      <w:r w:rsidR="00A94EF0">
        <w:rPr>
          <w:rFonts w:ascii="Times New Roman" w:hAnsi="Times New Roman" w:cs="Times New Roman"/>
          <w:color w:val="000000"/>
          <w:spacing w:val="-3"/>
          <w:sz w:val="26"/>
          <w:szCs w:val="26"/>
        </w:rPr>
        <w:t>МБОУ «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Новочебоксарский к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детский лицей</w:t>
      </w:r>
      <w:r w:rsidR="00A94EF0">
        <w:rPr>
          <w:rFonts w:ascii="Times New Roman" w:hAnsi="Times New Roman" w:cs="Times New Roman"/>
          <w:color w:val="000000"/>
          <w:spacing w:val="-3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, директор Бочарова Юлия Юрьевна;</w:t>
      </w:r>
    </w:p>
    <w:p w:rsidR="00C21753" w:rsidRDefault="00C21753" w:rsidP="00C2175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степени МБОУ «Средняя общеобразовательная школа №16», д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ректор</w:t>
      </w:r>
      <w:r w:rsidR="00B770E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3E467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Пайков Игорь </w:t>
      </w:r>
      <w:r w:rsidR="00B770EF">
        <w:rPr>
          <w:rFonts w:ascii="Times New Roman" w:hAnsi="Times New Roman" w:cs="Times New Roman"/>
          <w:color w:val="000000"/>
          <w:spacing w:val="-3"/>
          <w:sz w:val="26"/>
          <w:szCs w:val="26"/>
        </w:rPr>
        <w:t>Анатольевич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472CA2" w:rsidRPr="00472CA2" w:rsidRDefault="00A87239" w:rsidP="00472C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степени МБОУ «Средняя общеобразовательная школа №1</w:t>
      </w:r>
      <w:r w:rsidR="00F01CD1">
        <w:rPr>
          <w:rFonts w:ascii="Times New Roman" w:hAnsi="Times New Roman" w:cs="Times New Roman"/>
          <w:color w:val="000000"/>
          <w:spacing w:val="-3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», директор </w:t>
      </w:r>
      <w:r w:rsidR="00472CA2" w:rsidRPr="00472CA2">
        <w:rPr>
          <w:rFonts w:ascii="Times New Roman" w:hAnsi="Times New Roman" w:cs="Times New Roman"/>
          <w:sz w:val="26"/>
          <w:szCs w:val="26"/>
        </w:rPr>
        <w:t>Кротова Наталья Степановна</w:t>
      </w:r>
      <w:r w:rsidR="00472CA2">
        <w:rPr>
          <w:rFonts w:ascii="Times New Roman" w:hAnsi="Times New Roman" w:cs="Times New Roman"/>
          <w:sz w:val="26"/>
          <w:szCs w:val="26"/>
        </w:rPr>
        <w:t>.</w:t>
      </w:r>
      <w:r w:rsidR="00472CA2" w:rsidRPr="00472CA2">
        <w:rPr>
          <w:rFonts w:ascii="Times New Roman" w:hAnsi="Times New Roman" w:cs="Times New Roman"/>
          <w:b/>
        </w:rPr>
        <w:t xml:space="preserve"> </w:t>
      </w:r>
    </w:p>
    <w:p w:rsidR="003D0334" w:rsidRDefault="003D0334" w:rsidP="00F342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72CA2" w:rsidRDefault="00F342D5" w:rsidP="00F342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1.6. В номинации «Лучшее объектовое звено 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среди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лечебно-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профилактических учреждений»:</w:t>
      </w:r>
    </w:p>
    <w:p w:rsidR="00472CA2" w:rsidRDefault="00F342D5" w:rsidP="00472CA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пени –</w:t>
      </w:r>
      <w:r w:rsidR="00472CA2" w:rsidRPr="00472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Новочебоксарская подстанции </w:t>
      </w:r>
      <w:r w:rsidR="00472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БУ ЧР «Республиканская станция скорой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медицинской </w:t>
      </w:r>
      <w:r w:rsidR="00472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помощи»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Минздрава Ч</w:t>
      </w:r>
      <w:r w:rsidR="00D06C49">
        <w:rPr>
          <w:rFonts w:ascii="Times New Roman" w:hAnsi="Times New Roman" w:cs="Times New Roman"/>
          <w:color w:val="000000"/>
          <w:spacing w:val="-3"/>
          <w:sz w:val="26"/>
          <w:szCs w:val="26"/>
        </w:rPr>
        <w:t>у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в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шии</w:t>
      </w:r>
      <w:r w:rsidR="00D06C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заведующий отделением </w:t>
      </w:r>
      <w:proofErr w:type="spellStart"/>
      <w:r w:rsidR="00D06C49">
        <w:rPr>
          <w:rFonts w:ascii="Times New Roman" w:hAnsi="Times New Roman" w:cs="Times New Roman"/>
          <w:color w:val="000000"/>
          <w:spacing w:val="-3"/>
          <w:sz w:val="26"/>
          <w:szCs w:val="26"/>
        </w:rPr>
        <w:t>Тайгачкин</w:t>
      </w:r>
      <w:proofErr w:type="spellEnd"/>
      <w:r w:rsidR="00D06C4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Андрей Дмитриевич</w:t>
      </w:r>
      <w:r w:rsidR="00472CA2"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F342D5" w:rsidRDefault="00472CA2" w:rsidP="00F342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степени  - 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>БУ ЧР «Новочебоксарская городская больница» Ми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>н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здрава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Чувашии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главный врач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Белов Константин Ильич</w:t>
      </w:r>
      <w:r w:rsidR="00175EB7"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A6412C" w:rsidRDefault="00F342D5" w:rsidP="00F342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</w:t>
      </w:r>
      <w:r w:rsidR="00A6412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72CA2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- АО «Санаторий «Надежда», </w:t>
      </w:r>
      <w:r w:rsidR="002B6CB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генеральный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директор </w:t>
      </w:r>
      <w:r w:rsidR="002B6CB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</w:t>
      </w:r>
      <w:proofErr w:type="spellStart"/>
      <w:r w:rsidR="002B6CB0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Воробъева</w:t>
      </w:r>
      <w:proofErr w:type="spellEnd"/>
      <w:r w:rsidR="002B6CB0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Зинаида Валерьевна.</w:t>
      </w:r>
    </w:p>
    <w:p w:rsidR="003D0334" w:rsidRDefault="003D0334" w:rsidP="002B6CB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2B6CB0" w:rsidRDefault="002B6CB0" w:rsidP="002B6CB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1.7. В номинации «Лучшая спасательная служба</w:t>
      </w:r>
      <w:r w:rsidR="00B75A9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гражданской обороны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»:</w:t>
      </w:r>
    </w:p>
    <w:p w:rsidR="002B6CB0" w:rsidRDefault="002B6CB0" w:rsidP="002B6CB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–</w:t>
      </w:r>
      <w:r w:rsidR="00B75A9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м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едицинская служба, начальник службы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Белов Конста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н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тин Ильич,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главный врач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БУ ЧР «Новочебоксарская городская больница» Минздрава Чувашии;</w:t>
      </w:r>
    </w:p>
    <w:p w:rsidR="002B6CB0" w:rsidRDefault="002B6CB0" w:rsidP="002B6CB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B75A93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степени –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противопожарная</w:t>
      </w:r>
      <w:r w:rsidR="00B75A9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>служб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="0049191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– начальник службы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Кирин Василий Александрович, начальник 11 ПСЧ ФГКУ «1-й отряд ФПС по Чувашской Республике-Чувашии»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;</w:t>
      </w:r>
    </w:p>
    <w:p w:rsidR="002B6CB0" w:rsidRDefault="002B6CB0" w:rsidP="002B6CB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дипломом </w:t>
      </w:r>
      <w:r w:rsidRPr="009472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степени 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>–</w:t>
      </w:r>
      <w:r w:rsidR="00B75A9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>служба охраны общественного порядка» - начальник службы Вор</w:t>
      </w:r>
      <w:r w:rsid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о</w:t>
      </w:r>
      <w:r w:rsidR="00443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бьев Сергей Анатольевич, заместитель начальника полиции по охране общественного порядка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2B6CB0" w:rsidRDefault="002B6CB0" w:rsidP="00F342D5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A7245F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2</w:t>
      </w:r>
      <w:r w:rsidR="00465ADF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Сектору пресс-службы администрации города Новочебоксарска </w:t>
      </w:r>
      <w:r w:rsidR="00CF1FF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разме</w:t>
      </w:r>
      <w:r w:rsidR="006F3270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стить настоящее распоряжение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 сайте администрации города Новочебоксарска Чува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>ш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ской Республики.</w:t>
      </w:r>
    </w:p>
    <w:p w:rsidR="00C3735B" w:rsidRDefault="00A7245F" w:rsidP="00C3735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3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</w:t>
      </w:r>
      <w:r w:rsidR="001477AC" w:rsidRP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Контроль за выполнением данного возложить на заместителя главы админ</w:t>
      </w:r>
      <w:r w:rsidR="001477AC" w:rsidRP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1477AC" w:rsidRP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страции города Новочебоксарска Чувашск</w:t>
      </w:r>
      <w:r w:rsid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ой Республики по вопросам градо</w:t>
      </w:r>
      <w:r w:rsidR="001477AC" w:rsidRP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стро</w:t>
      </w:r>
      <w:r w:rsidR="001477AC" w:rsidRP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1477AC" w:rsidRPr="001477A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тельства, ЖКХ и инфраструктуры </w:t>
      </w:r>
      <w:bookmarkStart w:id="0" w:name="_GoBack"/>
      <w:bookmarkEnd w:id="0"/>
      <w:r w:rsidR="00B67691">
        <w:rPr>
          <w:rFonts w:ascii="Times New Roman" w:hAnsi="Times New Roman" w:cs="Times New Roman"/>
          <w:color w:val="000000"/>
          <w:spacing w:val="-3"/>
          <w:sz w:val="26"/>
          <w:szCs w:val="26"/>
        </w:rPr>
        <w:t>Андриянова А.В</w:t>
      </w:r>
      <w:r w:rsidR="00C43D04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0F71E3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Г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</w:t>
      </w:r>
      <w:r w:rsidR="00C3735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администрации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города Новочебоксарска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FA55D1">
        <w:rPr>
          <w:rFonts w:ascii="Times New Roman" w:hAnsi="Times New Roman" w:cs="Times New Roman"/>
          <w:color w:val="000000"/>
          <w:spacing w:val="-3"/>
          <w:sz w:val="26"/>
          <w:szCs w:val="26"/>
        </w:rPr>
        <w:t>О.В. Чепрасова</w:t>
      </w:r>
    </w:p>
    <w:p w:rsidR="00C3735B" w:rsidRDefault="00C3735B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70FD0" w:rsidRDefault="00170FD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70FD0" w:rsidRDefault="00170FD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70FD0" w:rsidRDefault="00170FD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170FD0" w:rsidRDefault="00170FD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3D0334" w:rsidRDefault="003D0334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6F3270" w:rsidRDefault="006F327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6F3270" w:rsidRDefault="006F327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6F3270" w:rsidRDefault="006F327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6F3270" w:rsidRDefault="006F327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6F3270" w:rsidRDefault="006F3270" w:rsidP="00C3735B">
      <w:pPr>
        <w:ind w:firstLine="720"/>
        <w:jc w:val="both"/>
        <w:rPr>
          <w:rFonts w:ascii="Times New Roman" w:eastAsia="Batang" w:hAnsi="Times New Roman" w:cs="Times New Roman"/>
          <w:color w:val="000000"/>
          <w:sz w:val="26"/>
          <w:szCs w:val="26"/>
        </w:rPr>
      </w:pPr>
    </w:p>
    <w:p w:rsidR="00C3735B" w:rsidRDefault="00987EBB" w:rsidP="00C3735B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3735B">
        <w:rPr>
          <w:rFonts w:ascii="Times New Roman" w:hAnsi="Times New Roman" w:cs="Times New Roman"/>
        </w:rPr>
        <w:t>рмаков А.Н., 73-70-47</w:t>
      </w:r>
    </w:p>
    <w:p w:rsidR="00C3735B" w:rsidRDefault="00C3735B" w:rsidP="00C3735B">
      <w:pPr>
        <w:shd w:val="clear" w:color="auto" w:fill="FFFFFF"/>
        <w:rPr>
          <w:rFonts w:ascii="Times New Roman" w:hAnsi="Times New Roman" w:cs="Times New Roman"/>
        </w:rPr>
      </w:pPr>
    </w:p>
    <w:p w:rsidR="00987EBB" w:rsidRDefault="00987EBB" w:rsidP="00C3735B">
      <w:pPr>
        <w:shd w:val="clear" w:color="auto" w:fill="FFFFFF"/>
        <w:ind w:left="216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987EBB" w:rsidSect="00AB1C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35B" w:rsidRDefault="00C3735B" w:rsidP="00C3735B">
      <w:pPr>
        <w:shd w:val="clear" w:color="auto" w:fill="FFFFFF"/>
        <w:ind w:left="216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    СОГЛАСОВАНО:</w:t>
      </w:r>
    </w:p>
    <w:p w:rsidR="002203E4" w:rsidRDefault="002203E4" w:rsidP="00C3735B">
      <w:pPr>
        <w:shd w:val="clear" w:color="auto" w:fill="FFFFFF"/>
        <w:ind w:left="2160" w:firstLine="72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486AD1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Заместитель главы администрации города Новочебоксарска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Чувашской Республик</w:t>
      </w:r>
      <w:r w:rsidR="00A92D23">
        <w:rPr>
          <w:rFonts w:ascii="Times New Roman" w:hAnsi="Times New Roman" w:cs="Times New Roman"/>
          <w:color w:val="000000"/>
          <w:spacing w:val="-3"/>
          <w:sz w:val="26"/>
          <w:szCs w:val="26"/>
        </w:rPr>
        <w:t>и</w:t>
      </w:r>
      <w:r w:rsidR="00486AD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по вопросам градостроительства,</w:t>
      </w:r>
    </w:p>
    <w:p w:rsidR="00486AD1" w:rsidRDefault="00486AD1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ЖКХ и инфраструктуры – председатель комиссии по чрез-</w:t>
      </w:r>
    </w:p>
    <w:p w:rsidR="00C3735B" w:rsidRDefault="00486AD1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вычайным</w:t>
      </w:r>
      <w:proofErr w:type="spellEnd"/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ситуациям и обеспечения пожарной безопасности </w:t>
      </w:r>
      <w:r w:rsidR="00661A97"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</w:t>
      </w:r>
      <w:r w:rsidR="00CF1FF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842E79">
        <w:rPr>
          <w:rFonts w:ascii="Times New Roman" w:hAnsi="Times New Roman" w:cs="Times New Roman"/>
          <w:color w:val="000000"/>
          <w:spacing w:val="-3"/>
          <w:sz w:val="26"/>
          <w:szCs w:val="26"/>
        </w:rPr>
        <w:t>А.В. Андриянов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Управляющий делами – начальник Управления делами 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администрации города Новочебоксарска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Чувашской Республики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 w:rsidR="00486AD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</w:t>
      </w:r>
      <w:r w:rsidR="00661A9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</w:t>
      </w:r>
      <w:r w:rsidR="00842E79">
        <w:rPr>
          <w:rFonts w:ascii="Times New Roman" w:hAnsi="Times New Roman" w:cs="Times New Roman"/>
          <w:color w:val="000000"/>
          <w:spacing w:val="-3"/>
          <w:sz w:val="26"/>
          <w:szCs w:val="26"/>
        </w:rPr>
        <w:t>М.В. Боярская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Начальник </w:t>
      </w:r>
      <w:r w:rsidR="00486AD1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правового управления</w:t>
      </w: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администрации города Новочебоксарска</w:t>
      </w:r>
    </w:p>
    <w:p w:rsidR="00C3735B" w:rsidRDefault="006F3270" w:rsidP="00AE12EA">
      <w:pPr>
        <w:shd w:val="clear" w:color="auto" w:fill="FFFFFF"/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Чувашской Республики                                                                                      </w:t>
      </w:r>
      <w:r w:rsidR="00AE12EA">
        <w:rPr>
          <w:rFonts w:ascii="Times New Roman" w:hAnsi="Times New Roman" w:cs="Times New Roman"/>
          <w:color w:val="000000"/>
          <w:spacing w:val="-3"/>
          <w:sz w:val="26"/>
          <w:szCs w:val="26"/>
        </w:rPr>
        <w:t>М.А. Кузьмин</w:t>
      </w:r>
    </w:p>
    <w:p w:rsidR="00AE12EA" w:rsidRDefault="00AE12EA" w:rsidP="00AE12EA">
      <w:pPr>
        <w:shd w:val="clear" w:color="auto" w:fill="FFFFFF"/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12EA" w:rsidRDefault="00AE12EA" w:rsidP="00AE12EA">
      <w:pPr>
        <w:shd w:val="clear" w:color="auto" w:fill="FFFFFF"/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12EA" w:rsidRDefault="00AE12EA" w:rsidP="00AE12E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Начальник КУ «Управление по делам ГО и ЧС»</w:t>
      </w:r>
    </w:p>
    <w:p w:rsidR="00AE12EA" w:rsidRDefault="00AE12EA" w:rsidP="00AE12E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города Новочебоксарска Чувашской Республики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ab/>
        <w:t xml:space="preserve">              А.Н. Ермаков</w:t>
      </w:r>
    </w:p>
    <w:p w:rsidR="00AE12EA" w:rsidRDefault="00AE12EA" w:rsidP="00AE12E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E12EA" w:rsidRDefault="00AE12EA" w:rsidP="00AE12EA">
      <w:pPr>
        <w:ind w:left="5700"/>
        <w:jc w:val="center"/>
        <w:rPr>
          <w:rFonts w:ascii="Times New Roman" w:hAnsi="Times New Roman" w:cs="Times New Roman"/>
        </w:rPr>
      </w:pPr>
    </w:p>
    <w:p w:rsidR="00AE12EA" w:rsidRDefault="00AE12EA" w:rsidP="00AE12EA">
      <w:pPr>
        <w:ind w:left="5700"/>
        <w:jc w:val="center"/>
        <w:rPr>
          <w:rFonts w:ascii="Times New Roman" w:hAnsi="Times New Roman" w:cs="Times New Roman"/>
        </w:rPr>
      </w:pPr>
    </w:p>
    <w:p w:rsidR="00AE12EA" w:rsidRDefault="00AE12EA" w:rsidP="00AE12EA">
      <w:pPr>
        <w:shd w:val="clear" w:color="auto" w:fill="FFFFFF"/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C3735B" w:rsidRDefault="00C3735B" w:rsidP="00C3735B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661A97" w:rsidRDefault="00661A97" w:rsidP="00C3735B">
      <w:pPr>
        <w:ind w:left="5700"/>
        <w:jc w:val="center"/>
        <w:rPr>
          <w:rFonts w:ascii="Times New Roman" w:hAnsi="Times New Roman" w:cs="Times New Roman"/>
        </w:rPr>
      </w:pPr>
    </w:p>
    <w:p w:rsidR="00661A97" w:rsidRDefault="00661A97" w:rsidP="00C3735B">
      <w:pPr>
        <w:ind w:left="5700"/>
        <w:jc w:val="center"/>
        <w:rPr>
          <w:rFonts w:ascii="Times New Roman" w:hAnsi="Times New Roman" w:cs="Times New Roman"/>
        </w:rPr>
      </w:pPr>
    </w:p>
    <w:p w:rsidR="00661A97" w:rsidRDefault="00661A97" w:rsidP="00C3735B">
      <w:pPr>
        <w:ind w:left="5700"/>
        <w:jc w:val="center"/>
        <w:rPr>
          <w:rFonts w:ascii="Times New Roman" w:hAnsi="Times New Roman" w:cs="Times New Roman"/>
        </w:rPr>
      </w:pPr>
    </w:p>
    <w:sectPr w:rsidR="00661A97" w:rsidSect="00987EBB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735B"/>
    <w:rsid w:val="00025D0F"/>
    <w:rsid w:val="000651F7"/>
    <w:rsid w:val="000F71E3"/>
    <w:rsid w:val="001477AC"/>
    <w:rsid w:val="00170FD0"/>
    <w:rsid w:val="00175EB7"/>
    <w:rsid w:val="001F015C"/>
    <w:rsid w:val="001F3964"/>
    <w:rsid w:val="002203E4"/>
    <w:rsid w:val="00241B0A"/>
    <w:rsid w:val="00255E1A"/>
    <w:rsid w:val="0028067D"/>
    <w:rsid w:val="002B2124"/>
    <w:rsid w:val="002B6CB0"/>
    <w:rsid w:val="002C40A7"/>
    <w:rsid w:val="002D2133"/>
    <w:rsid w:val="00365E6C"/>
    <w:rsid w:val="003D0334"/>
    <w:rsid w:val="003E467B"/>
    <w:rsid w:val="003F1638"/>
    <w:rsid w:val="003F63CE"/>
    <w:rsid w:val="00443AA3"/>
    <w:rsid w:val="00443F6D"/>
    <w:rsid w:val="00465ADF"/>
    <w:rsid w:val="00472CA2"/>
    <w:rsid w:val="004745FF"/>
    <w:rsid w:val="00486AD1"/>
    <w:rsid w:val="00491917"/>
    <w:rsid w:val="00501470"/>
    <w:rsid w:val="005B37E9"/>
    <w:rsid w:val="006048A9"/>
    <w:rsid w:val="006235E1"/>
    <w:rsid w:val="00661A97"/>
    <w:rsid w:val="006E1790"/>
    <w:rsid w:val="006F3270"/>
    <w:rsid w:val="00783B92"/>
    <w:rsid w:val="00805AB5"/>
    <w:rsid w:val="00842E79"/>
    <w:rsid w:val="00853F00"/>
    <w:rsid w:val="008728FD"/>
    <w:rsid w:val="00873282"/>
    <w:rsid w:val="00897579"/>
    <w:rsid w:val="00931E9D"/>
    <w:rsid w:val="00947229"/>
    <w:rsid w:val="00952B40"/>
    <w:rsid w:val="0096206E"/>
    <w:rsid w:val="00987EBB"/>
    <w:rsid w:val="009F1F5F"/>
    <w:rsid w:val="00A124FF"/>
    <w:rsid w:val="00A6412C"/>
    <w:rsid w:val="00A7245F"/>
    <w:rsid w:val="00A87239"/>
    <w:rsid w:val="00A92D23"/>
    <w:rsid w:val="00A94EF0"/>
    <w:rsid w:val="00AB1C33"/>
    <w:rsid w:val="00AC0207"/>
    <w:rsid w:val="00AE12EA"/>
    <w:rsid w:val="00AE307F"/>
    <w:rsid w:val="00B12A20"/>
    <w:rsid w:val="00B67691"/>
    <w:rsid w:val="00B75A93"/>
    <w:rsid w:val="00B770EF"/>
    <w:rsid w:val="00B8602D"/>
    <w:rsid w:val="00B9348F"/>
    <w:rsid w:val="00BB1193"/>
    <w:rsid w:val="00BC5D0A"/>
    <w:rsid w:val="00BE6086"/>
    <w:rsid w:val="00C10641"/>
    <w:rsid w:val="00C11F98"/>
    <w:rsid w:val="00C21753"/>
    <w:rsid w:val="00C3735B"/>
    <w:rsid w:val="00C43D04"/>
    <w:rsid w:val="00C57D8E"/>
    <w:rsid w:val="00CA7EB9"/>
    <w:rsid w:val="00CF1FFC"/>
    <w:rsid w:val="00CF67D1"/>
    <w:rsid w:val="00D06C49"/>
    <w:rsid w:val="00D32746"/>
    <w:rsid w:val="00D64B79"/>
    <w:rsid w:val="00D64F94"/>
    <w:rsid w:val="00D66E30"/>
    <w:rsid w:val="00D824B8"/>
    <w:rsid w:val="00DC275B"/>
    <w:rsid w:val="00E92138"/>
    <w:rsid w:val="00EC1BA8"/>
    <w:rsid w:val="00F01CD1"/>
    <w:rsid w:val="00F342D5"/>
    <w:rsid w:val="00F4739F"/>
    <w:rsid w:val="00F738DE"/>
    <w:rsid w:val="00FA55D1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35B"/>
    <w:rPr>
      <w:color w:val="0000FF"/>
      <w:u w:val="single"/>
    </w:rPr>
  </w:style>
  <w:style w:type="table" w:styleId="a4">
    <w:name w:val="Table Grid"/>
    <w:basedOn w:val="a1"/>
    <w:uiPriority w:val="59"/>
    <w:rsid w:val="00BC5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ГОЧС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Боярская</dc:creator>
  <cp:lastModifiedBy>nowch-info8</cp:lastModifiedBy>
  <cp:revision>3</cp:revision>
  <cp:lastPrinted>2018-01-23T06:27:00Z</cp:lastPrinted>
  <dcterms:created xsi:type="dcterms:W3CDTF">2018-01-24T06:42:00Z</dcterms:created>
  <dcterms:modified xsi:type="dcterms:W3CDTF">2018-01-24T06:55:00Z</dcterms:modified>
</cp:coreProperties>
</file>