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827F5" w:rsidRPr="00A827F5" w:rsidTr="00CE000C">
        <w:trPr>
          <w:trHeight w:val="1130"/>
        </w:trPr>
        <w:tc>
          <w:tcPr>
            <w:tcW w:w="3540" w:type="dxa"/>
          </w:tcPr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Чăваш</w:t>
            </w:r>
            <w:proofErr w:type="spellEnd"/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 xml:space="preserve"> Республики</w:t>
            </w:r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Шупашкар</w:t>
            </w:r>
            <w:proofErr w:type="spellEnd"/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 xml:space="preserve"> хула</w:t>
            </w:r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proofErr w:type="spellStart"/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Администрацийě</w:t>
            </w:r>
            <w:proofErr w:type="spellEnd"/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Чувашская Республика</w:t>
            </w:r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Администрация</w:t>
            </w:r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города Чебоксары</w:t>
            </w:r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p w:rsidR="00A827F5" w:rsidRPr="00A827F5" w:rsidRDefault="00A827F5" w:rsidP="00A827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827F5">
              <w:rPr>
                <w:rFonts w:eastAsia="Times New Roman"/>
                <w:b/>
                <w:bCs/>
                <w:kern w:val="0"/>
                <w:lang w:eastAsia="ru-RU"/>
              </w:rPr>
              <w:t>ПОСТАНОВЛЕНИЕ</w:t>
            </w:r>
          </w:p>
        </w:tc>
      </w:tr>
    </w:tbl>
    <w:p w:rsidR="00A827F5" w:rsidRPr="00A827F5" w:rsidRDefault="00A827F5" w:rsidP="00A827F5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</w:p>
    <w:p w:rsidR="00A827F5" w:rsidRPr="00A827F5" w:rsidRDefault="00A827F5" w:rsidP="00A827F5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Cs/>
          <w:kern w:val="0"/>
          <w:sz w:val="28"/>
          <w:lang w:eastAsia="ru-RU"/>
        </w:rPr>
      </w:pPr>
      <w:r>
        <w:rPr>
          <w:rFonts w:eastAsia="Times New Roman"/>
          <w:bCs/>
          <w:kern w:val="0"/>
          <w:sz w:val="28"/>
          <w:lang w:eastAsia="ru-RU"/>
        </w:rPr>
        <w:t>29</w:t>
      </w:r>
      <w:r w:rsidRPr="00A827F5">
        <w:rPr>
          <w:rFonts w:eastAsia="Times New Roman"/>
          <w:bCs/>
          <w:kern w:val="0"/>
          <w:sz w:val="28"/>
          <w:lang w:eastAsia="ru-RU"/>
        </w:rPr>
        <w:t xml:space="preserve">.01.2018  № </w:t>
      </w:r>
      <w:r>
        <w:rPr>
          <w:rFonts w:eastAsia="Times New Roman"/>
          <w:bCs/>
          <w:kern w:val="0"/>
          <w:sz w:val="28"/>
          <w:lang w:eastAsia="ru-RU"/>
        </w:rPr>
        <w:t>121</w:t>
      </w:r>
    </w:p>
    <w:p w:rsidR="00374E20" w:rsidRDefault="00374E20" w:rsidP="00374E20">
      <w:pPr>
        <w:pStyle w:val="1"/>
        <w:tabs>
          <w:tab w:val="left" w:pos="4500"/>
          <w:tab w:val="left" w:pos="4536"/>
          <w:tab w:val="left" w:pos="4678"/>
          <w:tab w:val="left" w:pos="7371"/>
        </w:tabs>
        <w:autoSpaceDE w:val="0"/>
        <w:spacing w:before="0" w:after="0"/>
        <w:ind w:right="4110"/>
        <w:jc w:val="both"/>
        <w:rPr>
          <w:rFonts w:ascii="Times New Roman" w:hAnsi="Times New Roman"/>
          <w:b w:val="0"/>
          <w:kern w:val="28"/>
          <w:sz w:val="28"/>
          <w:szCs w:val="26"/>
        </w:rPr>
      </w:pPr>
    </w:p>
    <w:p w:rsidR="0086756B" w:rsidRPr="00E3660C" w:rsidRDefault="00EF33B6" w:rsidP="00374E20">
      <w:pPr>
        <w:pStyle w:val="1"/>
        <w:tabs>
          <w:tab w:val="left" w:pos="4500"/>
          <w:tab w:val="left" w:pos="4536"/>
          <w:tab w:val="left" w:pos="4678"/>
          <w:tab w:val="left" w:pos="7371"/>
        </w:tabs>
        <w:autoSpaceDE w:val="0"/>
        <w:spacing w:before="0" w:after="0"/>
        <w:ind w:right="4110"/>
        <w:jc w:val="both"/>
        <w:rPr>
          <w:rFonts w:ascii="Times New Roman" w:hAnsi="Times New Roman"/>
          <w:b w:val="0"/>
          <w:bCs w:val="0"/>
          <w:kern w:val="28"/>
          <w:sz w:val="28"/>
          <w:szCs w:val="28"/>
        </w:rPr>
      </w:pPr>
      <w:r>
        <w:rPr>
          <w:rFonts w:ascii="Times New Roman" w:hAnsi="Times New Roman"/>
          <w:b w:val="0"/>
          <w:kern w:val="28"/>
          <w:sz w:val="28"/>
          <w:szCs w:val="26"/>
        </w:rPr>
        <w:t>О внесении изменений в постановление администрации города Чебоксары от</w:t>
      </w:r>
      <w:r w:rsidR="002206FD">
        <w:rPr>
          <w:rFonts w:ascii="Times New Roman" w:hAnsi="Times New Roman"/>
          <w:b w:val="0"/>
          <w:kern w:val="28"/>
          <w:sz w:val="28"/>
          <w:szCs w:val="26"/>
        </w:rPr>
        <w:t> </w:t>
      </w:r>
      <w:r w:rsidR="00B27AAA">
        <w:rPr>
          <w:rFonts w:ascii="Times New Roman" w:hAnsi="Times New Roman"/>
          <w:b w:val="0"/>
          <w:kern w:val="28"/>
          <w:sz w:val="28"/>
          <w:szCs w:val="26"/>
        </w:rPr>
        <w:t>11.09.</w:t>
      </w:r>
      <w:r>
        <w:rPr>
          <w:rFonts w:ascii="Times New Roman" w:hAnsi="Times New Roman"/>
          <w:b w:val="0"/>
          <w:kern w:val="28"/>
          <w:sz w:val="28"/>
          <w:szCs w:val="26"/>
        </w:rPr>
        <w:t xml:space="preserve">2017 № </w:t>
      </w:r>
      <w:r w:rsidR="00B27AAA">
        <w:rPr>
          <w:rFonts w:ascii="Times New Roman" w:hAnsi="Times New Roman"/>
          <w:b w:val="0"/>
          <w:kern w:val="28"/>
          <w:sz w:val="28"/>
          <w:szCs w:val="26"/>
        </w:rPr>
        <w:t>2123</w:t>
      </w:r>
    </w:p>
    <w:p w:rsidR="0086756B" w:rsidRPr="00E3660C" w:rsidRDefault="0086756B" w:rsidP="00374E20">
      <w:pPr>
        <w:pStyle w:val="a4"/>
        <w:suppressAutoHyphens w:val="0"/>
        <w:ind w:firstLine="720"/>
        <w:rPr>
          <w:bCs/>
          <w:kern w:val="28"/>
          <w:szCs w:val="26"/>
        </w:rPr>
      </w:pPr>
    </w:p>
    <w:p w:rsidR="00387014" w:rsidRPr="00E3660C" w:rsidRDefault="0086756B" w:rsidP="00374E20">
      <w:pPr>
        <w:spacing w:line="360" w:lineRule="auto"/>
        <w:jc w:val="both"/>
        <w:rPr>
          <w:bCs/>
          <w:kern w:val="28"/>
          <w:sz w:val="28"/>
          <w:szCs w:val="26"/>
        </w:rPr>
      </w:pPr>
      <w:r w:rsidRPr="00E3660C">
        <w:rPr>
          <w:bCs/>
          <w:kern w:val="28"/>
          <w:sz w:val="28"/>
          <w:szCs w:val="26"/>
        </w:rPr>
        <w:tab/>
        <w:t xml:space="preserve">В соответствии с Федеральным законом от </w:t>
      </w:r>
      <w:r w:rsidR="00CC647A">
        <w:rPr>
          <w:bCs/>
          <w:kern w:val="28"/>
          <w:sz w:val="28"/>
          <w:szCs w:val="26"/>
        </w:rPr>
        <w:t>06.10.2003</w:t>
      </w:r>
      <w:r w:rsidR="00387014" w:rsidRPr="00E3660C">
        <w:rPr>
          <w:bCs/>
          <w:kern w:val="28"/>
          <w:sz w:val="28"/>
          <w:szCs w:val="26"/>
        </w:rPr>
        <w:t xml:space="preserve"> №</w:t>
      </w:r>
      <w:r w:rsidR="00374E20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131-ФЗ «Об</w:t>
      </w:r>
      <w:r w:rsidR="00CC647A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 xml:space="preserve">общих принципах организации местного самоуправления в Российской </w:t>
      </w:r>
      <w:r w:rsidR="00387014" w:rsidRPr="00374E20">
        <w:rPr>
          <w:bCs/>
          <w:spacing w:val="-4"/>
          <w:kern w:val="28"/>
          <w:sz w:val="28"/>
          <w:szCs w:val="26"/>
        </w:rPr>
        <w:t xml:space="preserve">Федерации», </w:t>
      </w:r>
      <w:r w:rsidR="00B27AAA" w:rsidRPr="00374E20">
        <w:rPr>
          <w:bCs/>
          <w:spacing w:val="-4"/>
          <w:kern w:val="28"/>
          <w:sz w:val="28"/>
          <w:szCs w:val="26"/>
        </w:rPr>
        <w:t>Федеральным законом от 13.07.2015 №</w:t>
      </w:r>
      <w:r w:rsidR="00374E20" w:rsidRPr="00374E20">
        <w:rPr>
          <w:bCs/>
          <w:spacing w:val="-4"/>
          <w:kern w:val="28"/>
          <w:sz w:val="28"/>
          <w:szCs w:val="26"/>
        </w:rPr>
        <w:t> </w:t>
      </w:r>
      <w:r w:rsidR="00B27AAA" w:rsidRPr="00374E20">
        <w:rPr>
          <w:bCs/>
          <w:spacing w:val="-4"/>
          <w:kern w:val="28"/>
          <w:sz w:val="28"/>
          <w:szCs w:val="26"/>
        </w:rPr>
        <w:t>220</w:t>
      </w:r>
      <w:r w:rsidR="00374E20" w:rsidRPr="00374E20">
        <w:rPr>
          <w:bCs/>
          <w:spacing w:val="-4"/>
          <w:kern w:val="28"/>
          <w:sz w:val="28"/>
          <w:szCs w:val="26"/>
        </w:rPr>
        <w:t>-</w:t>
      </w:r>
      <w:r w:rsidR="00B27AAA" w:rsidRPr="00374E20">
        <w:rPr>
          <w:bCs/>
          <w:spacing w:val="-4"/>
          <w:kern w:val="28"/>
          <w:sz w:val="28"/>
          <w:szCs w:val="26"/>
        </w:rPr>
        <w:t>ФЗ «Об</w:t>
      </w:r>
      <w:r w:rsidR="00374E20" w:rsidRPr="00374E20">
        <w:rPr>
          <w:bCs/>
          <w:spacing w:val="-4"/>
          <w:kern w:val="28"/>
          <w:sz w:val="28"/>
          <w:szCs w:val="26"/>
        </w:rPr>
        <w:t> </w:t>
      </w:r>
      <w:r w:rsidR="00B27AAA" w:rsidRPr="00374E20">
        <w:rPr>
          <w:bCs/>
          <w:spacing w:val="-4"/>
          <w:kern w:val="28"/>
          <w:sz w:val="28"/>
          <w:szCs w:val="26"/>
        </w:rPr>
        <w:t>организации</w:t>
      </w:r>
      <w:r w:rsidR="00B27AAA" w:rsidRPr="00B27AAA">
        <w:rPr>
          <w:bCs/>
          <w:kern w:val="28"/>
          <w:sz w:val="28"/>
          <w:szCs w:val="26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</w:t>
      </w:r>
      <w:bookmarkStart w:id="0" w:name="_GoBack"/>
      <w:bookmarkEnd w:id="0"/>
      <w:r w:rsidR="00B27AAA" w:rsidRPr="00B27AAA">
        <w:rPr>
          <w:bCs/>
          <w:kern w:val="28"/>
          <w:sz w:val="28"/>
          <w:szCs w:val="26"/>
        </w:rPr>
        <w:t>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</w:t>
      </w:r>
      <w:r w:rsidR="00374E20">
        <w:rPr>
          <w:bCs/>
          <w:kern w:val="28"/>
          <w:sz w:val="28"/>
          <w:szCs w:val="26"/>
        </w:rPr>
        <w:t>ородского Собрания депутатов от </w:t>
      </w:r>
      <w:r w:rsidR="00B27AAA" w:rsidRPr="00B27AAA">
        <w:rPr>
          <w:bCs/>
          <w:kern w:val="28"/>
          <w:sz w:val="28"/>
          <w:szCs w:val="26"/>
        </w:rPr>
        <w:t>22.09.2016 №</w:t>
      </w:r>
      <w:r w:rsidR="00374E20">
        <w:rPr>
          <w:bCs/>
          <w:kern w:val="28"/>
          <w:sz w:val="28"/>
          <w:szCs w:val="26"/>
        </w:rPr>
        <w:t> </w:t>
      </w:r>
      <w:r w:rsidR="00B27AAA" w:rsidRPr="00B27AAA">
        <w:rPr>
          <w:bCs/>
          <w:kern w:val="28"/>
          <w:sz w:val="28"/>
          <w:szCs w:val="26"/>
        </w:rPr>
        <w:t>446</w:t>
      </w:r>
      <w:r w:rsidR="008165F3">
        <w:rPr>
          <w:bCs/>
          <w:kern w:val="28"/>
          <w:sz w:val="28"/>
          <w:szCs w:val="26"/>
        </w:rPr>
        <w:t xml:space="preserve">, </w:t>
      </w:r>
      <w:r w:rsidR="00CC647A">
        <w:rPr>
          <w:bCs/>
          <w:kern w:val="28"/>
          <w:sz w:val="28"/>
          <w:szCs w:val="26"/>
        </w:rPr>
        <w:t>протоколом комиссии по вопросам развития транспортной сети и безопасности дорожного движения администрации города Чебоксары от 22.12.2017 №</w:t>
      </w:r>
      <w:r w:rsidR="00374E20">
        <w:rPr>
          <w:bCs/>
          <w:kern w:val="28"/>
          <w:sz w:val="28"/>
          <w:szCs w:val="26"/>
        </w:rPr>
        <w:t> </w:t>
      </w:r>
      <w:r w:rsidR="00CC647A">
        <w:rPr>
          <w:bCs/>
          <w:kern w:val="28"/>
          <w:sz w:val="28"/>
          <w:szCs w:val="26"/>
        </w:rPr>
        <w:t>6</w:t>
      </w:r>
      <w:r w:rsidR="002A6E0C">
        <w:rPr>
          <w:bCs/>
          <w:kern w:val="28"/>
          <w:sz w:val="28"/>
          <w:szCs w:val="26"/>
        </w:rPr>
        <w:t>, заявлениями</w:t>
      </w:r>
      <w:r w:rsidR="000A5412">
        <w:rPr>
          <w:bCs/>
          <w:kern w:val="28"/>
          <w:sz w:val="28"/>
          <w:szCs w:val="26"/>
        </w:rPr>
        <w:t xml:space="preserve"> </w:t>
      </w:r>
      <w:r w:rsidR="00620A9C">
        <w:rPr>
          <w:bCs/>
          <w:kern w:val="28"/>
          <w:sz w:val="28"/>
          <w:szCs w:val="26"/>
        </w:rPr>
        <w:t>муниципального унитарного предприятия</w:t>
      </w:r>
      <w:r w:rsidR="000A5412">
        <w:rPr>
          <w:bCs/>
          <w:kern w:val="28"/>
          <w:sz w:val="28"/>
          <w:szCs w:val="26"/>
        </w:rPr>
        <w:t xml:space="preserve"> «Чебоксарск</w:t>
      </w:r>
      <w:r w:rsidR="00F20AC9">
        <w:rPr>
          <w:bCs/>
          <w:kern w:val="28"/>
          <w:sz w:val="28"/>
          <w:szCs w:val="26"/>
        </w:rPr>
        <w:t>ое троллейбусное управление» от </w:t>
      </w:r>
      <w:r w:rsidR="00620A9C">
        <w:rPr>
          <w:bCs/>
          <w:kern w:val="28"/>
          <w:sz w:val="28"/>
          <w:szCs w:val="26"/>
        </w:rPr>
        <w:t xml:space="preserve">08.11.2017 № 3000/2214 и от </w:t>
      </w:r>
      <w:r w:rsidR="000A5412">
        <w:rPr>
          <w:bCs/>
          <w:kern w:val="28"/>
          <w:sz w:val="28"/>
          <w:szCs w:val="26"/>
        </w:rPr>
        <w:t>04.12.2017 №</w:t>
      </w:r>
      <w:r w:rsidR="00620A9C">
        <w:rPr>
          <w:bCs/>
          <w:kern w:val="28"/>
          <w:sz w:val="28"/>
          <w:szCs w:val="26"/>
        </w:rPr>
        <w:t> </w:t>
      </w:r>
      <w:r w:rsidR="000A5412">
        <w:rPr>
          <w:bCs/>
          <w:kern w:val="28"/>
          <w:sz w:val="28"/>
          <w:szCs w:val="26"/>
        </w:rPr>
        <w:t>3000/2459</w:t>
      </w:r>
      <w:r w:rsidR="00620A9C">
        <w:rPr>
          <w:bCs/>
          <w:kern w:val="28"/>
          <w:sz w:val="28"/>
          <w:szCs w:val="26"/>
        </w:rPr>
        <w:t>, государственного унитарного предприятия Чувашской Республики «</w:t>
      </w:r>
      <w:proofErr w:type="spellStart"/>
      <w:r w:rsidR="00620A9C">
        <w:rPr>
          <w:bCs/>
          <w:kern w:val="28"/>
          <w:sz w:val="28"/>
          <w:szCs w:val="26"/>
        </w:rPr>
        <w:t>Чувашавтотранс</w:t>
      </w:r>
      <w:proofErr w:type="spellEnd"/>
      <w:r w:rsidR="00620A9C">
        <w:rPr>
          <w:bCs/>
          <w:kern w:val="28"/>
          <w:sz w:val="28"/>
          <w:szCs w:val="26"/>
        </w:rPr>
        <w:t>» Министерства транспорта и дорожного хо</w:t>
      </w:r>
      <w:r w:rsidR="00F20AC9">
        <w:rPr>
          <w:bCs/>
          <w:kern w:val="28"/>
          <w:sz w:val="28"/>
          <w:szCs w:val="26"/>
        </w:rPr>
        <w:t>зяйства Чувашской Республики от </w:t>
      </w:r>
      <w:r w:rsidR="00620A9C">
        <w:rPr>
          <w:bCs/>
          <w:kern w:val="28"/>
          <w:sz w:val="28"/>
          <w:szCs w:val="26"/>
        </w:rPr>
        <w:t xml:space="preserve">12.12.2017 № 2041 </w:t>
      </w:r>
      <w:r w:rsidR="008165F3">
        <w:rPr>
          <w:bCs/>
          <w:kern w:val="28"/>
          <w:sz w:val="28"/>
          <w:szCs w:val="26"/>
        </w:rPr>
        <w:t>администрация города Чебоксары</w:t>
      </w:r>
      <w:r w:rsidR="00F20AC9">
        <w:rPr>
          <w:bCs/>
          <w:kern w:val="28"/>
          <w:sz w:val="28"/>
          <w:szCs w:val="26"/>
        </w:rPr>
        <w:t xml:space="preserve"> </w:t>
      </w:r>
      <w:r w:rsidR="00387014" w:rsidRPr="00E3660C">
        <w:rPr>
          <w:bCs/>
          <w:kern w:val="28"/>
          <w:sz w:val="28"/>
          <w:szCs w:val="26"/>
        </w:rPr>
        <w:t xml:space="preserve">п о с </w:t>
      </w:r>
      <w:proofErr w:type="gramStart"/>
      <w:r w:rsidR="00387014" w:rsidRPr="00E3660C">
        <w:rPr>
          <w:bCs/>
          <w:kern w:val="28"/>
          <w:sz w:val="28"/>
          <w:szCs w:val="26"/>
        </w:rPr>
        <w:t>т</w:t>
      </w:r>
      <w:proofErr w:type="gramEnd"/>
      <w:r w:rsidR="00387014" w:rsidRPr="00E3660C">
        <w:rPr>
          <w:bCs/>
          <w:kern w:val="28"/>
          <w:sz w:val="28"/>
          <w:szCs w:val="26"/>
        </w:rPr>
        <w:t xml:space="preserve"> а н о в л я е т:</w:t>
      </w:r>
    </w:p>
    <w:p w:rsidR="0086756B" w:rsidRDefault="0086756B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 w:rsidRPr="00E3660C">
        <w:rPr>
          <w:rFonts w:eastAsia="Times New Roman"/>
          <w:bCs/>
          <w:kern w:val="28"/>
          <w:sz w:val="28"/>
          <w:szCs w:val="26"/>
        </w:rPr>
        <w:t>1.</w:t>
      </w:r>
      <w:r w:rsidR="00374E20">
        <w:rPr>
          <w:rFonts w:eastAsia="Times New Roman"/>
          <w:bCs/>
          <w:kern w:val="28"/>
          <w:sz w:val="28"/>
          <w:szCs w:val="26"/>
        </w:rPr>
        <w:t> </w:t>
      </w:r>
      <w:r w:rsidR="00EF33B6"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E20">
        <w:rPr>
          <w:rFonts w:eastAsia="Times New Roman"/>
          <w:bCs/>
          <w:kern w:val="28"/>
          <w:sz w:val="28"/>
          <w:szCs w:val="26"/>
        </w:rPr>
        <w:t>в Документ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планирования регулярных перевозок пассажиров и багажа автомобильным транспортом и наземным электрическим транспортом в городе Чебоксары на 2017-2022 годы</w:t>
      </w:r>
      <w:r w:rsidR="00CC647A">
        <w:rPr>
          <w:rFonts w:eastAsia="Times New Roman"/>
          <w:bCs/>
          <w:kern w:val="28"/>
          <w:sz w:val="28"/>
          <w:szCs w:val="26"/>
        </w:rPr>
        <w:t>, утвержденн</w:t>
      </w:r>
      <w:r w:rsidR="00374E20">
        <w:rPr>
          <w:rFonts w:eastAsia="Times New Roman"/>
          <w:bCs/>
          <w:kern w:val="28"/>
          <w:sz w:val="28"/>
          <w:szCs w:val="26"/>
        </w:rPr>
        <w:t>ый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</w:t>
      </w:r>
      <w:r w:rsidR="00B27AAA">
        <w:rPr>
          <w:rFonts w:eastAsia="Times New Roman"/>
          <w:bCs/>
          <w:kern w:val="28"/>
          <w:sz w:val="28"/>
          <w:szCs w:val="26"/>
        </w:rPr>
        <w:t>постановление</w:t>
      </w:r>
      <w:r w:rsidR="00DA6B32">
        <w:rPr>
          <w:rFonts w:eastAsia="Times New Roman"/>
          <w:bCs/>
          <w:kern w:val="28"/>
          <w:sz w:val="28"/>
          <w:szCs w:val="26"/>
        </w:rPr>
        <w:t>м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администрации города Чебоксары от</w:t>
      </w:r>
      <w:r w:rsidR="00B27AAA">
        <w:rPr>
          <w:rFonts w:eastAsia="Times New Roman"/>
          <w:bCs/>
          <w:kern w:val="28"/>
          <w:sz w:val="28"/>
          <w:szCs w:val="26"/>
        </w:rPr>
        <w:t> </w:t>
      </w:r>
      <w:r w:rsidR="00B27AAA" w:rsidRPr="00B27AAA">
        <w:rPr>
          <w:rFonts w:eastAsia="Times New Roman"/>
          <w:bCs/>
          <w:kern w:val="28"/>
          <w:sz w:val="28"/>
          <w:szCs w:val="26"/>
        </w:rPr>
        <w:t>11.09.2017 № 2123</w:t>
      </w:r>
      <w:r w:rsidR="00374E20">
        <w:rPr>
          <w:rFonts w:eastAsia="Times New Roman"/>
          <w:bCs/>
          <w:kern w:val="28"/>
          <w:sz w:val="28"/>
          <w:szCs w:val="26"/>
        </w:rPr>
        <w:t xml:space="preserve"> (далее – Документ планирования),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</w:t>
      </w:r>
      <w:r w:rsidR="00EF33B6">
        <w:rPr>
          <w:rFonts w:eastAsia="Times New Roman"/>
          <w:bCs/>
          <w:kern w:val="28"/>
          <w:sz w:val="28"/>
          <w:szCs w:val="26"/>
        </w:rPr>
        <w:t>следующие изменения:</w:t>
      </w:r>
    </w:p>
    <w:p w:rsidR="00374E20" w:rsidRDefault="00EE480C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lastRenderedPageBreak/>
        <w:t>1.1.</w:t>
      </w:r>
      <w:r w:rsidR="00374E20">
        <w:rPr>
          <w:rFonts w:eastAsia="Times New Roman"/>
          <w:bCs/>
          <w:kern w:val="28"/>
          <w:sz w:val="28"/>
          <w:szCs w:val="26"/>
        </w:rPr>
        <w:t> В</w:t>
      </w:r>
      <w:r w:rsidR="00374E20" w:rsidRPr="00E3660C">
        <w:rPr>
          <w:rFonts w:eastAsia="Times New Roman"/>
          <w:bCs/>
          <w:kern w:val="28"/>
          <w:sz w:val="28"/>
          <w:szCs w:val="26"/>
        </w:rPr>
        <w:t xml:space="preserve"> </w:t>
      </w:r>
      <w:r w:rsidR="00374E20">
        <w:rPr>
          <w:rFonts w:eastAsia="Times New Roman"/>
          <w:bCs/>
          <w:kern w:val="28"/>
          <w:sz w:val="28"/>
          <w:szCs w:val="26"/>
        </w:rPr>
        <w:t>п</w:t>
      </w:r>
      <w:r w:rsidR="00374E20" w:rsidRPr="00DA6B32">
        <w:rPr>
          <w:rFonts w:eastAsia="Times New Roman"/>
          <w:bCs/>
          <w:kern w:val="28"/>
          <w:sz w:val="28"/>
          <w:szCs w:val="26"/>
        </w:rPr>
        <w:t>риложени</w:t>
      </w:r>
      <w:r w:rsidR="00374E20">
        <w:rPr>
          <w:rFonts w:eastAsia="Times New Roman"/>
          <w:bCs/>
          <w:kern w:val="28"/>
          <w:sz w:val="28"/>
          <w:szCs w:val="26"/>
        </w:rPr>
        <w:t>и</w:t>
      </w:r>
      <w:r w:rsidR="00374E20" w:rsidRPr="00DA6B32">
        <w:rPr>
          <w:rFonts w:eastAsia="Times New Roman"/>
          <w:bCs/>
          <w:kern w:val="28"/>
          <w:sz w:val="28"/>
          <w:szCs w:val="26"/>
        </w:rPr>
        <w:t xml:space="preserve"> №</w:t>
      </w:r>
      <w:r w:rsidR="00374E20">
        <w:rPr>
          <w:rFonts w:eastAsia="Times New Roman"/>
          <w:bCs/>
          <w:kern w:val="28"/>
          <w:sz w:val="28"/>
          <w:szCs w:val="26"/>
        </w:rPr>
        <w:t> </w:t>
      </w:r>
      <w:r w:rsidR="00374E20" w:rsidRPr="00DA6B32">
        <w:rPr>
          <w:rFonts w:eastAsia="Times New Roman"/>
          <w:bCs/>
          <w:kern w:val="28"/>
          <w:sz w:val="28"/>
          <w:szCs w:val="26"/>
        </w:rPr>
        <w:t>1</w:t>
      </w:r>
      <w:r w:rsidR="00374E20">
        <w:rPr>
          <w:rFonts w:eastAsia="Times New Roman"/>
          <w:bCs/>
          <w:kern w:val="28"/>
          <w:sz w:val="28"/>
          <w:szCs w:val="26"/>
        </w:rPr>
        <w:t xml:space="preserve"> к Документу планирования:</w:t>
      </w:r>
    </w:p>
    <w:p w:rsidR="008165F3" w:rsidRDefault="00D83562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 xml:space="preserve">в </w:t>
      </w:r>
      <w:r w:rsidR="002206FD">
        <w:rPr>
          <w:rFonts w:eastAsia="Times New Roman"/>
          <w:bCs/>
          <w:kern w:val="28"/>
          <w:sz w:val="28"/>
          <w:szCs w:val="26"/>
        </w:rPr>
        <w:t>строке 1</w:t>
      </w:r>
      <w:r w:rsidR="008235AA">
        <w:rPr>
          <w:rFonts w:eastAsia="Times New Roman"/>
          <w:bCs/>
          <w:kern w:val="28"/>
          <w:sz w:val="28"/>
          <w:szCs w:val="26"/>
        </w:rPr>
        <w:t>0</w:t>
      </w:r>
      <w:r w:rsidR="002206FD">
        <w:rPr>
          <w:rFonts w:eastAsia="Times New Roman"/>
          <w:bCs/>
          <w:kern w:val="28"/>
          <w:sz w:val="28"/>
          <w:szCs w:val="26"/>
        </w:rPr>
        <w:t xml:space="preserve"> слова</w:t>
      </w:r>
      <w:r>
        <w:rPr>
          <w:rFonts w:eastAsia="Times New Roman"/>
          <w:bCs/>
          <w:kern w:val="28"/>
          <w:sz w:val="28"/>
          <w:szCs w:val="26"/>
        </w:rPr>
        <w:t xml:space="preserve"> </w:t>
      </w:r>
      <w:r w:rsidR="002206FD">
        <w:rPr>
          <w:rFonts w:eastAsia="Times New Roman"/>
          <w:bCs/>
          <w:kern w:val="28"/>
          <w:sz w:val="28"/>
          <w:szCs w:val="26"/>
        </w:rPr>
        <w:t>«Университет</w:t>
      </w:r>
      <w:r w:rsidR="00374E20">
        <w:rPr>
          <w:rFonts w:eastAsia="Times New Roman"/>
          <w:bCs/>
          <w:kern w:val="28"/>
          <w:sz w:val="28"/>
          <w:szCs w:val="26"/>
        </w:rPr>
        <w:t xml:space="preserve"> </w:t>
      </w:r>
      <w:r w:rsidR="002206FD">
        <w:rPr>
          <w:rFonts w:eastAsia="Times New Roman"/>
          <w:bCs/>
          <w:kern w:val="28"/>
          <w:sz w:val="28"/>
          <w:szCs w:val="26"/>
        </w:rPr>
        <w:t>-</w:t>
      </w:r>
      <w:r w:rsidR="00374E20">
        <w:rPr>
          <w:rFonts w:eastAsia="Times New Roman"/>
          <w:bCs/>
          <w:kern w:val="28"/>
          <w:sz w:val="28"/>
          <w:szCs w:val="26"/>
        </w:rPr>
        <w:t xml:space="preserve"> </w:t>
      </w:r>
      <w:r w:rsidR="002206FD">
        <w:rPr>
          <w:rFonts w:eastAsia="Times New Roman"/>
          <w:bCs/>
          <w:kern w:val="28"/>
          <w:sz w:val="28"/>
          <w:szCs w:val="26"/>
        </w:rPr>
        <w:t>Железнодорожный вокзал</w:t>
      </w:r>
      <w:r>
        <w:rPr>
          <w:rFonts w:eastAsia="Times New Roman"/>
          <w:bCs/>
          <w:kern w:val="28"/>
          <w:sz w:val="28"/>
          <w:szCs w:val="26"/>
        </w:rPr>
        <w:t xml:space="preserve">» </w:t>
      </w:r>
      <w:r w:rsidR="002206FD">
        <w:rPr>
          <w:rFonts w:eastAsia="Times New Roman"/>
          <w:bCs/>
          <w:kern w:val="28"/>
          <w:sz w:val="28"/>
          <w:szCs w:val="26"/>
        </w:rPr>
        <w:t>заменить словами «</w:t>
      </w:r>
      <w:r w:rsidR="002206FD" w:rsidRPr="002206FD">
        <w:rPr>
          <w:rFonts w:eastAsia="Times New Roman"/>
          <w:bCs/>
          <w:kern w:val="28"/>
          <w:sz w:val="28"/>
          <w:szCs w:val="26"/>
        </w:rPr>
        <w:t xml:space="preserve">Университет </w:t>
      </w:r>
      <w:r w:rsidR="002206FD">
        <w:rPr>
          <w:rFonts w:eastAsia="Times New Roman"/>
          <w:bCs/>
          <w:kern w:val="28"/>
          <w:sz w:val="28"/>
          <w:szCs w:val="26"/>
        </w:rPr>
        <w:t>–</w:t>
      </w:r>
      <w:r w:rsidR="002206FD" w:rsidRPr="002206FD">
        <w:rPr>
          <w:rFonts w:eastAsia="Times New Roman"/>
          <w:bCs/>
          <w:kern w:val="28"/>
          <w:sz w:val="28"/>
          <w:szCs w:val="26"/>
        </w:rPr>
        <w:t xml:space="preserve"> </w:t>
      </w:r>
      <w:proofErr w:type="spellStart"/>
      <w:r w:rsidR="002206FD" w:rsidRPr="002206FD">
        <w:rPr>
          <w:rFonts w:eastAsia="Times New Roman"/>
          <w:bCs/>
          <w:kern w:val="28"/>
          <w:sz w:val="28"/>
          <w:szCs w:val="26"/>
        </w:rPr>
        <w:t>Маштехникум</w:t>
      </w:r>
      <w:proofErr w:type="spellEnd"/>
      <w:r w:rsidR="002206FD">
        <w:rPr>
          <w:rFonts w:eastAsia="Times New Roman"/>
          <w:bCs/>
          <w:kern w:val="28"/>
          <w:sz w:val="28"/>
          <w:szCs w:val="26"/>
        </w:rPr>
        <w:t>»</w:t>
      </w:r>
      <w:r w:rsidR="008165F3">
        <w:rPr>
          <w:rFonts w:eastAsia="Times New Roman"/>
          <w:bCs/>
          <w:kern w:val="28"/>
          <w:sz w:val="28"/>
          <w:szCs w:val="26"/>
        </w:rPr>
        <w:t>;</w:t>
      </w:r>
    </w:p>
    <w:p w:rsidR="00D83562" w:rsidRDefault="002206FD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строку 1</w:t>
      </w:r>
      <w:r w:rsidR="008235AA">
        <w:rPr>
          <w:rFonts w:eastAsia="Times New Roman"/>
          <w:bCs/>
          <w:kern w:val="28"/>
          <w:sz w:val="28"/>
          <w:szCs w:val="26"/>
        </w:rPr>
        <w:t>2</w:t>
      </w:r>
      <w:r>
        <w:rPr>
          <w:rFonts w:eastAsia="Times New Roman"/>
          <w:bCs/>
          <w:kern w:val="28"/>
          <w:sz w:val="28"/>
          <w:szCs w:val="26"/>
        </w:rPr>
        <w:t xml:space="preserve"> исключить</w:t>
      </w:r>
      <w:r w:rsidR="007449FC">
        <w:rPr>
          <w:rFonts w:eastAsia="Times New Roman"/>
          <w:bCs/>
          <w:kern w:val="28"/>
          <w:sz w:val="28"/>
          <w:szCs w:val="26"/>
        </w:rPr>
        <w:t>.</w:t>
      </w:r>
    </w:p>
    <w:p w:rsidR="00374E20" w:rsidRDefault="00374E20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1.</w:t>
      </w:r>
      <w:r w:rsidR="00337BAD">
        <w:rPr>
          <w:rFonts w:eastAsia="Times New Roman"/>
          <w:bCs/>
          <w:kern w:val="28"/>
          <w:sz w:val="28"/>
          <w:szCs w:val="26"/>
        </w:rPr>
        <w:t xml:space="preserve">2. </w:t>
      </w:r>
      <w:r>
        <w:rPr>
          <w:rFonts w:eastAsia="Times New Roman"/>
          <w:bCs/>
          <w:kern w:val="28"/>
          <w:sz w:val="28"/>
          <w:szCs w:val="26"/>
        </w:rPr>
        <w:t>В</w:t>
      </w:r>
      <w:r w:rsidRPr="00E3660C">
        <w:rPr>
          <w:rFonts w:eastAsia="Times New Roman"/>
          <w:bCs/>
          <w:kern w:val="28"/>
          <w:sz w:val="28"/>
          <w:szCs w:val="26"/>
        </w:rPr>
        <w:t xml:space="preserve"> </w:t>
      </w:r>
      <w:r>
        <w:rPr>
          <w:rFonts w:eastAsia="Times New Roman"/>
          <w:bCs/>
          <w:kern w:val="28"/>
          <w:sz w:val="28"/>
          <w:szCs w:val="26"/>
        </w:rPr>
        <w:t>п</w:t>
      </w:r>
      <w:r w:rsidRPr="00DA6B32">
        <w:rPr>
          <w:rFonts w:eastAsia="Times New Roman"/>
          <w:bCs/>
          <w:kern w:val="28"/>
          <w:sz w:val="28"/>
          <w:szCs w:val="26"/>
        </w:rPr>
        <w:t>риложени</w:t>
      </w:r>
      <w:r>
        <w:rPr>
          <w:rFonts w:eastAsia="Times New Roman"/>
          <w:bCs/>
          <w:kern w:val="28"/>
          <w:sz w:val="28"/>
          <w:szCs w:val="26"/>
        </w:rPr>
        <w:t>и</w:t>
      </w:r>
      <w:r w:rsidRPr="00DA6B32">
        <w:rPr>
          <w:rFonts w:eastAsia="Times New Roman"/>
          <w:bCs/>
          <w:kern w:val="28"/>
          <w:sz w:val="28"/>
          <w:szCs w:val="26"/>
        </w:rPr>
        <w:t xml:space="preserve"> №</w:t>
      </w:r>
      <w:r>
        <w:rPr>
          <w:rFonts w:eastAsia="Times New Roman"/>
          <w:bCs/>
          <w:kern w:val="28"/>
          <w:sz w:val="28"/>
          <w:szCs w:val="26"/>
        </w:rPr>
        <w:t> 2 к Документу планирования:</w:t>
      </w:r>
    </w:p>
    <w:p w:rsidR="00337BAD" w:rsidRDefault="00337BAD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в строке 1</w:t>
      </w:r>
      <w:r w:rsidR="008235AA">
        <w:rPr>
          <w:rFonts w:eastAsia="Times New Roman"/>
          <w:bCs/>
          <w:kern w:val="28"/>
          <w:sz w:val="28"/>
          <w:szCs w:val="26"/>
        </w:rPr>
        <w:t>0</w:t>
      </w:r>
      <w:r>
        <w:rPr>
          <w:rFonts w:eastAsia="Times New Roman"/>
          <w:bCs/>
          <w:kern w:val="28"/>
          <w:sz w:val="28"/>
          <w:szCs w:val="26"/>
        </w:rPr>
        <w:t xml:space="preserve"> слова «Университет</w:t>
      </w:r>
      <w:r w:rsidR="00374E20">
        <w:rPr>
          <w:rFonts w:eastAsia="Times New Roman"/>
          <w:bCs/>
          <w:kern w:val="28"/>
          <w:sz w:val="28"/>
          <w:szCs w:val="26"/>
        </w:rPr>
        <w:t xml:space="preserve"> </w:t>
      </w:r>
      <w:r>
        <w:rPr>
          <w:rFonts w:eastAsia="Times New Roman"/>
          <w:bCs/>
          <w:kern w:val="28"/>
          <w:sz w:val="28"/>
          <w:szCs w:val="26"/>
        </w:rPr>
        <w:t>-</w:t>
      </w:r>
      <w:r w:rsidR="00374E20">
        <w:rPr>
          <w:rFonts w:eastAsia="Times New Roman"/>
          <w:bCs/>
          <w:kern w:val="28"/>
          <w:sz w:val="28"/>
          <w:szCs w:val="26"/>
        </w:rPr>
        <w:t xml:space="preserve"> </w:t>
      </w:r>
      <w:r>
        <w:rPr>
          <w:rFonts w:eastAsia="Times New Roman"/>
          <w:bCs/>
          <w:kern w:val="28"/>
          <w:sz w:val="28"/>
          <w:szCs w:val="26"/>
        </w:rPr>
        <w:t>Железнодорожный вокзал» заменить словами «</w:t>
      </w:r>
      <w:r w:rsidRPr="002206FD">
        <w:rPr>
          <w:rFonts w:eastAsia="Times New Roman"/>
          <w:bCs/>
          <w:kern w:val="28"/>
          <w:sz w:val="28"/>
          <w:szCs w:val="26"/>
        </w:rPr>
        <w:t xml:space="preserve">Университет </w:t>
      </w:r>
      <w:r>
        <w:rPr>
          <w:rFonts w:eastAsia="Times New Roman"/>
          <w:bCs/>
          <w:kern w:val="28"/>
          <w:sz w:val="28"/>
          <w:szCs w:val="26"/>
        </w:rPr>
        <w:t>–</w:t>
      </w:r>
      <w:r w:rsidRPr="002206FD">
        <w:rPr>
          <w:rFonts w:eastAsia="Times New Roman"/>
          <w:bCs/>
          <w:kern w:val="28"/>
          <w:sz w:val="28"/>
          <w:szCs w:val="26"/>
        </w:rPr>
        <w:t xml:space="preserve"> </w:t>
      </w:r>
      <w:proofErr w:type="spellStart"/>
      <w:r w:rsidRPr="002206FD">
        <w:rPr>
          <w:rFonts w:eastAsia="Times New Roman"/>
          <w:bCs/>
          <w:kern w:val="28"/>
          <w:sz w:val="28"/>
          <w:szCs w:val="26"/>
        </w:rPr>
        <w:t>Маштехникум</w:t>
      </w:r>
      <w:proofErr w:type="spellEnd"/>
      <w:r>
        <w:rPr>
          <w:rFonts w:eastAsia="Times New Roman"/>
          <w:bCs/>
          <w:kern w:val="28"/>
          <w:sz w:val="28"/>
          <w:szCs w:val="26"/>
        </w:rPr>
        <w:t>»;</w:t>
      </w:r>
    </w:p>
    <w:p w:rsidR="00337BAD" w:rsidRPr="00E3660C" w:rsidRDefault="00337BAD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строку 1</w:t>
      </w:r>
      <w:r w:rsidR="008235AA">
        <w:rPr>
          <w:rFonts w:eastAsia="Times New Roman"/>
          <w:bCs/>
          <w:kern w:val="28"/>
          <w:sz w:val="28"/>
          <w:szCs w:val="26"/>
        </w:rPr>
        <w:t>2</w:t>
      </w:r>
      <w:r>
        <w:rPr>
          <w:rFonts w:eastAsia="Times New Roman"/>
          <w:bCs/>
          <w:kern w:val="28"/>
          <w:sz w:val="28"/>
          <w:szCs w:val="26"/>
        </w:rPr>
        <w:t xml:space="preserve"> исключить.</w:t>
      </w:r>
    </w:p>
    <w:p w:rsidR="00620A9C" w:rsidRDefault="00374E20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1.</w:t>
      </w:r>
      <w:r w:rsidR="00CC647A">
        <w:rPr>
          <w:rFonts w:eastAsia="Times New Roman"/>
          <w:bCs/>
          <w:kern w:val="28"/>
          <w:sz w:val="28"/>
          <w:szCs w:val="26"/>
        </w:rPr>
        <w:t xml:space="preserve">3. </w:t>
      </w:r>
      <w:r w:rsidR="00CC647A" w:rsidRPr="00DA6B32">
        <w:rPr>
          <w:rFonts w:eastAsia="Times New Roman"/>
          <w:bCs/>
          <w:kern w:val="28"/>
          <w:sz w:val="28"/>
          <w:szCs w:val="26"/>
        </w:rPr>
        <w:t xml:space="preserve">Приложение № </w:t>
      </w:r>
      <w:r w:rsidR="00CC647A">
        <w:rPr>
          <w:rFonts w:eastAsia="Times New Roman"/>
          <w:bCs/>
          <w:kern w:val="28"/>
          <w:sz w:val="28"/>
          <w:szCs w:val="26"/>
        </w:rPr>
        <w:t xml:space="preserve">5 </w:t>
      </w:r>
      <w:r w:rsidR="00CC647A" w:rsidRPr="00DA6B32">
        <w:rPr>
          <w:rFonts w:eastAsia="Times New Roman"/>
          <w:bCs/>
          <w:kern w:val="28"/>
          <w:sz w:val="28"/>
          <w:szCs w:val="26"/>
        </w:rPr>
        <w:t xml:space="preserve">к </w:t>
      </w:r>
      <w:r>
        <w:rPr>
          <w:rFonts w:eastAsia="Times New Roman"/>
          <w:bCs/>
          <w:kern w:val="28"/>
          <w:sz w:val="28"/>
          <w:szCs w:val="26"/>
        </w:rPr>
        <w:t>Д</w:t>
      </w:r>
      <w:r w:rsidR="00CC647A" w:rsidRPr="00DA6B32">
        <w:rPr>
          <w:rFonts w:eastAsia="Times New Roman"/>
          <w:bCs/>
          <w:kern w:val="28"/>
          <w:sz w:val="28"/>
          <w:szCs w:val="26"/>
        </w:rPr>
        <w:t xml:space="preserve">окументу планирования </w:t>
      </w:r>
      <w:r w:rsidR="00620A9C">
        <w:rPr>
          <w:rFonts w:eastAsia="Times New Roman"/>
          <w:bCs/>
          <w:kern w:val="28"/>
          <w:sz w:val="28"/>
          <w:szCs w:val="26"/>
        </w:rPr>
        <w:t>дополнить строками 16 и 17 следующего содержания: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36"/>
        <w:gridCol w:w="567"/>
        <w:gridCol w:w="1843"/>
        <w:gridCol w:w="4536"/>
        <w:gridCol w:w="1383"/>
      </w:tblGrid>
      <w:tr w:rsidR="00620A9C" w:rsidRPr="00452240" w:rsidTr="00F20AC9">
        <w:tc>
          <w:tcPr>
            <w:tcW w:w="456" w:type="dxa"/>
            <w:shd w:val="clear" w:color="auto" w:fill="auto"/>
            <w:tcMar>
              <w:left w:w="108" w:type="dxa"/>
            </w:tcMar>
            <w:vAlign w:val="center"/>
          </w:tcPr>
          <w:p w:rsidR="00620A9C" w:rsidRPr="00452240" w:rsidRDefault="00620A9C" w:rsidP="00A45AA0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620A9C" w:rsidRPr="00452240" w:rsidRDefault="00620A9C" w:rsidP="00A45AA0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620A9C" w:rsidRPr="00452240" w:rsidRDefault="00620A9C" w:rsidP="00A45AA0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620A9C" w:rsidRPr="00746CB2" w:rsidRDefault="00620A9C" w:rsidP="00A45AA0">
            <w:pPr>
              <w:keepLines/>
              <w:jc w:val="center"/>
            </w:pPr>
            <w:r w:rsidRPr="00746CB2">
              <w:t>Аэропорт – Красная Площадь</w:t>
            </w:r>
          </w:p>
        </w:tc>
        <w:tc>
          <w:tcPr>
            <w:tcW w:w="4536" w:type="dxa"/>
            <w:shd w:val="clear" w:color="auto" w:fill="auto"/>
            <w:tcMar>
              <w:left w:w="108" w:type="dxa"/>
            </w:tcMar>
          </w:tcPr>
          <w:p w:rsidR="00620A9C" w:rsidRPr="00746CB2" w:rsidRDefault="00620A9C" w:rsidP="00A45AA0">
            <w:pPr>
              <w:tabs>
                <w:tab w:val="left" w:pos="555"/>
                <w:tab w:val="left" w:pos="4080"/>
              </w:tabs>
              <w:jc w:val="both"/>
              <w:rPr>
                <w:rFonts w:eastAsia="Calibri"/>
              </w:rPr>
            </w:pPr>
            <w:r w:rsidRPr="00746CB2">
              <w:rPr>
                <w:rFonts w:eastAsia="Calibri"/>
              </w:rPr>
              <w:t>Изменение маршрута в прямом и обратном направлениях:</w:t>
            </w:r>
          </w:p>
          <w:p w:rsidR="00620A9C" w:rsidRPr="00746CB2" w:rsidRDefault="00620A9C" w:rsidP="00F20AC9">
            <w:pPr>
              <w:tabs>
                <w:tab w:val="left" w:pos="555"/>
                <w:tab w:val="left" w:pos="4080"/>
              </w:tabs>
              <w:jc w:val="both"/>
              <w:rPr>
                <w:rFonts w:eastAsia="Calibri"/>
              </w:rPr>
            </w:pPr>
            <w:r w:rsidRPr="00746CB2">
              <w:rPr>
                <w:rFonts w:eastAsia="Calibri"/>
              </w:rPr>
              <w:t>ул.</w:t>
            </w:r>
            <w:r w:rsidR="00F20AC9">
              <w:rPr>
                <w:rFonts w:eastAsia="Calibri"/>
              </w:rPr>
              <w:t> </w:t>
            </w:r>
            <w:r w:rsidRPr="00746CB2">
              <w:rPr>
                <w:rFonts w:eastAsia="Calibri"/>
              </w:rPr>
              <w:t>Калинина – ул.</w:t>
            </w:r>
            <w:r>
              <w:rPr>
                <w:rFonts w:eastAsia="Calibri"/>
              </w:rPr>
              <w:t> </w:t>
            </w:r>
            <w:r w:rsidRPr="00746CB2">
              <w:rPr>
                <w:rFonts w:eastAsia="Calibri"/>
              </w:rPr>
              <w:t>Ю.</w:t>
            </w:r>
            <w:r w:rsidR="00F20AC9">
              <w:rPr>
                <w:rFonts w:eastAsia="Calibri"/>
              </w:rPr>
              <w:t> </w:t>
            </w:r>
            <w:r w:rsidRPr="00746CB2">
              <w:rPr>
                <w:rFonts w:eastAsia="Calibri"/>
              </w:rPr>
              <w:t>Гагарина - пр-т Ленина и далее по существующей схеме</w:t>
            </w:r>
          </w:p>
        </w:tc>
        <w:tc>
          <w:tcPr>
            <w:tcW w:w="1383" w:type="dxa"/>
          </w:tcPr>
          <w:p w:rsidR="00620A9C" w:rsidRPr="00452240" w:rsidRDefault="00D06A96" w:rsidP="00A45AA0">
            <w:pPr>
              <w:jc w:val="center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10</w:t>
            </w:r>
            <w:r w:rsidR="00620A9C">
              <w:rPr>
                <w:rFonts w:eastAsia="Times New Roman"/>
                <w:bCs/>
                <w:kern w:val="28"/>
              </w:rPr>
              <w:t xml:space="preserve"> февраля 2018 года</w:t>
            </w:r>
          </w:p>
        </w:tc>
      </w:tr>
      <w:tr w:rsidR="00620A9C" w:rsidRPr="00452240" w:rsidTr="00F20A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20A9C" w:rsidRPr="00452240" w:rsidRDefault="00620A9C" w:rsidP="00A45AA0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20A9C" w:rsidRPr="00452240" w:rsidRDefault="00620A9C" w:rsidP="00A45AA0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20A9C" w:rsidRPr="00452240" w:rsidRDefault="00620A9C" w:rsidP="00620A9C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 w:rsidRPr="00452240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20A9C" w:rsidRPr="00746CB2" w:rsidRDefault="00620A9C" w:rsidP="00A45AA0">
            <w:pPr>
              <w:keepLines/>
              <w:jc w:val="center"/>
            </w:pPr>
            <w:r w:rsidRPr="00746CB2">
              <w:t xml:space="preserve">Университет – </w:t>
            </w:r>
            <w:proofErr w:type="spellStart"/>
            <w:r w:rsidRPr="00746CB2">
              <w:t>Маштехникум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20A9C" w:rsidRPr="00746CB2" w:rsidRDefault="00620A9C" w:rsidP="00A45AA0">
            <w:pPr>
              <w:tabs>
                <w:tab w:val="left" w:pos="555"/>
                <w:tab w:val="left" w:pos="4080"/>
              </w:tabs>
              <w:jc w:val="both"/>
              <w:rPr>
                <w:rFonts w:eastAsia="Calibri"/>
              </w:rPr>
            </w:pPr>
            <w:r w:rsidRPr="00746CB2">
              <w:rPr>
                <w:rFonts w:eastAsia="Calibri"/>
              </w:rPr>
              <w:t>Продление маршрута</w:t>
            </w:r>
            <w:r w:rsidRPr="00746CB2">
              <w:t xml:space="preserve"> </w:t>
            </w:r>
            <w:r w:rsidRPr="00746CB2">
              <w:rPr>
                <w:rFonts w:eastAsia="Calibri"/>
              </w:rPr>
              <w:t>в</w:t>
            </w:r>
            <w:r w:rsidR="00F20AC9">
              <w:rPr>
                <w:rFonts w:eastAsia="Calibri"/>
              </w:rPr>
              <w:t> </w:t>
            </w:r>
            <w:r w:rsidRPr="00746CB2">
              <w:rPr>
                <w:rFonts w:eastAsia="Calibri"/>
              </w:rPr>
              <w:t xml:space="preserve">прямом и обратном направлениях: </w:t>
            </w:r>
          </w:p>
          <w:p w:rsidR="00620A9C" w:rsidRPr="00746CB2" w:rsidRDefault="00620A9C" w:rsidP="00A45AA0">
            <w:pPr>
              <w:tabs>
                <w:tab w:val="left" w:pos="555"/>
                <w:tab w:val="left" w:pos="4080"/>
              </w:tabs>
              <w:jc w:val="both"/>
              <w:rPr>
                <w:rFonts w:eastAsia="Calibri"/>
              </w:rPr>
            </w:pPr>
            <w:r w:rsidRPr="00746CB2">
              <w:rPr>
                <w:rFonts w:eastAsia="Calibri"/>
              </w:rPr>
              <w:t>ул. Привокзальная - пр-т И.Я.</w:t>
            </w:r>
            <w:r w:rsidR="00F20AC9">
              <w:rPr>
                <w:rFonts w:eastAsia="Calibri"/>
              </w:rPr>
              <w:t> </w:t>
            </w:r>
            <w:r w:rsidRPr="00746CB2">
              <w:rPr>
                <w:rFonts w:eastAsia="Calibri"/>
              </w:rPr>
              <w:t xml:space="preserve">Яковлева - б-р </w:t>
            </w:r>
            <w:proofErr w:type="spellStart"/>
            <w:r w:rsidRPr="00746CB2">
              <w:rPr>
                <w:rFonts w:eastAsia="Calibri"/>
              </w:rPr>
              <w:t>Эгерский</w:t>
            </w:r>
            <w:proofErr w:type="spellEnd"/>
            <w:r w:rsidRPr="00746CB2">
              <w:rPr>
                <w:rFonts w:eastAsia="Calibri"/>
              </w:rPr>
              <w:t xml:space="preserve"> - ул. Ленинского Комсомола - пр-т Тракторостроителей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9C" w:rsidRPr="00452240" w:rsidRDefault="00D06A96" w:rsidP="00A45AA0">
            <w:pPr>
              <w:jc w:val="center"/>
              <w:rPr>
                <w:rFonts w:eastAsia="Times New Roman"/>
                <w:bCs/>
                <w:kern w:val="28"/>
              </w:rPr>
            </w:pPr>
            <w:r>
              <w:rPr>
                <w:rFonts w:eastAsia="Times New Roman"/>
                <w:bCs/>
                <w:kern w:val="28"/>
              </w:rPr>
              <w:t>10</w:t>
            </w:r>
            <w:r w:rsidR="00620A9C">
              <w:rPr>
                <w:rFonts w:eastAsia="Times New Roman"/>
                <w:bCs/>
                <w:kern w:val="28"/>
              </w:rPr>
              <w:t xml:space="preserve"> февраля 2018 года</w:t>
            </w:r>
          </w:p>
        </w:tc>
      </w:tr>
    </w:tbl>
    <w:p w:rsidR="00337BAD" w:rsidRPr="00F20AC9" w:rsidRDefault="00337BAD" w:rsidP="00F20AC9">
      <w:pPr>
        <w:pStyle w:val="22"/>
        <w:tabs>
          <w:tab w:val="left" w:pos="993"/>
        </w:tabs>
        <w:spacing w:after="0" w:line="240" w:lineRule="auto"/>
        <w:ind w:left="0" w:firstLine="708"/>
        <w:jc w:val="both"/>
        <w:rPr>
          <w:rFonts w:eastAsia="Times New Roman"/>
          <w:bCs/>
          <w:kern w:val="28"/>
          <w:sz w:val="16"/>
          <w:szCs w:val="16"/>
        </w:rPr>
      </w:pPr>
    </w:p>
    <w:p w:rsidR="006F3A99" w:rsidRDefault="00374E20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1.</w:t>
      </w:r>
      <w:r w:rsidR="00CC647A">
        <w:rPr>
          <w:rFonts w:eastAsia="Times New Roman"/>
          <w:bCs/>
          <w:kern w:val="28"/>
          <w:sz w:val="28"/>
          <w:szCs w:val="26"/>
        </w:rPr>
        <w:t>4</w:t>
      </w:r>
      <w:r>
        <w:rPr>
          <w:rFonts w:eastAsia="Times New Roman"/>
          <w:bCs/>
          <w:kern w:val="28"/>
          <w:sz w:val="28"/>
          <w:szCs w:val="26"/>
        </w:rPr>
        <w:t>. </w:t>
      </w:r>
      <w:r w:rsidR="006F3A99">
        <w:rPr>
          <w:rFonts w:eastAsia="Times New Roman"/>
          <w:bCs/>
          <w:kern w:val="28"/>
          <w:sz w:val="28"/>
          <w:szCs w:val="26"/>
        </w:rPr>
        <w:t>В п</w:t>
      </w:r>
      <w:r w:rsidR="00441D35" w:rsidRPr="00DA6B32">
        <w:rPr>
          <w:rFonts w:eastAsia="Times New Roman"/>
          <w:bCs/>
          <w:kern w:val="28"/>
          <w:sz w:val="28"/>
          <w:szCs w:val="26"/>
        </w:rPr>
        <w:t>риложени</w:t>
      </w:r>
      <w:r w:rsidR="006F3A99">
        <w:rPr>
          <w:rFonts w:eastAsia="Times New Roman"/>
          <w:bCs/>
          <w:kern w:val="28"/>
          <w:sz w:val="28"/>
          <w:szCs w:val="26"/>
        </w:rPr>
        <w:t>и</w:t>
      </w:r>
      <w:r w:rsidR="00441D35" w:rsidRPr="00DA6B32">
        <w:rPr>
          <w:rFonts w:eastAsia="Times New Roman"/>
          <w:bCs/>
          <w:kern w:val="28"/>
          <w:sz w:val="28"/>
          <w:szCs w:val="26"/>
        </w:rPr>
        <w:t xml:space="preserve"> №</w:t>
      </w:r>
      <w:r>
        <w:rPr>
          <w:rFonts w:eastAsia="Times New Roman"/>
          <w:bCs/>
          <w:kern w:val="28"/>
          <w:sz w:val="28"/>
          <w:szCs w:val="26"/>
        </w:rPr>
        <w:t> </w:t>
      </w:r>
      <w:r w:rsidR="00441D35">
        <w:rPr>
          <w:rFonts w:eastAsia="Times New Roman"/>
          <w:bCs/>
          <w:kern w:val="28"/>
          <w:sz w:val="28"/>
          <w:szCs w:val="26"/>
        </w:rPr>
        <w:t xml:space="preserve">6 </w:t>
      </w:r>
      <w:r w:rsidR="00441D35" w:rsidRPr="00DA6B32">
        <w:rPr>
          <w:rFonts w:eastAsia="Times New Roman"/>
          <w:bCs/>
          <w:kern w:val="28"/>
          <w:sz w:val="28"/>
          <w:szCs w:val="26"/>
        </w:rPr>
        <w:t xml:space="preserve">к </w:t>
      </w:r>
      <w:r>
        <w:rPr>
          <w:rFonts w:eastAsia="Times New Roman"/>
          <w:bCs/>
          <w:kern w:val="28"/>
          <w:sz w:val="28"/>
          <w:szCs w:val="26"/>
        </w:rPr>
        <w:t>Д</w:t>
      </w:r>
      <w:r w:rsidR="00441D35" w:rsidRPr="00DA6B32">
        <w:rPr>
          <w:rFonts w:eastAsia="Times New Roman"/>
          <w:bCs/>
          <w:kern w:val="28"/>
          <w:sz w:val="28"/>
          <w:szCs w:val="26"/>
        </w:rPr>
        <w:t>окументу планирования</w:t>
      </w:r>
      <w:r w:rsidR="006F3A99">
        <w:rPr>
          <w:rFonts w:eastAsia="Times New Roman"/>
          <w:bCs/>
          <w:kern w:val="28"/>
          <w:sz w:val="28"/>
          <w:szCs w:val="26"/>
        </w:rPr>
        <w:t>:</w:t>
      </w:r>
    </w:p>
    <w:p w:rsidR="006F3A99" w:rsidRDefault="006F3A99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строку 8 исключить;</w:t>
      </w:r>
    </w:p>
    <w:p w:rsidR="00441D35" w:rsidRDefault="006F3A99" w:rsidP="00374E20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 xml:space="preserve">включить </w:t>
      </w:r>
      <w:r w:rsidR="00441D35">
        <w:rPr>
          <w:rFonts w:eastAsia="Times New Roman"/>
          <w:bCs/>
          <w:kern w:val="28"/>
          <w:sz w:val="28"/>
          <w:szCs w:val="26"/>
        </w:rPr>
        <w:t>строк</w:t>
      </w:r>
      <w:r>
        <w:rPr>
          <w:rFonts w:eastAsia="Times New Roman"/>
          <w:bCs/>
          <w:kern w:val="28"/>
          <w:sz w:val="28"/>
          <w:szCs w:val="26"/>
        </w:rPr>
        <w:t>у</w:t>
      </w:r>
      <w:r w:rsidR="00441D35">
        <w:rPr>
          <w:rFonts w:eastAsia="Times New Roman"/>
          <w:bCs/>
          <w:kern w:val="28"/>
          <w:sz w:val="28"/>
          <w:szCs w:val="26"/>
        </w:rPr>
        <w:t xml:space="preserve"> 2</w:t>
      </w:r>
      <w:r w:rsidR="00452240">
        <w:rPr>
          <w:rFonts w:eastAsia="Times New Roman"/>
          <w:bCs/>
          <w:kern w:val="28"/>
          <w:sz w:val="28"/>
          <w:szCs w:val="26"/>
        </w:rPr>
        <w:t>2</w:t>
      </w:r>
      <w:r w:rsidR="00441D35">
        <w:rPr>
          <w:rFonts w:eastAsia="Times New Roman"/>
          <w:bCs/>
          <w:kern w:val="28"/>
          <w:sz w:val="28"/>
          <w:szCs w:val="26"/>
        </w:rPr>
        <w:t xml:space="preserve"> следующего содержания:</w:t>
      </w:r>
    </w:p>
    <w:tbl>
      <w:tblPr>
        <w:tblW w:w="92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30"/>
        <w:gridCol w:w="4983"/>
        <w:gridCol w:w="2604"/>
      </w:tblGrid>
      <w:tr w:rsidR="00374E20" w:rsidRPr="00452240" w:rsidTr="00452240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374E20" w:rsidRPr="00452240" w:rsidRDefault="00452240" w:rsidP="00A81EBF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 w:rsidRPr="00452240">
              <w:rPr>
                <w:rFonts w:eastAsia="Calibri"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374E20" w:rsidRPr="00452240" w:rsidRDefault="00452240" w:rsidP="00A81EBF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 w:rsidRPr="00452240">
              <w:rPr>
                <w:rFonts w:eastAsia="Calibri"/>
              </w:rPr>
              <w:t>13</w:t>
            </w:r>
          </w:p>
        </w:tc>
        <w:tc>
          <w:tcPr>
            <w:tcW w:w="530" w:type="dxa"/>
            <w:shd w:val="clear" w:color="auto" w:fill="auto"/>
            <w:tcMar>
              <w:left w:w="108" w:type="dxa"/>
            </w:tcMar>
            <w:vAlign w:val="center"/>
          </w:tcPr>
          <w:p w:rsidR="00374E20" w:rsidRPr="00452240" w:rsidRDefault="00452240" w:rsidP="00A81EBF">
            <w:pPr>
              <w:tabs>
                <w:tab w:val="left" w:pos="555"/>
                <w:tab w:val="left" w:pos="4080"/>
              </w:tabs>
              <w:jc w:val="center"/>
              <w:rPr>
                <w:rFonts w:eastAsia="Calibri"/>
              </w:rPr>
            </w:pPr>
            <w:r w:rsidRPr="00452240">
              <w:rPr>
                <w:rFonts w:eastAsia="Calibri"/>
              </w:rPr>
              <w:t>16</w:t>
            </w:r>
          </w:p>
        </w:tc>
        <w:tc>
          <w:tcPr>
            <w:tcW w:w="4983" w:type="dxa"/>
            <w:shd w:val="clear" w:color="auto" w:fill="auto"/>
            <w:tcMar>
              <w:left w:w="108" w:type="dxa"/>
            </w:tcMar>
            <w:vAlign w:val="center"/>
          </w:tcPr>
          <w:p w:rsidR="00374E20" w:rsidRPr="00452240" w:rsidRDefault="00452240" w:rsidP="00A81EBF">
            <w:pPr>
              <w:tabs>
                <w:tab w:val="left" w:pos="555"/>
                <w:tab w:val="left" w:pos="4080"/>
              </w:tabs>
              <w:rPr>
                <w:rFonts w:eastAsia="Calibri"/>
              </w:rPr>
            </w:pPr>
            <w:r w:rsidRPr="00452240">
              <w:rPr>
                <w:rFonts w:eastAsia="Times New Roman"/>
                <w:bCs/>
                <w:kern w:val="28"/>
              </w:rPr>
              <w:t>ГСК «Трактор-3» - Железнодорожный вокзал</w:t>
            </w:r>
          </w:p>
        </w:tc>
        <w:tc>
          <w:tcPr>
            <w:tcW w:w="2604" w:type="dxa"/>
            <w:shd w:val="clear" w:color="auto" w:fill="auto"/>
            <w:tcMar>
              <w:left w:w="108" w:type="dxa"/>
            </w:tcMar>
          </w:tcPr>
          <w:p w:rsidR="00374E20" w:rsidRPr="00452240" w:rsidRDefault="00D06A96" w:rsidP="00A81EBF">
            <w:pPr>
              <w:jc w:val="center"/>
            </w:pPr>
            <w:r>
              <w:rPr>
                <w:rFonts w:eastAsia="Times New Roman"/>
                <w:bCs/>
                <w:kern w:val="28"/>
              </w:rPr>
              <w:t>10</w:t>
            </w:r>
            <w:r w:rsidR="00620A9C">
              <w:rPr>
                <w:rFonts w:eastAsia="Times New Roman"/>
                <w:bCs/>
                <w:kern w:val="28"/>
              </w:rPr>
              <w:t xml:space="preserve"> февраля 2018 года</w:t>
            </w:r>
          </w:p>
        </w:tc>
      </w:tr>
    </w:tbl>
    <w:p w:rsidR="00452240" w:rsidRPr="00F20AC9" w:rsidRDefault="00452240" w:rsidP="00452240">
      <w:pPr>
        <w:tabs>
          <w:tab w:val="left" w:pos="993"/>
        </w:tabs>
        <w:autoSpaceDE w:val="0"/>
        <w:ind w:firstLine="708"/>
        <w:jc w:val="both"/>
        <w:rPr>
          <w:sz w:val="16"/>
          <w:szCs w:val="16"/>
        </w:rPr>
      </w:pPr>
    </w:p>
    <w:p w:rsidR="0086756B" w:rsidRDefault="00452240" w:rsidP="00374E20">
      <w:pPr>
        <w:tabs>
          <w:tab w:val="left" w:pos="993"/>
        </w:tabs>
        <w:autoSpaceDE w:val="0"/>
        <w:spacing w:line="360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sz w:val="28"/>
          <w:szCs w:val="28"/>
        </w:rPr>
        <w:t>2</w:t>
      </w:r>
      <w:r w:rsidR="00441D3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25752" w:rsidRPr="009E5F9E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опубликовать настоящее постановление в средствах массовой информации.</w:t>
      </w:r>
    </w:p>
    <w:p w:rsidR="00BA2584" w:rsidRDefault="00452240" w:rsidP="00374E20">
      <w:pPr>
        <w:tabs>
          <w:tab w:val="left" w:pos="993"/>
        </w:tabs>
        <w:autoSpaceDE w:val="0"/>
        <w:spacing w:line="360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4F32E4">
        <w:rPr>
          <w:rFonts w:eastAsia="Times New Roman"/>
          <w:bCs/>
          <w:kern w:val="28"/>
          <w:sz w:val="28"/>
          <w:szCs w:val="26"/>
        </w:rPr>
        <w:t>.</w:t>
      </w:r>
      <w:r>
        <w:rPr>
          <w:rFonts w:eastAsia="Times New Roman"/>
          <w:bCs/>
          <w:kern w:val="28"/>
          <w:sz w:val="28"/>
          <w:szCs w:val="26"/>
        </w:rPr>
        <w:t> </w:t>
      </w:r>
      <w:r w:rsidR="004F32E4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Pr="00E3660C" w:rsidRDefault="00452240" w:rsidP="00374E20">
      <w:pPr>
        <w:tabs>
          <w:tab w:val="left" w:pos="993"/>
        </w:tabs>
        <w:autoSpaceDE w:val="0"/>
        <w:spacing w:line="360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4</w:t>
      </w:r>
      <w:r w:rsidR="005D4C26" w:rsidRPr="00E3660C">
        <w:rPr>
          <w:rFonts w:eastAsia="Times New Roman"/>
          <w:bCs/>
          <w:kern w:val="28"/>
          <w:sz w:val="28"/>
          <w:szCs w:val="26"/>
        </w:rPr>
        <w:t>.</w:t>
      </w:r>
      <w:r>
        <w:rPr>
          <w:rFonts w:eastAsia="Times New Roman"/>
          <w:bCs/>
          <w:kern w:val="28"/>
          <w:sz w:val="28"/>
          <w:szCs w:val="26"/>
        </w:rPr>
        <w:t> </w:t>
      </w:r>
      <w:r w:rsidR="005D4C26" w:rsidRPr="00E3660C">
        <w:rPr>
          <w:rFonts w:eastAsia="Times New Roman"/>
          <w:bCs/>
          <w:kern w:val="28"/>
          <w:sz w:val="28"/>
          <w:szCs w:val="26"/>
        </w:rPr>
        <w:t>Контроль за исполнением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2012F9">
        <w:rPr>
          <w:sz w:val="28"/>
          <w:szCs w:val="28"/>
        </w:rPr>
        <w:t>на </w:t>
      </w:r>
      <w:r w:rsidR="00750623">
        <w:rPr>
          <w:sz w:val="28"/>
          <w:szCs w:val="28"/>
        </w:rPr>
        <w:t>з</w:t>
      </w:r>
      <w:r w:rsidR="00750623" w:rsidRPr="00750623">
        <w:rPr>
          <w:sz w:val="28"/>
          <w:szCs w:val="28"/>
        </w:rPr>
        <w:t>аместител</w:t>
      </w:r>
      <w:r w:rsidR="00750623">
        <w:rPr>
          <w:sz w:val="28"/>
          <w:szCs w:val="28"/>
        </w:rPr>
        <w:t>я главы администрации</w:t>
      </w:r>
      <w:r w:rsidR="00750623" w:rsidRPr="00750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Чебоксары </w:t>
      </w:r>
      <w:r w:rsidR="00750623" w:rsidRPr="00750623">
        <w:rPr>
          <w:sz w:val="28"/>
          <w:szCs w:val="28"/>
        </w:rPr>
        <w:t>по вопросам ЖКХ</w:t>
      </w:r>
      <w:r w:rsidR="00CC647A">
        <w:rPr>
          <w:sz w:val="28"/>
          <w:szCs w:val="28"/>
        </w:rPr>
        <w:t xml:space="preserve"> </w:t>
      </w:r>
      <w:r>
        <w:rPr>
          <w:sz w:val="28"/>
          <w:szCs w:val="28"/>
        </w:rPr>
        <w:t>В.И</w:t>
      </w:r>
      <w:r w:rsidRPr="002012F9">
        <w:rPr>
          <w:sz w:val="28"/>
          <w:szCs w:val="28"/>
        </w:rPr>
        <w:t>.</w:t>
      </w:r>
      <w:r>
        <w:rPr>
          <w:sz w:val="28"/>
          <w:szCs w:val="28"/>
        </w:rPr>
        <w:t> Филиппова.</w:t>
      </w:r>
    </w:p>
    <w:p w:rsidR="0086756B" w:rsidRDefault="0086756B" w:rsidP="00441D35">
      <w:pPr>
        <w:tabs>
          <w:tab w:val="left" w:pos="993"/>
        </w:tabs>
        <w:autoSpaceDE w:val="0"/>
        <w:spacing w:line="276" w:lineRule="auto"/>
        <w:ind w:firstLine="709"/>
        <w:jc w:val="both"/>
        <w:rPr>
          <w:rFonts w:eastAsia="Times New Roman"/>
          <w:bCs/>
          <w:kern w:val="28"/>
          <w:sz w:val="28"/>
          <w:szCs w:val="26"/>
        </w:rPr>
      </w:pPr>
    </w:p>
    <w:p w:rsidR="00441D35" w:rsidRPr="00E3660C" w:rsidRDefault="00441D35" w:rsidP="00441D35">
      <w:pPr>
        <w:tabs>
          <w:tab w:val="left" w:pos="993"/>
        </w:tabs>
        <w:autoSpaceDE w:val="0"/>
        <w:spacing w:line="276" w:lineRule="auto"/>
        <w:ind w:firstLine="709"/>
        <w:jc w:val="both"/>
        <w:rPr>
          <w:rFonts w:eastAsia="Times New Roman"/>
          <w:bCs/>
          <w:kern w:val="28"/>
          <w:sz w:val="28"/>
          <w:szCs w:val="26"/>
        </w:rPr>
      </w:pPr>
    </w:p>
    <w:p w:rsidR="00387014" w:rsidRDefault="0086756B" w:rsidP="00620A9C">
      <w:pPr>
        <w:tabs>
          <w:tab w:val="left" w:pos="993"/>
        </w:tabs>
        <w:autoSpaceDE w:val="0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Глава администрации города Чебоксары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D623A6">
        <w:rPr>
          <w:bCs/>
          <w:sz w:val="28"/>
        </w:rPr>
        <w:tab/>
      </w:r>
      <w:r w:rsidR="00D623A6">
        <w:rPr>
          <w:bCs/>
          <w:sz w:val="28"/>
        </w:rPr>
        <w:tab/>
      </w:r>
      <w:r w:rsidR="00F20AC9">
        <w:rPr>
          <w:bCs/>
          <w:sz w:val="28"/>
        </w:rPr>
        <w:t xml:space="preserve">    </w:t>
      </w:r>
      <w:r w:rsidR="00D623A6">
        <w:rPr>
          <w:bCs/>
          <w:sz w:val="28"/>
        </w:rPr>
        <w:t xml:space="preserve">  </w:t>
      </w:r>
      <w:r>
        <w:rPr>
          <w:bCs/>
          <w:sz w:val="28"/>
        </w:rPr>
        <w:t>А.О.</w:t>
      </w:r>
      <w:r w:rsidR="00452240">
        <w:rPr>
          <w:bCs/>
          <w:sz w:val="28"/>
        </w:rPr>
        <w:t> </w:t>
      </w:r>
      <w:r>
        <w:rPr>
          <w:bCs/>
          <w:sz w:val="28"/>
        </w:rPr>
        <w:t>Ладыко</w:t>
      </w:r>
      <w:r w:rsidR="00620A9C">
        <w:rPr>
          <w:bCs/>
          <w:sz w:val="28"/>
        </w:rPr>
        <w:t>в</w:t>
      </w:r>
    </w:p>
    <w:sectPr w:rsidR="00387014" w:rsidSect="00F20AC9">
      <w:headerReference w:type="even" r:id="rId9"/>
      <w:footerReference w:type="first" r:id="rId10"/>
      <w:pgSz w:w="11906" w:h="16838" w:code="9"/>
      <w:pgMar w:top="1134" w:right="849" w:bottom="993" w:left="1701" w:header="709" w:footer="77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97" w:rsidRDefault="002E3397">
      <w:r>
        <w:separator/>
      </w:r>
    </w:p>
  </w:endnote>
  <w:endnote w:type="continuationSeparator" w:id="0">
    <w:p w:rsidR="002E3397" w:rsidRDefault="002E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CF" w:rsidRPr="00BD62CF" w:rsidRDefault="00F20AC9" w:rsidP="00BD62CF">
    <w:pPr>
      <w:pStyle w:val="aff"/>
      <w:jc w:val="right"/>
      <w:rPr>
        <w:sz w:val="16"/>
        <w:szCs w:val="16"/>
      </w:rPr>
    </w:pPr>
    <w:r>
      <w:rPr>
        <w:sz w:val="16"/>
        <w:szCs w:val="16"/>
      </w:rPr>
      <w:t>026-3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97" w:rsidRDefault="002E3397">
      <w:r>
        <w:separator/>
      </w:r>
    </w:p>
  </w:footnote>
  <w:footnote w:type="continuationSeparator" w:id="0">
    <w:p w:rsidR="002E3397" w:rsidRDefault="002E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84" w:rsidRDefault="00452240" w:rsidP="00AE55BB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44984" w:rsidRDefault="00A827F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11F3A"/>
    <w:rsid w:val="00014075"/>
    <w:rsid w:val="00026D6A"/>
    <w:rsid w:val="00034A87"/>
    <w:rsid w:val="0003656C"/>
    <w:rsid w:val="000370B1"/>
    <w:rsid w:val="0006121F"/>
    <w:rsid w:val="00066347"/>
    <w:rsid w:val="00070E2B"/>
    <w:rsid w:val="00071A66"/>
    <w:rsid w:val="0008558A"/>
    <w:rsid w:val="000A5412"/>
    <w:rsid w:val="000B2DA1"/>
    <w:rsid w:val="000B77B1"/>
    <w:rsid w:val="000E1F46"/>
    <w:rsid w:val="000E7CDF"/>
    <w:rsid w:val="00121594"/>
    <w:rsid w:val="00126888"/>
    <w:rsid w:val="00140F83"/>
    <w:rsid w:val="00141015"/>
    <w:rsid w:val="001564E9"/>
    <w:rsid w:val="00156835"/>
    <w:rsid w:val="00170760"/>
    <w:rsid w:val="00185FCC"/>
    <w:rsid w:val="00190759"/>
    <w:rsid w:val="00194801"/>
    <w:rsid w:val="001A7DC9"/>
    <w:rsid w:val="001C0BBB"/>
    <w:rsid w:val="001C6C6B"/>
    <w:rsid w:val="001D0E4F"/>
    <w:rsid w:val="001E01DA"/>
    <w:rsid w:val="0020512D"/>
    <w:rsid w:val="002206FD"/>
    <w:rsid w:val="002237C0"/>
    <w:rsid w:val="00225752"/>
    <w:rsid w:val="002462D7"/>
    <w:rsid w:val="002533EC"/>
    <w:rsid w:val="00290AFD"/>
    <w:rsid w:val="002A6E0C"/>
    <w:rsid w:val="002B2B56"/>
    <w:rsid w:val="002C003F"/>
    <w:rsid w:val="002D2DF0"/>
    <w:rsid w:val="002D716B"/>
    <w:rsid w:val="002E0AF1"/>
    <w:rsid w:val="002E3397"/>
    <w:rsid w:val="002E68DD"/>
    <w:rsid w:val="00326D8B"/>
    <w:rsid w:val="00333A9D"/>
    <w:rsid w:val="00335307"/>
    <w:rsid w:val="0033673F"/>
    <w:rsid w:val="00337BAD"/>
    <w:rsid w:val="00354DCE"/>
    <w:rsid w:val="00372689"/>
    <w:rsid w:val="00374E20"/>
    <w:rsid w:val="00377C1B"/>
    <w:rsid w:val="00382E50"/>
    <w:rsid w:val="00387014"/>
    <w:rsid w:val="0039361A"/>
    <w:rsid w:val="003B0994"/>
    <w:rsid w:val="003C4A8C"/>
    <w:rsid w:val="003D6FCA"/>
    <w:rsid w:val="003F626A"/>
    <w:rsid w:val="00406954"/>
    <w:rsid w:val="004233CF"/>
    <w:rsid w:val="0042537A"/>
    <w:rsid w:val="00426572"/>
    <w:rsid w:val="00430CB4"/>
    <w:rsid w:val="00441D35"/>
    <w:rsid w:val="00452240"/>
    <w:rsid w:val="00452564"/>
    <w:rsid w:val="004541AA"/>
    <w:rsid w:val="00463B4F"/>
    <w:rsid w:val="00491209"/>
    <w:rsid w:val="004927AF"/>
    <w:rsid w:val="004B2DC0"/>
    <w:rsid w:val="004C12EE"/>
    <w:rsid w:val="004C1750"/>
    <w:rsid w:val="004D2754"/>
    <w:rsid w:val="004D490A"/>
    <w:rsid w:val="004E7ABB"/>
    <w:rsid w:val="004F01A7"/>
    <w:rsid w:val="004F32E4"/>
    <w:rsid w:val="00516F94"/>
    <w:rsid w:val="00540229"/>
    <w:rsid w:val="00564EFE"/>
    <w:rsid w:val="00597860"/>
    <w:rsid w:val="005A212D"/>
    <w:rsid w:val="005C18BF"/>
    <w:rsid w:val="005D4C26"/>
    <w:rsid w:val="00604BC0"/>
    <w:rsid w:val="00604C31"/>
    <w:rsid w:val="00613AF7"/>
    <w:rsid w:val="006200FA"/>
    <w:rsid w:val="00620A9C"/>
    <w:rsid w:val="0062663F"/>
    <w:rsid w:val="00627806"/>
    <w:rsid w:val="00630A65"/>
    <w:rsid w:val="00644F6A"/>
    <w:rsid w:val="006666BC"/>
    <w:rsid w:val="00676439"/>
    <w:rsid w:val="006834A6"/>
    <w:rsid w:val="00697235"/>
    <w:rsid w:val="006A1940"/>
    <w:rsid w:val="006A1C2B"/>
    <w:rsid w:val="006A631B"/>
    <w:rsid w:val="006B53F7"/>
    <w:rsid w:val="006C4866"/>
    <w:rsid w:val="006E4C27"/>
    <w:rsid w:val="006F3A99"/>
    <w:rsid w:val="00703673"/>
    <w:rsid w:val="00710690"/>
    <w:rsid w:val="00716DD8"/>
    <w:rsid w:val="00724EF8"/>
    <w:rsid w:val="0073076B"/>
    <w:rsid w:val="007449FC"/>
    <w:rsid w:val="00750623"/>
    <w:rsid w:val="007529C5"/>
    <w:rsid w:val="00757DF4"/>
    <w:rsid w:val="00764BD5"/>
    <w:rsid w:val="007A09A1"/>
    <w:rsid w:val="007A5297"/>
    <w:rsid w:val="007B06EC"/>
    <w:rsid w:val="007B157E"/>
    <w:rsid w:val="007D0171"/>
    <w:rsid w:val="007D133D"/>
    <w:rsid w:val="007D5163"/>
    <w:rsid w:val="007D6763"/>
    <w:rsid w:val="007D75E2"/>
    <w:rsid w:val="007F3579"/>
    <w:rsid w:val="0080403B"/>
    <w:rsid w:val="008165F3"/>
    <w:rsid w:val="00822EEF"/>
    <w:rsid w:val="008235AA"/>
    <w:rsid w:val="0083429C"/>
    <w:rsid w:val="00835FC2"/>
    <w:rsid w:val="0083699E"/>
    <w:rsid w:val="00844272"/>
    <w:rsid w:val="00856CA6"/>
    <w:rsid w:val="0086756B"/>
    <w:rsid w:val="008723B6"/>
    <w:rsid w:val="00892BF5"/>
    <w:rsid w:val="008B2B92"/>
    <w:rsid w:val="008C643B"/>
    <w:rsid w:val="008D40D6"/>
    <w:rsid w:val="008E05C2"/>
    <w:rsid w:val="008F7ACD"/>
    <w:rsid w:val="00917C90"/>
    <w:rsid w:val="009208A9"/>
    <w:rsid w:val="009257A5"/>
    <w:rsid w:val="00926610"/>
    <w:rsid w:val="00931D8D"/>
    <w:rsid w:val="00940166"/>
    <w:rsid w:val="00940AB4"/>
    <w:rsid w:val="00943486"/>
    <w:rsid w:val="0097290A"/>
    <w:rsid w:val="00991DB0"/>
    <w:rsid w:val="00996C80"/>
    <w:rsid w:val="009A331C"/>
    <w:rsid w:val="009D2F93"/>
    <w:rsid w:val="009E2DB8"/>
    <w:rsid w:val="009E2E8D"/>
    <w:rsid w:val="009F3025"/>
    <w:rsid w:val="00A02816"/>
    <w:rsid w:val="00A0451F"/>
    <w:rsid w:val="00A06C7B"/>
    <w:rsid w:val="00A17BD4"/>
    <w:rsid w:val="00A208A9"/>
    <w:rsid w:val="00A217C1"/>
    <w:rsid w:val="00A30CD2"/>
    <w:rsid w:val="00A311C6"/>
    <w:rsid w:val="00A4446E"/>
    <w:rsid w:val="00A5362A"/>
    <w:rsid w:val="00A53C43"/>
    <w:rsid w:val="00A62E24"/>
    <w:rsid w:val="00A75259"/>
    <w:rsid w:val="00A80C38"/>
    <w:rsid w:val="00A827F5"/>
    <w:rsid w:val="00A9122E"/>
    <w:rsid w:val="00A9308F"/>
    <w:rsid w:val="00AA4477"/>
    <w:rsid w:val="00AB0CE3"/>
    <w:rsid w:val="00AC2D35"/>
    <w:rsid w:val="00AC52BC"/>
    <w:rsid w:val="00AC7C70"/>
    <w:rsid w:val="00AE2D53"/>
    <w:rsid w:val="00B10682"/>
    <w:rsid w:val="00B2133A"/>
    <w:rsid w:val="00B252C8"/>
    <w:rsid w:val="00B27AAA"/>
    <w:rsid w:val="00B91D6F"/>
    <w:rsid w:val="00B956DE"/>
    <w:rsid w:val="00BA2584"/>
    <w:rsid w:val="00BB381F"/>
    <w:rsid w:val="00BC0482"/>
    <w:rsid w:val="00BC545E"/>
    <w:rsid w:val="00BD499D"/>
    <w:rsid w:val="00BD64B8"/>
    <w:rsid w:val="00BF1643"/>
    <w:rsid w:val="00BF54BA"/>
    <w:rsid w:val="00C0122B"/>
    <w:rsid w:val="00C0239E"/>
    <w:rsid w:val="00C03DE1"/>
    <w:rsid w:val="00C23FAE"/>
    <w:rsid w:val="00C31BD3"/>
    <w:rsid w:val="00C50A48"/>
    <w:rsid w:val="00C54392"/>
    <w:rsid w:val="00C55BD1"/>
    <w:rsid w:val="00C807F3"/>
    <w:rsid w:val="00C92385"/>
    <w:rsid w:val="00C96737"/>
    <w:rsid w:val="00CA2773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D0F"/>
    <w:rsid w:val="00D06A96"/>
    <w:rsid w:val="00D36588"/>
    <w:rsid w:val="00D4361F"/>
    <w:rsid w:val="00D44FA7"/>
    <w:rsid w:val="00D623A6"/>
    <w:rsid w:val="00D67E33"/>
    <w:rsid w:val="00D77317"/>
    <w:rsid w:val="00D83562"/>
    <w:rsid w:val="00D95F0F"/>
    <w:rsid w:val="00D9723D"/>
    <w:rsid w:val="00DA6B32"/>
    <w:rsid w:val="00DB13DD"/>
    <w:rsid w:val="00E03B1C"/>
    <w:rsid w:val="00E11F3C"/>
    <w:rsid w:val="00E157FE"/>
    <w:rsid w:val="00E16FA7"/>
    <w:rsid w:val="00E26FD6"/>
    <w:rsid w:val="00E3660C"/>
    <w:rsid w:val="00E42A9E"/>
    <w:rsid w:val="00E52097"/>
    <w:rsid w:val="00E54C96"/>
    <w:rsid w:val="00E61812"/>
    <w:rsid w:val="00E63AF1"/>
    <w:rsid w:val="00E66D91"/>
    <w:rsid w:val="00E85948"/>
    <w:rsid w:val="00E92609"/>
    <w:rsid w:val="00EB7C13"/>
    <w:rsid w:val="00EE480C"/>
    <w:rsid w:val="00EF33B6"/>
    <w:rsid w:val="00F03940"/>
    <w:rsid w:val="00F14707"/>
    <w:rsid w:val="00F163F5"/>
    <w:rsid w:val="00F20AC9"/>
    <w:rsid w:val="00F244ED"/>
    <w:rsid w:val="00F31A10"/>
    <w:rsid w:val="00F542E3"/>
    <w:rsid w:val="00F558CD"/>
    <w:rsid w:val="00F67336"/>
    <w:rsid w:val="00F961D3"/>
    <w:rsid w:val="00FA192F"/>
    <w:rsid w:val="00FA543F"/>
    <w:rsid w:val="00FB29F8"/>
    <w:rsid w:val="00FB4798"/>
    <w:rsid w:val="00FC08F4"/>
    <w:rsid w:val="00FD1E09"/>
    <w:rsid w:val="00FE46A4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9482-E4CA-430C-8584-263FA9F9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4937-7575-44A8-AF30-61E9EC39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10</cp:revision>
  <cp:lastPrinted>2018-01-26T08:06:00Z</cp:lastPrinted>
  <dcterms:created xsi:type="dcterms:W3CDTF">2018-01-11T12:44:00Z</dcterms:created>
  <dcterms:modified xsi:type="dcterms:W3CDTF">2018-01-29T11:08:00Z</dcterms:modified>
</cp:coreProperties>
</file>