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32"/>
        <w:gridCol w:w="3244"/>
      </w:tblGrid>
      <w:tr w:rsidR="00EA361F" w:rsidRPr="00946159" w:rsidTr="002C03D5">
        <w:tc>
          <w:tcPr>
            <w:tcW w:w="3285" w:type="dxa"/>
            <w:shd w:val="clear" w:color="auto" w:fill="auto"/>
          </w:tcPr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946159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946159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946159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946159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946159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sz w:val="24"/>
              </w:rPr>
            </w:pPr>
            <w:r w:rsidRPr="00946159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sz w:val="24"/>
              </w:rPr>
            </w:pPr>
          </w:p>
          <w:p w:rsidR="00EA361F" w:rsidRPr="00946159" w:rsidRDefault="00EA361F" w:rsidP="002C03D5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946159">
              <w:rPr>
                <w:rFonts w:ascii="Times New Roman" w:hAnsi="Times New Roman"/>
                <w:sz w:val="24"/>
                <w:u w:val="single"/>
              </w:rPr>
              <w:t>_</w:t>
            </w:r>
            <w:r w:rsidR="002C3AFC">
              <w:rPr>
                <w:rFonts w:ascii="Times New Roman" w:hAnsi="Times New Roman"/>
                <w:sz w:val="24"/>
                <w:u w:val="single"/>
              </w:rPr>
              <w:t>14.12.2017</w:t>
            </w:r>
            <w:r w:rsidRPr="00946159">
              <w:rPr>
                <w:rFonts w:ascii="Times New Roman" w:hAnsi="Times New Roman"/>
                <w:sz w:val="24"/>
                <w:u w:val="single"/>
              </w:rPr>
              <w:t>_</w:t>
            </w:r>
            <w:r w:rsidRPr="00946159">
              <w:rPr>
                <w:rFonts w:ascii="Times New Roman" w:hAnsi="Times New Roman"/>
                <w:sz w:val="24"/>
              </w:rPr>
              <w:t xml:space="preserve"> </w:t>
            </w:r>
            <w:r w:rsidRPr="00946159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946159">
              <w:rPr>
                <w:rFonts w:ascii="Times New Roman" w:hAnsi="Times New Roman"/>
                <w:sz w:val="24"/>
                <w:u w:val="single"/>
              </w:rPr>
              <w:t>_</w:t>
            </w:r>
            <w:r w:rsidR="002C3AFC">
              <w:rPr>
                <w:rFonts w:ascii="Times New Roman" w:hAnsi="Times New Roman"/>
                <w:sz w:val="24"/>
                <w:u w:val="single"/>
              </w:rPr>
              <w:t>1246/1</w:t>
            </w:r>
            <w:bookmarkStart w:id="0" w:name="_GoBack"/>
            <w:bookmarkEnd w:id="0"/>
            <w:r w:rsidRPr="00946159">
              <w:rPr>
                <w:rFonts w:ascii="Times New Roman" w:hAnsi="Times New Roman"/>
                <w:sz w:val="24"/>
                <w:u w:val="single"/>
              </w:rPr>
              <w:t>_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946159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946159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:rsidR="00EA361F" w:rsidRPr="00946159" w:rsidRDefault="00EA361F" w:rsidP="002C03D5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 w:rsidRPr="0094615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EC3BB4" wp14:editId="3ABB32A5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111125</wp:posOffset>
                  </wp:positionV>
                  <wp:extent cx="824230" cy="852170"/>
                  <wp:effectExtent l="0" t="0" r="0" b="5080"/>
                  <wp:wrapTopAndBottom/>
                  <wp:docPr id="4" name="Рисунок 4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  <w:shd w:val="clear" w:color="auto" w:fill="auto"/>
          </w:tcPr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4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8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8"/>
              </w:rPr>
            </w:pPr>
            <w:r w:rsidRPr="00946159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EA361F" w:rsidRPr="00946159" w:rsidRDefault="00EA361F" w:rsidP="002C03D5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946159">
              <w:rPr>
                <w:rFonts w:ascii="Times New Roman" w:hAnsi="Times New Roman"/>
                <w:sz w:val="24"/>
                <w:u w:val="single"/>
              </w:rPr>
              <w:t>____________</w:t>
            </w:r>
            <w:r w:rsidRPr="00946159">
              <w:rPr>
                <w:rFonts w:ascii="Times New Roman" w:hAnsi="Times New Roman"/>
                <w:sz w:val="24"/>
              </w:rPr>
              <w:t xml:space="preserve"> </w:t>
            </w:r>
            <w:r w:rsidRPr="00946159">
              <w:rPr>
                <w:rFonts w:ascii="Times New Roman" w:hAnsi="Times New Roman"/>
                <w:b/>
                <w:sz w:val="24"/>
              </w:rPr>
              <w:t>№ ___</w:t>
            </w:r>
            <w:r w:rsidRPr="00946159">
              <w:rPr>
                <w:rFonts w:ascii="Times New Roman" w:hAnsi="Times New Roman"/>
                <w:sz w:val="24"/>
                <w:u w:val="single"/>
              </w:rPr>
              <w:t>__</w:t>
            </w:r>
          </w:p>
          <w:p w:rsidR="00EA361F" w:rsidRPr="00946159" w:rsidRDefault="00EA361F" w:rsidP="002C03D5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  <w:r w:rsidRPr="00946159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0628A7" w:rsidRDefault="000628A7" w:rsidP="0080351E">
      <w:pPr>
        <w:ind w:firstLine="720"/>
        <w:jc w:val="both"/>
        <w:rPr>
          <w:sz w:val="22"/>
          <w:szCs w:val="22"/>
        </w:rPr>
      </w:pPr>
    </w:p>
    <w:p w:rsidR="00D3609C" w:rsidRPr="005548E7" w:rsidRDefault="00D3609C" w:rsidP="0080351E">
      <w:pPr>
        <w:ind w:firstLine="720"/>
        <w:jc w:val="both"/>
        <w:rPr>
          <w:b/>
          <w:sz w:val="22"/>
          <w:szCs w:val="22"/>
        </w:rPr>
      </w:pPr>
    </w:p>
    <w:p w:rsidR="00A63578" w:rsidRPr="005548E7" w:rsidRDefault="00A63578" w:rsidP="00A63578">
      <w:pPr>
        <w:shd w:val="clear" w:color="auto" w:fill="FFFFFF"/>
        <w:tabs>
          <w:tab w:val="left" w:pos="4678"/>
        </w:tabs>
        <w:ind w:right="5526"/>
        <w:jc w:val="both"/>
        <w:rPr>
          <w:b/>
          <w:bCs/>
          <w:sz w:val="26"/>
        </w:rPr>
      </w:pPr>
      <w:r w:rsidRPr="005548E7">
        <w:rPr>
          <w:b/>
          <w:bCs/>
          <w:sz w:val="26"/>
        </w:rPr>
        <w:t xml:space="preserve">О повышении оплаты труда работников муниципальных учреждений </w:t>
      </w:r>
      <w:r w:rsidR="005548E7" w:rsidRPr="005548E7">
        <w:rPr>
          <w:b/>
          <w:bCs/>
          <w:sz w:val="26"/>
        </w:rPr>
        <w:t>Чебоксарского</w:t>
      </w:r>
      <w:r w:rsidRPr="005548E7">
        <w:rPr>
          <w:b/>
          <w:bCs/>
          <w:sz w:val="26"/>
        </w:rPr>
        <w:t xml:space="preserve"> района</w:t>
      </w:r>
    </w:p>
    <w:p w:rsidR="00A63578" w:rsidRPr="005548E7" w:rsidRDefault="00A63578" w:rsidP="00A63578">
      <w:pPr>
        <w:ind w:firstLine="709"/>
        <w:rPr>
          <w:sz w:val="26"/>
        </w:rPr>
      </w:pPr>
    </w:p>
    <w:p w:rsidR="00A63578" w:rsidRPr="005548E7" w:rsidRDefault="00A63578" w:rsidP="00A63578">
      <w:pPr>
        <w:pStyle w:val="a8"/>
        <w:ind w:firstLine="709"/>
        <w:jc w:val="both"/>
        <w:rPr>
          <w:rFonts w:ascii="Times New Roman" w:hAnsi="Times New Roman"/>
          <w:sz w:val="26"/>
        </w:rPr>
      </w:pPr>
      <w:r w:rsidRPr="005548E7">
        <w:rPr>
          <w:rFonts w:ascii="Times New Roman" w:hAnsi="Times New Roman"/>
          <w:sz w:val="26"/>
        </w:rPr>
        <w:t xml:space="preserve">В соответствии с постановлением Кабинета Министров Чувашской Республики от 07.12.2017 № 480 «О повышении оплаты труда работников государственных учреждений Чувашской Республики» администрация </w:t>
      </w:r>
      <w:r w:rsidR="005548E7">
        <w:rPr>
          <w:rFonts w:ascii="Times New Roman" w:hAnsi="Times New Roman"/>
          <w:sz w:val="26"/>
        </w:rPr>
        <w:t>Чебоксарского</w:t>
      </w:r>
      <w:r w:rsidRPr="005548E7">
        <w:rPr>
          <w:rFonts w:ascii="Times New Roman" w:hAnsi="Times New Roman"/>
          <w:sz w:val="26"/>
        </w:rPr>
        <w:t xml:space="preserve"> района   </w:t>
      </w:r>
      <w:proofErr w:type="gramStart"/>
      <w:r w:rsidRPr="005548E7">
        <w:rPr>
          <w:rFonts w:ascii="Times New Roman" w:hAnsi="Times New Roman"/>
          <w:sz w:val="26"/>
        </w:rPr>
        <w:t>п</w:t>
      </w:r>
      <w:proofErr w:type="gramEnd"/>
      <w:r w:rsidRPr="005548E7">
        <w:rPr>
          <w:rFonts w:ascii="Times New Roman" w:hAnsi="Times New Roman"/>
          <w:sz w:val="26"/>
        </w:rPr>
        <w:t xml:space="preserve"> о с т а н о в л я е т: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1. Повысить с 1 января 2018 г. на 4 процента рекомендуемые минимальные размеры окладов (должностных окладов), ставок заработной платы работников </w:t>
      </w:r>
      <w:r w:rsidRPr="005548E7">
        <w:rPr>
          <w:bCs/>
          <w:sz w:val="26"/>
        </w:rPr>
        <w:t xml:space="preserve">муниципальных учреждений </w:t>
      </w:r>
      <w:r w:rsidR="005548E7">
        <w:rPr>
          <w:bCs/>
          <w:sz w:val="26"/>
        </w:rPr>
        <w:t>Чебоксарского</w:t>
      </w:r>
      <w:r w:rsidRPr="005548E7">
        <w:rPr>
          <w:bCs/>
          <w:sz w:val="26"/>
        </w:rPr>
        <w:t xml:space="preserve"> района</w:t>
      </w:r>
      <w:r w:rsidRPr="005548E7">
        <w:rPr>
          <w:sz w:val="26"/>
          <w:szCs w:val="26"/>
        </w:rPr>
        <w:t xml:space="preserve">, установленные отраслевыми положениями об оплате труда работников </w:t>
      </w:r>
      <w:r w:rsidRPr="005548E7">
        <w:rPr>
          <w:bCs/>
          <w:sz w:val="26"/>
        </w:rPr>
        <w:t xml:space="preserve">муниципальных учреждений </w:t>
      </w:r>
      <w:r w:rsidR="005548E7">
        <w:rPr>
          <w:bCs/>
          <w:sz w:val="26"/>
        </w:rPr>
        <w:t>Чебоксарского</w:t>
      </w:r>
      <w:r w:rsidRPr="005548E7">
        <w:rPr>
          <w:bCs/>
          <w:sz w:val="26"/>
        </w:rPr>
        <w:t xml:space="preserve"> района</w:t>
      </w:r>
      <w:r w:rsidRPr="005548E7">
        <w:rPr>
          <w:sz w:val="26"/>
          <w:szCs w:val="26"/>
        </w:rPr>
        <w:t xml:space="preserve">, утвержденными постановлениями администрации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2. Органам местного самоуправления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 привести нормативные правовые акты по вопросам, отнесенным к сфере их ведения, в соответствие с настоящим постановлением в месячный срок со дня вступления в силу настоящего постановления.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3. Руководителям </w:t>
      </w:r>
      <w:r w:rsidRPr="005548E7">
        <w:rPr>
          <w:bCs/>
          <w:sz w:val="26"/>
        </w:rPr>
        <w:t xml:space="preserve">муниципальных учреждений </w:t>
      </w:r>
      <w:r w:rsidR="005548E7">
        <w:rPr>
          <w:bCs/>
          <w:sz w:val="26"/>
        </w:rPr>
        <w:t>Чебоксарского</w:t>
      </w:r>
      <w:r w:rsidRPr="005548E7">
        <w:rPr>
          <w:bCs/>
          <w:sz w:val="26"/>
        </w:rPr>
        <w:t xml:space="preserve"> района</w:t>
      </w:r>
      <w:r w:rsidRPr="005548E7">
        <w:rPr>
          <w:sz w:val="26"/>
          <w:szCs w:val="26"/>
        </w:rPr>
        <w:t xml:space="preserve"> с 1 января 2018 г. обеспечить повышение окладов (должностных окладов), ставок заработной платы работников на 4 процента.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4. Финансирование расходов, связанных с реализацией настоящего постановления, осуществлять в пределах средств бюджета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 на 2018 год, предусмотренных главным распорядителям средств бюджета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5. Рекомендовать администрациям сельских поселений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 принять нормативные правовые акты, предусматривающие повышение оплаты труда работников муниципальных учреждений с 1 января 2018 г. на 4 процента.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6. Опубликовать настоящее постановление в </w:t>
      </w:r>
      <w:r w:rsidR="00AA4DCA">
        <w:rPr>
          <w:sz w:val="26"/>
          <w:szCs w:val="26"/>
        </w:rPr>
        <w:t>газете</w:t>
      </w:r>
      <w:r w:rsidRPr="005548E7">
        <w:rPr>
          <w:sz w:val="26"/>
          <w:szCs w:val="26"/>
        </w:rPr>
        <w:t xml:space="preserve"> «Ве</w:t>
      </w:r>
      <w:r w:rsidR="005548E7">
        <w:rPr>
          <w:sz w:val="26"/>
          <w:szCs w:val="26"/>
        </w:rPr>
        <w:t>домости</w:t>
      </w:r>
      <w:r w:rsidRPr="005548E7">
        <w:rPr>
          <w:sz w:val="26"/>
          <w:szCs w:val="26"/>
        </w:rPr>
        <w:t xml:space="preserve"> </w:t>
      </w:r>
      <w:r w:rsidR="005548E7">
        <w:rPr>
          <w:sz w:val="26"/>
          <w:szCs w:val="26"/>
        </w:rPr>
        <w:t>Чебоксарского</w:t>
      </w:r>
      <w:r w:rsidRPr="005548E7">
        <w:rPr>
          <w:sz w:val="26"/>
          <w:szCs w:val="26"/>
        </w:rPr>
        <w:t xml:space="preserve"> района».</w:t>
      </w:r>
    </w:p>
    <w:p w:rsidR="00A63578" w:rsidRPr="005548E7" w:rsidRDefault="00A63578" w:rsidP="00A635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8E7">
        <w:rPr>
          <w:sz w:val="26"/>
          <w:szCs w:val="26"/>
        </w:rPr>
        <w:t xml:space="preserve">7. Настоящее постановление вступает в силу </w:t>
      </w:r>
      <w:r w:rsidR="005548E7">
        <w:rPr>
          <w:sz w:val="26"/>
          <w:szCs w:val="26"/>
        </w:rPr>
        <w:t xml:space="preserve">со </w:t>
      </w:r>
      <w:r w:rsidRPr="005548E7">
        <w:rPr>
          <w:sz w:val="26"/>
          <w:szCs w:val="26"/>
        </w:rPr>
        <w:t>дня его официального опубликования.</w:t>
      </w:r>
    </w:p>
    <w:p w:rsidR="00A63578" w:rsidRDefault="00A63578" w:rsidP="00A63578">
      <w:pPr>
        <w:jc w:val="both"/>
        <w:rPr>
          <w:sz w:val="26"/>
          <w:szCs w:val="26"/>
        </w:rPr>
      </w:pPr>
    </w:p>
    <w:p w:rsidR="00EA361F" w:rsidRPr="005548E7" w:rsidRDefault="00EA361F" w:rsidP="00A63578">
      <w:pPr>
        <w:jc w:val="both"/>
        <w:rPr>
          <w:sz w:val="26"/>
          <w:szCs w:val="26"/>
        </w:rPr>
      </w:pPr>
    </w:p>
    <w:p w:rsidR="005548E7" w:rsidRPr="005548E7" w:rsidRDefault="005548E7" w:rsidP="00A63578">
      <w:pPr>
        <w:jc w:val="both"/>
        <w:rPr>
          <w:sz w:val="26"/>
          <w:szCs w:val="26"/>
        </w:rPr>
      </w:pPr>
    </w:p>
    <w:p w:rsidR="00CD1A53" w:rsidRPr="00D3609C" w:rsidRDefault="00A63578" w:rsidP="00EA361F">
      <w:pPr>
        <w:jc w:val="both"/>
        <w:rPr>
          <w:sz w:val="18"/>
          <w:szCs w:val="18"/>
        </w:rPr>
      </w:pPr>
      <w:proofErr w:type="spellStart"/>
      <w:r w:rsidRPr="005548E7">
        <w:rPr>
          <w:sz w:val="26"/>
          <w:szCs w:val="26"/>
        </w:rPr>
        <w:t>И.о</w:t>
      </w:r>
      <w:proofErr w:type="spellEnd"/>
      <w:r w:rsidRPr="005548E7">
        <w:rPr>
          <w:sz w:val="26"/>
          <w:szCs w:val="26"/>
        </w:rPr>
        <w:t xml:space="preserve">. главы администрации </w:t>
      </w:r>
      <w:r w:rsidR="00AA4DCA">
        <w:rPr>
          <w:sz w:val="26"/>
          <w:szCs w:val="26"/>
        </w:rPr>
        <w:t xml:space="preserve">                                        </w:t>
      </w:r>
      <w:r w:rsidRPr="005548E7">
        <w:rPr>
          <w:color w:val="000000"/>
          <w:sz w:val="26"/>
          <w:szCs w:val="26"/>
        </w:rPr>
        <w:t xml:space="preserve">                             </w:t>
      </w:r>
      <w:r w:rsidR="005548E7">
        <w:rPr>
          <w:color w:val="000000"/>
          <w:sz w:val="26"/>
          <w:szCs w:val="26"/>
        </w:rPr>
        <w:t>В.П. Димитриев</w:t>
      </w:r>
    </w:p>
    <w:sectPr w:rsidR="00CD1A53" w:rsidRPr="00D3609C" w:rsidSect="00EA361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21"/>
    <w:rsid w:val="0001213A"/>
    <w:rsid w:val="0001683D"/>
    <w:rsid w:val="000518CB"/>
    <w:rsid w:val="000628A7"/>
    <w:rsid w:val="000A7EAD"/>
    <w:rsid w:val="000F00A7"/>
    <w:rsid w:val="00100446"/>
    <w:rsid w:val="00107F61"/>
    <w:rsid w:val="00131425"/>
    <w:rsid w:val="00135BD7"/>
    <w:rsid w:val="001543B2"/>
    <w:rsid w:val="00186829"/>
    <w:rsid w:val="001F1A59"/>
    <w:rsid w:val="002247DA"/>
    <w:rsid w:val="00292CA8"/>
    <w:rsid w:val="002A7C9F"/>
    <w:rsid w:val="002C3AFC"/>
    <w:rsid w:val="002C445D"/>
    <w:rsid w:val="00376910"/>
    <w:rsid w:val="003937D6"/>
    <w:rsid w:val="003A23BE"/>
    <w:rsid w:val="003E0146"/>
    <w:rsid w:val="0047496E"/>
    <w:rsid w:val="00483CF0"/>
    <w:rsid w:val="00485DC9"/>
    <w:rsid w:val="004E1DA5"/>
    <w:rsid w:val="00516827"/>
    <w:rsid w:val="005548E7"/>
    <w:rsid w:val="005B37F5"/>
    <w:rsid w:val="005B4B55"/>
    <w:rsid w:val="005C0EC7"/>
    <w:rsid w:val="005D6883"/>
    <w:rsid w:val="007674DE"/>
    <w:rsid w:val="007857F7"/>
    <w:rsid w:val="00791F32"/>
    <w:rsid w:val="007A2F2B"/>
    <w:rsid w:val="007A693A"/>
    <w:rsid w:val="007B44B7"/>
    <w:rsid w:val="007E7661"/>
    <w:rsid w:val="0080351E"/>
    <w:rsid w:val="00833E19"/>
    <w:rsid w:val="00863C61"/>
    <w:rsid w:val="008819D1"/>
    <w:rsid w:val="008A7995"/>
    <w:rsid w:val="008C3D12"/>
    <w:rsid w:val="00947A09"/>
    <w:rsid w:val="009A2C05"/>
    <w:rsid w:val="009C5B6C"/>
    <w:rsid w:val="009F14F9"/>
    <w:rsid w:val="009F7782"/>
    <w:rsid w:val="00A52318"/>
    <w:rsid w:val="00A63578"/>
    <w:rsid w:val="00AA4DCA"/>
    <w:rsid w:val="00AC67AB"/>
    <w:rsid w:val="00B0361D"/>
    <w:rsid w:val="00B06D01"/>
    <w:rsid w:val="00B224B4"/>
    <w:rsid w:val="00B35F0E"/>
    <w:rsid w:val="00B65970"/>
    <w:rsid w:val="00BA2AE0"/>
    <w:rsid w:val="00BB21B3"/>
    <w:rsid w:val="00BF1AC4"/>
    <w:rsid w:val="00C728D6"/>
    <w:rsid w:val="00CB6846"/>
    <w:rsid w:val="00CD1A53"/>
    <w:rsid w:val="00D16A78"/>
    <w:rsid w:val="00D3609C"/>
    <w:rsid w:val="00D37023"/>
    <w:rsid w:val="00D40FC5"/>
    <w:rsid w:val="00D937D0"/>
    <w:rsid w:val="00D95546"/>
    <w:rsid w:val="00DB4B6E"/>
    <w:rsid w:val="00DC0AFD"/>
    <w:rsid w:val="00DC44BF"/>
    <w:rsid w:val="00DF1AA0"/>
    <w:rsid w:val="00E33976"/>
    <w:rsid w:val="00E3742F"/>
    <w:rsid w:val="00E55821"/>
    <w:rsid w:val="00E574AA"/>
    <w:rsid w:val="00E937C8"/>
    <w:rsid w:val="00EA361F"/>
    <w:rsid w:val="00EB00AA"/>
    <w:rsid w:val="00F15C2C"/>
    <w:rsid w:val="00F71B18"/>
    <w:rsid w:val="00F94F3B"/>
    <w:rsid w:val="00FB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E766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a3">
    <w:name w:val="Цветовое выделение"/>
    <w:uiPriority w:val="99"/>
    <w:rsid w:val="000628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628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062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628A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0628A7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character" w:customStyle="1" w:styleId="FontStyle29">
    <w:name w:val="Font Style29"/>
    <w:uiPriority w:val="99"/>
    <w:rsid w:val="000628A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0628A7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styleId="a6">
    <w:name w:val="Balloon Text"/>
    <w:basedOn w:val="a"/>
    <w:link w:val="a7"/>
    <w:uiPriority w:val="99"/>
    <w:semiHidden/>
    <w:unhideWhenUsed/>
    <w:rsid w:val="00AC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03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C445D"/>
    <w:pPr>
      <w:spacing w:before="111"/>
      <w:ind w:right="88"/>
    </w:pPr>
    <w:rPr>
      <w:rFonts w:ascii="TimesET" w:hAnsi="TimesET"/>
      <w:snapToGrid w:val="0"/>
      <w:szCs w:val="20"/>
    </w:rPr>
  </w:style>
  <w:style w:type="character" w:customStyle="1" w:styleId="a9">
    <w:name w:val="Основной текст Знак"/>
    <w:basedOn w:val="a0"/>
    <w:link w:val="a8"/>
    <w:semiHidden/>
    <w:rsid w:val="002C445D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paragraph" w:styleId="aa">
    <w:name w:val="header"/>
    <w:basedOn w:val="a"/>
    <w:link w:val="ab"/>
    <w:rsid w:val="00EA361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EA361F"/>
    <w:rPr>
      <w:rFonts w:ascii="Baltica" w:eastAsia="Times New Roman" w:hAnsi="Baltic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7E766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character" w:customStyle="1" w:styleId="a3">
    <w:name w:val="Цветовое выделение"/>
    <w:uiPriority w:val="99"/>
    <w:rsid w:val="000628A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628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062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628A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0628A7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character" w:customStyle="1" w:styleId="FontStyle29">
    <w:name w:val="Font Style29"/>
    <w:uiPriority w:val="99"/>
    <w:rsid w:val="000628A7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0628A7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styleId="a6">
    <w:name w:val="Balloon Text"/>
    <w:basedOn w:val="a"/>
    <w:link w:val="a7"/>
    <w:uiPriority w:val="99"/>
    <w:semiHidden/>
    <w:unhideWhenUsed/>
    <w:rsid w:val="00AC67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03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2C445D"/>
    <w:pPr>
      <w:spacing w:before="111"/>
      <w:ind w:right="88"/>
    </w:pPr>
    <w:rPr>
      <w:rFonts w:ascii="TimesET" w:hAnsi="TimesET"/>
      <w:snapToGrid w:val="0"/>
      <w:szCs w:val="20"/>
    </w:rPr>
  </w:style>
  <w:style w:type="character" w:customStyle="1" w:styleId="a9">
    <w:name w:val="Основной текст Знак"/>
    <w:basedOn w:val="a0"/>
    <w:link w:val="a8"/>
    <w:semiHidden/>
    <w:rsid w:val="002C445D"/>
    <w:rPr>
      <w:rFonts w:ascii="TimesET" w:eastAsia="Times New Roman" w:hAnsi="TimesET" w:cs="Times New Roman"/>
      <w:snapToGrid w:val="0"/>
      <w:sz w:val="24"/>
      <w:szCs w:val="20"/>
      <w:lang w:eastAsia="ru-RU"/>
    </w:rPr>
  </w:style>
  <w:style w:type="paragraph" w:styleId="aa">
    <w:name w:val="header"/>
    <w:basedOn w:val="a"/>
    <w:link w:val="ab"/>
    <w:rsid w:val="00EA361F"/>
    <w:pPr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character" w:customStyle="1" w:styleId="ab">
    <w:name w:val="Верхний колонтитул Знак"/>
    <w:basedOn w:val="a0"/>
    <w:link w:val="aa"/>
    <w:rsid w:val="00EA361F"/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finance7</dc:creator>
  <cp:lastModifiedBy>Прокопьева ЭЛ.</cp:lastModifiedBy>
  <cp:revision>7</cp:revision>
  <cp:lastPrinted>2018-01-15T07:43:00Z</cp:lastPrinted>
  <dcterms:created xsi:type="dcterms:W3CDTF">2018-01-15T06:40:00Z</dcterms:created>
  <dcterms:modified xsi:type="dcterms:W3CDTF">2018-01-26T10:13:00Z</dcterms:modified>
</cp:coreProperties>
</file>