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A964A5" w:rsidRPr="00A964A5" w:rsidTr="00E11F8A">
        <w:trPr>
          <w:trHeight w:val="1418"/>
        </w:trPr>
        <w:tc>
          <w:tcPr>
            <w:tcW w:w="3540" w:type="dxa"/>
          </w:tcPr>
          <w:p w:rsidR="00A964A5" w:rsidRPr="00A964A5" w:rsidRDefault="00A964A5" w:rsidP="00A964A5">
            <w:pPr>
              <w:jc w:val="center"/>
              <w:rPr>
                <w:b/>
                <w:bCs/>
                <w:sz w:val="24"/>
                <w:szCs w:val="24"/>
              </w:rPr>
            </w:pPr>
            <w:proofErr w:type="spellStart"/>
            <w:r w:rsidRPr="00A964A5">
              <w:rPr>
                <w:b/>
                <w:bCs/>
                <w:sz w:val="24"/>
                <w:szCs w:val="24"/>
              </w:rPr>
              <w:t>Чăваш</w:t>
            </w:r>
            <w:proofErr w:type="spellEnd"/>
            <w:r w:rsidRPr="00A964A5">
              <w:rPr>
                <w:b/>
                <w:bCs/>
                <w:sz w:val="24"/>
                <w:szCs w:val="24"/>
              </w:rPr>
              <w:t xml:space="preserve"> Республики</w:t>
            </w:r>
          </w:p>
          <w:p w:rsidR="00A964A5" w:rsidRPr="00A964A5" w:rsidRDefault="00A964A5" w:rsidP="00A964A5">
            <w:pPr>
              <w:jc w:val="center"/>
              <w:rPr>
                <w:b/>
                <w:bCs/>
                <w:sz w:val="24"/>
                <w:szCs w:val="24"/>
              </w:rPr>
            </w:pPr>
            <w:proofErr w:type="spellStart"/>
            <w:r w:rsidRPr="00A964A5">
              <w:rPr>
                <w:b/>
                <w:bCs/>
                <w:sz w:val="24"/>
                <w:szCs w:val="24"/>
              </w:rPr>
              <w:t>Шупашкар</w:t>
            </w:r>
            <w:proofErr w:type="spellEnd"/>
            <w:r w:rsidRPr="00A964A5">
              <w:rPr>
                <w:b/>
                <w:bCs/>
                <w:sz w:val="24"/>
                <w:szCs w:val="24"/>
              </w:rPr>
              <w:t xml:space="preserve"> хула</w:t>
            </w:r>
          </w:p>
          <w:p w:rsidR="00A964A5" w:rsidRPr="00A964A5" w:rsidRDefault="00A964A5" w:rsidP="00A964A5">
            <w:pPr>
              <w:jc w:val="center"/>
              <w:rPr>
                <w:b/>
                <w:bCs/>
                <w:sz w:val="24"/>
                <w:szCs w:val="24"/>
              </w:rPr>
            </w:pPr>
            <w:proofErr w:type="spellStart"/>
            <w:r w:rsidRPr="00A964A5">
              <w:rPr>
                <w:b/>
                <w:bCs/>
                <w:sz w:val="24"/>
                <w:szCs w:val="24"/>
              </w:rPr>
              <w:t>администрацийě</w:t>
            </w:r>
            <w:proofErr w:type="spellEnd"/>
          </w:p>
          <w:p w:rsidR="00A964A5" w:rsidRPr="00A964A5" w:rsidRDefault="00A964A5" w:rsidP="00A964A5">
            <w:pPr>
              <w:jc w:val="center"/>
              <w:rPr>
                <w:b/>
                <w:bCs/>
                <w:sz w:val="24"/>
                <w:szCs w:val="24"/>
              </w:rPr>
            </w:pPr>
          </w:p>
          <w:p w:rsidR="00A964A5" w:rsidRPr="00A964A5" w:rsidRDefault="00A964A5" w:rsidP="00A964A5">
            <w:pPr>
              <w:jc w:val="center"/>
              <w:rPr>
                <w:rFonts w:eastAsia="Arial Unicode MS"/>
                <w:sz w:val="24"/>
                <w:szCs w:val="24"/>
                <w:lang w:eastAsia="ar-SA"/>
              </w:rPr>
            </w:pPr>
            <w:r w:rsidRPr="00A964A5">
              <w:rPr>
                <w:b/>
                <w:bCs/>
                <w:sz w:val="24"/>
                <w:szCs w:val="24"/>
              </w:rPr>
              <w:t>ЙЫШĂНУ</w:t>
            </w:r>
          </w:p>
        </w:tc>
        <w:tc>
          <w:tcPr>
            <w:tcW w:w="2160" w:type="dxa"/>
          </w:tcPr>
          <w:p w:rsidR="00A964A5" w:rsidRPr="00A964A5" w:rsidRDefault="00A964A5" w:rsidP="00A964A5">
            <w:pPr>
              <w:jc w:val="center"/>
              <w:rPr>
                <w:b/>
                <w:bCs/>
                <w:spacing w:val="2"/>
                <w:sz w:val="24"/>
                <w:szCs w:val="24"/>
                <w:lang w:eastAsia="ar-SA"/>
              </w:rPr>
            </w:pPr>
            <w:r>
              <w:rPr>
                <w:b/>
                <w:bCs/>
                <w:noProof/>
                <w:sz w:val="24"/>
                <w:szCs w:val="24"/>
              </w:rPr>
              <w:drawing>
                <wp:inline distT="0" distB="0" distL="0" distR="0">
                  <wp:extent cx="5905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A964A5" w:rsidRPr="00A964A5" w:rsidRDefault="00A964A5" w:rsidP="00A964A5">
            <w:pPr>
              <w:jc w:val="center"/>
              <w:rPr>
                <w:b/>
                <w:bCs/>
                <w:sz w:val="24"/>
                <w:szCs w:val="24"/>
              </w:rPr>
            </w:pPr>
            <w:r w:rsidRPr="00A964A5">
              <w:rPr>
                <w:b/>
                <w:bCs/>
                <w:sz w:val="24"/>
                <w:szCs w:val="24"/>
              </w:rPr>
              <w:t>Чувашская Республика</w:t>
            </w:r>
          </w:p>
          <w:p w:rsidR="00A964A5" w:rsidRPr="00A964A5" w:rsidRDefault="00A964A5" w:rsidP="00A964A5">
            <w:pPr>
              <w:jc w:val="center"/>
              <w:rPr>
                <w:b/>
                <w:bCs/>
                <w:sz w:val="24"/>
                <w:szCs w:val="24"/>
              </w:rPr>
            </w:pPr>
            <w:r w:rsidRPr="00A964A5">
              <w:rPr>
                <w:b/>
                <w:bCs/>
                <w:sz w:val="24"/>
                <w:szCs w:val="24"/>
              </w:rPr>
              <w:t>Администрация</w:t>
            </w:r>
          </w:p>
          <w:p w:rsidR="00A964A5" w:rsidRPr="00A964A5" w:rsidRDefault="00A964A5" w:rsidP="00A964A5">
            <w:pPr>
              <w:jc w:val="center"/>
              <w:rPr>
                <w:b/>
                <w:bCs/>
                <w:sz w:val="24"/>
                <w:szCs w:val="24"/>
              </w:rPr>
            </w:pPr>
            <w:r w:rsidRPr="00A964A5">
              <w:rPr>
                <w:b/>
                <w:bCs/>
                <w:sz w:val="24"/>
                <w:szCs w:val="24"/>
              </w:rPr>
              <w:t>города Чебоксары</w:t>
            </w:r>
          </w:p>
          <w:p w:rsidR="00A964A5" w:rsidRPr="00A964A5" w:rsidRDefault="00A964A5" w:rsidP="00A964A5">
            <w:pPr>
              <w:jc w:val="center"/>
              <w:rPr>
                <w:b/>
                <w:bCs/>
                <w:sz w:val="24"/>
                <w:szCs w:val="24"/>
              </w:rPr>
            </w:pPr>
          </w:p>
          <w:p w:rsidR="00A964A5" w:rsidRPr="00A964A5" w:rsidRDefault="00A964A5" w:rsidP="00A964A5">
            <w:pPr>
              <w:jc w:val="center"/>
              <w:rPr>
                <w:rFonts w:eastAsia="Arial Unicode MS"/>
                <w:spacing w:val="2"/>
                <w:sz w:val="24"/>
                <w:szCs w:val="24"/>
                <w:lang w:eastAsia="ar-SA"/>
              </w:rPr>
            </w:pPr>
            <w:r w:rsidRPr="00A964A5">
              <w:rPr>
                <w:b/>
                <w:bCs/>
                <w:sz w:val="24"/>
                <w:szCs w:val="24"/>
              </w:rPr>
              <w:t>ПОСТАНОВЛЕНИЕ</w:t>
            </w:r>
          </w:p>
        </w:tc>
      </w:tr>
    </w:tbl>
    <w:p w:rsidR="00A964A5" w:rsidRPr="00A964A5" w:rsidRDefault="00A964A5" w:rsidP="00A964A5">
      <w:pPr>
        <w:rPr>
          <w:szCs w:val="28"/>
        </w:rPr>
      </w:pPr>
    </w:p>
    <w:p w:rsidR="00A964A5" w:rsidRPr="00A964A5" w:rsidRDefault="00A964A5" w:rsidP="00A964A5">
      <w:pPr>
        <w:jc w:val="center"/>
        <w:rPr>
          <w:szCs w:val="28"/>
        </w:rPr>
      </w:pPr>
      <w:r>
        <w:rPr>
          <w:szCs w:val="28"/>
        </w:rPr>
        <w:t>05</w:t>
      </w:r>
      <w:r w:rsidRPr="00A964A5">
        <w:rPr>
          <w:szCs w:val="28"/>
        </w:rPr>
        <w:t>.0</w:t>
      </w:r>
      <w:r>
        <w:rPr>
          <w:szCs w:val="28"/>
        </w:rPr>
        <w:t>7</w:t>
      </w:r>
      <w:r w:rsidRPr="00A964A5">
        <w:rPr>
          <w:szCs w:val="28"/>
        </w:rPr>
        <w:t>.2017 № 1</w:t>
      </w:r>
      <w:r>
        <w:rPr>
          <w:szCs w:val="28"/>
        </w:rPr>
        <w:t>682</w:t>
      </w:r>
    </w:p>
    <w:p w:rsidR="00793B8A" w:rsidRDefault="00793B8A" w:rsidP="005B6EC0">
      <w:pPr>
        <w:pStyle w:val="afa"/>
        <w:tabs>
          <w:tab w:val="left" w:pos="5245"/>
        </w:tabs>
        <w:ind w:right="4337"/>
        <w:rPr>
          <w:rFonts w:ascii="Times New Roman" w:hAnsi="Times New Roman"/>
          <w:szCs w:val="28"/>
        </w:rPr>
      </w:pPr>
    </w:p>
    <w:p w:rsidR="00722277" w:rsidRPr="00E262AD" w:rsidRDefault="00722277" w:rsidP="005B6EC0">
      <w:pPr>
        <w:pStyle w:val="afa"/>
        <w:tabs>
          <w:tab w:val="left" w:pos="5245"/>
        </w:tabs>
        <w:ind w:right="4337"/>
        <w:rPr>
          <w:rFonts w:ascii="Times New Roman" w:hAnsi="Times New Roman"/>
          <w:szCs w:val="28"/>
        </w:rPr>
      </w:pPr>
      <w:bookmarkStart w:id="0" w:name="_GoBack"/>
      <w:r w:rsidRPr="00E262AD">
        <w:rPr>
          <w:rFonts w:ascii="Times New Roman" w:hAnsi="Times New Roman"/>
          <w:szCs w:val="28"/>
        </w:rPr>
        <w:t>О внесении изменений в постановление</w:t>
      </w:r>
      <w:r w:rsidR="00CE7415">
        <w:rPr>
          <w:rFonts w:ascii="Times New Roman" w:hAnsi="Times New Roman"/>
          <w:szCs w:val="28"/>
        </w:rPr>
        <w:t xml:space="preserve"> </w:t>
      </w:r>
      <w:r w:rsidRPr="00E262AD">
        <w:rPr>
          <w:rFonts w:ascii="Times New Roman" w:hAnsi="Times New Roman"/>
          <w:szCs w:val="28"/>
        </w:rPr>
        <w:t>администрации города Чебоксар</w:t>
      </w:r>
      <w:r w:rsidR="00B17326">
        <w:rPr>
          <w:rFonts w:ascii="Times New Roman" w:hAnsi="Times New Roman"/>
          <w:szCs w:val="28"/>
        </w:rPr>
        <w:t xml:space="preserve">ы </w:t>
      </w:r>
      <w:r>
        <w:rPr>
          <w:rFonts w:ascii="Times New Roman" w:hAnsi="Times New Roman"/>
          <w:szCs w:val="28"/>
        </w:rPr>
        <w:t>от </w:t>
      </w:r>
      <w:r w:rsidRPr="00E262AD">
        <w:rPr>
          <w:rFonts w:ascii="Times New Roman" w:hAnsi="Times New Roman"/>
          <w:szCs w:val="28"/>
        </w:rPr>
        <w:t>30.12.2013 № 4438</w:t>
      </w:r>
    </w:p>
    <w:bookmarkEnd w:id="0"/>
    <w:p w:rsidR="00722277" w:rsidRDefault="00722277" w:rsidP="00F328CA">
      <w:pPr>
        <w:pStyle w:val="afa"/>
        <w:jc w:val="left"/>
        <w:rPr>
          <w:rFonts w:ascii="Times New Roman" w:hAnsi="Times New Roman"/>
          <w:szCs w:val="28"/>
        </w:rPr>
      </w:pPr>
    </w:p>
    <w:p w:rsidR="00722277" w:rsidRPr="00D85886" w:rsidRDefault="00722277" w:rsidP="00237A18">
      <w:pPr>
        <w:pStyle w:val="afa"/>
        <w:spacing w:line="360" w:lineRule="auto"/>
        <w:ind w:firstLine="709"/>
        <w:rPr>
          <w:rFonts w:ascii="Times New Roman" w:hAnsi="Times New Roman" w:cs="Times New Roman"/>
          <w:szCs w:val="28"/>
        </w:rPr>
      </w:pPr>
      <w:r w:rsidRPr="00D85886">
        <w:rPr>
          <w:rFonts w:ascii="Times New Roman" w:hAnsi="Times New Roman" w:cs="Times New Roman"/>
          <w:szCs w:val="28"/>
        </w:rPr>
        <w:t>В соответствии с</w:t>
      </w:r>
      <w:r w:rsidR="00D85886" w:rsidRPr="00D85886">
        <w:rPr>
          <w:rFonts w:ascii="Times New Roman" w:hAnsi="Times New Roman" w:cs="Times New Roman"/>
          <w:szCs w:val="28"/>
        </w:rPr>
        <w:t xml:space="preserve"> </w:t>
      </w:r>
      <w:r w:rsidR="00D85886" w:rsidRPr="00D85886">
        <w:rPr>
          <w:rFonts w:ascii="Times New Roman" w:hAnsi="Times New Roman" w:cs="Times New Roman"/>
        </w:rPr>
        <w:t>Федеральны</w:t>
      </w:r>
      <w:r w:rsidR="00D85886">
        <w:rPr>
          <w:rFonts w:ascii="Times New Roman" w:hAnsi="Times New Roman" w:cs="Times New Roman"/>
        </w:rPr>
        <w:t>м</w:t>
      </w:r>
      <w:r w:rsidR="00D85886" w:rsidRPr="00D85886">
        <w:rPr>
          <w:rFonts w:ascii="Times New Roman" w:hAnsi="Times New Roman" w:cs="Times New Roman"/>
        </w:rPr>
        <w:t xml:space="preserve"> </w:t>
      </w:r>
      <w:hyperlink r:id="rId10" w:history="1">
        <w:r w:rsidR="00D85886" w:rsidRPr="00D85886">
          <w:rPr>
            <w:rStyle w:val="aff3"/>
            <w:rFonts w:ascii="Times New Roman" w:hAnsi="Times New Roman"/>
            <w:color w:val="000000"/>
          </w:rPr>
          <w:t>закон</w:t>
        </w:r>
      </w:hyperlink>
      <w:r w:rsidR="00D85886">
        <w:rPr>
          <w:rFonts w:ascii="Times New Roman" w:hAnsi="Times New Roman" w:cs="Times New Roman"/>
          <w:color w:val="000000"/>
        </w:rPr>
        <w:t>ом</w:t>
      </w:r>
      <w:r w:rsidR="00D85886" w:rsidRPr="00D85886">
        <w:rPr>
          <w:rFonts w:ascii="Times New Roman" w:hAnsi="Times New Roman" w:cs="Times New Roman"/>
        </w:rPr>
        <w:t xml:space="preserve"> от 06.10.2003 №</w:t>
      </w:r>
      <w:r w:rsidR="00807F7F">
        <w:rPr>
          <w:rFonts w:ascii="Times New Roman" w:hAnsi="Times New Roman" w:cs="Times New Roman"/>
        </w:rPr>
        <w:t> </w:t>
      </w:r>
      <w:r w:rsidR="00D85886" w:rsidRPr="00D85886">
        <w:rPr>
          <w:rFonts w:ascii="Times New Roman" w:hAnsi="Times New Roman" w:cs="Times New Roman"/>
        </w:rPr>
        <w:t xml:space="preserve">131-ФЗ </w:t>
      </w:r>
      <w:r w:rsidR="00807F7F">
        <w:rPr>
          <w:rFonts w:ascii="Times New Roman" w:hAnsi="Times New Roman" w:cs="Times New Roman"/>
        </w:rPr>
        <w:t>«Об </w:t>
      </w:r>
      <w:r w:rsidR="00D85886" w:rsidRPr="00D85886">
        <w:rPr>
          <w:rFonts w:ascii="Times New Roman" w:hAnsi="Times New Roman" w:cs="Times New Roman"/>
        </w:rPr>
        <w:t>общих принципах организации местного самоуправления в Российской Федерации»</w:t>
      </w:r>
      <w:r w:rsidR="00FE22C9">
        <w:rPr>
          <w:rFonts w:ascii="Times New Roman" w:hAnsi="Times New Roman" w:cs="Times New Roman"/>
        </w:rPr>
        <w:t xml:space="preserve"> и во исполнение </w:t>
      </w:r>
      <w:r w:rsidR="00FE22C9" w:rsidRPr="00FE22C9">
        <w:rPr>
          <w:rFonts w:ascii="Times New Roman" w:hAnsi="Times New Roman" w:cs="Times New Roman"/>
        </w:rPr>
        <w:t xml:space="preserve">пункта 3.2 вопроса 3 Перечня поручений </w:t>
      </w:r>
      <w:r w:rsidR="00760308">
        <w:rPr>
          <w:rFonts w:ascii="Times New Roman" w:hAnsi="Times New Roman" w:cs="Times New Roman"/>
        </w:rPr>
        <w:t xml:space="preserve">                </w:t>
      </w:r>
      <w:r w:rsidR="00FE22C9" w:rsidRPr="00FE22C9">
        <w:rPr>
          <w:rFonts w:ascii="Times New Roman" w:hAnsi="Times New Roman" w:cs="Times New Roman"/>
        </w:rPr>
        <w:t xml:space="preserve">по итогам еженедельного совещания у Главы Чувашской Республики </w:t>
      </w:r>
      <w:r w:rsidR="00FE22C9">
        <w:rPr>
          <w:rFonts w:ascii="Times New Roman" w:hAnsi="Times New Roman" w:cs="Times New Roman"/>
        </w:rPr>
        <w:t xml:space="preserve">                   </w:t>
      </w:r>
      <w:r w:rsidR="00FE22C9" w:rsidRPr="00FE22C9">
        <w:rPr>
          <w:rFonts w:ascii="Times New Roman" w:hAnsi="Times New Roman" w:cs="Times New Roman"/>
        </w:rPr>
        <w:t>М.В. Игнатьева 15 августа 2016 года № 02/26-9919</w:t>
      </w:r>
      <w:r w:rsidR="00FE22C9">
        <w:rPr>
          <w:rFonts w:ascii="Times New Roman" w:hAnsi="Times New Roman" w:cs="Times New Roman"/>
        </w:rPr>
        <w:t xml:space="preserve"> </w:t>
      </w:r>
      <w:r w:rsidRPr="00D85886">
        <w:rPr>
          <w:rFonts w:ascii="Times New Roman" w:hAnsi="Times New Roman" w:cs="Times New Roman"/>
          <w:szCs w:val="28"/>
        </w:rPr>
        <w:t>администрация города Чебоксары</w:t>
      </w:r>
      <w:r w:rsidR="00D85886" w:rsidRPr="00D85886">
        <w:rPr>
          <w:rFonts w:ascii="Times New Roman" w:hAnsi="Times New Roman" w:cs="Times New Roman"/>
          <w:szCs w:val="28"/>
        </w:rPr>
        <w:t xml:space="preserve"> </w:t>
      </w:r>
      <w:r w:rsidRPr="00D85886">
        <w:rPr>
          <w:rFonts w:ascii="Times New Roman" w:hAnsi="Times New Roman" w:cs="Times New Roman"/>
          <w:szCs w:val="28"/>
        </w:rPr>
        <w:t>п</w:t>
      </w:r>
      <w:r w:rsidR="00FE22C9">
        <w:rPr>
          <w:rFonts w:ascii="Times New Roman" w:hAnsi="Times New Roman" w:cs="Times New Roman"/>
          <w:szCs w:val="28"/>
        </w:rPr>
        <w:t xml:space="preserve"> </w:t>
      </w:r>
      <w:r w:rsidRPr="00D85886">
        <w:rPr>
          <w:rFonts w:ascii="Times New Roman" w:hAnsi="Times New Roman" w:cs="Times New Roman"/>
          <w:szCs w:val="28"/>
        </w:rPr>
        <w:t>о</w:t>
      </w:r>
      <w:r w:rsidR="00FE22C9">
        <w:rPr>
          <w:rFonts w:ascii="Times New Roman" w:hAnsi="Times New Roman" w:cs="Times New Roman"/>
          <w:szCs w:val="28"/>
        </w:rPr>
        <w:t xml:space="preserve"> </w:t>
      </w:r>
      <w:r w:rsidRPr="00D85886">
        <w:rPr>
          <w:rFonts w:ascii="Times New Roman" w:hAnsi="Times New Roman" w:cs="Times New Roman"/>
          <w:szCs w:val="28"/>
        </w:rPr>
        <w:t>с</w:t>
      </w:r>
      <w:r w:rsidR="00FE22C9">
        <w:rPr>
          <w:rFonts w:ascii="Times New Roman" w:hAnsi="Times New Roman" w:cs="Times New Roman"/>
          <w:szCs w:val="28"/>
        </w:rPr>
        <w:t xml:space="preserve"> </w:t>
      </w:r>
      <w:r w:rsidRPr="00D85886">
        <w:rPr>
          <w:rFonts w:ascii="Times New Roman" w:hAnsi="Times New Roman" w:cs="Times New Roman"/>
          <w:szCs w:val="28"/>
        </w:rPr>
        <w:t>т</w:t>
      </w:r>
      <w:r w:rsidR="00FE22C9">
        <w:rPr>
          <w:rFonts w:ascii="Times New Roman" w:hAnsi="Times New Roman" w:cs="Times New Roman"/>
          <w:szCs w:val="28"/>
        </w:rPr>
        <w:t xml:space="preserve"> </w:t>
      </w:r>
      <w:r w:rsidRPr="00D85886">
        <w:rPr>
          <w:rFonts w:ascii="Times New Roman" w:hAnsi="Times New Roman" w:cs="Times New Roman"/>
          <w:szCs w:val="28"/>
        </w:rPr>
        <w:t>а</w:t>
      </w:r>
      <w:r w:rsidR="00FE22C9">
        <w:rPr>
          <w:rFonts w:ascii="Times New Roman" w:hAnsi="Times New Roman" w:cs="Times New Roman"/>
          <w:szCs w:val="28"/>
        </w:rPr>
        <w:t xml:space="preserve"> </w:t>
      </w:r>
      <w:r w:rsidRPr="00D85886">
        <w:rPr>
          <w:rFonts w:ascii="Times New Roman" w:hAnsi="Times New Roman" w:cs="Times New Roman"/>
          <w:szCs w:val="28"/>
        </w:rPr>
        <w:t>н</w:t>
      </w:r>
      <w:r w:rsidR="00FE22C9">
        <w:rPr>
          <w:rFonts w:ascii="Times New Roman" w:hAnsi="Times New Roman" w:cs="Times New Roman"/>
          <w:szCs w:val="28"/>
        </w:rPr>
        <w:t xml:space="preserve"> </w:t>
      </w:r>
      <w:r w:rsidRPr="00D85886">
        <w:rPr>
          <w:rFonts w:ascii="Times New Roman" w:hAnsi="Times New Roman" w:cs="Times New Roman"/>
          <w:szCs w:val="28"/>
        </w:rPr>
        <w:t>о</w:t>
      </w:r>
      <w:r w:rsidR="00FE22C9">
        <w:rPr>
          <w:rFonts w:ascii="Times New Roman" w:hAnsi="Times New Roman" w:cs="Times New Roman"/>
          <w:szCs w:val="28"/>
        </w:rPr>
        <w:t xml:space="preserve"> </w:t>
      </w:r>
      <w:r w:rsidRPr="00D85886">
        <w:rPr>
          <w:rFonts w:ascii="Times New Roman" w:hAnsi="Times New Roman" w:cs="Times New Roman"/>
          <w:szCs w:val="28"/>
        </w:rPr>
        <w:t>в</w:t>
      </w:r>
      <w:r w:rsidR="00FE22C9">
        <w:rPr>
          <w:rFonts w:ascii="Times New Roman" w:hAnsi="Times New Roman" w:cs="Times New Roman"/>
          <w:szCs w:val="28"/>
        </w:rPr>
        <w:t xml:space="preserve"> </w:t>
      </w:r>
      <w:r w:rsidRPr="00D85886">
        <w:rPr>
          <w:rFonts w:ascii="Times New Roman" w:hAnsi="Times New Roman" w:cs="Times New Roman"/>
          <w:szCs w:val="28"/>
        </w:rPr>
        <w:t>л</w:t>
      </w:r>
      <w:r w:rsidR="00FE22C9">
        <w:rPr>
          <w:rFonts w:ascii="Times New Roman" w:hAnsi="Times New Roman" w:cs="Times New Roman"/>
          <w:szCs w:val="28"/>
        </w:rPr>
        <w:t xml:space="preserve"> </w:t>
      </w:r>
      <w:r w:rsidRPr="00D85886">
        <w:rPr>
          <w:rFonts w:ascii="Times New Roman" w:hAnsi="Times New Roman" w:cs="Times New Roman"/>
          <w:szCs w:val="28"/>
        </w:rPr>
        <w:t>я</w:t>
      </w:r>
      <w:r w:rsidR="00FE22C9">
        <w:rPr>
          <w:rFonts w:ascii="Times New Roman" w:hAnsi="Times New Roman" w:cs="Times New Roman"/>
          <w:szCs w:val="28"/>
        </w:rPr>
        <w:t xml:space="preserve"> </w:t>
      </w:r>
      <w:r w:rsidRPr="00D85886">
        <w:rPr>
          <w:rFonts w:ascii="Times New Roman" w:hAnsi="Times New Roman" w:cs="Times New Roman"/>
          <w:szCs w:val="28"/>
        </w:rPr>
        <w:t>е</w:t>
      </w:r>
      <w:r w:rsidR="00FE22C9">
        <w:rPr>
          <w:rFonts w:ascii="Times New Roman" w:hAnsi="Times New Roman" w:cs="Times New Roman"/>
          <w:szCs w:val="28"/>
        </w:rPr>
        <w:t xml:space="preserve"> </w:t>
      </w:r>
      <w:r w:rsidRPr="00D85886">
        <w:rPr>
          <w:rFonts w:ascii="Times New Roman" w:hAnsi="Times New Roman" w:cs="Times New Roman"/>
          <w:szCs w:val="28"/>
        </w:rPr>
        <w:t>т:</w:t>
      </w:r>
    </w:p>
    <w:p w:rsidR="00722277" w:rsidRDefault="00722277" w:rsidP="00902D6D">
      <w:pPr>
        <w:pStyle w:val="afa"/>
        <w:spacing w:line="360" w:lineRule="auto"/>
        <w:ind w:firstLine="709"/>
        <w:rPr>
          <w:rFonts w:ascii="Times New Roman" w:hAnsi="Times New Roman"/>
          <w:szCs w:val="28"/>
        </w:rPr>
      </w:pPr>
      <w:r w:rsidRPr="00D85886">
        <w:rPr>
          <w:rFonts w:ascii="Times New Roman" w:hAnsi="Times New Roman" w:cs="Times New Roman"/>
          <w:szCs w:val="28"/>
        </w:rPr>
        <w:t>1. Внести в муниципальную программу города Чебоксар</w:t>
      </w:r>
      <w:r w:rsidR="00221D29">
        <w:rPr>
          <w:rFonts w:ascii="Times New Roman" w:hAnsi="Times New Roman" w:cs="Times New Roman"/>
          <w:szCs w:val="28"/>
        </w:rPr>
        <w:t>ы «Развитие образования»</w:t>
      </w:r>
      <w:r w:rsidRPr="00D85886">
        <w:rPr>
          <w:rFonts w:ascii="Times New Roman" w:hAnsi="Times New Roman" w:cs="Times New Roman"/>
          <w:szCs w:val="28"/>
        </w:rPr>
        <w:t>, утвержденную</w:t>
      </w:r>
      <w:r w:rsidRPr="00E262AD">
        <w:rPr>
          <w:rFonts w:ascii="Times New Roman" w:hAnsi="Times New Roman"/>
          <w:szCs w:val="28"/>
        </w:rPr>
        <w:t xml:space="preserve"> постановлением администрации города Чебоксары от 30.12.2013 №</w:t>
      </w:r>
      <w:r w:rsidR="00807F7F">
        <w:rPr>
          <w:rFonts w:ascii="Times New Roman" w:hAnsi="Times New Roman"/>
          <w:szCs w:val="28"/>
        </w:rPr>
        <w:t> </w:t>
      </w:r>
      <w:r w:rsidRPr="00E262AD">
        <w:rPr>
          <w:rFonts w:ascii="Times New Roman" w:hAnsi="Times New Roman"/>
          <w:szCs w:val="28"/>
        </w:rPr>
        <w:t>4438</w:t>
      </w:r>
      <w:r>
        <w:rPr>
          <w:rFonts w:ascii="Times New Roman" w:hAnsi="Times New Roman"/>
          <w:szCs w:val="28"/>
        </w:rPr>
        <w:t xml:space="preserve"> (далее - муниципальная программа)</w:t>
      </w:r>
      <w:r w:rsidR="00807F7F">
        <w:rPr>
          <w:rFonts w:ascii="Times New Roman" w:hAnsi="Times New Roman"/>
          <w:szCs w:val="28"/>
        </w:rPr>
        <w:t>,</w:t>
      </w:r>
      <w:r w:rsidRPr="00E262AD">
        <w:rPr>
          <w:rFonts w:ascii="Times New Roman" w:hAnsi="Times New Roman"/>
          <w:szCs w:val="28"/>
        </w:rPr>
        <w:t xml:space="preserve"> следующие изменения:</w:t>
      </w:r>
    </w:p>
    <w:p w:rsidR="00E90CA9" w:rsidRDefault="00722277" w:rsidP="00527D60">
      <w:pPr>
        <w:pStyle w:val="1"/>
        <w:keepNext w:val="0"/>
        <w:spacing w:line="360" w:lineRule="auto"/>
        <w:ind w:firstLine="709"/>
        <w:jc w:val="both"/>
        <w:rPr>
          <w:i w:val="0"/>
          <w:szCs w:val="28"/>
        </w:rPr>
      </w:pPr>
      <w:r w:rsidRPr="00D01366">
        <w:rPr>
          <w:i w:val="0"/>
          <w:szCs w:val="28"/>
        </w:rPr>
        <w:t>1.1. </w:t>
      </w:r>
      <w:r w:rsidRPr="00527D60">
        <w:rPr>
          <w:i w:val="0"/>
          <w:szCs w:val="28"/>
        </w:rPr>
        <w:t>В паспорте муниципальной программы</w:t>
      </w:r>
      <w:r w:rsidR="00E90CA9">
        <w:rPr>
          <w:i w:val="0"/>
          <w:szCs w:val="28"/>
        </w:rPr>
        <w:t>:</w:t>
      </w:r>
    </w:p>
    <w:p w:rsidR="00B434AB" w:rsidRDefault="00E90CA9" w:rsidP="00527D60">
      <w:pPr>
        <w:pStyle w:val="1"/>
        <w:keepNext w:val="0"/>
        <w:spacing w:line="360" w:lineRule="auto"/>
        <w:ind w:firstLine="709"/>
        <w:jc w:val="both"/>
        <w:rPr>
          <w:i w:val="0"/>
          <w:szCs w:val="28"/>
        </w:rPr>
      </w:pPr>
      <w:r>
        <w:rPr>
          <w:i w:val="0"/>
          <w:szCs w:val="28"/>
        </w:rPr>
        <w:t>1.1.1.</w:t>
      </w:r>
      <w:r w:rsidR="00807F7F">
        <w:rPr>
          <w:i w:val="0"/>
          <w:szCs w:val="28"/>
        </w:rPr>
        <w:t> </w:t>
      </w:r>
      <w:r w:rsidR="009F19BA">
        <w:rPr>
          <w:i w:val="0"/>
          <w:szCs w:val="28"/>
        </w:rPr>
        <w:t>В п</w:t>
      </w:r>
      <w:r w:rsidR="00722277" w:rsidRPr="00527D60">
        <w:rPr>
          <w:i w:val="0"/>
          <w:szCs w:val="28"/>
        </w:rPr>
        <w:t>озици</w:t>
      </w:r>
      <w:r w:rsidR="009F19BA">
        <w:rPr>
          <w:i w:val="0"/>
          <w:szCs w:val="28"/>
        </w:rPr>
        <w:t>и</w:t>
      </w:r>
      <w:r w:rsidR="00722277" w:rsidRPr="00527D60">
        <w:rPr>
          <w:i w:val="0"/>
          <w:szCs w:val="28"/>
        </w:rPr>
        <w:t xml:space="preserve"> «</w:t>
      </w:r>
      <w:r w:rsidR="00FE22C9" w:rsidRPr="00FE22C9">
        <w:rPr>
          <w:i w:val="0"/>
          <w:szCs w:val="28"/>
        </w:rPr>
        <w:t>Структура муниципальной программы</w:t>
      </w:r>
      <w:r w:rsidR="00722277" w:rsidRPr="00527D60">
        <w:rPr>
          <w:i w:val="0"/>
          <w:szCs w:val="28"/>
        </w:rPr>
        <w:t xml:space="preserve">» </w:t>
      </w:r>
      <w:r w:rsidR="00A9643C" w:rsidRPr="00527D60">
        <w:rPr>
          <w:i w:val="0"/>
          <w:szCs w:val="28"/>
        </w:rPr>
        <w:t xml:space="preserve">после </w:t>
      </w:r>
      <w:r w:rsidR="009F19BA">
        <w:rPr>
          <w:i w:val="0"/>
          <w:szCs w:val="28"/>
        </w:rPr>
        <w:t>абзаца</w:t>
      </w:r>
      <w:r w:rsidR="00A9643C" w:rsidRPr="00527D60">
        <w:rPr>
          <w:i w:val="0"/>
          <w:szCs w:val="28"/>
        </w:rPr>
        <w:t xml:space="preserve"> «</w:t>
      </w:r>
      <w:r w:rsidR="00FE22C9" w:rsidRPr="00FE22C9">
        <w:rPr>
          <w:i w:val="0"/>
          <w:szCs w:val="28"/>
        </w:rPr>
        <w:t xml:space="preserve">Подпрограмма </w:t>
      </w:r>
      <w:r w:rsidR="00FE22C9">
        <w:rPr>
          <w:i w:val="0"/>
          <w:szCs w:val="28"/>
        </w:rPr>
        <w:t>«</w:t>
      </w:r>
      <w:r w:rsidR="00FE22C9" w:rsidRPr="00FE22C9">
        <w:rPr>
          <w:i w:val="0"/>
          <w:szCs w:val="28"/>
        </w:rPr>
        <w:t xml:space="preserve">Создание в городе Чебоксары новых мест </w:t>
      </w:r>
      <w:r w:rsidR="00221D29">
        <w:rPr>
          <w:i w:val="0"/>
          <w:szCs w:val="28"/>
        </w:rPr>
        <w:t xml:space="preserve">                                        </w:t>
      </w:r>
      <w:r w:rsidR="00FE22C9" w:rsidRPr="00FE22C9">
        <w:rPr>
          <w:i w:val="0"/>
          <w:szCs w:val="28"/>
        </w:rPr>
        <w:t>в общеобразовательных организациях в соответствии с прогнозируемой потребностью и современными условиями обучения</w:t>
      </w:r>
      <w:r w:rsidR="00FE22C9">
        <w:rPr>
          <w:i w:val="0"/>
          <w:szCs w:val="28"/>
        </w:rPr>
        <w:t>»</w:t>
      </w:r>
      <w:r w:rsidR="00FE22C9" w:rsidRPr="00FE22C9">
        <w:rPr>
          <w:i w:val="0"/>
          <w:szCs w:val="28"/>
        </w:rPr>
        <w:t xml:space="preserve"> муниципальной программы </w:t>
      </w:r>
      <w:r w:rsidR="00FE22C9">
        <w:rPr>
          <w:i w:val="0"/>
          <w:szCs w:val="28"/>
        </w:rPr>
        <w:t>«</w:t>
      </w:r>
      <w:r w:rsidR="00FE22C9" w:rsidRPr="00FE22C9">
        <w:rPr>
          <w:i w:val="0"/>
          <w:szCs w:val="28"/>
        </w:rPr>
        <w:t>Развитие образования</w:t>
      </w:r>
      <w:r w:rsidR="00FE22C9">
        <w:rPr>
          <w:i w:val="0"/>
          <w:szCs w:val="28"/>
        </w:rPr>
        <w:t>»</w:t>
      </w:r>
      <w:r w:rsidR="00527D60" w:rsidRPr="00527D60">
        <w:rPr>
          <w:i w:val="0"/>
          <w:szCs w:val="28"/>
        </w:rPr>
        <w:t>;</w:t>
      </w:r>
      <w:r w:rsidR="006E1D40">
        <w:rPr>
          <w:i w:val="0"/>
          <w:szCs w:val="28"/>
        </w:rPr>
        <w:t>»</w:t>
      </w:r>
      <w:r w:rsidR="00527D60" w:rsidRPr="00527D60">
        <w:rPr>
          <w:i w:val="0"/>
          <w:szCs w:val="28"/>
        </w:rPr>
        <w:t xml:space="preserve"> дополнить </w:t>
      </w:r>
      <w:r w:rsidR="009F19BA">
        <w:rPr>
          <w:i w:val="0"/>
          <w:szCs w:val="28"/>
        </w:rPr>
        <w:t>абзацем следующего содержания</w:t>
      </w:r>
      <w:r w:rsidR="00B434AB">
        <w:rPr>
          <w:i w:val="0"/>
          <w:szCs w:val="28"/>
        </w:rPr>
        <w:t>:</w:t>
      </w:r>
    </w:p>
    <w:p w:rsidR="006E1D40" w:rsidRDefault="00527D60" w:rsidP="0043483D">
      <w:pPr>
        <w:pStyle w:val="1"/>
        <w:keepNext w:val="0"/>
        <w:spacing w:line="336" w:lineRule="auto"/>
        <w:ind w:firstLine="709"/>
        <w:jc w:val="both"/>
        <w:rPr>
          <w:i w:val="0"/>
          <w:szCs w:val="28"/>
        </w:rPr>
      </w:pPr>
      <w:r w:rsidRPr="00527D60">
        <w:rPr>
          <w:i w:val="0"/>
          <w:szCs w:val="28"/>
        </w:rPr>
        <w:t>«</w:t>
      </w:r>
      <w:r w:rsidR="006E1D40">
        <w:rPr>
          <w:i w:val="0"/>
          <w:szCs w:val="28"/>
        </w:rPr>
        <w:t xml:space="preserve">Подпрограмма «Обеспечение кадрами муниципальных образовательных организаций города Чебоксары» </w:t>
      </w:r>
      <w:r w:rsidR="006E1D40" w:rsidRPr="006E1D40">
        <w:rPr>
          <w:i w:val="0"/>
          <w:szCs w:val="28"/>
        </w:rPr>
        <w:t>муниципальной п</w:t>
      </w:r>
      <w:r w:rsidR="00807F7F">
        <w:rPr>
          <w:i w:val="0"/>
          <w:szCs w:val="28"/>
        </w:rPr>
        <w:t>рограммы «Развитие образования»</w:t>
      </w:r>
      <w:r w:rsidR="006E1D40">
        <w:rPr>
          <w:i w:val="0"/>
          <w:szCs w:val="28"/>
        </w:rPr>
        <w:t>.</w:t>
      </w:r>
      <w:r w:rsidR="006E1D40" w:rsidRPr="006E1D40">
        <w:rPr>
          <w:i w:val="0"/>
          <w:szCs w:val="28"/>
        </w:rPr>
        <w:t xml:space="preserve"> </w:t>
      </w:r>
    </w:p>
    <w:p w:rsidR="00D26ADC" w:rsidRPr="00D26ADC" w:rsidRDefault="00722277" w:rsidP="0043483D">
      <w:pPr>
        <w:pStyle w:val="1"/>
        <w:spacing w:line="348" w:lineRule="auto"/>
        <w:ind w:firstLine="709"/>
        <w:jc w:val="both"/>
        <w:rPr>
          <w:i w:val="0"/>
          <w:szCs w:val="28"/>
          <w:lang w:eastAsia="en-US"/>
        </w:rPr>
      </w:pPr>
      <w:r>
        <w:rPr>
          <w:i w:val="0"/>
          <w:szCs w:val="28"/>
        </w:rPr>
        <w:t>1.1.</w:t>
      </w:r>
      <w:r w:rsidR="00E90CA9">
        <w:rPr>
          <w:i w:val="0"/>
          <w:szCs w:val="28"/>
        </w:rPr>
        <w:t>2</w:t>
      </w:r>
      <w:r>
        <w:rPr>
          <w:i w:val="0"/>
          <w:szCs w:val="28"/>
        </w:rPr>
        <w:t>. </w:t>
      </w:r>
      <w:r w:rsidR="009F19BA">
        <w:rPr>
          <w:i w:val="0"/>
          <w:szCs w:val="28"/>
        </w:rPr>
        <w:t>В п</w:t>
      </w:r>
      <w:r w:rsidRPr="00E262AD">
        <w:rPr>
          <w:i w:val="0"/>
          <w:szCs w:val="28"/>
          <w:lang w:eastAsia="en-US"/>
        </w:rPr>
        <w:t>озици</w:t>
      </w:r>
      <w:r w:rsidR="009F19BA">
        <w:rPr>
          <w:i w:val="0"/>
          <w:szCs w:val="28"/>
          <w:lang w:eastAsia="en-US"/>
        </w:rPr>
        <w:t>и</w:t>
      </w:r>
      <w:r w:rsidRPr="00E262AD">
        <w:rPr>
          <w:i w:val="0"/>
          <w:szCs w:val="28"/>
          <w:lang w:eastAsia="en-US"/>
        </w:rPr>
        <w:t xml:space="preserve"> «</w:t>
      </w:r>
      <w:r w:rsidR="00D26ADC" w:rsidRPr="00D26ADC">
        <w:rPr>
          <w:i w:val="0"/>
          <w:szCs w:val="28"/>
          <w:lang w:eastAsia="en-US"/>
        </w:rPr>
        <w:t>Подпрограммы муниципальной программы</w:t>
      </w:r>
      <w:r w:rsidRPr="00E262AD">
        <w:rPr>
          <w:i w:val="0"/>
          <w:szCs w:val="28"/>
          <w:lang w:eastAsia="en-US"/>
        </w:rPr>
        <w:t xml:space="preserve">» </w:t>
      </w:r>
      <w:r w:rsidR="00D26ADC" w:rsidRPr="00D26ADC">
        <w:rPr>
          <w:i w:val="0"/>
          <w:szCs w:val="28"/>
          <w:lang w:eastAsia="en-US"/>
        </w:rPr>
        <w:t xml:space="preserve">после </w:t>
      </w:r>
      <w:r w:rsidR="009F19BA">
        <w:rPr>
          <w:i w:val="0"/>
          <w:szCs w:val="28"/>
          <w:lang w:eastAsia="en-US"/>
        </w:rPr>
        <w:t>абзаца</w:t>
      </w:r>
      <w:r w:rsidR="00D26ADC" w:rsidRPr="00D26ADC">
        <w:rPr>
          <w:i w:val="0"/>
          <w:szCs w:val="28"/>
          <w:lang w:eastAsia="en-US"/>
        </w:rPr>
        <w:t xml:space="preserve"> «Подпрограмма «Создание в городе Чебоксары новых мест </w:t>
      </w:r>
      <w:r w:rsidR="00221D29">
        <w:rPr>
          <w:i w:val="0"/>
          <w:szCs w:val="28"/>
          <w:lang w:eastAsia="en-US"/>
        </w:rPr>
        <w:t xml:space="preserve">                             </w:t>
      </w:r>
      <w:r w:rsidR="00D26ADC" w:rsidRPr="00D26ADC">
        <w:rPr>
          <w:i w:val="0"/>
          <w:szCs w:val="28"/>
          <w:lang w:eastAsia="en-US"/>
        </w:rPr>
        <w:t>в общеобразовательных организациях в соответствии с прогнозируемой</w:t>
      </w:r>
      <w:r w:rsidR="0043483D">
        <w:rPr>
          <w:i w:val="0"/>
          <w:szCs w:val="28"/>
          <w:lang w:eastAsia="en-US"/>
        </w:rPr>
        <w:t xml:space="preserve"> </w:t>
      </w:r>
      <w:r w:rsidR="00D26ADC" w:rsidRPr="00D26ADC">
        <w:rPr>
          <w:i w:val="0"/>
          <w:szCs w:val="28"/>
          <w:lang w:eastAsia="en-US"/>
        </w:rPr>
        <w:lastRenderedPageBreak/>
        <w:t xml:space="preserve">потребностью и современными условиями обучения» муниципальной программы «Развитие образования»;» дополнить </w:t>
      </w:r>
      <w:r w:rsidR="009F19BA">
        <w:rPr>
          <w:i w:val="0"/>
          <w:szCs w:val="28"/>
          <w:lang w:eastAsia="en-US"/>
        </w:rPr>
        <w:t>абзацем следующего содержания</w:t>
      </w:r>
      <w:r w:rsidR="00D26ADC" w:rsidRPr="00D26ADC">
        <w:rPr>
          <w:i w:val="0"/>
          <w:szCs w:val="28"/>
          <w:lang w:eastAsia="en-US"/>
        </w:rPr>
        <w:t>:</w:t>
      </w:r>
    </w:p>
    <w:p w:rsidR="00722277" w:rsidRDefault="00D26ADC" w:rsidP="0043483D">
      <w:pPr>
        <w:pStyle w:val="1"/>
        <w:keepNext w:val="0"/>
        <w:spacing w:line="360" w:lineRule="auto"/>
        <w:ind w:firstLine="709"/>
        <w:jc w:val="both"/>
        <w:rPr>
          <w:i w:val="0"/>
          <w:szCs w:val="28"/>
          <w:lang w:eastAsia="en-US"/>
        </w:rPr>
      </w:pPr>
      <w:r w:rsidRPr="00D26ADC">
        <w:rPr>
          <w:i w:val="0"/>
          <w:szCs w:val="28"/>
          <w:lang w:eastAsia="en-US"/>
        </w:rPr>
        <w:t>«Подпрограмма «Обеспечение кадрами муниципальных образовательных организаций города Чебоксары» муниципальной п</w:t>
      </w:r>
      <w:r w:rsidR="00221D29">
        <w:rPr>
          <w:i w:val="0"/>
          <w:szCs w:val="28"/>
          <w:lang w:eastAsia="en-US"/>
        </w:rPr>
        <w:t>рограммы «Развитие образования»</w:t>
      </w:r>
      <w:r w:rsidRPr="00D26ADC">
        <w:rPr>
          <w:i w:val="0"/>
          <w:szCs w:val="28"/>
          <w:lang w:eastAsia="en-US"/>
        </w:rPr>
        <w:t>».</w:t>
      </w:r>
    </w:p>
    <w:p w:rsidR="00D26ADC" w:rsidRDefault="00D26ADC" w:rsidP="0043483D">
      <w:pPr>
        <w:spacing w:line="360" w:lineRule="auto"/>
        <w:ind w:firstLine="709"/>
        <w:jc w:val="both"/>
        <w:rPr>
          <w:lang w:eastAsia="en-US"/>
        </w:rPr>
      </w:pPr>
      <w:r>
        <w:rPr>
          <w:lang w:eastAsia="en-US"/>
        </w:rPr>
        <w:t>1.1.</w:t>
      </w:r>
      <w:r w:rsidR="00807F7F">
        <w:rPr>
          <w:lang w:eastAsia="en-US"/>
        </w:rPr>
        <w:t>3</w:t>
      </w:r>
      <w:r>
        <w:rPr>
          <w:lang w:eastAsia="en-US"/>
        </w:rPr>
        <w:t>.</w:t>
      </w:r>
      <w:r w:rsidR="00807F7F">
        <w:rPr>
          <w:lang w:eastAsia="en-US"/>
        </w:rPr>
        <w:t> </w:t>
      </w:r>
      <w:r w:rsidR="009F19BA">
        <w:rPr>
          <w:lang w:eastAsia="en-US"/>
        </w:rPr>
        <w:t>В п</w:t>
      </w:r>
      <w:r w:rsidRPr="00D26ADC">
        <w:rPr>
          <w:lang w:eastAsia="en-US"/>
        </w:rPr>
        <w:t>озици</w:t>
      </w:r>
      <w:r w:rsidR="009F19BA">
        <w:rPr>
          <w:lang w:eastAsia="en-US"/>
        </w:rPr>
        <w:t>и</w:t>
      </w:r>
      <w:r w:rsidRPr="00D26ADC">
        <w:rPr>
          <w:lang w:eastAsia="en-US"/>
        </w:rPr>
        <w:t xml:space="preserve"> «Целевые показатели и индикаторы муниципальной программы»</w:t>
      </w:r>
      <w:r>
        <w:rPr>
          <w:lang w:eastAsia="en-US"/>
        </w:rPr>
        <w:t xml:space="preserve"> после </w:t>
      </w:r>
      <w:r w:rsidR="009F19BA">
        <w:rPr>
          <w:lang w:eastAsia="en-US"/>
        </w:rPr>
        <w:t>абзаца</w:t>
      </w:r>
      <w:r>
        <w:rPr>
          <w:lang w:eastAsia="en-US"/>
        </w:rPr>
        <w:t xml:space="preserve"> </w:t>
      </w:r>
      <w:r w:rsidR="0075209D" w:rsidRPr="0075209D">
        <w:rPr>
          <w:lang w:eastAsia="en-US"/>
        </w:rPr>
        <w:t>«удельный вес обучающихся, занимающихся               в одну смену, в общей численности обучающихся в общеобразовательных организациях – 98,6%.» дополнить абзацами следующего содержания:</w:t>
      </w:r>
    </w:p>
    <w:p w:rsidR="00683022" w:rsidRDefault="00683022" w:rsidP="0043483D">
      <w:pPr>
        <w:spacing w:line="360" w:lineRule="auto"/>
        <w:ind w:firstLine="709"/>
        <w:jc w:val="both"/>
        <w:rPr>
          <w:lang w:eastAsia="en-US"/>
        </w:rPr>
      </w:pPr>
      <w:r>
        <w:rPr>
          <w:lang w:eastAsia="en-US"/>
        </w:rPr>
        <w:t>«</w:t>
      </w:r>
      <w:r w:rsidRPr="00683022">
        <w:rPr>
          <w:lang w:eastAsia="en-US"/>
        </w:rPr>
        <w:t xml:space="preserve">К 2021 году будут достигнуты следующие целевые показатели </w:t>
      </w:r>
      <w:r w:rsidR="00221D29">
        <w:rPr>
          <w:lang w:eastAsia="en-US"/>
        </w:rPr>
        <w:t xml:space="preserve">                      </w:t>
      </w:r>
      <w:r w:rsidRPr="00683022">
        <w:rPr>
          <w:lang w:eastAsia="en-US"/>
        </w:rPr>
        <w:t>и индикаторы:</w:t>
      </w:r>
    </w:p>
    <w:p w:rsidR="00683022" w:rsidRDefault="00150AD0" w:rsidP="0043483D">
      <w:pPr>
        <w:spacing w:line="360" w:lineRule="auto"/>
        <w:ind w:firstLine="709"/>
        <w:jc w:val="both"/>
      </w:pPr>
      <w:r w:rsidRPr="00A706B0">
        <w:t xml:space="preserve">количество </w:t>
      </w:r>
      <w:r w:rsidR="00A706B0" w:rsidRPr="00A706B0">
        <w:t xml:space="preserve">граждан, заключивших договор о целевом обучении </w:t>
      </w:r>
      <w:r w:rsidR="00221D29">
        <w:t xml:space="preserve">                    </w:t>
      </w:r>
      <w:r w:rsidR="00A706B0" w:rsidRPr="00A706B0">
        <w:t xml:space="preserve">в рамках квоты целевого приема для получения высшего образования </w:t>
      </w:r>
      <w:r w:rsidR="00807F7F">
        <w:t>– 10 </w:t>
      </w:r>
      <w:r w:rsidR="00A706B0">
        <w:t>человек;</w:t>
      </w:r>
    </w:p>
    <w:p w:rsidR="00336537" w:rsidRDefault="00336537" w:rsidP="0043483D">
      <w:pPr>
        <w:spacing w:line="360" w:lineRule="auto"/>
        <w:ind w:firstLine="709"/>
        <w:jc w:val="both"/>
      </w:pPr>
      <w:r>
        <w:t>д</w:t>
      </w:r>
      <w:r w:rsidRPr="00336537">
        <w:t xml:space="preserve">оля выпускников организаций высшего образования, обучавшихся </w:t>
      </w:r>
      <w:r w:rsidR="00221D29">
        <w:t xml:space="preserve">                </w:t>
      </w:r>
      <w:r w:rsidRPr="00336537">
        <w:t>на условиях целевого приема и прибывших для работы в муниципальные образовательные организации</w:t>
      </w:r>
      <w:r>
        <w:t xml:space="preserve"> – 100%;</w:t>
      </w:r>
    </w:p>
    <w:p w:rsidR="00336537" w:rsidRDefault="00BB6649" w:rsidP="0043483D">
      <w:pPr>
        <w:spacing w:line="360" w:lineRule="auto"/>
        <w:ind w:firstLine="709"/>
        <w:jc w:val="both"/>
      </w:pPr>
      <w:r>
        <w:t>д</w:t>
      </w:r>
      <w:r w:rsidRPr="00BB6649">
        <w:t>оля педагогических работников, получивших в установленном порядке высшую квалификационные категории в общей численности педагогических работников</w:t>
      </w:r>
      <w:r>
        <w:t xml:space="preserve"> – 5,8%;</w:t>
      </w:r>
    </w:p>
    <w:p w:rsidR="00975E17" w:rsidRDefault="00975E17" w:rsidP="0043483D">
      <w:pPr>
        <w:spacing w:line="360" w:lineRule="auto"/>
        <w:ind w:firstLine="709"/>
        <w:jc w:val="both"/>
      </w:pPr>
      <w:r>
        <w:t>д</w:t>
      </w:r>
      <w:r w:rsidRPr="00975E17">
        <w:t>оля педагогических работников муниципальных образовательных организаций в возрасте до 35 лет в общей численности педагогических работников</w:t>
      </w:r>
      <w:r>
        <w:t xml:space="preserve"> – 37,4%.».</w:t>
      </w:r>
    </w:p>
    <w:p w:rsidR="00FA7C72" w:rsidRPr="00FA7C72" w:rsidRDefault="00722277" w:rsidP="0043483D">
      <w:pPr>
        <w:spacing w:line="360" w:lineRule="auto"/>
        <w:ind w:firstLine="709"/>
        <w:jc w:val="both"/>
        <w:rPr>
          <w:szCs w:val="28"/>
        </w:rPr>
      </w:pPr>
      <w:bookmarkStart w:id="1" w:name="sub_10101"/>
      <w:r w:rsidRPr="00B43D46">
        <w:rPr>
          <w:szCs w:val="28"/>
        </w:rPr>
        <w:t>1.2.</w:t>
      </w:r>
      <w:bookmarkEnd w:id="1"/>
      <w:r w:rsidR="00807F7F">
        <w:rPr>
          <w:szCs w:val="28"/>
        </w:rPr>
        <w:t> </w:t>
      </w:r>
      <w:r w:rsidR="00FA7C72" w:rsidRPr="00FA7C72">
        <w:rPr>
          <w:szCs w:val="28"/>
        </w:rPr>
        <w:t>Раздел III</w:t>
      </w:r>
      <w:r w:rsidR="009F19BA">
        <w:rPr>
          <w:szCs w:val="28"/>
        </w:rPr>
        <w:t xml:space="preserve"> «</w:t>
      </w:r>
      <w:r w:rsidR="009F19BA" w:rsidRPr="009F19BA">
        <w:rPr>
          <w:szCs w:val="28"/>
        </w:rPr>
        <w:t>Характеристика основных мероприятий</w:t>
      </w:r>
      <w:r w:rsidR="00FA7C72" w:rsidRPr="00FA7C72">
        <w:rPr>
          <w:szCs w:val="28"/>
        </w:rPr>
        <w:t xml:space="preserve"> муниципальной программы</w:t>
      </w:r>
      <w:r w:rsidR="009F19BA">
        <w:rPr>
          <w:szCs w:val="28"/>
        </w:rPr>
        <w:t>»</w:t>
      </w:r>
      <w:r w:rsidR="00FA7C72" w:rsidRPr="00FA7C72">
        <w:rPr>
          <w:szCs w:val="28"/>
        </w:rPr>
        <w:t xml:space="preserve"> изложить</w:t>
      </w:r>
      <w:r w:rsidR="00221D29">
        <w:rPr>
          <w:szCs w:val="28"/>
        </w:rPr>
        <w:t xml:space="preserve"> </w:t>
      </w:r>
      <w:r w:rsidR="00FA7C72" w:rsidRPr="00FA7C72">
        <w:rPr>
          <w:szCs w:val="28"/>
        </w:rPr>
        <w:t>в следующей редакции:</w:t>
      </w:r>
    </w:p>
    <w:p w:rsidR="00FA7C72" w:rsidRDefault="00FA7C72" w:rsidP="0043483D">
      <w:pPr>
        <w:spacing w:line="360" w:lineRule="auto"/>
        <w:ind w:firstLine="709"/>
        <w:jc w:val="center"/>
        <w:rPr>
          <w:szCs w:val="28"/>
        </w:rPr>
      </w:pPr>
      <w:r w:rsidRPr="00FA7C72">
        <w:rPr>
          <w:szCs w:val="28"/>
        </w:rPr>
        <w:t>«Раздел III. Характеристика основных мероприятий муниципальной</w:t>
      </w:r>
      <w:r>
        <w:rPr>
          <w:szCs w:val="28"/>
        </w:rPr>
        <w:t xml:space="preserve"> </w:t>
      </w:r>
      <w:r w:rsidRPr="00FA7C72">
        <w:rPr>
          <w:szCs w:val="28"/>
        </w:rPr>
        <w:t>программы</w:t>
      </w:r>
    </w:p>
    <w:p w:rsidR="00FA7C72" w:rsidRPr="00FA7C72" w:rsidRDefault="00FA7C72" w:rsidP="0043483D">
      <w:pPr>
        <w:spacing w:line="360" w:lineRule="auto"/>
        <w:ind w:firstLine="709"/>
        <w:jc w:val="both"/>
        <w:rPr>
          <w:szCs w:val="28"/>
        </w:rPr>
      </w:pPr>
      <w:r w:rsidRPr="00FA7C72">
        <w:rPr>
          <w:szCs w:val="28"/>
        </w:rPr>
        <w:t xml:space="preserve">Достижение цели и решение задач муниципальной программы обеспечивается за счет реализации </w:t>
      </w:r>
      <w:r w:rsidR="005E2CE8" w:rsidRPr="005E2CE8">
        <w:rPr>
          <w:szCs w:val="28"/>
        </w:rPr>
        <w:t>пяти</w:t>
      </w:r>
      <w:r w:rsidRPr="005E2CE8">
        <w:rPr>
          <w:color w:val="FF0000"/>
          <w:szCs w:val="28"/>
        </w:rPr>
        <w:t xml:space="preserve"> </w:t>
      </w:r>
      <w:r w:rsidRPr="00FA7C72">
        <w:rPr>
          <w:szCs w:val="28"/>
        </w:rPr>
        <w:t>Подпрограмм:</w:t>
      </w:r>
    </w:p>
    <w:p w:rsidR="0043483D" w:rsidRPr="0043483D" w:rsidRDefault="0043483D" w:rsidP="0043483D">
      <w:pPr>
        <w:spacing w:line="360" w:lineRule="auto"/>
        <w:ind w:firstLine="709"/>
        <w:jc w:val="both"/>
        <w:rPr>
          <w:sz w:val="16"/>
          <w:szCs w:val="16"/>
        </w:rPr>
      </w:pPr>
    </w:p>
    <w:p w:rsidR="00FA7C72" w:rsidRPr="00FA7C72" w:rsidRDefault="00FA7C72" w:rsidP="0043483D">
      <w:pPr>
        <w:spacing w:line="360" w:lineRule="auto"/>
        <w:ind w:firstLine="709"/>
        <w:jc w:val="both"/>
        <w:rPr>
          <w:szCs w:val="28"/>
        </w:rPr>
      </w:pPr>
      <w:r w:rsidRPr="00FA7C72">
        <w:rPr>
          <w:szCs w:val="28"/>
        </w:rPr>
        <w:lastRenderedPageBreak/>
        <w:t xml:space="preserve">«Поддержка развития образования» муниципальной программы города Чебоксары </w:t>
      </w:r>
      <w:r w:rsidR="00221D29">
        <w:rPr>
          <w:szCs w:val="28"/>
        </w:rPr>
        <w:t>«</w:t>
      </w:r>
      <w:r w:rsidRPr="00FA7C72">
        <w:rPr>
          <w:szCs w:val="28"/>
        </w:rPr>
        <w:t>Развитие образования</w:t>
      </w:r>
      <w:r w:rsidR="00221D29">
        <w:rPr>
          <w:szCs w:val="28"/>
        </w:rPr>
        <w:t>»</w:t>
      </w:r>
      <w:r w:rsidRPr="00FA7C72">
        <w:rPr>
          <w:szCs w:val="28"/>
        </w:rPr>
        <w:t xml:space="preserve"> (приложение № 3 к </w:t>
      </w:r>
      <w:r w:rsidR="009F19BA">
        <w:rPr>
          <w:szCs w:val="28"/>
        </w:rPr>
        <w:t>муниципальной п</w:t>
      </w:r>
      <w:r w:rsidRPr="00FA7C72">
        <w:rPr>
          <w:szCs w:val="28"/>
        </w:rPr>
        <w:t>рограмме);</w:t>
      </w:r>
    </w:p>
    <w:p w:rsidR="00FA7C72" w:rsidRPr="00FA7C72" w:rsidRDefault="00FA7C72" w:rsidP="0043483D">
      <w:pPr>
        <w:spacing w:line="360" w:lineRule="auto"/>
        <w:ind w:firstLine="709"/>
        <w:jc w:val="both"/>
        <w:rPr>
          <w:szCs w:val="28"/>
        </w:rPr>
      </w:pPr>
      <w:r w:rsidRPr="00FA7C72">
        <w:rPr>
          <w:szCs w:val="28"/>
        </w:rPr>
        <w:t>«Молодежь</w:t>
      </w:r>
      <w:r w:rsidR="00221D29">
        <w:rPr>
          <w:szCs w:val="28"/>
        </w:rPr>
        <w:t xml:space="preserve"> – </w:t>
      </w:r>
      <w:r w:rsidRPr="00FA7C72">
        <w:rPr>
          <w:szCs w:val="28"/>
        </w:rPr>
        <w:t>инвестиции в будущее</w:t>
      </w:r>
      <w:r w:rsidR="00221D29">
        <w:rPr>
          <w:szCs w:val="28"/>
        </w:rPr>
        <w:t xml:space="preserve"> </w:t>
      </w:r>
      <w:r w:rsidRPr="00FA7C72">
        <w:rPr>
          <w:szCs w:val="28"/>
        </w:rPr>
        <w:t>города Чебоксары» муниципальной программы города Чебоксары «Развитие образования»</w:t>
      </w:r>
      <w:r w:rsidR="00221D29">
        <w:rPr>
          <w:szCs w:val="28"/>
        </w:rPr>
        <w:t xml:space="preserve"> </w:t>
      </w:r>
      <w:r w:rsidRPr="00FA7C72">
        <w:rPr>
          <w:szCs w:val="28"/>
        </w:rPr>
        <w:t xml:space="preserve">(приложение № 4 к </w:t>
      </w:r>
      <w:r w:rsidR="009F19BA">
        <w:rPr>
          <w:szCs w:val="28"/>
        </w:rPr>
        <w:t>муниципальной п</w:t>
      </w:r>
      <w:r w:rsidRPr="00FA7C72">
        <w:rPr>
          <w:szCs w:val="28"/>
        </w:rPr>
        <w:t>рограмме);</w:t>
      </w:r>
    </w:p>
    <w:p w:rsidR="00FA7C72" w:rsidRDefault="00FA7C72" w:rsidP="0043483D">
      <w:pPr>
        <w:spacing w:line="360" w:lineRule="auto"/>
        <w:ind w:firstLine="709"/>
        <w:jc w:val="both"/>
        <w:rPr>
          <w:szCs w:val="28"/>
        </w:rPr>
      </w:pPr>
      <w:r w:rsidRPr="00FA7C72">
        <w:rPr>
          <w:szCs w:val="28"/>
        </w:rPr>
        <w:t xml:space="preserve">«Создание в городе Чебоксары новых мест в общеобразовательных организациях в соответствии с прогнозируемой потребностью </w:t>
      </w:r>
      <w:r w:rsidR="00221D29">
        <w:rPr>
          <w:szCs w:val="28"/>
        </w:rPr>
        <w:t xml:space="preserve">                               </w:t>
      </w:r>
      <w:r w:rsidRPr="00FA7C72">
        <w:rPr>
          <w:szCs w:val="28"/>
        </w:rPr>
        <w:t>и современными условиями обучения» муниципальной программы города Чебоксары «Развитие образования»</w:t>
      </w:r>
      <w:r w:rsidR="00221D29">
        <w:rPr>
          <w:szCs w:val="28"/>
        </w:rPr>
        <w:t xml:space="preserve"> </w:t>
      </w:r>
      <w:r w:rsidRPr="00FA7C72">
        <w:rPr>
          <w:szCs w:val="28"/>
        </w:rPr>
        <w:t xml:space="preserve">(приложение № 5 к </w:t>
      </w:r>
      <w:r w:rsidR="009F19BA">
        <w:rPr>
          <w:szCs w:val="28"/>
        </w:rPr>
        <w:t>муниципальной п</w:t>
      </w:r>
      <w:r w:rsidRPr="00FA7C72">
        <w:rPr>
          <w:szCs w:val="28"/>
        </w:rPr>
        <w:t>рограмме);</w:t>
      </w:r>
    </w:p>
    <w:p w:rsidR="00FA7C72" w:rsidRPr="00FA7C72" w:rsidRDefault="00FA7C72" w:rsidP="0043483D">
      <w:pPr>
        <w:spacing w:line="360" w:lineRule="auto"/>
        <w:ind w:firstLine="709"/>
        <w:jc w:val="both"/>
        <w:rPr>
          <w:szCs w:val="28"/>
        </w:rPr>
      </w:pPr>
      <w:r w:rsidRPr="00FA7C72">
        <w:rPr>
          <w:szCs w:val="28"/>
        </w:rPr>
        <w:t>«Обеспечение кадрами муниципальных образовательных организаций города Чебоксары»</w:t>
      </w:r>
      <w:r w:rsidRPr="00FA7C72">
        <w:t xml:space="preserve"> </w:t>
      </w:r>
      <w:r w:rsidRPr="00FA7C72">
        <w:rPr>
          <w:szCs w:val="28"/>
        </w:rPr>
        <w:t>муниципальной программы города Чебоксары «Развитие образования»</w:t>
      </w:r>
      <w:r w:rsidR="00221D29">
        <w:rPr>
          <w:szCs w:val="28"/>
        </w:rPr>
        <w:t xml:space="preserve"> </w:t>
      </w:r>
      <w:r w:rsidRPr="00FA7C72">
        <w:rPr>
          <w:szCs w:val="28"/>
        </w:rPr>
        <w:t xml:space="preserve">(приложение № </w:t>
      </w:r>
      <w:r>
        <w:rPr>
          <w:szCs w:val="28"/>
        </w:rPr>
        <w:t>6</w:t>
      </w:r>
      <w:r w:rsidRPr="00FA7C72">
        <w:rPr>
          <w:szCs w:val="28"/>
        </w:rPr>
        <w:t xml:space="preserve"> к </w:t>
      </w:r>
      <w:r w:rsidR="009D7189">
        <w:rPr>
          <w:szCs w:val="28"/>
        </w:rPr>
        <w:t>муниципальной п</w:t>
      </w:r>
      <w:r w:rsidRPr="00FA7C72">
        <w:rPr>
          <w:szCs w:val="28"/>
        </w:rPr>
        <w:t>рограмме)</w:t>
      </w:r>
      <w:r>
        <w:rPr>
          <w:szCs w:val="28"/>
        </w:rPr>
        <w:t>;</w:t>
      </w:r>
    </w:p>
    <w:p w:rsidR="00FA7C72" w:rsidRPr="00FA7C72" w:rsidRDefault="00FA7C72" w:rsidP="0043483D">
      <w:pPr>
        <w:spacing w:line="360" w:lineRule="auto"/>
        <w:ind w:firstLine="709"/>
        <w:jc w:val="both"/>
        <w:rPr>
          <w:szCs w:val="28"/>
        </w:rPr>
      </w:pPr>
      <w:r w:rsidRPr="00FA7C72">
        <w:rPr>
          <w:szCs w:val="28"/>
        </w:rPr>
        <w:t xml:space="preserve">«Обеспечение реализации муниципальной программы города </w:t>
      </w:r>
      <w:r w:rsidR="00221D29">
        <w:rPr>
          <w:szCs w:val="28"/>
        </w:rPr>
        <w:t>Чебоксары «Развитие образования».</w:t>
      </w:r>
    </w:p>
    <w:p w:rsidR="00FA7C72" w:rsidRDefault="00FA7C72" w:rsidP="0043483D">
      <w:pPr>
        <w:spacing w:line="360" w:lineRule="auto"/>
        <w:ind w:firstLine="709"/>
        <w:jc w:val="both"/>
        <w:rPr>
          <w:szCs w:val="28"/>
        </w:rPr>
      </w:pPr>
      <w:r w:rsidRPr="00FA7C72">
        <w:rPr>
          <w:szCs w:val="28"/>
        </w:rPr>
        <w:t xml:space="preserve">Реализациям программных мероприятий будет осуществляться </w:t>
      </w:r>
      <w:r w:rsidR="00221D29">
        <w:rPr>
          <w:szCs w:val="28"/>
        </w:rPr>
        <w:t xml:space="preserve">                   </w:t>
      </w:r>
      <w:r w:rsidRPr="00FA7C72">
        <w:rPr>
          <w:szCs w:val="28"/>
        </w:rPr>
        <w:t>на основе комплексного подхода.».</w:t>
      </w:r>
    </w:p>
    <w:p w:rsidR="00722277" w:rsidRDefault="00722277" w:rsidP="0043483D">
      <w:pPr>
        <w:spacing w:line="360" w:lineRule="auto"/>
        <w:ind w:firstLine="709"/>
        <w:jc w:val="both"/>
        <w:rPr>
          <w:szCs w:val="28"/>
        </w:rPr>
      </w:pPr>
      <w:r w:rsidRPr="00986A87">
        <w:rPr>
          <w:szCs w:val="28"/>
        </w:rPr>
        <w:t>1.</w:t>
      </w:r>
      <w:r w:rsidR="00DE0B8F" w:rsidRPr="00986A87">
        <w:rPr>
          <w:szCs w:val="28"/>
        </w:rPr>
        <w:t>3</w:t>
      </w:r>
      <w:r w:rsidRPr="00986A87">
        <w:rPr>
          <w:szCs w:val="28"/>
        </w:rPr>
        <w:t xml:space="preserve">. Приложение № 1 к муниципальной программе изложить в новой редакции согласно приложению № 1 к настоящему постановлению. </w:t>
      </w:r>
    </w:p>
    <w:p w:rsidR="00CB0ED9" w:rsidRDefault="00CB0ED9" w:rsidP="0043483D">
      <w:pPr>
        <w:spacing w:line="360" w:lineRule="auto"/>
        <w:ind w:firstLine="709"/>
        <w:jc w:val="both"/>
        <w:rPr>
          <w:szCs w:val="28"/>
        </w:rPr>
      </w:pPr>
      <w:r>
        <w:rPr>
          <w:szCs w:val="28"/>
        </w:rPr>
        <w:t xml:space="preserve">1.4. </w:t>
      </w:r>
      <w:r w:rsidRPr="00CB0ED9">
        <w:rPr>
          <w:szCs w:val="28"/>
        </w:rPr>
        <w:t>Приложение № 2 к муниципальной программе изложить в новой редакции согласно приложению № 2 к настоящему постановлению.</w:t>
      </w:r>
    </w:p>
    <w:p w:rsidR="009157B8" w:rsidRDefault="009157B8" w:rsidP="0043483D">
      <w:pPr>
        <w:spacing w:line="360" w:lineRule="auto"/>
        <w:ind w:firstLine="709"/>
        <w:jc w:val="both"/>
        <w:rPr>
          <w:szCs w:val="28"/>
        </w:rPr>
      </w:pPr>
      <w:r>
        <w:rPr>
          <w:szCs w:val="28"/>
        </w:rPr>
        <w:t xml:space="preserve">1.5. </w:t>
      </w:r>
      <w:r w:rsidR="00E51933">
        <w:rPr>
          <w:szCs w:val="28"/>
        </w:rPr>
        <w:t>Позицию «</w:t>
      </w:r>
      <w:r w:rsidR="00E51933" w:rsidRPr="00E51933">
        <w:rPr>
          <w:szCs w:val="28"/>
        </w:rPr>
        <w:t>Объем финансирования Подпрограммы с разбивкой</w:t>
      </w:r>
      <w:r w:rsidR="00CF4F1E">
        <w:rPr>
          <w:szCs w:val="28"/>
        </w:rPr>
        <w:t xml:space="preserve">             </w:t>
      </w:r>
      <w:r w:rsidR="00E51933" w:rsidRPr="00E51933">
        <w:rPr>
          <w:szCs w:val="28"/>
        </w:rPr>
        <w:t xml:space="preserve"> по годам ее реализации</w:t>
      </w:r>
      <w:r w:rsidR="00E51933">
        <w:rPr>
          <w:szCs w:val="28"/>
        </w:rPr>
        <w:t>»</w:t>
      </w:r>
      <w:r w:rsidR="00E51933" w:rsidRPr="00E51933">
        <w:t xml:space="preserve"> </w:t>
      </w:r>
      <w:r w:rsidR="00E51933" w:rsidRPr="00E51933">
        <w:rPr>
          <w:szCs w:val="28"/>
        </w:rPr>
        <w:t>Подпрограммы «Поддержка развития образования» приложения № 3 к муниципальной программе</w:t>
      </w:r>
      <w:r w:rsidR="00E51933">
        <w:rPr>
          <w:szCs w:val="28"/>
        </w:rPr>
        <w:t xml:space="preserve"> изложить в следующей редакции:</w:t>
      </w:r>
    </w:p>
    <w:p w:rsidR="00E51933" w:rsidRPr="00E51933" w:rsidRDefault="00E51933" w:rsidP="00585735">
      <w:pPr>
        <w:spacing w:line="336" w:lineRule="auto"/>
        <w:ind w:firstLine="709"/>
        <w:jc w:val="both"/>
        <w:rPr>
          <w:szCs w:val="28"/>
        </w:rPr>
      </w:pPr>
      <w:r>
        <w:rPr>
          <w:szCs w:val="28"/>
        </w:rPr>
        <w:t>«</w:t>
      </w:r>
      <w:r w:rsidRPr="00E51933">
        <w:rPr>
          <w:szCs w:val="28"/>
        </w:rPr>
        <w:t>Прогнозируемые объемы финансирования мероприятий Подпрограммы в 2014 - 2020 годах составляют 32277</w:t>
      </w:r>
      <w:r>
        <w:rPr>
          <w:szCs w:val="28"/>
        </w:rPr>
        <w:t>405,1</w:t>
      </w:r>
      <w:r w:rsidRPr="00E51933">
        <w:rPr>
          <w:szCs w:val="28"/>
        </w:rPr>
        <w:t xml:space="preserve"> тыс. руб., в том числе:</w:t>
      </w:r>
    </w:p>
    <w:p w:rsidR="00E51933" w:rsidRPr="00E51933" w:rsidRDefault="00E51933" w:rsidP="00585735">
      <w:pPr>
        <w:spacing w:line="336" w:lineRule="auto"/>
        <w:ind w:firstLine="709"/>
        <w:jc w:val="both"/>
        <w:rPr>
          <w:szCs w:val="28"/>
        </w:rPr>
      </w:pPr>
      <w:r w:rsidRPr="00E51933">
        <w:rPr>
          <w:szCs w:val="28"/>
        </w:rPr>
        <w:t>в 2014 - 4901577,5 тыс. руб.;</w:t>
      </w:r>
    </w:p>
    <w:p w:rsidR="00E51933" w:rsidRPr="00E51933" w:rsidRDefault="00E51933" w:rsidP="00585735">
      <w:pPr>
        <w:spacing w:line="336" w:lineRule="auto"/>
        <w:ind w:firstLine="709"/>
        <w:jc w:val="both"/>
        <w:rPr>
          <w:szCs w:val="28"/>
        </w:rPr>
      </w:pPr>
      <w:r w:rsidRPr="00E51933">
        <w:rPr>
          <w:szCs w:val="28"/>
        </w:rPr>
        <w:t>в 2015 - 4847028,4 тыс. руб.;</w:t>
      </w:r>
    </w:p>
    <w:p w:rsidR="00E51933" w:rsidRPr="00E51933" w:rsidRDefault="00E51933" w:rsidP="00585735">
      <w:pPr>
        <w:spacing w:line="336" w:lineRule="auto"/>
        <w:ind w:firstLine="709"/>
        <w:jc w:val="both"/>
        <w:rPr>
          <w:szCs w:val="28"/>
        </w:rPr>
      </w:pPr>
      <w:r w:rsidRPr="00E51933">
        <w:rPr>
          <w:szCs w:val="28"/>
        </w:rPr>
        <w:lastRenderedPageBreak/>
        <w:t>в 2016 - 4701195,7 тыс. руб.;</w:t>
      </w:r>
    </w:p>
    <w:p w:rsidR="00E51933" w:rsidRPr="00E51933" w:rsidRDefault="00E51933" w:rsidP="00585735">
      <w:pPr>
        <w:spacing w:line="336" w:lineRule="auto"/>
        <w:ind w:firstLine="709"/>
        <w:jc w:val="both"/>
        <w:rPr>
          <w:szCs w:val="28"/>
        </w:rPr>
      </w:pPr>
      <w:r w:rsidRPr="00E51933">
        <w:rPr>
          <w:szCs w:val="28"/>
        </w:rPr>
        <w:t>в 2017 - 44285</w:t>
      </w:r>
      <w:r w:rsidR="008B3251">
        <w:rPr>
          <w:szCs w:val="28"/>
        </w:rPr>
        <w:t>33</w:t>
      </w:r>
      <w:r w:rsidRPr="00E51933">
        <w:rPr>
          <w:szCs w:val="28"/>
        </w:rPr>
        <w:t>,1 тыс. руб.;</w:t>
      </w:r>
    </w:p>
    <w:p w:rsidR="00E51933" w:rsidRPr="00E51933" w:rsidRDefault="00E51933" w:rsidP="00585735">
      <w:pPr>
        <w:spacing w:line="336" w:lineRule="auto"/>
        <w:ind w:firstLine="709"/>
        <w:jc w:val="both"/>
        <w:rPr>
          <w:szCs w:val="28"/>
        </w:rPr>
      </w:pPr>
      <w:r w:rsidRPr="00E51933">
        <w:rPr>
          <w:szCs w:val="28"/>
        </w:rPr>
        <w:t>в 2018 - 44668</w:t>
      </w:r>
      <w:r w:rsidR="008B3251">
        <w:rPr>
          <w:szCs w:val="28"/>
        </w:rPr>
        <w:t>56</w:t>
      </w:r>
      <w:r w:rsidRPr="00E51933">
        <w:rPr>
          <w:szCs w:val="28"/>
        </w:rPr>
        <w:t>,8 тыс. руб.;</w:t>
      </w:r>
    </w:p>
    <w:p w:rsidR="00E51933" w:rsidRPr="00E51933" w:rsidRDefault="00E51933" w:rsidP="00585735">
      <w:pPr>
        <w:spacing w:line="336" w:lineRule="auto"/>
        <w:ind w:firstLine="709"/>
        <w:jc w:val="both"/>
        <w:rPr>
          <w:szCs w:val="28"/>
        </w:rPr>
      </w:pPr>
      <w:r w:rsidRPr="00E51933">
        <w:rPr>
          <w:szCs w:val="28"/>
        </w:rPr>
        <w:t>в 2019 - 44723</w:t>
      </w:r>
      <w:r w:rsidR="008B3251">
        <w:rPr>
          <w:szCs w:val="28"/>
        </w:rPr>
        <w:t>56</w:t>
      </w:r>
      <w:r w:rsidRPr="00E51933">
        <w:rPr>
          <w:szCs w:val="28"/>
        </w:rPr>
        <w:t>,8 тыс. руб.;</w:t>
      </w:r>
    </w:p>
    <w:p w:rsidR="00E51933" w:rsidRPr="00E51933" w:rsidRDefault="00E51933" w:rsidP="00585735">
      <w:pPr>
        <w:spacing w:line="336" w:lineRule="auto"/>
        <w:ind w:firstLine="709"/>
        <w:jc w:val="both"/>
        <w:rPr>
          <w:szCs w:val="28"/>
        </w:rPr>
      </w:pPr>
      <w:r w:rsidRPr="00E51933">
        <w:rPr>
          <w:szCs w:val="28"/>
        </w:rPr>
        <w:t>в 2020 - 44598</w:t>
      </w:r>
      <w:r w:rsidR="008B3251">
        <w:rPr>
          <w:szCs w:val="28"/>
        </w:rPr>
        <w:t>56</w:t>
      </w:r>
      <w:r w:rsidRPr="00E51933">
        <w:rPr>
          <w:szCs w:val="28"/>
        </w:rPr>
        <w:t>,8 тыс. руб.;</w:t>
      </w:r>
    </w:p>
    <w:p w:rsidR="00E51933" w:rsidRPr="00E51933" w:rsidRDefault="00E51933" w:rsidP="00585735">
      <w:pPr>
        <w:spacing w:line="336" w:lineRule="auto"/>
        <w:ind w:firstLine="709"/>
        <w:jc w:val="both"/>
        <w:rPr>
          <w:szCs w:val="28"/>
        </w:rPr>
      </w:pPr>
      <w:r w:rsidRPr="00E51933">
        <w:rPr>
          <w:szCs w:val="28"/>
        </w:rPr>
        <w:t>за счет средств федерального бюджета 525768,9 тыс. руб.:</w:t>
      </w:r>
    </w:p>
    <w:p w:rsidR="00E51933" w:rsidRPr="00E51933" w:rsidRDefault="00E51933" w:rsidP="00585735">
      <w:pPr>
        <w:spacing w:line="336" w:lineRule="auto"/>
        <w:ind w:firstLine="709"/>
        <w:jc w:val="both"/>
        <w:rPr>
          <w:szCs w:val="28"/>
        </w:rPr>
      </w:pPr>
      <w:r w:rsidRPr="00E51933">
        <w:rPr>
          <w:szCs w:val="28"/>
        </w:rPr>
        <w:t>в 2014 - 341056,1 тыс. руб.;</w:t>
      </w:r>
    </w:p>
    <w:p w:rsidR="00E51933" w:rsidRPr="00E51933" w:rsidRDefault="00E51933" w:rsidP="00585735">
      <w:pPr>
        <w:spacing w:line="336" w:lineRule="auto"/>
        <w:ind w:firstLine="709"/>
        <w:jc w:val="both"/>
        <w:rPr>
          <w:szCs w:val="28"/>
        </w:rPr>
      </w:pPr>
      <w:r w:rsidRPr="00E51933">
        <w:rPr>
          <w:szCs w:val="28"/>
        </w:rPr>
        <w:t>в 2015 - 178763,2 тыс. руб.;</w:t>
      </w:r>
    </w:p>
    <w:p w:rsidR="00E51933" w:rsidRPr="00E51933" w:rsidRDefault="00E51933" w:rsidP="00585735">
      <w:pPr>
        <w:spacing w:line="336" w:lineRule="auto"/>
        <w:ind w:firstLine="709"/>
        <w:jc w:val="both"/>
        <w:rPr>
          <w:szCs w:val="28"/>
        </w:rPr>
      </w:pPr>
      <w:r w:rsidRPr="00E51933">
        <w:rPr>
          <w:szCs w:val="28"/>
        </w:rPr>
        <w:t>в 2016 - 1200,00 тыс. руб.;</w:t>
      </w:r>
    </w:p>
    <w:p w:rsidR="00E51933" w:rsidRPr="00E51933" w:rsidRDefault="00E51933" w:rsidP="00585735">
      <w:pPr>
        <w:spacing w:line="336" w:lineRule="auto"/>
        <w:ind w:firstLine="709"/>
        <w:jc w:val="both"/>
        <w:rPr>
          <w:szCs w:val="28"/>
        </w:rPr>
      </w:pPr>
      <w:r w:rsidRPr="00E51933">
        <w:rPr>
          <w:szCs w:val="28"/>
        </w:rPr>
        <w:t>в 2017 - 1187,4 тыс. руб.;</w:t>
      </w:r>
    </w:p>
    <w:p w:rsidR="00E51933" w:rsidRPr="00E51933" w:rsidRDefault="00E51933" w:rsidP="00585735">
      <w:pPr>
        <w:spacing w:line="336" w:lineRule="auto"/>
        <w:ind w:firstLine="709"/>
        <w:jc w:val="both"/>
        <w:rPr>
          <w:szCs w:val="28"/>
        </w:rPr>
      </w:pPr>
      <w:r w:rsidRPr="00E51933">
        <w:rPr>
          <w:szCs w:val="28"/>
        </w:rPr>
        <w:t>в 2018 - 1187,4 тыс. руб.;</w:t>
      </w:r>
    </w:p>
    <w:p w:rsidR="00E51933" w:rsidRPr="00E51933" w:rsidRDefault="00E51933" w:rsidP="00585735">
      <w:pPr>
        <w:spacing w:line="336" w:lineRule="auto"/>
        <w:ind w:firstLine="709"/>
        <w:jc w:val="both"/>
        <w:rPr>
          <w:szCs w:val="28"/>
        </w:rPr>
      </w:pPr>
      <w:r w:rsidRPr="00E51933">
        <w:rPr>
          <w:szCs w:val="28"/>
        </w:rPr>
        <w:t>в 2019 - 1187,4 тыс. руб.;</w:t>
      </w:r>
    </w:p>
    <w:p w:rsidR="00E51933" w:rsidRPr="00E51933" w:rsidRDefault="00E51933" w:rsidP="00585735">
      <w:pPr>
        <w:spacing w:line="336" w:lineRule="auto"/>
        <w:ind w:firstLine="709"/>
        <w:jc w:val="both"/>
        <w:rPr>
          <w:szCs w:val="28"/>
        </w:rPr>
      </w:pPr>
      <w:r w:rsidRPr="00E51933">
        <w:rPr>
          <w:szCs w:val="28"/>
        </w:rPr>
        <w:t>в 2020 - 1187,4 тыс. руб.;</w:t>
      </w:r>
    </w:p>
    <w:p w:rsidR="00E51933" w:rsidRPr="00E51933" w:rsidRDefault="00E51933" w:rsidP="00585735">
      <w:pPr>
        <w:spacing w:line="336" w:lineRule="auto"/>
        <w:ind w:firstLine="709"/>
        <w:jc w:val="both"/>
        <w:rPr>
          <w:szCs w:val="28"/>
        </w:rPr>
      </w:pPr>
      <w:r w:rsidRPr="00E51933">
        <w:rPr>
          <w:szCs w:val="28"/>
        </w:rPr>
        <w:t>за счет республиканского бюджета 21277206,0 тыс. руб.:</w:t>
      </w:r>
    </w:p>
    <w:p w:rsidR="00E51933" w:rsidRPr="00E51933" w:rsidRDefault="00E51933" w:rsidP="00585735">
      <w:pPr>
        <w:spacing w:line="336" w:lineRule="auto"/>
        <w:ind w:firstLine="709"/>
        <w:jc w:val="both"/>
        <w:rPr>
          <w:szCs w:val="28"/>
        </w:rPr>
      </w:pPr>
      <w:r w:rsidRPr="00E51933">
        <w:rPr>
          <w:szCs w:val="28"/>
        </w:rPr>
        <w:t>в 2014 - 3008828,8 тыс. руб.;</w:t>
      </w:r>
    </w:p>
    <w:p w:rsidR="00E51933" w:rsidRPr="00E51933" w:rsidRDefault="00E51933" w:rsidP="00585735">
      <w:pPr>
        <w:spacing w:line="336" w:lineRule="auto"/>
        <w:ind w:firstLine="709"/>
        <w:jc w:val="both"/>
        <w:rPr>
          <w:szCs w:val="28"/>
        </w:rPr>
      </w:pPr>
      <w:r w:rsidRPr="00E51933">
        <w:rPr>
          <w:szCs w:val="28"/>
        </w:rPr>
        <w:t>в 2015 - 3125120,0 тыс. руб.;</w:t>
      </w:r>
    </w:p>
    <w:p w:rsidR="00E51933" w:rsidRPr="00E51933" w:rsidRDefault="00E51933" w:rsidP="00585735">
      <w:pPr>
        <w:spacing w:line="336" w:lineRule="auto"/>
        <w:ind w:firstLine="709"/>
        <w:jc w:val="both"/>
        <w:rPr>
          <w:szCs w:val="28"/>
        </w:rPr>
      </w:pPr>
      <w:r w:rsidRPr="00E51933">
        <w:rPr>
          <w:szCs w:val="28"/>
        </w:rPr>
        <w:t>в 2016 - 2983068,4 тыс. руб.;</w:t>
      </w:r>
    </w:p>
    <w:p w:rsidR="00E51933" w:rsidRPr="00E51933" w:rsidRDefault="00E51933" w:rsidP="00585735">
      <w:pPr>
        <w:spacing w:line="336" w:lineRule="auto"/>
        <w:ind w:firstLine="709"/>
        <w:jc w:val="both"/>
        <w:rPr>
          <w:szCs w:val="28"/>
        </w:rPr>
      </w:pPr>
      <w:r w:rsidRPr="00E51933">
        <w:rPr>
          <w:szCs w:val="28"/>
        </w:rPr>
        <w:t>в 2017 - 3011359,7 тыс. руб.;</w:t>
      </w:r>
    </w:p>
    <w:p w:rsidR="00E51933" w:rsidRPr="00E51933" w:rsidRDefault="00E51933" w:rsidP="00585735">
      <w:pPr>
        <w:spacing w:line="336" w:lineRule="auto"/>
        <w:ind w:firstLine="709"/>
        <w:jc w:val="both"/>
        <w:rPr>
          <w:szCs w:val="28"/>
        </w:rPr>
      </w:pPr>
      <w:r w:rsidRPr="00E51933">
        <w:rPr>
          <w:szCs w:val="28"/>
        </w:rPr>
        <w:t>в 2018 - 3015109,7 тыс. руб.;</w:t>
      </w:r>
    </w:p>
    <w:p w:rsidR="00E51933" w:rsidRPr="00E51933" w:rsidRDefault="00E51933" w:rsidP="00585735">
      <w:pPr>
        <w:spacing w:line="336" w:lineRule="auto"/>
        <w:ind w:firstLine="709"/>
        <w:jc w:val="both"/>
        <w:rPr>
          <w:szCs w:val="28"/>
        </w:rPr>
      </w:pPr>
      <w:r w:rsidRPr="00E51933">
        <w:rPr>
          <w:szCs w:val="28"/>
        </w:rPr>
        <w:t>в 2019 - 3018109,7 тыс. руб.;</w:t>
      </w:r>
    </w:p>
    <w:p w:rsidR="00E51933" w:rsidRPr="00E51933" w:rsidRDefault="00E51933" w:rsidP="00585735">
      <w:pPr>
        <w:spacing w:line="336" w:lineRule="auto"/>
        <w:ind w:firstLine="709"/>
        <w:jc w:val="both"/>
        <w:rPr>
          <w:szCs w:val="28"/>
        </w:rPr>
      </w:pPr>
      <w:r w:rsidRPr="00E51933">
        <w:rPr>
          <w:szCs w:val="28"/>
        </w:rPr>
        <w:t>в 2020 - 3115609,7 тыс. руб.;</w:t>
      </w:r>
    </w:p>
    <w:p w:rsidR="00E51933" w:rsidRPr="00E51933" w:rsidRDefault="00E51933" w:rsidP="00585735">
      <w:pPr>
        <w:spacing w:line="336" w:lineRule="auto"/>
        <w:ind w:firstLine="709"/>
        <w:jc w:val="both"/>
        <w:rPr>
          <w:szCs w:val="28"/>
        </w:rPr>
      </w:pPr>
      <w:r w:rsidRPr="00E51933">
        <w:rPr>
          <w:szCs w:val="28"/>
        </w:rPr>
        <w:t>за счет местного бюджета 6833</w:t>
      </w:r>
      <w:r w:rsidR="008B3251">
        <w:rPr>
          <w:szCs w:val="28"/>
        </w:rPr>
        <w:t>410</w:t>
      </w:r>
      <w:r w:rsidRPr="00E51933">
        <w:rPr>
          <w:szCs w:val="28"/>
        </w:rPr>
        <w:t>,6 тыс. руб.:</w:t>
      </w:r>
    </w:p>
    <w:p w:rsidR="00E51933" w:rsidRPr="00E51933" w:rsidRDefault="00E51933" w:rsidP="00585735">
      <w:pPr>
        <w:spacing w:line="336" w:lineRule="auto"/>
        <w:ind w:firstLine="709"/>
        <w:jc w:val="both"/>
        <w:rPr>
          <w:szCs w:val="28"/>
        </w:rPr>
      </w:pPr>
      <w:r w:rsidRPr="00E51933">
        <w:rPr>
          <w:szCs w:val="28"/>
        </w:rPr>
        <w:t>в 2014 - 1002079,2 тыс. руб.;</w:t>
      </w:r>
    </w:p>
    <w:p w:rsidR="00E51933" w:rsidRPr="00E51933" w:rsidRDefault="00E51933" w:rsidP="00585735">
      <w:pPr>
        <w:spacing w:line="336" w:lineRule="auto"/>
        <w:ind w:firstLine="709"/>
        <w:jc w:val="both"/>
        <w:rPr>
          <w:szCs w:val="28"/>
        </w:rPr>
      </w:pPr>
      <w:r w:rsidRPr="00E51933">
        <w:rPr>
          <w:szCs w:val="28"/>
        </w:rPr>
        <w:t>в 2015 - 948335,0 тыс. руб.;</w:t>
      </w:r>
    </w:p>
    <w:p w:rsidR="00E51933" w:rsidRPr="00E51933" w:rsidRDefault="00E51933" w:rsidP="00585735">
      <w:pPr>
        <w:spacing w:line="336" w:lineRule="auto"/>
        <w:ind w:firstLine="709"/>
        <w:jc w:val="both"/>
        <w:rPr>
          <w:szCs w:val="28"/>
        </w:rPr>
      </w:pPr>
      <w:r w:rsidRPr="00E51933">
        <w:rPr>
          <w:szCs w:val="28"/>
        </w:rPr>
        <w:t>в 2016 - 1090088,5 тыс. руб.;</w:t>
      </w:r>
    </w:p>
    <w:p w:rsidR="00E51933" w:rsidRPr="00E51933" w:rsidRDefault="00E51933" w:rsidP="00585735">
      <w:pPr>
        <w:spacing w:line="336" w:lineRule="auto"/>
        <w:ind w:firstLine="709"/>
        <w:jc w:val="both"/>
        <w:rPr>
          <w:szCs w:val="28"/>
        </w:rPr>
      </w:pPr>
      <w:r w:rsidRPr="00E51933">
        <w:rPr>
          <w:szCs w:val="28"/>
        </w:rPr>
        <w:t>в 2017 - 9331</w:t>
      </w:r>
      <w:r w:rsidR="008B3251">
        <w:rPr>
          <w:szCs w:val="28"/>
        </w:rPr>
        <w:t>52</w:t>
      </w:r>
      <w:r w:rsidRPr="00E51933">
        <w:rPr>
          <w:szCs w:val="28"/>
        </w:rPr>
        <w:t>,2 тыс. руб.;</w:t>
      </w:r>
    </w:p>
    <w:p w:rsidR="00E51933" w:rsidRPr="00E51933" w:rsidRDefault="00E51933" w:rsidP="00585735">
      <w:pPr>
        <w:spacing w:line="336" w:lineRule="auto"/>
        <w:ind w:firstLine="709"/>
        <w:jc w:val="both"/>
        <w:rPr>
          <w:szCs w:val="28"/>
        </w:rPr>
      </w:pPr>
      <w:r w:rsidRPr="00E51933">
        <w:rPr>
          <w:szCs w:val="28"/>
        </w:rPr>
        <w:t>в 2018 - 98825</w:t>
      </w:r>
      <w:r w:rsidR="008B3251">
        <w:rPr>
          <w:szCs w:val="28"/>
        </w:rPr>
        <w:t>1</w:t>
      </w:r>
      <w:r w:rsidRPr="00E51933">
        <w:rPr>
          <w:szCs w:val="28"/>
        </w:rPr>
        <w:t>,9 тыс. руб.;</w:t>
      </w:r>
    </w:p>
    <w:p w:rsidR="00E51933" w:rsidRPr="00E51933" w:rsidRDefault="00E51933" w:rsidP="00585735">
      <w:pPr>
        <w:spacing w:line="336" w:lineRule="auto"/>
        <w:ind w:firstLine="709"/>
        <w:jc w:val="both"/>
        <w:rPr>
          <w:szCs w:val="28"/>
        </w:rPr>
      </w:pPr>
      <w:r w:rsidRPr="00E51933">
        <w:rPr>
          <w:szCs w:val="28"/>
        </w:rPr>
        <w:t>в 2019 - 99075</w:t>
      </w:r>
      <w:r w:rsidR="008B3251">
        <w:rPr>
          <w:szCs w:val="28"/>
        </w:rPr>
        <w:t>1</w:t>
      </w:r>
      <w:r w:rsidRPr="00E51933">
        <w:rPr>
          <w:szCs w:val="28"/>
        </w:rPr>
        <w:t>,9 тыс. руб.;</w:t>
      </w:r>
    </w:p>
    <w:p w:rsidR="00E51933" w:rsidRPr="00E51933" w:rsidRDefault="00E51933" w:rsidP="00585735">
      <w:pPr>
        <w:spacing w:line="336" w:lineRule="auto"/>
        <w:ind w:firstLine="709"/>
        <w:jc w:val="both"/>
        <w:rPr>
          <w:szCs w:val="28"/>
        </w:rPr>
      </w:pPr>
      <w:r w:rsidRPr="00E51933">
        <w:rPr>
          <w:szCs w:val="28"/>
        </w:rPr>
        <w:t>в 2020 - 88075</w:t>
      </w:r>
      <w:r w:rsidR="008B3251">
        <w:rPr>
          <w:szCs w:val="28"/>
        </w:rPr>
        <w:t>1</w:t>
      </w:r>
      <w:r w:rsidRPr="00E51933">
        <w:rPr>
          <w:szCs w:val="28"/>
        </w:rPr>
        <w:t>,9 тыс. руб.;</w:t>
      </w:r>
    </w:p>
    <w:p w:rsidR="00E51933" w:rsidRPr="00E51933" w:rsidRDefault="00E51933" w:rsidP="00585735">
      <w:pPr>
        <w:spacing w:line="336" w:lineRule="auto"/>
        <w:ind w:firstLine="709"/>
        <w:jc w:val="both"/>
        <w:rPr>
          <w:szCs w:val="28"/>
        </w:rPr>
      </w:pPr>
      <w:r w:rsidRPr="00E51933">
        <w:rPr>
          <w:szCs w:val="28"/>
        </w:rPr>
        <w:t>за счет внебюджетных средств 3641019,6 тыс. руб.:</w:t>
      </w:r>
    </w:p>
    <w:p w:rsidR="00E51933" w:rsidRPr="00E51933" w:rsidRDefault="00E51933" w:rsidP="00585735">
      <w:pPr>
        <w:spacing w:line="336" w:lineRule="auto"/>
        <w:ind w:firstLine="709"/>
        <w:jc w:val="both"/>
        <w:rPr>
          <w:szCs w:val="28"/>
        </w:rPr>
      </w:pPr>
      <w:r w:rsidRPr="00E51933">
        <w:rPr>
          <w:szCs w:val="28"/>
        </w:rPr>
        <w:t>в 2014 - 549613,4 тыс. руб.;</w:t>
      </w:r>
    </w:p>
    <w:p w:rsidR="00E51933" w:rsidRPr="00E51933" w:rsidRDefault="00E51933" w:rsidP="00585735">
      <w:pPr>
        <w:spacing w:line="336" w:lineRule="auto"/>
        <w:ind w:firstLine="709"/>
        <w:jc w:val="both"/>
        <w:rPr>
          <w:szCs w:val="28"/>
        </w:rPr>
      </w:pPr>
      <w:r w:rsidRPr="00E51933">
        <w:rPr>
          <w:szCs w:val="28"/>
        </w:rPr>
        <w:t>в 2015 - 594810,2 тыс. руб.;</w:t>
      </w:r>
    </w:p>
    <w:p w:rsidR="00E51933" w:rsidRPr="00E51933" w:rsidRDefault="00E51933" w:rsidP="00585735">
      <w:pPr>
        <w:spacing w:line="336" w:lineRule="auto"/>
        <w:ind w:firstLine="709"/>
        <w:jc w:val="both"/>
        <w:rPr>
          <w:szCs w:val="28"/>
        </w:rPr>
      </w:pPr>
      <w:r w:rsidRPr="00E51933">
        <w:rPr>
          <w:szCs w:val="28"/>
        </w:rPr>
        <w:lastRenderedPageBreak/>
        <w:t>в 2016 - 626838,8 тыс. руб.;</w:t>
      </w:r>
    </w:p>
    <w:p w:rsidR="00E51933" w:rsidRPr="00E51933" w:rsidRDefault="00E51933" w:rsidP="00585735">
      <w:pPr>
        <w:spacing w:line="336" w:lineRule="auto"/>
        <w:ind w:firstLine="709"/>
        <w:jc w:val="both"/>
        <w:rPr>
          <w:szCs w:val="28"/>
        </w:rPr>
      </w:pPr>
      <w:r w:rsidRPr="00E51933">
        <w:rPr>
          <w:szCs w:val="28"/>
        </w:rPr>
        <w:t>в 2017 - 482833,8 тыс. руб.;</w:t>
      </w:r>
    </w:p>
    <w:p w:rsidR="00E51933" w:rsidRPr="00E51933" w:rsidRDefault="00E51933" w:rsidP="00585735">
      <w:pPr>
        <w:spacing w:line="336" w:lineRule="auto"/>
        <w:ind w:firstLine="709"/>
        <w:jc w:val="both"/>
        <w:rPr>
          <w:szCs w:val="28"/>
        </w:rPr>
      </w:pPr>
      <w:r w:rsidRPr="00E51933">
        <w:rPr>
          <w:szCs w:val="28"/>
        </w:rPr>
        <w:t>в 2018 - 462307,8 тыс. руб.;</w:t>
      </w:r>
    </w:p>
    <w:p w:rsidR="00E51933" w:rsidRPr="00E51933" w:rsidRDefault="00E51933" w:rsidP="00585735">
      <w:pPr>
        <w:spacing w:line="336" w:lineRule="auto"/>
        <w:ind w:firstLine="709"/>
        <w:jc w:val="both"/>
        <w:rPr>
          <w:szCs w:val="28"/>
        </w:rPr>
      </w:pPr>
      <w:r w:rsidRPr="00E51933">
        <w:rPr>
          <w:szCs w:val="28"/>
        </w:rPr>
        <w:t>в 2019 - 462307,8 тыс. руб.;</w:t>
      </w:r>
    </w:p>
    <w:p w:rsidR="00E51933" w:rsidRPr="00986A87" w:rsidRDefault="00E51933" w:rsidP="00585735">
      <w:pPr>
        <w:spacing w:line="336" w:lineRule="auto"/>
        <w:ind w:firstLine="709"/>
        <w:jc w:val="both"/>
        <w:rPr>
          <w:szCs w:val="28"/>
        </w:rPr>
      </w:pPr>
      <w:r w:rsidRPr="00E51933">
        <w:rPr>
          <w:szCs w:val="28"/>
        </w:rPr>
        <w:t>в 2020 - 462307,8 тыс. руб.</w:t>
      </w:r>
      <w:r w:rsidR="008B3251">
        <w:rPr>
          <w:szCs w:val="28"/>
        </w:rPr>
        <w:t>».</w:t>
      </w:r>
    </w:p>
    <w:p w:rsidR="00986A87" w:rsidRDefault="00722277" w:rsidP="00585735">
      <w:pPr>
        <w:widowControl w:val="0"/>
        <w:autoSpaceDE w:val="0"/>
        <w:autoSpaceDN w:val="0"/>
        <w:adjustRightInd w:val="0"/>
        <w:spacing w:line="336" w:lineRule="auto"/>
        <w:ind w:firstLine="709"/>
        <w:jc w:val="both"/>
        <w:rPr>
          <w:szCs w:val="28"/>
        </w:rPr>
      </w:pPr>
      <w:r w:rsidRPr="00986A87">
        <w:rPr>
          <w:szCs w:val="28"/>
        </w:rPr>
        <w:t>1.</w:t>
      </w:r>
      <w:r w:rsidR="00413C1F">
        <w:rPr>
          <w:szCs w:val="28"/>
        </w:rPr>
        <w:t>6</w:t>
      </w:r>
      <w:r w:rsidRPr="00986A87">
        <w:rPr>
          <w:szCs w:val="28"/>
        </w:rPr>
        <w:t>.</w:t>
      </w:r>
      <w:r w:rsidR="00E26792">
        <w:rPr>
          <w:szCs w:val="28"/>
        </w:rPr>
        <w:t xml:space="preserve"> </w:t>
      </w:r>
      <w:r w:rsidR="005E2CE8">
        <w:rPr>
          <w:szCs w:val="28"/>
        </w:rPr>
        <w:t>В м</w:t>
      </w:r>
      <w:r w:rsidR="00E26792" w:rsidRPr="00E26792">
        <w:rPr>
          <w:szCs w:val="28"/>
        </w:rPr>
        <w:t>ероприяти</w:t>
      </w:r>
      <w:r w:rsidR="005E2CE8">
        <w:rPr>
          <w:szCs w:val="28"/>
        </w:rPr>
        <w:t>и</w:t>
      </w:r>
      <w:r w:rsidR="00E26792" w:rsidRPr="00E26792">
        <w:rPr>
          <w:szCs w:val="28"/>
        </w:rPr>
        <w:t xml:space="preserve"> 19.1. раздела </w:t>
      </w:r>
      <w:r w:rsidR="00E26792">
        <w:rPr>
          <w:szCs w:val="28"/>
        </w:rPr>
        <w:t>III Подпрограммы</w:t>
      </w:r>
      <w:r w:rsidR="009D7189">
        <w:rPr>
          <w:szCs w:val="28"/>
        </w:rPr>
        <w:t xml:space="preserve"> «Поддержка развития образования» </w:t>
      </w:r>
      <w:bookmarkStart w:id="2" w:name="Par571"/>
      <w:bookmarkEnd w:id="2"/>
      <w:r w:rsidR="00E26792" w:rsidRPr="00E26792">
        <w:rPr>
          <w:szCs w:val="28"/>
        </w:rPr>
        <w:t>приложени</w:t>
      </w:r>
      <w:r w:rsidR="00E26792">
        <w:rPr>
          <w:szCs w:val="28"/>
        </w:rPr>
        <w:t>я</w:t>
      </w:r>
      <w:r w:rsidR="00E26792" w:rsidRPr="00E26792">
        <w:rPr>
          <w:szCs w:val="28"/>
        </w:rPr>
        <w:t xml:space="preserve"> № 3</w:t>
      </w:r>
      <w:r w:rsidR="009D7189">
        <w:rPr>
          <w:szCs w:val="28"/>
        </w:rPr>
        <w:t xml:space="preserve"> </w:t>
      </w:r>
      <w:r w:rsidR="00E26792" w:rsidRPr="00E26792">
        <w:rPr>
          <w:szCs w:val="28"/>
        </w:rPr>
        <w:t xml:space="preserve">к муниципальной программе </w:t>
      </w:r>
      <w:r w:rsidR="00986A87">
        <w:rPr>
          <w:szCs w:val="28"/>
        </w:rPr>
        <w:t>слова «с 1 января 2017 года» исключить.</w:t>
      </w:r>
    </w:p>
    <w:p w:rsidR="00413C1F" w:rsidRDefault="00413C1F" w:rsidP="00585735">
      <w:pPr>
        <w:widowControl w:val="0"/>
        <w:autoSpaceDE w:val="0"/>
        <w:autoSpaceDN w:val="0"/>
        <w:adjustRightInd w:val="0"/>
        <w:spacing w:line="336" w:lineRule="auto"/>
        <w:ind w:firstLine="709"/>
        <w:jc w:val="both"/>
        <w:rPr>
          <w:szCs w:val="28"/>
        </w:rPr>
      </w:pPr>
      <w:r>
        <w:rPr>
          <w:szCs w:val="28"/>
        </w:rPr>
        <w:t>1.7. Р</w:t>
      </w:r>
      <w:r w:rsidRPr="00413C1F">
        <w:rPr>
          <w:szCs w:val="28"/>
        </w:rPr>
        <w:t>аздел I</w:t>
      </w:r>
      <w:r>
        <w:rPr>
          <w:szCs w:val="28"/>
          <w:lang w:val="en-US"/>
        </w:rPr>
        <w:t>V</w:t>
      </w:r>
      <w:r w:rsidRPr="00413C1F">
        <w:rPr>
          <w:szCs w:val="28"/>
        </w:rPr>
        <w:t xml:space="preserve"> Подпрограммы «Поддержка развития образования» приложения № 3 к муниципальной программе </w:t>
      </w:r>
      <w:r w:rsidR="00585735">
        <w:rPr>
          <w:szCs w:val="28"/>
        </w:rPr>
        <w:t>изложить в следующей редакции:</w:t>
      </w:r>
    </w:p>
    <w:p w:rsidR="00585735" w:rsidRDefault="00585735" w:rsidP="00CF4F1E">
      <w:pPr>
        <w:widowControl w:val="0"/>
        <w:autoSpaceDE w:val="0"/>
        <w:autoSpaceDN w:val="0"/>
        <w:adjustRightInd w:val="0"/>
        <w:spacing w:line="336" w:lineRule="auto"/>
        <w:jc w:val="center"/>
        <w:rPr>
          <w:szCs w:val="28"/>
        </w:rPr>
      </w:pPr>
      <w:r>
        <w:rPr>
          <w:szCs w:val="28"/>
        </w:rPr>
        <w:t>«</w:t>
      </w:r>
      <w:r w:rsidRPr="00585735">
        <w:rPr>
          <w:szCs w:val="28"/>
        </w:rPr>
        <w:t xml:space="preserve">IV. Обоснование объема финансовых ресурсов, необходимых </w:t>
      </w:r>
      <w:r w:rsidR="00CF4F1E">
        <w:rPr>
          <w:szCs w:val="28"/>
        </w:rPr>
        <w:t xml:space="preserve">                             </w:t>
      </w:r>
      <w:r w:rsidRPr="00585735">
        <w:rPr>
          <w:szCs w:val="28"/>
        </w:rPr>
        <w:t>для реализации муниципальной программы</w:t>
      </w:r>
    </w:p>
    <w:p w:rsidR="00585735" w:rsidRDefault="00585735" w:rsidP="00585735">
      <w:pPr>
        <w:widowControl w:val="0"/>
        <w:autoSpaceDE w:val="0"/>
        <w:autoSpaceDN w:val="0"/>
        <w:adjustRightInd w:val="0"/>
        <w:spacing w:line="336" w:lineRule="auto"/>
        <w:ind w:firstLine="709"/>
        <w:jc w:val="center"/>
        <w:rPr>
          <w:szCs w:val="28"/>
        </w:rPr>
      </w:pPr>
    </w:p>
    <w:p w:rsidR="00585735" w:rsidRPr="00585735" w:rsidRDefault="00585735" w:rsidP="00585735">
      <w:pPr>
        <w:widowControl w:val="0"/>
        <w:autoSpaceDE w:val="0"/>
        <w:autoSpaceDN w:val="0"/>
        <w:adjustRightInd w:val="0"/>
        <w:spacing w:line="336" w:lineRule="auto"/>
        <w:ind w:firstLine="709"/>
        <w:jc w:val="both"/>
        <w:rPr>
          <w:szCs w:val="28"/>
        </w:rPr>
      </w:pPr>
      <w:r w:rsidRPr="00585735">
        <w:rPr>
          <w:szCs w:val="28"/>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 (приложение к Подпрограмме).</w:t>
      </w:r>
    </w:p>
    <w:p w:rsidR="00585735" w:rsidRPr="00585735" w:rsidRDefault="00585735" w:rsidP="00585735">
      <w:pPr>
        <w:widowControl w:val="0"/>
        <w:autoSpaceDE w:val="0"/>
        <w:autoSpaceDN w:val="0"/>
        <w:adjustRightInd w:val="0"/>
        <w:spacing w:line="336" w:lineRule="auto"/>
        <w:ind w:firstLine="709"/>
        <w:jc w:val="both"/>
        <w:rPr>
          <w:szCs w:val="28"/>
        </w:rPr>
      </w:pPr>
      <w:r w:rsidRPr="00585735">
        <w:rPr>
          <w:szCs w:val="28"/>
        </w:rPr>
        <w:t>Объем финансирования Подпрограммы составляет 32277</w:t>
      </w:r>
      <w:r>
        <w:rPr>
          <w:szCs w:val="28"/>
        </w:rPr>
        <w:t>405</w:t>
      </w:r>
      <w:r w:rsidRPr="00585735">
        <w:rPr>
          <w:szCs w:val="28"/>
        </w:rPr>
        <w:t>,1 тыс. руб., из них:</w:t>
      </w:r>
    </w:p>
    <w:p w:rsidR="00585735" w:rsidRPr="00585735" w:rsidRDefault="00585735" w:rsidP="00585735">
      <w:pPr>
        <w:widowControl w:val="0"/>
        <w:autoSpaceDE w:val="0"/>
        <w:autoSpaceDN w:val="0"/>
        <w:adjustRightInd w:val="0"/>
        <w:spacing w:line="336" w:lineRule="auto"/>
        <w:ind w:firstLine="709"/>
        <w:jc w:val="both"/>
        <w:rPr>
          <w:szCs w:val="28"/>
        </w:rPr>
      </w:pPr>
      <w:r w:rsidRPr="00585735">
        <w:rPr>
          <w:szCs w:val="28"/>
        </w:rPr>
        <w:t>за счет средств федерального бюджета 525768,9 тыс. руб.;</w:t>
      </w:r>
    </w:p>
    <w:p w:rsidR="00585735" w:rsidRPr="00585735" w:rsidRDefault="00585735" w:rsidP="00585735">
      <w:pPr>
        <w:widowControl w:val="0"/>
        <w:autoSpaceDE w:val="0"/>
        <w:autoSpaceDN w:val="0"/>
        <w:adjustRightInd w:val="0"/>
        <w:spacing w:line="336" w:lineRule="auto"/>
        <w:ind w:firstLine="709"/>
        <w:jc w:val="both"/>
        <w:rPr>
          <w:szCs w:val="28"/>
        </w:rPr>
      </w:pPr>
      <w:r w:rsidRPr="00585735">
        <w:rPr>
          <w:szCs w:val="28"/>
        </w:rPr>
        <w:t>за счет средств республиканского бюджета 21277206,0 тыс. руб.;</w:t>
      </w:r>
    </w:p>
    <w:p w:rsidR="00585735" w:rsidRPr="00585735" w:rsidRDefault="00585735" w:rsidP="00585735">
      <w:pPr>
        <w:widowControl w:val="0"/>
        <w:autoSpaceDE w:val="0"/>
        <w:autoSpaceDN w:val="0"/>
        <w:adjustRightInd w:val="0"/>
        <w:spacing w:line="336" w:lineRule="auto"/>
        <w:ind w:firstLine="709"/>
        <w:jc w:val="both"/>
        <w:rPr>
          <w:szCs w:val="28"/>
        </w:rPr>
      </w:pPr>
      <w:r w:rsidRPr="00585735">
        <w:rPr>
          <w:szCs w:val="28"/>
        </w:rPr>
        <w:t>за сче</w:t>
      </w:r>
      <w:r>
        <w:rPr>
          <w:szCs w:val="28"/>
        </w:rPr>
        <w:t>т средств местного бюджета 6833410</w:t>
      </w:r>
      <w:r w:rsidRPr="00585735">
        <w:rPr>
          <w:szCs w:val="28"/>
        </w:rPr>
        <w:t>,6 тыс. руб.;</w:t>
      </w:r>
    </w:p>
    <w:p w:rsidR="00585735" w:rsidRDefault="00585735" w:rsidP="00585735">
      <w:pPr>
        <w:widowControl w:val="0"/>
        <w:autoSpaceDE w:val="0"/>
        <w:autoSpaceDN w:val="0"/>
        <w:adjustRightInd w:val="0"/>
        <w:spacing w:line="336" w:lineRule="auto"/>
        <w:ind w:firstLine="709"/>
        <w:jc w:val="both"/>
        <w:rPr>
          <w:szCs w:val="28"/>
        </w:rPr>
      </w:pPr>
      <w:r w:rsidRPr="00585735">
        <w:rPr>
          <w:szCs w:val="28"/>
        </w:rPr>
        <w:t>за счет внебюджетных средств 3641019,6 тыс. руб.</w:t>
      </w:r>
    </w:p>
    <w:p w:rsidR="00585735" w:rsidRPr="00E262AD" w:rsidRDefault="00585735" w:rsidP="00585735">
      <w:pPr>
        <w:widowControl w:val="0"/>
        <w:autoSpaceDE w:val="0"/>
        <w:autoSpaceDN w:val="0"/>
        <w:adjustRightInd w:val="0"/>
        <w:ind w:firstLine="540"/>
        <w:jc w:val="right"/>
        <w:rPr>
          <w:szCs w:val="28"/>
        </w:rPr>
      </w:pPr>
      <w:r w:rsidRPr="00E262AD">
        <w:rPr>
          <w:szCs w:val="28"/>
        </w:rPr>
        <w:t>тыс. руб.</w:t>
      </w:r>
    </w:p>
    <w:tbl>
      <w:tblPr>
        <w:tblW w:w="9267" w:type="dxa"/>
        <w:tblCellSpacing w:w="5" w:type="nil"/>
        <w:tblInd w:w="75" w:type="dxa"/>
        <w:tblLayout w:type="fixed"/>
        <w:tblCellMar>
          <w:left w:w="75" w:type="dxa"/>
          <w:right w:w="75" w:type="dxa"/>
        </w:tblCellMar>
        <w:tblLook w:val="0000" w:firstRow="0" w:lastRow="0" w:firstColumn="0" w:lastColumn="0" w:noHBand="0" w:noVBand="0"/>
      </w:tblPr>
      <w:tblGrid>
        <w:gridCol w:w="1000"/>
        <w:gridCol w:w="1560"/>
        <w:gridCol w:w="1559"/>
        <w:gridCol w:w="1984"/>
        <w:gridCol w:w="1463"/>
        <w:gridCol w:w="1701"/>
      </w:tblGrid>
      <w:tr w:rsidR="00585735" w:rsidRPr="00E262AD" w:rsidTr="00B82A99">
        <w:trPr>
          <w:trHeight w:val="400"/>
          <w:tblCellSpacing w:w="5" w:type="nil"/>
        </w:trPr>
        <w:tc>
          <w:tcPr>
            <w:tcW w:w="1000" w:type="dxa"/>
            <w:vMerge w:val="restart"/>
            <w:tcBorders>
              <w:top w:val="single" w:sz="8" w:space="0" w:color="auto"/>
              <w:left w:val="single" w:sz="8" w:space="0" w:color="auto"/>
              <w:bottom w:val="single" w:sz="8" w:space="0" w:color="auto"/>
              <w:right w:val="single" w:sz="8" w:space="0" w:color="auto"/>
            </w:tcBorders>
            <w:vAlign w:val="center"/>
          </w:tcPr>
          <w:p w:rsidR="00585735" w:rsidRPr="00E262AD" w:rsidRDefault="00585735" w:rsidP="00B82A99">
            <w:pPr>
              <w:widowControl w:val="0"/>
              <w:autoSpaceDE w:val="0"/>
              <w:autoSpaceDN w:val="0"/>
              <w:adjustRightInd w:val="0"/>
              <w:jc w:val="center"/>
              <w:rPr>
                <w:sz w:val="24"/>
                <w:szCs w:val="24"/>
              </w:rPr>
            </w:pPr>
            <w:r w:rsidRPr="00E262AD">
              <w:rPr>
                <w:sz w:val="24"/>
                <w:szCs w:val="24"/>
              </w:rPr>
              <w:t>Год</w:t>
            </w:r>
          </w:p>
        </w:tc>
        <w:tc>
          <w:tcPr>
            <w:tcW w:w="1560" w:type="dxa"/>
            <w:vMerge w:val="restart"/>
            <w:tcBorders>
              <w:top w:val="single" w:sz="8" w:space="0" w:color="auto"/>
              <w:left w:val="single" w:sz="8" w:space="0" w:color="auto"/>
              <w:bottom w:val="single" w:sz="8" w:space="0" w:color="auto"/>
              <w:right w:val="single" w:sz="8" w:space="0" w:color="auto"/>
            </w:tcBorders>
            <w:vAlign w:val="center"/>
          </w:tcPr>
          <w:p w:rsidR="00585735" w:rsidRPr="00E262AD" w:rsidRDefault="00585735" w:rsidP="00B82A99">
            <w:pPr>
              <w:widowControl w:val="0"/>
              <w:autoSpaceDE w:val="0"/>
              <w:autoSpaceDN w:val="0"/>
              <w:adjustRightInd w:val="0"/>
              <w:jc w:val="center"/>
              <w:rPr>
                <w:sz w:val="24"/>
                <w:szCs w:val="24"/>
              </w:rPr>
            </w:pPr>
            <w:r w:rsidRPr="00E262AD">
              <w:rPr>
                <w:sz w:val="24"/>
                <w:szCs w:val="24"/>
              </w:rPr>
              <w:t>Всего</w:t>
            </w:r>
          </w:p>
          <w:p w:rsidR="00585735" w:rsidRPr="00E262AD" w:rsidRDefault="00585735" w:rsidP="00B82A99">
            <w:pPr>
              <w:widowControl w:val="0"/>
              <w:autoSpaceDE w:val="0"/>
              <w:autoSpaceDN w:val="0"/>
              <w:adjustRightInd w:val="0"/>
              <w:jc w:val="center"/>
              <w:rPr>
                <w:sz w:val="24"/>
                <w:szCs w:val="24"/>
              </w:rPr>
            </w:pPr>
            <w:r w:rsidRPr="00E262AD">
              <w:rPr>
                <w:sz w:val="24"/>
                <w:szCs w:val="24"/>
              </w:rPr>
              <w:t>(тыс. руб.)</w:t>
            </w:r>
          </w:p>
        </w:tc>
        <w:tc>
          <w:tcPr>
            <w:tcW w:w="6707" w:type="dxa"/>
            <w:gridSpan w:val="4"/>
            <w:tcBorders>
              <w:top w:val="single" w:sz="8" w:space="0" w:color="auto"/>
              <w:left w:val="single" w:sz="8" w:space="0" w:color="auto"/>
              <w:bottom w:val="single" w:sz="8" w:space="0" w:color="auto"/>
              <w:right w:val="single" w:sz="8" w:space="0" w:color="auto"/>
            </w:tcBorders>
            <w:vAlign w:val="center"/>
          </w:tcPr>
          <w:p w:rsidR="00585735" w:rsidRPr="00E262AD" w:rsidRDefault="00585735" w:rsidP="00B82A99">
            <w:pPr>
              <w:widowControl w:val="0"/>
              <w:autoSpaceDE w:val="0"/>
              <w:autoSpaceDN w:val="0"/>
              <w:adjustRightInd w:val="0"/>
              <w:jc w:val="center"/>
              <w:rPr>
                <w:sz w:val="24"/>
                <w:szCs w:val="24"/>
              </w:rPr>
            </w:pPr>
            <w:r w:rsidRPr="00E262AD">
              <w:rPr>
                <w:sz w:val="24"/>
                <w:szCs w:val="24"/>
              </w:rPr>
              <w:t>Источники финансирования</w:t>
            </w:r>
          </w:p>
        </w:tc>
      </w:tr>
      <w:tr w:rsidR="00585735" w:rsidRPr="00E262AD" w:rsidTr="00585735">
        <w:trPr>
          <w:trHeight w:val="600"/>
          <w:tblCellSpacing w:w="5" w:type="nil"/>
        </w:trPr>
        <w:tc>
          <w:tcPr>
            <w:tcW w:w="1000" w:type="dxa"/>
            <w:vMerge/>
            <w:tcBorders>
              <w:left w:val="single" w:sz="8" w:space="0" w:color="auto"/>
              <w:bottom w:val="single" w:sz="4" w:space="0" w:color="auto"/>
              <w:right w:val="single" w:sz="8" w:space="0" w:color="auto"/>
            </w:tcBorders>
            <w:vAlign w:val="center"/>
          </w:tcPr>
          <w:p w:rsidR="00585735" w:rsidRPr="00E262AD" w:rsidRDefault="00585735" w:rsidP="00B82A99">
            <w:pPr>
              <w:widowControl w:val="0"/>
              <w:autoSpaceDE w:val="0"/>
              <w:autoSpaceDN w:val="0"/>
              <w:adjustRightInd w:val="0"/>
              <w:ind w:firstLine="540"/>
              <w:jc w:val="center"/>
              <w:rPr>
                <w:sz w:val="24"/>
                <w:szCs w:val="24"/>
              </w:rPr>
            </w:pPr>
          </w:p>
        </w:tc>
        <w:tc>
          <w:tcPr>
            <w:tcW w:w="1560" w:type="dxa"/>
            <w:vMerge/>
            <w:tcBorders>
              <w:left w:val="single" w:sz="8" w:space="0" w:color="auto"/>
              <w:bottom w:val="single" w:sz="4" w:space="0" w:color="auto"/>
              <w:right w:val="single" w:sz="8" w:space="0" w:color="auto"/>
            </w:tcBorders>
            <w:vAlign w:val="center"/>
          </w:tcPr>
          <w:p w:rsidR="00585735" w:rsidRPr="00E262AD" w:rsidRDefault="00585735" w:rsidP="00B82A99">
            <w:pPr>
              <w:widowControl w:val="0"/>
              <w:autoSpaceDE w:val="0"/>
              <w:autoSpaceDN w:val="0"/>
              <w:adjustRightInd w:val="0"/>
              <w:ind w:firstLine="540"/>
              <w:jc w:val="center"/>
              <w:rPr>
                <w:sz w:val="24"/>
                <w:szCs w:val="24"/>
              </w:rPr>
            </w:pPr>
          </w:p>
        </w:tc>
        <w:tc>
          <w:tcPr>
            <w:tcW w:w="1559" w:type="dxa"/>
            <w:tcBorders>
              <w:left w:val="single" w:sz="8" w:space="0" w:color="auto"/>
              <w:bottom w:val="single" w:sz="4" w:space="0" w:color="auto"/>
              <w:right w:val="single" w:sz="8" w:space="0" w:color="auto"/>
            </w:tcBorders>
            <w:vAlign w:val="center"/>
          </w:tcPr>
          <w:p w:rsidR="00585735" w:rsidRPr="00E262AD" w:rsidRDefault="00585735" w:rsidP="00B82A99">
            <w:pPr>
              <w:widowControl w:val="0"/>
              <w:autoSpaceDE w:val="0"/>
              <w:autoSpaceDN w:val="0"/>
              <w:adjustRightInd w:val="0"/>
              <w:jc w:val="center"/>
              <w:rPr>
                <w:sz w:val="24"/>
                <w:szCs w:val="24"/>
              </w:rPr>
            </w:pPr>
            <w:r w:rsidRPr="00E262AD">
              <w:rPr>
                <w:sz w:val="24"/>
                <w:szCs w:val="24"/>
              </w:rPr>
              <w:t>федеральный бюджет</w:t>
            </w:r>
          </w:p>
        </w:tc>
        <w:tc>
          <w:tcPr>
            <w:tcW w:w="1984" w:type="dxa"/>
            <w:tcBorders>
              <w:left w:val="single" w:sz="8" w:space="0" w:color="auto"/>
              <w:bottom w:val="single" w:sz="4" w:space="0" w:color="auto"/>
              <w:right w:val="single" w:sz="8" w:space="0" w:color="auto"/>
            </w:tcBorders>
            <w:vAlign w:val="center"/>
          </w:tcPr>
          <w:p w:rsidR="00585735" w:rsidRPr="0098498C" w:rsidRDefault="00585735" w:rsidP="00B82A99">
            <w:pPr>
              <w:widowControl w:val="0"/>
              <w:autoSpaceDE w:val="0"/>
              <w:autoSpaceDN w:val="0"/>
              <w:adjustRightInd w:val="0"/>
              <w:jc w:val="center"/>
              <w:rPr>
                <w:sz w:val="24"/>
                <w:szCs w:val="24"/>
              </w:rPr>
            </w:pPr>
            <w:r w:rsidRPr="0098498C">
              <w:rPr>
                <w:sz w:val="24"/>
                <w:szCs w:val="24"/>
              </w:rPr>
              <w:t>республиканский бюджет</w:t>
            </w:r>
          </w:p>
        </w:tc>
        <w:tc>
          <w:tcPr>
            <w:tcW w:w="1463" w:type="dxa"/>
            <w:tcBorders>
              <w:left w:val="single" w:sz="8" w:space="0" w:color="auto"/>
              <w:bottom w:val="single" w:sz="4" w:space="0" w:color="auto"/>
              <w:right w:val="single" w:sz="8" w:space="0" w:color="auto"/>
            </w:tcBorders>
            <w:vAlign w:val="center"/>
          </w:tcPr>
          <w:p w:rsidR="00585735" w:rsidRPr="00E262AD" w:rsidRDefault="00585735" w:rsidP="00B82A99">
            <w:pPr>
              <w:widowControl w:val="0"/>
              <w:autoSpaceDE w:val="0"/>
              <w:autoSpaceDN w:val="0"/>
              <w:adjustRightInd w:val="0"/>
              <w:jc w:val="center"/>
              <w:rPr>
                <w:sz w:val="24"/>
                <w:szCs w:val="24"/>
              </w:rPr>
            </w:pPr>
            <w:r w:rsidRPr="00E262AD">
              <w:rPr>
                <w:sz w:val="24"/>
                <w:szCs w:val="24"/>
              </w:rPr>
              <w:t>местный бюджет</w:t>
            </w:r>
          </w:p>
        </w:tc>
        <w:tc>
          <w:tcPr>
            <w:tcW w:w="1701" w:type="dxa"/>
            <w:tcBorders>
              <w:left w:val="single" w:sz="8" w:space="0" w:color="auto"/>
              <w:bottom w:val="single" w:sz="4" w:space="0" w:color="auto"/>
              <w:right w:val="single" w:sz="8" w:space="0" w:color="auto"/>
            </w:tcBorders>
            <w:vAlign w:val="center"/>
          </w:tcPr>
          <w:p w:rsidR="00585735" w:rsidRPr="00E262AD" w:rsidRDefault="00585735" w:rsidP="00B82A99">
            <w:pPr>
              <w:widowControl w:val="0"/>
              <w:autoSpaceDE w:val="0"/>
              <w:autoSpaceDN w:val="0"/>
              <w:adjustRightInd w:val="0"/>
              <w:jc w:val="center"/>
              <w:rPr>
                <w:sz w:val="24"/>
                <w:szCs w:val="24"/>
              </w:rPr>
            </w:pPr>
            <w:r w:rsidRPr="00E262AD">
              <w:rPr>
                <w:sz w:val="24"/>
                <w:szCs w:val="24"/>
              </w:rPr>
              <w:t>внебюджетные средства</w:t>
            </w:r>
          </w:p>
        </w:tc>
      </w:tr>
      <w:tr w:rsidR="00585735" w:rsidRPr="00585735" w:rsidTr="00585735">
        <w:trPr>
          <w:tblCellSpacing w:w="5" w:type="nil"/>
        </w:trPr>
        <w:tc>
          <w:tcPr>
            <w:tcW w:w="1000"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2014 </w:t>
            </w:r>
          </w:p>
        </w:tc>
        <w:tc>
          <w:tcPr>
            <w:tcW w:w="1560"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4901577,5 </w:t>
            </w:r>
          </w:p>
        </w:tc>
        <w:tc>
          <w:tcPr>
            <w:tcW w:w="1559"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341056,1 </w:t>
            </w:r>
          </w:p>
        </w:tc>
        <w:tc>
          <w:tcPr>
            <w:tcW w:w="1984"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3008828,8 </w:t>
            </w:r>
          </w:p>
        </w:tc>
        <w:tc>
          <w:tcPr>
            <w:tcW w:w="1463"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1002079,2 </w:t>
            </w:r>
          </w:p>
        </w:tc>
        <w:tc>
          <w:tcPr>
            <w:tcW w:w="1701"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549613,4 </w:t>
            </w:r>
          </w:p>
        </w:tc>
      </w:tr>
      <w:tr w:rsidR="00585735" w:rsidRPr="00585735" w:rsidTr="00585735">
        <w:trPr>
          <w:trHeight w:val="212"/>
          <w:tblCellSpacing w:w="5" w:type="nil"/>
        </w:trPr>
        <w:tc>
          <w:tcPr>
            <w:tcW w:w="1000"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2015 </w:t>
            </w:r>
          </w:p>
        </w:tc>
        <w:tc>
          <w:tcPr>
            <w:tcW w:w="1560"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4847028,4 </w:t>
            </w:r>
          </w:p>
        </w:tc>
        <w:tc>
          <w:tcPr>
            <w:tcW w:w="1559"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178763,2 </w:t>
            </w:r>
          </w:p>
        </w:tc>
        <w:tc>
          <w:tcPr>
            <w:tcW w:w="1984"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3125120,0 </w:t>
            </w:r>
          </w:p>
        </w:tc>
        <w:tc>
          <w:tcPr>
            <w:tcW w:w="1463"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948335,0 </w:t>
            </w:r>
          </w:p>
        </w:tc>
        <w:tc>
          <w:tcPr>
            <w:tcW w:w="1701"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594810,2 </w:t>
            </w:r>
          </w:p>
        </w:tc>
      </w:tr>
      <w:tr w:rsidR="00585735" w:rsidRPr="00585735" w:rsidTr="00585735">
        <w:trPr>
          <w:tblCellSpacing w:w="5" w:type="nil"/>
        </w:trPr>
        <w:tc>
          <w:tcPr>
            <w:tcW w:w="1000"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2016 </w:t>
            </w:r>
          </w:p>
        </w:tc>
        <w:tc>
          <w:tcPr>
            <w:tcW w:w="1560"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4701195,7 </w:t>
            </w:r>
          </w:p>
        </w:tc>
        <w:tc>
          <w:tcPr>
            <w:tcW w:w="1559"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1200,0 </w:t>
            </w:r>
          </w:p>
        </w:tc>
        <w:tc>
          <w:tcPr>
            <w:tcW w:w="1984"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2983068,4 </w:t>
            </w:r>
          </w:p>
        </w:tc>
        <w:tc>
          <w:tcPr>
            <w:tcW w:w="1463"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1090088,5 </w:t>
            </w:r>
          </w:p>
        </w:tc>
        <w:tc>
          <w:tcPr>
            <w:tcW w:w="1701"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626838,8 </w:t>
            </w:r>
          </w:p>
        </w:tc>
      </w:tr>
      <w:tr w:rsidR="00585735" w:rsidRPr="00585735" w:rsidTr="00585735">
        <w:trPr>
          <w:tblCellSpacing w:w="5" w:type="nil"/>
        </w:trPr>
        <w:tc>
          <w:tcPr>
            <w:tcW w:w="1000"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2017 </w:t>
            </w:r>
          </w:p>
        </w:tc>
        <w:tc>
          <w:tcPr>
            <w:tcW w:w="1560" w:type="dxa"/>
            <w:tcBorders>
              <w:top w:val="single" w:sz="4" w:space="0" w:color="auto"/>
              <w:left w:val="single" w:sz="4" w:space="0" w:color="auto"/>
              <w:bottom w:val="single" w:sz="4" w:space="0" w:color="auto"/>
              <w:right w:val="single" w:sz="4" w:space="0" w:color="auto"/>
            </w:tcBorders>
          </w:tcPr>
          <w:p w:rsidR="00585735" w:rsidRPr="00585735" w:rsidRDefault="00585735" w:rsidP="00585735">
            <w:pPr>
              <w:autoSpaceDE w:val="0"/>
              <w:autoSpaceDN w:val="0"/>
              <w:adjustRightInd w:val="0"/>
              <w:jc w:val="center"/>
              <w:rPr>
                <w:sz w:val="24"/>
                <w:szCs w:val="24"/>
              </w:rPr>
            </w:pPr>
            <w:r>
              <w:rPr>
                <w:sz w:val="24"/>
                <w:szCs w:val="24"/>
              </w:rPr>
              <w:t>4428533</w:t>
            </w:r>
            <w:r w:rsidRPr="00585735">
              <w:rPr>
                <w:sz w:val="24"/>
                <w:szCs w:val="24"/>
              </w:rPr>
              <w:t xml:space="preserve">,1 </w:t>
            </w:r>
          </w:p>
        </w:tc>
        <w:tc>
          <w:tcPr>
            <w:tcW w:w="1559"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1187,4 </w:t>
            </w:r>
          </w:p>
        </w:tc>
        <w:tc>
          <w:tcPr>
            <w:tcW w:w="1984"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3011359,7 </w:t>
            </w:r>
          </w:p>
        </w:tc>
        <w:tc>
          <w:tcPr>
            <w:tcW w:w="1463" w:type="dxa"/>
            <w:tcBorders>
              <w:top w:val="single" w:sz="4" w:space="0" w:color="auto"/>
              <w:left w:val="single" w:sz="4" w:space="0" w:color="auto"/>
              <w:bottom w:val="single" w:sz="4" w:space="0" w:color="auto"/>
              <w:right w:val="single" w:sz="4" w:space="0" w:color="auto"/>
            </w:tcBorders>
          </w:tcPr>
          <w:p w:rsidR="00585735" w:rsidRPr="00585735" w:rsidRDefault="00585735" w:rsidP="00585735">
            <w:pPr>
              <w:autoSpaceDE w:val="0"/>
              <w:autoSpaceDN w:val="0"/>
              <w:adjustRightInd w:val="0"/>
              <w:jc w:val="center"/>
              <w:rPr>
                <w:sz w:val="24"/>
                <w:szCs w:val="24"/>
              </w:rPr>
            </w:pPr>
            <w:r w:rsidRPr="00585735">
              <w:rPr>
                <w:sz w:val="24"/>
                <w:szCs w:val="24"/>
              </w:rPr>
              <w:t>9331</w:t>
            </w:r>
            <w:r>
              <w:rPr>
                <w:sz w:val="24"/>
                <w:szCs w:val="24"/>
              </w:rPr>
              <w:t>52</w:t>
            </w:r>
            <w:r w:rsidRPr="00585735">
              <w:rPr>
                <w:sz w:val="24"/>
                <w:szCs w:val="24"/>
              </w:rPr>
              <w:t xml:space="preserve">,2 </w:t>
            </w:r>
          </w:p>
        </w:tc>
        <w:tc>
          <w:tcPr>
            <w:tcW w:w="1701"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482833,8 </w:t>
            </w:r>
          </w:p>
        </w:tc>
      </w:tr>
      <w:tr w:rsidR="00585735" w:rsidRPr="00585735" w:rsidTr="00585735">
        <w:trPr>
          <w:tblCellSpacing w:w="5" w:type="nil"/>
        </w:trPr>
        <w:tc>
          <w:tcPr>
            <w:tcW w:w="1000"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2018 </w:t>
            </w:r>
          </w:p>
        </w:tc>
        <w:tc>
          <w:tcPr>
            <w:tcW w:w="1560" w:type="dxa"/>
            <w:tcBorders>
              <w:top w:val="single" w:sz="4" w:space="0" w:color="auto"/>
              <w:left w:val="single" w:sz="4" w:space="0" w:color="auto"/>
              <w:bottom w:val="single" w:sz="4" w:space="0" w:color="auto"/>
              <w:right w:val="single" w:sz="4" w:space="0" w:color="auto"/>
            </w:tcBorders>
          </w:tcPr>
          <w:p w:rsidR="00585735" w:rsidRPr="00585735" w:rsidRDefault="00585735" w:rsidP="00585735">
            <w:pPr>
              <w:autoSpaceDE w:val="0"/>
              <w:autoSpaceDN w:val="0"/>
              <w:adjustRightInd w:val="0"/>
              <w:jc w:val="center"/>
              <w:rPr>
                <w:sz w:val="24"/>
                <w:szCs w:val="24"/>
              </w:rPr>
            </w:pPr>
            <w:r w:rsidRPr="00585735">
              <w:rPr>
                <w:sz w:val="24"/>
                <w:szCs w:val="24"/>
              </w:rPr>
              <w:t>44668</w:t>
            </w:r>
            <w:r>
              <w:rPr>
                <w:sz w:val="24"/>
                <w:szCs w:val="24"/>
              </w:rPr>
              <w:t>56</w:t>
            </w:r>
            <w:r w:rsidRPr="00585735">
              <w:rPr>
                <w:sz w:val="24"/>
                <w:szCs w:val="24"/>
              </w:rPr>
              <w:t xml:space="preserve">,8 </w:t>
            </w:r>
          </w:p>
        </w:tc>
        <w:tc>
          <w:tcPr>
            <w:tcW w:w="1559"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1187,4 </w:t>
            </w:r>
          </w:p>
        </w:tc>
        <w:tc>
          <w:tcPr>
            <w:tcW w:w="1984"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3015109,7 </w:t>
            </w:r>
          </w:p>
        </w:tc>
        <w:tc>
          <w:tcPr>
            <w:tcW w:w="1463" w:type="dxa"/>
            <w:tcBorders>
              <w:top w:val="single" w:sz="4" w:space="0" w:color="auto"/>
              <w:left w:val="single" w:sz="4" w:space="0" w:color="auto"/>
              <w:bottom w:val="single" w:sz="4" w:space="0" w:color="auto"/>
              <w:right w:val="single" w:sz="4" w:space="0" w:color="auto"/>
            </w:tcBorders>
          </w:tcPr>
          <w:p w:rsidR="00585735" w:rsidRPr="00585735" w:rsidRDefault="00585735" w:rsidP="00585735">
            <w:pPr>
              <w:autoSpaceDE w:val="0"/>
              <w:autoSpaceDN w:val="0"/>
              <w:adjustRightInd w:val="0"/>
              <w:jc w:val="center"/>
              <w:rPr>
                <w:sz w:val="24"/>
                <w:szCs w:val="24"/>
              </w:rPr>
            </w:pPr>
            <w:r w:rsidRPr="00585735">
              <w:rPr>
                <w:sz w:val="24"/>
                <w:szCs w:val="24"/>
              </w:rPr>
              <w:t>98825</w:t>
            </w:r>
            <w:r>
              <w:rPr>
                <w:sz w:val="24"/>
                <w:szCs w:val="24"/>
              </w:rPr>
              <w:t>1</w:t>
            </w:r>
            <w:r w:rsidRPr="00585735">
              <w:rPr>
                <w:sz w:val="24"/>
                <w:szCs w:val="24"/>
              </w:rPr>
              <w:t xml:space="preserve">,9 </w:t>
            </w:r>
          </w:p>
        </w:tc>
        <w:tc>
          <w:tcPr>
            <w:tcW w:w="1701"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462307,8 </w:t>
            </w:r>
          </w:p>
        </w:tc>
      </w:tr>
      <w:tr w:rsidR="00585735" w:rsidRPr="00585735" w:rsidTr="00585735">
        <w:trPr>
          <w:tblCellSpacing w:w="5" w:type="nil"/>
        </w:trPr>
        <w:tc>
          <w:tcPr>
            <w:tcW w:w="1000"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2019 </w:t>
            </w:r>
          </w:p>
        </w:tc>
        <w:tc>
          <w:tcPr>
            <w:tcW w:w="1560" w:type="dxa"/>
            <w:tcBorders>
              <w:top w:val="single" w:sz="4" w:space="0" w:color="auto"/>
              <w:left w:val="single" w:sz="4" w:space="0" w:color="auto"/>
              <w:bottom w:val="single" w:sz="4" w:space="0" w:color="auto"/>
              <w:right w:val="single" w:sz="4" w:space="0" w:color="auto"/>
            </w:tcBorders>
          </w:tcPr>
          <w:p w:rsidR="00585735" w:rsidRPr="00585735" w:rsidRDefault="00585735" w:rsidP="00585735">
            <w:pPr>
              <w:autoSpaceDE w:val="0"/>
              <w:autoSpaceDN w:val="0"/>
              <w:adjustRightInd w:val="0"/>
              <w:jc w:val="center"/>
              <w:rPr>
                <w:sz w:val="24"/>
                <w:szCs w:val="24"/>
              </w:rPr>
            </w:pPr>
            <w:r w:rsidRPr="00585735">
              <w:rPr>
                <w:sz w:val="24"/>
                <w:szCs w:val="24"/>
              </w:rPr>
              <w:t>44723</w:t>
            </w:r>
            <w:r>
              <w:rPr>
                <w:sz w:val="24"/>
                <w:szCs w:val="24"/>
              </w:rPr>
              <w:t>56</w:t>
            </w:r>
            <w:r w:rsidRPr="00585735">
              <w:rPr>
                <w:sz w:val="24"/>
                <w:szCs w:val="24"/>
              </w:rPr>
              <w:t xml:space="preserve">,8 </w:t>
            </w:r>
          </w:p>
        </w:tc>
        <w:tc>
          <w:tcPr>
            <w:tcW w:w="1559"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1187,4 </w:t>
            </w:r>
          </w:p>
        </w:tc>
        <w:tc>
          <w:tcPr>
            <w:tcW w:w="1984"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3018109,7 </w:t>
            </w:r>
          </w:p>
        </w:tc>
        <w:tc>
          <w:tcPr>
            <w:tcW w:w="1463" w:type="dxa"/>
            <w:tcBorders>
              <w:top w:val="single" w:sz="4" w:space="0" w:color="auto"/>
              <w:left w:val="single" w:sz="4" w:space="0" w:color="auto"/>
              <w:bottom w:val="single" w:sz="4" w:space="0" w:color="auto"/>
              <w:right w:val="single" w:sz="4" w:space="0" w:color="auto"/>
            </w:tcBorders>
          </w:tcPr>
          <w:p w:rsidR="00585735" w:rsidRPr="00585735" w:rsidRDefault="00585735" w:rsidP="00585735">
            <w:pPr>
              <w:autoSpaceDE w:val="0"/>
              <w:autoSpaceDN w:val="0"/>
              <w:adjustRightInd w:val="0"/>
              <w:jc w:val="center"/>
              <w:rPr>
                <w:sz w:val="24"/>
                <w:szCs w:val="24"/>
              </w:rPr>
            </w:pPr>
            <w:r w:rsidRPr="00585735">
              <w:rPr>
                <w:sz w:val="24"/>
                <w:szCs w:val="24"/>
              </w:rPr>
              <w:t>99075</w:t>
            </w:r>
            <w:r>
              <w:rPr>
                <w:sz w:val="24"/>
                <w:szCs w:val="24"/>
              </w:rPr>
              <w:t>1</w:t>
            </w:r>
            <w:r w:rsidRPr="00585735">
              <w:rPr>
                <w:sz w:val="24"/>
                <w:szCs w:val="24"/>
              </w:rPr>
              <w:t xml:space="preserve">,9 </w:t>
            </w:r>
          </w:p>
        </w:tc>
        <w:tc>
          <w:tcPr>
            <w:tcW w:w="1701"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462307,8 </w:t>
            </w:r>
          </w:p>
        </w:tc>
      </w:tr>
      <w:tr w:rsidR="00585735" w:rsidRPr="00585735" w:rsidTr="00585735">
        <w:trPr>
          <w:tblCellSpacing w:w="5" w:type="nil"/>
        </w:trPr>
        <w:tc>
          <w:tcPr>
            <w:tcW w:w="1000"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2020 </w:t>
            </w:r>
          </w:p>
        </w:tc>
        <w:tc>
          <w:tcPr>
            <w:tcW w:w="1560" w:type="dxa"/>
            <w:tcBorders>
              <w:top w:val="single" w:sz="4" w:space="0" w:color="auto"/>
              <w:left w:val="single" w:sz="4" w:space="0" w:color="auto"/>
              <w:bottom w:val="single" w:sz="4" w:space="0" w:color="auto"/>
              <w:right w:val="single" w:sz="4" w:space="0" w:color="auto"/>
            </w:tcBorders>
          </w:tcPr>
          <w:p w:rsidR="00585735" w:rsidRPr="00585735" w:rsidRDefault="00585735" w:rsidP="00585735">
            <w:pPr>
              <w:autoSpaceDE w:val="0"/>
              <w:autoSpaceDN w:val="0"/>
              <w:adjustRightInd w:val="0"/>
              <w:jc w:val="center"/>
              <w:rPr>
                <w:sz w:val="24"/>
                <w:szCs w:val="24"/>
              </w:rPr>
            </w:pPr>
            <w:r w:rsidRPr="00585735">
              <w:rPr>
                <w:sz w:val="24"/>
                <w:szCs w:val="24"/>
              </w:rPr>
              <w:t>44598</w:t>
            </w:r>
            <w:r>
              <w:rPr>
                <w:sz w:val="24"/>
                <w:szCs w:val="24"/>
              </w:rPr>
              <w:t>56</w:t>
            </w:r>
            <w:r w:rsidRPr="00585735">
              <w:rPr>
                <w:sz w:val="24"/>
                <w:szCs w:val="24"/>
              </w:rPr>
              <w:t xml:space="preserve">,9 </w:t>
            </w:r>
          </w:p>
        </w:tc>
        <w:tc>
          <w:tcPr>
            <w:tcW w:w="1559"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1187,4 </w:t>
            </w:r>
          </w:p>
        </w:tc>
        <w:tc>
          <w:tcPr>
            <w:tcW w:w="1984"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3115609,7 </w:t>
            </w:r>
          </w:p>
        </w:tc>
        <w:tc>
          <w:tcPr>
            <w:tcW w:w="1463" w:type="dxa"/>
            <w:tcBorders>
              <w:top w:val="single" w:sz="4" w:space="0" w:color="auto"/>
              <w:left w:val="single" w:sz="4" w:space="0" w:color="auto"/>
              <w:bottom w:val="single" w:sz="4" w:space="0" w:color="auto"/>
              <w:right w:val="single" w:sz="4" w:space="0" w:color="auto"/>
            </w:tcBorders>
          </w:tcPr>
          <w:p w:rsidR="00585735" w:rsidRPr="00585735" w:rsidRDefault="00585735" w:rsidP="00585735">
            <w:pPr>
              <w:autoSpaceDE w:val="0"/>
              <w:autoSpaceDN w:val="0"/>
              <w:adjustRightInd w:val="0"/>
              <w:jc w:val="center"/>
              <w:rPr>
                <w:sz w:val="24"/>
                <w:szCs w:val="24"/>
              </w:rPr>
            </w:pPr>
            <w:r w:rsidRPr="00585735">
              <w:rPr>
                <w:sz w:val="24"/>
                <w:szCs w:val="24"/>
              </w:rPr>
              <w:t>88075</w:t>
            </w:r>
            <w:r>
              <w:rPr>
                <w:sz w:val="24"/>
                <w:szCs w:val="24"/>
              </w:rPr>
              <w:t>1</w:t>
            </w:r>
            <w:r w:rsidRPr="00585735">
              <w:rPr>
                <w:sz w:val="24"/>
                <w:szCs w:val="24"/>
              </w:rPr>
              <w:t xml:space="preserve">,9 </w:t>
            </w:r>
          </w:p>
        </w:tc>
        <w:tc>
          <w:tcPr>
            <w:tcW w:w="1701"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462307,8 </w:t>
            </w:r>
          </w:p>
        </w:tc>
      </w:tr>
      <w:tr w:rsidR="00585735" w:rsidRPr="00585735" w:rsidTr="00585735">
        <w:trPr>
          <w:tblCellSpacing w:w="5" w:type="nil"/>
        </w:trPr>
        <w:tc>
          <w:tcPr>
            <w:tcW w:w="1000"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ИТОГО </w:t>
            </w:r>
          </w:p>
        </w:tc>
        <w:tc>
          <w:tcPr>
            <w:tcW w:w="1560" w:type="dxa"/>
            <w:tcBorders>
              <w:top w:val="single" w:sz="4" w:space="0" w:color="auto"/>
              <w:left w:val="single" w:sz="4" w:space="0" w:color="auto"/>
              <w:bottom w:val="single" w:sz="4" w:space="0" w:color="auto"/>
              <w:right w:val="single" w:sz="4" w:space="0" w:color="auto"/>
            </w:tcBorders>
          </w:tcPr>
          <w:p w:rsidR="00585735" w:rsidRPr="00585735" w:rsidRDefault="00585735" w:rsidP="00585735">
            <w:pPr>
              <w:autoSpaceDE w:val="0"/>
              <w:autoSpaceDN w:val="0"/>
              <w:adjustRightInd w:val="0"/>
              <w:jc w:val="center"/>
              <w:rPr>
                <w:sz w:val="24"/>
                <w:szCs w:val="24"/>
              </w:rPr>
            </w:pPr>
            <w:r w:rsidRPr="00585735">
              <w:rPr>
                <w:sz w:val="24"/>
                <w:szCs w:val="24"/>
              </w:rPr>
              <w:t>32277</w:t>
            </w:r>
            <w:r>
              <w:rPr>
                <w:sz w:val="24"/>
                <w:szCs w:val="24"/>
              </w:rPr>
              <w:t>405</w:t>
            </w:r>
            <w:r w:rsidRPr="00585735">
              <w:rPr>
                <w:sz w:val="24"/>
                <w:szCs w:val="24"/>
              </w:rPr>
              <w:t xml:space="preserve">,1 </w:t>
            </w:r>
          </w:p>
        </w:tc>
        <w:tc>
          <w:tcPr>
            <w:tcW w:w="1559"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525768,9 </w:t>
            </w:r>
          </w:p>
        </w:tc>
        <w:tc>
          <w:tcPr>
            <w:tcW w:w="1984"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21277206,0 </w:t>
            </w:r>
          </w:p>
        </w:tc>
        <w:tc>
          <w:tcPr>
            <w:tcW w:w="1463" w:type="dxa"/>
            <w:tcBorders>
              <w:top w:val="single" w:sz="4" w:space="0" w:color="auto"/>
              <w:left w:val="single" w:sz="4" w:space="0" w:color="auto"/>
              <w:bottom w:val="single" w:sz="4" w:space="0" w:color="auto"/>
              <w:right w:val="single" w:sz="4" w:space="0" w:color="auto"/>
            </w:tcBorders>
          </w:tcPr>
          <w:p w:rsidR="00585735" w:rsidRPr="00585735" w:rsidRDefault="00585735" w:rsidP="00585735">
            <w:pPr>
              <w:autoSpaceDE w:val="0"/>
              <w:autoSpaceDN w:val="0"/>
              <w:adjustRightInd w:val="0"/>
              <w:jc w:val="center"/>
              <w:rPr>
                <w:sz w:val="24"/>
                <w:szCs w:val="24"/>
              </w:rPr>
            </w:pPr>
            <w:r w:rsidRPr="00585735">
              <w:rPr>
                <w:sz w:val="24"/>
                <w:szCs w:val="24"/>
              </w:rPr>
              <w:t>6833</w:t>
            </w:r>
            <w:r>
              <w:rPr>
                <w:sz w:val="24"/>
                <w:szCs w:val="24"/>
              </w:rPr>
              <w:t>410</w:t>
            </w:r>
            <w:r w:rsidRPr="00585735">
              <w:rPr>
                <w:sz w:val="24"/>
                <w:szCs w:val="24"/>
              </w:rPr>
              <w:t xml:space="preserve">,6 </w:t>
            </w:r>
          </w:p>
        </w:tc>
        <w:tc>
          <w:tcPr>
            <w:tcW w:w="1701" w:type="dxa"/>
            <w:tcBorders>
              <w:top w:val="single" w:sz="4" w:space="0" w:color="auto"/>
              <w:left w:val="single" w:sz="4" w:space="0" w:color="auto"/>
              <w:bottom w:val="single" w:sz="4" w:space="0" w:color="auto"/>
              <w:right w:val="single" w:sz="4" w:space="0" w:color="auto"/>
            </w:tcBorders>
          </w:tcPr>
          <w:p w:rsidR="00585735" w:rsidRPr="00585735" w:rsidRDefault="00585735">
            <w:pPr>
              <w:autoSpaceDE w:val="0"/>
              <w:autoSpaceDN w:val="0"/>
              <w:adjustRightInd w:val="0"/>
              <w:jc w:val="center"/>
              <w:rPr>
                <w:sz w:val="24"/>
                <w:szCs w:val="24"/>
              </w:rPr>
            </w:pPr>
            <w:r w:rsidRPr="00585735">
              <w:rPr>
                <w:sz w:val="24"/>
                <w:szCs w:val="24"/>
              </w:rPr>
              <w:t xml:space="preserve">3641019,6 </w:t>
            </w:r>
          </w:p>
        </w:tc>
      </w:tr>
    </w:tbl>
    <w:p w:rsidR="00585735" w:rsidRDefault="001F3905" w:rsidP="00585735">
      <w:pPr>
        <w:widowControl w:val="0"/>
        <w:autoSpaceDE w:val="0"/>
        <w:autoSpaceDN w:val="0"/>
        <w:adjustRightInd w:val="0"/>
        <w:spacing w:line="360" w:lineRule="auto"/>
        <w:ind w:firstLine="709"/>
        <w:jc w:val="both"/>
        <w:rPr>
          <w:szCs w:val="28"/>
        </w:rPr>
      </w:pPr>
      <w:r w:rsidRPr="001F3905">
        <w:rPr>
          <w:szCs w:val="28"/>
        </w:rPr>
        <w:lastRenderedPageBreak/>
        <w:t>Объемы финансирования Подпрограммы ежегодно уточняются исходя из реальных возможностей бюджета города Чебоксары на очередной финансовый год и плановый период.</w:t>
      </w:r>
      <w:r>
        <w:rPr>
          <w:szCs w:val="28"/>
        </w:rPr>
        <w:t>».</w:t>
      </w:r>
    </w:p>
    <w:p w:rsidR="00253C76" w:rsidRDefault="00253C76" w:rsidP="0043483D">
      <w:pPr>
        <w:widowControl w:val="0"/>
        <w:autoSpaceDE w:val="0"/>
        <w:autoSpaceDN w:val="0"/>
        <w:adjustRightInd w:val="0"/>
        <w:spacing w:line="360" w:lineRule="auto"/>
        <w:ind w:firstLine="709"/>
        <w:jc w:val="both"/>
        <w:rPr>
          <w:szCs w:val="28"/>
        </w:rPr>
      </w:pPr>
      <w:r>
        <w:rPr>
          <w:szCs w:val="28"/>
        </w:rPr>
        <w:t>1.</w:t>
      </w:r>
      <w:r w:rsidR="00740F62">
        <w:rPr>
          <w:szCs w:val="28"/>
        </w:rPr>
        <w:t>8</w:t>
      </w:r>
      <w:r w:rsidR="00E26792">
        <w:rPr>
          <w:szCs w:val="28"/>
        </w:rPr>
        <w:t>.</w:t>
      </w:r>
      <w:r>
        <w:rPr>
          <w:szCs w:val="28"/>
        </w:rPr>
        <w:t xml:space="preserve"> </w:t>
      </w:r>
      <w:r w:rsidR="00B82A99">
        <w:rPr>
          <w:szCs w:val="28"/>
        </w:rPr>
        <w:t>Приложение к Подпрограмме «Поддержка развития образования» муниципальной программы изложить в новой редакции согласно приложению № 3к настоящему постановлению.</w:t>
      </w:r>
    </w:p>
    <w:p w:rsidR="0075209D" w:rsidRDefault="0075209D" w:rsidP="0075209D">
      <w:pPr>
        <w:widowControl w:val="0"/>
        <w:autoSpaceDE w:val="0"/>
        <w:autoSpaceDN w:val="0"/>
        <w:adjustRightInd w:val="0"/>
        <w:spacing w:line="360" w:lineRule="auto"/>
        <w:ind w:firstLine="709"/>
        <w:jc w:val="both"/>
        <w:rPr>
          <w:szCs w:val="28"/>
        </w:rPr>
      </w:pPr>
      <w:r w:rsidRPr="004F7044">
        <w:rPr>
          <w:szCs w:val="28"/>
        </w:rPr>
        <w:t xml:space="preserve">1.9. </w:t>
      </w:r>
      <w:r>
        <w:rPr>
          <w:szCs w:val="28"/>
        </w:rPr>
        <w:t>Абзац «</w:t>
      </w:r>
      <w:r w:rsidRPr="00515CA8">
        <w:rPr>
          <w:szCs w:val="28"/>
        </w:rPr>
        <w:t>доля обучающихся, занимающихся в одну смену, в общей численности обучающихся в общеобразовательных организациях - 98,6%</w:t>
      </w:r>
      <w:r>
        <w:rPr>
          <w:szCs w:val="28"/>
        </w:rPr>
        <w:t>»             в позиции «</w:t>
      </w:r>
      <w:r w:rsidRPr="00515CA8">
        <w:rPr>
          <w:szCs w:val="28"/>
        </w:rPr>
        <w:t>Важнейшие целевые показатели и индикаторы Подпрограммы</w:t>
      </w:r>
      <w:r>
        <w:rPr>
          <w:szCs w:val="28"/>
        </w:rPr>
        <w:t>» паспорта Подпрограммы «Создание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 приложения № 5                    к муниципальной программе изложить в следующей редакции:</w:t>
      </w:r>
    </w:p>
    <w:p w:rsidR="0075209D" w:rsidRDefault="0075209D" w:rsidP="0075209D">
      <w:pPr>
        <w:widowControl w:val="0"/>
        <w:autoSpaceDE w:val="0"/>
        <w:autoSpaceDN w:val="0"/>
        <w:adjustRightInd w:val="0"/>
        <w:spacing w:line="360" w:lineRule="auto"/>
        <w:ind w:firstLine="709"/>
        <w:jc w:val="both"/>
        <w:rPr>
          <w:szCs w:val="28"/>
        </w:rPr>
      </w:pPr>
      <w:r>
        <w:rPr>
          <w:szCs w:val="28"/>
        </w:rPr>
        <w:t>«удельный вес</w:t>
      </w:r>
      <w:r w:rsidRPr="00FA6836">
        <w:rPr>
          <w:szCs w:val="28"/>
        </w:rPr>
        <w:t xml:space="preserve"> обучающихся, занимающихся в одну смену, в общей численности обучающихся в общеобразовательных организациях - 98,6%»</w:t>
      </w:r>
      <w:r>
        <w:rPr>
          <w:szCs w:val="28"/>
        </w:rPr>
        <w:t>.</w:t>
      </w:r>
    </w:p>
    <w:p w:rsidR="0075209D" w:rsidRPr="004F7044" w:rsidRDefault="0075209D" w:rsidP="0075209D">
      <w:pPr>
        <w:widowControl w:val="0"/>
        <w:autoSpaceDE w:val="0"/>
        <w:autoSpaceDN w:val="0"/>
        <w:adjustRightInd w:val="0"/>
        <w:spacing w:line="360" w:lineRule="auto"/>
        <w:ind w:firstLine="709"/>
        <w:jc w:val="both"/>
        <w:rPr>
          <w:szCs w:val="28"/>
        </w:rPr>
      </w:pPr>
      <w:r>
        <w:rPr>
          <w:szCs w:val="28"/>
        </w:rPr>
        <w:t xml:space="preserve">1.10. </w:t>
      </w:r>
      <w:r w:rsidRPr="004F7044">
        <w:rPr>
          <w:szCs w:val="28"/>
        </w:rPr>
        <w:t>Дополнить муниципальную программу приложением № 6 согласно приложению № 4 к настоящему постановлению.</w:t>
      </w:r>
    </w:p>
    <w:p w:rsidR="0075209D" w:rsidRPr="004F7044" w:rsidRDefault="0075209D" w:rsidP="0075209D">
      <w:pPr>
        <w:autoSpaceDE w:val="0"/>
        <w:autoSpaceDN w:val="0"/>
        <w:adjustRightInd w:val="0"/>
        <w:spacing w:line="360" w:lineRule="auto"/>
        <w:ind w:firstLine="709"/>
        <w:jc w:val="both"/>
        <w:rPr>
          <w:szCs w:val="28"/>
        </w:rPr>
      </w:pPr>
      <w:r w:rsidRPr="004F7044">
        <w:rPr>
          <w:szCs w:val="28"/>
        </w:rPr>
        <w:t xml:space="preserve">2. Настоящее постановление вступает в силу со дня его официального опубликования. </w:t>
      </w:r>
    </w:p>
    <w:p w:rsidR="0075209D" w:rsidRPr="004F7044" w:rsidRDefault="0075209D" w:rsidP="0075209D">
      <w:pPr>
        <w:autoSpaceDE w:val="0"/>
        <w:autoSpaceDN w:val="0"/>
        <w:adjustRightInd w:val="0"/>
        <w:spacing w:line="360" w:lineRule="auto"/>
        <w:ind w:firstLine="709"/>
        <w:jc w:val="both"/>
        <w:rPr>
          <w:szCs w:val="28"/>
        </w:rPr>
      </w:pPr>
      <w:r w:rsidRPr="004F7044">
        <w:rPr>
          <w:szCs w:val="28"/>
        </w:rPr>
        <w:t>3. Управлению по связям со СМИ и молодежной политики администрации города Чебоксары опубликовать данное постановление              в средствах массовой информации.</w:t>
      </w:r>
    </w:p>
    <w:p w:rsidR="0075209D" w:rsidRPr="004F7044" w:rsidRDefault="0075209D" w:rsidP="0075209D">
      <w:pPr>
        <w:autoSpaceDE w:val="0"/>
        <w:autoSpaceDN w:val="0"/>
        <w:adjustRightInd w:val="0"/>
        <w:spacing w:line="360" w:lineRule="auto"/>
        <w:ind w:firstLine="709"/>
        <w:jc w:val="both"/>
        <w:rPr>
          <w:szCs w:val="28"/>
        </w:rPr>
      </w:pPr>
      <w:r w:rsidRPr="004F7044">
        <w:rPr>
          <w:szCs w:val="28"/>
        </w:rPr>
        <w:t xml:space="preserve">4. Контроль за исполнением настоящего постановления возложить               на заместителя главы администрации города Чебоксары по социальным вопросам А.Л. </w:t>
      </w:r>
      <w:proofErr w:type="spellStart"/>
      <w:r w:rsidRPr="004F7044">
        <w:rPr>
          <w:szCs w:val="28"/>
        </w:rPr>
        <w:t>Салаеву</w:t>
      </w:r>
      <w:proofErr w:type="spellEnd"/>
      <w:r w:rsidRPr="004F7044">
        <w:rPr>
          <w:szCs w:val="28"/>
        </w:rPr>
        <w:t>.</w:t>
      </w:r>
    </w:p>
    <w:p w:rsidR="00722277" w:rsidRDefault="00722277" w:rsidP="0043483D">
      <w:pPr>
        <w:autoSpaceDE w:val="0"/>
        <w:autoSpaceDN w:val="0"/>
        <w:adjustRightInd w:val="0"/>
        <w:spacing w:line="360" w:lineRule="auto"/>
        <w:jc w:val="both"/>
        <w:rPr>
          <w:szCs w:val="28"/>
        </w:rPr>
      </w:pPr>
    </w:p>
    <w:p w:rsidR="00722277" w:rsidRDefault="00722277" w:rsidP="0043483D">
      <w:pPr>
        <w:autoSpaceDE w:val="0"/>
        <w:autoSpaceDN w:val="0"/>
        <w:adjustRightInd w:val="0"/>
        <w:spacing w:line="360" w:lineRule="auto"/>
        <w:jc w:val="both"/>
        <w:rPr>
          <w:szCs w:val="28"/>
        </w:rPr>
      </w:pPr>
    </w:p>
    <w:p w:rsidR="00722277" w:rsidRPr="00E262AD" w:rsidRDefault="00722277" w:rsidP="0043483D">
      <w:pPr>
        <w:autoSpaceDE w:val="0"/>
        <w:autoSpaceDN w:val="0"/>
        <w:adjustRightInd w:val="0"/>
        <w:spacing w:line="360" w:lineRule="auto"/>
        <w:jc w:val="both"/>
        <w:rPr>
          <w:szCs w:val="28"/>
        </w:rPr>
      </w:pPr>
      <w:r w:rsidRPr="00E262AD">
        <w:rPr>
          <w:szCs w:val="28"/>
        </w:rPr>
        <w:t xml:space="preserve">Глава администрации города Чебоксары </w:t>
      </w:r>
      <w:r w:rsidRPr="00E262AD">
        <w:rPr>
          <w:szCs w:val="28"/>
        </w:rPr>
        <w:tab/>
      </w:r>
      <w:r w:rsidRPr="00E262AD">
        <w:rPr>
          <w:szCs w:val="28"/>
        </w:rPr>
        <w:tab/>
      </w:r>
      <w:r w:rsidR="00F74709">
        <w:rPr>
          <w:szCs w:val="28"/>
        </w:rPr>
        <w:t xml:space="preserve">                            </w:t>
      </w:r>
      <w:r w:rsidRPr="00E262AD">
        <w:rPr>
          <w:szCs w:val="28"/>
        </w:rPr>
        <w:t>А.О. Ладыков</w:t>
      </w:r>
    </w:p>
    <w:p w:rsidR="00722277" w:rsidRPr="00E262AD" w:rsidRDefault="00722277" w:rsidP="00957059">
      <w:pPr>
        <w:widowControl w:val="0"/>
        <w:autoSpaceDE w:val="0"/>
        <w:autoSpaceDN w:val="0"/>
        <w:adjustRightInd w:val="0"/>
        <w:outlineLvl w:val="1"/>
        <w:rPr>
          <w:szCs w:val="28"/>
        </w:rPr>
        <w:sectPr w:rsidR="00722277" w:rsidRPr="00E262AD" w:rsidSect="00B170B2">
          <w:headerReference w:type="even" r:id="rId11"/>
          <w:footerReference w:type="even" r:id="rId12"/>
          <w:footerReference w:type="first" r:id="rId13"/>
          <w:pgSz w:w="11906" w:h="16838" w:code="9"/>
          <w:pgMar w:top="1134" w:right="906" w:bottom="993" w:left="1701" w:header="567" w:footer="499" w:gutter="0"/>
          <w:pgNumType w:start="1"/>
          <w:cols w:space="720"/>
          <w:titlePg/>
        </w:sectPr>
      </w:pPr>
    </w:p>
    <w:p w:rsidR="00521CF3" w:rsidRPr="004F7044" w:rsidRDefault="00521CF3" w:rsidP="00521CF3">
      <w:pPr>
        <w:widowControl w:val="0"/>
        <w:autoSpaceDE w:val="0"/>
        <w:autoSpaceDN w:val="0"/>
        <w:adjustRightInd w:val="0"/>
        <w:ind w:left="8789"/>
        <w:outlineLvl w:val="1"/>
        <w:rPr>
          <w:szCs w:val="28"/>
        </w:rPr>
      </w:pPr>
      <w:r w:rsidRPr="004F7044">
        <w:rPr>
          <w:szCs w:val="28"/>
        </w:rPr>
        <w:lastRenderedPageBreak/>
        <w:t>Приложение № 1</w:t>
      </w:r>
    </w:p>
    <w:p w:rsidR="00521CF3" w:rsidRPr="004F7044" w:rsidRDefault="00521CF3" w:rsidP="00521CF3">
      <w:pPr>
        <w:widowControl w:val="0"/>
        <w:autoSpaceDE w:val="0"/>
        <w:autoSpaceDN w:val="0"/>
        <w:adjustRightInd w:val="0"/>
        <w:ind w:left="8789"/>
        <w:outlineLvl w:val="1"/>
        <w:rPr>
          <w:szCs w:val="28"/>
        </w:rPr>
      </w:pPr>
      <w:r w:rsidRPr="004F7044">
        <w:rPr>
          <w:szCs w:val="28"/>
        </w:rPr>
        <w:t>к постановлению администрации</w:t>
      </w:r>
    </w:p>
    <w:p w:rsidR="00521CF3" w:rsidRPr="004F7044" w:rsidRDefault="00521CF3" w:rsidP="00521CF3">
      <w:pPr>
        <w:widowControl w:val="0"/>
        <w:autoSpaceDE w:val="0"/>
        <w:autoSpaceDN w:val="0"/>
        <w:adjustRightInd w:val="0"/>
        <w:ind w:left="8789"/>
        <w:outlineLvl w:val="1"/>
        <w:rPr>
          <w:szCs w:val="28"/>
        </w:rPr>
      </w:pPr>
      <w:r w:rsidRPr="004F7044">
        <w:rPr>
          <w:szCs w:val="28"/>
        </w:rPr>
        <w:t>города Чебоксары</w:t>
      </w:r>
    </w:p>
    <w:p w:rsidR="00521CF3" w:rsidRPr="004F7044" w:rsidRDefault="00521CF3" w:rsidP="00521CF3">
      <w:pPr>
        <w:widowControl w:val="0"/>
        <w:autoSpaceDE w:val="0"/>
        <w:autoSpaceDN w:val="0"/>
        <w:adjustRightInd w:val="0"/>
        <w:ind w:left="8789"/>
        <w:outlineLvl w:val="1"/>
        <w:rPr>
          <w:szCs w:val="28"/>
        </w:rPr>
      </w:pPr>
      <w:r w:rsidRPr="004F7044">
        <w:rPr>
          <w:szCs w:val="28"/>
        </w:rPr>
        <w:t xml:space="preserve">от </w:t>
      </w:r>
      <w:r w:rsidR="00A964A5">
        <w:rPr>
          <w:szCs w:val="28"/>
        </w:rPr>
        <w:t>05</w:t>
      </w:r>
      <w:r w:rsidR="00A964A5" w:rsidRPr="00A964A5">
        <w:rPr>
          <w:szCs w:val="28"/>
        </w:rPr>
        <w:t>.0</w:t>
      </w:r>
      <w:r w:rsidR="00A964A5">
        <w:rPr>
          <w:szCs w:val="28"/>
        </w:rPr>
        <w:t>7</w:t>
      </w:r>
      <w:r w:rsidR="00A964A5" w:rsidRPr="00A964A5">
        <w:rPr>
          <w:szCs w:val="28"/>
        </w:rPr>
        <w:t>.2017 № 1</w:t>
      </w:r>
      <w:r w:rsidR="00A964A5">
        <w:rPr>
          <w:szCs w:val="28"/>
        </w:rPr>
        <w:t>682</w:t>
      </w:r>
    </w:p>
    <w:p w:rsidR="00521CF3" w:rsidRPr="004F7044" w:rsidRDefault="00521CF3" w:rsidP="00521CF3">
      <w:pPr>
        <w:widowControl w:val="0"/>
        <w:tabs>
          <w:tab w:val="left" w:pos="11622"/>
        </w:tabs>
        <w:autoSpaceDE w:val="0"/>
        <w:autoSpaceDN w:val="0"/>
        <w:adjustRightInd w:val="0"/>
        <w:outlineLvl w:val="1"/>
        <w:rPr>
          <w:szCs w:val="28"/>
        </w:rPr>
      </w:pPr>
      <w:r w:rsidRPr="004F7044">
        <w:rPr>
          <w:szCs w:val="28"/>
        </w:rPr>
        <w:tab/>
      </w:r>
    </w:p>
    <w:p w:rsidR="00521CF3" w:rsidRPr="004F7044" w:rsidRDefault="00521CF3" w:rsidP="00521CF3">
      <w:pPr>
        <w:widowControl w:val="0"/>
        <w:autoSpaceDE w:val="0"/>
        <w:autoSpaceDN w:val="0"/>
        <w:adjustRightInd w:val="0"/>
        <w:ind w:firstLine="8789"/>
        <w:outlineLvl w:val="1"/>
        <w:rPr>
          <w:szCs w:val="28"/>
        </w:rPr>
      </w:pPr>
      <w:r w:rsidRPr="004F7044">
        <w:rPr>
          <w:szCs w:val="28"/>
        </w:rPr>
        <w:t>Приложение № 1</w:t>
      </w:r>
    </w:p>
    <w:p w:rsidR="00521CF3" w:rsidRPr="004F7044" w:rsidRDefault="00521CF3" w:rsidP="00521CF3">
      <w:pPr>
        <w:widowControl w:val="0"/>
        <w:autoSpaceDE w:val="0"/>
        <w:autoSpaceDN w:val="0"/>
        <w:adjustRightInd w:val="0"/>
        <w:ind w:firstLine="8789"/>
        <w:outlineLvl w:val="1"/>
        <w:rPr>
          <w:szCs w:val="28"/>
        </w:rPr>
      </w:pPr>
      <w:r w:rsidRPr="004F7044">
        <w:rPr>
          <w:szCs w:val="28"/>
        </w:rPr>
        <w:t xml:space="preserve">к муниципальной программе </w:t>
      </w:r>
    </w:p>
    <w:p w:rsidR="00521CF3" w:rsidRPr="004F7044" w:rsidRDefault="00521CF3" w:rsidP="00521CF3">
      <w:pPr>
        <w:widowControl w:val="0"/>
        <w:autoSpaceDE w:val="0"/>
        <w:autoSpaceDN w:val="0"/>
        <w:adjustRightInd w:val="0"/>
        <w:ind w:firstLine="8789"/>
        <w:outlineLvl w:val="1"/>
        <w:rPr>
          <w:szCs w:val="28"/>
        </w:rPr>
      </w:pPr>
      <w:r w:rsidRPr="004F7044">
        <w:rPr>
          <w:szCs w:val="28"/>
        </w:rPr>
        <w:t xml:space="preserve">города Чебоксары «Развитие образования» </w:t>
      </w:r>
    </w:p>
    <w:p w:rsidR="00521CF3" w:rsidRPr="004F7044" w:rsidRDefault="00521CF3" w:rsidP="00521CF3">
      <w:pPr>
        <w:widowControl w:val="0"/>
        <w:autoSpaceDE w:val="0"/>
        <w:autoSpaceDN w:val="0"/>
        <w:adjustRightInd w:val="0"/>
        <w:outlineLvl w:val="1"/>
        <w:rPr>
          <w:szCs w:val="28"/>
        </w:rPr>
      </w:pPr>
    </w:p>
    <w:p w:rsidR="00521CF3" w:rsidRPr="004F7044" w:rsidRDefault="00521CF3" w:rsidP="00521CF3">
      <w:pPr>
        <w:autoSpaceDE w:val="0"/>
        <w:autoSpaceDN w:val="0"/>
        <w:adjustRightInd w:val="0"/>
        <w:jc w:val="center"/>
        <w:rPr>
          <w:szCs w:val="28"/>
        </w:rPr>
      </w:pPr>
      <w:r w:rsidRPr="004F7044">
        <w:rPr>
          <w:szCs w:val="28"/>
        </w:rPr>
        <w:t>СВЕДЕНИЯ</w:t>
      </w:r>
    </w:p>
    <w:p w:rsidR="00521CF3" w:rsidRPr="004F7044" w:rsidRDefault="00521CF3" w:rsidP="00521CF3">
      <w:pPr>
        <w:autoSpaceDE w:val="0"/>
        <w:autoSpaceDN w:val="0"/>
        <w:adjustRightInd w:val="0"/>
        <w:jc w:val="center"/>
        <w:rPr>
          <w:szCs w:val="28"/>
        </w:rPr>
      </w:pPr>
      <w:r w:rsidRPr="004F7044">
        <w:rPr>
          <w:szCs w:val="28"/>
        </w:rPr>
        <w:t>О ПОКАЗАТЕЛЯХ (ИНДИКАТОРАХ) МУНИЦИПАЛЬНОЙ ПРОГРАММЫ,</w:t>
      </w:r>
    </w:p>
    <w:p w:rsidR="00521CF3" w:rsidRPr="004F7044" w:rsidRDefault="00521CF3" w:rsidP="00521CF3">
      <w:pPr>
        <w:autoSpaceDE w:val="0"/>
        <w:autoSpaceDN w:val="0"/>
        <w:adjustRightInd w:val="0"/>
        <w:jc w:val="center"/>
        <w:rPr>
          <w:szCs w:val="28"/>
        </w:rPr>
      </w:pPr>
      <w:r w:rsidRPr="004F7044">
        <w:rPr>
          <w:szCs w:val="28"/>
        </w:rPr>
        <w:t>ПОДПРОГРАММ МУНИЦИПАЛЬНОЙ ПРОГРАММЫ И ИХ ЗНАЧЕНИЯХ</w:t>
      </w:r>
    </w:p>
    <w:p w:rsidR="00521CF3" w:rsidRPr="004F7044" w:rsidRDefault="00521CF3" w:rsidP="00521CF3">
      <w:pPr>
        <w:autoSpaceDE w:val="0"/>
        <w:autoSpaceDN w:val="0"/>
        <w:adjustRightInd w:val="0"/>
        <w:jc w:val="center"/>
        <w:rPr>
          <w:sz w:val="20"/>
        </w:rPr>
      </w:pPr>
    </w:p>
    <w:p w:rsidR="00521CF3" w:rsidRPr="004F7044" w:rsidRDefault="00521CF3" w:rsidP="00521CF3">
      <w:pPr>
        <w:autoSpaceDE w:val="0"/>
        <w:autoSpaceDN w:val="0"/>
        <w:adjustRightInd w:val="0"/>
        <w:jc w:val="center"/>
        <w:rPr>
          <w:sz w:val="20"/>
        </w:rPr>
      </w:pPr>
    </w:p>
    <w:tbl>
      <w:tblPr>
        <w:tblW w:w="14885" w:type="dxa"/>
        <w:tblInd w:w="-789" w:type="dxa"/>
        <w:tblLayout w:type="fixed"/>
        <w:tblCellMar>
          <w:top w:w="102" w:type="dxa"/>
          <w:left w:w="62" w:type="dxa"/>
          <w:bottom w:w="102" w:type="dxa"/>
          <w:right w:w="62" w:type="dxa"/>
        </w:tblCellMar>
        <w:tblLook w:val="0000" w:firstRow="0" w:lastRow="0" w:firstColumn="0" w:lastColumn="0" w:noHBand="0" w:noVBand="0"/>
      </w:tblPr>
      <w:tblGrid>
        <w:gridCol w:w="539"/>
        <w:gridCol w:w="7400"/>
        <w:gridCol w:w="995"/>
        <w:gridCol w:w="848"/>
        <w:gridCol w:w="850"/>
        <w:gridCol w:w="24"/>
        <w:gridCol w:w="827"/>
        <w:gridCol w:w="24"/>
        <w:gridCol w:w="815"/>
        <w:gridCol w:w="24"/>
        <w:gridCol w:w="826"/>
        <w:gridCol w:w="24"/>
        <w:gridCol w:w="826"/>
        <w:gridCol w:w="13"/>
        <w:gridCol w:w="850"/>
      </w:tblGrid>
      <w:tr w:rsidR="00521CF3" w:rsidRPr="004F7044" w:rsidTr="005B4EF8">
        <w:tc>
          <w:tcPr>
            <w:tcW w:w="539"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N</w:t>
            </w:r>
          </w:p>
          <w:p w:rsidR="00521CF3" w:rsidRPr="004F7044" w:rsidRDefault="00521CF3" w:rsidP="00B82A99">
            <w:pPr>
              <w:autoSpaceDE w:val="0"/>
              <w:autoSpaceDN w:val="0"/>
              <w:adjustRightInd w:val="0"/>
              <w:jc w:val="center"/>
              <w:rPr>
                <w:sz w:val="20"/>
              </w:rPr>
            </w:pPr>
            <w:r w:rsidRPr="004F7044">
              <w:rPr>
                <w:sz w:val="20"/>
              </w:rPr>
              <w:t>п/п</w:t>
            </w:r>
          </w:p>
        </w:tc>
        <w:tc>
          <w:tcPr>
            <w:tcW w:w="7400"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Показатели (индикаторы) (наименование)</w:t>
            </w:r>
          </w:p>
        </w:tc>
        <w:tc>
          <w:tcPr>
            <w:tcW w:w="995"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Ед. изм.</w:t>
            </w:r>
          </w:p>
        </w:tc>
        <w:tc>
          <w:tcPr>
            <w:tcW w:w="5951" w:type="dxa"/>
            <w:gridSpan w:val="1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Значение показателя</w:t>
            </w:r>
          </w:p>
        </w:tc>
      </w:tr>
      <w:tr w:rsidR="00521CF3" w:rsidRPr="004F7044" w:rsidTr="005B4EF8">
        <w:tc>
          <w:tcPr>
            <w:tcW w:w="539"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outlineLvl w:val="0"/>
              <w:rPr>
                <w:sz w:val="20"/>
              </w:rPr>
            </w:pPr>
          </w:p>
        </w:tc>
        <w:tc>
          <w:tcPr>
            <w:tcW w:w="7400"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outlineLvl w:val="0"/>
              <w:rPr>
                <w:sz w:val="20"/>
              </w:rPr>
            </w:pPr>
          </w:p>
        </w:tc>
        <w:tc>
          <w:tcPr>
            <w:tcW w:w="995"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outlineLvl w:val="0"/>
              <w:rPr>
                <w:sz w:val="20"/>
              </w:rPr>
            </w:pP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2014 г.</w:t>
            </w:r>
          </w:p>
        </w:tc>
        <w:tc>
          <w:tcPr>
            <w:tcW w:w="874"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2015 г.</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2016 г.</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2017 г.</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2018 г.</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2019 г.</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2020 г.</w:t>
            </w:r>
          </w:p>
        </w:tc>
      </w:tr>
      <w:tr w:rsidR="00521CF3" w:rsidRPr="004F7044" w:rsidTr="005B4EF8">
        <w:trPr>
          <w:trHeight w:val="110"/>
        </w:trPr>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3</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4</w:t>
            </w:r>
          </w:p>
        </w:tc>
        <w:tc>
          <w:tcPr>
            <w:tcW w:w="874"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5</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6</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7</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8</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10</w:t>
            </w:r>
          </w:p>
        </w:tc>
      </w:tr>
      <w:tr w:rsidR="00521CF3" w:rsidRPr="004F7044" w:rsidTr="005B4EF8">
        <w:tc>
          <w:tcPr>
            <w:tcW w:w="14885" w:type="dxa"/>
            <w:gridSpan w:val="15"/>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outlineLvl w:val="0"/>
              <w:rPr>
                <w:sz w:val="20"/>
              </w:rPr>
            </w:pPr>
            <w:r w:rsidRPr="004F7044">
              <w:rPr>
                <w:sz w:val="20"/>
              </w:rPr>
              <w:t>Муниципальная программа города Чебоксары «Развитие образования»</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rPr>
                <w:sz w:val="20"/>
              </w:rPr>
            </w:pPr>
            <w:r w:rsidRPr="004F7044">
              <w:rPr>
                <w:sz w:val="20"/>
              </w:rPr>
              <w:t>Удовлетворенность потребности населения в услугах дошкольного образования детей в возрасте от 1,5 до 7 лет</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autoSpaceDE w:val="0"/>
              <w:autoSpaceDN w:val="0"/>
              <w:adjustRightInd w:val="0"/>
              <w:jc w:val="center"/>
              <w:rPr>
                <w:sz w:val="20"/>
              </w:rPr>
            </w:pPr>
            <w:r w:rsidRPr="004F7044">
              <w:rPr>
                <w:sz w:val="20"/>
              </w:rPr>
              <w:t>78</w:t>
            </w:r>
          </w:p>
          <w:p w:rsidR="00521CF3" w:rsidRPr="004F7044" w:rsidRDefault="00521CF3" w:rsidP="00B82A99">
            <w:pPr>
              <w:autoSpaceDE w:val="0"/>
              <w:autoSpaceDN w:val="0"/>
              <w:adjustRightInd w:val="0"/>
              <w:jc w:val="center"/>
              <w:rPr>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autoSpaceDE w:val="0"/>
              <w:autoSpaceDN w:val="0"/>
              <w:adjustRightInd w:val="0"/>
              <w:jc w:val="center"/>
              <w:rPr>
                <w:sz w:val="20"/>
              </w:rPr>
            </w:pPr>
            <w:r w:rsidRPr="004F7044">
              <w:rPr>
                <w:sz w:val="20"/>
              </w:rPr>
              <w:t>82</w:t>
            </w:r>
          </w:p>
          <w:p w:rsidR="00521CF3" w:rsidRPr="004F7044" w:rsidRDefault="00521CF3" w:rsidP="00B82A99">
            <w:pPr>
              <w:autoSpaceDE w:val="0"/>
              <w:autoSpaceDN w:val="0"/>
              <w:adjustRightInd w:val="0"/>
              <w:jc w:val="center"/>
              <w:rPr>
                <w:sz w:val="20"/>
              </w:rPr>
            </w:pP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88</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89</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90</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90</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90</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rPr>
                <w:sz w:val="20"/>
              </w:rPr>
            </w:pPr>
            <w:r w:rsidRPr="004F7044">
              <w:rPr>
                <w:sz w:val="20"/>
              </w:rPr>
              <w:t>Обеспеченность детей дошкольного возраста местами в частных организациях, осуществляющих образовательную деятельность по программам дошкольного образования</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мест</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383</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390</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490</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365</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365</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365</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365</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3</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rPr>
                <w:sz w:val="20"/>
              </w:rPr>
            </w:pPr>
            <w:r w:rsidRPr="004F7044">
              <w:rPr>
                <w:sz w:val="20"/>
              </w:rPr>
              <w:t>Удовлетворенность населения качеством начального общего, основного общего и среднего общего образования</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88</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89</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90</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91</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92</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93</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94</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4</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rPr>
                <w:sz w:val="20"/>
              </w:rPr>
            </w:pPr>
            <w:r w:rsidRPr="004F7044">
              <w:rPr>
                <w:sz w:val="20"/>
              </w:rPr>
              <w:t>Доля детей,  в возрасте 5-18 лет, охваченных программами дополнительного образования детей</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autoSpaceDE w:val="0"/>
              <w:autoSpaceDN w:val="0"/>
              <w:adjustRightInd w:val="0"/>
              <w:jc w:val="center"/>
              <w:rPr>
                <w:sz w:val="20"/>
              </w:rPr>
            </w:pPr>
            <w:r w:rsidRPr="004F7044">
              <w:rPr>
                <w:sz w:val="20"/>
              </w:rPr>
              <w:t>62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autoSpaceDE w:val="0"/>
              <w:autoSpaceDN w:val="0"/>
              <w:adjustRightInd w:val="0"/>
              <w:jc w:val="center"/>
              <w:rPr>
                <w:sz w:val="20"/>
              </w:rPr>
            </w:pPr>
            <w:r w:rsidRPr="004F7044">
              <w:rPr>
                <w:sz w:val="20"/>
              </w:rPr>
              <w:t>65</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44,9</w:t>
            </w:r>
          </w:p>
          <w:p w:rsidR="00521CF3" w:rsidRPr="004F7044" w:rsidRDefault="00521CF3" w:rsidP="00B82A99">
            <w:pPr>
              <w:autoSpaceDE w:val="0"/>
              <w:autoSpaceDN w:val="0"/>
              <w:adjustRightInd w:val="0"/>
              <w:jc w:val="center"/>
              <w:rPr>
                <w:sz w:val="20"/>
              </w:rPr>
            </w:pP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51</w:t>
            </w:r>
          </w:p>
          <w:p w:rsidR="00521CF3" w:rsidRPr="004F7044" w:rsidRDefault="00521CF3" w:rsidP="00B82A99">
            <w:pPr>
              <w:autoSpaceDE w:val="0"/>
              <w:autoSpaceDN w:val="0"/>
              <w:adjustRightInd w:val="0"/>
              <w:jc w:val="center"/>
              <w:rPr>
                <w:sz w:val="20"/>
              </w:rPr>
            </w:pP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52</w:t>
            </w:r>
          </w:p>
          <w:p w:rsidR="00521CF3" w:rsidRPr="004F7044" w:rsidRDefault="00521CF3" w:rsidP="00B82A99">
            <w:pPr>
              <w:autoSpaceDE w:val="0"/>
              <w:autoSpaceDN w:val="0"/>
              <w:adjustRightInd w:val="0"/>
              <w:jc w:val="center"/>
              <w:rPr>
                <w:sz w:val="20"/>
              </w:rPr>
            </w:pP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53</w:t>
            </w:r>
          </w:p>
          <w:p w:rsidR="00521CF3" w:rsidRPr="004F7044" w:rsidRDefault="00521CF3" w:rsidP="00B82A99">
            <w:pPr>
              <w:autoSpaceDE w:val="0"/>
              <w:autoSpaceDN w:val="0"/>
              <w:adjustRightInd w:val="0"/>
              <w:jc w:val="center"/>
              <w:rPr>
                <w:sz w:val="20"/>
              </w:rPr>
            </w:pP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55</w:t>
            </w:r>
          </w:p>
          <w:p w:rsidR="00521CF3" w:rsidRPr="004F7044" w:rsidRDefault="00521CF3" w:rsidP="00B82A99">
            <w:pPr>
              <w:autoSpaceDE w:val="0"/>
              <w:autoSpaceDN w:val="0"/>
              <w:adjustRightInd w:val="0"/>
              <w:jc w:val="center"/>
              <w:rPr>
                <w:sz w:val="20"/>
              </w:rPr>
            </w:pPr>
          </w:p>
        </w:tc>
      </w:tr>
      <w:tr w:rsidR="00521CF3" w:rsidRPr="004F7044" w:rsidTr="005B4EF8">
        <w:tc>
          <w:tcPr>
            <w:tcW w:w="14885" w:type="dxa"/>
            <w:gridSpan w:val="15"/>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highlight w:val="yellow"/>
              </w:rPr>
            </w:pPr>
            <w:r w:rsidRPr="004F7044">
              <w:rPr>
                <w:sz w:val="20"/>
              </w:rPr>
              <w:lastRenderedPageBreak/>
              <w:t>Подпрограмма «Поддержка развития образования» муниципальной программы города Чебоксары «Развитие образования»</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5</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rPr>
                <w:sz w:val="20"/>
              </w:rPr>
            </w:pPr>
            <w:r w:rsidRPr="004F7044">
              <w:rPr>
                <w:sz w:val="20"/>
              </w:rPr>
              <w:t xml:space="preserve">Доля учащихся начальной и основной ступени общего образования, обучающихся по федеральным государственным образовательным стандартам </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51</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59</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68</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68</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70</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72</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74</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6</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rPr>
                <w:sz w:val="20"/>
              </w:rPr>
            </w:pPr>
            <w:r w:rsidRPr="004F7044">
              <w:rPr>
                <w:sz w:val="20"/>
              </w:rPr>
              <w:t>Доля детей школьного возраста, охваченных различными формами организованного отдыха в каникулярный период</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autoSpaceDE w:val="0"/>
              <w:autoSpaceDN w:val="0"/>
              <w:adjustRightInd w:val="0"/>
              <w:jc w:val="center"/>
              <w:rPr>
                <w:sz w:val="20"/>
              </w:rPr>
            </w:pPr>
            <w:r w:rsidRPr="004F7044">
              <w:rPr>
                <w:sz w:val="20"/>
              </w:rPr>
              <w:t>55</w:t>
            </w:r>
          </w:p>
          <w:p w:rsidR="00521CF3" w:rsidRPr="004F7044" w:rsidRDefault="00521CF3" w:rsidP="00B82A99">
            <w:pPr>
              <w:autoSpaceDE w:val="0"/>
              <w:autoSpaceDN w:val="0"/>
              <w:adjustRightInd w:val="0"/>
              <w:jc w:val="center"/>
              <w:rPr>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autoSpaceDE w:val="0"/>
              <w:autoSpaceDN w:val="0"/>
              <w:adjustRightInd w:val="0"/>
              <w:jc w:val="center"/>
              <w:rPr>
                <w:sz w:val="20"/>
              </w:rPr>
            </w:pPr>
            <w:r w:rsidRPr="004F7044">
              <w:rPr>
                <w:sz w:val="20"/>
              </w:rPr>
              <w:t>56</w:t>
            </w:r>
          </w:p>
          <w:p w:rsidR="00521CF3" w:rsidRPr="004F7044" w:rsidRDefault="00521CF3" w:rsidP="00B82A99">
            <w:pPr>
              <w:autoSpaceDE w:val="0"/>
              <w:autoSpaceDN w:val="0"/>
              <w:adjustRightInd w:val="0"/>
              <w:jc w:val="cente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autoSpaceDE w:val="0"/>
              <w:autoSpaceDN w:val="0"/>
              <w:adjustRightInd w:val="0"/>
              <w:jc w:val="center"/>
              <w:rPr>
                <w:sz w:val="20"/>
              </w:rPr>
            </w:pPr>
            <w:r w:rsidRPr="004F7044">
              <w:rPr>
                <w:sz w:val="20"/>
              </w:rPr>
              <w:t>56</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autoSpaceDE w:val="0"/>
              <w:autoSpaceDN w:val="0"/>
              <w:adjustRightInd w:val="0"/>
              <w:jc w:val="center"/>
              <w:rPr>
                <w:sz w:val="20"/>
              </w:rPr>
            </w:pPr>
            <w:r w:rsidRPr="004F7044">
              <w:rPr>
                <w:sz w:val="20"/>
              </w:rPr>
              <w:t>56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autoSpaceDE w:val="0"/>
              <w:autoSpaceDN w:val="0"/>
              <w:adjustRightInd w:val="0"/>
              <w:jc w:val="center"/>
              <w:rPr>
                <w:sz w:val="20"/>
              </w:rPr>
            </w:pPr>
            <w:r w:rsidRPr="004F7044">
              <w:rPr>
                <w:sz w:val="20"/>
              </w:rPr>
              <w:t>57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autoSpaceDE w:val="0"/>
              <w:autoSpaceDN w:val="0"/>
              <w:adjustRightInd w:val="0"/>
              <w:jc w:val="center"/>
              <w:rPr>
                <w:sz w:val="20"/>
              </w:rPr>
            </w:pPr>
            <w:r w:rsidRPr="004F7044">
              <w:rPr>
                <w:sz w:val="20"/>
              </w:rPr>
              <w:t>58</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autoSpaceDE w:val="0"/>
              <w:autoSpaceDN w:val="0"/>
              <w:adjustRightInd w:val="0"/>
              <w:jc w:val="center"/>
              <w:rPr>
                <w:sz w:val="20"/>
              </w:rPr>
            </w:pPr>
            <w:r w:rsidRPr="004F7044">
              <w:rPr>
                <w:sz w:val="20"/>
              </w:rPr>
              <w:t>59</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7</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rPr>
                <w:sz w:val="20"/>
              </w:rPr>
            </w:pPr>
            <w:r w:rsidRPr="004F7044">
              <w:rPr>
                <w:sz w:val="20"/>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99,6</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96</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100</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100</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100</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100</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100</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8</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rPr>
                <w:sz w:val="20"/>
              </w:rPr>
            </w:pPr>
            <w:r w:rsidRPr="004F7044">
              <w:rPr>
                <w:sz w:val="20"/>
              </w:rPr>
              <w:t>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100</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100</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100</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100</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100</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100</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100</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rPr>
                <w:sz w:val="20"/>
              </w:rPr>
            </w:pPr>
            <w:r w:rsidRPr="004F7044">
              <w:rPr>
                <w:sz w:val="20"/>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84,6</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86,8</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90</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95</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100</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100</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100</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10</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rPr>
                <w:sz w:val="20"/>
              </w:rPr>
            </w:pPr>
            <w:r w:rsidRPr="004F7044">
              <w:rPr>
                <w:sz w:val="20"/>
              </w:rPr>
              <w:t>Доля учащихся муниципальных общеобразовательных организаций, обеспеченных горячим питанием</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94,5</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94,5</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96</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96,2</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93,5</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96,7</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97</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11</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rPr>
                <w:sz w:val="20"/>
              </w:rPr>
            </w:pPr>
            <w:r w:rsidRPr="004F7044">
              <w:rPr>
                <w:sz w:val="20"/>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х</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х</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22,3</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22,5</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22,6</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22,7</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22,8</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12</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rPr>
                <w:sz w:val="20"/>
              </w:rPr>
            </w:pPr>
            <w:r w:rsidRPr="004F7044">
              <w:rPr>
                <w:sz w:val="20"/>
              </w:rPr>
              <w:t>Доля молодых специалистов, имеющих стаж работы до 5 лет включительно</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х</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х</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х</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4,5</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6,5</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8,0</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10</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13</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rPr>
                <w:sz w:val="20"/>
              </w:rPr>
            </w:pPr>
            <w:r w:rsidRPr="004F7044">
              <w:rPr>
                <w:sz w:val="20"/>
              </w:rPr>
              <w:t>Доля молодых специалистов, охваченных социально-значимыми мероприятиями с целью их адаптации, самореализации, закрепления на рабочих местах</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х</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х</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х</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18</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27</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40</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50</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14</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rPr>
                <w:sz w:val="20"/>
              </w:rPr>
            </w:pPr>
            <w:r w:rsidRPr="004F7044">
              <w:rPr>
                <w:sz w:val="20"/>
              </w:rPr>
              <w:t xml:space="preserve">Доля молодых специалистов, охваченных мероприятиями по повышению квалификации </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х</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х</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х</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45,5</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47,0</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48,5</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50,0</w:t>
            </w:r>
          </w:p>
        </w:tc>
      </w:tr>
      <w:tr w:rsidR="00521CF3" w:rsidRPr="004F7044" w:rsidTr="005B4EF8">
        <w:tc>
          <w:tcPr>
            <w:tcW w:w="14885" w:type="dxa"/>
            <w:gridSpan w:val="15"/>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outlineLvl w:val="0"/>
              <w:rPr>
                <w:sz w:val="20"/>
              </w:rPr>
            </w:pPr>
            <w:r w:rsidRPr="004F7044">
              <w:rPr>
                <w:sz w:val="20"/>
              </w:rPr>
              <w:t>Подпрограмма «Молодежь - инвестиции в будущее города Чебоксары» муниципальной программы города Чебоксары «Развитие образования»</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15</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rPr>
                <w:sz w:val="20"/>
              </w:rPr>
            </w:pPr>
            <w:r w:rsidRPr="004F7044">
              <w:rPr>
                <w:sz w:val="20"/>
              </w:rPr>
              <w:t>Доля молодежи в возрасте от 14 до 30 лет, охваченной деятельностью молодежных общественных объединений, в общей ее численности</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20</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23</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25</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25</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26</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27</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28</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16</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rPr>
                <w:sz w:val="20"/>
              </w:rPr>
            </w:pPr>
            <w:r w:rsidRPr="004F7044">
              <w:rPr>
                <w:sz w:val="20"/>
              </w:rPr>
              <w:t xml:space="preserve">Доля молодых людей, принимающих участие в добровольческой деятельности, в </w:t>
            </w:r>
            <w:r w:rsidRPr="004F7044">
              <w:rPr>
                <w:sz w:val="20"/>
              </w:rPr>
              <w:lastRenderedPageBreak/>
              <w:t>общем количестве молодежи</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lastRenderedPageBreak/>
              <w:t>%</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18</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19</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20</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20</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21</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21</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22</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lastRenderedPageBreak/>
              <w:t>17</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rPr>
                <w:sz w:val="20"/>
              </w:rPr>
            </w:pPr>
            <w:r w:rsidRPr="004F7044">
              <w:rPr>
                <w:sz w:val="20"/>
              </w:rPr>
              <w:t>Увеличение количества структурных образований молодых специалистов (советов молодежи) на предприятиях (организациях) города</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ед.</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20</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21</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23</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23</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24</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25</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25</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18</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rPr>
                <w:sz w:val="20"/>
              </w:rPr>
            </w:pPr>
            <w:r w:rsidRPr="004F7044">
              <w:rPr>
                <w:sz w:val="20"/>
              </w:rPr>
              <w:t>Достижение уровня по количеству безработных среди населения в возрасте от 16 до 29 лет</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чел.</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2000</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2000</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2000</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2034</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2085</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2141</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2201</w:t>
            </w:r>
          </w:p>
        </w:tc>
      </w:tr>
      <w:tr w:rsidR="00521CF3" w:rsidRPr="004F7044" w:rsidTr="005B4EF8">
        <w:tc>
          <w:tcPr>
            <w:tcW w:w="14885" w:type="dxa"/>
            <w:gridSpan w:val="15"/>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ind w:firstLine="720"/>
              <w:jc w:val="center"/>
              <w:rPr>
                <w:sz w:val="20"/>
              </w:rPr>
            </w:pPr>
            <w:r w:rsidRPr="004F7044">
              <w:rPr>
                <w:bCs/>
                <w:sz w:val="20"/>
              </w:rPr>
              <w:t>Подпрограмма «Создание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w:t>
            </w:r>
            <w:r w:rsidRPr="004F7044">
              <w:rPr>
                <w:sz w:val="20"/>
              </w:rPr>
              <w:t xml:space="preserve"> муниципальной программы города Чебоксары «Развитие образования»</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19</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rPr>
                <w:sz w:val="20"/>
              </w:rPr>
            </w:pPr>
            <w:r w:rsidRPr="004F7044">
              <w:rPr>
                <w:sz w:val="20"/>
              </w:rPr>
              <w:t>Число новых мест в общеобразовательных организациях, введенных путем строительства (реконструкции) объектов инфраструктуры общего образования и капитального ремонта</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мест</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х</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х</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1600</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2000</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1925</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2700</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300</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20</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rPr>
                <w:sz w:val="20"/>
              </w:rPr>
            </w:pPr>
            <w:r w:rsidRPr="004F7044">
              <w:rPr>
                <w:sz w:val="20"/>
              </w:rPr>
              <w:t>Удельный вес численности обучающихся, занимающихся в одну смену, в общей численности обучающихся в общеобразовательных организациях, %</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х</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х</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93,5</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93,7</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96,2</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97,4</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98,6</w:t>
            </w:r>
          </w:p>
        </w:tc>
      </w:tr>
      <w:tr w:rsidR="00521CF3" w:rsidRPr="004F7044" w:rsidTr="005B4EF8">
        <w:tc>
          <w:tcPr>
            <w:tcW w:w="14885" w:type="dxa"/>
            <w:gridSpan w:val="15"/>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 xml:space="preserve">Подпрограмма «Обеспечение кадрами муниципальных образовательных организаций города Чебоксары» муниципальной программы «Развитие образования» </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21</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both"/>
              <w:rPr>
                <w:sz w:val="20"/>
              </w:rPr>
            </w:pPr>
            <w:r w:rsidRPr="004F7044">
              <w:rPr>
                <w:sz w:val="20"/>
              </w:rPr>
              <w:t>Количество граждан, заключивших договор о целевом обучении в рамках квоты целевого приема для получения высшего образования</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0"/>
              </w:rPr>
            </w:pPr>
            <w:r w:rsidRPr="004F7044">
              <w:rPr>
                <w:sz w:val="20"/>
              </w:rPr>
              <w:t>человек</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х</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х</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х</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0"/>
              </w:rPr>
            </w:pPr>
            <w:r w:rsidRPr="004F7044">
              <w:rPr>
                <w:sz w:val="20"/>
              </w:rPr>
              <w:t>8</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0"/>
              </w:rPr>
            </w:pPr>
            <w:r w:rsidRPr="004F7044">
              <w:rPr>
                <w:sz w:val="20"/>
              </w:rPr>
              <w:t>8</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0"/>
              </w:rPr>
            </w:pPr>
            <w:r w:rsidRPr="004F7044">
              <w:rPr>
                <w:sz w:val="20"/>
              </w:rPr>
              <w:t>9</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0"/>
              </w:rPr>
            </w:pPr>
            <w:r w:rsidRPr="004F7044">
              <w:rPr>
                <w:sz w:val="20"/>
              </w:rPr>
              <w:t>10</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22</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both"/>
              <w:rPr>
                <w:sz w:val="20"/>
              </w:rPr>
            </w:pPr>
            <w:r w:rsidRPr="004F7044">
              <w:rPr>
                <w:sz w:val="20"/>
              </w:rPr>
              <w:t>Доля выпускников организаций высшего образования, обучавшихся на условиях целевого приема и прибывших для работы в муниципальные образовательные организации</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0"/>
              </w:rPr>
            </w:pPr>
            <w:r w:rsidRPr="004F7044">
              <w:rPr>
                <w:sz w:val="20"/>
              </w:rPr>
              <w:t>%</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jc w:val="center"/>
              <w:rPr>
                <w:sz w:val="20"/>
              </w:rPr>
            </w:pPr>
            <w:r w:rsidRPr="004F7044">
              <w:rPr>
                <w:sz w:val="20"/>
              </w:rPr>
              <w:t>х</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jc w:val="center"/>
              <w:rPr>
                <w:sz w:val="20"/>
              </w:rPr>
            </w:pPr>
            <w:r w:rsidRPr="004F7044">
              <w:rPr>
                <w:sz w:val="20"/>
              </w:rPr>
              <w:t>х</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jc w:val="center"/>
              <w:rPr>
                <w:sz w:val="20"/>
              </w:rPr>
            </w:pPr>
            <w:r w:rsidRPr="004F7044">
              <w:rPr>
                <w:sz w:val="20"/>
              </w:rPr>
              <w:t>х</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0"/>
              </w:rPr>
            </w:pPr>
            <w:r w:rsidRPr="004F7044">
              <w:rPr>
                <w:sz w:val="20"/>
              </w:rPr>
              <w:t>х</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0"/>
              </w:rPr>
            </w:pPr>
            <w:r w:rsidRPr="004F7044">
              <w:rPr>
                <w:sz w:val="20"/>
              </w:rPr>
              <w:t>75,0</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0"/>
              </w:rPr>
            </w:pPr>
            <w:r w:rsidRPr="004F7044">
              <w:rPr>
                <w:sz w:val="20"/>
              </w:rPr>
              <w:t>88,9</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0"/>
              </w:rPr>
            </w:pPr>
            <w:r w:rsidRPr="004F7044">
              <w:rPr>
                <w:sz w:val="20"/>
              </w:rPr>
              <w:t>100</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23</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both"/>
              <w:rPr>
                <w:sz w:val="20"/>
              </w:rPr>
            </w:pPr>
            <w:r w:rsidRPr="004F7044">
              <w:rPr>
                <w:sz w:val="20"/>
              </w:rPr>
              <w:t>Доля педагогических работников, получивших в установленном порядке высшую квалификационные категории в общей численности педагогических работников</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0"/>
              </w:rPr>
            </w:pPr>
            <w:r w:rsidRPr="004F7044">
              <w:rPr>
                <w:sz w:val="20"/>
              </w:rPr>
              <w:t>%</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jc w:val="center"/>
              <w:rPr>
                <w:sz w:val="20"/>
              </w:rPr>
            </w:pPr>
            <w:r w:rsidRPr="004F7044">
              <w:rPr>
                <w:sz w:val="20"/>
              </w:rPr>
              <w:t>х</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jc w:val="center"/>
              <w:rPr>
                <w:sz w:val="20"/>
              </w:rPr>
            </w:pPr>
            <w:r w:rsidRPr="004F7044">
              <w:rPr>
                <w:sz w:val="20"/>
              </w:rPr>
              <w:t>х</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jc w:val="center"/>
              <w:rPr>
                <w:sz w:val="20"/>
              </w:rPr>
            </w:pPr>
            <w:r w:rsidRPr="004F7044">
              <w:rPr>
                <w:sz w:val="20"/>
              </w:rPr>
              <w:t>х</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0"/>
              </w:rPr>
            </w:pPr>
            <w:r w:rsidRPr="004F7044">
              <w:rPr>
                <w:sz w:val="20"/>
              </w:rPr>
              <w:t>4,8</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0"/>
              </w:rPr>
            </w:pPr>
            <w:r w:rsidRPr="004F7044">
              <w:rPr>
                <w:sz w:val="20"/>
              </w:rPr>
              <w:t>5,1</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0"/>
              </w:rPr>
            </w:pPr>
            <w:r w:rsidRPr="004F7044">
              <w:rPr>
                <w:sz w:val="20"/>
              </w:rPr>
              <w:t>5,4</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0"/>
              </w:rPr>
            </w:pPr>
            <w:r w:rsidRPr="004F7044">
              <w:rPr>
                <w:sz w:val="20"/>
              </w:rPr>
              <w:t>5,8</w:t>
            </w:r>
          </w:p>
        </w:tc>
      </w:tr>
      <w:tr w:rsidR="00521CF3" w:rsidRPr="004F7044" w:rsidTr="005B4EF8">
        <w:tc>
          <w:tcPr>
            <w:tcW w:w="53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0"/>
              </w:rPr>
            </w:pPr>
            <w:r w:rsidRPr="004F7044">
              <w:rPr>
                <w:sz w:val="20"/>
              </w:rPr>
              <w:t>24</w:t>
            </w:r>
          </w:p>
        </w:tc>
        <w:tc>
          <w:tcPr>
            <w:tcW w:w="740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both"/>
              <w:rPr>
                <w:sz w:val="20"/>
              </w:rPr>
            </w:pPr>
            <w:r w:rsidRPr="004F7044">
              <w:rPr>
                <w:sz w:val="20"/>
              </w:rPr>
              <w:t>Доля педагогических работников муниципальных образовательных организаций в возрасте до 35 лет в общей численности педагогических работников</w:t>
            </w:r>
          </w:p>
        </w:tc>
        <w:tc>
          <w:tcPr>
            <w:tcW w:w="995"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0"/>
              </w:rPr>
            </w:pPr>
            <w:r w:rsidRPr="004F7044">
              <w:rPr>
                <w:sz w:val="20"/>
              </w:rPr>
              <w:t>%</w:t>
            </w:r>
          </w:p>
        </w:tc>
        <w:tc>
          <w:tcPr>
            <w:tcW w:w="84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jc w:val="center"/>
              <w:rPr>
                <w:sz w:val="20"/>
              </w:rPr>
            </w:pPr>
            <w:r w:rsidRPr="004F7044">
              <w:rPr>
                <w:sz w:val="20"/>
              </w:rPr>
              <w:t>х</w:t>
            </w:r>
          </w:p>
        </w:tc>
        <w:tc>
          <w:tcPr>
            <w:tcW w:w="85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jc w:val="center"/>
              <w:rPr>
                <w:sz w:val="20"/>
              </w:rPr>
            </w:pPr>
            <w:r w:rsidRPr="004F7044">
              <w:rPr>
                <w:sz w:val="20"/>
              </w:rPr>
              <w:t>х</w:t>
            </w:r>
          </w:p>
        </w:tc>
        <w:tc>
          <w:tcPr>
            <w:tcW w:w="851"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jc w:val="center"/>
              <w:rPr>
                <w:sz w:val="20"/>
              </w:rPr>
            </w:pPr>
            <w:r w:rsidRPr="004F7044">
              <w:rPr>
                <w:sz w:val="20"/>
              </w:rPr>
              <w:t>х</w:t>
            </w:r>
          </w:p>
        </w:tc>
        <w:tc>
          <w:tcPr>
            <w:tcW w:w="839"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0"/>
              </w:rPr>
            </w:pPr>
            <w:r w:rsidRPr="004F7044">
              <w:rPr>
                <w:sz w:val="20"/>
              </w:rPr>
              <w:t>35,0</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0"/>
              </w:rPr>
            </w:pPr>
            <w:r w:rsidRPr="004F7044">
              <w:rPr>
                <w:sz w:val="20"/>
              </w:rPr>
              <w:t>36,0</w:t>
            </w:r>
          </w:p>
        </w:tc>
        <w:tc>
          <w:tcPr>
            <w:tcW w:w="850"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0"/>
              </w:rPr>
            </w:pPr>
            <w:r w:rsidRPr="004F7044">
              <w:rPr>
                <w:sz w:val="20"/>
              </w:rPr>
              <w:t>37,2</w:t>
            </w:r>
          </w:p>
        </w:tc>
        <w:tc>
          <w:tcPr>
            <w:tcW w:w="863" w:type="dxa"/>
            <w:gridSpan w:val="2"/>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0"/>
              </w:rPr>
            </w:pPr>
            <w:r w:rsidRPr="004F7044">
              <w:rPr>
                <w:sz w:val="20"/>
              </w:rPr>
              <w:t>37,4</w:t>
            </w:r>
          </w:p>
        </w:tc>
      </w:tr>
    </w:tbl>
    <w:p w:rsidR="00521CF3" w:rsidRPr="004F7044" w:rsidRDefault="00521CF3" w:rsidP="00521CF3">
      <w:pPr>
        <w:widowControl w:val="0"/>
        <w:autoSpaceDE w:val="0"/>
        <w:autoSpaceDN w:val="0"/>
        <w:adjustRightInd w:val="0"/>
        <w:jc w:val="center"/>
        <w:outlineLvl w:val="1"/>
        <w:rPr>
          <w:szCs w:val="28"/>
        </w:rPr>
        <w:sectPr w:rsidR="00521CF3" w:rsidRPr="004F7044" w:rsidSect="004C580A">
          <w:headerReference w:type="default" r:id="rId14"/>
          <w:pgSz w:w="16838" w:h="11906" w:orient="landscape" w:code="9"/>
          <w:pgMar w:top="1701" w:right="1134" w:bottom="851" w:left="1701" w:header="567" w:footer="567" w:gutter="0"/>
          <w:pgNumType w:start="1"/>
          <w:cols w:space="720"/>
          <w:titlePg/>
        </w:sectPr>
      </w:pPr>
      <w:r w:rsidRPr="004F7044">
        <w:rPr>
          <w:szCs w:val="28"/>
        </w:rPr>
        <w:t>_________________________________________</w:t>
      </w:r>
    </w:p>
    <w:tbl>
      <w:tblPr>
        <w:tblW w:w="15679" w:type="dxa"/>
        <w:tblInd w:w="-1026" w:type="dxa"/>
        <w:tblLayout w:type="fixed"/>
        <w:tblLook w:val="00A0" w:firstRow="1" w:lastRow="0" w:firstColumn="1" w:lastColumn="0" w:noHBand="0" w:noVBand="0"/>
      </w:tblPr>
      <w:tblGrid>
        <w:gridCol w:w="15679"/>
      </w:tblGrid>
      <w:tr w:rsidR="00521CF3" w:rsidRPr="004F7044" w:rsidTr="00B82A99">
        <w:trPr>
          <w:trHeight w:val="300"/>
        </w:trPr>
        <w:tc>
          <w:tcPr>
            <w:tcW w:w="15679" w:type="dxa"/>
            <w:tcBorders>
              <w:top w:val="nil"/>
              <w:left w:val="nil"/>
              <w:bottom w:val="nil"/>
              <w:right w:val="nil"/>
            </w:tcBorders>
            <w:vAlign w:val="center"/>
          </w:tcPr>
          <w:p w:rsidR="00521CF3" w:rsidRPr="004F7044" w:rsidRDefault="00521CF3" w:rsidP="00B82A99">
            <w:pPr>
              <w:widowControl w:val="0"/>
              <w:autoSpaceDE w:val="0"/>
              <w:autoSpaceDN w:val="0"/>
              <w:adjustRightInd w:val="0"/>
              <w:ind w:left="9356"/>
              <w:outlineLvl w:val="1"/>
              <w:rPr>
                <w:szCs w:val="28"/>
              </w:rPr>
            </w:pPr>
            <w:r w:rsidRPr="004F7044">
              <w:rPr>
                <w:szCs w:val="28"/>
              </w:rPr>
              <w:lastRenderedPageBreak/>
              <w:t>Приложение № 2</w:t>
            </w:r>
          </w:p>
          <w:p w:rsidR="00521CF3" w:rsidRPr="004F7044" w:rsidRDefault="00521CF3" w:rsidP="00B82A99">
            <w:pPr>
              <w:widowControl w:val="0"/>
              <w:autoSpaceDE w:val="0"/>
              <w:autoSpaceDN w:val="0"/>
              <w:adjustRightInd w:val="0"/>
              <w:ind w:left="9356"/>
              <w:outlineLvl w:val="1"/>
              <w:rPr>
                <w:szCs w:val="28"/>
              </w:rPr>
            </w:pPr>
            <w:r w:rsidRPr="004F7044">
              <w:rPr>
                <w:szCs w:val="28"/>
              </w:rPr>
              <w:t>к постановлению администрации</w:t>
            </w:r>
          </w:p>
          <w:p w:rsidR="00521CF3" w:rsidRPr="004F7044" w:rsidRDefault="00521CF3" w:rsidP="00B82A99">
            <w:pPr>
              <w:widowControl w:val="0"/>
              <w:autoSpaceDE w:val="0"/>
              <w:autoSpaceDN w:val="0"/>
              <w:adjustRightInd w:val="0"/>
              <w:ind w:left="9356"/>
              <w:outlineLvl w:val="1"/>
              <w:rPr>
                <w:szCs w:val="28"/>
              </w:rPr>
            </w:pPr>
            <w:r w:rsidRPr="004F7044">
              <w:rPr>
                <w:szCs w:val="28"/>
              </w:rPr>
              <w:t>города Чебоксары</w:t>
            </w:r>
          </w:p>
          <w:p w:rsidR="00521CF3" w:rsidRPr="004F7044" w:rsidRDefault="00521CF3" w:rsidP="00B82A99">
            <w:pPr>
              <w:widowControl w:val="0"/>
              <w:autoSpaceDE w:val="0"/>
              <w:autoSpaceDN w:val="0"/>
              <w:adjustRightInd w:val="0"/>
              <w:ind w:left="9356"/>
              <w:outlineLvl w:val="1"/>
              <w:rPr>
                <w:szCs w:val="28"/>
              </w:rPr>
            </w:pPr>
            <w:r w:rsidRPr="004F7044">
              <w:rPr>
                <w:szCs w:val="28"/>
              </w:rPr>
              <w:t xml:space="preserve">от </w:t>
            </w:r>
            <w:r w:rsidR="00A964A5">
              <w:rPr>
                <w:szCs w:val="28"/>
              </w:rPr>
              <w:t>05</w:t>
            </w:r>
            <w:r w:rsidR="00A964A5" w:rsidRPr="00A964A5">
              <w:rPr>
                <w:szCs w:val="28"/>
              </w:rPr>
              <w:t>.0</w:t>
            </w:r>
            <w:r w:rsidR="00A964A5">
              <w:rPr>
                <w:szCs w:val="28"/>
              </w:rPr>
              <w:t>7</w:t>
            </w:r>
            <w:r w:rsidR="00A964A5" w:rsidRPr="00A964A5">
              <w:rPr>
                <w:szCs w:val="28"/>
              </w:rPr>
              <w:t>.2017 № 1</w:t>
            </w:r>
            <w:r w:rsidR="00A964A5">
              <w:rPr>
                <w:szCs w:val="28"/>
              </w:rPr>
              <w:t>682</w:t>
            </w:r>
          </w:p>
          <w:p w:rsidR="00521CF3" w:rsidRPr="004F7044" w:rsidRDefault="00521CF3" w:rsidP="00B82A99">
            <w:pPr>
              <w:widowControl w:val="0"/>
              <w:autoSpaceDE w:val="0"/>
              <w:autoSpaceDN w:val="0"/>
              <w:adjustRightInd w:val="0"/>
              <w:ind w:firstLine="9106"/>
              <w:outlineLvl w:val="1"/>
              <w:rPr>
                <w:szCs w:val="28"/>
              </w:rPr>
            </w:pPr>
          </w:p>
          <w:p w:rsidR="00521CF3" w:rsidRPr="004F7044" w:rsidRDefault="00521CF3" w:rsidP="00B82A99">
            <w:pPr>
              <w:widowControl w:val="0"/>
              <w:autoSpaceDE w:val="0"/>
              <w:autoSpaceDN w:val="0"/>
              <w:adjustRightInd w:val="0"/>
              <w:ind w:firstLine="9390"/>
              <w:outlineLvl w:val="1"/>
              <w:rPr>
                <w:szCs w:val="28"/>
              </w:rPr>
            </w:pPr>
            <w:r w:rsidRPr="004F7044">
              <w:rPr>
                <w:szCs w:val="28"/>
              </w:rPr>
              <w:t>Приложение № 2</w:t>
            </w:r>
          </w:p>
          <w:p w:rsidR="00521CF3" w:rsidRPr="004F7044" w:rsidRDefault="00521CF3" w:rsidP="00B82A99">
            <w:pPr>
              <w:widowControl w:val="0"/>
              <w:autoSpaceDE w:val="0"/>
              <w:autoSpaceDN w:val="0"/>
              <w:adjustRightInd w:val="0"/>
              <w:ind w:firstLine="9390"/>
              <w:outlineLvl w:val="1"/>
              <w:rPr>
                <w:szCs w:val="28"/>
              </w:rPr>
            </w:pPr>
            <w:r w:rsidRPr="004F7044">
              <w:rPr>
                <w:szCs w:val="28"/>
              </w:rPr>
              <w:t xml:space="preserve">к муниципальной программе </w:t>
            </w:r>
          </w:p>
          <w:p w:rsidR="00521CF3" w:rsidRPr="004F7044" w:rsidRDefault="00521CF3" w:rsidP="00B82A99">
            <w:pPr>
              <w:widowControl w:val="0"/>
              <w:autoSpaceDE w:val="0"/>
              <w:autoSpaceDN w:val="0"/>
              <w:adjustRightInd w:val="0"/>
              <w:ind w:firstLine="9390"/>
              <w:outlineLvl w:val="1"/>
              <w:rPr>
                <w:spacing w:val="-6"/>
                <w:szCs w:val="28"/>
              </w:rPr>
            </w:pPr>
            <w:r w:rsidRPr="004F7044">
              <w:rPr>
                <w:spacing w:val="-6"/>
                <w:szCs w:val="28"/>
              </w:rPr>
              <w:t xml:space="preserve">города Чебоксары «Развитие образования» </w:t>
            </w:r>
          </w:p>
          <w:p w:rsidR="00521CF3" w:rsidRPr="004F7044" w:rsidRDefault="00521CF3" w:rsidP="00B82A99">
            <w:pPr>
              <w:jc w:val="center"/>
              <w:rPr>
                <w:sz w:val="24"/>
                <w:szCs w:val="24"/>
              </w:rPr>
            </w:pPr>
          </w:p>
          <w:p w:rsidR="00521CF3" w:rsidRPr="004F7044" w:rsidRDefault="00521CF3" w:rsidP="00B82A99">
            <w:pPr>
              <w:jc w:val="center"/>
              <w:rPr>
                <w:sz w:val="24"/>
                <w:szCs w:val="24"/>
              </w:rPr>
            </w:pPr>
          </w:p>
          <w:p w:rsidR="00521CF3" w:rsidRPr="004F7044" w:rsidRDefault="00521CF3" w:rsidP="00B82A99">
            <w:pPr>
              <w:jc w:val="center"/>
              <w:rPr>
                <w:sz w:val="24"/>
                <w:szCs w:val="24"/>
              </w:rPr>
            </w:pPr>
            <w:r w:rsidRPr="004F7044">
              <w:rPr>
                <w:sz w:val="24"/>
                <w:szCs w:val="24"/>
              </w:rPr>
              <w:t>РЕСУРСНОЕ ОБЕСПЕЧЕНИЕ</w:t>
            </w:r>
          </w:p>
          <w:p w:rsidR="00521CF3" w:rsidRPr="004F7044" w:rsidRDefault="00521CF3" w:rsidP="00B82A99">
            <w:pPr>
              <w:jc w:val="center"/>
              <w:rPr>
                <w:sz w:val="24"/>
                <w:szCs w:val="24"/>
              </w:rPr>
            </w:pPr>
            <w:r w:rsidRPr="004F7044">
              <w:rPr>
                <w:sz w:val="24"/>
                <w:szCs w:val="24"/>
              </w:rPr>
              <w:t>РЕАЛИЗАЦИИ МУНИЦИПАЛЬНОЙ ПРОГРАММЫ ЗА СЧЕТ ВСЕХ СРЕДСТВ ИСТОЧНИКОВ ФИНАНСИРОВАНИЯ</w:t>
            </w:r>
          </w:p>
          <w:p w:rsidR="00521CF3" w:rsidRPr="004F7044" w:rsidRDefault="00521CF3" w:rsidP="00B82A99">
            <w:pPr>
              <w:jc w:val="center"/>
              <w:rPr>
                <w:sz w:val="24"/>
                <w:szCs w:val="24"/>
              </w:rPr>
            </w:pPr>
          </w:p>
          <w:tbl>
            <w:tblPr>
              <w:tblW w:w="15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1701"/>
              <w:gridCol w:w="1276"/>
              <w:gridCol w:w="1543"/>
              <w:gridCol w:w="584"/>
              <w:gridCol w:w="580"/>
              <w:gridCol w:w="1232"/>
              <w:gridCol w:w="547"/>
              <w:gridCol w:w="1004"/>
              <w:gridCol w:w="986"/>
              <w:gridCol w:w="986"/>
              <w:gridCol w:w="986"/>
              <w:gridCol w:w="987"/>
              <w:gridCol w:w="986"/>
              <w:gridCol w:w="989"/>
            </w:tblGrid>
            <w:tr w:rsidR="00521CF3" w:rsidRPr="004F7044" w:rsidTr="005B4EF8">
              <w:trPr>
                <w:trHeight w:val="525"/>
              </w:trPr>
              <w:tc>
                <w:tcPr>
                  <w:tcW w:w="1163" w:type="dxa"/>
                  <w:vMerge w:val="restart"/>
                  <w:shd w:val="clear" w:color="auto" w:fill="auto"/>
                  <w:hideMark/>
                </w:tcPr>
                <w:p w:rsidR="00521CF3" w:rsidRPr="004F7044" w:rsidRDefault="00521CF3" w:rsidP="00B82A99">
                  <w:pPr>
                    <w:ind w:left="-85" w:right="-85"/>
                    <w:jc w:val="center"/>
                    <w:rPr>
                      <w:sz w:val="18"/>
                      <w:szCs w:val="18"/>
                    </w:rPr>
                  </w:pPr>
                  <w:r w:rsidRPr="004F7044">
                    <w:rPr>
                      <w:sz w:val="18"/>
                      <w:szCs w:val="18"/>
                    </w:rPr>
                    <w:t>Статус</w:t>
                  </w:r>
                </w:p>
              </w:tc>
              <w:tc>
                <w:tcPr>
                  <w:tcW w:w="1701" w:type="dxa"/>
                  <w:vMerge w:val="restart"/>
                  <w:shd w:val="clear" w:color="auto" w:fill="auto"/>
                  <w:hideMark/>
                </w:tcPr>
                <w:p w:rsidR="00521CF3" w:rsidRPr="004F7044" w:rsidRDefault="00521CF3" w:rsidP="00B82A99">
                  <w:pPr>
                    <w:ind w:left="-85" w:right="-85"/>
                    <w:jc w:val="center"/>
                    <w:rPr>
                      <w:sz w:val="18"/>
                      <w:szCs w:val="18"/>
                    </w:rPr>
                  </w:pPr>
                  <w:r w:rsidRPr="004F7044">
                    <w:rPr>
                      <w:sz w:val="18"/>
                      <w:szCs w:val="18"/>
                    </w:rPr>
                    <w:t>Наименование подпрограммы (мероприятия)</w:t>
                  </w:r>
                </w:p>
              </w:tc>
              <w:tc>
                <w:tcPr>
                  <w:tcW w:w="1276" w:type="dxa"/>
                  <w:vMerge w:val="restart"/>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Источники финансирования</w:t>
                  </w:r>
                </w:p>
              </w:tc>
              <w:tc>
                <w:tcPr>
                  <w:tcW w:w="1543" w:type="dxa"/>
                  <w:vMerge w:val="restart"/>
                  <w:shd w:val="clear" w:color="auto" w:fill="auto"/>
                  <w:hideMark/>
                </w:tcPr>
                <w:p w:rsidR="00521CF3" w:rsidRPr="004F7044" w:rsidRDefault="00521CF3" w:rsidP="00B82A99">
                  <w:pPr>
                    <w:ind w:left="-85" w:right="-85"/>
                    <w:jc w:val="center"/>
                    <w:rPr>
                      <w:sz w:val="18"/>
                      <w:szCs w:val="18"/>
                    </w:rPr>
                  </w:pPr>
                  <w:r w:rsidRPr="004F7044">
                    <w:rPr>
                      <w:sz w:val="18"/>
                      <w:szCs w:val="18"/>
                    </w:rPr>
                    <w:t>Ответственный исполнитель, соисполнители</w:t>
                  </w:r>
                </w:p>
              </w:tc>
              <w:tc>
                <w:tcPr>
                  <w:tcW w:w="2942" w:type="dxa"/>
                  <w:gridSpan w:val="4"/>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Код бюджетной классификации</w:t>
                  </w:r>
                </w:p>
              </w:tc>
              <w:tc>
                <w:tcPr>
                  <w:tcW w:w="6924" w:type="dxa"/>
                  <w:gridSpan w:val="7"/>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Расходы по годам, тыс. руб.</w:t>
                  </w:r>
                </w:p>
              </w:tc>
            </w:tr>
            <w:tr w:rsidR="00521CF3" w:rsidRPr="004F7044" w:rsidTr="005B4EF8">
              <w:trPr>
                <w:trHeight w:val="255"/>
              </w:trPr>
              <w:tc>
                <w:tcPr>
                  <w:tcW w:w="1163" w:type="dxa"/>
                  <w:vMerge/>
                  <w:vAlign w:val="center"/>
                  <w:hideMark/>
                </w:tcPr>
                <w:p w:rsidR="00521CF3" w:rsidRPr="004F7044" w:rsidRDefault="00521CF3" w:rsidP="00B82A99">
                  <w:pPr>
                    <w:ind w:left="-85" w:right="-85"/>
                    <w:rPr>
                      <w:sz w:val="18"/>
                      <w:szCs w:val="18"/>
                    </w:rPr>
                  </w:pPr>
                </w:p>
              </w:tc>
              <w:tc>
                <w:tcPr>
                  <w:tcW w:w="1701" w:type="dxa"/>
                  <w:vMerge/>
                  <w:vAlign w:val="center"/>
                  <w:hideMark/>
                </w:tcPr>
                <w:p w:rsidR="00521CF3" w:rsidRPr="004F7044" w:rsidRDefault="00521CF3" w:rsidP="00B82A99">
                  <w:pPr>
                    <w:ind w:left="-85" w:right="-85"/>
                    <w:rPr>
                      <w:sz w:val="18"/>
                      <w:szCs w:val="18"/>
                    </w:rPr>
                  </w:pPr>
                </w:p>
              </w:tc>
              <w:tc>
                <w:tcPr>
                  <w:tcW w:w="1276" w:type="dxa"/>
                  <w:vMerge/>
                  <w:vAlign w:val="center"/>
                  <w:hideMark/>
                </w:tcPr>
                <w:p w:rsidR="00521CF3" w:rsidRPr="004F7044" w:rsidRDefault="00521CF3" w:rsidP="00B82A99">
                  <w:pPr>
                    <w:ind w:left="-85" w:right="-85"/>
                    <w:rPr>
                      <w:sz w:val="18"/>
                      <w:szCs w:val="18"/>
                    </w:rPr>
                  </w:pPr>
                </w:p>
              </w:tc>
              <w:tc>
                <w:tcPr>
                  <w:tcW w:w="1543" w:type="dxa"/>
                  <w:vMerge/>
                  <w:vAlign w:val="center"/>
                  <w:hideMark/>
                </w:tcPr>
                <w:p w:rsidR="00521CF3" w:rsidRPr="004F7044" w:rsidRDefault="00521CF3" w:rsidP="00B82A99">
                  <w:pPr>
                    <w:ind w:left="-85" w:right="-85"/>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ГРБС</w:t>
                  </w:r>
                </w:p>
              </w:tc>
              <w:tc>
                <w:tcPr>
                  <w:tcW w:w="580" w:type="dxa"/>
                  <w:shd w:val="clear" w:color="auto" w:fill="auto"/>
                  <w:vAlign w:val="center"/>
                  <w:hideMark/>
                </w:tcPr>
                <w:p w:rsidR="00521CF3" w:rsidRPr="004F7044" w:rsidRDefault="00521CF3" w:rsidP="00B82A99">
                  <w:pPr>
                    <w:ind w:left="-85" w:right="-85"/>
                    <w:jc w:val="center"/>
                    <w:rPr>
                      <w:sz w:val="18"/>
                      <w:szCs w:val="18"/>
                    </w:rPr>
                  </w:pPr>
                  <w:proofErr w:type="spellStart"/>
                  <w:r w:rsidRPr="004F7044">
                    <w:rPr>
                      <w:sz w:val="18"/>
                      <w:szCs w:val="18"/>
                    </w:rPr>
                    <w:t>Рз</w:t>
                  </w:r>
                  <w:proofErr w:type="spellEnd"/>
                  <w:r w:rsidRPr="004F7044">
                    <w:rPr>
                      <w:sz w:val="18"/>
                      <w:szCs w:val="18"/>
                    </w:rPr>
                    <w:t>./Пр.</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ЦСР</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ВР</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2 014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2 015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2 016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2 017</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2 018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2 019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2 020</w:t>
                  </w:r>
                </w:p>
              </w:tc>
            </w:tr>
            <w:tr w:rsidR="00521CF3" w:rsidRPr="004F7044" w:rsidTr="005B4EF8">
              <w:trPr>
                <w:trHeight w:val="441"/>
              </w:trPr>
              <w:tc>
                <w:tcPr>
                  <w:tcW w:w="1163" w:type="dxa"/>
                  <w:vMerge w:val="restart"/>
                  <w:shd w:val="clear" w:color="auto" w:fill="auto"/>
                  <w:hideMark/>
                </w:tcPr>
                <w:p w:rsidR="00521CF3" w:rsidRPr="004F7044" w:rsidRDefault="00521CF3" w:rsidP="00B82A99">
                  <w:pPr>
                    <w:rPr>
                      <w:sz w:val="18"/>
                      <w:szCs w:val="18"/>
                    </w:rPr>
                  </w:pPr>
                  <w:r w:rsidRPr="004F7044">
                    <w:rPr>
                      <w:sz w:val="18"/>
                      <w:szCs w:val="18"/>
                    </w:rPr>
                    <w:t>«Муниципальная программа города Чебоксары</w:t>
                  </w:r>
                </w:p>
              </w:tc>
              <w:tc>
                <w:tcPr>
                  <w:tcW w:w="1701" w:type="dxa"/>
                  <w:vMerge w:val="restart"/>
                  <w:shd w:val="clear" w:color="auto" w:fill="auto"/>
                  <w:hideMark/>
                </w:tcPr>
                <w:p w:rsidR="00521CF3" w:rsidRPr="004F7044" w:rsidRDefault="00521CF3" w:rsidP="00B82A99">
                  <w:pPr>
                    <w:rPr>
                      <w:sz w:val="18"/>
                      <w:szCs w:val="18"/>
                    </w:rPr>
                  </w:pPr>
                  <w:r w:rsidRPr="004F7044">
                    <w:rPr>
                      <w:sz w:val="18"/>
                      <w:szCs w:val="18"/>
                    </w:rPr>
                    <w:t xml:space="preserve">«Развитие образования» </w:t>
                  </w:r>
                </w:p>
              </w:tc>
              <w:tc>
                <w:tcPr>
                  <w:tcW w:w="1276" w:type="dxa"/>
                  <w:shd w:val="clear" w:color="auto" w:fill="auto"/>
                  <w:vAlign w:val="center"/>
                  <w:hideMark/>
                </w:tcPr>
                <w:p w:rsidR="00521CF3" w:rsidRPr="004F7044" w:rsidRDefault="00521CF3" w:rsidP="00B82A99">
                  <w:pPr>
                    <w:rPr>
                      <w:b/>
                      <w:bCs/>
                      <w:sz w:val="18"/>
                      <w:szCs w:val="18"/>
                    </w:rPr>
                  </w:pPr>
                  <w:r w:rsidRPr="004F7044">
                    <w:rPr>
                      <w:b/>
                      <w:bCs/>
                      <w:sz w:val="18"/>
                      <w:szCs w:val="18"/>
                    </w:rPr>
                    <w:t>Всего</w:t>
                  </w:r>
                </w:p>
              </w:tc>
              <w:tc>
                <w:tcPr>
                  <w:tcW w:w="1543" w:type="dxa"/>
                  <w:vMerge w:val="restart"/>
                  <w:shd w:val="clear" w:color="auto" w:fill="auto"/>
                  <w:hideMark/>
                </w:tcPr>
                <w:p w:rsidR="00521CF3" w:rsidRPr="004F7044" w:rsidRDefault="00521CF3" w:rsidP="00B82A99">
                  <w:pPr>
                    <w:rPr>
                      <w:sz w:val="18"/>
                      <w:szCs w:val="18"/>
                    </w:rPr>
                  </w:pPr>
                  <w:r w:rsidRPr="004F7044">
                    <w:rPr>
                      <w:sz w:val="18"/>
                      <w:szCs w:val="18"/>
                    </w:rPr>
                    <w:t xml:space="preserve">Управление образования администрации города Чебоксары Управление архитектуры и градостроительства администрации города Чебоксары Отдел молодежного и общественного развития администрации города Чебоксары Муниципальные образовательные </w:t>
                  </w:r>
                  <w:r w:rsidRPr="004F7044">
                    <w:rPr>
                      <w:sz w:val="18"/>
                      <w:szCs w:val="18"/>
                    </w:rPr>
                    <w:lastRenderedPageBreak/>
                    <w:t>организации</w:t>
                  </w:r>
                </w:p>
              </w:tc>
              <w:tc>
                <w:tcPr>
                  <w:tcW w:w="58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lastRenderedPageBreak/>
                    <w:t>Х</w:t>
                  </w:r>
                </w:p>
              </w:tc>
              <w:tc>
                <w:tcPr>
                  <w:tcW w:w="580"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07</w:t>
                  </w:r>
                </w:p>
              </w:tc>
              <w:tc>
                <w:tcPr>
                  <w:tcW w:w="1232"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Ц700000 (Ц700000000)</w:t>
                  </w:r>
                </w:p>
              </w:tc>
              <w:tc>
                <w:tcPr>
                  <w:tcW w:w="54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100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5 046 905,1</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4 995 623,1</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5 482 727,7</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4 505 106,5</w:t>
                  </w:r>
                </w:p>
              </w:tc>
              <w:tc>
                <w:tcPr>
                  <w:tcW w:w="98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4 526 930,2</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4 532 430,2</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4 587 430,2</w:t>
                  </w:r>
                </w:p>
              </w:tc>
            </w:tr>
            <w:tr w:rsidR="00521CF3" w:rsidRPr="004F7044" w:rsidTr="005B4EF8">
              <w:trPr>
                <w:trHeight w:val="561"/>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федеральный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904 905 906</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1 187,4</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1 187,4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1 187,4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1 187,4</w:t>
                  </w:r>
                </w:p>
              </w:tc>
            </w:tr>
            <w:tr w:rsidR="00521CF3" w:rsidRPr="004F7044" w:rsidTr="005B4EF8">
              <w:trPr>
                <w:trHeight w:val="30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138 856,1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145 763,2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30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30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583 680,1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30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966</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139 200,0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7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63 000,0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33 000,0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7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1 200,0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397"/>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республиканский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904 905 906</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6 000,0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9 750,0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12 750,0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12 750,0</w:t>
                  </w:r>
                </w:p>
              </w:tc>
            </w:tr>
            <w:tr w:rsidR="00521CF3" w:rsidRPr="004F7044" w:rsidTr="005B4EF8">
              <w:trPr>
                <w:trHeight w:val="618"/>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904 905 906</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0104</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11 822,4</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11 822,4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11 822,4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11 822,4</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33 522,0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42 470,0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966</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40 000,0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30 584,7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165 000,0</w:t>
                  </w:r>
                </w:p>
              </w:tc>
            </w:tr>
            <w:tr w:rsidR="00521CF3" w:rsidRPr="004F7044" w:rsidTr="005B4EF8">
              <w:trPr>
                <w:trHeight w:val="27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2 871 656,1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2 956 469,9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7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2 983 897,8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2 985 737,9</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2 985 737,9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2 985 737,9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2 985 737,9</w:t>
                  </w:r>
                </w:p>
              </w:tc>
            </w:tr>
            <w:tr w:rsidR="00521CF3" w:rsidRPr="004F7044" w:rsidTr="005B4EF8">
              <w:trPr>
                <w:trHeight w:val="27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103 650,7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86 180,1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7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16 434,8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19 621,8</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19 621,8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19 621,8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19 621,8</w:t>
                  </w:r>
                </w:p>
              </w:tc>
            </w:tr>
            <w:tr w:rsidR="00521CF3" w:rsidRPr="004F7044" w:rsidTr="005B4EF8">
              <w:trPr>
                <w:trHeight w:val="27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14</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Ц710212000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7 735,8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4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местный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903</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1 165,1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4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903</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689,0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1 453,8</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1 453,8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1 453,8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1 453,8</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906</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209,3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30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150 086,3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101 295,0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30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135 697,4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34 000,0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107 500,0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110 000,0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30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966</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15 000,0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8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992 909,9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993 793,5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8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1 079 709,0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962 449,4</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927 549,1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927 549,1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927 549,1</w:t>
                  </w:r>
                </w:p>
              </w:tc>
            </w:tr>
            <w:tr w:rsidR="00521CF3" w:rsidRPr="004F7044" w:rsidTr="005B4EF8">
              <w:trPr>
                <w:trHeight w:val="28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14</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1 260,3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88"/>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внебюджетные источники</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552 649,6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596 591,4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63"/>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625 038,8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482 833,8</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462 307,8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462 307,8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462 307,8</w:t>
                  </w:r>
                </w:p>
              </w:tc>
            </w:tr>
            <w:tr w:rsidR="00521CF3" w:rsidRPr="004F7044" w:rsidTr="005B4EF8">
              <w:trPr>
                <w:trHeight w:val="282"/>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280099998</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1 800,0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510"/>
              </w:trPr>
              <w:tc>
                <w:tcPr>
                  <w:tcW w:w="1163" w:type="dxa"/>
                  <w:vMerge w:val="restart"/>
                  <w:shd w:val="clear" w:color="auto" w:fill="auto"/>
                  <w:hideMark/>
                </w:tcPr>
                <w:p w:rsidR="00521CF3" w:rsidRPr="004F7044" w:rsidRDefault="00521CF3" w:rsidP="00B82A99">
                  <w:pPr>
                    <w:rPr>
                      <w:sz w:val="18"/>
                      <w:szCs w:val="18"/>
                    </w:rPr>
                  </w:pPr>
                  <w:r w:rsidRPr="004F7044">
                    <w:rPr>
                      <w:sz w:val="18"/>
                      <w:szCs w:val="18"/>
                    </w:rPr>
                    <w:t>Подпрограмма</w:t>
                  </w:r>
                </w:p>
              </w:tc>
              <w:tc>
                <w:tcPr>
                  <w:tcW w:w="1701" w:type="dxa"/>
                  <w:vMerge w:val="restart"/>
                  <w:shd w:val="clear" w:color="auto" w:fill="auto"/>
                  <w:hideMark/>
                </w:tcPr>
                <w:p w:rsidR="00521CF3" w:rsidRPr="004F7044" w:rsidRDefault="00521CF3" w:rsidP="00B82A99">
                  <w:pPr>
                    <w:rPr>
                      <w:sz w:val="18"/>
                      <w:szCs w:val="18"/>
                    </w:rPr>
                  </w:pPr>
                  <w:r w:rsidRPr="004F7044">
                    <w:rPr>
                      <w:sz w:val="18"/>
                      <w:szCs w:val="18"/>
                    </w:rPr>
                    <w:t xml:space="preserve">«Поддержка развития образования» муниципальной программы города Чебоксары «Развитие образования» </w:t>
                  </w:r>
                </w:p>
              </w:tc>
              <w:tc>
                <w:tcPr>
                  <w:tcW w:w="1276" w:type="dxa"/>
                  <w:shd w:val="clear" w:color="auto" w:fill="auto"/>
                  <w:vAlign w:val="center"/>
                  <w:hideMark/>
                </w:tcPr>
                <w:p w:rsidR="00521CF3" w:rsidRPr="004F7044" w:rsidRDefault="00521CF3" w:rsidP="00B82A99">
                  <w:pPr>
                    <w:rPr>
                      <w:b/>
                      <w:bCs/>
                      <w:sz w:val="18"/>
                      <w:szCs w:val="18"/>
                    </w:rPr>
                  </w:pPr>
                  <w:r w:rsidRPr="004F7044">
                    <w:rPr>
                      <w:b/>
                      <w:bCs/>
                      <w:sz w:val="18"/>
                      <w:szCs w:val="18"/>
                    </w:rPr>
                    <w:t>Всего</w:t>
                  </w:r>
                </w:p>
              </w:tc>
              <w:tc>
                <w:tcPr>
                  <w:tcW w:w="1543" w:type="dxa"/>
                  <w:vMerge w:val="restart"/>
                  <w:shd w:val="clear" w:color="auto" w:fill="auto"/>
                  <w:hideMark/>
                </w:tcPr>
                <w:p w:rsidR="00521CF3" w:rsidRPr="004F7044" w:rsidRDefault="00521CF3" w:rsidP="00B82A99">
                  <w:pPr>
                    <w:rPr>
                      <w:sz w:val="18"/>
                      <w:szCs w:val="18"/>
                    </w:rPr>
                  </w:pPr>
                  <w:r w:rsidRPr="004F7044">
                    <w:rPr>
                      <w:sz w:val="18"/>
                      <w:szCs w:val="18"/>
                    </w:rPr>
                    <w:t xml:space="preserve">Управление образования администрации города Чебоксары Управление архитектуры и градостроительства администрации города Чебоксары Отдел молодежного и общественного развития администрации города </w:t>
                  </w:r>
                  <w:r w:rsidRPr="004F7044">
                    <w:rPr>
                      <w:sz w:val="18"/>
                      <w:szCs w:val="18"/>
                    </w:rPr>
                    <w:lastRenderedPageBreak/>
                    <w:t>Чебоксары Муниципальные образовательные организации</w:t>
                  </w:r>
                </w:p>
              </w:tc>
              <w:tc>
                <w:tcPr>
                  <w:tcW w:w="58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lastRenderedPageBreak/>
                    <w:t>Х</w:t>
                  </w:r>
                </w:p>
              </w:tc>
              <w:tc>
                <w:tcPr>
                  <w:tcW w:w="580"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07</w:t>
                  </w:r>
                </w:p>
              </w:tc>
              <w:tc>
                <w:tcPr>
                  <w:tcW w:w="1232"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Ц710000 (Ц710000000)</w:t>
                  </w:r>
                </w:p>
              </w:tc>
              <w:tc>
                <w:tcPr>
                  <w:tcW w:w="54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100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4 901 577,5</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4 847 028,4</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4 701 195,7</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4 428 533,1</w:t>
                  </w:r>
                </w:p>
              </w:tc>
              <w:tc>
                <w:tcPr>
                  <w:tcW w:w="98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4 466 856,8</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4 472 356,8</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4 459 856,8</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федеральный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Ц715059</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138 856,1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145 763,2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966</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Ц715059</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139 200,0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Ц715059</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59 700,0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29 500,0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Ц715059</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2 500,0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2 500,0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Ц715088</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350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1 000,0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Ц711150880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350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1 200,0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446"/>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904 905 906</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Ц711452600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1 187,4</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1 187,4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1 187,4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1 187,4</w:t>
                  </w:r>
                </w:p>
              </w:tc>
            </w:tr>
            <w:tr w:rsidR="00521CF3" w:rsidRPr="004F7044" w:rsidTr="005B4EF8">
              <w:trPr>
                <w:trHeight w:val="527"/>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республиканский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903  904 905</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1003</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Ц711412060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6 000,0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9 750,0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12 750,0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12 750,0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Ц71И000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33 522,0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42 470,0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966</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Ц71И000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40 000,0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97 500,0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Ц71Б000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2 712 619,0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2 792 558,4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2 679 417,4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2 712 164,6</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2 712 818,9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2 712 818,9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2 712 818,9</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Ц71Б000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157 497,1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161 681,5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275 235,4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273 573,3</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272 919,0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272 919,0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272 919,0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350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4 245,0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Ц711024</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1 000,0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1 200,0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Ц711024</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Ц71Ц008</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18 147,2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Ц71Ц008</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19 202,9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Ц71Ц008</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96,5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Ц711412000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2 863,8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3 508,8</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3 508,8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3 508,8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3 508,8</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Ц711412000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14,7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17,5</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17,5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17,5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17,5</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Ц71Б013</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85 503,5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Ц71Б013</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66 546,3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Ц71Б013</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334,4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Ц711412000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13 488,4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16 015,4</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16 015,4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16 015,4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16 015,4</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Ц711412000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67,9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80,1</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80,1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80,1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80,1</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Ц711024</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350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140,0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430,0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14</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Ц710212000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7 735,8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местный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906</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Ц71Г009</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209,3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148 196,3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101 295,0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44 802,0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17 500,0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107 500,0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110 000,0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966</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15 000,0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776 224,2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765 294,2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818 506,7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659 368,4</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644 110,0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644 110,0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644 110,0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75 805,8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78 923,7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208 777,6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253 814,4</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234 172,5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234 172,5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234 172,5</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244</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526,7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851</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407,8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851</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212,1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Ц711002</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1 643,6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1 887,6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1 557,9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2 247,4</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2 247,4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2 247,4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2 247,4</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198,0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222,0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222,0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222,0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222,0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14</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1 034,2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внебюджетные источники</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505 219,5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544 855,8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44 393,9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49 954,4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535 997,6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388 004,3</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367 478,3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367 478,3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367 478,3</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88 991,7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94 829,5</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94 829,5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94 829,5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94 829,5</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280099998</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1 800,0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в том числе:</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49,5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391"/>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b/>
                      <w:bCs/>
                      <w:sz w:val="18"/>
                      <w:szCs w:val="18"/>
                    </w:rPr>
                  </w:pPr>
                  <w:r w:rsidRPr="004F7044">
                    <w:rPr>
                      <w:b/>
                      <w:bCs/>
                      <w:sz w:val="18"/>
                      <w:szCs w:val="18"/>
                    </w:rPr>
                    <w:t>Итого</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580"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0701</w:t>
                  </w:r>
                </w:p>
              </w:tc>
              <w:tc>
                <w:tcPr>
                  <w:tcW w:w="1232"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Ц710000 (Ц710000000)</w:t>
                  </w:r>
                </w:p>
              </w:tc>
              <w:tc>
                <w:tcPr>
                  <w:tcW w:w="54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100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2 704 029,5</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2 679 341,7</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2 398 103,5</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2 295 621,4</w:t>
                  </w:r>
                </w:p>
              </w:tc>
              <w:tc>
                <w:tcPr>
                  <w:tcW w:w="98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2 246 671,1</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2 246 671,1</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2 344 171,1</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федеральный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Ц715059</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138 856,1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145 763,2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966</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Ц715059</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139 200,0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Ц715059</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54 700,0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29 500,0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Ц715059</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2 500,0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2 500,0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республиканский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Ц71И000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33 522,0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42 470,0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966</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Ц71И000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40 000,0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97 500,0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Ц71Б010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1 397 671,9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1 465 094,1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1 450 659,1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1 430 024,7</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1 430 679,0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1 430 679,0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1 430 679,0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Ц71Б010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46 477,3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54 405,0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68 799,0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68 465,6</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67 811,3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67 811,3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67 811,3</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Ц711024</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Ц711024</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Ц711024</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350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местный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Ц71Л000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123 371,3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76 079,9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43 372,0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12 500,0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966</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15 000,0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347 792,1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367 614,7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365 938,6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282 620,5</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282 644,5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282 644,5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282 644,5</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12 716,1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12 419,7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19 304,8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135 843,0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119 894,7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119 894,7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119 894,7</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244</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526,7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851</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407,8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Ц711002</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1 643,6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1 887,6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1 557,9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2 247,4</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2 247,4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2 247,4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2 247,4</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внебюджетные источники</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391 431,2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424 395,7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13 667,9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15 677,3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412 617,9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340 397,1</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319 871,1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319 871,1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319 871,1</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0701</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20 854,2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23 523,1</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23 523,1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23 523,1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23 523,1</w:t>
                  </w:r>
                </w:p>
              </w:tc>
            </w:tr>
            <w:tr w:rsidR="00521CF3" w:rsidRPr="004F7044" w:rsidTr="005B4EF8">
              <w:trPr>
                <w:trHeight w:val="444"/>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b/>
                      <w:bCs/>
                      <w:sz w:val="18"/>
                      <w:szCs w:val="18"/>
                    </w:rPr>
                  </w:pPr>
                  <w:r w:rsidRPr="004F7044">
                    <w:rPr>
                      <w:b/>
                      <w:bCs/>
                      <w:sz w:val="18"/>
                      <w:szCs w:val="18"/>
                    </w:rPr>
                    <w:t>Итого</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580"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0702</w:t>
                  </w:r>
                </w:p>
              </w:tc>
              <w:tc>
                <w:tcPr>
                  <w:tcW w:w="1232"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Ц710000 (Ц710000000)</w:t>
                  </w:r>
                </w:p>
              </w:tc>
              <w:tc>
                <w:tcPr>
                  <w:tcW w:w="54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100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2 093 688,0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2 081 076,6</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2 164 679,5</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1 719 670,7</w:t>
                  </w:r>
                </w:p>
              </w:tc>
              <w:tc>
                <w:tcPr>
                  <w:tcW w:w="98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1 803 194,7</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1 805 694,7</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1 695 694,7</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федеральный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Ц715088</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350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1 000,0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Ц715059</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5 000,0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Ц711150880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350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1 200,0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республиканский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Ц71Б000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1 314 947,1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1 327 464,3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1 228 758,3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1 282 139,9</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1 282 139,9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1 282 139,9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1 282 139,9</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Ц71Б000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111 019,8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107 276,5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206 436,4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205 107,7</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205 107,7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205 107,7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205 107,7</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Ц711024</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Ц711024</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Ц711024</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350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Ц71И000000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местный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24 825,0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25 215,1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1 430,0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5 000,0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107 500,0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110 000,0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428 432,1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397 679,5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356 485,9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199 315,4</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180 339,4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180 324,4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180 339,4</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63 089,7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66 504,0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178 696,0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28 107,7</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28 107,7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28 107,7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28 107,7</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внебюджетные источники</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113 788,3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120 460,1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30 726,0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34 277,1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122 208,5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44 382,6</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44 382,6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44 382,6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44 382,6</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67 664,4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52 633,4</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52 633,4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52 633,4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52 633,4</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280099998</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1 800,0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b/>
                      <w:bCs/>
                      <w:sz w:val="18"/>
                      <w:szCs w:val="18"/>
                    </w:rPr>
                  </w:pPr>
                  <w:r w:rsidRPr="004F7044">
                    <w:rPr>
                      <w:b/>
                      <w:bCs/>
                      <w:sz w:val="18"/>
                      <w:szCs w:val="18"/>
                    </w:rPr>
                    <w:t>Итого</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580"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0703</w:t>
                  </w:r>
                </w:p>
              </w:tc>
              <w:tc>
                <w:tcPr>
                  <w:tcW w:w="1232"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Ц710000000</w:t>
                  </w:r>
                </w:p>
              </w:tc>
              <w:tc>
                <w:tcPr>
                  <w:tcW w:w="54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100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175 986,5</w:t>
                  </w:r>
                </w:p>
              </w:tc>
              <w:tc>
                <w:tcPr>
                  <w:tcW w:w="98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171 909,5</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171 909,5</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171 909,5</w:t>
                  </w:r>
                </w:p>
              </w:tc>
            </w:tr>
            <w:tr w:rsidR="00521CF3" w:rsidRPr="004F7044" w:rsidTr="005B4EF8">
              <w:trPr>
                <w:trHeight w:val="427"/>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федеральный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77"/>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республиканский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местный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0703</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Ц710170560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77 985,3</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78 949,6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78 949,6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78 949,6</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0703</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Ц710170560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77 168,5</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72 127,2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72 127,2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72 127,2</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внебюджетные источники</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0703</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2 659,7</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2 659,7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2 659,7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2 659,7</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0703</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18 173,0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18 173,0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18 173,0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18 173,0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b/>
                      <w:bCs/>
                      <w:sz w:val="18"/>
                      <w:szCs w:val="18"/>
                    </w:rPr>
                  </w:pPr>
                  <w:r w:rsidRPr="004F7044">
                    <w:rPr>
                      <w:b/>
                      <w:bCs/>
                      <w:sz w:val="18"/>
                      <w:szCs w:val="18"/>
                    </w:rPr>
                    <w:t>Итого</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974</w:t>
                  </w:r>
                </w:p>
              </w:tc>
              <w:tc>
                <w:tcPr>
                  <w:tcW w:w="580"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0707</w:t>
                  </w:r>
                </w:p>
              </w:tc>
              <w:tc>
                <w:tcPr>
                  <w:tcW w:w="1232"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Ц711172130</w:t>
                  </w:r>
                </w:p>
              </w:tc>
              <w:tc>
                <w:tcPr>
                  <w:tcW w:w="54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340</w:t>
                  </w:r>
                </w:p>
              </w:tc>
              <w:tc>
                <w:tcPr>
                  <w:tcW w:w="100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198,0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222,0</w:t>
                  </w:r>
                </w:p>
              </w:tc>
              <w:tc>
                <w:tcPr>
                  <w:tcW w:w="98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222,0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222,0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222,0</w:t>
                  </w:r>
                </w:p>
              </w:tc>
            </w:tr>
            <w:tr w:rsidR="00521CF3" w:rsidRPr="004F7044" w:rsidTr="005B4EF8">
              <w:trPr>
                <w:trHeight w:val="426"/>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федеральный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51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республиканский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местный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Ц711172130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198,0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222,0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222,0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222,0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222,0</w:t>
                  </w:r>
                </w:p>
              </w:tc>
            </w:tr>
            <w:tr w:rsidR="00521CF3" w:rsidRPr="004F7044" w:rsidTr="005B4EF8">
              <w:trPr>
                <w:trHeight w:val="51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внебюджетные источники</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51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b/>
                      <w:bCs/>
                      <w:sz w:val="18"/>
                      <w:szCs w:val="18"/>
                    </w:rPr>
                  </w:pPr>
                  <w:r w:rsidRPr="004F7044">
                    <w:rPr>
                      <w:b/>
                      <w:bCs/>
                      <w:sz w:val="18"/>
                      <w:szCs w:val="18"/>
                    </w:rPr>
                    <w:t>Итого</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974</w:t>
                  </w:r>
                </w:p>
              </w:tc>
              <w:tc>
                <w:tcPr>
                  <w:tcW w:w="580"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0709</w:t>
                  </w:r>
                </w:p>
              </w:tc>
              <w:tc>
                <w:tcPr>
                  <w:tcW w:w="1232"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Ц710000 (Ц710000000)</w:t>
                  </w:r>
                </w:p>
              </w:tc>
              <w:tc>
                <w:tcPr>
                  <w:tcW w:w="54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350</w:t>
                  </w:r>
                </w:p>
              </w:tc>
              <w:tc>
                <w:tcPr>
                  <w:tcW w:w="100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430,0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112 960,4</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113 207,3</w:t>
                  </w:r>
                </w:p>
              </w:tc>
              <w:tc>
                <w:tcPr>
                  <w:tcW w:w="98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117 284,3</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117 284,3</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117 284,3</w:t>
                  </w:r>
                </w:p>
              </w:tc>
            </w:tr>
            <w:tr w:rsidR="00521CF3" w:rsidRPr="004F7044" w:rsidTr="005B4EF8">
              <w:trPr>
                <w:trHeight w:val="51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федеральный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32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республиканский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Ц711024</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430,0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81"/>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Ц7111R0880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350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4 245,0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местный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Ц710100600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24 398,3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23 589,2</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26 318,5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26 318,5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26 318,5</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Ц710100600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10 739,6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12 695,2</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14 042,9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14 042,9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14 042,9</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Ц710170700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69 832,4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75 476,0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75 476,0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75 476,0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75 476,0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Ц710371660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1 851,5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Ц710371660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37,2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Ц700000000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851</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212,1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Ц711172130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382,0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382,0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382,0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382,0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внебюджетные источники</w:t>
                  </w:r>
                </w:p>
              </w:tc>
              <w:tc>
                <w:tcPr>
                  <w:tcW w:w="1543" w:type="dxa"/>
                  <w:vMerge/>
                  <w:vAlign w:val="center"/>
                  <w:hideMark/>
                </w:tcPr>
                <w:p w:rsidR="00521CF3" w:rsidRPr="004F7044" w:rsidRDefault="00521CF3" w:rsidP="00B82A99">
                  <w:pPr>
                    <w:rPr>
                      <w:sz w:val="18"/>
                      <w:szCs w:val="18"/>
                    </w:rPr>
                  </w:pPr>
                </w:p>
              </w:tc>
              <w:tc>
                <w:tcPr>
                  <w:tcW w:w="584"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Ц710170600</w:t>
                  </w:r>
                </w:p>
              </w:tc>
              <w:tc>
                <w:tcPr>
                  <w:tcW w:w="547"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1 084,1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564,9</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564,9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564,9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564,9</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Ц710170600</w:t>
                  </w:r>
                </w:p>
              </w:tc>
              <w:tc>
                <w:tcPr>
                  <w:tcW w:w="547"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473,1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500,0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500,0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Ц710170700</w:t>
                  </w:r>
                </w:p>
              </w:tc>
              <w:tc>
                <w:tcPr>
                  <w:tcW w:w="547"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87,1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51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b/>
                      <w:bCs/>
                      <w:sz w:val="18"/>
                      <w:szCs w:val="18"/>
                    </w:rPr>
                  </w:pPr>
                  <w:r w:rsidRPr="004F7044">
                    <w:rPr>
                      <w:b/>
                      <w:bCs/>
                      <w:sz w:val="18"/>
                      <w:szCs w:val="18"/>
                    </w:rPr>
                    <w:t>Итого</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580"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1003</w:t>
                  </w:r>
                </w:p>
              </w:tc>
              <w:tc>
                <w:tcPr>
                  <w:tcW w:w="1232"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Ц710000 (Ц710000000)</w:t>
                  </w:r>
                </w:p>
              </w:tc>
              <w:tc>
                <w:tcPr>
                  <w:tcW w:w="54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100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18 147,2</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19 299,4</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2 878,5</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9 526,3</w:t>
                  </w:r>
                </w:p>
              </w:tc>
              <w:tc>
                <w:tcPr>
                  <w:tcW w:w="98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13 276,3</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16 276,3</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16 276,3</w:t>
                  </w:r>
                </w:p>
              </w:tc>
            </w:tr>
            <w:tr w:rsidR="00521CF3" w:rsidRPr="004F7044" w:rsidTr="005B4EF8">
              <w:trPr>
                <w:trHeight w:val="51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федеральный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республиканс</w:t>
                  </w:r>
                  <w:r w:rsidRPr="004F7044">
                    <w:rPr>
                      <w:sz w:val="18"/>
                      <w:szCs w:val="18"/>
                    </w:rPr>
                    <w:lastRenderedPageBreak/>
                    <w:t>кий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1003</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Ц71Ц008</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18 147,2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1003</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Ц71Ц008</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19 202,9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1003</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Ц71Ц008</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96,5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1003</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Ц711412030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2 863,8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3 508,8</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3 508,8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3 508,8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3 508,8</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1003</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Ц711412030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14,7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17,5</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17,5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17,5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17,5</w:t>
                  </w:r>
                </w:p>
              </w:tc>
            </w:tr>
            <w:tr w:rsidR="00521CF3" w:rsidRPr="004F7044" w:rsidTr="005B4EF8">
              <w:trPr>
                <w:trHeight w:val="673"/>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903  904 905</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1003</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Ц711412060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6 000,0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9 750,0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12 750,0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12 750,0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местный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51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внебюджетные источники</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51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b/>
                      <w:bCs/>
                      <w:sz w:val="18"/>
                      <w:szCs w:val="18"/>
                    </w:rPr>
                  </w:pPr>
                  <w:r w:rsidRPr="004F7044">
                    <w:rPr>
                      <w:b/>
                      <w:bCs/>
                      <w:sz w:val="18"/>
                      <w:szCs w:val="18"/>
                    </w:rPr>
                    <w:t>Итого</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580"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1004</w:t>
                  </w:r>
                </w:p>
              </w:tc>
              <w:tc>
                <w:tcPr>
                  <w:tcW w:w="1232"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Ц710000 (Ц710000000)</w:t>
                  </w:r>
                </w:p>
              </w:tc>
              <w:tc>
                <w:tcPr>
                  <w:tcW w:w="54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100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85 503,5</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66 880,7</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13 556,3</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17 282,9</w:t>
                  </w:r>
                </w:p>
              </w:tc>
              <w:tc>
                <w:tcPr>
                  <w:tcW w:w="98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17 282,9</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17 282,9</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17 282,9</w:t>
                  </w:r>
                </w:p>
              </w:tc>
            </w:tr>
            <w:tr w:rsidR="00521CF3" w:rsidRPr="004F7044" w:rsidTr="005B4EF8">
              <w:trPr>
                <w:trHeight w:val="37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федеральный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904 905 906</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1004</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Ц711452600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1 187,4</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1 187,4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1 187,4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1 187,4</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республиканский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1004</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Ц71Б013</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85 503,5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1004</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Ц711412040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13 488,4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16 015,4</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16 015,4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16 015,4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16 015,4</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1004</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Ц711412040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67,9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80,1</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80,1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80,1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80,1</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1004</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Ц71Б013</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66 546,3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1004</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Ц71Б013</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334,4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местный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51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внебюджетные источники</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b/>
                      <w:bCs/>
                      <w:sz w:val="18"/>
                      <w:szCs w:val="18"/>
                    </w:rPr>
                  </w:pPr>
                  <w:r w:rsidRPr="004F7044">
                    <w:rPr>
                      <w:b/>
                      <w:bCs/>
                      <w:sz w:val="18"/>
                      <w:szCs w:val="18"/>
                    </w:rPr>
                    <w:t>Итого</w:t>
                  </w:r>
                </w:p>
              </w:tc>
              <w:tc>
                <w:tcPr>
                  <w:tcW w:w="1543" w:type="dxa"/>
                  <w:vMerge w:val="restart"/>
                  <w:shd w:val="clear" w:color="auto" w:fill="auto"/>
                  <w:hideMark/>
                </w:tcPr>
                <w:p w:rsidR="00521CF3" w:rsidRPr="004F7044" w:rsidRDefault="00521CF3" w:rsidP="00B82A99">
                  <w:pPr>
                    <w:rPr>
                      <w:rFonts w:ascii="Arial" w:hAnsi="Arial" w:cs="Arial"/>
                      <w:sz w:val="18"/>
                      <w:szCs w:val="18"/>
                    </w:rPr>
                  </w:pPr>
                  <w:r w:rsidRPr="004F7044">
                    <w:rPr>
                      <w:rFonts w:ascii="Arial" w:hAnsi="Arial" w:cs="Arial"/>
                      <w:sz w:val="18"/>
                      <w:szCs w:val="18"/>
                    </w:rPr>
                    <w:t> </w:t>
                  </w:r>
                </w:p>
              </w:tc>
              <w:tc>
                <w:tcPr>
                  <w:tcW w:w="58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580"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1403</w:t>
                  </w:r>
                </w:p>
              </w:tc>
              <w:tc>
                <w:tcPr>
                  <w:tcW w:w="1232"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Ц710000000</w:t>
                  </w:r>
                </w:p>
              </w:tc>
              <w:tc>
                <w:tcPr>
                  <w:tcW w:w="54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500</w:t>
                  </w:r>
                </w:p>
              </w:tc>
              <w:tc>
                <w:tcPr>
                  <w:tcW w:w="100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8 770,0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0,0</w:t>
                  </w:r>
                </w:p>
              </w:tc>
              <w:tc>
                <w:tcPr>
                  <w:tcW w:w="98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0,0</w:t>
                  </w:r>
                </w:p>
              </w:tc>
            </w:tr>
            <w:tr w:rsidR="00521CF3" w:rsidRPr="004F7044" w:rsidTr="005B4EF8">
              <w:trPr>
                <w:trHeight w:val="51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федеральный бюджет</w:t>
                  </w:r>
                </w:p>
              </w:tc>
              <w:tc>
                <w:tcPr>
                  <w:tcW w:w="1543" w:type="dxa"/>
                  <w:vMerge/>
                  <w:vAlign w:val="center"/>
                  <w:hideMark/>
                </w:tcPr>
                <w:p w:rsidR="00521CF3" w:rsidRPr="004F7044" w:rsidRDefault="00521CF3" w:rsidP="00B82A99">
                  <w:pPr>
                    <w:rPr>
                      <w:rFonts w:ascii="Arial" w:hAnsi="Arial" w:cs="Arial"/>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51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республиканский бюджет</w:t>
                  </w:r>
                </w:p>
              </w:tc>
              <w:tc>
                <w:tcPr>
                  <w:tcW w:w="1543" w:type="dxa"/>
                  <w:vMerge/>
                  <w:vAlign w:val="center"/>
                  <w:hideMark/>
                </w:tcPr>
                <w:p w:rsidR="00521CF3" w:rsidRPr="004F7044" w:rsidRDefault="00521CF3" w:rsidP="00B82A99">
                  <w:pPr>
                    <w:rPr>
                      <w:rFonts w:ascii="Arial" w:hAnsi="Arial" w:cs="Arial"/>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1403</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Ц710212000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7 735,8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местный бюджет</w:t>
                  </w:r>
                </w:p>
              </w:tc>
              <w:tc>
                <w:tcPr>
                  <w:tcW w:w="1543" w:type="dxa"/>
                  <w:vMerge/>
                  <w:vAlign w:val="center"/>
                  <w:hideMark/>
                </w:tcPr>
                <w:p w:rsidR="00521CF3" w:rsidRPr="004F7044" w:rsidRDefault="00521CF3" w:rsidP="00B82A99">
                  <w:pPr>
                    <w:rPr>
                      <w:rFonts w:ascii="Arial" w:hAnsi="Arial" w:cs="Arial"/>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1403</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Ц710000000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1 034,2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510"/>
              </w:trPr>
              <w:tc>
                <w:tcPr>
                  <w:tcW w:w="1163" w:type="dxa"/>
                  <w:vMerge w:val="restart"/>
                  <w:shd w:val="clear" w:color="auto" w:fill="auto"/>
                  <w:hideMark/>
                </w:tcPr>
                <w:p w:rsidR="00521CF3" w:rsidRPr="004F7044" w:rsidRDefault="00521CF3" w:rsidP="00B82A99">
                  <w:pPr>
                    <w:rPr>
                      <w:sz w:val="18"/>
                      <w:szCs w:val="18"/>
                    </w:rPr>
                  </w:pPr>
                  <w:r w:rsidRPr="004F7044">
                    <w:rPr>
                      <w:sz w:val="18"/>
                      <w:szCs w:val="18"/>
                    </w:rPr>
                    <w:t>Подпрограмма</w:t>
                  </w:r>
                </w:p>
              </w:tc>
              <w:tc>
                <w:tcPr>
                  <w:tcW w:w="1701" w:type="dxa"/>
                  <w:vMerge w:val="restart"/>
                  <w:shd w:val="clear" w:color="auto" w:fill="auto"/>
                  <w:hideMark/>
                </w:tcPr>
                <w:p w:rsidR="00521CF3" w:rsidRPr="004F7044" w:rsidRDefault="00521CF3" w:rsidP="00B82A99">
                  <w:pPr>
                    <w:rPr>
                      <w:sz w:val="18"/>
                      <w:szCs w:val="18"/>
                    </w:rPr>
                  </w:pPr>
                  <w:r w:rsidRPr="004F7044">
                    <w:rPr>
                      <w:sz w:val="18"/>
                      <w:szCs w:val="18"/>
                    </w:rPr>
                    <w:t xml:space="preserve">«Молодежь – инвестиции в будущее города Чебоксары» муниципальной программы города </w:t>
                  </w:r>
                  <w:r w:rsidRPr="004F7044">
                    <w:rPr>
                      <w:sz w:val="18"/>
                      <w:szCs w:val="18"/>
                    </w:rPr>
                    <w:lastRenderedPageBreak/>
                    <w:t>Чебоксары «Развитие образования»</w:t>
                  </w:r>
                </w:p>
              </w:tc>
              <w:tc>
                <w:tcPr>
                  <w:tcW w:w="1276" w:type="dxa"/>
                  <w:shd w:val="clear" w:color="auto" w:fill="auto"/>
                  <w:vAlign w:val="center"/>
                  <w:hideMark/>
                </w:tcPr>
                <w:p w:rsidR="00521CF3" w:rsidRPr="004F7044" w:rsidRDefault="00521CF3" w:rsidP="00B82A99">
                  <w:pPr>
                    <w:rPr>
                      <w:b/>
                      <w:bCs/>
                      <w:sz w:val="18"/>
                      <w:szCs w:val="18"/>
                    </w:rPr>
                  </w:pPr>
                  <w:r w:rsidRPr="004F7044">
                    <w:rPr>
                      <w:b/>
                      <w:bCs/>
                      <w:sz w:val="18"/>
                      <w:szCs w:val="18"/>
                    </w:rPr>
                    <w:lastRenderedPageBreak/>
                    <w:t>Всего</w:t>
                  </w:r>
                </w:p>
              </w:tc>
              <w:tc>
                <w:tcPr>
                  <w:tcW w:w="1543" w:type="dxa"/>
                  <w:vMerge w:val="restart"/>
                  <w:shd w:val="clear" w:color="auto" w:fill="auto"/>
                  <w:hideMark/>
                </w:tcPr>
                <w:p w:rsidR="00521CF3" w:rsidRPr="004F7044" w:rsidRDefault="00521CF3" w:rsidP="00B82A99">
                  <w:pPr>
                    <w:rPr>
                      <w:sz w:val="18"/>
                      <w:szCs w:val="18"/>
                    </w:rPr>
                  </w:pPr>
                  <w:r w:rsidRPr="004F7044">
                    <w:rPr>
                      <w:sz w:val="18"/>
                      <w:szCs w:val="18"/>
                    </w:rPr>
                    <w:t xml:space="preserve">Управление образования администрации города Чебоксары Отдел </w:t>
                  </w:r>
                  <w:r w:rsidRPr="004F7044">
                    <w:rPr>
                      <w:sz w:val="18"/>
                      <w:szCs w:val="18"/>
                    </w:rPr>
                    <w:lastRenderedPageBreak/>
                    <w:t xml:space="preserve">молодежного и общественного развития администрации города Чебоксары </w:t>
                  </w:r>
                </w:p>
              </w:tc>
              <w:tc>
                <w:tcPr>
                  <w:tcW w:w="58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lastRenderedPageBreak/>
                    <w:t>Х</w:t>
                  </w:r>
                </w:p>
              </w:tc>
              <w:tc>
                <w:tcPr>
                  <w:tcW w:w="580"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07</w:t>
                  </w:r>
                </w:p>
              </w:tc>
              <w:tc>
                <w:tcPr>
                  <w:tcW w:w="1232"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Ц720000 (Ц720000000)</w:t>
                  </w:r>
                </w:p>
              </w:tc>
              <w:tc>
                <w:tcPr>
                  <w:tcW w:w="54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100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34 170,4</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37 661,1</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37 092,7</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39 211,1</w:t>
                  </w:r>
                </w:p>
              </w:tc>
              <w:tc>
                <w:tcPr>
                  <w:tcW w:w="98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39 211,1</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39 211,1</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39 211,1</w:t>
                  </w:r>
                </w:p>
              </w:tc>
            </w:tr>
            <w:tr w:rsidR="00521CF3" w:rsidRPr="004F7044" w:rsidTr="005B4EF8">
              <w:trPr>
                <w:trHeight w:val="329"/>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федеральный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321"/>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республиканский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местный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903</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1 165,1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903</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439,0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1 187,2</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1 187,2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1 187,2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1 187,2</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903</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Ц721015</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350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903</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350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250,0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266,6</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266,6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266,6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266,6</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Ц72Ш000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1 890,0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Ц721000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2 899,5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366,0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566,2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54,0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Ц727001</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5 232,3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Ц727001</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816,7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Ц721015</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66,0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198,0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Ц72Ф022</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27 383,6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30 934,1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Ц720312170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30 520,6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30 537,1</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30 537,1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30 537,1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30 537,1</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4 534,4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6 583,6</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6 583,6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6 583,6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6 583,6</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1 122,6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636,6</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636,6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636,6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636,6</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14</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226,1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32"/>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внебюджетные источники</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в том числе</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 </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 </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 </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 </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 </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 </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 </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 </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 </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 </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 </w:t>
                  </w:r>
                </w:p>
              </w:tc>
            </w:tr>
            <w:tr w:rsidR="00521CF3" w:rsidRPr="004F7044" w:rsidTr="005B4EF8">
              <w:trPr>
                <w:trHeight w:val="383"/>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b/>
                      <w:bCs/>
                      <w:sz w:val="18"/>
                      <w:szCs w:val="18"/>
                    </w:rPr>
                  </w:pPr>
                  <w:r w:rsidRPr="004F7044">
                    <w:rPr>
                      <w:b/>
                      <w:bCs/>
                      <w:sz w:val="18"/>
                      <w:szCs w:val="18"/>
                    </w:rPr>
                    <w:t>Итого</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580"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0702</w:t>
                  </w:r>
                </w:p>
              </w:tc>
              <w:tc>
                <w:tcPr>
                  <w:tcW w:w="1232"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Ц720000 (Ц720000000)</w:t>
                  </w:r>
                </w:p>
              </w:tc>
              <w:tc>
                <w:tcPr>
                  <w:tcW w:w="54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100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3 465,7</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6 469,0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5 657,0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7 220,2</w:t>
                  </w:r>
                </w:p>
              </w:tc>
              <w:tc>
                <w:tcPr>
                  <w:tcW w:w="98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7 220,2</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7 220,2</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7 220,2</w:t>
                  </w:r>
                </w:p>
              </w:tc>
            </w:tr>
            <w:tr w:rsidR="00521CF3" w:rsidRPr="004F7044" w:rsidTr="005B4EF8">
              <w:trPr>
                <w:trHeight w:val="389"/>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федеральный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39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республиканский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местный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Ц721000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2 899,5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366,0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Ц721000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566,2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54,0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Ц727001</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5 232,3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Ц727001</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816,7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Ц720373140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4 534,4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6 583,6</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6 583,6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6 583,6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6 583,6</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Ц720372140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1 122,6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636,6</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636,6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636,6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636,6</w:t>
                  </w:r>
                </w:p>
              </w:tc>
            </w:tr>
            <w:tr w:rsidR="00521CF3" w:rsidRPr="004F7044" w:rsidTr="005B4EF8">
              <w:trPr>
                <w:trHeight w:val="51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внебюджетные источники</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403"/>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b/>
                      <w:bCs/>
                      <w:sz w:val="18"/>
                      <w:szCs w:val="18"/>
                    </w:rPr>
                  </w:pPr>
                  <w:r w:rsidRPr="004F7044">
                    <w:rPr>
                      <w:b/>
                      <w:bCs/>
                      <w:sz w:val="18"/>
                      <w:szCs w:val="18"/>
                    </w:rPr>
                    <w:t>Итого</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580"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0707</w:t>
                  </w:r>
                </w:p>
              </w:tc>
              <w:tc>
                <w:tcPr>
                  <w:tcW w:w="1232"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Ц720000 (Ц720000000)</w:t>
                  </w:r>
                </w:p>
              </w:tc>
              <w:tc>
                <w:tcPr>
                  <w:tcW w:w="54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100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30 704,7</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31 192,1</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31 209,6</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31 990,9</w:t>
                  </w:r>
                </w:p>
              </w:tc>
              <w:tc>
                <w:tcPr>
                  <w:tcW w:w="98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31 990,9</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31 990,9</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31 990,9</w:t>
                  </w:r>
                </w:p>
              </w:tc>
            </w:tr>
            <w:tr w:rsidR="00521CF3" w:rsidRPr="004F7044" w:rsidTr="005B4EF8">
              <w:trPr>
                <w:trHeight w:val="311"/>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федеральный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317"/>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республиканский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местный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903</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1 165,1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903</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439,0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1 187,2</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1 187,2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1 187,2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1 187,2</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903</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Ц721015</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350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903</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350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250,0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266,6</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266,6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266,6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266,6</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Ц72Ш000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1 890,0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Ц721015</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66,0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198,0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Ц72Ф022</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27 383,6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30 934,1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0707</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Ц720312170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30 520,6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30 537,1</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30 537,1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30 537,1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30 537,1</w:t>
                  </w:r>
                </w:p>
              </w:tc>
            </w:tr>
            <w:tr w:rsidR="00521CF3" w:rsidRPr="004F7044" w:rsidTr="005B4EF8">
              <w:trPr>
                <w:trHeight w:val="183"/>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внебюджетные источники</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426"/>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федеральный бюджет</w:t>
                  </w:r>
                </w:p>
              </w:tc>
              <w:tc>
                <w:tcPr>
                  <w:tcW w:w="1543" w:type="dxa"/>
                  <w:vMerge w:val="restart"/>
                  <w:shd w:val="clear" w:color="auto" w:fill="auto"/>
                  <w:hideMark/>
                </w:tcPr>
                <w:p w:rsidR="00521CF3" w:rsidRPr="004F7044" w:rsidRDefault="00521CF3" w:rsidP="00B82A99">
                  <w:pPr>
                    <w:rPr>
                      <w:rFonts w:ascii="Arial" w:hAnsi="Arial" w:cs="Arial"/>
                      <w:sz w:val="18"/>
                      <w:szCs w:val="18"/>
                    </w:rPr>
                  </w:pPr>
                  <w:r w:rsidRPr="004F7044">
                    <w:rPr>
                      <w:rFonts w:ascii="Arial" w:hAnsi="Arial" w:cs="Arial"/>
                      <w:sz w:val="18"/>
                      <w:szCs w:val="18"/>
                    </w:rPr>
                    <w:t> </w:t>
                  </w: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84"/>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республиканский бюджет</w:t>
                  </w:r>
                </w:p>
              </w:tc>
              <w:tc>
                <w:tcPr>
                  <w:tcW w:w="1543" w:type="dxa"/>
                  <w:vMerge/>
                  <w:vAlign w:val="center"/>
                  <w:hideMark/>
                </w:tcPr>
                <w:p w:rsidR="00521CF3" w:rsidRPr="004F7044" w:rsidRDefault="00521CF3" w:rsidP="00B82A99">
                  <w:pPr>
                    <w:rPr>
                      <w:rFonts w:ascii="Arial" w:hAnsi="Arial" w:cs="Arial"/>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местный бюджет</w:t>
                  </w:r>
                </w:p>
              </w:tc>
              <w:tc>
                <w:tcPr>
                  <w:tcW w:w="1543" w:type="dxa"/>
                  <w:vMerge/>
                  <w:vAlign w:val="center"/>
                  <w:hideMark/>
                </w:tcPr>
                <w:p w:rsidR="00521CF3" w:rsidRPr="004F7044" w:rsidRDefault="00521CF3" w:rsidP="00B82A99">
                  <w:pPr>
                    <w:rPr>
                      <w:rFonts w:ascii="Arial" w:hAnsi="Arial" w:cs="Arial"/>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1403</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Ц720372140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226,1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restart"/>
                  <w:shd w:val="clear" w:color="auto" w:fill="auto"/>
                  <w:hideMark/>
                </w:tcPr>
                <w:p w:rsidR="00521CF3" w:rsidRPr="004F7044" w:rsidRDefault="00521CF3" w:rsidP="00B82A99">
                  <w:pPr>
                    <w:rPr>
                      <w:sz w:val="18"/>
                      <w:szCs w:val="18"/>
                    </w:rPr>
                  </w:pPr>
                  <w:r w:rsidRPr="004F7044">
                    <w:rPr>
                      <w:sz w:val="18"/>
                      <w:szCs w:val="18"/>
                    </w:rPr>
                    <w:t>Подпрограмма</w:t>
                  </w:r>
                </w:p>
              </w:tc>
              <w:tc>
                <w:tcPr>
                  <w:tcW w:w="1701" w:type="dxa"/>
                  <w:vMerge w:val="restart"/>
                  <w:shd w:val="clear" w:color="auto" w:fill="auto"/>
                  <w:hideMark/>
                </w:tcPr>
                <w:p w:rsidR="00521CF3" w:rsidRPr="004F7044" w:rsidRDefault="00521CF3" w:rsidP="00B82A99">
                  <w:pPr>
                    <w:rPr>
                      <w:sz w:val="18"/>
                      <w:szCs w:val="18"/>
                    </w:rPr>
                  </w:pPr>
                  <w:r w:rsidRPr="004F7044">
                    <w:rPr>
                      <w:sz w:val="18"/>
                      <w:szCs w:val="18"/>
                    </w:rPr>
                    <w:t xml:space="preserve">«Создание в городе Чебоксары новых мест в общеобразовательных организациях в соответствии с прогнозируемой потребностью и современными условиями обучения» муниципальной программы города Чебоксары «Развитие образования» </w:t>
                  </w:r>
                </w:p>
              </w:tc>
              <w:tc>
                <w:tcPr>
                  <w:tcW w:w="1276" w:type="dxa"/>
                  <w:shd w:val="clear" w:color="auto" w:fill="auto"/>
                  <w:vAlign w:val="center"/>
                  <w:hideMark/>
                </w:tcPr>
                <w:p w:rsidR="00521CF3" w:rsidRPr="004F7044" w:rsidRDefault="00521CF3" w:rsidP="00B82A99">
                  <w:pPr>
                    <w:rPr>
                      <w:b/>
                      <w:bCs/>
                      <w:sz w:val="18"/>
                      <w:szCs w:val="18"/>
                    </w:rPr>
                  </w:pPr>
                  <w:r w:rsidRPr="004F7044">
                    <w:rPr>
                      <w:b/>
                      <w:bCs/>
                      <w:sz w:val="18"/>
                      <w:szCs w:val="18"/>
                    </w:rPr>
                    <w:t>Итого</w:t>
                  </w:r>
                </w:p>
              </w:tc>
              <w:tc>
                <w:tcPr>
                  <w:tcW w:w="1543" w:type="dxa"/>
                  <w:vMerge w:val="restart"/>
                  <w:shd w:val="clear" w:color="auto" w:fill="auto"/>
                  <w:hideMark/>
                </w:tcPr>
                <w:p w:rsidR="00521CF3" w:rsidRPr="004F7044" w:rsidRDefault="00521CF3" w:rsidP="00B82A99">
                  <w:pPr>
                    <w:rPr>
                      <w:sz w:val="18"/>
                      <w:szCs w:val="18"/>
                    </w:rPr>
                  </w:pPr>
                  <w:r w:rsidRPr="004F7044">
                    <w:rPr>
                      <w:sz w:val="18"/>
                      <w:szCs w:val="18"/>
                    </w:rPr>
                    <w:t>Управление образования администрации города Чебоксары</w:t>
                  </w:r>
                </w:p>
              </w:tc>
              <w:tc>
                <w:tcPr>
                  <w:tcW w:w="584" w:type="dxa"/>
                  <w:shd w:val="clear" w:color="auto" w:fill="auto"/>
                  <w:vAlign w:val="center"/>
                  <w:hideMark/>
                </w:tcPr>
                <w:p w:rsidR="00521CF3" w:rsidRPr="004F7044" w:rsidRDefault="00521CF3" w:rsidP="00B82A99">
                  <w:pPr>
                    <w:ind w:left="-85" w:right="-85"/>
                    <w:jc w:val="center"/>
                    <w:rPr>
                      <w:b/>
                      <w:sz w:val="18"/>
                      <w:szCs w:val="18"/>
                    </w:rPr>
                  </w:pPr>
                  <w:r w:rsidRPr="004F7044">
                    <w:rPr>
                      <w:b/>
                      <w:sz w:val="18"/>
                      <w:szCs w:val="18"/>
                    </w:rPr>
                    <w:t>Х</w:t>
                  </w:r>
                </w:p>
              </w:tc>
              <w:tc>
                <w:tcPr>
                  <w:tcW w:w="580" w:type="dxa"/>
                  <w:shd w:val="clear" w:color="auto" w:fill="auto"/>
                  <w:vAlign w:val="center"/>
                  <w:hideMark/>
                </w:tcPr>
                <w:p w:rsidR="00521CF3" w:rsidRPr="004F7044" w:rsidRDefault="00521CF3" w:rsidP="00B82A99">
                  <w:pPr>
                    <w:ind w:left="-85" w:right="-85"/>
                    <w:jc w:val="center"/>
                    <w:rPr>
                      <w:b/>
                      <w:sz w:val="18"/>
                      <w:szCs w:val="18"/>
                    </w:rPr>
                  </w:pPr>
                  <w:r w:rsidRPr="004F7044">
                    <w:rPr>
                      <w:b/>
                      <w:sz w:val="18"/>
                      <w:szCs w:val="18"/>
                    </w:rPr>
                    <w:t>07</w:t>
                  </w:r>
                </w:p>
              </w:tc>
              <w:tc>
                <w:tcPr>
                  <w:tcW w:w="1232"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Ц740000000</w:t>
                  </w:r>
                </w:p>
              </w:tc>
              <w:tc>
                <w:tcPr>
                  <w:tcW w:w="54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100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 </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 Х</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735 160,2</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16 500,0</w:t>
                  </w:r>
                </w:p>
              </w:tc>
              <w:tc>
                <w:tcPr>
                  <w:tcW w:w="98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67 500,0</w:t>
                  </w:r>
                </w:p>
              </w:tc>
            </w:tr>
            <w:tr w:rsidR="00521CF3" w:rsidRPr="004F7044" w:rsidTr="005B4EF8">
              <w:trPr>
                <w:trHeight w:val="442"/>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федеральный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Ц740000000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 Х</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 </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583 680,1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77"/>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республиканский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Ц740000000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 Х</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 </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30 584,7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67 500,0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Ц74000000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 Х</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 </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25 000,0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местный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Ц740000000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 Х</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 </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5 000,0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909</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0702</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Ц740000000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 Х</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 </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90 895,4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16 500,0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4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внебюджетные источники</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 Х</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 </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16"/>
              </w:trPr>
              <w:tc>
                <w:tcPr>
                  <w:tcW w:w="1163" w:type="dxa"/>
                  <w:vMerge w:val="restart"/>
                </w:tcPr>
                <w:p w:rsidR="00521CF3" w:rsidRPr="004F7044" w:rsidRDefault="00521CF3" w:rsidP="00B82A99">
                  <w:pPr>
                    <w:rPr>
                      <w:sz w:val="18"/>
                      <w:szCs w:val="18"/>
                    </w:rPr>
                  </w:pPr>
                  <w:r w:rsidRPr="004F7044">
                    <w:rPr>
                      <w:sz w:val="18"/>
                      <w:szCs w:val="18"/>
                    </w:rPr>
                    <w:t>Подпрограмма</w:t>
                  </w:r>
                </w:p>
              </w:tc>
              <w:tc>
                <w:tcPr>
                  <w:tcW w:w="1701" w:type="dxa"/>
                  <w:vMerge w:val="restart"/>
                  <w:vAlign w:val="center"/>
                </w:tcPr>
                <w:p w:rsidR="00521CF3" w:rsidRPr="004F7044" w:rsidRDefault="00521CF3" w:rsidP="00B82A99">
                  <w:pPr>
                    <w:rPr>
                      <w:sz w:val="18"/>
                      <w:szCs w:val="18"/>
                    </w:rPr>
                  </w:pPr>
                  <w:r w:rsidRPr="004F7044">
                    <w:rPr>
                      <w:sz w:val="18"/>
                      <w:szCs w:val="18"/>
                    </w:rPr>
                    <w:t xml:space="preserve">«Обеспечение кадрами муниципальных образовательных организаций города Чебоксары» муниципальной программы «Развитие </w:t>
                  </w:r>
                  <w:r w:rsidRPr="004F7044">
                    <w:rPr>
                      <w:sz w:val="18"/>
                      <w:szCs w:val="18"/>
                    </w:rPr>
                    <w:lastRenderedPageBreak/>
                    <w:t>образования»</w:t>
                  </w:r>
                </w:p>
              </w:tc>
              <w:tc>
                <w:tcPr>
                  <w:tcW w:w="1276" w:type="dxa"/>
                  <w:shd w:val="clear" w:color="auto" w:fill="auto"/>
                  <w:vAlign w:val="center"/>
                </w:tcPr>
                <w:p w:rsidR="00521CF3" w:rsidRPr="004F7044" w:rsidRDefault="00521CF3" w:rsidP="00B82A99">
                  <w:pPr>
                    <w:rPr>
                      <w:b/>
                      <w:sz w:val="18"/>
                      <w:szCs w:val="18"/>
                    </w:rPr>
                  </w:pPr>
                  <w:r w:rsidRPr="004F7044">
                    <w:rPr>
                      <w:b/>
                      <w:sz w:val="18"/>
                      <w:szCs w:val="18"/>
                    </w:rPr>
                    <w:lastRenderedPageBreak/>
                    <w:t>Итого</w:t>
                  </w:r>
                </w:p>
              </w:tc>
              <w:tc>
                <w:tcPr>
                  <w:tcW w:w="1543" w:type="dxa"/>
                  <w:vMerge w:val="restart"/>
                </w:tcPr>
                <w:p w:rsidR="00521CF3" w:rsidRPr="004F7044" w:rsidRDefault="00521CF3" w:rsidP="00B82A99">
                  <w:pPr>
                    <w:rPr>
                      <w:sz w:val="18"/>
                      <w:szCs w:val="18"/>
                    </w:rPr>
                  </w:pPr>
                  <w:r w:rsidRPr="004F7044">
                    <w:rPr>
                      <w:sz w:val="18"/>
                      <w:szCs w:val="18"/>
                    </w:rPr>
                    <w:t>Управление образования администрации города Чебоксары</w:t>
                  </w:r>
                </w:p>
              </w:tc>
              <w:tc>
                <w:tcPr>
                  <w:tcW w:w="584"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580"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123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547"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1004"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 Х</w:t>
                  </w:r>
                </w:p>
              </w:tc>
              <w:tc>
                <w:tcPr>
                  <w:tcW w:w="986"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 </w:t>
                  </w:r>
                </w:p>
              </w:tc>
              <w:tc>
                <w:tcPr>
                  <w:tcW w:w="986"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986" w:type="dxa"/>
                  <w:shd w:val="clear" w:color="auto" w:fill="auto"/>
                </w:tcPr>
                <w:p w:rsidR="00521CF3" w:rsidRPr="004F7044" w:rsidRDefault="00521CF3" w:rsidP="00B82A99">
                  <w:pPr>
                    <w:jc w:val="center"/>
                    <w:rPr>
                      <w:b/>
                      <w:sz w:val="18"/>
                      <w:szCs w:val="18"/>
                    </w:rPr>
                  </w:pPr>
                  <w:r w:rsidRPr="004F7044">
                    <w:rPr>
                      <w:b/>
                      <w:sz w:val="18"/>
                      <w:szCs w:val="18"/>
                    </w:rPr>
                    <w:t>24,0</w:t>
                  </w:r>
                </w:p>
              </w:tc>
              <w:tc>
                <w:tcPr>
                  <w:tcW w:w="987" w:type="dxa"/>
                  <w:shd w:val="clear" w:color="auto" w:fill="auto"/>
                </w:tcPr>
                <w:p w:rsidR="00521CF3" w:rsidRPr="004F7044" w:rsidRDefault="00521CF3" w:rsidP="00B82A99">
                  <w:pPr>
                    <w:jc w:val="center"/>
                    <w:rPr>
                      <w:b/>
                      <w:sz w:val="18"/>
                      <w:szCs w:val="18"/>
                    </w:rPr>
                  </w:pPr>
                  <w:r w:rsidRPr="004F7044">
                    <w:rPr>
                      <w:b/>
                      <w:sz w:val="18"/>
                      <w:szCs w:val="18"/>
                    </w:rPr>
                    <w:t>24,0</w:t>
                  </w:r>
                </w:p>
              </w:tc>
              <w:tc>
                <w:tcPr>
                  <w:tcW w:w="986" w:type="dxa"/>
                  <w:shd w:val="clear" w:color="auto" w:fill="auto"/>
                </w:tcPr>
                <w:p w:rsidR="00521CF3" w:rsidRPr="004F7044" w:rsidRDefault="00521CF3" w:rsidP="00B82A99">
                  <w:pPr>
                    <w:jc w:val="center"/>
                    <w:rPr>
                      <w:b/>
                      <w:sz w:val="18"/>
                      <w:szCs w:val="18"/>
                    </w:rPr>
                  </w:pPr>
                  <w:r w:rsidRPr="004F7044">
                    <w:rPr>
                      <w:b/>
                      <w:sz w:val="18"/>
                      <w:szCs w:val="18"/>
                    </w:rPr>
                    <w:t>24,0</w:t>
                  </w:r>
                </w:p>
              </w:tc>
              <w:tc>
                <w:tcPr>
                  <w:tcW w:w="986" w:type="dxa"/>
                  <w:shd w:val="clear" w:color="auto" w:fill="auto"/>
                </w:tcPr>
                <w:p w:rsidR="00521CF3" w:rsidRPr="004F7044" w:rsidRDefault="00521CF3" w:rsidP="00B82A99">
                  <w:pPr>
                    <w:jc w:val="center"/>
                    <w:rPr>
                      <w:b/>
                      <w:sz w:val="18"/>
                      <w:szCs w:val="18"/>
                    </w:rPr>
                  </w:pPr>
                  <w:r w:rsidRPr="004F7044">
                    <w:rPr>
                      <w:b/>
                      <w:sz w:val="18"/>
                      <w:szCs w:val="18"/>
                    </w:rPr>
                    <w:t>24,0</w:t>
                  </w:r>
                </w:p>
              </w:tc>
            </w:tr>
            <w:tr w:rsidR="00521CF3" w:rsidRPr="004F7044" w:rsidTr="005B4EF8">
              <w:trPr>
                <w:trHeight w:val="112"/>
              </w:trPr>
              <w:tc>
                <w:tcPr>
                  <w:tcW w:w="1163"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федеральный бюджет</w:t>
                  </w:r>
                </w:p>
              </w:tc>
              <w:tc>
                <w:tcPr>
                  <w:tcW w:w="1543" w:type="dxa"/>
                  <w:vMerge/>
                  <w:vAlign w:val="center"/>
                </w:tcPr>
                <w:p w:rsidR="00521CF3" w:rsidRPr="004F7044" w:rsidRDefault="00521CF3" w:rsidP="00B82A99">
                  <w:pPr>
                    <w:rPr>
                      <w:sz w:val="18"/>
                      <w:szCs w:val="18"/>
                    </w:rPr>
                  </w:pPr>
                </w:p>
              </w:tc>
              <w:tc>
                <w:tcPr>
                  <w:tcW w:w="584"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86"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86"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86"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12"/>
              </w:trPr>
              <w:tc>
                <w:tcPr>
                  <w:tcW w:w="1163"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республиканский бюджет</w:t>
                  </w:r>
                </w:p>
              </w:tc>
              <w:tc>
                <w:tcPr>
                  <w:tcW w:w="1543" w:type="dxa"/>
                  <w:vMerge/>
                  <w:vAlign w:val="center"/>
                </w:tcPr>
                <w:p w:rsidR="00521CF3" w:rsidRPr="004F7044" w:rsidRDefault="00521CF3" w:rsidP="00B82A99">
                  <w:pPr>
                    <w:rPr>
                      <w:sz w:val="18"/>
                      <w:szCs w:val="18"/>
                    </w:rPr>
                  </w:pPr>
                </w:p>
              </w:tc>
              <w:tc>
                <w:tcPr>
                  <w:tcW w:w="584"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86"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86"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86"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12"/>
              </w:trPr>
              <w:tc>
                <w:tcPr>
                  <w:tcW w:w="1163"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местный бюджет</w:t>
                  </w:r>
                </w:p>
              </w:tc>
              <w:tc>
                <w:tcPr>
                  <w:tcW w:w="1543" w:type="dxa"/>
                  <w:vMerge/>
                  <w:vAlign w:val="center"/>
                </w:tcPr>
                <w:p w:rsidR="00521CF3" w:rsidRPr="004F7044" w:rsidRDefault="00521CF3" w:rsidP="00B82A99">
                  <w:pPr>
                    <w:rPr>
                      <w:sz w:val="18"/>
                      <w:szCs w:val="18"/>
                    </w:rPr>
                  </w:pPr>
                </w:p>
              </w:tc>
              <w:tc>
                <w:tcPr>
                  <w:tcW w:w="584"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86"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86"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86"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24,0</w:t>
                  </w:r>
                </w:p>
              </w:tc>
              <w:tc>
                <w:tcPr>
                  <w:tcW w:w="9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24,0</w:t>
                  </w:r>
                </w:p>
              </w:tc>
              <w:tc>
                <w:tcPr>
                  <w:tcW w:w="986"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24,0</w:t>
                  </w:r>
                </w:p>
              </w:tc>
              <w:tc>
                <w:tcPr>
                  <w:tcW w:w="986"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24,0</w:t>
                  </w:r>
                </w:p>
              </w:tc>
            </w:tr>
            <w:tr w:rsidR="00521CF3" w:rsidRPr="004F7044" w:rsidTr="005B4EF8">
              <w:trPr>
                <w:trHeight w:val="112"/>
              </w:trPr>
              <w:tc>
                <w:tcPr>
                  <w:tcW w:w="1163"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внебюджетные источники</w:t>
                  </w:r>
                </w:p>
              </w:tc>
              <w:tc>
                <w:tcPr>
                  <w:tcW w:w="1543" w:type="dxa"/>
                  <w:vMerge/>
                  <w:vAlign w:val="center"/>
                </w:tcPr>
                <w:p w:rsidR="00521CF3" w:rsidRPr="004F7044" w:rsidRDefault="00521CF3" w:rsidP="00B82A99">
                  <w:pPr>
                    <w:rPr>
                      <w:sz w:val="18"/>
                      <w:szCs w:val="18"/>
                    </w:rPr>
                  </w:pPr>
                </w:p>
              </w:tc>
              <w:tc>
                <w:tcPr>
                  <w:tcW w:w="584"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86"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86"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86"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426"/>
              </w:trPr>
              <w:tc>
                <w:tcPr>
                  <w:tcW w:w="1163" w:type="dxa"/>
                  <w:vMerge w:val="restart"/>
                  <w:shd w:val="clear" w:color="auto" w:fill="auto"/>
                  <w:hideMark/>
                </w:tcPr>
                <w:p w:rsidR="00521CF3" w:rsidRPr="004F7044" w:rsidRDefault="00521CF3" w:rsidP="00B82A99">
                  <w:pPr>
                    <w:rPr>
                      <w:color w:val="FF0000"/>
                      <w:sz w:val="18"/>
                      <w:szCs w:val="18"/>
                    </w:rPr>
                  </w:pPr>
                  <w:r w:rsidRPr="004F7044">
                    <w:rPr>
                      <w:color w:val="FF0000"/>
                      <w:sz w:val="18"/>
                      <w:szCs w:val="18"/>
                    </w:rPr>
                    <w:lastRenderedPageBreak/>
                    <w:t> </w:t>
                  </w:r>
                </w:p>
                <w:p w:rsidR="00521CF3" w:rsidRPr="004F7044" w:rsidRDefault="00521CF3" w:rsidP="00B82A99">
                  <w:pPr>
                    <w:rPr>
                      <w:color w:val="FF0000"/>
                      <w:sz w:val="18"/>
                      <w:szCs w:val="18"/>
                    </w:rPr>
                  </w:pPr>
                  <w:r w:rsidRPr="004F7044">
                    <w:rPr>
                      <w:color w:val="FF0000"/>
                      <w:sz w:val="18"/>
                      <w:szCs w:val="18"/>
                    </w:rPr>
                    <w:t> </w:t>
                  </w:r>
                </w:p>
                <w:p w:rsidR="00521CF3" w:rsidRPr="004F7044" w:rsidRDefault="00521CF3" w:rsidP="00B82A99">
                  <w:pPr>
                    <w:rPr>
                      <w:sz w:val="18"/>
                      <w:szCs w:val="18"/>
                    </w:rPr>
                  </w:pPr>
                  <w:r w:rsidRPr="004F7044">
                    <w:rPr>
                      <w:sz w:val="18"/>
                      <w:szCs w:val="18"/>
                    </w:rPr>
                    <w:t> </w:t>
                  </w:r>
                </w:p>
                <w:p w:rsidR="00521CF3" w:rsidRPr="004F7044" w:rsidRDefault="00521CF3" w:rsidP="00B82A99">
                  <w:pPr>
                    <w:rPr>
                      <w:color w:val="FF0000"/>
                      <w:sz w:val="18"/>
                      <w:szCs w:val="18"/>
                    </w:rPr>
                  </w:pPr>
                  <w:r w:rsidRPr="004F7044">
                    <w:rPr>
                      <w:sz w:val="18"/>
                      <w:szCs w:val="18"/>
                    </w:rPr>
                    <w:t> </w:t>
                  </w:r>
                </w:p>
              </w:tc>
              <w:tc>
                <w:tcPr>
                  <w:tcW w:w="1701" w:type="dxa"/>
                  <w:vMerge w:val="restart"/>
                  <w:shd w:val="clear" w:color="auto" w:fill="auto"/>
                  <w:hideMark/>
                </w:tcPr>
                <w:p w:rsidR="00521CF3" w:rsidRPr="004F7044" w:rsidRDefault="00521CF3" w:rsidP="00B82A99">
                  <w:pPr>
                    <w:rPr>
                      <w:sz w:val="18"/>
                      <w:szCs w:val="18"/>
                    </w:rPr>
                  </w:pPr>
                  <w:r w:rsidRPr="004F7044">
                    <w:rPr>
                      <w:sz w:val="18"/>
                      <w:szCs w:val="18"/>
                    </w:rPr>
                    <w:t xml:space="preserve">Обеспечение реализации муниципальной программы города Чебоксары «Развитие образования» </w:t>
                  </w:r>
                </w:p>
              </w:tc>
              <w:tc>
                <w:tcPr>
                  <w:tcW w:w="1276" w:type="dxa"/>
                  <w:shd w:val="clear" w:color="auto" w:fill="auto"/>
                  <w:vAlign w:val="center"/>
                  <w:hideMark/>
                </w:tcPr>
                <w:p w:rsidR="00521CF3" w:rsidRPr="004F7044" w:rsidRDefault="00521CF3" w:rsidP="00B82A99">
                  <w:pPr>
                    <w:rPr>
                      <w:b/>
                      <w:bCs/>
                      <w:sz w:val="18"/>
                      <w:szCs w:val="18"/>
                    </w:rPr>
                  </w:pPr>
                  <w:r w:rsidRPr="004F7044">
                    <w:rPr>
                      <w:b/>
                      <w:bCs/>
                      <w:sz w:val="18"/>
                      <w:szCs w:val="18"/>
                    </w:rPr>
                    <w:t>Всего</w:t>
                  </w:r>
                </w:p>
              </w:tc>
              <w:tc>
                <w:tcPr>
                  <w:tcW w:w="1543" w:type="dxa"/>
                  <w:vMerge w:val="restart"/>
                  <w:shd w:val="clear" w:color="auto" w:fill="auto"/>
                  <w:hideMark/>
                </w:tcPr>
                <w:p w:rsidR="00521CF3" w:rsidRPr="004F7044" w:rsidRDefault="00521CF3" w:rsidP="00B82A99">
                  <w:pPr>
                    <w:rPr>
                      <w:sz w:val="18"/>
                      <w:szCs w:val="18"/>
                    </w:rPr>
                  </w:pPr>
                  <w:r w:rsidRPr="004F7044">
                    <w:rPr>
                      <w:sz w:val="18"/>
                      <w:szCs w:val="18"/>
                    </w:rPr>
                    <w:t>Управление образования администрации города Чебоксары</w:t>
                  </w:r>
                </w:p>
              </w:tc>
              <w:tc>
                <w:tcPr>
                  <w:tcW w:w="58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580"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07</w:t>
                  </w:r>
                </w:p>
              </w:tc>
              <w:tc>
                <w:tcPr>
                  <w:tcW w:w="1232"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Ц7Э0000 (Ц7Э0100200)</w:t>
                  </w:r>
                </w:p>
              </w:tc>
              <w:tc>
                <w:tcPr>
                  <w:tcW w:w="54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100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111 357,2</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110 933,6</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9 279,1</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20 838,3</w:t>
                  </w:r>
                </w:p>
              </w:tc>
              <w:tc>
                <w:tcPr>
                  <w:tcW w:w="98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20 838,3</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20 838,3</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20 838,3</w:t>
                  </w:r>
                </w:p>
              </w:tc>
            </w:tr>
            <w:tr w:rsidR="00521CF3" w:rsidRPr="004F7044" w:rsidTr="005B4EF8">
              <w:trPr>
                <w:trHeight w:val="463"/>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федеральный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8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республиканский бюджет</w:t>
                  </w:r>
                </w:p>
              </w:tc>
              <w:tc>
                <w:tcPr>
                  <w:tcW w:w="1543" w:type="dxa"/>
                  <w:vMerge/>
                  <w:vAlign w:val="center"/>
                  <w:hideMark/>
                </w:tcPr>
                <w:p w:rsidR="00521CF3" w:rsidRPr="004F7044" w:rsidRDefault="00521CF3" w:rsidP="00B82A99">
                  <w:pPr>
                    <w:rPr>
                      <w:sz w:val="18"/>
                      <w:szCs w:val="18"/>
                    </w:rPr>
                  </w:pPr>
                </w:p>
              </w:tc>
              <w:tc>
                <w:tcPr>
                  <w:tcW w:w="584" w:type="dxa"/>
                  <w:vMerge w:val="restart"/>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904 905  906</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0104</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Ц7Э0000000</w:t>
                  </w:r>
                </w:p>
              </w:tc>
              <w:tc>
                <w:tcPr>
                  <w:tcW w:w="547" w:type="dxa"/>
                  <w:shd w:val="clear" w:color="auto" w:fill="auto"/>
                  <w:noWrap/>
                  <w:vAlign w:val="center"/>
                  <w:hideMark/>
                </w:tcPr>
                <w:p w:rsidR="00521CF3" w:rsidRPr="004F7044" w:rsidRDefault="00521CF3" w:rsidP="00B82A99">
                  <w:pPr>
                    <w:ind w:left="-85" w:right="-85"/>
                    <w:jc w:val="center"/>
                    <w:rPr>
                      <w:sz w:val="18"/>
                      <w:szCs w:val="18"/>
                    </w:rPr>
                  </w:pPr>
                  <w:r w:rsidRPr="004F7044">
                    <w:rPr>
                      <w:sz w:val="18"/>
                      <w:szCs w:val="18"/>
                    </w:rPr>
                    <w:t>100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11 407,4</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11 407,4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11 407,4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11 407,4</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vMerge/>
                  <w:vAlign w:val="center"/>
                  <w:hideMark/>
                </w:tcPr>
                <w:p w:rsidR="00521CF3" w:rsidRPr="004F7044" w:rsidRDefault="00521CF3" w:rsidP="00B82A99">
                  <w:pPr>
                    <w:ind w:left="-85" w:right="-85"/>
                    <w:rPr>
                      <w:sz w:val="18"/>
                      <w:szCs w:val="18"/>
                    </w:rPr>
                  </w:pP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0104</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Ц7Э0000000</w:t>
                  </w:r>
                </w:p>
              </w:tc>
              <w:tc>
                <w:tcPr>
                  <w:tcW w:w="547" w:type="dxa"/>
                  <w:shd w:val="clear" w:color="auto" w:fill="auto"/>
                  <w:noWrap/>
                  <w:vAlign w:val="center"/>
                  <w:hideMark/>
                </w:tcPr>
                <w:p w:rsidR="00521CF3" w:rsidRPr="004F7044" w:rsidRDefault="00521CF3" w:rsidP="00B82A99">
                  <w:pPr>
                    <w:ind w:left="-85" w:right="-85"/>
                    <w:jc w:val="center"/>
                    <w:rPr>
                      <w:sz w:val="18"/>
                      <w:szCs w:val="18"/>
                    </w:rPr>
                  </w:pPr>
                  <w:r w:rsidRPr="004F7044">
                    <w:rPr>
                      <w:sz w:val="18"/>
                      <w:szCs w:val="18"/>
                    </w:rPr>
                    <w:t>200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415,0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415,0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415,0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415,0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местный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Ц7Э0020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9 233,1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9 367,2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Ц7Э0020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417,6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251,3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Ц7Э0020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850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Ц7Э0100200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9 103,7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8 824,5</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8 824,5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8 824,5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8 824,5</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Ц7Э0100200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175,4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154,4</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154,4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154,4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154,4</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Ц7Э0100200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853</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37,0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37,0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37,0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37,0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Ц7Э0060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22 991,0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23 378,8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Ц7Э0060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9 975,3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10 521,7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Ц727001</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Ц7Э0070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65 703,9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65 633,4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внебюджетные источники</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Ц7Э0060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2 520,2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1 056,0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Ц7Э0060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516,0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639,8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Ц7Э0070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85,4</w:t>
                  </w:r>
                </w:p>
              </w:tc>
              <w:tc>
                <w:tcPr>
                  <w:tcW w:w="986"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510"/>
              </w:trPr>
              <w:tc>
                <w:tcPr>
                  <w:tcW w:w="1163" w:type="dxa"/>
                  <w:vMerge/>
                  <w:shd w:val="clear" w:color="auto" w:fill="auto"/>
                  <w:hideMark/>
                </w:tcPr>
                <w:p w:rsidR="00521CF3" w:rsidRPr="004F7044" w:rsidRDefault="00521CF3" w:rsidP="00B82A99">
                  <w:pPr>
                    <w:rPr>
                      <w:color w:val="FF0000"/>
                      <w:sz w:val="18"/>
                      <w:szCs w:val="18"/>
                    </w:rPr>
                  </w:pPr>
                </w:p>
              </w:tc>
              <w:tc>
                <w:tcPr>
                  <w:tcW w:w="1701" w:type="dxa"/>
                  <w:vMerge w:val="restart"/>
                  <w:shd w:val="clear" w:color="auto" w:fill="auto"/>
                  <w:hideMark/>
                </w:tcPr>
                <w:p w:rsidR="00521CF3" w:rsidRPr="004F7044" w:rsidRDefault="00521CF3" w:rsidP="00B82A99">
                  <w:pPr>
                    <w:rPr>
                      <w:sz w:val="18"/>
                      <w:szCs w:val="18"/>
                    </w:rPr>
                  </w:pPr>
                  <w:r w:rsidRPr="004F7044">
                    <w:rPr>
                      <w:sz w:val="18"/>
                      <w:szCs w:val="18"/>
                    </w:rPr>
                    <w:t>Обеспечение функций муниципальных органов</w:t>
                  </w:r>
                </w:p>
              </w:tc>
              <w:tc>
                <w:tcPr>
                  <w:tcW w:w="1276" w:type="dxa"/>
                  <w:shd w:val="clear" w:color="auto" w:fill="auto"/>
                  <w:vAlign w:val="center"/>
                  <w:hideMark/>
                </w:tcPr>
                <w:p w:rsidR="00521CF3" w:rsidRPr="004F7044" w:rsidRDefault="00521CF3" w:rsidP="00B82A99">
                  <w:pPr>
                    <w:rPr>
                      <w:b/>
                      <w:bCs/>
                      <w:sz w:val="18"/>
                      <w:szCs w:val="18"/>
                    </w:rPr>
                  </w:pPr>
                  <w:r w:rsidRPr="004F7044">
                    <w:rPr>
                      <w:b/>
                      <w:bCs/>
                      <w:sz w:val="18"/>
                      <w:szCs w:val="18"/>
                    </w:rPr>
                    <w:t>Всего</w:t>
                  </w:r>
                </w:p>
              </w:tc>
              <w:tc>
                <w:tcPr>
                  <w:tcW w:w="1543" w:type="dxa"/>
                  <w:vMerge w:val="restart"/>
                  <w:shd w:val="clear" w:color="auto" w:fill="auto"/>
                  <w:hideMark/>
                </w:tcPr>
                <w:p w:rsidR="00521CF3" w:rsidRPr="004F7044" w:rsidRDefault="00521CF3" w:rsidP="00B82A99">
                  <w:pPr>
                    <w:rPr>
                      <w:sz w:val="18"/>
                      <w:szCs w:val="18"/>
                    </w:rPr>
                  </w:pPr>
                  <w:r w:rsidRPr="004F7044">
                    <w:rPr>
                      <w:sz w:val="18"/>
                      <w:szCs w:val="18"/>
                    </w:rPr>
                    <w:t>Управление образования администрации города Чебоксары</w:t>
                  </w:r>
                </w:p>
              </w:tc>
              <w:tc>
                <w:tcPr>
                  <w:tcW w:w="58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580"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07</w:t>
                  </w:r>
                </w:p>
              </w:tc>
              <w:tc>
                <w:tcPr>
                  <w:tcW w:w="1232"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Ц7Э0000 (Ц7Э0100200)</w:t>
                  </w:r>
                </w:p>
              </w:tc>
              <w:tc>
                <w:tcPr>
                  <w:tcW w:w="54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100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111 357,2</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110 933,6</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9 278,4</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9 015,9</w:t>
                  </w:r>
                </w:p>
              </w:tc>
              <w:tc>
                <w:tcPr>
                  <w:tcW w:w="98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9 015,9</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9 015,9</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9 015,9</w:t>
                  </w:r>
                </w:p>
              </w:tc>
            </w:tr>
            <w:tr w:rsidR="00521CF3" w:rsidRPr="004F7044" w:rsidTr="005B4EF8">
              <w:trPr>
                <w:trHeight w:val="324"/>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федеральный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31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республиканский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местный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Ц7Э0020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9 233,1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9 367,2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Ц7Э0020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417,6</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251,3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Ц7Э0020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850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0,1</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Ц7Э0100200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9 105,5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8 824,5</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8 824,5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8 824,5</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8 824,5</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Ц7Э0100200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240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172,9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154,4</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154,4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154,4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154,4</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Ц7Э0100200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851</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37,0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37,0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37,0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37,0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Ц7Э0060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22 991,0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23 378,8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Ц7Э0060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9 975,3</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10 521,7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Ц727001</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Ц7Э0070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65 703,9</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65 633,4</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внебюджетные источники</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Ц7Э0060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2 520,2</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1 056,0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Ц7Э0060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620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516,0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639,8</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vAlign w:val="center"/>
                  <w:hideMark/>
                </w:tcPr>
                <w:p w:rsidR="00521CF3" w:rsidRPr="004F7044" w:rsidRDefault="00521CF3" w:rsidP="00B82A99">
                  <w:pPr>
                    <w:rPr>
                      <w:color w:val="FF0000"/>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974</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0709</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Ц7Э0070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610</w:t>
                  </w:r>
                </w:p>
              </w:tc>
              <w:tc>
                <w:tcPr>
                  <w:tcW w:w="1004"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85,4</w:t>
                  </w:r>
                </w:p>
              </w:tc>
              <w:tc>
                <w:tcPr>
                  <w:tcW w:w="986"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noWrap/>
                  <w:vAlign w:val="bottom"/>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84"/>
              </w:trPr>
              <w:tc>
                <w:tcPr>
                  <w:tcW w:w="1163" w:type="dxa"/>
                  <w:vMerge/>
                  <w:shd w:val="clear" w:color="auto" w:fill="auto"/>
                  <w:hideMark/>
                </w:tcPr>
                <w:p w:rsidR="00521CF3" w:rsidRPr="004F7044" w:rsidRDefault="00521CF3" w:rsidP="00B82A99">
                  <w:pPr>
                    <w:rPr>
                      <w:sz w:val="18"/>
                      <w:szCs w:val="18"/>
                    </w:rPr>
                  </w:pPr>
                </w:p>
              </w:tc>
              <w:tc>
                <w:tcPr>
                  <w:tcW w:w="1701" w:type="dxa"/>
                  <w:vMerge w:val="restart"/>
                  <w:shd w:val="clear" w:color="auto" w:fill="auto"/>
                  <w:hideMark/>
                </w:tcPr>
                <w:p w:rsidR="00521CF3" w:rsidRPr="004F7044" w:rsidRDefault="00521CF3" w:rsidP="00B82A99">
                  <w:pPr>
                    <w:rPr>
                      <w:sz w:val="18"/>
                      <w:szCs w:val="18"/>
                    </w:rPr>
                  </w:pPr>
                  <w:r w:rsidRPr="004F7044">
                    <w:rPr>
                      <w:sz w:val="18"/>
                      <w:szCs w:val="18"/>
                    </w:rPr>
                    <w:t xml:space="preserve">Создание и организация деятельности комиссий по делам несовершеннолетних и защите их прав </w:t>
                  </w:r>
                </w:p>
              </w:tc>
              <w:tc>
                <w:tcPr>
                  <w:tcW w:w="1276" w:type="dxa"/>
                  <w:shd w:val="clear" w:color="auto" w:fill="auto"/>
                  <w:vAlign w:val="center"/>
                  <w:hideMark/>
                </w:tcPr>
                <w:p w:rsidR="00521CF3" w:rsidRPr="004F7044" w:rsidRDefault="00521CF3" w:rsidP="00B82A99">
                  <w:pPr>
                    <w:rPr>
                      <w:b/>
                      <w:bCs/>
                      <w:sz w:val="18"/>
                      <w:szCs w:val="18"/>
                    </w:rPr>
                  </w:pPr>
                  <w:r w:rsidRPr="004F7044">
                    <w:rPr>
                      <w:b/>
                      <w:bCs/>
                      <w:sz w:val="18"/>
                      <w:szCs w:val="18"/>
                    </w:rPr>
                    <w:t>ИТОГО</w:t>
                  </w:r>
                </w:p>
              </w:tc>
              <w:tc>
                <w:tcPr>
                  <w:tcW w:w="1543" w:type="dxa"/>
                  <w:vMerge w:val="restart"/>
                  <w:shd w:val="clear" w:color="auto" w:fill="auto"/>
                  <w:hideMark/>
                </w:tcPr>
                <w:p w:rsidR="00521CF3" w:rsidRPr="004F7044" w:rsidRDefault="00521CF3" w:rsidP="00B82A99">
                  <w:pPr>
                    <w:rPr>
                      <w:sz w:val="18"/>
                      <w:szCs w:val="18"/>
                    </w:rPr>
                  </w:pPr>
                  <w:r w:rsidRPr="004F7044">
                    <w:rPr>
                      <w:sz w:val="18"/>
                      <w:szCs w:val="18"/>
                    </w:rPr>
                    <w:t>Управление образования администрации города Чебоксары</w:t>
                  </w:r>
                </w:p>
              </w:tc>
              <w:tc>
                <w:tcPr>
                  <w:tcW w:w="58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580"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1232"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54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100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3 423,7</w:t>
                  </w:r>
                </w:p>
              </w:tc>
              <w:tc>
                <w:tcPr>
                  <w:tcW w:w="98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3 423,7</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3 423,7</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3 423,7</w:t>
                  </w:r>
                </w:p>
              </w:tc>
            </w:tr>
            <w:tr w:rsidR="00521CF3" w:rsidRPr="004F7044" w:rsidTr="005B4EF8">
              <w:trPr>
                <w:trHeight w:val="412"/>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федеральный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7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республиканский бюджет</w:t>
                  </w:r>
                </w:p>
              </w:tc>
              <w:tc>
                <w:tcPr>
                  <w:tcW w:w="1543" w:type="dxa"/>
                  <w:vMerge/>
                  <w:vAlign w:val="center"/>
                  <w:hideMark/>
                </w:tcPr>
                <w:p w:rsidR="00521CF3" w:rsidRPr="004F7044" w:rsidRDefault="00521CF3" w:rsidP="00B82A99">
                  <w:pPr>
                    <w:rPr>
                      <w:sz w:val="18"/>
                      <w:szCs w:val="18"/>
                    </w:rPr>
                  </w:pPr>
                </w:p>
              </w:tc>
              <w:tc>
                <w:tcPr>
                  <w:tcW w:w="584" w:type="dxa"/>
                  <w:vMerge w:val="restart"/>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904 905 906</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0104</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Ц7Э0111980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3 306,7</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3 306,7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3 306,7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3 306,7</w:t>
                  </w:r>
                </w:p>
              </w:tc>
            </w:tr>
            <w:tr w:rsidR="00521CF3" w:rsidRPr="004F7044" w:rsidTr="005B4EF8">
              <w:trPr>
                <w:trHeight w:val="180"/>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vMerge/>
                  <w:vAlign w:val="center"/>
                  <w:hideMark/>
                </w:tcPr>
                <w:p w:rsidR="00521CF3" w:rsidRPr="004F7044" w:rsidRDefault="00521CF3" w:rsidP="00B82A99">
                  <w:pPr>
                    <w:ind w:left="-85" w:right="-85"/>
                    <w:rPr>
                      <w:sz w:val="18"/>
                      <w:szCs w:val="18"/>
                    </w:rPr>
                  </w:pP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0104</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Ц7Э0111980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117,0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117,0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117,0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117,0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местный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337"/>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внебюджетные источники</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55"/>
              </w:trPr>
              <w:tc>
                <w:tcPr>
                  <w:tcW w:w="1163" w:type="dxa"/>
                  <w:vMerge/>
                  <w:shd w:val="clear" w:color="auto" w:fill="auto"/>
                  <w:hideMark/>
                </w:tcPr>
                <w:p w:rsidR="00521CF3" w:rsidRPr="004F7044" w:rsidRDefault="00521CF3" w:rsidP="00B82A99">
                  <w:pPr>
                    <w:rPr>
                      <w:sz w:val="18"/>
                      <w:szCs w:val="18"/>
                    </w:rPr>
                  </w:pPr>
                </w:p>
              </w:tc>
              <w:tc>
                <w:tcPr>
                  <w:tcW w:w="1701" w:type="dxa"/>
                  <w:vMerge w:val="restart"/>
                  <w:shd w:val="clear" w:color="auto" w:fill="auto"/>
                  <w:hideMark/>
                </w:tcPr>
                <w:p w:rsidR="00521CF3" w:rsidRPr="004F7044" w:rsidRDefault="00521CF3" w:rsidP="00B82A99">
                  <w:pPr>
                    <w:rPr>
                      <w:sz w:val="18"/>
                      <w:szCs w:val="18"/>
                    </w:rPr>
                  </w:pPr>
                  <w:r w:rsidRPr="004F7044">
                    <w:rPr>
                      <w:sz w:val="18"/>
                      <w:szCs w:val="18"/>
                    </w:rPr>
                    <w:t>Создание комиссий по делам несовершеннолетних и защите их прав и организация их деятельности</w:t>
                  </w:r>
                </w:p>
              </w:tc>
              <w:tc>
                <w:tcPr>
                  <w:tcW w:w="1276" w:type="dxa"/>
                  <w:shd w:val="clear" w:color="auto" w:fill="auto"/>
                  <w:vAlign w:val="center"/>
                  <w:hideMark/>
                </w:tcPr>
                <w:p w:rsidR="00521CF3" w:rsidRPr="004F7044" w:rsidRDefault="00521CF3" w:rsidP="00B82A99">
                  <w:pPr>
                    <w:rPr>
                      <w:b/>
                      <w:bCs/>
                      <w:sz w:val="18"/>
                      <w:szCs w:val="18"/>
                    </w:rPr>
                  </w:pPr>
                  <w:r w:rsidRPr="004F7044">
                    <w:rPr>
                      <w:b/>
                      <w:bCs/>
                      <w:sz w:val="18"/>
                      <w:szCs w:val="18"/>
                    </w:rPr>
                    <w:t>ИТОГО</w:t>
                  </w:r>
                </w:p>
              </w:tc>
              <w:tc>
                <w:tcPr>
                  <w:tcW w:w="1543" w:type="dxa"/>
                  <w:vMerge w:val="restart"/>
                  <w:shd w:val="clear" w:color="auto" w:fill="auto"/>
                  <w:hideMark/>
                </w:tcPr>
                <w:p w:rsidR="00521CF3" w:rsidRPr="004F7044" w:rsidRDefault="00521CF3" w:rsidP="00B82A99">
                  <w:pPr>
                    <w:rPr>
                      <w:sz w:val="18"/>
                      <w:szCs w:val="18"/>
                    </w:rPr>
                  </w:pPr>
                  <w:r w:rsidRPr="004F7044">
                    <w:rPr>
                      <w:sz w:val="18"/>
                      <w:szCs w:val="18"/>
                    </w:rPr>
                    <w:t>Управление образования администрации города Чебоксары</w:t>
                  </w:r>
                </w:p>
              </w:tc>
              <w:tc>
                <w:tcPr>
                  <w:tcW w:w="58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580"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1232"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54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Х</w:t>
                  </w:r>
                </w:p>
              </w:tc>
              <w:tc>
                <w:tcPr>
                  <w:tcW w:w="1004"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0,0</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8 398,7</w:t>
                  </w:r>
                </w:p>
              </w:tc>
              <w:tc>
                <w:tcPr>
                  <w:tcW w:w="987"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8 398,7</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8 398,7</w:t>
                  </w:r>
                </w:p>
              </w:tc>
              <w:tc>
                <w:tcPr>
                  <w:tcW w:w="986" w:type="dxa"/>
                  <w:shd w:val="clear" w:color="auto" w:fill="auto"/>
                  <w:vAlign w:val="center"/>
                  <w:hideMark/>
                </w:tcPr>
                <w:p w:rsidR="00521CF3" w:rsidRPr="004F7044" w:rsidRDefault="00521CF3" w:rsidP="00B82A99">
                  <w:pPr>
                    <w:ind w:left="-85" w:right="-85"/>
                    <w:jc w:val="center"/>
                    <w:rPr>
                      <w:b/>
                      <w:bCs/>
                      <w:sz w:val="18"/>
                      <w:szCs w:val="18"/>
                    </w:rPr>
                  </w:pPr>
                  <w:r w:rsidRPr="004F7044">
                    <w:rPr>
                      <w:b/>
                      <w:bCs/>
                      <w:sz w:val="18"/>
                      <w:szCs w:val="18"/>
                    </w:rPr>
                    <w:t>8 398,7</w:t>
                  </w:r>
                </w:p>
              </w:tc>
            </w:tr>
            <w:tr w:rsidR="00521CF3" w:rsidRPr="004F7044" w:rsidTr="005B4EF8">
              <w:trPr>
                <w:trHeight w:val="37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федеральный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239"/>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restart"/>
                  <w:shd w:val="clear" w:color="auto" w:fill="auto"/>
                  <w:vAlign w:val="center"/>
                  <w:hideMark/>
                </w:tcPr>
                <w:p w:rsidR="00521CF3" w:rsidRPr="004F7044" w:rsidRDefault="00521CF3" w:rsidP="00B82A99">
                  <w:pPr>
                    <w:rPr>
                      <w:sz w:val="18"/>
                      <w:szCs w:val="18"/>
                    </w:rPr>
                  </w:pPr>
                  <w:r w:rsidRPr="004F7044">
                    <w:rPr>
                      <w:sz w:val="18"/>
                      <w:szCs w:val="18"/>
                    </w:rPr>
                    <w:t>республиканский бюджет</w:t>
                  </w:r>
                </w:p>
              </w:tc>
              <w:tc>
                <w:tcPr>
                  <w:tcW w:w="1543" w:type="dxa"/>
                  <w:vMerge/>
                  <w:vAlign w:val="center"/>
                  <w:hideMark/>
                </w:tcPr>
                <w:p w:rsidR="00521CF3" w:rsidRPr="004F7044" w:rsidRDefault="00521CF3" w:rsidP="00B82A99">
                  <w:pPr>
                    <w:rPr>
                      <w:sz w:val="18"/>
                      <w:szCs w:val="18"/>
                    </w:rPr>
                  </w:pPr>
                </w:p>
              </w:tc>
              <w:tc>
                <w:tcPr>
                  <w:tcW w:w="584" w:type="dxa"/>
                  <w:vMerge w:val="restart"/>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904 905 906</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0104</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Ц7Э0111990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100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8 100,7</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8 100,7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8 100,7</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8 100,7</w:t>
                  </w:r>
                </w:p>
              </w:tc>
            </w:tr>
            <w:tr w:rsidR="00521CF3" w:rsidRPr="004F7044" w:rsidTr="005B4EF8">
              <w:trPr>
                <w:trHeight w:val="258"/>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vMerge/>
                  <w:vAlign w:val="center"/>
                  <w:hideMark/>
                </w:tcPr>
                <w:p w:rsidR="00521CF3" w:rsidRPr="004F7044" w:rsidRDefault="00521CF3" w:rsidP="00B82A99">
                  <w:pPr>
                    <w:rPr>
                      <w:sz w:val="18"/>
                      <w:szCs w:val="18"/>
                    </w:rPr>
                  </w:pPr>
                </w:p>
              </w:tc>
              <w:tc>
                <w:tcPr>
                  <w:tcW w:w="1543" w:type="dxa"/>
                  <w:vMerge/>
                  <w:vAlign w:val="center"/>
                  <w:hideMark/>
                </w:tcPr>
                <w:p w:rsidR="00521CF3" w:rsidRPr="004F7044" w:rsidRDefault="00521CF3" w:rsidP="00B82A99">
                  <w:pPr>
                    <w:rPr>
                      <w:sz w:val="18"/>
                      <w:szCs w:val="18"/>
                    </w:rPr>
                  </w:pPr>
                </w:p>
              </w:tc>
              <w:tc>
                <w:tcPr>
                  <w:tcW w:w="584" w:type="dxa"/>
                  <w:vMerge/>
                  <w:vAlign w:val="center"/>
                  <w:hideMark/>
                </w:tcPr>
                <w:p w:rsidR="00521CF3" w:rsidRPr="004F7044" w:rsidRDefault="00521CF3" w:rsidP="00B82A99">
                  <w:pPr>
                    <w:ind w:left="-85" w:right="-85"/>
                    <w:rPr>
                      <w:sz w:val="18"/>
                      <w:szCs w:val="18"/>
                    </w:rPr>
                  </w:pP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0104</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Ц7Э0111990</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200</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298,0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298,0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298,0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298,0</w:t>
                  </w:r>
                </w:p>
              </w:tc>
            </w:tr>
            <w:tr w:rsidR="00521CF3" w:rsidRPr="004F7044" w:rsidTr="005B4EF8">
              <w:trPr>
                <w:trHeight w:val="255"/>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местный бюджет</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311"/>
              </w:trPr>
              <w:tc>
                <w:tcPr>
                  <w:tcW w:w="1163" w:type="dxa"/>
                  <w:vMerge/>
                  <w:vAlign w:val="center"/>
                  <w:hideMark/>
                </w:tcPr>
                <w:p w:rsidR="00521CF3" w:rsidRPr="004F7044" w:rsidRDefault="00521CF3" w:rsidP="00B82A99">
                  <w:pPr>
                    <w:rPr>
                      <w:sz w:val="18"/>
                      <w:szCs w:val="18"/>
                    </w:rPr>
                  </w:pPr>
                </w:p>
              </w:tc>
              <w:tc>
                <w:tcPr>
                  <w:tcW w:w="1701" w:type="dxa"/>
                  <w:vMerge/>
                  <w:vAlign w:val="center"/>
                  <w:hideMark/>
                </w:tcPr>
                <w:p w:rsidR="00521CF3" w:rsidRPr="004F7044" w:rsidRDefault="00521CF3" w:rsidP="00B82A99">
                  <w:pPr>
                    <w:rPr>
                      <w:sz w:val="18"/>
                      <w:szCs w:val="18"/>
                    </w:rPr>
                  </w:pPr>
                </w:p>
              </w:tc>
              <w:tc>
                <w:tcPr>
                  <w:tcW w:w="1276" w:type="dxa"/>
                  <w:shd w:val="clear" w:color="auto" w:fill="auto"/>
                  <w:vAlign w:val="center"/>
                  <w:hideMark/>
                </w:tcPr>
                <w:p w:rsidR="00521CF3" w:rsidRPr="004F7044" w:rsidRDefault="00521CF3" w:rsidP="00B82A99">
                  <w:pPr>
                    <w:rPr>
                      <w:sz w:val="18"/>
                      <w:szCs w:val="18"/>
                    </w:rPr>
                  </w:pPr>
                  <w:r w:rsidRPr="004F7044">
                    <w:rPr>
                      <w:sz w:val="18"/>
                      <w:szCs w:val="18"/>
                    </w:rPr>
                    <w:t>внебюджетные источники</w:t>
                  </w:r>
                </w:p>
              </w:tc>
              <w:tc>
                <w:tcPr>
                  <w:tcW w:w="1543" w:type="dxa"/>
                  <w:vMerge/>
                  <w:vAlign w:val="center"/>
                  <w:hideMark/>
                </w:tcPr>
                <w:p w:rsidR="00521CF3" w:rsidRPr="004F7044" w:rsidRDefault="00521CF3" w:rsidP="00B82A99">
                  <w:pPr>
                    <w:rPr>
                      <w:sz w:val="18"/>
                      <w:szCs w:val="18"/>
                    </w:rPr>
                  </w:pPr>
                </w:p>
              </w:tc>
              <w:tc>
                <w:tcPr>
                  <w:tcW w:w="58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8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23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54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Х</w:t>
                  </w:r>
                </w:p>
              </w:tc>
              <w:tc>
                <w:tcPr>
                  <w:tcW w:w="1004"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c>
                <w:tcPr>
                  <w:tcW w:w="986"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0,0</w:t>
                  </w:r>
                </w:p>
              </w:tc>
            </w:tr>
          </w:tbl>
          <w:p w:rsidR="00521CF3" w:rsidRPr="004F7044" w:rsidRDefault="00521CF3" w:rsidP="00B82A99">
            <w:pPr>
              <w:widowControl w:val="0"/>
              <w:autoSpaceDE w:val="0"/>
              <w:autoSpaceDN w:val="0"/>
              <w:adjustRightInd w:val="0"/>
              <w:ind w:left="4962"/>
              <w:outlineLvl w:val="1"/>
              <w:rPr>
                <w:sz w:val="18"/>
                <w:szCs w:val="18"/>
              </w:rPr>
            </w:pPr>
            <w:r w:rsidRPr="004F7044">
              <w:rPr>
                <w:sz w:val="18"/>
                <w:szCs w:val="18"/>
              </w:rPr>
              <w:t>_________________________________________________________________________</w:t>
            </w:r>
          </w:p>
          <w:p w:rsidR="00521CF3" w:rsidRPr="004F7044" w:rsidRDefault="00521CF3" w:rsidP="00B82A99">
            <w:pPr>
              <w:widowControl w:val="0"/>
              <w:autoSpaceDE w:val="0"/>
              <w:autoSpaceDN w:val="0"/>
              <w:adjustRightInd w:val="0"/>
              <w:ind w:left="4962"/>
              <w:outlineLvl w:val="1"/>
              <w:rPr>
                <w:sz w:val="18"/>
                <w:szCs w:val="18"/>
              </w:rPr>
            </w:pPr>
          </w:p>
          <w:p w:rsidR="00521CF3" w:rsidRPr="004F7044" w:rsidRDefault="00521CF3" w:rsidP="00B82A99">
            <w:pPr>
              <w:jc w:val="center"/>
              <w:rPr>
                <w:sz w:val="24"/>
                <w:szCs w:val="24"/>
              </w:rPr>
            </w:pPr>
          </w:p>
        </w:tc>
      </w:tr>
    </w:tbl>
    <w:p w:rsidR="00521CF3" w:rsidRPr="004F7044" w:rsidRDefault="00521CF3" w:rsidP="00521CF3">
      <w:pPr>
        <w:widowControl w:val="0"/>
        <w:autoSpaceDE w:val="0"/>
        <w:autoSpaceDN w:val="0"/>
        <w:adjustRightInd w:val="0"/>
        <w:jc w:val="center"/>
        <w:outlineLvl w:val="1"/>
        <w:rPr>
          <w:sz w:val="24"/>
          <w:szCs w:val="24"/>
        </w:rPr>
      </w:pPr>
    </w:p>
    <w:p w:rsidR="00521CF3" w:rsidRPr="004F7044" w:rsidRDefault="00521CF3" w:rsidP="00521CF3">
      <w:pPr>
        <w:widowControl w:val="0"/>
        <w:autoSpaceDE w:val="0"/>
        <w:autoSpaceDN w:val="0"/>
        <w:adjustRightInd w:val="0"/>
        <w:jc w:val="center"/>
        <w:outlineLvl w:val="1"/>
        <w:rPr>
          <w:sz w:val="24"/>
          <w:szCs w:val="24"/>
        </w:rPr>
      </w:pPr>
    </w:p>
    <w:p w:rsidR="00521CF3" w:rsidRPr="004F7044" w:rsidRDefault="00521CF3" w:rsidP="00521CF3">
      <w:pPr>
        <w:widowControl w:val="0"/>
        <w:autoSpaceDE w:val="0"/>
        <w:autoSpaceDN w:val="0"/>
        <w:adjustRightInd w:val="0"/>
        <w:jc w:val="center"/>
        <w:outlineLvl w:val="1"/>
        <w:rPr>
          <w:sz w:val="24"/>
          <w:szCs w:val="24"/>
        </w:rPr>
      </w:pPr>
    </w:p>
    <w:p w:rsidR="00521CF3" w:rsidRPr="004F7044" w:rsidRDefault="00521CF3" w:rsidP="00521CF3">
      <w:pPr>
        <w:widowControl w:val="0"/>
        <w:autoSpaceDE w:val="0"/>
        <w:autoSpaceDN w:val="0"/>
        <w:adjustRightInd w:val="0"/>
        <w:jc w:val="center"/>
        <w:outlineLvl w:val="1"/>
        <w:rPr>
          <w:sz w:val="24"/>
          <w:szCs w:val="24"/>
        </w:rPr>
      </w:pPr>
    </w:p>
    <w:p w:rsidR="00521CF3" w:rsidRPr="004F7044" w:rsidRDefault="00521CF3" w:rsidP="00521CF3">
      <w:pPr>
        <w:widowControl w:val="0"/>
        <w:autoSpaceDE w:val="0"/>
        <w:autoSpaceDN w:val="0"/>
        <w:adjustRightInd w:val="0"/>
        <w:jc w:val="center"/>
        <w:outlineLvl w:val="1"/>
        <w:rPr>
          <w:sz w:val="24"/>
          <w:szCs w:val="24"/>
        </w:rPr>
      </w:pPr>
    </w:p>
    <w:p w:rsidR="00521CF3" w:rsidRPr="004F7044" w:rsidRDefault="00521CF3" w:rsidP="00521CF3">
      <w:pPr>
        <w:widowControl w:val="0"/>
        <w:autoSpaceDE w:val="0"/>
        <w:autoSpaceDN w:val="0"/>
        <w:adjustRightInd w:val="0"/>
        <w:jc w:val="center"/>
        <w:outlineLvl w:val="1"/>
        <w:rPr>
          <w:sz w:val="24"/>
          <w:szCs w:val="24"/>
        </w:rPr>
      </w:pPr>
    </w:p>
    <w:p w:rsidR="00521CF3" w:rsidRPr="004F7044" w:rsidRDefault="00521CF3" w:rsidP="00521CF3">
      <w:pPr>
        <w:widowControl w:val="0"/>
        <w:autoSpaceDE w:val="0"/>
        <w:autoSpaceDN w:val="0"/>
        <w:adjustRightInd w:val="0"/>
        <w:jc w:val="center"/>
        <w:outlineLvl w:val="1"/>
        <w:rPr>
          <w:szCs w:val="28"/>
        </w:rPr>
        <w:sectPr w:rsidR="00521CF3" w:rsidRPr="004F7044" w:rsidSect="005B4EF8">
          <w:pgSz w:w="16838" w:h="11906" w:orient="landscape" w:code="9"/>
          <w:pgMar w:top="1702" w:right="820" w:bottom="851" w:left="1701" w:header="567" w:footer="567" w:gutter="0"/>
          <w:pgNumType w:start="1"/>
          <w:cols w:space="720"/>
          <w:titlePg/>
        </w:sectPr>
      </w:pPr>
    </w:p>
    <w:p w:rsidR="00521CF3" w:rsidRPr="004F7044" w:rsidRDefault="00521CF3" w:rsidP="00521CF3">
      <w:pPr>
        <w:widowControl w:val="0"/>
        <w:autoSpaceDE w:val="0"/>
        <w:autoSpaceDN w:val="0"/>
        <w:adjustRightInd w:val="0"/>
        <w:ind w:left="10773" w:hanging="567"/>
        <w:outlineLvl w:val="1"/>
        <w:rPr>
          <w:szCs w:val="28"/>
        </w:rPr>
      </w:pPr>
      <w:r w:rsidRPr="004F7044">
        <w:rPr>
          <w:szCs w:val="28"/>
        </w:rPr>
        <w:lastRenderedPageBreak/>
        <w:t>Приложение № 3</w:t>
      </w:r>
    </w:p>
    <w:p w:rsidR="00521CF3" w:rsidRPr="004F7044" w:rsidRDefault="00521CF3" w:rsidP="00521CF3">
      <w:pPr>
        <w:widowControl w:val="0"/>
        <w:autoSpaceDE w:val="0"/>
        <w:autoSpaceDN w:val="0"/>
        <w:adjustRightInd w:val="0"/>
        <w:ind w:left="10773" w:hanging="567"/>
        <w:outlineLvl w:val="1"/>
        <w:rPr>
          <w:szCs w:val="28"/>
        </w:rPr>
      </w:pPr>
      <w:r w:rsidRPr="004F7044">
        <w:rPr>
          <w:szCs w:val="28"/>
        </w:rPr>
        <w:t xml:space="preserve">к постановлению администрации </w:t>
      </w:r>
    </w:p>
    <w:p w:rsidR="00521CF3" w:rsidRPr="004F7044" w:rsidRDefault="00521CF3" w:rsidP="00521CF3">
      <w:pPr>
        <w:widowControl w:val="0"/>
        <w:autoSpaceDE w:val="0"/>
        <w:autoSpaceDN w:val="0"/>
        <w:adjustRightInd w:val="0"/>
        <w:ind w:left="10773" w:hanging="567"/>
        <w:outlineLvl w:val="1"/>
        <w:rPr>
          <w:szCs w:val="28"/>
        </w:rPr>
      </w:pPr>
      <w:r w:rsidRPr="004F7044">
        <w:rPr>
          <w:szCs w:val="28"/>
        </w:rPr>
        <w:t xml:space="preserve">города Чебоксары </w:t>
      </w:r>
    </w:p>
    <w:p w:rsidR="00521CF3" w:rsidRPr="004F7044" w:rsidRDefault="00521CF3" w:rsidP="00521CF3">
      <w:pPr>
        <w:widowControl w:val="0"/>
        <w:autoSpaceDE w:val="0"/>
        <w:autoSpaceDN w:val="0"/>
        <w:adjustRightInd w:val="0"/>
        <w:ind w:left="10773" w:hanging="567"/>
        <w:outlineLvl w:val="1"/>
        <w:rPr>
          <w:szCs w:val="28"/>
        </w:rPr>
      </w:pPr>
      <w:r w:rsidRPr="004F7044">
        <w:rPr>
          <w:szCs w:val="28"/>
        </w:rPr>
        <w:t xml:space="preserve">от  </w:t>
      </w:r>
      <w:r w:rsidR="00A964A5">
        <w:rPr>
          <w:szCs w:val="28"/>
        </w:rPr>
        <w:t>05</w:t>
      </w:r>
      <w:r w:rsidR="00A964A5" w:rsidRPr="00A964A5">
        <w:rPr>
          <w:szCs w:val="28"/>
        </w:rPr>
        <w:t>.0</w:t>
      </w:r>
      <w:r w:rsidR="00A964A5">
        <w:rPr>
          <w:szCs w:val="28"/>
        </w:rPr>
        <w:t>7</w:t>
      </w:r>
      <w:r w:rsidR="00A964A5" w:rsidRPr="00A964A5">
        <w:rPr>
          <w:szCs w:val="28"/>
        </w:rPr>
        <w:t>.2017 № 1</w:t>
      </w:r>
      <w:r w:rsidR="00A964A5">
        <w:rPr>
          <w:szCs w:val="28"/>
        </w:rPr>
        <w:t>682</w:t>
      </w:r>
    </w:p>
    <w:p w:rsidR="00521CF3" w:rsidRPr="004F7044" w:rsidRDefault="00521CF3" w:rsidP="00521CF3">
      <w:pPr>
        <w:widowControl w:val="0"/>
        <w:autoSpaceDE w:val="0"/>
        <w:autoSpaceDN w:val="0"/>
        <w:adjustRightInd w:val="0"/>
        <w:ind w:left="10773" w:hanging="567"/>
        <w:jc w:val="center"/>
        <w:rPr>
          <w:bCs/>
          <w:szCs w:val="28"/>
          <w:highlight w:val="yellow"/>
        </w:rPr>
      </w:pPr>
    </w:p>
    <w:p w:rsidR="00521CF3" w:rsidRPr="004F7044" w:rsidRDefault="00521CF3" w:rsidP="00521CF3">
      <w:pPr>
        <w:autoSpaceDE w:val="0"/>
        <w:autoSpaceDN w:val="0"/>
        <w:adjustRightInd w:val="0"/>
        <w:ind w:left="10773" w:hanging="567"/>
        <w:jc w:val="both"/>
        <w:outlineLvl w:val="0"/>
        <w:rPr>
          <w:szCs w:val="28"/>
        </w:rPr>
      </w:pPr>
      <w:r w:rsidRPr="004F7044">
        <w:rPr>
          <w:szCs w:val="28"/>
        </w:rPr>
        <w:t>Приложение</w:t>
      </w:r>
    </w:p>
    <w:p w:rsidR="00521CF3" w:rsidRPr="004F7044" w:rsidRDefault="00521CF3" w:rsidP="00521CF3">
      <w:pPr>
        <w:autoSpaceDE w:val="0"/>
        <w:autoSpaceDN w:val="0"/>
        <w:adjustRightInd w:val="0"/>
        <w:ind w:left="10773" w:hanging="567"/>
        <w:rPr>
          <w:szCs w:val="28"/>
        </w:rPr>
      </w:pPr>
      <w:r w:rsidRPr="004F7044">
        <w:rPr>
          <w:szCs w:val="28"/>
        </w:rPr>
        <w:t>к Подпрограмме «Поддержка развития</w:t>
      </w:r>
    </w:p>
    <w:p w:rsidR="00521CF3" w:rsidRPr="004F7044" w:rsidRDefault="00521CF3" w:rsidP="00521CF3">
      <w:pPr>
        <w:autoSpaceDE w:val="0"/>
        <w:autoSpaceDN w:val="0"/>
        <w:adjustRightInd w:val="0"/>
        <w:ind w:left="10773" w:hanging="567"/>
        <w:rPr>
          <w:szCs w:val="28"/>
        </w:rPr>
      </w:pPr>
      <w:r w:rsidRPr="004F7044">
        <w:rPr>
          <w:szCs w:val="28"/>
        </w:rPr>
        <w:t>образования» муниципальной программы</w:t>
      </w:r>
    </w:p>
    <w:p w:rsidR="00521CF3" w:rsidRPr="004F7044" w:rsidRDefault="00521CF3" w:rsidP="00521CF3">
      <w:pPr>
        <w:autoSpaceDE w:val="0"/>
        <w:autoSpaceDN w:val="0"/>
        <w:adjustRightInd w:val="0"/>
        <w:ind w:left="10773" w:hanging="567"/>
        <w:jc w:val="both"/>
        <w:rPr>
          <w:szCs w:val="28"/>
        </w:rPr>
      </w:pPr>
      <w:r w:rsidRPr="004F7044">
        <w:rPr>
          <w:szCs w:val="28"/>
        </w:rPr>
        <w:t>города Чебоксары «Развитие образования»</w:t>
      </w:r>
    </w:p>
    <w:p w:rsidR="00521CF3" w:rsidRPr="004F7044" w:rsidRDefault="00521CF3" w:rsidP="00521CF3">
      <w:pPr>
        <w:jc w:val="center"/>
        <w:rPr>
          <w:szCs w:val="28"/>
        </w:rPr>
      </w:pPr>
    </w:p>
    <w:p w:rsidR="00521CF3" w:rsidRPr="004F7044" w:rsidRDefault="00521CF3" w:rsidP="00521CF3">
      <w:pPr>
        <w:widowControl w:val="0"/>
        <w:autoSpaceDE w:val="0"/>
        <w:autoSpaceDN w:val="0"/>
        <w:adjustRightInd w:val="0"/>
        <w:jc w:val="center"/>
        <w:rPr>
          <w:szCs w:val="28"/>
        </w:rPr>
      </w:pPr>
    </w:p>
    <w:p w:rsidR="00521CF3" w:rsidRPr="004F7044" w:rsidRDefault="00521CF3" w:rsidP="00521CF3">
      <w:pPr>
        <w:widowControl w:val="0"/>
        <w:autoSpaceDE w:val="0"/>
        <w:autoSpaceDN w:val="0"/>
        <w:adjustRightInd w:val="0"/>
        <w:jc w:val="center"/>
        <w:rPr>
          <w:szCs w:val="28"/>
        </w:rPr>
      </w:pPr>
      <w:r w:rsidRPr="004F7044">
        <w:rPr>
          <w:szCs w:val="28"/>
        </w:rPr>
        <w:t>РЕСУРСНОЕ ОБЕСПЕЧЕНИЕ</w:t>
      </w:r>
    </w:p>
    <w:p w:rsidR="00521CF3" w:rsidRPr="004F7044" w:rsidRDefault="00521CF3" w:rsidP="00521CF3">
      <w:pPr>
        <w:widowControl w:val="0"/>
        <w:autoSpaceDE w:val="0"/>
        <w:autoSpaceDN w:val="0"/>
        <w:adjustRightInd w:val="0"/>
        <w:jc w:val="center"/>
        <w:rPr>
          <w:szCs w:val="28"/>
        </w:rPr>
      </w:pPr>
      <w:r w:rsidRPr="004F7044">
        <w:rPr>
          <w:szCs w:val="28"/>
        </w:rPr>
        <w:t>РЕАЛИЗАЦИИ ПОДПРОГРАММЫ МУНИЦИПАЛЬНОЙ ПРОГРАММЫ ГОРОДА ЧЕБОКСАРЫ</w:t>
      </w:r>
    </w:p>
    <w:p w:rsidR="00521CF3" w:rsidRPr="004F7044" w:rsidRDefault="00521CF3" w:rsidP="00521CF3">
      <w:pPr>
        <w:widowControl w:val="0"/>
        <w:autoSpaceDE w:val="0"/>
        <w:autoSpaceDN w:val="0"/>
        <w:adjustRightInd w:val="0"/>
        <w:jc w:val="center"/>
        <w:rPr>
          <w:bCs/>
          <w:szCs w:val="28"/>
          <w:highlight w:val="yellow"/>
        </w:rPr>
      </w:pPr>
      <w:r w:rsidRPr="004F7044">
        <w:rPr>
          <w:szCs w:val="28"/>
        </w:rPr>
        <w:t>ЗА СЧЕТ ВСЕХ СРЕДСТВ ИСТОЧНИКОВ ФИНАНСИРОВАНИЯ</w:t>
      </w:r>
    </w:p>
    <w:p w:rsidR="00521CF3" w:rsidRPr="004F7044" w:rsidRDefault="00521CF3" w:rsidP="00521CF3">
      <w:pPr>
        <w:widowControl w:val="0"/>
        <w:autoSpaceDE w:val="0"/>
        <w:autoSpaceDN w:val="0"/>
        <w:adjustRightInd w:val="0"/>
        <w:ind w:firstLine="720"/>
        <w:jc w:val="center"/>
        <w:rPr>
          <w:bCs/>
          <w:szCs w:val="28"/>
          <w:highlight w:val="yellow"/>
        </w:rPr>
      </w:pPr>
    </w:p>
    <w:tbl>
      <w:tblPr>
        <w:tblW w:w="15733" w:type="dxa"/>
        <w:tblInd w:w="62" w:type="dxa"/>
        <w:tblLayout w:type="fixed"/>
        <w:tblCellMar>
          <w:top w:w="102" w:type="dxa"/>
          <w:left w:w="62" w:type="dxa"/>
          <w:bottom w:w="102" w:type="dxa"/>
          <w:right w:w="62" w:type="dxa"/>
        </w:tblCellMar>
        <w:tblLook w:val="0000" w:firstRow="0" w:lastRow="0" w:firstColumn="0" w:lastColumn="0" w:noHBand="0" w:noVBand="0"/>
      </w:tblPr>
      <w:tblGrid>
        <w:gridCol w:w="1276"/>
        <w:gridCol w:w="1701"/>
        <w:gridCol w:w="1276"/>
        <w:gridCol w:w="1701"/>
        <w:gridCol w:w="624"/>
        <w:gridCol w:w="624"/>
        <w:gridCol w:w="1162"/>
        <w:gridCol w:w="484"/>
        <w:gridCol w:w="933"/>
        <w:gridCol w:w="992"/>
        <w:gridCol w:w="992"/>
        <w:gridCol w:w="992"/>
        <w:gridCol w:w="992"/>
        <w:gridCol w:w="992"/>
        <w:gridCol w:w="992"/>
      </w:tblGrid>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bCs/>
                <w:sz w:val="18"/>
                <w:szCs w:val="18"/>
              </w:rPr>
            </w:pPr>
            <w:r w:rsidRPr="004F7044">
              <w:rPr>
                <w:bCs/>
                <w:sz w:val="18"/>
                <w:szCs w:val="18"/>
              </w:rPr>
              <w:t>Статус</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bCs/>
                <w:sz w:val="18"/>
                <w:szCs w:val="18"/>
              </w:rPr>
            </w:pPr>
            <w:r w:rsidRPr="004F7044">
              <w:rPr>
                <w:bCs/>
                <w:sz w:val="18"/>
                <w:szCs w:val="18"/>
              </w:rPr>
              <w:t>Наименование подпрограммы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bCs/>
                <w:sz w:val="18"/>
                <w:szCs w:val="18"/>
              </w:rPr>
            </w:pPr>
            <w:r w:rsidRPr="004F7044">
              <w:rPr>
                <w:bCs/>
                <w:sz w:val="18"/>
                <w:szCs w:val="18"/>
              </w:rPr>
              <w:t>Источники 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bCs/>
                <w:sz w:val="18"/>
                <w:szCs w:val="18"/>
              </w:rPr>
            </w:pPr>
            <w:r w:rsidRPr="004F7044">
              <w:rPr>
                <w:bCs/>
                <w:sz w:val="18"/>
                <w:szCs w:val="18"/>
              </w:rPr>
              <w:t>Ответственный исполнитель, соисполнители</w:t>
            </w:r>
          </w:p>
        </w:tc>
        <w:tc>
          <w:tcPr>
            <w:tcW w:w="2894" w:type="dxa"/>
            <w:gridSpan w:val="4"/>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bCs/>
                <w:sz w:val="18"/>
                <w:szCs w:val="18"/>
              </w:rPr>
            </w:pPr>
            <w:r w:rsidRPr="004F7044">
              <w:rPr>
                <w:bCs/>
                <w:sz w:val="18"/>
                <w:szCs w:val="18"/>
              </w:rPr>
              <w:t>Код бюджетной классификации</w:t>
            </w:r>
          </w:p>
        </w:tc>
        <w:tc>
          <w:tcPr>
            <w:tcW w:w="6885" w:type="dxa"/>
            <w:gridSpan w:val="7"/>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bCs/>
                <w:sz w:val="18"/>
                <w:szCs w:val="18"/>
              </w:rPr>
            </w:pPr>
            <w:r w:rsidRPr="004F7044">
              <w:rPr>
                <w:bCs/>
                <w:sz w:val="18"/>
                <w:szCs w:val="18"/>
              </w:rPr>
              <w:t>Расходы по годам, тыс. руб.</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bCs/>
                <w:sz w:val="18"/>
                <w:szCs w:val="18"/>
              </w:rPr>
            </w:pPr>
            <w:r w:rsidRPr="004F7044">
              <w:rPr>
                <w:bCs/>
                <w:sz w:val="18"/>
                <w:szCs w:val="18"/>
              </w:rPr>
              <w:t>ГРБС</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bCs/>
                <w:sz w:val="18"/>
                <w:szCs w:val="18"/>
              </w:rPr>
            </w:pPr>
            <w:proofErr w:type="spellStart"/>
            <w:r w:rsidRPr="004F7044">
              <w:rPr>
                <w:bCs/>
                <w:sz w:val="18"/>
                <w:szCs w:val="18"/>
              </w:rPr>
              <w:t>Рз</w:t>
            </w:r>
            <w:proofErr w:type="spellEnd"/>
            <w:r w:rsidRPr="004F7044">
              <w:rPr>
                <w:bCs/>
                <w:sz w:val="18"/>
                <w:szCs w:val="18"/>
              </w:rPr>
              <w:t>./</w:t>
            </w:r>
            <w:proofErr w:type="spellStart"/>
            <w:r w:rsidRPr="004F7044">
              <w:rPr>
                <w:bCs/>
                <w:sz w:val="18"/>
                <w:szCs w:val="18"/>
              </w:rPr>
              <w:t>Пр</w:t>
            </w:r>
            <w:proofErr w:type="spellEnd"/>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bCs/>
                <w:sz w:val="18"/>
                <w:szCs w:val="18"/>
              </w:rPr>
            </w:pPr>
            <w:r w:rsidRPr="004F7044">
              <w:rPr>
                <w:bCs/>
                <w:sz w:val="18"/>
                <w:szCs w:val="18"/>
              </w:rPr>
              <w:t>ЦСР</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bCs/>
                <w:sz w:val="18"/>
                <w:szCs w:val="18"/>
              </w:rPr>
            </w:pPr>
            <w:r w:rsidRPr="004F7044">
              <w:rPr>
                <w:bCs/>
                <w:sz w:val="18"/>
                <w:szCs w:val="18"/>
              </w:rPr>
              <w:t>ВР</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bCs/>
                <w:sz w:val="18"/>
                <w:szCs w:val="18"/>
              </w:rPr>
            </w:pPr>
            <w:r w:rsidRPr="004F7044">
              <w:rPr>
                <w:bCs/>
                <w:sz w:val="18"/>
                <w:szCs w:val="18"/>
              </w:rPr>
              <w:t>2014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bCs/>
                <w:sz w:val="18"/>
                <w:szCs w:val="18"/>
              </w:rPr>
            </w:pPr>
            <w:r w:rsidRPr="004F7044">
              <w:rPr>
                <w:bCs/>
                <w:sz w:val="18"/>
                <w:szCs w:val="18"/>
              </w:rPr>
              <w:t>2015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bCs/>
                <w:sz w:val="18"/>
                <w:szCs w:val="18"/>
              </w:rPr>
            </w:pPr>
            <w:r w:rsidRPr="004F7044">
              <w:rPr>
                <w:bCs/>
                <w:sz w:val="18"/>
                <w:szCs w:val="18"/>
              </w:rPr>
              <w:t>2016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bCs/>
                <w:sz w:val="18"/>
                <w:szCs w:val="18"/>
              </w:rPr>
            </w:pPr>
            <w:r w:rsidRPr="004F7044">
              <w:rPr>
                <w:bCs/>
                <w:sz w:val="18"/>
                <w:szCs w:val="18"/>
              </w:rPr>
              <w:t>2017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bCs/>
                <w:sz w:val="18"/>
                <w:szCs w:val="18"/>
              </w:rPr>
            </w:pPr>
            <w:r w:rsidRPr="004F7044">
              <w:rPr>
                <w:bCs/>
                <w:sz w:val="18"/>
                <w:szCs w:val="18"/>
              </w:rPr>
              <w:t>2018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bCs/>
                <w:sz w:val="18"/>
                <w:szCs w:val="18"/>
              </w:rPr>
            </w:pPr>
            <w:r w:rsidRPr="004F7044">
              <w:rPr>
                <w:bCs/>
                <w:sz w:val="18"/>
                <w:szCs w:val="18"/>
              </w:rPr>
              <w:t>2019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bCs/>
                <w:sz w:val="18"/>
                <w:szCs w:val="18"/>
              </w:rPr>
            </w:pPr>
            <w:r w:rsidRPr="004F7044">
              <w:rPr>
                <w:bCs/>
                <w:sz w:val="18"/>
                <w:szCs w:val="18"/>
              </w:rPr>
              <w:t>2020</w:t>
            </w:r>
          </w:p>
        </w:tc>
      </w:tr>
      <w:tr w:rsidR="00521CF3" w:rsidRPr="004F7044" w:rsidTr="00B82A99">
        <w:trPr>
          <w:trHeight w:val="269"/>
        </w:trPr>
        <w:tc>
          <w:tcPr>
            <w:tcW w:w="1276" w:type="dxa"/>
            <w:vMerge w:val="restart"/>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Подпрограмма</w:t>
            </w:r>
          </w:p>
        </w:tc>
        <w:tc>
          <w:tcPr>
            <w:tcW w:w="1701" w:type="dxa"/>
            <w:vMerge w:val="restart"/>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"Поддержка развития образования" муниципальной программы города Чебоксары "Развитие образования"</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Всего</w:t>
            </w:r>
          </w:p>
        </w:tc>
        <w:tc>
          <w:tcPr>
            <w:tcW w:w="1701" w:type="dxa"/>
            <w:vMerge w:val="restart"/>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 Управление архитектуры и градостроительства администрации города Чебоксары Муниципальные образовательные организации</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4901577,5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4847028,4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4701195,7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4428533,1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4466856,8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4472356,8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4459856,8</w:t>
            </w:r>
          </w:p>
        </w:tc>
      </w:tr>
      <w:tr w:rsidR="00521CF3" w:rsidRPr="004F7044" w:rsidTr="00B82A99">
        <w:trPr>
          <w:trHeight w:val="140"/>
        </w:trPr>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Ц715059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138856,1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145763,2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rPr>
          <w:trHeight w:val="145"/>
        </w:trPr>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rPr>
          <w:trHeight w:val="20"/>
        </w:trPr>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966</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Ц715059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139200,0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Ц715059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59700,0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29500,0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Ц715059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Ц715088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Ц711150880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rPr>
          <w:trHeight w:val="526"/>
        </w:trPr>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905 906 907</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1187,4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1187,4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1187,4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1187,4</w:t>
            </w:r>
          </w:p>
        </w:tc>
      </w:tr>
      <w:tr w:rsidR="00521CF3" w:rsidRPr="004F7044" w:rsidTr="00B82A99">
        <w:trPr>
          <w:trHeight w:val="113"/>
        </w:trPr>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Ц71И000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33522,0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42470,0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966</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Ц71И022</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rPr>
          <w:trHeight w:val="20"/>
        </w:trPr>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97500,0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Ц71Б000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2712619,0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2792558,4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2679017,4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2712164,6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2712818,9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2712818,9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2712818,9</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Ц71Б000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157497,1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161681,5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273035,4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273573,3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272919,0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272919,0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272919,0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Ц711024</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Ц7111R0880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Ц711024</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Ц7111R0880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Ц710212000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7735,8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Ц71Ц008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18147,2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Ц71Ц008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19202,9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Ц71Ц008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96,5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Ц711412030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2863,8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3508,8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3508,8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3508,8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3508,8</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Ц711412030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17,5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17,5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17,5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17,5</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Ц71Б013</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85503,5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Ц71Б013</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66546,3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Ц71Б013</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334,4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Ц711412040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13488,4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16015,4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16015,4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16015,4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16015,4</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Ц711412040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67,9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80,1</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Ц711024</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430,0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Ц7111R0880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4245,0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Ц711412040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905, 906, 907</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9750,0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12750,0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12750,0</w:t>
            </w:r>
          </w:p>
        </w:tc>
      </w:tr>
      <w:tr w:rsidR="00521CF3" w:rsidRPr="004F7044" w:rsidTr="00B82A99">
        <w:tc>
          <w:tcPr>
            <w:tcW w:w="1276" w:type="dxa"/>
            <w:vMerge w:val="restart"/>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outlineLvl w:val="0"/>
              <w:rPr>
                <w:bCs/>
                <w:sz w:val="18"/>
                <w:szCs w:val="18"/>
              </w:rPr>
            </w:pPr>
          </w:p>
        </w:tc>
        <w:tc>
          <w:tcPr>
            <w:tcW w:w="1701" w:type="dxa"/>
            <w:vMerge w:val="restart"/>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val="restart"/>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906</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Ц71Г009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209,3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148196,3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101295,0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44802,0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17500,0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107500,0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110000,0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966</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776224,2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765294,2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818506,7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783316,7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752110,0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752110,0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752110,0</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75805,8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78923,7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208777,6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129866,1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126172,5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126172,5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126172,5</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340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198,0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222,0</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526,7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851</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407,8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851</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212,1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Ц711002</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1643,6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1887,6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1557,9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2247,4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2247,4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2247,4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2247,4</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1034,2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505219,5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544855,8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44393,9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49954,4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Ц700000000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535997,6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388004,3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367478,3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367478,3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367478,3</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Ц700000000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88991,7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94829,5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94829,5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94829,5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94829,5</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280099998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1800,0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Ц700000000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49,5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Обеспечение деятельности муниципальных образовательных организаций, муниципальных организаций, осуществляющих обеспечение 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 Муниципальные образовательные организации</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1215844,6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1305969,3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1425696,8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1154218,3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1133440,3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1133440,3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1133440,3</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597873,7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638051,5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68357,5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72173,1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Ц714067</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526,7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Ц714067</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851</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407,8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Ц710100000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653215,5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546937,1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550378,7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550378,7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550378,7</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Ц710100000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144531,6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124423,4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120729,8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120729,8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120729,8</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Ц710100000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851</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212,1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Ц710100000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948,3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505219,5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544855,8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44393,9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49954,4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Ц700000000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535997,6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388004,3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367478,3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367478,3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367478,3</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Ц700000000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88991,7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94829,5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94829,5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94829,5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94829,5</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280099998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1800,0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49,5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1.1.</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Обеспечение деятельности муниципальных дошкольных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 Муниципальные образовательные организации</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Ц714067 (Ц710170670)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685557,2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761379,5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721613,6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588363,4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567861,4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567861,4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567861,4</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Ц714067</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270502,6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309452,8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Ц714067</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9955,5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10919,2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Ц714067</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526,7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Ц714067</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851</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407,8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Ц710170670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274232,7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214718,1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214742,1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214742,1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214742,1</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Ц710170670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13908,8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9725,1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9725,1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9725,1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9725,1</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Ц710170670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851</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Ц714067</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391431,2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424395,7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Ц714067</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13667,9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15677,3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412617,9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340397,1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319871,1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319871,1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319871,1</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20854,2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23523,1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23523,1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23523,1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23523,1</w:t>
            </w:r>
          </w:p>
        </w:tc>
      </w:tr>
      <w:tr w:rsidR="005B4EF8" w:rsidRPr="004F7044" w:rsidTr="00A4453F">
        <w:tc>
          <w:tcPr>
            <w:tcW w:w="1276" w:type="dxa"/>
            <w:vMerge w:val="restart"/>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bCs/>
                <w:sz w:val="18"/>
                <w:szCs w:val="18"/>
              </w:rPr>
            </w:pPr>
            <w:r w:rsidRPr="004F7044">
              <w:rPr>
                <w:bCs/>
                <w:sz w:val="18"/>
                <w:szCs w:val="18"/>
              </w:rPr>
              <w:t>Мероприятие 1.2.</w:t>
            </w:r>
          </w:p>
        </w:tc>
        <w:tc>
          <w:tcPr>
            <w:tcW w:w="1701" w:type="dxa"/>
            <w:vMerge w:val="restart"/>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bCs/>
                <w:sz w:val="18"/>
                <w:szCs w:val="18"/>
              </w:rPr>
            </w:pPr>
            <w:r w:rsidRPr="004F7044">
              <w:rPr>
                <w:bCs/>
                <w:sz w:val="18"/>
                <w:szCs w:val="18"/>
              </w:rPr>
              <w:t>Обеспечение деятельности муниципальных общеобразовательны</w:t>
            </w:r>
            <w:r w:rsidRPr="004F7044">
              <w:rPr>
                <w:bCs/>
                <w:sz w:val="18"/>
                <w:szCs w:val="18"/>
              </w:rPr>
              <w:lastRenderedPageBreak/>
              <w:t>х организаций</w:t>
            </w:r>
          </w:p>
        </w:tc>
        <w:tc>
          <w:tcPr>
            <w:tcW w:w="1276"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bCs/>
                <w:sz w:val="18"/>
                <w:szCs w:val="18"/>
              </w:rPr>
            </w:pPr>
            <w:r w:rsidRPr="004F7044">
              <w:rPr>
                <w:bCs/>
                <w:sz w:val="18"/>
                <w:szCs w:val="18"/>
              </w:rPr>
              <w:lastRenderedPageBreak/>
              <w:t>Итого</w:t>
            </w:r>
          </w:p>
        </w:tc>
        <w:tc>
          <w:tcPr>
            <w:tcW w:w="1701" w:type="dxa"/>
            <w:vMerge w:val="restart"/>
            <w:tcBorders>
              <w:top w:val="single" w:sz="4" w:space="0" w:color="auto"/>
              <w:left w:val="single" w:sz="4" w:space="0" w:color="auto"/>
              <w:right w:val="single" w:sz="4" w:space="0" w:color="auto"/>
            </w:tcBorders>
          </w:tcPr>
          <w:p w:rsidR="005B4EF8" w:rsidRPr="004F7044" w:rsidRDefault="005B4EF8" w:rsidP="00B82A99">
            <w:pPr>
              <w:autoSpaceDE w:val="0"/>
              <w:autoSpaceDN w:val="0"/>
              <w:adjustRightInd w:val="0"/>
              <w:ind w:left="-28" w:right="-28"/>
              <w:rPr>
                <w:bCs/>
                <w:sz w:val="18"/>
                <w:szCs w:val="18"/>
              </w:rPr>
            </w:pPr>
            <w:r w:rsidRPr="004F7044">
              <w:rPr>
                <w:bCs/>
                <w:sz w:val="18"/>
                <w:szCs w:val="18"/>
              </w:rPr>
              <w:t xml:space="preserve">Управление образования администрации города Чебоксары </w:t>
            </w:r>
            <w:r w:rsidRPr="004F7044">
              <w:rPr>
                <w:bCs/>
                <w:sz w:val="18"/>
                <w:szCs w:val="18"/>
              </w:rPr>
              <w:lastRenderedPageBreak/>
              <w:t>Муниципальные образовательные организации</w:t>
            </w: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lastRenderedPageBreak/>
              <w:t>X</w:t>
            </w: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Ц714054 (Ц710170550)</w:t>
            </w:r>
          </w:p>
        </w:tc>
        <w:tc>
          <w:tcPr>
            <w:tcW w:w="48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317575,6</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323800,6</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370949,2</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277043,1</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276767,1</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276767,1</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276767,1</w:t>
            </w:r>
          </w:p>
        </w:tc>
      </w:tr>
      <w:tr w:rsidR="005B4EF8" w:rsidRPr="004F7044" w:rsidTr="00A4453F">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bCs/>
                <w:sz w:val="18"/>
                <w:szCs w:val="18"/>
              </w:rPr>
            </w:pPr>
            <w:r w:rsidRPr="004F7044">
              <w:rPr>
                <w:bCs/>
                <w:sz w:val="18"/>
                <w:szCs w:val="18"/>
              </w:rPr>
              <w:t xml:space="preserve">федеральный </w:t>
            </w:r>
            <w:r w:rsidRPr="004F7044">
              <w:rPr>
                <w:bCs/>
                <w:sz w:val="18"/>
                <w:szCs w:val="18"/>
              </w:rPr>
              <w:lastRenderedPageBreak/>
              <w:t>бюджет</w:t>
            </w:r>
          </w:p>
        </w:tc>
        <w:tc>
          <w:tcPr>
            <w:tcW w:w="1701" w:type="dxa"/>
            <w:vMerge/>
            <w:tcBorders>
              <w:left w:val="single" w:sz="4" w:space="0" w:color="auto"/>
              <w:right w:val="single" w:sz="4" w:space="0" w:color="auto"/>
            </w:tcBorders>
          </w:tcPr>
          <w:p w:rsidR="005B4EF8" w:rsidRPr="004F7044" w:rsidRDefault="005B4EF8"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r>
      <w:tr w:rsidR="005B4EF8" w:rsidRPr="004F7044" w:rsidTr="00A4453F">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left w:val="single" w:sz="4" w:space="0" w:color="auto"/>
              <w:right w:val="single" w:sz="4" w:space="0" w:color="auto"/>
            </w:tcBorders>
          </w:tcPr>
          <w:p w:rsidR="005B4EF8" w:rsidRPr="004F7044" w:rsidRDefault="005B4EF8"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r>
      <w:tr w:rsidR="005B4EF8" w:rsidRPr="004F7044" w:rsidTr="00A4453F">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left w:val="single" w:sz="4" w:space="0" w:color="auto"/>
              <w:right w:val="single" w:sz="4" w:space="0" w:color="auto"/>
            </w:tcBorders>
          </w:tcPr>
          <w:p w:rsidR="005B4EF8" w:rsidRPr="004F7044" w:rsidRDefault="005B4EF8"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Ц714054</w:t>
            </w:r>
          </w:p>
        </w:tc>
        <w:tc>
          <w:tcPr>
            <w:tcW w:w="48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186467,3</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188620,5</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r>
      <w:tr w:rsidR="005B4EF8" w:rsidRPr="004F7044" w:rsidTr="00A4453F">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left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Ц714054</w:t>
            </w:r>
          </w:p>
        </w:tc>
        <w:tc>
          <w:tcPr>
            <w:tcW w:w="48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17854,7</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15562,4</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r>
      <w:tr w:rsidR="005B4EF8" w:rsidRPr="004F7044" w:rsidTr="00A4453F">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left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Ц710170550</w:t>
            </w:r>
          </w:p>
        </w:tc>
        <w:tc>
          <w:tcPr>
            <w:tcW w:w="48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180934,9</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155168,5</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154892,5</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154892,5</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154892,5</w:t>
            </w:r>
          </w:p>
        </w:tc>
      </w:tr>
      <w:tr w:rsidR="005B4EF8" w:rsidRPr="004F7044" w:rsidTr="00A4453F">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left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Ц710170550</w:t>
            </w:r>
          </w:p>
        </w:tc>
        <w:tc>
          <w:tcPr>
            <w:tcW w:w="48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36092,2</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24834,6</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24834,6</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24834,6</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24834,6</w:t>
            </w:r>
          </w:p>
        </w:tc>
      </w:tr>
      <w:tr w:rsidR="005B4EF8" w:rsidRPr="004F7044" w:rsidTr="00A4453F">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left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1403</w:t>
            </w:r>
          </w:p>
        </w:tc>
        <w:tc>
          <w:tcPr>
            <w:tcW w:w="116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Ц710170550</w:t>
            </w:r>
          </w:p>
        </w:tc>
        <w:tc>
          <w:tcPr>
            <w:tcW w:w="48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500</w:t>
            </w:r>
          </w:p>
        </w:tc>
        <w:tc>
          <w:tcPr>
            <w:tcW w:w="933"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948,3</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r>
      <w:tr w:rsidR="005B4EF8" w:rsidRPr="004F7044" w:rsidTr="00A4453F">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left w:val="single" w:sz="4" w:space="0" w:color="auto"/>
              <w:right w:val="single" w:sz="4" w:space="0" w:color="auto"/>
            </w:tcBorders>
          </w:tcPr>
          <w:p w:rsidR="005B4EF8" w:rsidRPr="004F7044" w:rsidRDefault="005B4EF8"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Ц714054</w:t>
            </w:r>
          </w:p>
        </w:tc>
        <w:tc>
          <w:tcPr>
            <w:tcW w:w="48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93344,6</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97823,9</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r>
      <w:tr w:rsidR="005B4EF8" w:rsidRPr="004F7044" w:rsidTr="00A4453F">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left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Ц714054</w:t>
            </w:r>
          </w:p>
        </w:tc>
        <w:tc>
          <w:tcPr>
            <w:tcW w:w="48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19909,0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21793,8</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r>
      <w:tr w:rsidR="005B4EF8" w:rsidRPr="004F7044" w:rsidTr="00A4453F">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left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Ц700000000</w:t>
            </w:r>
          </w:p>
        </w:tc>
        <w:tc>
          <w:tcPr>
            <w:tcW w:w="48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99354,0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44382,6</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44382,6</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44382,6</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44382,6</w:t>
            </w:r>
          </w:p>
        </w:tc>
      </w:tr>
      <w:tr w:rsidR="005B4EF8" w:rsidRPr="004F7044" w:rsidTr="00A4453F">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left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Ц700000000</w:t>
            </w:r>
          </w:p>
        </w:tc>
        <w:tc>
          <w:tcPr>
            <w:tcW w:w="48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51770,3</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52633,4</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52633,4</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52633,4</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52633,4</w:t>
            </w:r>
          </w:p>
        </w:tc>
      </w:tr>
      <w:tr w:rsidR="005B4EF8" w:rsidRPr="004F7044" w:rsidTr="00A4453F">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left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280099998</w:t>
            </w:r>
          </w:p>
        </w:tc>
        <w:tc>
          <w:tcPr>
            <w:tcW w:w="48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240</w:t>
            </w:r>
          </w:p>
        </w:tc>
        <w:tc>
          <w:tcPr>
            <w:tcW w:w="933"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1800,0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r>
      <w:tr w:rsidR="005B4EF8" w:rsidRPr="004F7044" w:rsidTr="00A4453F">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sz w:val="18"/>
                <w:szCs w:val="18"/>
              </w:rPr>
            </w:pPr>
          </w:p>
        </w:tc>
        <w:tc>
          <w:tcPr>
            <w:tcW w:w="1701" w:type="dxa"/>
            <w:vMerge/>
            <w:tcBorders>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Ц700000000</w:t>
            </w:r>
          </w:p>
        </w:tc>
        <w:tc>
          <w:tcPr>
            <w:tcW w:w="484"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240</w:t>
            </w:r>
          </w:p>
        </w:tc>
        <w:tc>
          <w:tcPr>
            <w:tcW w:w="933"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49,5</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B4EF8" w:rsidRPr="004F7044" w:rsidRDefault="005B4EF8"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1.3.</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Обеспечение деятельности муниципальных организаций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 Муниципальные образовательные организации</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 (0703)</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Ц714056 (Ц710170560)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212711,8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220789,2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226356,8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175986,5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171909,5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171909,5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171909,5</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Ц714056</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140903,8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139978,2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Ц714056</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40547,3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45691,5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Ц710170560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103817,2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Ц710170560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83791,0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0703</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Ц710170560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77985,3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78949,6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78949,6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78949,6</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0703</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Ц710170560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77168,5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72127,2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72127,2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72127,2</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Ц714056</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20443,7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22636,2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Ц714056</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10817,0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12483,3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22854,5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15894,1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0703</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2659,7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2659,7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2659,7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2659,7</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0703</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18173,0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18173,0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18173,0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18173,0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1.4.</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Обеспечение деятельности муниципальных организаций, осуществляющих обеспечение 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 Муниципальные организации</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106826,7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112825,3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116902,3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116902,3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116902,3</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Ц710100600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24398,3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23589,2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26318,5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26318,5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26318,5</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Ц710100600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10739,6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12695,2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14042,9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14042,9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14042,9</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Ц710170700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69832,4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75476,0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75476,0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75476,0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75476,0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Ц710100600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851</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212,1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Ц710100600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1084,1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564,9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564,9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564,9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564,9</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Ц710170600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473,1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Ц710170700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87,1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2</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Предоставление субвенций на осуществление государственных полномочий </w:t>
            </w:r>
            <w:r w:rsidRPr="004F7044">
              <w:rPr>
                <w:bCs/>
                <w:sz w:val="18"/>
                <w:szCs w:val="18"/>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2955619,6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3021120,6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2967344,9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3001833,4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3001833,4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3001833,4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3001833,4</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Ц71Б000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2712619,0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2792558,4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Ц71Б000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157497,1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161681,5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Ц71Б013</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85503,5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Ц71Б013</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66546,3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Ц71Б013</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334,4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Ц710212000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2676017,4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2712164,6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2712818,9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2712818,9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2712818,9</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Ц710212000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270035,4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273573,3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272919,0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272919,0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272919,0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Ц710212000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7735,8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Ц711412040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13488,4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16015,4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16015,4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16015,4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16015,4</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Ц711412040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67,9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80,1</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2.1.</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1444149,2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1519499,1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1519058,1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1498490,3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1498490,3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1498490,3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1498490,3</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Ц71Б010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1397671,9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1465094,1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Ц71Б010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46477,3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54405,0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Ц710212000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1450259,1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1430024,7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1430679,0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1430679,0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1430679,0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Ц710212000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68799,0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68465,6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67811,3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67811,3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67811,3</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2.2.</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Выплата денежного вознаграждения за выполнение функции классного руководителя педагогическим работникам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25300,0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27439,6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28206,6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29002,5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29002,5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29002,5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29002,5</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Ц71Б011</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23464,6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25620,3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Ц71Б011</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1835,4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1819,3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Ц710511690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24520,3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25355,1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25355,1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25355,1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25355,1</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Ц710511690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3597,2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3647,4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3647,4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3647,4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3647,4</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1403</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Ц710511690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89,1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2.3.</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Финансовое обеспечение государственных гарантий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r w:rsidRPr="004F7044">
              <w:rPr>
                <w:bCs/>
                <w:sz w:val="18"/>
                <w:szCs w:val="18"/>
              </w:rPr>
              <w:lastRenderedPageBreak/>
              <w:t>муниципальных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1400666,9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1407301,2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1406523,9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1458245,1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1458245,1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1458245,1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1458245,1</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Ц71Б012</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1291482,5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1301844,0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Ц71Б012</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109184,4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105457,2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Ц710212010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1201238,0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1256784,8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1256784,8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1256784,8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1256784,8</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Ц710212010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197639,2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201460,3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201460,3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201460,3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201460,3</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1403</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Ц710212010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7646,7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Мероприятие 2.4.</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Выплата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1004</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85503,5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66880,7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13556,3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16095,5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16095,5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16095,5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16095,5</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1004</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Ц71Б013</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313</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85503,5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1004</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Ц71Б013</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66546,3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1004</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Ц71Б013</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334,4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1004</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Ц711412040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313</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13488,4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16015,4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16015,4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16015,4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16015,4</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1004</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Ц711412040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67,9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80,1</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3</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Проведение капитального ремонта объектов образования</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121292,6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75035,4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124911,4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123948,3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108000,0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108000,0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108000,0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117645,0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71045,0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3647,6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3990,4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75965,1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123948,3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108000,0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108000,0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108000,0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48937,9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1403</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3.1.</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Проведение капитального ремонта муниципальных дошкольных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Ц714067 (9745Ц714067001)</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49100,2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43277,0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44315,6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123948,3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108000,0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108000,0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108000,0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Ц714067 (9745Ц714067001)</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48177,8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42093,6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Ц714067 (9745Ц714067001)</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922,4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1183,4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Ц710371660(974501)</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41127,9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Ц710371660(974501)</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3187,7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123948,3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108000,0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108000,0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108000,0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3.2.</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Проведение капитального ремонта муниципальных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Ц714054 (9745Ц714054001)</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67337,1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28699,3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63690,7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местный </w:t>
            </w:r>
            <w:r w:rsidRPr="004F7044">
              <w:rPr>
                <w:bCs/>
                <w:sz w:val="18"/>
                <w:szCs w:val="18"/>
              </w:rPr>
              <w:lastRenderedPageBreak/>
              <w:t>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 xml:space="preserve">Ц714054 </w:t>
            </w:r>
            <w:r w:rsidRPr="004F7044">
              <w:rPr>
                <w:bCs/>
                <w:sz w:val="18"/>
                <w:szCs w:val="18"/>
              </w:rPr>
              <w:lastRenderedPageBreak/>
              <w:t>(9745Ц714054001)</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lastRenderedPageBreak/>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64718,9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26478,7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Ц714054 (9745Ц714054001)</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2618,2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2220,6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 (974501)</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31422,0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 (974501)</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32260,3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1403</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3.3.</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Проведение капитального ремонта организаций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Ц714056 (9745Ц714056001)</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4855,3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3059,1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15988,2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Ц714056 (9745Ц714056001)</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4748,3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2472,7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Ц714056 (9745Ц714056001)</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107,0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586,4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 (974501)</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2500,1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 (974501)</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13488,1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внебюджетные </w:t>
            </w:r>
            <w:r w:rsidRPr="004F7044">
              <w:rPr>
                <w:bCs/>
                <w:sz w:val="18"/>
                <w:szCs w:val="18"/>
              </w:rPr>
              <w:lastRenderedPageBreak/>
              <w:t>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Мероприятие 3.4.</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Проведение капитального ремонта муниципальных организаций, осуществляющих обеспечение 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Ц714056 (9745Ц714056001)</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916,9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 (974501)</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915,1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 (974500)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4</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Оснащение муниципальных образовательных организаций, муниципальных организаций, осуществляющих обеспечение образовательной деятельности, учебным, учебно-производственным, учебно-лабораторным оборудованием, оборудованием и инвентарем, необходимым для обеспечения их деятельности</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43652,8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38093,5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39124,5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49072,0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30372,0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30372,0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30372,0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41181,8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36620,1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2471,0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1473,4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 (974508)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27503,0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49072,0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30372,0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30372,0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30372,0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 (974508)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11621,5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Мероприятие 4.1.</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Оснащение муниципальных дошкольных организаций учебным, учебно-производственным, учебно-лабораторным оборудованием, оборудованием и инвентарем, необходимым для обеспечения деятельности организации</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Ц714067 (9745Ц714067002)</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27028,1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14195,6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10209,7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27072,0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27072,0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27072,0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27072,0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Ц714067 (9745Ц714067002)</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25297,1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13936,5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Ц714067 (9745Ц714067002)</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1731,0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259,1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 (974508)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9540,7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27072,0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27072,0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27072,0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27072,0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 (974508)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669,0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4.2.</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Оснащение муниципальных общеобразовательных организаций учебным, учебно-производственным, учебно-лабораторным оборудованием, оборудованием и инвентарем, необходимым для обеспечения деятельности организации</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Ц714054 (9745Ц714054002)</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15258,9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21902,4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27202,8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3300,0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3300,0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3300,0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Ц714054 (9745Ц714054002)</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14818,9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21120,1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Ц714054 (9745Ц714054</w:t>
            </w:r>
            <w:r w:rsidRPr="004F7044">
              <w:rPr>
                <w:bCs/>
                <w:sz w:val="18"/>
                <w:szCs w:val="18"/>
              </w:rPr>
              <w:lastRenderedPageBreak/>
              <w:t>002)</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lastRenderedPageBreak/>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440,0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782,3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 (974508)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16575,7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3300,0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3300,0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3300,0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 (974508)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10627,1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4.3.</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Оснащение муниципальных организаций дополнительного образования учебным, учебно-производственным, учебно-лабораторным оборудованием, оборудованием и инвентарем, необходимым для обеспечения деятельности организации</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Ц714056 (9745Ц714056002)</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1365,8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1995,5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740,2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Ц714056 (9745Ц714056002)</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1065,8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1563,5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Ц714056 (9745Ц714056002)</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432,0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 (974508)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450,2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 (974508)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290,0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4.4.</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Оснащение муниципальных организаций, осуществляющих </w:t>
            </w:r>
            <w:r w:rsidRPr="004F7044">
              <w:rPr>
                <w:bCs/>
                <w:sz w:val="18"/>
                <w:szCs w:val="18"/>
              </w:rPr>
              <w:lastRenderedPageBreak/>
              <w:t>обеспечение образовательной деятельности учебным, учебно-производственным, учебно-лабораторным оборудованием, оборудованием и инвентарем, необходимым для обеспечения их деятельности</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971,8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936,4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Ц710371660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5</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Организация льготного питания для отдельных категорий учащихся в муниципальных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14722,7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17801,0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22729,1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25000,0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25000,0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25000,0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25000,0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Ц711009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13629,4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16630,7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Ц711009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1093,3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1170,3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Ц711474540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20564,3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21810,9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21810,9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21810,9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21810,9</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Ц711474540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2087,3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3189,1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3189,1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3189,1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3189,1</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1403</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Ц711474540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77,5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6</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Социальные пособия учащимся общеобразовательных организаций, нуждающимся в приобретении проездных билетов </w:t>
            </w:r>
            <w:r w:rsidRPr="004F7044">
              <w:rPr>
                <w:bCs/>
                <w:sz w:val="18"/>
                <w:szCs w:val="18"/>
              </w:rPr>
              <w:lastRenderedPageBreak/>
              <w:t>для проезда между пунктами проживания и обучения на транспорте городского и пригородного сообщения на территории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1003</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18147,2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19299,4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2878,5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3526,3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3526,3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3526,3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3526,3</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w:t>
            </w:r>
            <w:r w:rsidRPr="004F7044">
              <w:rPr>
                <w:bCs/>
                <w:sz w:val="18"/>
                <w:szCs w:val="18"/>
              </w:rPr>
              <w:lastRenderedPageBreak/>
              <w:t>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1003</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Ц71Ц008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18147,2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1003</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Ц71Ц008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321</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19202,9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1003</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Ц71Ц008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96,5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1003</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Ц711412030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321</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2863,8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3508,8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3508,8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3508,8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3508,8</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1003</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Ц711412030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17,5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17,5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17,5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17,5</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7</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Строительство новых зданий, реконструкция ранее переданных зданий дошкольных образовательных организаций с целью создания дополнительных мест для реализации образовательных программ дошкольного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434949,4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304313,1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58372,0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97500,0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Ц715059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138856,1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145763,2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966</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Ц715059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412</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139200,0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Ц71И000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33522,0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42470,0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966</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Ц71И000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97500,0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123371,3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76079,9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Ц711672090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43372,0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966</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Ц711672090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412</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7.1.</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Реконструкция объекта "Автономное учреждение дополнительного образования для детей "ЮНИТЭКС" </w:t>
            </w:r>
            <w:r w:rsidRPr="004F7044">
              <w:rPr>
                <w:bCs/>
                <w:sz w:val="18"/>
                <w:szCs w:val="18"/>
              </w:rPr>
              <w:lastRenderedPageBreak/>
              <w:t>Минобразования Чувашии" под детское дошкольное образовательное учреждение по Бульвару Юности, 21а в городе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Управление архитектуры и градостроительства администрации города Чебоксары Управление образования </w:t>
            </w:r>
            <w:r w:rsidRPr="004F7044">
              <w:rPr>
                <w:bCs/>
                <w:sz w:val="18"/>
                <w:szCs w:val="18"/>
              </w:rPr>
              <w:lastRenderedPageBreak/>
              <w:t>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lastRenderedPageBreak/>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67993,7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11949,4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Ц715059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38506,1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Ц71И002</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2833,2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Ц71Л002</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26654,4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11949,4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7.2.</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Реконструкция ДОД "ДЮСШ по видам единоборства имени олимпийского чемпиона </w:t>
            </w:r>
            <w:proofErr w:type="spellStart"/>
            <w:r w:rsidRPr="004F7044">
              <w:rPr>
                <w:bCs/>
                <w:sz w:val="18"/>
                <w:szCs w:val="18"/>
              </w:rPr>
              <w:t>В.С.Соколова</w:t>
            </w:r>
            <w:proofErr w:type="spellEnd"/>
            <w:r w:rsidRPr="004F7044">
              <w:rPr>
                <w:bCs/>
                <w:sz w:val="18"/>
                <w:szCs w:val="18"/>
              </w:rPr>
              <w:t xml:space="preserve">" под детское дошкольное образовательное учреждение по </w:t>
            </w:r>
            <w:proofErr w:type="spellStart"/>
            <w:r w:rsidRPr="004F7044">
              <w:rPr>
                <w:bCs/>
                <w:sz w:val="18"/>
                <w:szCs w:val="18"/>
              </w:rPr>
              <w:t>Эгерскому</w:t>
            </w:r>
            <w:proofErr w:type="spellEnd"/>
            <w:r w:rsidRPr="004F7044">
              <w:rPr>
                <w:bCs/>
                <w:sz w:val="18"/>
                <w:szCs w:val="18"/>
              </w:rPr>
              <w:t xml:space="preserve"> бульвару 35, </w:t>
            </w:r>
            <w:proofErr w:type="spellStart"/>
            <w:r w:rsidRPr="004F7044">
              <w:rPr>
                <w:bCs/>
                <w:sz w:val="18"/>
                <w:szCs w:val="18"/>
              </w:rPr>
              <w:t>кор</w:t>
            </w:r>
            <w:proofErr w:type="spellEnd"/>
            <w:r w:rsidRPr="004F7044">
              <w:rPr>
                <w:bCs/>
                <w:sz w:val="18"/>
                <w:szCs w:val="18"/>
              </w:rPr>
              <w:t>. 1 в городе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47655,9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370,4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Ц715059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23815,0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Ц71И003</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Ц71Л003</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13840,9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370,4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7.3.</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Строительство дошкольного образовательного учреждения, поз. 26 в VI микрорайоне центральной части города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97186,3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Ц715059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44265,6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Ц71И009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Ц71Л009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44920,7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7.4.</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Строительство дошкольного образовательного учреждения по ул. Глеба Ильенко в микрорайоне </w:t>
            </w:r>
            <w:r w:rsidRPr="004F7044">
              <w:rPr>
                <w:bCs/>
                <w:sz w:val="18"/>
                <w:szCs w:val="18"/>
              </w:rPr>
              <w:lastRenderedPageBreak/>
              <w:t>"Волжкий-3" города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Управление архитектуры и градостроительства администрации города Чебоксары Управление </w:t>
            </w:r>
            <w:r w:rsidRPr="004F7044">
              <w:rPr>
                <w:bCs/>
                <w:sz w:val="18"/>
                <w:szCs w:val="18"/>
              </w:rPr>
              <w:lastRenderedPageBreak/>
              <w:t>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lastRenderedPageBreak/>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15670,7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81185,9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Ц715059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57429,8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w:t>
            </w:r>
            <w:r w:rsidRPr="004F7044">
              <w:rPr>
                <w:bCs/>
                <w:sz w:val="18"/>
                <w:szCs w:val="18"/>
              </w:rPr>
              <w:lastRenderedPageBreak/>
              <w:t>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Ц71И002</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12688,8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Ц71Л102</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2981,9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23756,1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7.5.</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Реконструкция здания по адресу: г. Чебоксары, Московский проспект, д. 38А под дошкольное образовательное учреждение</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45272,9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2531,5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Ц715059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32269,4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Ц71Л103</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13003,5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2531,5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7.7.</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Реконструкция здания по адресу: г. Чебоксары, ул. 50 лет Октября, 24А под дошкольное образовательное учреждение</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536,7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67738,8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96,2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Ц715059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44446,6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Ц71И105</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12300,0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Ц71Л105</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536,7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10992,2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Ц711672090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96,2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7.8.</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Строительство дошкольного образовательного учреждения, город Чебоксары, ул. Гладкова на 235 </w:t>
            </w:r>
            <w:r w:rsidRPr="004F7044">
              <w:rPr>
                <w:bCs/>
                <w:sz w:val="18"/>
                <w:szCs w:val="18"/>
              </w:rPr>
              <w:lastRenderedPageBreak/>
              <w:t>мест</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Управление архитектуры и градостроительства администрации города Чебоксары Управление </w:t>
            </w:r>
            <w:r w:rsidRPr="004F7044">
              <w:rPr>
                <w:bCs/>
                <w:sz w:val="18"/>
                <w:szCs w:val="18"/>
              </w:rPr>
              <w:lastRenderedPageBreak/>
              <w:t>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lastRenderedPageBreak/>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20767,7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w:t>
            </w:r>
            <w:r w:rsidRPr="004F7044">
              <w:rPr>
                <w:bCs/>
                <w:sz w:val="18"/>
                <w:szCs w:val="18"/>
              </w:rPr>
              <w:lastRenderedPageBreak/>
              <w:t>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Ц71Л106</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20767,7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7.9.</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Приобретение дошкольного образовательного учреждения на ул. </w:t>
            </w:r>
            <w:proofErr w:type="spellStart"/>
            <w:r w:rsidRPr="004F7044">
              <w:rPr>
                <w:bCs/>
                <w:sz w:val="18"/>
                <w:szCs w:val="18"/>
              </w:rPr>
              <w:t>Б.Хмельницкого</w:t>
            </w:r>
            <w:proofErr w:type="spellEnd"/>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Чебоксарский городской комитет по управлению имуществом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139200,0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966</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Ц715059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412</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139200,0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7.10.</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Строительство детского сада на 220 мест в </w:t>
            </w:r>
            <w:proofErr w:type="spellStart"/>
            <w:r w:rsidRPr="004F7044">
              <w:rPr>
                <w:bCs/>
                <w:sz w:val="18"/>
                <w:szCs w:val="18"/>
              </w:rPr>
              <w:t>мкр</w:t>
            </w:r>
            <w:proofErr w:type="spellEnd"/>
            <w:r w:rsidRPr="004F7044">
              <w:rPr>
                <w:bCs/>
                <w:sz w:val="18"/>
                <w:szCs w:val="18"/>
              </w:rPr>
              <w:t>. VI "А" по ул. Чернышевского в г.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100082,9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18523,8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Ц715059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43886,8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Ц71И108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30170,0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Ц71Л108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26026,1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Ц711672090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18523,8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7.11.</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Строительство здания дошкольного образовательного учреждения на 240 мест, поз 5 в </w:t>
            </w:r>
            <w:r w:rsidRPr="004F7044">
              <w:rPr>
                <w:bCs/>
                <w:sz w:val="18"/>
                <w:szCs w:val="18"/>
              </w:rPr>
              <w:lastRenderedPageBreak/>
              <w:t>микрорайоне N 1 жилого района "Новый город" г.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Управление архитектуры и градостроительства администрации города Чебоксары </w:t>
            </w:r>
            <w:r w:rsidRPr="004F7044">
              <w:rPr>
                <w:bCs/>
                <w:sz w:val="18"/>
                <w:szCs w:val="18"/>
              </w:rPr>
              <w:lastRenderedPageBreak/>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lastRenderedPageBreak/>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665,5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Ц715059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Ц71И000000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Ц71Л020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665,5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7.12.</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Строительство здания дошкольного образовательного учреждения на 150 мест в пос. Сосновка г.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454,2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990,0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37500,0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37500,0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Ц71Л134</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454,2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Ц711672090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990,0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7.13.</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Строительство здания дошкольной образовательной организации на 280 мест в 14 </w:t>
            </w:r>
            <w:proofErr w:type="spellStart"/>
            <w:r w:rsidRPr="004F7044">
              <w:rPr>
                <w:bCs/>
                <w:sz w:val="18"/>
                <w:szCs w:val="18"/>
              </w:rPr>
              <w:t>мкр</w:t>
            </w:r>
            <w:proofErr w:type="spellEnd"/>
            <w:r w:rsidRPr="004F7044">
              <w:rPr>
                <w:bCs/>
                <w:sz w:val="18"/>
                <w:szCs w:val="18"/>
              </w:rPr>
              <w:t>. НЮР г.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60000,0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60000,0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7.14.</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Приобретение здания (помещений) под размещение дошкольного </w:t>
            </w:r>
            <w:r w:rsidRPr="004F7044">
              <w:rPr>
                <w:bCs/>
                <w:sz w:val="18"/>
                <w:szCs w:val="18"/>
              </w:rPr>
              <w:lastRenderedPageBreak/>
              <w:t>образовательного учреждения на 100 мест в г.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Чебоксарский городской комитет по управлению имуществом </w:t>
            </w:r>
            <w:r w:rsidRPr="004F7044">
              <w:rPr>
                <w:bCs/>
                <w:sz w:val="18"/>
                <w:szCs w:val="18"/>
              </w:rPr>
              <w:lastRenderedPageBreak/>
              <w:t>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lastRenderedPageBreak/>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федеральный </w:t>
            </w:r>
            <w:r w:rsidRPr="004F7044">
              <w:rPr>
                <w:bCs/>
                <w:sz w:val="18"/>
                <w:szCs w:val="18"/>
              </w:rPr>
              <w:lastRenderedPageBreak/>
              <w:t>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966</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Ц71И108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966</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Ц711672090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7.15.</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Строительство здания дошкольного образовательного учреждения на 240 мест, расположенное по ул. </w:t>
            </w:r>
            <w:proofErr w:type="spellStart"/>
            <w:r w:rsidRPr="004F7044">
              <w:rPr>
                <w:bCs/>
                <w:sz w:val="18"/>
                <w:szCs w:val="18"/>
              </w:rPr>
              <w:t>Р.Люксембург</w:t>
            </w:r>
            <w:proofErr w:type="spellEnd"/>
            <w:r w:rsidRPr="004F7044">
              <w:rPr>
                <w:bCs/>
                <w:sz w:val="18"/>
                <w:szCs w:val="18"/>
              </w:rPr>
              <w:t xml:space="preserve"> г.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23762,0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Ц711672090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23762,0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7.16.</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Строительство здания дошкольной образовательной организации на 240 мест в </w:t>
            </w:r>
            <w:proofErr w:type="spellStart"/>
            <w:r w:rsidRPr="004F7044">
              <w:rPr>
                <w:bCs/>
                <w:sz w:val="18"/>
                <w:szCs w:val="18"/>
              </w:rPr>
              <w:t>мкр</w:t>
            </w:r>
            <w:proofErr w:type="spellEnd"/>
            <w:r w:rsidRPr="004F7044">
              <w:rPr>
                <w:bCs/>
                <w:sz w:val="18"/>
                <w:szCs w:val="18"/>
              </w:rPr>
              <w:t>. "Садовый" г.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7.17.</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Строительство дошкольного образовательного </w:t>
            </w:r>
            <w:r w:rsidRPr="004F7044">
              <w:rPr>
                <w:bCs/>
                <w:sz w:val="18"/>
                <w:szCs w:val="18"/>
              </w:rPr>
              <w:lastRenderedPageBreak/>
              <w:t xml:space="preserve">учреждения на 220 мест в </w:t>
            </w:r>
            <w:proofErr w:type="spellStart"/>
            <w:r w:rsidRPr="004F7044">
              <w:rPr>
                <w:bCs/>
                <w:sz w:val="18"/>
                <w:szCs w:val="18"/>
              </w:rPr>
              <w:t>мкр</w:t>
            </w:r>
            <w:proofErr w:type="spellEnd"/>
            <w:r w:rsidRPr="004F7044">
              <w:rPr>
                <w:bCs/>
                <w:sz w:val="18"/>
                <w:szCs w:val="18"/>
              </w:rPr>
              <w:t>. Соляное</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Управление архитектуры и градостроительства </w:t>
            </w:r>
            <w:r w:rsidRPr="004F7044">
              <w:rPr>
                <w:bCs/>
                <w:sz w:val="18"/>
                <w:szCs w:val="18"/>
              </w:rPr>
              <w:lastRenderedPageBreak/>
              <w:t>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lastRenderedPageBreak/>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федеральный </w:t>
            </w:r>
            <w:r w:rsidRPr="004F7044">
              <w:rPr>
                <w:bCs/>
                <w:sz w:val="18"/>
                <w:szCs w:val="18"/>
              </w:rPr>
              <w:lastRenderedPageBreak/>
              <w:t>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8</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Строительство и реконструкция муниципальных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19665,0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23715,1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885,3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107500,0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110000,0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19665,0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15434,5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Ц71Ш000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8280,6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885,3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107500,0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110000,0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8.1.</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Строительство средней общеобразовательной школы на 1100 мест в </w:t>
            </w:r>
            <w:proofErr w:type="spellStart"/>
            <w:r w:rsidRPr="004F7044">
              <w:rPr>
                <w:bCs/>
                <w:sz w:val="18"/>
                <w:szCs w:val="18"/>
              </w:rPr>
              <w:t>мкр</w:t>
            </w:r>
            <w:proofErr w:type="spellEnd"/>
            <w:r w:rsidRPr="004F7044">
              <w:rPr>
                <w:bCs/>
                <w:sz w:val="18"/>
                <w:szCs w:val="18"/>
              </w:rPr>
              <w:t>. "Гладкова" г.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Ц71Л109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3051,1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1704,5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Ц71Л109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3051,1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1704,5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внебюджетные </w:t>
            </w:r>
            <w:r w:rsidRPr="004F7044">
              <w:rPr>
                <w:bCs/>
                <w:sz w:val="18"/>
                <w:szCs w:val="18"/>
              </w:rPr>
              <w:lastRenderedPageBreak/>
              <w:t>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Мероприятие 8.2.</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Строительство спортивного зала с теплым переходом в здание МАОУ "Лицей N 3" по ул. 139 стрелковой дивизии в городе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Ц71Л110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539,3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Ц71Л110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539,3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8.3.</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Реконструкция МБОУ "НОШ N 1" города Чебоксары, расположенного по адресу: г. Чебоксары, ул. Ярославская, д. 52, со строительством </w:t>
            </w:r>
            <w:proofErr w:type="spellStart"/>
            <w:r w:rsidRPr="004F7044">
              <w:rPr>
                <w:bCs/>
                <w:sz w:val="18"/>
                <w:szCs w:val="18"/>
              </w:rPr>
              <w:t>пристроя</w:t>
            </w:r>
            <w:proofErr w:type="spellEnd"/>
            <w:r w:rsidRPr="004F7044">
              <w:rPr>
                <w:bCs/>
                <w:sz w:val="18"/>
                <w:szCs w:val="18"/>
              </w:rPr>
              <w:t xml:space="preserve"> с дошкольными группами на 100 мест</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Ц71Л111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Ц71Л111</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8.4.</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Строительство стадиона-площадки, город Чебоксары, ул. Чернышевского, д. 4/19</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Ц71Л128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4074,6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8280,6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885,3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Ц71Л128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4074,6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Ц71Ш128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8280,6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885,3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8.5.</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Реконструкция плавательных бассейнов в общеобразовательных учреждениях города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Ц71Ш127</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13730,0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Ц71Ш127</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13730,0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8.6.</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Реконструкция помещения по ул. Социалистическая, д. 17Б, МБОУ "ЦО N 2" г. Чебоксары под размещение учебных классов среднего и старшего звена МБОУ "СОШ N 61" г.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8.7.</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Строительство физкультурно-оздоровительного комплекса открытого типа при МБОУ "Гимназия N 46" города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7500,0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8.8.</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Строительство физкультурно-оздоровительного комплекса открытого типа при МАОУ "СОШ N 59" города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8.9.</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Строительство физкультурно-оздоровительного комплекса открытого типа при МБОУ "СОШ N 45" города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8.10.</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Строительство здания средней общеобразовательной школы на 1500 мест в </w:t>
            </w:r>
            <w:proofErr w:type="spellStart"/>
            <w:r w:rsidRPr="004F7044">
              <w:rPr>
                <w:bCs/>
                <w:sz w:val="18"/>
                <w:szCs w:val="18"/>
              </w:rPr>
              <w:t>мкр</w:t>
            </w:r>
            <w:proofErr w:type="spellEnd"/>
            <w:r w:rsidRPr="004F7044">
              <w:rPr>
                <w:bCs/>
                <w:sz w:val="18"/>
                <w:szCs w:val="18"/>
              </w:rPr>
              <w:t>. "Садовый" г.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внебюджетные </w:t>
            </w:r>
            <w:r w:rsidRPr="004F7044">
              <w:rPr>
                <w:bCs/>
                <w:sz w:val="18"/>
                <w:szCs w:val="18"/>
              </w:rPr>
              <w:lastRenderedPageBreak/>
              <w:t>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Мероприятие 8.11.</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Строительство здания средней общеобразовательной школы на 1600 мест в </w:t>
            </w:r>
            <w:proofErr w:type="spellStart"/>
            <w:r w:rsidRPr="004F7044">
              <w:rPr>
                <w:bCs/>
                <w:sz w:val="18"/>
                <w:szCs w:val="18"/>
              </w:rPr>
              <w:t>мкр</w:t>
            </w:r>
            <w:proofErr w:type="spellEnd"/>
            <w:r w:rsidRPr="004F7044">
              <w:rPr>
                <w:bCs/>
                <w:sz w:val="18"/>
                <w:szCs w:val="18"/>
              </w:rPr>
              <w:t>. "Новый город" г.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8.12.</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Строительство средней общеобразовательной школы на 1100 мест в </w:t>
            </w:r>
            <w:proofErr w:type="spellStart"/>
            <w:r w:rsidRPr="004F7044">
              <w:rPr>
                <w:bCs/>
                <w:sz w:val="18"/>
                <w:szCs w:val="18"/>
              </w:rPr>
              <w:t>мкр</w:t>
            </w:r>
            <w:proofErr w:type="spellEnd"/>
            <w:r w:rsidRPr="004F7044">
              <w:rPr>
                <w:bCs/>
                <w:sz w:val="18"/>
                <w:szCs w:val="18"/>
              </w:rPr>
              <w:t>. "Лента" г. Чебоксары</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60000,0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60000,0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9</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Строительство и реконструкция муниципальных образовательных организаций дополнительного образования детей</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 (710000)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5160,0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544,7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5160,0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544,7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9.1.</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Реконструкция здания муниципального автономного образовательного учреждения дополнительного образования детей "Дворец детского (юношеского) творчества" муниципального образования города Чебоксары - столицы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Ц71Л013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5160,0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544,7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Ц71Л013</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5160,0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544,7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9.2.</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Реконструкция МБОУДОД "Детский оздоровительный лагерь "Березка" города Чебоксары по адресу: </w:t>
            </w:r>
            <w:proofErr w:type="spellStart"/>
            <w:r w:rsidRPr="004F7044">
              <w:rPr>
                <w:bCs/>
                <w:sz w:val="18"/>
                <w:szCs w:val="18"/>
              </w:rPr>
              <w:t>Моргаушский</w:t>
            </w:r>
            <w:proofErr w:type="spellEnd"/>
            <w:r w:rsidRPr="004F7044">
              <w:rPr>
                <w:bCs/>
                <w:sz w:val="18"/>
                <w:szCs w:val="18"/>
              </w:rPr>
              <w:t xml:space="preserve"> район, деревня </w:t>
            </w:r>
            <w:proofErr w:type="spellStart"/>
            <w:r w:rsidRPr="004F7044">
              <w:rPr>
                <w:bCs/>
                <w:sz w:val="18"/>
                <w:szCs w:val="18"/>
              </w:rPr>
              <w:t>Шомиково</w:t>
            </w:r>
            <w:proofErr w:type="spellEnd"/>
            <w:r w:rsidRPr="004F7044">
              <w:rPr>
                <w:bCs/>
                <w:sz w:val="18"/>
                <w:szCs w:val="18"/>
              </w:rPr>
              <w:t>, ул. Лесная, 58"</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архитектуры и градостроительства администрации города Чебоксары 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909</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Ц711672100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10</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Обеспечение безопасности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6130,7</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3063,4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Ц714067</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3814,6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2131,8</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Ц714067</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107,2</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58,0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Ц710170670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Ц714054</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1826,4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684,1</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Ц714054</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27,9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58,5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Ц710170550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Ц714056</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253,3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131,0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Ц714056</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101,3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11</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Обеспечение получения детьми дошкольного образования в частных дошкольных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1643,6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1887,6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1557,9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2247,4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2247,4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2247,4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2247,4</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Ц711002</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1643,6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1887,6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Ц7102111540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1557,9</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2247,4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2247,4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2247,4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2247,4</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12</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Осуществление мероприятий по назначению и выплате единовременного денежного пособия гражданам, усыновившим </w:t>
            </w:r>
            <w:r w:rsidRPr="004F7044">
              <w:rPr>
                <w:bCs/>
                <w:sz w:val="18"/>
                <w:szCs w:val="18"/>
              </w:rPr>
              <w:lastRenderedPageBreak/>
              <w:t>(удочерившим) ребенка (детей) на территории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Администрации районов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9750,0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12750,0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12750,0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903, 904, 905</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1003</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Ц711412060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9750,0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12750,0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12750,0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13</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Осуществление мероприятий по организации и осуществлению деятельности по опеке и попечительству</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689,3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480,0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906</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0104</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Ц71Г009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209,3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14.</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Ежегодные поощрения и гранты Главы Чувашской Республики для поддержки инноваций в сфере образования</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1540,0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2230,0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4845,0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Ц711024</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Ц7111R0880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Ц711024</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Ц7111R0880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140,0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430,0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Ц7111R0880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4245,0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Мероприятие 14.1.</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Ежегодные денежные поощрения педагогическим работникам дошкольных образовательных организаций, гранты дошкольным образовательным организациям</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Ц711024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480,0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460,0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Ц711024</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Ц7111R0880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Ц711024</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Ц711024</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Ц711R0880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14.2.</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Ежегодные денежные поощрения педагогическим работникам общеобразовательных организаций, гранты общеобразовательным организациям</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Ц711024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4145,0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Ц711024</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Ц711024</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Ц7111R0880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4145,0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Мероприятие 14.3.</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Ежегодные денежные </w:t>
            </w:r>
            <w:r w:rsidRPr="004F7044">
              <w:rPr>
                <w:bCs/>
                <w:sz w:val="18"/>
                <w:szCs w:val="18"/>
              </w:rPr>
              <w:lastRenderedPageBreak/>
              <w:t>поощрения педагогическим работникам организаций дополнительного образования, гранты организациям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Управление образования </w:t>
            </w:r>
            <w:r w:rsidRPr="004F7044">
              <w:rPr>
                <w:bCs/>
                <w:sz w:val="18"/>
                <w:szCs w:val="18"/>
              </w:rPr>
              <w:lastRenderedPageBreak/>
              <w:t>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lastRenderedPageBreak/>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Ц711024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260,0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430,0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240,0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Ц711024</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Ц711024</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Ц7111R0880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Ц711024</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430,0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Ц7111R0880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15</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Поощрение лучших учителей</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Ц715088</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Ц711150880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1200,0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16</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Модернизация региональных систем дошкольного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62200,0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32000,0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Ц715059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54700,0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29500,0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Ц715059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2500,0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Ц715059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5000,0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Ц715059</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17</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Поддержка талантливой и одаренной молодежи</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 (Ц710000000)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479,5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1024,0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1024,0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1024,0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1024,0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Ц711172130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221,5</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336,0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336,0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336,0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336,0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Ц711172130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84,0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84,0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84,0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84,0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Ц711172130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340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198,0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222,0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Ц711172130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382,0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382,0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382,0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382,0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18</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Расходы, связанные с освобождением от платы (установление льготного размере платы), взимаемой с родителей (законных представителей) за присмотр и уход за детьми в муниципальных дошкольных </w:t>
            </w:r>
            <w:r w:rsidRPr="004F7044">
              <w:rPr>
                <w:bCs/>
                <w:sz w:val="18"/>
                <w:szCs w:val="18"/>
              </w:rPr>
              <w:lastRenderedPageBreak/>
              <w:t>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42576,6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43000,0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43000,0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43000,0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43000,0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Ц711474550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41037,3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40830,4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40830,4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40830,4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40830,4</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0701</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Ц711474550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1539,3</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2169,6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2169,6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2169,6</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2169,6</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Основное мероприятие 19</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Социальная поддержка, развитие инноваций в области образования и повышение квалификации молодых специалистов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19.1.</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Ежемесячная выплата на частичную компенсацию аренды жилья молодым специалистам</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313</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19.2.</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Ежегодные гранты Главы администрации города Чебоксары для поддержки инноваций в сфере образования</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внебюджетные </w:t>
            </w:r>
            <w:r w:rsidRPr="004F7044">
              <w:rPr>
                <w:bCs/>
                <w:sz w:val="18"/>
                <w:szCs w:val="18"/>
              </w:rPr>
              <w:lastRenderedPageBreak/>
              <w:t>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Основное мероприятие 19.3.</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Ежегодные гранты Главы администрации города Чебоксары на повышение квалификации молодых специалистов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0709</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350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20</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Поддержка инноваций в области образования и мониторинга системы образования</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Ц711412040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Ц711412040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2000,0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Основное мероприятие 21</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Выплата единовременного пособия при всех формах устройства детей, лишенных родительского попечения, в семью</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Администрации районов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1004</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Ц71000000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1187,4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1187,4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1187,4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1187,4</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904, 905, 906</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1004</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Ц711452600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1187,4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1187,4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1187,4</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1187,4</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 xml:space="preserve">внебюджетные </w:t>
            </w:r>
            <w:r w:rsidRPr="004F7044">
              <w:rPr>
                <w:bCs/>
                <w:sz w:val="18"/>
                <w:szCs w:val="18"/>
              </w:rPr>
              <w:lastRenderedPageBreak/>
              <w:t>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lastRenderedPageBreak/>
              <w:t>Основное мероприятие 22</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Ежегодные денежные поощрения Главы Чувашской Республики для общеобразовательных организаций в Чувашской Республике, вошедших во всероссийские рейтинги лучших общеобразовательных организаций, достигших высоких образовательных результатов</w:t>
            </w: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Итого</w:t>
            </w:r>
          </w:p>
        </w:tc>
        <w:tc>
          <w:tcPr>
            <w:tcW w:w="170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bCs/>
                <w:sz w:val="18"/>
                <w:szCs w:val="18"/>
              </w:rPr>
            </w:pPr>
            <w:r w:rsidRPr="004F7044">
              <w:rPr>
                <w:bCs/>
                <w:sz w:val="18"/>
                <w:szCs w:val="18"/>
              </w:rPr>
              <w:t>Управление образования администрации города Чебоксары</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both"/>
              <w:rPr>
                <w:bCs/>
                <w:sz w:val="18"/>
                <w:szCs w:val="18"/>
              </w:rPr>
            </w:pPr>
            <w:r w:rsidRPr="004F7044">
              <w:rPr>
                <w:bCs/>
                <w:sz w:val="18"/>
                <w:szCs w:val="18"/>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both"/>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both"/>
              <w:rPr>
                <w:bCs/>
                <w:sz w:val="18"/>
                <w:szCs w:val="18"/>
              </w:rPr>
            </w:pPr>
            <w:r w:rsidRPr="004F7044">
              <w:rPr>
                <w:bCs/>
                <w:sz w:val="18"/>
                <w:szCs w:val="18"/>
              </w:rPr>
              <w:t>республиканский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both"/>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Ц711116200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610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974</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0702</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Ц711116200</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620</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3000,0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both"/>
              <w:rPr>
                <w:bCs/>
                <w:sz w:val="18"/>
                <w:szCs w:val="18"/>
              </w:rPr>
            </w:pPr>
            <w:r w:rsidRPr="004F7044">
              <w:rPr>
                <w:bCs/>
                <w:sz w:val="18"/>
                <w:szCs w:val="18"/>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both"/>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r w:rsidR="00521CF3" w:rsidRPr="004F7044" w:rsidTr="00B82A99">
        <w:tc>
          <w:tcPr>
            <w:tcW w:w="1276"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both"/>
              <w:rPr>
                <w:bCs/>
                <w:sz w:val="18"/>
                <w:szCs w:val="18"/>
              </w:rPr>
            </w:pPr>
            <w:r w:rsidRPr="004F7044">
              <w:rPr>
                <w:bCs/>
                <w:sz w:val="18"/>
                <w:szCs w:val="18"/>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both"/>
              <w:rPr>
                <w:bCs/>
                <w:sz w:val="18"/>
                <w:szCs w:val="18"/>
              </w:rPr>
            </w:pP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62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116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484"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X</w:t>
            </w:r>
          </w:p>
        </w:tc>
        <w:tc>
          <w:tcPr>
            <w:tcW w:w="93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28" w:right="-28"/>
              <w:jc w:val="center"/>
              <w:rPr>
                <w:bCs/>
                <w:sz w:val="18"/>
                <w:szCs w:val="18"/>
              </w:rPr>
            </w:pPr>
            <w:r w:rsidRPr="004F7044">
              <w:rPr>
                <w:bCs/>
                <w:sz w:val="18"/>
                <w:szCs w:val="18"/>
              </w:rPr>
              <w:t>0,0</w:t>
            </w:r>
          </w:p>
        </w:tc>
      </w:tr>
    </w:tbl>
    <w:p w:rsidR="00521CF3" w:rsidRPr="004F7044" w:rsidRDefault="00521CF3" w:rsidP="00521CF3">
      <w:pPr>
        <w:widowControl w:val="0"/>
        <w:autoSpaceDE w:val="0"/>
        <w:autoSpaceDN w:val="0"/>
        <w:adjustRightInd w:val="0"/>
        <w:ind w:firstLine="720"/>
        <w:jc w:val="center"/>
        <w:rPr>
          <w:b/>
          <w:bCs/>
          <w:szCs w:val="28"/>
        </w:rPr>
        <w:sectPr w:rsidR="00521CF3" w:rsidRPr="004F7044" w:rsidSect="005B4EF8">
          <w:headerReference w:type="default" r:id="rId15"/>
          <w:pgSz w:w="16838" w:h="11906" w:orient="landscape" w:code="9"/>
          <w:pgMar w:top="1701" w:right="567" w:bottom="851" w:left="567" w:header="567" w:footer="567" w:gutter="0"/>
          <w:pgNumType w:start="1"/>
          <w:cols w:space="720"/>
          <w:titlePg/>
        </w:sectPr>
      </w:pPr>
      <w:r w:rsidRPr="004F7044">
        <w:rPr>
          <w:b/>
          <w:bCs/>
          <w:szCs w:val="28"/>
        </w:rPr>
        <w:t>_________________________________</w:t>
      </w:r>
    </w:p>
    <w:p w:rsidR="00521CF3" w:rsidRPr="004F7044" w:rsidRDefault="00521CF3" w:rsidP="00521CF3">
      <w:pPr>
        <w:widowControl w:val="0"/>
        <w:autoSpaceDE w:val="0"/>
        <w:autoSpaceDN w:val="0"/>
        <w:adjustRightInd w:val="0"/>
        <w:ind w:firstLine="4395"/>
        <w:outlineLvl w:val="1"/>
        <w:rPr>
          <w:szCs w:val="28"/>
        </w:rPr>
      </w:pPr>
      <w:r w:rsidRPr="004F7044">
        <w:rPr>
          <w:szCs w:val="28"/>
        </w:rPr>
        <w:lastRenderedPageBreak/>
        <w:t>Приложение № 4</w:t>
      </w:r>
    </w:p>
    <w:p w:rsidR="00521CF3" w:rsidRPr="004F7044" w:rsidRDefault="00521CF3" w:rsidP="00521CF3">
      <w:pPr>
        <w:widowControl w:val="0"/>
        <w:autoSpaceDE w:val="0"/>
        <w:autoSpaceDN w:val="0"/>
        <w:adjustRightInd w:val="0"/>
        <w:ind w:firstLine="4395"/>
        <w:outlineLvl w:val="1"/>
        <w:rPr>
          <w:szCs w:val="28"/>
        </w:rPr>
      </w:pPr>
      <w:r w:rsidRPr="004F7044">
        <w:rPr>
          <w:szCs w:val="28"/>
        </w:rPr>
        <w:t>к постановлению администрации</w:t>
      </w:r>
    </w:p>
    <w:p w:rsidR="00521CF3" w:rsidRPr="004F7044" w:rsidRDefault="00521CF3" w:rsidP="00521CF3">
      <w:pPr>
        <w:widowControl w:val="0"/>
        <w:autoSpaceDE w:val="0"/>
        <w:autoSpaceDN w:val="0"/>
        <w:adjustRightInd w:val="0"/>
        <w:ind w:firstLine="4395"/>
        <w:outlineLvl w:val="1"/>
        <w:rPr>
          <w:szCs w:val="28"/>
        </w:rPr>
      </w:pPr>
      <w:r w:rsidRPr="004F7044">
        <w:rPr>
          <w:szCs w:val="28"/>
        </w:rPr>
        <w:t>города Чебоксары</w:t>
      </w:r>
    </w:p>
    <w:p w:rsidR="00521CF3" w:rsidRPr="004F7044" w:rsidRDefault="00521CF3" w:rsidP="00521CF3">
      <w:pPr>
        <w:widowControl w:val="0"/>
        <w:autoSpaceDE w:val="0"/>
        <w:autoSpaceDN w:val="0"/>
        <w:adjustRightInd w:val="0"/>
        <w:ind w:firstLine="4395"/>
        <w:outlineLvl w:val="1"/>
        <w:rPr>
          <w:szCs w:val="28"/>
        </w:rPr>
      </w:pPr>
      <w:r w:rsidRPr="004F7044">
        <w:rPr>
          <w:szCs w:val="28"/>
        </w:rPr>
        <w:t xml:space="preserve">от </w:t>
      </w:r>
      <w:r w:rsidR="00A964A5">
        <w:rPr>
          <w:szCs w:val="28"/>
        </w:rPr>
        <w:t>05</w:t>
      </w:r>
      <w:r w:rsidR="00A964A5" w:rsidRPr="00A964A5">
        <w:rPr>
          <w:szCs w:val="28"/>
        </w:rPr>
        <w:t>.0</w:t>
      </w:r>
      <w:r w:rsidR="00A964A5">
        <w:rPr>
          <w:szCs w:val="28"/>
        </w:rPr>
        <w:t>7</w:t>
      </w:r>
      <w:r w:rsidR="00A964A5" w:rsidRPr="00A964A5">
        <w:rPr>
          <w:szCs w:val="28"/>
        </w:rPr>
        <w:t>.2017 № 1</w:t>
      </w:r>
      <w:r w:rsidR="00A964A5">
        <w:rPr>
          <w:szCs w:val="28"/>
        </w:rPr>
        <w:t>682</w:t>
      </w:r>
    </w:p>
    <w:p w:rsidR="00521CF3" w:rsidRPr="004F7044" w:rsidRDefault="00521CF3" w:rsidP="00521CF3">
      <w:pPr>
        <w:widowControl w:val="0"/>
        <w:autoSpaceDE w:val="0"/>
        <w:autoSpaceDN w:val="0"/>
        <w:adjustRightInd w:val="0"/>
        <w:ind w:firstLine="4395"/>
        <w:outlineLvl w:val="1"/>
        <w:rPr>
          <w:szCs w:val="28"/>
        </w:rPr>
      </w:pPr>
    </w:p>
    <w:p w:rsidR="00521CF3" w:rsidRDefault="00521CF3" w:rsidP="00521CF3">
      <w:pPr>
        <w:widowControl w:val="0"/>
        <w:autoSpaceDE w:val="0"/>
        <w:autoSpaceDN w:val="0"/>
        <w:adjustRightInd w:val="0"/>
        <w:ind w:firstLine="720"/>
        <w:jc w:val="center"/>
        <w:rPr>
          <w:b/>
          <w:bCs/>
          <w:szCs w:val="28"/>
          <w:highlight w:val="yellow"/>
        </w:rPr>
      </w:pPr>
    </w:p>
    <w:p w:rsidR="005B4EF8" w:rsidRDefault="005B4EF8" w:rsidP="00521CF3">
      <w:pPr>
        <w:widowControl w:val="0"/>
        <w:autoSpaceDE w:val="0"/>
        <w:autoSpaceDN w:val="0"/>
        <w:adjustRightInd w:val="0"/>
        <w:ind w:firstLine="720"/>
        <w:jc w:val="center"/>
        <w:rPr>
          <w:b/>
          <w:bCs/>
          <w:szCs w:val="28"/>
          <w:highlight w:val="yellow"/>
        </w:rPr>
      </w:pPr>
    </w:p>
    <w:p w:rsidR="005B4EF8" w:rsidRDefault="005B4EF8" w:rsidP="00521CF3">
      <w:pPr>
        <w:widowControl w:val="0"/>
        <w:autoSpaceDE w:val="0"/>
        <w:autoSpaceDN w:val="0"/>
        <w:adjustRightInd w:val="0"/>
        <w:ind w:firstLine="720"/>
        <w:jc w:val="center"/>
        <w:rPr>
          <w:b/>
          <w:bCs/>
          <w:szCs w:val="28"/>
          <w:highlight w:val="yellow"/>
        </w:rPr>
      </w:pPr>
    </w:p>
    <w:p w:rsidR="005B4EF8" w:rsidRDefault="005B4EF8" w:rsidP="00521CF3">
      <w:pPr>
        <w:widowControl w:val="0"/>
        <w:autoSpaceDE w:val="0"/>
        <w:autoSpaceDN w:val="0"/>
        <w:adjustRightInd w:val="0"/>
        <w:ind w:firstLine="720"/>
        <w:jc w:val="center"/>
        <w:rPr>
          <w:b/>
          <w:bCs/>
          <w:szCs w:val="28"/>
          <w:highlight w:val="yellow"/>
        </w:rPr>
      </w:pPr>
    </w:p>
    <w:p w:rsidR="005B4EF8" w:rsidRPr="004F7044" w:rsidRDefault="005B4EF8"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jc w:val="center"/>
        <w:rPr>
          <w:b/>
          <w:bCs/>
          <w:szCs w:val="28"/>
        </w:rPr>
      </w:pPr>
      <w:r w:rsidRPr="004F7044">
        <w:rPr>
          <w:b/>
          <w:bCs/>
          <w:szCs w:val="28"/>
        </w:rPr>
        <w:t>ПОДПРОГРАММА</w:t>
      </w:r>
    </w:p>
    <w:p w:rsidR="00521CF3" w:rsidRPr="004F7044" w:rsidRDefault="00521CF3" w:rsidP="00521CF3">
      <w:pPr>
        <w:widowControl w:val="0"/>
        <w:autoSpaceDE w:val="0"/>
        <w:autoSpaceDN w:val="0"/>
        <w:adjustRightInd w:val="0"/>
        <w:jc w:val="center"/>
        <w:rPr>
          <w:b/>
          <w:bCs/>
          <w:szCs w:val="28"/>
        </w:rPr>
      </w:pPr>
      <w:r w:rsidRPr="004F7044">
        <w:rPr>
          <w:b/>
          <w:bCs/>
          <w:szCs w:val="28"/>
        </w:rPr>
        <w:t>«Обеспечение кадрами муниципальных образовательных организаций города Чебоксары»</w:t>
      </w:r>
    </w:p>
    <w:p w:rsidR="00521CF3" w:rsidRPr="004F7044" w:rsidRDefault="00521CF3" w:rsidP="00521CF3">
      <w:pPr>
        <w:widowControl w:val="0"/>
        <w:autoSpaceDE w:val="0"/>
        <w:autoSpaceDN w:val="0"/>
        <w:adjustRightInd w:val="0"/>
        <w:ind w:firstLine="720"/>
        <w:jc w:val="center"/>
        <w:rPr>
          <w:b/>
          <w:bCs/>
          <w:szCs w:val="28"/>
        </w:rPr>
      </w:pPr>
    </w:p>
    <w:p w:rsidR="00521CF3" w:rsidRPr="004F7044" w:rsidRDefault="00521CF3" w:rsidP="00521CF3">
      <w:pPr>
        <w:widowControl w:val="0"/>
        <w:autoSpaceDE w:val="0"/>
        <w:autoSpaceDN w:val="0"/>
        <w:adjustRightInd w:val="0"/>
        <w:ind w:firstLine="720"/>
        <w:jc w:val="center"/>
        <w:rPr>
          <w:b/>
          <w:bCs/>
          <w:szCs w:val="28"/>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b/>
          <w:bCs/>
          <w:szCs w:val="28"/>
          <w:highlight w:val="yellow"/>
        </w:rPr>
      </w:pPr>
    </w:p>
    <w:p w:rsidR="00521CF3" w:rsidRPr="004F7044" w:rsidRDefault="00521CF3" w:rsidP="00521CF3">
      <w:pPr>
        <w:widowControl w:val="0"/>
        <w:autoSpaceDE w:val="0"/>
        <w:autoSpaceDN w:val="0"/>
        <w:adjustRightInd w:val="0"/>
        <w:ind w:firstLine="720"/>
        <w:jc w:val="center"/>
        <w:rPr>
          <w:szCs w:val="28"/>
          <w:highlight w:val="yellow"/>
        </w:rPr>
      </w:pPr>
    </w:p>
    <w:p w:rsidR="00521CF3" w:rsidRPr="004F7044" w:rsidRDefault="00521CF3" w:rsidP="00521CF3">
      <w:pPr>
        <w:widowControl w:val="0"/>
        <w:autoSpaceDE w:val="0"/>
        <w:autoSpaceDN w:val="0"/>
        <w:adjustRightInd w:val="0"/>
        <w:ind w:firstLine="720"/>
        <w:jc w:val="center"/>
        <w:rPr>
          <w:szCs w:val="28"/>
          <w:highlight w:val="yellow"/>
        </w:rPr>
      </w:pPr>
    </w:p>
    <w:p w:rsidR="00521CF3" w:rsidRPr="004F7044" w:rsidRDefault="00521CF3" w:rsidP="00521CF3">
      <w:pPr>
        <w:widowControl w:val="0"/>
        <w:autoSpaceDE w:val="0"/>
        <w:autoSpaceDN w:val="0"/>
        <w:adjustRightInd w:val="0"/>
        <w:ind w:firstLine="720"/>
        <w:jc w:val="center"/>
        <w:outlineLvl w:val="1"/>
        <w:rPr>
          <w:szCs w:val="28"/>
          <w:highlight w:val="yellow"/>
        </w:rPr>
      </w:pPr>
    </w:p>
    <w:p w:rsidR="00521CF3" w:rsidRPr="004F7044" w:rsidRDefault="00521CF3" w:rsidP="00521CF3">
      <w:pPr>
        <w:widowControl w:val="0"/>
        <w:autoSpaceDE w:val="0"/>
        <w:autoSpaceDN w:val="0"/>
        <w:adjustRightInd w:val="0"/>
        <w:ind w:firstLine="720"/>
        <w:jc w:val="center"/>
        <w:outlineLvl w:val="1"/>
        <w:rPr>
          <w:szCs w:val="28"/>
          <w:highlight w:val="yellow"/>
        </w:rPr>
      </w:pPr>
    </w:p>
    <w:p w:rsidR="00521CF3" w:rsidRPr="004F7044" w:rsidRDefault="00521CF3" w:rsidP="00521CF3">
      <w:pPr>
        <w:widowControl w:val="0"/>
        <w:autoSpaceDE w:val="0"/>
        <w:autoSpaceDN w:val="0"/>
        <w:adjustRightInd w:val="0"/>
        <w:ind w:firstLine="720"/>
        <w:jc w:val="center"/>
        <w:outlineLvl w:val="1"/>
        <w:rPr>
          <w:szCs w:val="28"/>
        </w:rPr>
        <w:sectPr w:rsidR="00521CF3" w:rsidRPr="004F7044" w:rsidSect="00944158">
          <w:pgSz w:w="11906" w:h="16838" w:code="9"/>
          <w:pgMar w:top="1134" w:right="851" w:bottom="1134" w:left="1701" w:header="567" w:footer="567" w:gutter="0"/>
          <w:pgNumType w:start="1"/>
          <w:cols w:space="720"/>
          <w:titlePg/>
        </w:sectPr>
      </w:pPr>
      <w:r w:rsidRPr="004F7044">
        <w:rPr>
          <w:szCs w:val="28"/>
        </w:rPr>
        <w:t>г.Чебоксары, 2017</w:t>
      </w:r>
    </w:p>
    <w:p w:rsidR="00521CF3" w:rsidRPr="004F7044" w:rsidRDefault="00521CF3" w:rsidP="00521CF3">
      <w:pPr>
        <w:widowControl w:val="0"/>
        <w:autoSpaceDE w:val="0"/>
        <w:autoSpaceDN w:val="0"/>
        <w:adjustRightInd w:val="0"/>
        <w:ind w:firstLine="720"/>
        <w:jc w:val="center"/>
        <w:outlineLvl w:val="1"/>
        <w:rPr>
          <w:szCs w:val="28"/>
        </w:rPr>
      </w:pPr>
      <w:r w:rsidRPr="004F7044">
        <w:rPr>
          <w:szCs w:val="28"/>
        </w:rPr>
        <w:lastRenderedPageBreak/>
        <w:t>ПАСПОРТ ПОДПРОГРАММЫ</w:t>
      </w:r>
    </w:p>
    <w:p w:rsidR="00521CF3" w:rsidRPr="004F7044" w:rsidRDefault="00521CF3" w:rsidP="00521CF3">
      <w:pPr>
        <w:widowControl w:val="0"/>
        <w:autoSpaceDE w:val="0"/>
        <w:autoSpaceDN w:val="0"/>
        <w:adjustRightInd w:val="0"/>
        <w:ind w:firstLine="720"/>
        <w:jc w:val="center"/>
        <w:outlineLvl w:val="1"/>
        <w:rPr>
          <w:sz w:val="16"/>
          <w:szCs w:val="16"/>
        </w:rPr>
      </w:pPr>
    </w:p>
    <w:tbl>
      <w:tblPr>
        <w:tblW w:w="9639" w:type="dxa"/>
        <w:tblInd w:w="108" w:type="dxa"/>
        <w:tblLayout w:type="fixed"/>
        <w:tblLook w:val="04A0" w:firstRow="1" w:lastRow="0" w:firstColumn="1" w:lastColumn="0" w:noHBand="0" w:noVBand="1"/>
      </w:tblPr>
      <w:tblGrid>
        <w:gridCol w:w="2235"/>
        <w:gridCol w:w="7404"/>
      </w:tblGrid>
      <w:tr w:rsidR="00521CF3" w:rsidRPr="004F7044" w:rsidTr="00B82A99">
        <w:trPr>
          <w:trHeight w:val="1963"/>
        </w:trPr>
        <w:tc>
          <w:tcPr>
            <w:tcW w:w="2235"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autoSpaceDE w:val="0"/>
              <w:autoSpaceDN w:val="0"/>
              <w:adjustRightInd w:val="0"/>
              <w:spacing w:line="233" w:lineRule="auto"/>
              <w:rPr>
                <w:rFonts w:eastAsia="Cambria"/>
                <w:sz w:val="24"/>
                <w:szCs w:val="24"/>
              </w:rPr>
            </w:pPr>
            <w:r w:rsidRPr="004F7044">
              <w:rPr>
                <w:rFonts w:eastAsia="Cambria"/>
                <w:sz w:val="24"/>
                <w:szCs w:val="24"/>
              </w:rPr>
              <w:t>Нормативные</w:t>
            </w:r>
          </w:p>
          <w:p w:rsidR="00521CF3" w:rsidRPr="004F7044" w:rsidRDefault="00521CF3" w:rsidP="00B82A99">
            <w:pPr>
              <w:autoSpaceDE w:val="0"/>
              <w:autoSpaceDN w:val="0"/>
              <w:adjustRightInd w:val="0"/>
              <w:spacing w:line="233" w:lineRule="auto"/>
              <w:rPr>
                <w:rFonts w:eastAsia="Cambria"/>
                <w:sz w:val="24"/>
                <w:szCs w:val="24"/>
              </w:rPr>
            </w:pPr>
            <w:r w:rsidRPr="004F7044">
              <w:rPr>
                <w:rFonts w:eastAsia="Cambria"/>
                <w:sz w:val="24"/>
                <w:szCs w:val="24"/>
              </w:rPr>
              <w:t>документы,</w:t>
            </w:r>
          </w:p>
          <w:p w:rsidR="00521CF3" w:rsidRPr="004F7044" w:rsidRDefault="00521CF3" w:rsidP="00B82A99">
            <w:pPr>
              <w:autoSpaceDE w:val="0"/>
              <w:autoSpaceDN w:val="0"/>
              <w:adjustRightInd w:val="0"/>
              <w:spacing w:line="233" w:lineRule="auto"/>
              <w:rPr>
                <w:rFonts w:eastAsia="Cambria"/>
                <w:sz w:val="24"/>
                <w:szCs w:val="24"/>
              </w:rPr>
            </w:pPr>
            <w:r w:rsidRPr="004F7044">
              <w:rPr>
                <w:rFonts w:eastAsia="Cambria"/>
                <w:sz w:val="24"/>
                <w:szCs w:val="24"/>
              </w:rPr>
              <w:t>послужившие</w:t>
            </w:r>
          </w:p>
          <w:p w:rsidR="00521CF3" w:rsidRPr="004F7044" w:rsidRDefault="00521CF3" w:rsidP="00B82A99">
            <w:pPr>
              <w:autoSpaceDE w:val="0"/>
              <w:autoSpaceDN w:val="0"/>
              <w:adjustRightInd w:val="0"/>
              <w:spacing w:line="233" w:lineRule="auto"/>
              <w:rPr>
                <w:rFonts w:eastAsia="Cambria"/>
                <w:sz w:val="24"/>
                <w:szCs w:val="24"/>
              </w:rPr>
            </w:pPr>
            <w:r w:rsidRPr="004F7044">
              <w:rPr>
                <w:rFonts w:eastAsia="Cambria"/>
                <w:sz w:val="24"/>
                <w:szCs w:val="24"/>
              </w:rPr>
              <w:t>основанием</w:t>
            </w:r>
          </w:p>
          <w:p w:rsidR="00521CF3" w:rsidRPr="004F7044" w:rsidRDefault="00521CF3" w:rsidP="00B82A99">
            <w:pPr>
              <w:autoSpaceDE w:val="0"/>
              <w:autoSpaceDN w:val="0"/>
              <w:adjustRightInd w:val="0"/>
              <w:spacing w:line="233" w:lineRule="auto"/>
              <w:rPr>
                <w:rFonts w:eastAsia="Cambria"/>
                <w:sz w:val="24"/>
                <w:szCs w:val="24"/>
              </w:rPr>
            </w:pPr>
            <w:r w:rsidRPr="004F7044">
              <w:rPr>
                <w:rFonts w:eastAsia="Cambria"/>
                <w:sz w:val="24"/>
                <w:szCs w:val="24"/>
              </w:rPr>
              <w:t>для разработки муниципальной программы</w:t>
            </w:r>
          </w:p>
        </w:tc>
        <w:tc>
          <w:tcPr>
            <w:tcW w:w="7404"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autoSpaceDE w:val="0"/>
              <w:autoSpaceDN w:val="0"/>
              <w:adjustRightInd w:val="0"/>
              <w:spacing w:line="233" w:lineRule="auto"/>
              <w:jc w:val="both"/>
              <w:rPr>
                <w:rFonts w:eastAsia="Cambria"/>
                <w:sz w:val="24"/>
                <w:szCs w:val="24"/>
              </w:rPr>
            </w:pPr>
            <w:r w:rsidRPr="004F7044">
              <w:rPr>
                <w:rFonts w:eastAsia="Cambria"/>
                <w:sz w:val="24"/>
                <w:szCs w:val="24"/>
              </w:rPr>
              <w:t>Федеральный закон от 06.10.2003 № 131-ФЗ «Об общих принципах организации местного самоуправления в Российской Федерации»;</w:t>
            </w:r>
          </w:p>
          <w:p w:rsidR="00521CF3" w:rsidRPr="004F7044" w:rsidRDefault="00521CF3" w:rsidP="00B82A99">
            <w:pPr>
              <w:autoSpaceDE w:val="0"/>
              <w:autoSpaceDN w:val="0"/>
              <w:adjustRightInd w:val="0"/>
              <w:spacing w:line="233" w:lineRule="auto"/>
              <w:jc w:val="both"/>
              <w:rPr>
                <w:rFonts w:eastAsia="Cambria"/>
                <w:sz w:val="24"/>
                <w:szCs w:val="24"/>
              </w:rPr>
            </w:pPr>
            <w:r w:rsidRPr="004F7044">
              <w:rPr>
                <w:rFonts w:eastAsia="Cambria"/>
                <w:sz w:val="24"/>
                <w:szCs w:val="24"/>
              </w:rPr>
              <w:t>Федеральный закон от 29.12.2012 № 273-ФЗ «Об образовании в Российской Федерации»;</w:t>
            </w:r>
          </w:p>
          <w:p w:rsidR="00521CF3" w:rsidRPr="004F7044" w:rsidRDefault="00521CF3" w:rsidP="00B82A99">
            <w:pPr>
              <w:autoSpaceDE w:val="0"/>
              <w:autoSpaceDN w:val="0"/>
              <w:adjustRightInd w:val="0"/>
              <w:spacing w:line="233" w:lineRule="auto"/>
              <w:jc w:val="both"/>
              <w:rPr>
                <w:rFonts w:eastAsia="Cambria"/>
                <w:sz w:val="24"/>
                <w:szCs w:val="24"/>
              </w:rPr>
            </w:pPr>
            <w:r w:rsidRPr="004F7044">
              <w:rPr>
                <w:rFonts w:eastAsia="Cambria"/>
                <w:sz w:val="24"/>
                <w:szCs w:val="24"/>
              </w:rPr>
              <w:t>распоряжение Правительства РФ от 29.12.2014 № 2765-р «О Концепции Федеральной целевой программы развития образования на 2016 - 2020 годы»;</w:t>
            </w:r>
          </w:p>
          <w:p w:rsidR="00521CF3" w:rsidRPr="004F7044" w:rsidRDefault="00521CF3" w:rsidP="00B82A99">
            <w:pPr>
              <w:autoSpaceDE w:val="0"/>
              <w:autoSpaceDN w:val="0"/>
              <w:adjustRightInd w:val="0"/>
              <w:spacing w:line="233" w:lineRule="auto"/>
              <w:jc w:val="both"/>
              <w:rPr>
                <w:rFonts w:eastAsia="Cambria"/>
                <w:sz w:val="24"/>
                <w:szCs w:val="24"/>
              </w:rPr>
            </w:pPr>
            <w:r w:rsidRPr="004F7044">
              <w:rPr>
                <w:rFonts w:eastAsia="Cambria"/>
                <w:sz w:val="24"/>
                <w:szCs w:val="24"/>
              </w:rPr>
              <w:t>распоряжение Правительства РФ от 08.12.2011 № 2227-р «Об утверждении Стратегии инновационного развития Российской Федерации на период до 2020 года»;</w:t>
            </w:r>
          </w:p>
          <w:p w:rsidR="00521CF3" w:rsidRPr="004F7044" w:rsidRDefault="00521CF3" w:rsidP="00B82A99">
            <w:pPr>
              <w:autoSpaceDE w:val="0"/>
              <w:autoSpaceDN w:val="0"/>
              <w:adjustRightInd w:val="0"/>
              <w:spacing w:line="233" w:lineRule="auto"/>
              <w:jc w:val="both"/>
              <w:rPr>
                <w:rFonts w:eastAsia="Cambria"/>
                <w:sz w:val="24"/>
                <w:szCs w:val="24"/>
              </w:rPr>
            </w:pPr>
            <w:r w:rsidRPr="004F7044">
              <w:rPr>
                <w:rFonts w:eastAsia="Cambria"/>
                <w:sz w:val="24"/>
                <w:szCs w:val="24"/>
              </w:rPr>
              <w:t xml:space="preserve">постановление Правительства РФ от 15.04.2014 № 295 (ред. от 31.03.2017) «Об утверждении государственной программы </w:t>
            </w:r>
            <w:r w:rsidRPr="004F7044">
              <w:rPr>
                <w:rFonts w:eastAsia="Cambria"/>
                <w:spacing w:val="-4"/>
                <w:sz w:val="24"/>
                <w:szCs w:val="24"/>
              </w:rPr>
              <w:t>Российской Федерации «Развитие образования» на 2013 - 2020 годы»;</w:t>
            </w:r>
          </w:p>
          <w:p w:rsidR="00521CF3" w:rsidRPr="004F7044" w:rsidRDefault="00521CF3" w:rsidP="00B82A99">
            <w:pPr>
              <w:autoSpaceDE w:val="0"/>
              <w:autoSpaceDN w:val="0"/>
              <w:adjustRightInd w:val="0"/>
              <w:spacing w:line="233" w:lineRule="auto"/>
              <w:jc w:val="both"/>
              <w:rPr>
                <w:rFonts w:eastAsia="Cambria"/>
                <w:sz w:val="24"/>
                <w:szCs w:val="24"/>
              </w:rPr>
            </w:pPr>
            <w:r w:rsidRPr="004F7044">
              <w:rPr>
                <w:rFonts w:eastAsia="Cambria"/>
                <w:sz w:val="24"/>
                <w:szCs w:val="24"/>
              </w:rPr>
              <w:t>постановление Правительства РФ 28.05.2014 № 3241п-П8 «Комплексная программа повышения профессионального уровня педагогических работников общеобразовательных организаций»;</w:t>
            </w:r>
          </w:p>
          <w:p w:rsidR="00521CF3" w:rsidRPr="004F7044" w:rsidRDefault="00521CF3" w:rsidP="00B82A99">
            <w:pPr>
              <w:autoSpaceDE w:val="0"/>
              <w:autoSpaceDN w:val="0"/>
              <w:adjustRightInd w:val="0"/>
              <w:spacing w:line="233" w:lineRule="auto"/>
              <w:jc w:val="both"/>
              <w:rPr>
                <w:rFonts w:eastAsia="Cambria"/>
                <w:sz w:val="24"/>
                <w:szCs w:val="24"/>
              </w:rPr>
            </w:pPr>
            <w:r w:rsidRPr="004F7044">
              <w:rPr>
                <w:rFonts w:eastAsia="Cambria"/>
                <w:sz w:val="24"/>
                <w:szCs w:val="24"/>
              </w:rPr>
              <w:t xml:space="preserve">Приказ </w:t>
            </w:r>
            <w:proofErr w:type="spellStart"/>
            <w:r w:rsidRPr="004F7044">
              <w:rPr>
                <w:rFonts w:eastAsia="Cambria"/>
                <w:sz w:val="24"/>
                <w:szCs w:val="24"/>
              </w:rPr>
              <w:t>Миноборнауки</w:t>
            </w:r>
            <w:proofErr w:type="spellEnd"/>
            <w:r w:rsidRPr="004F7044">
              <w:rPr>
                <w:rFonts w:eastAsia="Cambria"/>
                <w:sz w:val="24"/>
                <w:szCs w:val="24"/>
              </w:rPr>
              <w:t xml:space="preserve"> России от 23.07.2013 № 611 «Об утверждении Порядка формирования и функционирования инновационной инфраструктуры в системе образования» (Зарегистрировано в Минюсте России 12.08.2013 N 29354);</w:t>
            </w:r>
          </w:p>
          <w:p w:rsidR="00521CF3" w:rsidRPr="004F7044" w:rsidRDefault="00521CF3" w:rsidP="00B82A99">
            <w:pPr>
              <w:autoSpaceDE w:val="0"/>
              <w:autoSpaceDN w:val="0"/>
              <w:adjustRightInd w:val="0"/>
              <w:spacing w:line="233" w:lineRule="auto"/>
              <w:jc w:val="both"/>
              <w:rPr>
                <w:rFonts w:eastAsia="Cambria"/>
                <w:sz w:val="24"/>
                <w:szCs w:val="24"/>
              </w:rPr>
            </w:pPr>
            <w:r w:rsidRPr="004F7044">
              <w:rPr>
                <w:rFonts w:eastAsia="Cambria"/>
                <w:sz w:val="24"/>
                <w:szCs w:val="24"/>
              </w:rPr>
              <w:t>постановление Кабинета Министров ЧР от 16.12.2011 № 589 (ред. от 07.03.2017) «О государственной программе Чувашской Республики «Развитие образования»</w:t>
            </w:r>
          </w:p>
        </w:tc>
      </w:tr>
      <w:tr w:rsidR="00521CF3" w:rsidRPr="004F7044" w:rsidTr="00B82A99">
        <w:tc>
          <w:tcPr>
            <w:tcW w:w="2235"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spacing w:line="233" w:lineRule="auto"/>
              <w:rPr>
                <w:rFonts w:eastAsia="Cambria"/>
                <w:sz w:val="24"/>
                <w:szCs w:val="24"/>
              </w:rPr>
            </w:pPr>
            <w:r w:rsidRPr="004F7044">
              <w:rPr>
                <w:rFonts w:eastAsia="Cambria"/>
                <w:sz w:val="24"/>
                <w:szCs w:val="24"/>
              </w:rPr>
              <w:t>Ответственный исполнитель</w:t>
            </w:r>
          </w:p>
          <w:p w:rsidR="00521CF3" w:rsidRPr="004F7044" w:rsidRDefault="00521CF3" w:rsidP="00B82A99">
            <w:pPr>
              <w:spacing w:line="233" w:lineRule="auto"/>
              <w:rPr>
                <w:rFonts w:eastAsia="Cambria"/>
                <w:sz w:val="24"/>
                <w:szCs w:val="24"/>
              </w:rPr>
            </w:pPr>
            <w:r w:rsidRPr="004F7044">
              <w:rPr>
                <w:rFonts w:eastAsia="Cambria"/>
                <w:sz w:val="24"/>
                <w:szCs w:val="24"/>
              </w:rPr>
              <w:t>Подпрограммы (далее – Подпрограмма)</w:t>
            </w:r>
          </w:p>
        </w:tc>
        <w:tc>
          <w:tcPr>
            <w:tcW w:w="7404"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widowControl w:val="0"/>
              <w:autoSpaceDE w:val="0"/>
              <w:autoSpaceDN w:val="0"/>
              <w:adjustRightInd w:val="0"/>
              <w:spacing w:line="233" w:lineRule="auto"/>
              <w:jc w:val="both"/>
              <w:rPr>
                <w:sz w:val="24"/>
                <w:szCs w:val="24"/>
              </w:rPr>
            </w:pPr>
            <w:r w:rsidRPr="004F7044">
              <w:rPr>
                <w:sz w:val="24"/>
                <w:szCs w:val="24"/>
              </w:rPr>
              <w:t>Управление образования администрации города Чебоксары</w:t>
            </w:r>
          </w:p>
          <w:p w:rsidR="00521CF3" w:rsidRPr="004F7044" w:rsidRDefault="00521CF3" w:rsidP="00B82A99">
            <w:pPr>
              <w:spacing w:line="233" w:lineRule="auto"/>
              <w:jc w:val="both"/>
              <w:rPr>
                <w:rFonts w:eastAsia="Cambria"/>
                <w:b/>
                <w:sz w:val="24"/>
                <w:szCs w:val="24"/>
              </w:rPr>
            </w:pPr>
          </w:p>
        </w:tc>
      </w:tr>
      <w:tr w:rsidR="00521CF3" w:rsidRPr="004F7044" w:rsidTr="00B82A99">
        <w:tc>
          <w:tcPr>
            <w:tcW w:w="2235"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spacing w:line="233" w:lineRule="auto"/>
              <w:jc w:val="both"/>
              <w:rPr>
                <w:rFonts w:eastAsia="Cambria"/>
                <w:sz w:val="24"/>
                <w:szCs w:val="24"/>
              </w:rPr>
            </w:pPr>
            <w:r w:rsidRPr="004F7044">
              <w:rPr>
                <w:rFonts w:eastAsia="Cambria"/>
                <w:sz w:val="24"/>
                <w:szCs w:val="24"/>
              </w:rPr>
              <w:t>Соисполнители Подпрограммы</w:t>
            </w:r>
          </w:p>
        </w:tc>
        <w:tc>
          <w:tcPr>
            <w:tcW w:w="7404"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widowControl w:val="0"/>
              <w:autoSpaceDE w:val="0"/>
              <w:autoSpaceDN w:val="0"/>
              <w:adjustRightInd w:val="0"/>
              <w:spacing w:line="233" w:lineRule="auto"/>
              <w:jc w:val="both"/>
              <w:rPr>
                <w:sz w:val="24"/>
                <w:szCs w:val="24"/>
              </w:rPr>
            </w:pPr>
            <w:r w:rsidRPr="004F7044">
              <w:rPr>
                <w:sz w:val="24"/>
                <w:szCs w:val="24"/>
              </w:rPr>
              <w:t>Автономное учреждение «Центр мониторинга и развития образования» муниципального образования города Чебоксары - столицы Чувашской республики;</w:t>
            </w:r>
          </w:p>
          <w:p w:rsidR="00521CF3" w:rsidRPr="004F7044" w:rsidRDefault="00521CF3" w:rsidP="00B82A99">
            <w:pPr>
              <w:widowControl w:val="0"/>
              <w:autoSpaceDE w:val="0"/>
              <w:autoSpaceDN w:val="0"/>
              <w:adjustRightInd w:val="0"/>
              <w:spacing w:line="233" w:lineRule="auto"/>
              <w:jc w:val="both"/>
              <w:rPr>
                <w:sz w:val="24"/>
                <w:szCs w:val="24"/>
              </w:rPr>
            </w:pPr>
            <w:r w:rsidRPr="004F7044">
              <w:rPr>
                <w:sz w:val="24"/>
                <w:szCs w:val="24"/>
              </w:rPr>
              <w:t>муниципальное бюджетное учреждение «Центр развития дошкольного образования» города Чебоксары Чувашской Республики;</w:t>
            </w:r>
          </w:p>
          <w:p w:rsidR="00521CF3" w:rsidRPr="004F7044" w:rsidRDefault="00521CF3" w:rsidP="00B82A99">
            <w:pPr>
              <w:autoSpaceDE w:val="0"/>
              <w:autoSpaceDN w:val="0"/>
              <w:adjustRightInd w:val="0"/>
              <w:spacing w:line="233" w:lineRule="auto"/>
              <w:jc w:val="both"/>
              <w:rPr>
                <w:rFonts w:eastAsia="Cambria"/>
                <w:sz w:val="24"/>
                <w:szCs w:val="24"/>
              </w:rPr>
            </w:pPr>
            <w:r w:rsidRPr="004F7044">
              <w:rPr>
                <w:rFonts w:eastAsia="Cambria"/>
                <w:sz w:val="24"/>
                <w:szCs w:val="24"/>
              </w:rPr>
              <w:t>муниципальные бюджетные и автономные образовательные организации города Чебоксары</w:t>
            </w:r>
          </w:p>
        </w:tc>
      </w:tr>
      <w:tr w:rsidR="00521CF3" w:rsidRPr="004F7044" w:rsidTr="00B82A99">
        <w:tc>
          <w:tcPr>
            <w:tcW w:w="2235"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spacing w:line="233" w:lineRule="auto"/>
              <w:jc w:val="both"/>
              <w:rPr>
                <w:rFonts w:eastAsia="Cambria"/>
                <w:sz w:val="24"/>
                <w:szCs w:val="24"/>
              </w:rPr>
            </w:pPr>
            <w:r w:rsidRPr="004F7044">
              <w:rPr>
                <w:rFonts w:eastAsia="Cambria"/>
                <w:sz w:val="24"/>
                <w:szCs w:val="24"/>
              </w:rPr>
              <w:t>Цели</w:t>
            </w:r>
          </w:p>
          <w:p w:rsidR="00521CF3" w:rsidRPr="004F7044" w:rsidRDefault="00521CF3" w:rsidP="00B82A99">
            <w:pPr>
              <w:spacing w:line="233" w:lineRule="auto"/>
              <w:jc w:val="both"/>
              <w:rPr>
                <w:rFonts w:eastAsia="Cambria"/>
                <w:sz w:val="24"/>
                <w:szCs w:val="24"/>
              </w:rPr>
            </w:pPr>
            <w:r w:rsidRPr="004F7044">
              <w:rPr>
                <w:rFonts w:eastAsia="Cambria"/>
                <w:sz w:val="24"/>
                <w:szCs w:val="24"/>
              </w:rPr>
              <w:t>Подпрограммы</w:t>
            </w:r>
          </w:p>
        </w:tc>
        <w:tc>
          <w:tcPr>
            <w:tcW w:w="7404"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spacing w:line="233" w:lineRule="auto"/>
              <w:jc w:val="both"/>
              <w:rPr>
                <w:rFonts w:eastAsia="Cambria"/>
                <w:bCs/>
                <w:sz w:val="24"/>
                <w:szCs w:val="24"/>
              </w:rPr>
            </w:pPr>
            <w:r w:rsidRPr="004F7044">
              <w:rPr>
                <w:noProof/>
                <w:sz w:val="24"/>
                <w:szCs w:val="24"/>
              </w:rPr>
              <w:t>Содействие развития кадрового потенциала муниципальной системы образования города Чебоксары</w:t>
            </w:r>
          </w:p>
        </w:tc>
      </w:tr>
      <w:tr w:rsidR="00521CF3" w:rsidRPr="004F7044" w:rsidTr="00B82A99">
        <w:trPr>
          <w:trHeight w:val="663"/>
        </w:trPr>
        <w:tc>
          <w:tcPr>
            <w:tcW w:w="2235"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spacing w:line="233" w:lineRule="auto"/>
              <w:jc w:val="both"/>
              <w:rPr>
                <w:rFonts w:eastAsia="Cambria"/>
                <w:sz w:val="24"/>
                <w:szCs w:val="24"/>
              </w:rPr>
            </w:pPr>
            <w:r w:rsidRPr="004F7044">
              <w:rPr>
                <w:rFonts w:eastAsia="Cambria"/>
                <w:sz w:val="24"/>
                <w:szCs w:val="24"/>
              </w:rPr>
              <w:t xml:space="preserve">Задачи </w:t>
            </w:r>
          </w:p>
          <w:p w:rsidR="00521CF3" w:rsidRPr="004F7044" w:rsidRDefault="00521CF3" w:rsidP="00B82A99">
            <w:pPr>
              <w:spacing w:line="233" w:lineRule="auto"/>
              <w:jc w:val="both"/>
              <w:rPr>
                <w:rFonts w:eastAsia="Cambria"/>
                <w:sz w:val="24"/>
                <w:szCs w:val="24"/>
              </w:rPr>
            </w:pPr>
            <w:r w:rsidRPr="004F7044">
              <w:rPr>
                <w:rFonts w:eastAsia="Cambria"/>
                <w:sz w:val="24"/>
                <w:szCs w:val="24"/>
              </w:rPr>
              <w:t>Подпрограммы</w:t>
            </w:r>
          </w:p>
          <w:p w:rsidR="00521CF3" w:rsidRPr="004F7044" w:rsidRDefault="00521CF3" w:rsidP="00B82A99">
            <w:pPr>
              <w:spacing w:line="233" w:lineRule="auto"/>
              <w:jc w:val="both"/>
              <w:rPr>
                <w:rFonts w:eastAsia="Cambria"/>
                <w:sz w:val="24"/>
                <w:szCs w:val="24"/>
              </w:rPr>
            </w:pPr>
          </w:p>
        </w:tc>
        <w:tc>
          <w:tcPr>
            <w:tcW w:w="7404"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widowControl w:val="0"/>
              <w:autoSpaceDE w:val="0"/>
              <w:autoSpaceDN w:val="0"/>
              <w:adjustRightInd w:val="0"/>
              <w:spacing w:line="233" w:lineRule="auto"/>
              <w:jc w:val="both"/>
              <w:rPr>
                <w:bCs/>
                <w:sz w:val="24"/>
                <w:szCs w:val="24"/>
              </w:rPr>
            </w:pPr>
            <w:r w:rsidRPr="004F7044">
              <w:rPr>
                <w:bCs/>
                <w:sz w:val="24"/>
                <w:szCs w:val="24"/>
              </w:rPr>
              <w:t>Создание механизма управления развития кадрового потенциала образовательных организаций;</w:t>
            </w:r>
          </w:p>
          <w:p w:rsidR="00521CF3" w:rsidRPr="004F7044" w:rsidRDefault="00521CF3" w:rsidP="00B82A99">
            <w:pPr>
              <w:widowControl w:val="0"/>
              <w:autoSpaceDE w:val="0"/>
              <w:autoSpaceDN w:val="0"/>
              <w:adjustRightInd w:val="0"/>
              <w:spacing w:line="233" w:lineRule="auto"/>
              <w:jc w:val="both"/>
              <w:rPr>
                <w:bCs/>
                <w:sz w:val="24"/>
                <w:szCs w:val="24"/>
              </w:rPr>
            </w:pPr>
            <w:r w:rsidRPr="004F7044">
              <w:rPr>
                <w:bCs/>
                <w:sz w:val="24"/>
                <w:szCs w:val="24"/>
              </w:rPr>
              <w:t>проработка методов кадрового обеспечения в условиях введения федерального государственного образовательного стандарта;</w:t>
            </w:r>
          </w:p>
          <w:p w:rsidR="00521CF3" w:rsidRPr="004F7044" w:rsidRDefault="00521CF3" w:rsidP="00B82A99">
            <w:pPr>
              <w:widowControl w:val="0"/>
              <w:autoSpaceDE w:val="0"/>
              <w:autoSpaceDN w:val="0"/>
              <w:adjustRightInd w:val="0"/>
              <w:spacing w:line="233" w:lineRule="auto"/>
              <w:jc w:val="both"/>
              <w:rPr>
                <w:bCs/>
                <w:sz w:val="24"/>
                <w:szCs w:val="24"/>
              </w:rPr>
            </w:pPr>
            <w:r w:rsidRPr="004F7044">
              <w:rPr>
                <w:bCs/>
                <w:sz w:val="24"/>
                <w:szCs w:val="24"/>
              </w:rPr>
              <w:t>удовлетворение потребностей образовательных организаций в высококвалифицированных кадрах;</w:t>
            </w:r>
          </w:p>
          <w:p w:rsidR="00521CF3" w:rsidRPr="004F7044" w:rsidRDefault="00521CF3" w:rsidP="00B82A99">
            <w:pPr>
              <w:widowControl w:val="0"/>
              <w:autoSpaceDE w:val="0"/>
              <w:autoSpaceDN w:val="0"/>
              <w:adjustRightInd w:val="0"/>
              <w:spacing w:line="233" w:lineRule="auto"/>
              <w:jc w:val="both"/>
              <w:rPr>
                <w:bCs/>
                <w:sz w:val="24"/>
                <w:szCs w:val="24"/>
              </w:rPr>
            </w:pPr>
            <w:r w:rsidRPr="004F7044">
              <w:rPr>
                <w:bCs/>
                <w:sz w:val="24"/>
                <w:szCs w:val="24"/>
              </w:rPr>
              <w:t>повышение престижа педагогической профессии</w:t>
            </w:r>
          </w:p>
        </w:tc>
      </w:tr>
      <w:tr w:rsidR="00521CF3" w:rsidRPr="004F7044" w:rsidTr="00B82A99">
        <w:trPr>
          <w:trHeight w:val="266"/>
        </w:trPr>
        <w:tc>
          <w:tcPr>
            <w:tcW w:w="2235"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spacing w:line="233" w:lineRule="auto"/>
              <w:jc w:val="both"/>
              <w:rPr>
                <w:rFonts w:eastAsia="Cambria"/>
                <w:sz w:val="24"/>
                <w:szCs w:val="24"/>
              </w:rPr>
            </w:pPr>
            <w:r w:rsidRPr="004F7044">
              <w:rPr>
                <w:rFonts w:eastAsia="Cambria"/>
                <w:sz w:val="24"/>
                <w:szCs w:val="24"/>
              </w:rPr>
              <w:t>Основные мероприятия Подпрограммы</w:t>
            </w:r>
          </w:p>
        </w:tc>
        <w:tc>
          <w:tcPr>
            <w:tcW w:w="7404"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widowControl w:val="0"/>
              <w:autoSpaceDE w:val="0"/>
              <w:autoSpaceDN w:val="0"/>
              <w:adjustRightInd w:val="0"/>
              <w:spacing w:line="233" w:lineRule="auto"/>
              <w:jc w:val="both"/>
              <w:rPr>
                <w:sz w:val="24"/>
                <w:szCs w:val="24"/>
              </w:rPr>
            </w:pPr>
            <w:r w:rsidRPr="004F7044">
              <w:rPr>
                <w:sz w:val="24"/>
                <w:szCs w:val="24"/>
              </w:rPr>
              <w:t>Основное мероприятие 1. Формирование базы вакансий педагогических работников образовательных организаций.</w:t>
            </w:r>
          </w:p>
          <w:p w:rsidR="00521CF3" w:rsidRPr="004F7044" w:rsidRDefault="00521CF3" w:rsidP="00B82A99">
            <w:pPr>
              <w:widowControl w:val="0"/>
              <w:autoSpaceDE w:val="0"/>
              <w:autoSpaceDN w:val="0"/>
              <w:adjustRightInd w:val="0"/>
              <w:spacing w:line="233" w:lineRule="auto"/>
              <w:jc w:val="both"/>
              <w:rPr>
                <w:sz w:val="24"/>
                <w:szCs w:val="24"/>
              </w:rPr>
            </w:pPr>
            <w:r w:rsidRPr="004F7044">
              <w:rPr>
                <w:sz w:val="24"/>
                <w:szCs w:val="24"/>
              </w:rPr>
              <w:t xml:space="preserve">Основное мероприятие 2. Обеспечение непрерывности системы подготовки, переподготовки и повышения уровня квалификации и профессионализма педагогических и руководящих работников образовательных организаций. </w:t>
            </w:r>
          </w:p>
          <w:p w:rsidR="00521CF3" w:rsidRPr="004F7044" w:rsidRDefault="00521CF3" w:rsidP="00B82A99">
            <w:pPr>
              <w:widowControl w:val="0"/>
              <w:autoSpaceDE w:val="0"/>
              <w:autoSpaceDN w:val="0"/>
              <w:adjustRightInd w:val="0"/>
              <w:spacing w:line="233" w:lineRule="auto"/>
              <w:jc w:val="both"/>
              <w:rPr>
                <w:sz w:val="24"/>
                <w:szCs w:val="24"/>
              </w:rPr>
            </w:pPr>
            <w:r w:rsidRPr="004F7044">
              <w:rPr>
                <w:sz w:val="24"/>
                <w:szCs w:val="24"/>
              </w:rPr>
              <w:t xml:space="preserve">Основное мероприятие 3. Организация целевого обучения по </w:t>
            </w:r>
            <w:r w:rsidRPr="004F7044">
              <w:rPr>
                <w:sz w:val="24"/>
                <w:szCs w:val="24"/>
              </w:rPr>
              <w:lastRenderedPageBreak/>
              <w:t>программам высшего профессионального образования.</w:t>
            </w:r>
          </w:p>
          <w:p w:rsidR="00521CF3" w:rsidRPr="004F7044" w:rsidRDefault="00521CF3" w:rsidP="00B82A99">
            <w:pPr>
              <w:widowControl w:val="0"/>
              <w:autoSpaceDE w:val="0"/>
              <w:autoSpaceDN w:val="0"/>
              <w:adjustRightInd w:val="0"/>
              <w:spacing w:line="233" w:lineRule="auto"/>
              <w:jc w:val="both"/>
              <w:rPr>
                <w:sz w:val="24"/>
                <w:szCs w:val="24"/>
              </w:rPr>
            </w:pPr>
            <w:r w:rsidRPr="004F7044">
              <w:rPr>
                <w:sz w:val="24"/>
                <w:szCs w:val="24"/>
              </w:rPr>
              <w:t>Основное мероприятие 4. Ежемесячная выплата стипендии главы администрации города Чебоксары студентам, обучающимся по целевому набору по очной форме обучения.</w:t>
            </w:r>
          </w:p>
          <w:p w:rsidR="00521CF3" w:rsidRPr="004F7044" w:rsidRDefault="00521CF3" w:rsidP="00B82A99">
            <w:pPr>
              <w:widowControl w:val="0"/>
              <w:autoSpaceDE w:val="0"/>
              <w:autoSpaceDN w:val="0"/>
              <w:adjustRightInd w:val="0"/>
              <w:spacing w:line="233" w:lineRule="auto"/>
              <w:jc w:val="both"/>
              <w:rPr>
                <w:sz w:val="24"/>
                <w:szCs w:val="24"/>
              </w:rPr>
            </w:pPr>
            <w:r w:rsidRPr="004F7044">
              <w:rPr>
                <w:sz w:val="24"/>
                <w:szCs w:val="24"/>
              </w:rPr>
              <w:t>Основное мероприятие 5. Организация  работы по ориентации обучающихся муниципальных общеобразовательных организаций города Чебоксары на педагогические профессии.</w:t>
            </w:r>
          </w:p>
        </w:tc>
      </w:tr>
      <w:tr w:rsidR="00521CF3" w:rsidRPr="004F7044" w:rsidTr="00B82A99">
        <w:trPr>
          <w:trHeight w:val="1374"/>
        </w:trPr>
        <w:tc>
          <w:tcPr>
            <w:tcW w:w="2235"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spacing w:line="233" w:lineRule="auto"/>
              <w:jc w:val="both"/>
              <w:rPr>
                <w:rFonts w:eastAsia="Cambria"/>
                <w:sz w:val="24"/>
                <w:szCs w:val="24"/>
              </w:rPr>
            </w:pPr>
            <w:r w:rsidRPr="004F7044">
              <w:rPr>
                <w:rFonts w:eastAsia="Cambria"/>
                <w:sz w:val="24"/>
                <w:szCs w:val="24"/>
              </w:rPr>
              <w:lastRenderedPageBreak/>
              <w:t>Важнейшие целевые</w:t>
            </w:r>
          </w:p>
          <w:p w:rsidR="00521CF3" w:rsidRPr="004F7044" w:rsidRDefault="00521CF3" w:rsidP="00B82A99">
            <w:pPr>
              <w:spacing w:line="233" w:lineRule="auto"/>
              <w:rPr>
                <w:sz w:val="24"/>
                <w:szCs w:val="24"/>
              </w:rPr>
            </w:pPr>
            <w:r w:rsidRPr="004F7044">
              <w:rPr>
                <w:rFonts w:eastAsia="Cambria"/>
                <w:sz w:val="24"/>
                <w:szCs w:val="24"/>
              </w:rPr>
              <w:t>показатели и индикаторы Подпрограммы</w:t>
            </w:r>
          </w:p>
        </w:tc>
        <w:tc>
          <w:tcPr>
            <w:tcW w:w="7404"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widowControl w:val="0"/>
              <w:autoSpaceDE w:val="0"/>
              <w:autoSpaceDN w:val="0"/>
              <w:adjustRightInd w:val="0"/>
              <w:spacing w:line="233" w:lineRule="auto"/>
              <w:jc w:val="both"/>
              <w:rPr>
                <w:sz w:val="24"/>
                <w:szCs w:val="24"/>
              </w:rPr>
            </w:pPr>
            <w:r w:rsidRPr="004F7044">
              <w:rPr>
                <w:sz w:val="24"/>
                <w:szCs w:val="24"/>
              </w:rPr>
              <w:t>К 2021 году будут достигнуты следующие целевые показатели и индикаторы:</w:t>
            </w:r>
          </w:p>
          <w:p w:rsidR="00521CF3" w:rsidRPr="004F7044" w:rsidRDefault="00521CF3" w:rsidP="00B82A99">
            <w:pPr>
              <w:widowControl w:val="0"/>
              <w:autoSpaceDE w:val="0"/>
              <w:autoSpaceDN w:val="0"/>
              <w:adjustRightInd w:val="0"/>
              <w:spacing w:line="233" w:lineRule="auto"/>
              <w:jc w:val="both"/>
              <w:rPr>
                <w:rFonts w:eastAsia="Cambria"/>
                <w:bCs/>
                <w:sz w:val="24"/>
                <w:szCs w:val="24"/>
              </w:rPr>
            </w:pPr>
            <w:r w:rsidRPr="004F7044">
              <w:rPr>
                <w:rFonts w:eastAsia="Cambria"/>
                <w:bCs/>
                <w:sz w:val="24"/>
                <w:szCs w:val="24"/>
              </w:rPr>
              <w:t>- количество граждан, заключивших договор о целевом обучении в рамках квоты целевого приема для получения высшего образования – 10 человек;</w:t>
            </w:r>
          </w:p>
          <w:p w:rsidR="00521CF3" w:rsidRPr="004F7044" w:rsidRDefault="00521CF3" w:rsidP="00B82A99">
            <w:pPr>
              <w:widowControl w:val="0"/>
              <w:autoSpaceDE w:val="0"/>
              <w:autoSpaceDN w:val="0"/>
              <w:adjustRightInd w:val="0"/>
              <w:spacing w:line="233" w:lineRule="auto"/>
              <w:jc w:val="both"/>
              <w:rPr>
                <w:rFonts w:eastAsia="Cambria"/>
                <w:bCs/>
                <w:sz w:val="24"/>
                <w:szCs w:val="24"/>
              </w:rPr>
            </w:pPr>
            <w:r w:rsidRPr="004F7044">
              <w:rPr>
                <w:rFonts w:eastAsia="Cambria"/>
                <w:bCs/>
                <w:sz w:val="24"/>
                <w:szCs w:val="24"/>
              </w:rPr>
              <w:t>- доля выпускников организаций высшего образования, обучавшихся на условиях целевого приема и прибывших для работы в муниципальные образовательные организации – 100%;</w:t>
            </w:r>
          </w:p>
          <w:p w:rsidR="00521CF3" w:rsidRPr="004F7044" w:rsidRDefault="00521CF3" w:rsidP="00B82A99">
            <w:pPr>
              <w:widowControl w:val="0"/>
              <w:autoSpaceDE w:val="0"/>
              <w:autoSpaceDN w:val="0"/>
              <w:adjustRightInd w:val="0"/>
              <w:spacing w:line="233" w:lineRule="auto"/>
              <w:jc w:val="both"/>
              <w:rPr>
                <w:rFonts w:eastAsia="Cambria"/>
                <w:bCs/>
                <w:sz w:val="24"/>
                <w:szCs w:val="24"/>
              </w:rPr>
            </w:pPr>
            <w:r w:rsidRPr="004F7044">
              <w:rPr>
                <w:rFonts w:eastAsia="Cambria"/>
                <w:bCs/>
                <w:sz w:val="24"/>
                <w:szCs w:val="24"/>
              </w:rPr>
              <w:t xml:space="preserve"> - доля педагогических работников, получивших в установленном порядке высшую квалификационную категорию в общей численности педагогических работников – 5,8%;</w:t>
            </w:r>
          </w:p>
          <w:p w:rsidR="00521CF3" w:rsidRPr="004F7044" w:rsidRDefault="00521CF3" w:rsidP="00B82A99">
            <w:pPr>
              <w:widowControl w:val="0"/>
              <w:autoSpaceDE w:val="0"/>
              <w:autoSpaceDN w:val="0"/>
              <w:adjustRightInd w:val="0"/>
              <w:spacing w:line="233" w:lineRule="auto"/>
              <w:jc w:val="both"/>
              <w:rPr>
                <w:rFonts w:eastAsia="Cambria"/>
                <w:bCs/>
                <w:sz w:val="24"/>
                <w:szCs w:val="24"/>
              </w:rPr>
            </w:pPr>
            <w:r w:rsidRPr="004F7044">
              <w:rPr>
                <w:rFonts w:eastAsia="Cambria"/>
                <w:bCs/>
                <w:sz w:val="24"/>
                <w:szCs w:val="24"/>
              </w:rPr>
              <w:t>- доля педагогических работников муниципальных образовательных организаций в возрасте до 35 лет в общей численности педагогических работников – 37,4%.</w:t>
            </w:r>
          </w:p>
        </w:tc>
      </w:tr>
      <w:tr w:rsidR="00521CF3" w:rsidRPr="004F7044" w:rsidTr="00B82A99">
        <w:tc>
          <w:tcPr>
            <w:tcW w:w="2235"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spacing w:line="233" w:lineRule="auto"/>
              <w:jc w:val="both"/>
              <w:rPr>
                <w:rFonts w:eastAsia="Cambria"/>
                <w:sz w:val="24"/>
                <w:szCs w:val="24"/>
              </w:rPr>
            </w:pPr>
            <w:r w:rsidRPr="004F7044">
              <w:rPr>
                <w:rFonts w:eastAsia="Cambria"/>
                <w:sz w:val="24"/>
                <w:szCs w:val="24"/>
              </w:rPr>
              <w:t>Сроки и этапы реализации</w:t>
            </w:r>
          </w:p>
          <w:p w:rsidR="00521CF3" w:rsidRPr="004F7044" w:rsidRDefault="00521CF3" w:rsidP="00B82A99">
            <w:pPr>
              <w:spacing w:line="233" w:lineRule="auto"/>
              <w:jc w:val="both"/>
              <w:rPr>
                <w:rFonts w:eastAsia="Cambria"/>
                <w:sz w:val="24"/>
                <w:szCs w:val="24"/>
              </w:rPr>
            </w:pPr>
            <w:r w:rsidRPr="004F7044">
              <w:rPr>
                <w:rFonts w:eastAsia="Cambria"/>
                <w:sz w:val="24"/>
                <w:szCs w:val="24"/>
              </w:rPr>
              <w:t>Подпрограммы</w:t>
            </w:r>
          </w:p>
        </w:tc>
        <w:tc>
          <w:tcPr>
            <w:tcW w:w="7404"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spacing w:line="233" w:lineRule="auto"/>
              <w:jc w:val="both"/>
              <w:rPr>
                <w:rFonts w:eastAsia="Cambria"/>
                <w:bCs/>
                <w:sz w:val="24"/>
                <w:szCs w:val="24"/>
              </w:rPr>
            </w:pPr>
            <w:r w:rsidRPr="004F7044">
              <w:rPr>
                <w:rFonts w:eastAsia="Cambria"/>
                <w:sz w:val="24"/>
                <w:szCs w:val="24"/>
              </w:rPr>
              <w:t>2017 - 2020 годы</w:t>
            </w:r>
          </w:p>
        </w:tc>
      </w:tr>
      <w:tr w:rsidR="00521CF3" w:rsidRPr="004F7044" w:rsidTr="00B82A99">
        <w:tc>
          <w:tcPr>
            <w:tcW w:w="2235"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spacing w:line="233" w:lineRule="auto"/>
              <w:rPr>
                <w:rFonts w:eastAsia="Cambria"/>
                <w:sz w:val="24"/>
                <w:szCs w:val="24"/>
              </w:rPr>
            </w:pPr>
            <w:r w:rsidRPr="004F7044">
              <w:rPr>
                <w:rFonts w:eastAsia="Cambria"/>
                <w:sz w:val="24"/>
                <w:szCs w:val="24"/>
              </w:rPr>
              <w:t>Объем финансирования Подпрограммы с разбивкой по годам ее реализации</w:t>
            </w:r>
          </w:p>
        </w:tc>
        <w:tc>
          <w:tcPr>
            <w:tcW w:w="7404"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widowControl w:val="0"/>
              <w:autoSpaceDE w:val="0"/>
              <w:autoSpaceDN w:val="0"/>
              <w:adjustRightInd w:val="0"/>
              <w:spacing w:line="233" w:lineRule="auto"/>
              <w:jc w:val="both"/>
              <w:rPr>
                <w:spacing w:val="-4"/>
                <w:sz w:val="24"/>
                <w:szCs w:val="24"/>
              </w:rPr>
            </w:pPr>
            <w:r w:rsidRPr="004F7044">
              <w:rPr>
                <w:spacing w:val="-4"/>
                <w:sz w:val="24"/>
                <w:szCs w:val="24"/>
              </w:rPr>
              <w:t>Прогнозируемые объемы финансирования мероприятий Подпрограммы в 2017 – 2020 годах составляют 96,0 тыс. руб., в том числе:</w:t>
            </w:r>
          </w:p>
          <w:p w:rsidR="00521CF3" w:rsidRPr="004F7044" w:rsidRDefault="00521CF3" w:rsidP="00B82A99">
            <w:pPr>
              <w:widowControl w:val="0"/>
              <w:autoSpaceDE w:val="0"/>
              <w:autoSpaceDN w:val="0"/>
              <w:adjustRightInd w:val="0"/>
              <w:spacing w:line="233" w:lineRule="auto"/>
              <w:jc w:val="both"/>
              <w:rPr>
                <w:sz w:val="24"/>
                <w:szCs w:val="24"/>
              </w:rPr>
            </w:pPr>
            <w:r w:rsidRPr="004F7044">
              <w:rPr>
                <w:sz w:val="24"/>
                <w:szCs w:val="24"/>
              </w:rPr>
              <w:t>в 2017 году – 24,0 тыс. руб.;</w:t>
            </w:r>
          </w:p>
          <w:p w:rsidR="00521CF3" w:rsidRPr="004F7044" w:rsidRDefault="00521CF3" w:rsidP="00B82A99">
            <w:pPr>
              <w:widowControl w:val="0"/>
              <w:autoSpaceDE w:val="0"/>
              <w:autoSpaceDN w:val="0"/>
              <w:adjustRightInd w:val="0"/>
              <w:spacing w:line="233" w:lineRule="auto"/>
              <w:jc w:val="both"/>
              <w:rPr>
                <w:sz w:val="24"/>
                <w:szCs w:val="24"/>
              </w:rPr>
            </w:pPr>
            <w:r w:rsidRPr="004F7044">
              <w:rPr>
                <w:sz w:val="24"/>
                <w:szCs w:val="24"/>
              </w:rPr>
              <w:t>в 2018 году – 24,0 тыс. руб.;</w:t>
            </w:r>
          </w:p>
          <w:p w:rsidR="00521CF3" w:rsidRPr="004F7044" w:rsidRDefault="00521CF3" w:rsidP="00B82A99">
            <w:pPr>
              <w:widowControl w:val="0"/>
              <w:autoSpaceDE w:val="0"/>
              <w:autoSpaceDN w:val="0"/>
              <w:adjustRightInd w:val="0"/>
              <w:spacing w:line="233" w:lineRule="auto"/>
              <w:jc w:val="both"/>
              <w:rPr>
                <w:sz w:val="24"/>
                <w:szCs w:val="24"/>
              </w:rPr>
            </w:pPr>
            <w:r w:rsidRPr="004F7044">
              <w:rPr>
                <w:sz w:val="24"/>
                <w:szCs w:val="24"/>
              </w:rPr>
              <w:t>в 2019 году – 24,0 тыс. руб.;</w:t>
            </w:r>
          </w:p>
          <w:p w:rsidR="00521CF3" w:rsidRPr="004F7044" w:rsidRDefault="00521CF3" w:rsidP="00B82A99">
            <w:pPr>
              <w:widowControl w:val="0"/>
              <w:autoSpaceDE w:val="0"/>
              <w:autoSpaceDN w:val="0"/>
              <w:adjustRightInd w:val="0"/>
              <w:spacing w:line="233" w:lineRule="auto"/>
              <w:jc w:val="both"/>
              <w:rPr>
                <w:sz w:val="24"/>
                <w:szCs w:val="24"/>
              </w:rPr>
            </w:pPr>
            <w:r w:rsidRPr="004F7044">
              <w:rPr>
                <w:sz w:val="24"/>
                <w:szCs w:val="24"/>
              </w:rPr>
              <w:t>в 2020 году – 24,0 тыс. руб.;</w:t>
            </w:r>
          </w:p>
          <w:p w:rsidR="00521CF3" w:rsidRPr="004F7044" w:rsidRDefault="00521CF3" w:rsidP="00B82A99">
            <w:pPr>
              <w:widowControl w:val="0"/>
              <w:autoSpaceDE w:val="0"/>
              <w:autoSpaceDN w:val="0"/>
              <w:adjustRightInd w:val="0"/>
              <w:spacing w:line="233" w:lineRule="auto"/>
              <w:jc w:val="both"/>
              <w:rPr>
                <w:rFonts w:eastAsia="Cambria"/>
                <w:sz w:val="24"/>
                <w:szCs w:val="24"/>
              </w:rPr>
            </w:pPr>
            <w:r w:rsidRPr="004F7044">
              <w:rPr>
                <w:rFonts w:eastAsia="Cambria"/>
                <w:sz w:val="24"/>
                <w:szCs w:val="24"/>
              </w:rPr>
              <w:t>в том числе:</w:t>
            </w:r>
          </w:p>
          <w:p w:rsidR="00521CF3" w:rsidRPr="004F7044" w:rsidRDefault="00521CF3" w:rsidP="00B82A99">
            <w:pPr>
              <w:widowControl w:val="0"/>
              <w:autoSpaceDE w:val="0"/>
              <w:autoSpaceDN w:val="0"/>
              <w:adjustRightInd w:val="0"/>
              <w:spacing w:line="233" w:lineRule="auto"/>
              <w:jc w:val="both"/>
              <w:rPr>
                <w:rFonts w:eastAsia="Cambria"/>
                <w:sz w:val="24"/>
                <w:szCs w:val="24"/>
              </w:rPr>
            </w:pPr>
            <w:r w:rsidRPr="004F7044">
              <w:rPr>
                <w:rFonts w:eastAsia="Cambria"/>
                <w:sz w:val="24"/>
                <w:szCs w:val="24"/>
              </w:rPr>
              <w:t>за счет местного бюджета 96,0 тыс. руб.:</w:t>
            </w:r>
          </w:p>
          <w:p w:rsidR="00521CF3" w:rsidRPr="004F7044" w:rsidRDefault="00521CF3" w:rsidP="00B82A99">
            <w:pPr>
              <w:widowControl w:val="0"/>
              <w:autoSpaceDE w:val="0"/>
              <w:autoSpaceDN w:val="0"/>
              <w:adjustRightInd w:val="0"/>
              <w:spacing w:line="233" w:lineRule="auto"/>
              <w:jc w:val="both"/>
              <w:rPr>
                <w:rFonts w:eastAsia="Cambria"/>
                <w:sz w:val="24"/>
                <w:szCs w:val="24"/>
              </w:rPr>
            </w:pPr>
            <w:r w:rsidRPr="004F7044">
              <w:rPr>
                <w:rFonts w:eastAsia="Cambria"/>
                <w:sz w:val="24"/>
                <w:szCs w:val="24"/>
              </w:rPr>
              <w:t>в 2017 году – 24,0 тыс. руб.;</w:t>
            </w:r>
          </w:p>
          <w:p w:rsidR="00521CF3" w:rsidRPr="004F7044" w:rsidRDefault="00521CF3" w:rsidP="00B82A99">
            <w:pPr>
              <w:widowControl w:val="0"/>
              <w:autoSpaceDE w:val="0"/>
              <w:autoSpaceDN w:val="0"/>
              <w:adjustRightInd w:val="0"/>
              <w:spacing w:line="233" w:lineRule="auto"/>
              <w:jc w:val="both"/>
              <w:rPr>
                <w:rFonts w:eastAsia="Cambria"/>
                <w:sz w:val="24"/>
                <w:szCs w:val="24"/>
              </w:rPr>
            </w:pPr>
            <w:r w:rsidRPr="004F7044">
              <w:rPr>
                <w:rFonts w:eastAsia="Cambria"/>
                <w:sz w:val="24"/>
                <w:szCs w:val="24"/>
              </w:rPr>
              <w:t>в 2018 году – 24,0 тыс. руб.;</w:t>
            </w:r>
          </w:p>
          <w:p w:rsidR="00521CF3" w:rsidRPr="004F7044" w:rsidRDefault="00521CF3" w:rsidP="00B82A99">
            <w:pPr>
              <w:widowControl w:val="0"/>
              <w:autoSpaceDE w:val="0"/>
              <w:autoSpaceDN w:val="0"/>
              <w:adjustRightInd w:val="0"/>
              <w:spacing w:line="233" w:lineRule="auto"/>
              <w:jc w:val="both"/>
              <w:rPr>
                <w:rFonts w:eastAsia="Cambria"/>
                <w:sz w:val="24"/>
                <w:szCs w:val="24"/>
              </w:rPr>
            </w:pPr>
            <w:r w:rsidRPr="004F7044">
              <w:rPr>
                <w:rFonts w:eastAsia="Cambria"/>
                <w:sz w:val="24"/>
                <w:szCs w:val="24"/>
              </w:rPr>
              <w:t>в 2019 году – 24,0 тыс. руб.;</w:t>
            </w:r>
          </w:p>
          <w:p w:rsidR="00521CF3" w:rsidRPr="004F7044" w:rsidRDefault="00521CF3" w:rsidP="00B82A99">
            <w:pPr>
              <w:widowControl w:val="0"/>
              <w:autoSpaceDE w:val="0"/>
              <w:autoSpaceDN w:val="0"/>
              <w:adjustRightInd w:val="0"/>
              <w:spacing w:line="233" w:lineRule="auto"/>
              <w:jc w:val="both"/>
              <w:rPr>
                <w:rFonts w:eastAsia="Cambria"/>
                <w:sz w:val="24"/>
                <w:szCs w:val="24"/>
              </w:rPr>
            </w:pPr>
            <w:r w:rsidRPr="004F7044">
              <w:rPr>
                <w:rFonts w:eastAsia="Cambria"/>
                <w:sz w:val="24"/>
                <w:szCs w:val="24"/>
              </w:rPr>
              <w:t>в 2020 году – 24,0 тыс. руб.</w:t>
            </w:r>
          </w:p>
        </w:tc>
      </w:tr>
      <w:tr w:rsidR="00521CF3" w:rsidRPr="004F7044" w:rsidTr="00B82A99">
        <w:tc>
          <w:tcPr>
            <w:tcW w:w="2235"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spacing w:line="233" w:lineRule="auto"/>
              <w:jc w:val="both"/>
              <w:rPr>
                <w:rFonts w:eastAsia="Cambria"/>
                <w:sz w:val="24"/>
                <w:szCs w:val="24"/>
              </w:rPr>
            </w:pPr>
            <w:r w:rsidRPr="004F7044">
              <w:rPr>
                <w:rFonts w:eastAsia="Cambria"/>
                <w:sz w:val="24"/>
                <w:szCs w:val="24"/>
              </w:rPr>
              <w:t xml:space="preserve">Ожидаемые </w:t>
            </w:r>
          </w:p>
          <w:p w:rsidR="00521CF3" w:rsidRPr="004F7044" w:rsidRDefault="00521CF3" w:rsidP="00B82A99">
            <w:pPr>
              <w:spacing w:line="233" w:lineRule="auto"/>
              <w:jc w:val="both"/>
              <w:rPr>
                <w:rFonts w:eastAsia="Cambria"/>
                <w:sz w:val="24"/>
                <w:szCs w:val="24"/>
              </w:rPr>
            </w:pPr>
            <w:r w:rsidRPr="004F7044">
              <w:rPr>
                <w:rFonts w:eastAsia="Cambria"/>
                <w:sz w:val="24"/>
                <w:szCs w:val="24"/>
              </w:rPr>
              <w:t>результаты</w:t>
            </w:r>
          </w:p>
          <w:p w:rsidR="00521CF3" w:rsidRPr="004F7044" w:rsidRDefault="00521CF3" w:rsidP="00B82A99">
            <w:pPr>
              <w:spacing w:line="233" w:lineRule="auto"/>
              <w:jc w:val="both"/>
              <w:rPr>
                <w:rFonts w:eastAsia="Cambria"/>
                <w:sz w:val="24"/>
                <w:szCs w:val="24"/>
              </w:rPr>
            </w:pPr>
            <w:r w:rsidRPr="004F7044">
              <w:rPr>
                <w:rFonts w:eastAsia="Cambria"/>
                <w:sz w:val="24"/>
                <w:szCs w:val="24"/>
              </w:rPr>
              <w:t xml:space="preserve">реализации </w:t>
            </w:r>
          </w:p>
          <w:p w:rsidR="00521CF3" w:rsidRPr="004F7044" w:rsidRDefault="00521CF3" w:rsidP="00B82A99">
            <w:pPr>
              <w:spacing w:line="233" w:lineRule="auto"/>
              <w:jc w:val="both"/>
              <w:rPr>
                <w:rFonts w:eastAsia="Cambria"/>
                <w:sz w:val="24"/>
                <w:szCs w:val="24"/>
              </w:rPr>
            </w:pPr>
            <w:r w:rsidRPr="004F7044">
              <w:rPr>
                <w:rFonts w:eastAsia="Cambria"/>
                <w:sz w:val="24"/>
                <w:szCs w:val="24"/>
              </w:rPr>
              <w:t>Подпрограммы</w:t>
            </w:r>
          </w:p>
        </w:tc>
        <w:tc>
          <w:tcPr>
            <w:tcW w:w="7404"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spacing w:line="233" w:lineRule="auto"/>
              <w:jc w:val="both"/>
              <w:rPr>
                <w:rFonts w:eastAsia="Cambria"/>
                <w:sz w:val="24"/>
                <w:szCs w:val="24"/>
              </w:rPr>
            </w:pPr>
            <w:r w:rsidRPr="004F7044">
              <w:rPr>
                <w:rFonts w:eastAsia="Cambria"/>
                <w:sz w:val="24"/>
                <w:szCs w:val="24"/>
              </w:rPr>
              <w:t>Увеличение количества граждан, направляемых на целевое обучение;</w:t>
            </w:r>
          </w:p>
          <w:p w:rsidR="00521CF3" w:rsidRPr="004F7044" w:rsidRDefault="00521CF3" w:rsidP="00B82A99">
            <w:pPr>
              <w:spacing w:line="233" w:lineRule="auto"/>
              <w:jc w:val="both"/>
              <w:rPr>
                <w:rFonts w:eastAsia="Cambria"/>
                <w:sz w:val="24"/>
                <w:szCs w:val="24"/>
              </w:rPr>
            </w:pPr>
            <w:r w:rsidRPr="004F7044">
              <w:rPr>
                <w:rFonts w:eastAsia="Cambria"/>
                <w:sz w:val="24"/>
                <w:szCs w:val="24"/>
              </w:rPr>
              <w:t>увеличение доли педагогических и руководящих работников, прошедших курсы подготовки, переподготовки и повысивших уровень квалификации;</w:t>
            </w:r>
          </w:p>
          <w:p w:rsidR="00521CF3" w:rsidRPr="004F7044" w:rsidRDefault="00521CF3" w:rsidP="00B82A99">
            <w:pPr>
              <w:spacing w:line="233" w:lineRule="auto"/>
              <w:jc w:val="both"/>
              <w:rPr>
                <w:rFonts w:eastAsia="Cambria"/>
                <w:sz w:val="24"/>
                <w:szCs w:val="24"/>
              </w:rPr>
            </w:pPr>
            <w:r w:rsidRPr="004F7044">
              <w:rPr>
                <w:rFonts w:eastAsia="Cambria"/>
                <w:sz w:val="24"/>
                <w:szCs w:val="24"/>
              </w:rPr>
              <w:t>удовлетворение потребностей образовательных организаций в высококвалифицированных кадрах;</w:t>
            </w:r>
          </w:p>
          <w:p w:rsidR="00521CF3" w:rsidRPr="004F7044" w:rsidRDefault="00521CF3" w:rsidP="00B82A99">
            <w:pPr>
              <w:spacing w:line="233" w:lineRule="auto"/>
              <w:jc w:val="both"/>
              <w:rPr>
                <w:rFonts w:eastAsia="Cambria"/>
                <w:sz w:val="24"/>
                <w:szCs w:val="24"/>
              </w:rPr>
            </w:pPr>
            <w:r w:rsidRPr="004F7044">
              <w:rPr>
                <w:rFonts w:eastAsia="Cambria"/>
                <w:sz w:val="24"/>
                <w:szCs w:val="24"/>
              </w:rPr>
              <w:t>повышение престижа педагогической профессии</w:t>
            </w:r>
          </w:p>
        </w:tc>
      </w:tr>
      <w:tr w:rsidR="00521CF3" w:rsidRPr="004F7044" w:rsidTr="00B82A99">
        <w:tc>
          <w:tcPr>
            <w:tcW w:w="2235"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spacing w:line="233" w:lineRule="auto"/>
              <w:jc w:val="both"/>
              <w:rPr>
                <w:rFonts w:eastAsia="Cambria"/>
                <w:sz w:val="24"/>
                <w:szCs w:val="24"/>
              </w:rPr>
            </w:pPr>
            <w:r w:rsidRPr="004F7044">
              <w:rPr>
                <w:rFonts w:eastAsia="Cambria"/>
                <w:sz w:val="24"/>
                <w:szCs w:val="24"/>
              </w:rPr>
              <w:t>Система</w:t>
            </w:r>
          </w:p>
          <w:p w:rsidR="00521CF3" w:rsidRPr="004F7044" w:rsidRDefault="00521CF3" w:rsidP="00B82A99">
            <w:pPr>
              <w:spacing w:line="233" w:lineRule="auto"/>
              <w:jc w:val="both"/>
              <w:rPr>
                <w:rFonts w:eastAsia="Cambria"/>
                <w:sz w:val="24"/>
                <w:szCs w:val="24"/>
              </w:rPr>
            </w:pPr>
            <w:r w:rsidRPr="004F7044">
              <w:rPr>
                <w:rFonts w:eastAsia="Cambria"/>
                <w:sz w:val="24"/>
                <w:szCs w:val="24"/>
              </w:rPr>
              <w:t>организации контроля за</w:t>
            </w:r>
          </w:p>
          <w:p w:rsidR="00521CF3" w:rsidRPr="004F7044" w:rsidRDefault="00521CF3" w:rsidP="00B82A99">
            <w:pPr>
              <w:spacing w:line="233" w:lineRule="auto"/>
              <w:jc w:val="both"/>
              <w:rPr>
                <w:rFonts w:eastAsia="Cambria"/>
                <w:sz w:val="24"/>
                <w:szCs w:val="24"/>
              </w:rPr>
            </w:pPr>
            <w:r w:rsidRPr="004F7044">
              <w:rPr>
                <w:rFonts w:eastAsia="Cambria"/>
                <w:sz w:val="24"/>
                <w:szCs w:val="24"/>
              </w:rPr>
              <w:t>выполнением Подпрограммы</w:t>
            </w:r>
          </w:p>
        </w:tc>
        <w:tc>
          <w:tcPr>
            <w:tcW w:w="7404" w:type="dxa"/>
            <w:tcBorders>
              <w:top w:val="single" w:sz="4" w:space="0" w:color="auto"/>
              <w:left w:val="single" w:sz="4" w:space="0" w:color="auto"/>
              <w:bottom w:val="single" w:sz="4" w:space="0" w:color="auto"/>
              <w:right w:val="single" w:sz="4" w:space="0" w:color="auto"/>
            </w:tcBorders>
            <w:shd w:val="clear" w:color="auto" w:fill="auto"/>
          </w:tcPr>
          <w:p w:rsidR="00521CF3" w:rsidRPr="004F7044" w:rsidRDefault="00521CF3" w:rsidP="00B82A99">
            <w:pPr>
              <w:widowControl w:val="0"/>
              <w:autoSpaceDE w:val="0"/>
              <w:autoSpaceDN w:val="0"/>
              <w:adjustRightInd w:val="0"/>
              <w:spacing w:line="233" w:lineRule="auto"/>
              <w:ind w:firstLine="40"/>
              <w:jc w:val="both"/>
              <w:rPr>
                <w:sz w:val="24"/>
                <w:szCs w:val="24"/>
              </w:rPr>
            </w:pPr>
            <w:r w:rsidRPr="004F7044">
              <w:rPr>
                <w:sz w:val="24"/>
                <w:szCs w:val="24"/>
              </w:rPr>
              <w:t>Контроль за исполнением Подпрограммы возложен на ответственных исполнителей Подпрограммы. Текущее управление и координация исполнения Подпрограммы осуществляется управлением образования администрации города Чебоксары.</w:t>
            </w:r>
          </w:p>
          <w:p w:rsidR="00521CF3" w:rsidRPr="004F7044" w:rsidRDefault="00521CF3" w:rsidP="00B82A99">
            <w:pPr>
              <w:spacing w:line="233" w:lineRule="auto"/>
              <w:jc w:val="both"/>
              <w:rPr>
                <w:rFonts w:eastAsia="Cambria"/>
                <w:sz w:val="24"/>
                <w:szCs w:val="24"/>
              </w:rPr>
            </w:pPr>
            <w:r w:rsidRPr="004F7044">
              <w:rPr>
                <w:rFonts w:eastAsia="Cambria"/>
                <w:sz w:val="24"/>
                <w:szCs w:val="24"/>
              </w:rPr>
              <w:t>Информация о ходе реализации, выполнения Подпрограммы и расходовании выделенных финансовых средств, предоставляется ответственными исполнителями в установленном порядке ежеквартально в срок до 15 числа месяца, следующего за отчетным кварталом в отдел экономики, прогнозирования и социально-экономического развития администрации города Чебоксары.</w:t>
            </w:r>
          </w:p>
        </w:tc>
      </w:tr>
    </w:tbl>
    <w:p w:rsidR="00521CF3" w:rsidRPr="004F7044" w:rsidRDefault="00521CF3" w:rsidP="00521CF3">
      <w:pPr>
        <w:widowControl w:val="0"/>
        <w:autoSpaceDE w:val="0"/>
        <w:autoSpaceDN w:val="0"/>
        <w:adjustRightInd w:val="0"/>
        <w:ind w:firstLine="720"/>
        <w:jc w:val="center"/>
        <w:outlineLvl w:val="1"/>
        <w:rPr>
          <w:b/>
          <w:sz w:val="24"/>
          <w:szCs w:val="24"/>
        </w:rPr>
      </w:pPr>
      <w:r w:rsidRPr="004F7044">
        <w:rPr>
          <w:b/>
          <w:sz w:val="24"/>
          <w:szCs w:val="24"/>
        </w:rPr>
        <w:lastRenderedPageBreak/>
        <w:t>Раздел I. Общая характеристика сферы реализации Подпрограммы, описание основных проблем и прогноз ее развития</w:t>
      </w:r>
    </w:p>
    <w:p w:rsidR="00521CF3" w:rsidRPr="004F7044" w:rsidRDefault="00521CF3" w:rsidP="00521CF3">
      <w:pPr>
        <w:widowControl w:val="0"/>
        <w:autoSpaceDE w:val="0"/>
        <w:autoSpaceDN w:val="0"/>
        <w:adjustRightInd w:val="0"/>
        <w:ind w:firstLine="720"/>
        <w:jc w:val="center"/>
        <w:rPr>
          <w:sz w:val="24"/>
          <w:szCs w:val="24"/>
        </w:rPr>
      </w:pPr>
    </w:p>
    <w:p w:rsidR="00521CF3" w:rsidRPr="004F7044" w:rsidRDefault="00521CF3" w:rsidP="00521CF3">
      <w:pPr>
        <w:widowControl w:val="0"/>
        <w:autoSpaceDE w:val="0"/>
        <w:autoSpaceDN w:val="0"/>
        <w:adjustRightInd w:val="0"/>
        <w:ind w:firstLine="709"/>
        <w:jc w:val="both"/>
        <w:rPr>
          <w:sz w:val="24"/>
          <w:szCs w:val="24"/>
        </w:rPr>
      </w:pPr>
      <w:r w:rsidRPr="004F7044">
        <w:rPr>
          <w:sz w:val="24"/>
          <w:szCs w:val="24"/>
        </w:rPr>
        <w:t>Определяющим условием развития и модернизации образовательной системы является обеспечение муниципальных образовательных организаций города Чебоксары (далее – образовательные организации) квалифицированными кадрами.</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В современных условиях особое значение для педагога приобретает профессиональная мобильность и гибкость, способность адаптироваться к социальным переменам, быть конкурентоспособным, личностно психологически готовым к постоянному обновлению, решению задач инновационной деятельности, предъявлению все более высоких требований к качеству владения социальными, интеллектуальными, информационно-методическими и коммуникативными компетенциями.</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Муниципальная система образования города Чебоксары (далее – система образования) на 01.01.2017 включает 121 дошкольную образовательную организацию, в которых воспитывается 34707 детей, 61 общеобразовательную организацию, в которых обучается 51324 ребенка и 5 организаций дополнительного образования с охватом 17785 детей. Одним из обязательных условий предоставления образовательных услуг является 100% обеспеченность педагогическими кадрами для выполнения федеральных государственных образовательных стандартов.</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Система образования насчитывает 6358 педагогических работника, из них 2276 воспитателей, 2758 учителей и 357 педагогов дополнительного образования.</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 xml:space="preserve">В настоящее время сохраняется тенденция роста среднего возраста педагогических работников образовательных организаций.  </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Так, за период с 2014 по 2016 годы численность педагогических работников среднего возраста в образовательных организациях увеличилась на 103,4 % (2014 год – 3219 человек, 2016 год – 3329 человек).</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На протяжении последних лет отмечается рост возрастной категории «55 лет – 60 лет и старше»: если в 2014 году их численность составляла 1031 человек, то в 2016 году – 1067 человек.</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Основными недостатками влияющими на развитие кадрового потенциала системы образования являются:</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низкие темпы обновления педагогических кадров;</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не достаточная работа по оказанию поддержки молодым специалистам в плане адаптации и закрепления на рабочих местах;</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обновление профессиональных компетенций и повышение уровня подготовки педагогического персонала.</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По состоянию на 01.01.2017 в образовательных организациях города Чебоксары 198 вакансий педагогических работников, в том числе 86 воспитателей и 28 учителей.</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Развитие кадровой политики должно осуществляться с помощью комплекса взаимосвязанных по ресурсам и срокам исполнения мероприятий. Целесообразно при решении масштабных и разнородных задач, объединенных единой целевой установкой, использовать программно-целевой метод.</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Необходимость реализации подпрограммы обусловлена высокой социальной значимостью задач по формированию условий для получения качественного образования.</w:t>
      </w:r>
    </w:p>
    <w:p w:rsidR="00521CF3" w:rsidRPr="004F7044" w:rsidRDefault="00521CF3" w:rsidP="00521CF3">
      <w:pPr>
        <w:widowControl w:val="0"/>
        <w:autoSpaceDE w:val="0"/>
        <w:autoSpaceDN w:val="0"/>
        <w:adjustRightInd w:val="0"/>
        <w:spacing w:line="233" w:lineRule="auto"/>
        <w:ind w:firstLine="720"/>
        <w:jc w:val="center"/>
        <w:outlineLvl w:val="1"/>
        <w:rPr>
          <w:b/>
          <w:sz w:val="24"/>
          <w:szCs w:val="24"/>
        </w:rPr>
      </w:pPr>
    </w:p>
    <w:p w:rsidR="00521CF3" w:rsidRPr="004F7044" w:rsidRDefault="00521CF3" w:rsidP="00521CF3">
      <w:pPr>
        <w:widowControl w:val="0"/>
        <w:autoSpaceDE w:val="0"/>
        <w:autoSpaceDN w:val="0"/>
        <w:adjustRightInd w:val="0"/>
        <w:spacing w:line="233" w:lineRule="auto"/>
        <w:ind w:firstLine="720"/>
        <w:jc w:val="center"/>
        <w:outlineLvl w:val="1"/>
        <w:rPr>
          <w:b/>
          <w:sz w:val="24"/>
          <w:szCs w:val="24"/>
        </w:rPr>
      </w:pPr>
      <w:r w:rsidRPr="004F7044">
        <w:rPr>
          <w:b/>
          <w:sz w:val="24"/>
          <w:szCs w:val="24"/>
        </w:rPr>
        <w:t>Раздел II. Приоритеты, цели, задачи и сроки Подпрограммы</w:t>
      </w:r>
    </w:p>
    <w:p w:rsidR="00521CF3" w:rsidRPr="004F7044" w:rsidRDefault="00521CF3" w:rsidP="00521CF3">
      <w:pPr>
        <w:widowControl w:val="0"/>
        <w:autoSpaceDE w:val="0"/>
        <w:autoSpaceDN w:val="0"/>
        <w:adjustRightInd w:val="0"/>
        <w:spacing w:line="233" w:lineRule="auto"/>
        <w:ind w:firstLine="720"/>
        <w:jc w:val="center"/>
        <w:outlineLvl w:val="1"/>
        <w:rPr>
          <w:sz w:val="20"/>
        </w:rPr>
      </w:pP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Приоритетность реализации Подпрограммы</w:t>
      </w:r>
      <w:r w:rsidRPr="004F7044">
        <w:t xml:space="preserve"> </w:t>
      </w:r>
      <w:r w:rsidRPr="004F7044">
        <w:rPr>
          <w:sz w:val="24"/>
          <w:szCs w:val="24"/>
        </w:rPr>
        <w:t>обусловлена высокой социальной значимостью задач по формированию условий для получения качественного образования.</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Основная цель Подпрограммы на период ее реализации заключается в содействии развития кадрового потенциала системы образования города Чебоксары.</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Достижению цели будут способствовать реализация следующих задач:</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создание механизма управления развития кадрового потенциала образовательных организаций;</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lastRenderedPageBreak/>
        <w:t>проработка методов кадрового обеспечения в условиях введения федерального государственного образовательного стандарта;</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совершенствование системы подготовки, переподготовки и повышения уровня квалификации и профессионализма педагогических и руководящих работников образовательных организаций;</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удовлетворение потребностей образовательных организаций в высококвалифицированных и творческих кадрах;</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повышение престижа педагогической профессии.</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Целевые показатели и индикаторы ожидаемой эффективности реализации Подпрограммы приведены в приложении № 1 к настоящей Подпрограмме.</w:t>
      </w:r>
    </w:p>
    <w:p w:rsidR="00521CF3" w:rsidRPr="004F7044" w:rsidRDefault="00521CF3" w:rsidP="00521CF3">
      <w:pPr>
        <w:widowControl w:val="0"/>
        <w:autoSpaceDE w:val="0"/>
        <w:autoSpaceDN w:val="0"/>
        <w:adjustRightInd w:val="0"/>
        <w:spacing w:line="233" w:lineRule="auto"/>
        <w:ind w:firstLine="539"/>
        <w:jc w:val="both"/>
        <w:rPr>
          <w:sz w:val="24"/>
          <w:szCs w:val="24"/>
        </w:rPr>
      </w:pPr>
    </w:p>
    <w:p w:rsidR="00521CF3" w:rsidRPr="004F7044" w:rsidRDefault="00521CF3" w:rsidP="00521CF3">
      <w:pPr>
        <w:widowControl w:val="0"/>
        <w:autoSpaceDE w:val="0"/>
        <w:autoSpaceDN w:val="0"/>
        <w:adjustRightInd w:val="0"/>
        <w:spacing w:line="233" w:lineRule="auto"/>
        <w:ind w:firstLine="720"/>
        <w:jc w:val="center"/>
        <w:outlineLvl w:val="1"/>
        <w:rPr>
          <w:b/>
          <w:sz w:val="24"/>
          <w:szCs w:val="24"/>
        </w:rPr>
      </w:pPr>
      <w:r w:rsidRPr="004F7044">
        <w:rPr>
          <w:b/>
          <w:sz w:val="24"/>
          <w:szCs w:val="24"/>
        </w:rPr>
        <w:t>Раздел III. Характеристика основных мероприятий Подпрограммы</w:t>
      </w:r>
    </w:p>
    <w:p w:rsidR="00521CF3" w:rsidRPr="004F7044" w:rsidRDefault="00521CF3" w:rsidP="00521CF3">
      <w:pPr>
        <w:widowControl w:val="0"/>
        <w:autoSpaceDE w:val="0"/>
        <w:autoSpaceDN w:val="0"/>
        <w:adjustRightInd w:val="0"/>
        <w:spacing w:line="233" w:lineRule="auto"/>
        <w:ind w:firstLine="720"/>
        <w:jc w:val="both"/>
        <w:rPr>
          <w:b/>
          <w:sz w:val="24"/>
          <w:szCs w:val="24"/>
        </w:rPr>
      </w:pP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Подпрограмма включает в себя следующие основные мероприятия:</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Основное мероприятие 1. Формирование базы вакансий педагогических работников образовательных организаций.</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 xml:space="preserve">Мероприятие направлено на ежемесячное обновление информации о наличии вакансий педагогических работников и размещение перечня вакантных на сайте управления образования администрации города Чебоксары. </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 xml:space="preserve">Основное мероприятие 2. Обеспечение непрерывности системы подготовки, переподготовки и повышения уровня квалификации и профессионализма педагогических и руководящих работников образовательных организаций. </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Основное мероприятие 3. Организация целевого обучения по программам высшего профессионального образования.</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 xml:space="preserve">В рамках данного мероприятия будет осуществляться прием граждан в рамках квоты целевого приема для получения высшего профессионального образования в объеме установленных на очередной год контрольных цифр приема. </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Основное мероприятие 4. Ежемесячная выплата стипендии главы администрации города Чебоксары студентам, обучающимся по целевому набору по очной форме обучения.</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В рамках данного мероприятия в течение выпускного учебного года при условии сдачи всех экзаменационных сессий на оценки «отлично», в том числе на выпускном курсе, и отсутствии академической задолженности производится выплата стипендии в размере 1000 рублей в месяц.</w:t>
      </w: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Основное мероприятие 5. Организация  работы по ориентации обучающихся муниципальных общеобразовательных организаций города Чебоксары на педагогические профессии.</w:t>
      </w:r>
    </w:p>
    <w:p w:rsidR="00521CF3" w:rsidRPr="004F7044" w:rsidRDefault="00521CF3" w:rsidP="00521CF3">
      <w:pPr>
        <w:widowControl w:val="0"/>
        <w:autoSpaceDE w:val="0"/>
        <w:autoSpaceDN w:val="0"/>
        <w:adjustRightInd w:val="0"/>
        <w:spacing w:line="233" w:lineRule="auto"/>
        <w:ind w:firstLine="720"/>
        <w:jc w:val="center"/>
        <w:outlineLvl w:val="1"/>
        <w:rPr>
          <w:b/>
          <w:sz w:val="24"/>
          <w:szCs w:val="24"/>
        </w:rPr>
      </w:pPr>
      <w:r w:rsidRPr="004F7044">
        <w:rPr>
          <w:b/>
          <w:sz w:val="24"/>
          <w:szCs w:val="24"/>
        </w:rPr>
        <w:t>Раздел IV. Обоснование объема финансовых ресурсов, необходимых для реализации Подпрограммы</w:t>
      </w:r>
    </w:p>
    <w:p w:rsidR="00521CF3" w:rsidRPr="004F7044" w:rsidRDefault="00521CF3" w:rsidP="00521CF3">
      <w:pPr>
        <w:widowControl w:val="0"/>
        <w:autoSpaceDE w:val="0"/>
        <w:autoSpaceDN w:val="0"/>
        <w:adjustRightInd w:val="0"/>
        <w:spacing w:line="233" w:lineRule="auto"/>
        <w:ind w:firstLine="720"/>
        <w:jc w:val="both"/>
        <w:rPr>
          <w:sz w:val="24"/>
          <w:szCs w:val="24"/>
        </w:rPr>
      </w:pPr>
    </w:p>
    <w:p w:rsidR="00521CF3" w:rsidRPr="004F7044" w:rsidRDefault="00521CF3" w:rsidP="00521CF3">
      <w:pPr>
        <w:widowControl w:val="0"/>
        <w:autoSpaceDE w:val="0"/>
        <w:autoSpaceDN w:val="0"/>
        <w:adjustRightInd w:val="0"/>
        <w:spacing w:line="233" w:lineRule="auto"/>
        <w:ind w:firstLine="709"/>
        <w:jc w:val="both"/>
        <w:rPr>
          <w:sz w:val="24"/>
          <w:szCs w:val="24"/>
        </w:rPr>
      </w:pPr>
      <w:r w:rsidRPr="004F7044">
        <w:rPr>
          <w:sz w:val="24"/>
          <w:szCs w:val="24"/>
        </w:rPr>
        <w:t>Финансовое обеспечение реализации Подпрограммы осуществляется за счет средств местного бюджета в размере 96,0 тыс. руб. (приложение № 2 к Подпрограмме).</w:t>
      </w:r>
    </w:p>
    <w:p w:rsidR="00521CF3" w:rsidRPr="004F7044" w:rsidRDefault="00521CF3" w:rsidP="00521CF3">
      <w:pPr>
        <w:widowControl w:val="0"/>
        <w:autoSpaceDE w:val="0"/>
        <w:autoSpaceDN w:val="0"/>
        <w:adjustRightInd w:val="0"/>
        <w:ind w:firstLine="720"/>
        <w:jc w:val="right"/>
        <w:rPr>
          <w:sz w:val="24"/>
          <w:szCs w:val="24"/>
        </w:rPr>
      </w:pPr>
      <w:r w:rsidRPr="004F7044">
        <w:rPr>
          <w:sz w:val="24"/>
          <w:szCs w:val="24"/>
        </w:rPr>
        <w:t>тыс. руб.</w:t>
      </w:r>
    </w:p>
    <w:tbl>
      <w:tblPr>
        <w:tblW w:w="9662" w:type="dxa"/>
        <w:jc w:val="center"/>
        <w:tblCellSpacing w:w="5" w:type="nil"/>
        <w:tblInd w:w="75" w:type="dxa"/>
        <w:tblLayout w:type="fixed"/>
        <w:tblCellMar>
          <w:left w:w="75" w:type="dxa"/>
          <w:right w:w="75" w:type="dxa"/>
        </w:tblCellMar>
        <w:tblLook w:val="0000" w:firstRow="0" w:lastRow="0" w:firstColumn="0" w:lastColumn="0" w:noHBand="0" w:noVBand="0"/>
      </w:tblPr>
      <w:tblGrid>
        <w:gridCol w:w="1206"/>
        <w:gridCol w:w="1559"/>
        <w:gridCol w:w="1686"/>
        <w:gridCol w:w="1951"/>
        <w:gridCol w:w="1559"/>
        <w:gridCol w:w="1701"/>
      </w:tblGrid>
      <w:tr w:rsidR="00521CF3" w:rsidRPr="004F7044" w:rsidTr="00B82A99">
        <w:trPr>
          <w:trHeight w:val="400"/>
          <w:tblCellSpacing w:w="5" w:type="nil"/>
          <w:jc w:val="center"/>
        </w:trPr>
        <w:tc>
          <w:tcPr>
            <w:tcW w:w="1206" w:type="dxa"/>
            <w:vMerge w:val="restart"/>
            <w:tcBorders>
              <w:top w:val="single" w:sz="8" w:space="0" w:color="auto"/>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Год</w:t>
            </w:r>
          </w:p>
        </w:tc>
        <w:tc>
          <w:tcPr>
            <w:tcW w:w="1559" w:type="dxa"/>
            <w:vMerge w:val="restart"/>
            <w:tcBorders>
              <w:top w:val="single" w:sz="8" w:space="0" w:color="auto"/>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Всего</w:t>
            </w:r>
          </w:p>
        </w:tc>
        <w:tc>
          <w:tcPr>
            <w:tcW w:w="6897" w:type="dxa"/>
            <w:gridSpan w:val="4"/>
            <w:tcBorders>
              <w:top w:val="single" w:sz="8" w:space="0" w:color="auto"/>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Источники финансирования</w:t>
            </w:r>
          </w:p>
        </w:tc>
      </w:tr>
      <w:tr w:rsidR="00521CF3" w:rsidRPr="004F7044" w:rsidTr="00B82A99">
        <w:trPr>
          <w:trHeight w:val="600"/>
          <w:tblCellSpacing w:w="5" w:type="nil"/>
          <w:jc w:val="center"/>
        </w:trPr>
        <w:tc>
          <w:tcPr>
            <w:tcW w:w="1206" w:type="dxa"/>
            <w:vMerge/>
            <w:tcBorders>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ind w:firstLine="540"/>
              <w:jc w:val="center"/>
              <w:rPr>
                <w:sz w:val="24"/>
                <w:szCs w:val="24"/>
              </w:rPr>
            </w:pPr>
          </w:p>
        </w:tc>
        <w:tc>
          <w:tcPr>
            <w:tcW w:w="1559" w:type="dxa"/>
            <w:vMerge/>
            <w:tcBorders>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ind w:firstLine="540"/>
              <w:jc w:val="center"/>
              <w:rPr>
                <w:sz w:val="24"/>
                <w:szCs w:val="24"/>
              </w:rPr>
            </w:pPr>
          </w:p>
        </w:tc>
        <w:tc>
          <w:tcPr>
            <w:tcW w:w="1686" w:type="dxa"/>
            <w:tcBorders>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федеральный бюджет</w:t>
            </w:r>
          </w:p>
        </w:tc>
        <w:tc>
          <w:tcPr>
            <w:tcW w:w="1951" w:type="dxa"/>
            <w:tcBorders>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республиканский бюджет</w:t>
            </w:r>
          </w:p>
        </w:tc>
        <w:tc>
          <w:tcPr>
            <w:tcW w:w="1559" w:type="dxa"/>
            <w:tcBorders>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местный бюджет</w:t>
            </w:r>
          </w:p>
        </w:tc>
        <w:tc>
          <w:tcPr>
            <w:tcW w:w="1701" w:type="dxa"/>
            <w:tcBorders>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внебюджетные средства</w:t>
            </w:r>
          </w:p>
        </w:tc>
      </w:tr>
      <w:tr w:rsidR="00521CF3" w:rsidRPr="004F7044" w:rsidTr="00B82A99">
        <w:trPr>
          <w:trHeight w:val="212"/>
          <w:tblCellSpacing w:w="5" w:type="nil"/>
          <w:jc w:val="center"/>
        </w:trPr>
        <w:tc>
          <w:tcPr>
            <w:tcW w:w="1206" w:type="dxa"/>
            <w:tcBorders>
              <w:top w:val="single" w:sz="4" w:space="0" w:color="auto"/>
              <w:left w:val="single" w:sz="4" w:space="0" w:color="auto"/>
              <w:bottom w:val="single" w:sz="4" w:space="0" w:color="auto"/>
              <w:right w:val="single" w:sz="8" w:space="0" w:color="auto"/>
            </w:tcBorders>
          </w:tcPr>
          <w:p w:rsidR="00521CF3" w:rsidRPr="004F7044" w:rsidRDefault="00521CF3" w:rsidP="00B82A99">
            <w:pPr>
              <w:widowControl w:val="0"/>
              <w:autoSpaceDE w:val="0"/>
              <w:autoSpaceDN w:val="0"/>
              <w:adjustRightInd w:val="0"/>
              <w:rPr>
                <w:sz w:val="24"/>
                <w:szCs w:val="24"/>
              </w:rPr>
            </w:pPr>
            <w:r w:rsidRPr="004F7044">
              <w:rPr>
                <w:sz w:val="24"/>
                <w:szCs w:val="24"/>
              </w:rPr>
              <w:t>2017</w:t>
            </w:r>
          </w:p>
        </w:tc>
        <w:tc>
          <w:tcPr>
            <w:tcW w:w="1559" w:type="dxa"/>
            <w:tcBorders>
              <w:top w:val="single" w:sz="4" w:space="0" w:color="auto"/>
              <w:left w:val="single" w:sz="8" w:space="0" w:color="auto"/>
              <w:bottom w:val="single" w:sz="4" w:space="0" w:color="auto"/>
              <w:right w:val="single" w:sz="8" w:space="0" w:color="auto"/>
            </w:tcBorders>
          </w:tcPr>
          <w:p w:rsidR="00521CF3" w:rsidRPr="004F7044" w:rsidRDefault="00521CF3" w:rsidP="00B82A99">
            <w:pPr>
              <w:jc w:val="center"/>
              <w:rPr>
                <w:sz w:val="24"/>
                <w:szCs w:val="24"/>
              </w:rPr>
            </w:pPr>
            <w:r w:rsidRPr="004F7044">
              <w:rPr>
                <w:sz w:val="24"/>
                <w:szCs w:val="24"/>
              </w:rPr>
              <w:t>24,0</w:t>
            </w:r>
          </w:p>
        </w:tc>
        <w:tc>
          <w:tcPr>
            <w:tcW w:w="1686" w:type="dxa"/>
            <w:tcBorders>
              <w:top w:val="single" w:sz="4" w:space="0" w:color="auto"/>
              <w:left w:val="single" w:sz="8" w:space="0" w:color="auto"/>
              <w:bottom w:val="single" w:sz="4"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0,0</w:t>
            </w:r>
          </w:p>
        </w:tc>
        <w:tc>
          <w:tcPr>
            <w:tcW w:w="1951" w:type="dxa"/>
            <w:tcBorders>
              <w:top w:val="single" w:sz="4" w:space="0" w:color="auto"/>
              <w:left w:val="single" w:sz="8" w:space="0" w:color="auto"/>
              <w:bottom w:val="single" w:sz="4"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0,0</w:t>
            </w:r>
          </w:p>
        </w:tc>
        <w:tc>
          <w:tcPr>
            <w:tcW w:w="1559" w:type="dxa"/>
            <w:tcBorders>
              <w:top w:val="single" w:sz="4" w:space="0" w:color="auto"/>
              <w:left w:val="single" w:sz="8" w:space="0" w:color="auto"/>
              <w:bottom w:val="single" w:sz="4"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24,0</w:t>
            </w:r>
          </w:p>
        </w:tc>
        <w:tc>
          <w:tcPr>
            <w:tcW w:w="1701" w:type="dxa"/>
            <w:tcBorders>
              <w:top w:val="single" w:sz="4" w:space="0" w:color="auto"/>
              <w:left w:val="single" w:sz="8" w:space="0" w:color="auto"/>
              <w:bottom w:val="single" w:sz="4" w:space="0" w:color="auto"/>
              <w:right w:val="single" w:sz="4"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0,0</w:t>
            </w:r>
          </w:p>
        </w:tc>
      </w:tr>
      <w:tr w:rsidR="00521CF3" w:rsidRPr="004F7044" w:rsidTr="00B82A99">
        <w:trPr>
          <w:tblCellSpacing w:w="5" w:type="nil"/>
          <w:jc w:val="center"/>
        </w:trPr>
        <w:tc>
          <w:tcPr>
            <w:tcW w:w="1206" w:type="dxa"/>
            <w:tcBorders>
              <w:top w:val="single" w:sz="4" w:space="0" w:color="auto"/>
              <w:left w:val="single" w:sz="8" w:space="0" w:color="auto"/>
              <w:bottom w:val="single" w:sz="8" w:space="0" w:color="auto"/>
              <w:right w:val="single" w:sz="8" w:space="0" w:color="auto"/>
            </w:tcBorders>
          </w:tcPr>
          <w:p w:rsidR="00521CF3" w:rsidRPr="004F7044" w:rsidRDefault="00521CF3" w:rsidP="00B82A99">
            <w:pPr>
              <w:widowControl w:val="0"/>
              <w:autoSpaceDE w:val="0"/>
              <w:autoSpaceDN w:val="0"/>
              <w:adjustRightInd w:val="0"/>
              <w:rPr>
                <w:sz w:val="24"/>
                <w:szCs w:val="24"/>
              </w:rPr>
            </w:pPr>
            <w:r w:rsidRPr="004F7044">
              <w:rPr>
                <w:sz w:val="24"/>
                <w:szCs w:val="24"/>
              </w:rPr>
              <w:t>2018</w:t>
            </w:r>
          </w:p>
        </w:tc>
        <w:tc>
          <w:tcPr>
            <w:tcW w:w="1559" w:type="dxa"/>
            <w:tcBorders>
              <w:top w:val="single" w:sz="4" w:space="0" w:color="auto"/>
              <w:left w:val="single" w:sz="8" w:space="0" w:color="auto"/>
              <w:bottom w:val="single" w:sz="8" w:space="0" w:color="auto"/>
              <w:right w:val="single" w:sz="8" w:space="0" w:color="auto"/>
            </w:tcBorders>
          </w:tcPr>
          <w:p w:rsidR="00521CF3" w:rsidRPr="004F7044" w:rsidRDefault="00521CF3" w:rsidP="00B82A99">
            <w:pPr>
              <w:jc w:val="center"/>
              <w:rPr>
                <w:sz w:val="24"/>
                <w:szCs w:val="24"/>
              </w:rPr>
            </w:pPr>
            <w:r w:rsidRPr="004F7044">
              <w:rPr>
                <w:sz w:val="24"/>
                <w:szCs w:val="24"/>
              </w:rPr>
              <w:t>24,0</w:t>
            </w:r>
          </w:p>
        </w:tc>
        <w:tc>
          <w:tcPr>
            <w:tcW w:w="1686" w:type="dxa"/>
            <w:tcBorders>
              <w:top w:val="single" w:sz="4" w:space="0" w:color="auto"/>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0,0</w:t>
            </w:r>
          </w:p>
        </w:tc>
        <w:tc>
          <w:tcPr>
            <w:tcW w:w="1951" w:type="dxa"/>
            <w:tcBorders>
              <w:top w:val="single" w:sz="4" w:space="0" w:color="auto"/>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0,0</w:t>
            </w:r>
          </w:p>
        </w:tc>
        <w:tc>
          <w:tcPr>
            <w:tcW w:w="1559" w:type="dxa"/>
            <w:tcBorders>
              <w:top w:val="single" w:sz="4" w:space="0" w:color="auto"/>
              <w:left w:val="single" w:sz="8" w:space="0" w:color="auto"/>
              <w:bottom w:val="single" w:sz="8" w:space="0" w:color="auto"/>
              <w:right w:val="single" w:sz="8" w:space="0" w:color="auto"/>
            </w:tcBorders>
          </w:tcPr>
          <w:p w:rsidR="00521CF3" w:rsidRPr="004F7044" w:rsidRDefault="00521CF3" w:rsidP="00B82A99">
            <w:pPr>
              <w:jc w:val="center"/>
            </w:pPr>
            <w:r w:rsidRPr="004F7044">
              <w:rPr>
                <w:sz w:val="24"/>
                <w:szCs w:val="24"/>
              </w:rPr>
              <w:t>24,0</w:t>
            </w:r>
          </w:p>
        </w:tc>
        <w:tc>
          <w:tcPr>
            <w:tcW w:w="1701" w:type="dxa"/>
            <w:tcBorders>
              <w:top w:val="single" w:sz="4" w:space="0" w:color="auto"/>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0,0</w:t>
            </w:r>
          </w:p>
        </w:tc>
      </w:tr>
      <w:tr w:rsidR="00521CF3" w:rsidRPr="004F7044" w:rsidTr="00B82A99">
        <w:trPr>
          <w:tblCellSpacing w:w="5" w:type="nil"/>
          <w:jc w:val="center"/>
        </w:trPr>
        <w:tc>
          <w:tcPr>
            <w:tcW w:w="1206" w:type="dxa"/>
            <w:tcBorders>
              <w:top w:val="single" w:sz="4" w:space="0" w:color="auto"/>
              <w:left w:val="single" w:sz="8" w:space="0" w:color="auto"/>
              <w:bottom w:val="single" w:sz="8" w:space="0" w:color="auto"/>
              <w:right w:val="single" w:sz="8" w:space="0" w:color="auto"/>
            </w:tcBorders>
          </w:tcPr>
          <w:p w:rsidR="00521CF3" w:rsidRPr="004F7044" w:rsidRDefault="00521CF3" w:rsidP="00B82A99">
            <w:pPr>
              <w:widowControl w:val="0"/>
              <w:autoSpaceDE w:val="0"/>
              <w:autoSpaceDN w:val="0"/>
              <w:adjustRightInd w:val="0"/>
              <w:rPr>
                <w:sz w:val="24"/>
                <w:szCs w:val="24"/>
              </w:rPr>
            </w:pPr>
            <w:r w:rsidRPr="004F7044">
              <w:rPr>
                <w:sz w:val="24"/>
                <w:szCs w:val="24"/>
              </w:rPr>
              <w:t>2019</w:t>
            </w:r>
          </w:p>
        </w:tc>
        <w:tc>
          <w:tcPr>
            <w:tcW w:w="1559" w:type="dxa"/>
            <w:tcBorders>
              <w:top w:val="single" w:sz="4" w:space="0" w:color="auto"/>
              <w:left w:val="single" w:sz="8" w:space="0" w:color="auto"/>
              <w:bottom w:val="single" w:sz="8" w:space="0" w:color="auto"/>
              <w:right w:val="single" w:sz="8" w:space="0" w:color="auto"/>
            </w:tcBorders>
          </w:tcPr>
          <w:p w:rsidR="00521CF3" w:rsidRPr="004F7044" w:rsidRDefault="00521CF3" w:rsidP="00B82A99">
            <w:pPr>
              <w:jc w:val="center"/>
              <w:rPr>
                <w:sz w:val="24"/>
                <w:szCs w:val="24"/>
              </w:rPr>
            </w:pPr>
            <w:r w:rsidRPr="004F7044">
              <w:rPr>
                <w:sz w:val="24"/>
                <w:szCs w:val="24"/>
              </w:rPr>
              <w:t>24,0</w:t>
            </w:r>
          </w:p>
        </w:tc>
        <w:tc>
          <w:tcPr>
            <w:tcW w:w="1686" w:type="dxa"/>
            <w:tcBorders>
              <w:top w:val="single" w:sz="4" w:space="0" w:color="auto"/>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0,0</w:t>
            </w:r>
          </w:p>
        </w:tc>
        <w:tc>
          <w:tcPr>
            <w:tcW w:w="1951" w:type="dxa"/>
            <w:tcBorders>
              <w:top w:val="single" w:sz="4" w:space="0" w:color="auto"/>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0,0</w:t>
            </w:r>
          </w:p>
        </w:tc>
        <w:tc>
          <w:tcPr>
            <w:tcW w:w="1559" w:type="dxa"/>
            <w:tcBorders>
              <w:top w:val="single" w:sz="4" w:space="0" w:color="auto"/>
              <w:left w:val="single" w:sz="8" w:space="0" w:color="auto"/>
              <w:bottom w:val="single" w:sz="8" w:space="0" w:color="auto"/>
              <w:right w:val="single" w:sz="8" w:space="0" w:color="auto"/>
            </w:tcBorders>
          </w:tcPr>
          <w:p w:rsidR="00521CF3" w:rsidRPr="004F7044" w:rsidRDefault="00521CF3" w:rsidP="00B82A99">
            <w:pPr>
              <w:jc w:val="center"/>
            </w:pPr>
            <w:r w:rsidRPr="004F7044">
              <w:rPr>
                <w:sz w:val="24"/>
                <w:szCs w:val="24"/>
              </w:rPr>
              <w:t>24,0</w:t>
            </w:r>
          </w:p>
        </w:tc>
        <w:tc>
          <w:tcPr>
            <w:tcW w:w="1701" w:type="dxa"/>
            <w:tcBorders>
              <w:top w:val="single" w:sz="4" w:space="0" w:color="auto"/>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0,0</w:t>
            </w:r>
          </w:p>
        </w:tc>
      </w:tr>
      <w:tr w:rsidR="00521CF3" w:rsidRPr="004F7044" w:rsidTr="00B82A99">
        <w:trPr>
          <w:tblCellSpacing w:w="5" w:type="nil"/>
          <w:jc w:val="center"/>
        </w:trPr>
        <w:tc>
          <w:tcPr>
            <w:tcW w:w="1206" w:type="dxa"/>
            <w:tcBorders>
              <w:top w:val="single" w:sz="4" w:space="0" w:color="auto"/>
              <w:left w:val="single" w:sz="8" w:space="0" w:color="auto"/>
              <w:bottom w:val="single" w:sz="8" w:space="0" w:color="auto"/>
              <w:right w:val="single" w:sz="8" w:space="0" w:color="auto"/>
            </w:tcBorders>
          </w:tcPr>
          <w:p w:rsidR="00521CF3" w:rsidRPr="004F7044" w:rsidRDefault="00521CF3" w:rsidP="00B82A99">
            <w:pPr>
              <w:widowControl w:val="0"/>
              <w:autoSpaceDE w:val="0"/>
              <w:autoSpaceDN w:val="0"/>
              <w:adjustRightInd w:val="0"/>
              <w:rPr>
                <w:sz w:val="24"/>
                <w:szCs w:val="24"/>
              </w:rPr>
            </w:pPr>
            <w:r w:rsidRPr="004F7044">
              <w:rPr>
                <w:sz w:val="24"/>
                <w:szCs w:val="24"/>
              </w:rPr>
              <w:t>2020</w:t>
            </w:r>
          </w:p>
        </w:tc>
        <w:tc>
          <w:tcPr>
            <w:tcW w:w="1559" w:type="dxa"/>
            <w:tcBorders>
              <w:top w:val="single" w:sz="4" w:space="0" w:color="auto"/>
              <w:left w:val="single" w:sz="8" w:space="0" w:color="auto"/>
              <w:bottom w:val="single" w:sz="8" w:space="0" w:color="auto"/>
              <w:right w:val="single" w:sz="8" w:space="0" w:color="auto"/>
            </w:tcBorders>
          </w:tcPr>
          <w:p w:rsidR="00521CF3" w:rsidRPr="004F7044" w:rsidRDefault="00521CF3" w:rsidP="00B82A99">
            <w:pPr>
              <w:jc w:val="center"/>
              <w:rPr>
                <w:sz w:val="24"/>
                <w:szCs w:val="24"/>
              </w:rPr>
            </w:pPr>
            <w:r w:rsidRPr="004F7044">
              <w:rPr>
                <w:sz w:val="24"/>
                <w:szCs w:val="24"/>
              </w:rPr>
              <w:t>24,0</w:t>
            </w:r>
          </w:p>
        </w:tc>
        <w:tc>
          <w:tcPr>
            <w:tcW w:w="1686" w:type="dxa"/>
            <w:tcBorders>
              <w:top w:val="single" w:sz="4" w:space="0" w:color="auto"/>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0,0</w:t>
            </w:r>
          </w:p>
        </w:tc>
        <w:tc>
          <w:tcPr>
            <w:tcW w:w="1951" w:type="dxa"/>
            <w:tcBorders>
              <w:top w:val="single" w:sz="4" w:space="0" w:color="auto"/>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0,0</w:t>
            </w:r>
          </w:p>
        </w:tc>
        <w:tc>
          <w:tcPr>
            <w:tcW w:w="1559" w:type="dxa"/>
            <w:tcBorders>
              <w:top w:val="single" w:sz="4" w:space="0" w:color="auto"/>
              <w:left w:val="single" w:sz="8" w:space="0" w:color="auto"/>
              <w:bottom w:val="single" w:sz="8" w:space="0" w:color="auto"/>
              <w:right w:val="single" w:sz="8" w:space="0" w:color="auto"/>
            </w:tcBorders>
          </w:tcPr>
          <w:p w:rsidR="00521CF3" w:rsidRPr="004F7044" w:rsidRDefault="00521CF3" w:rsidP="00B82A99">
            <w:pPr>
              <w:jc w:val="center"/>
            </w:pPr>
            <w:r w:rsidRPr="004F7044">
              <w:rPr>
                <w:sz w:val="24"/>
                <w:szCs w:val="24"/>
              </w:rPr>
              <w:t>24,0</w:t>
            </w:r>
          </w:p>
        </w:tc>
        <w:tc>
          <w:tcPr>
            <w:tcW w:w="1701" w:type="dxa"/>
            <w:tcBorders>
              <w:top w:val="single" w:sz="4" w:space="0" w:color="auto"/>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0,0</w:t>
            </w:r>
          </w:p>
        </w:tc>
      </w:tr>
      <w:tr w:rsidR="00521CF3" w:rsidRPr="004F7044" w:rsidTr="00B82A99">
        <w:trPr>
          <w:tblCellSpacing w:w="5" w:type="nil"/>
          <w:jc w:val="center"/>
        </w:trPr>
        <w:tc>
          <w:tcPr>
            <w:tcW w:w="1206" w:type="dxa"/>
            <w:tcBorders>
              <w:left w:val="single" w:sz="8" w:space="0" w:color="auto"/>
              <w:bottom w:val="single" w:sz="8" w:space="0" w:color="auto"/>
              <w:right w:val="single" w:sz="8" w:space="0" w:color="auto"/>
            </w:tcBorders>
          </w:tcPr>
          <w:p w:rsidR="00521CF3" w:rsidRPr="004F7044" w:rsidRDefault="00521CF3" w:rsidP="00B82A99">
            <w:pPr>
              <w:widowControl w:val="0"/>
              <w:autoSpaceDE w:val="0"/>
              <w:autoSpaceDN w:val="0"/>
              <w:adjustRightInd w:val="0"/>
              <w:rPr>
                <w:sz w:val="24"/>
                <w:szCs w:val="24"/>
              </w:rPr>
            </w:pPr>
            <w:r w:rsidRPr="004F7044">
              <w:rPr>
                <w:sz w:val="24"/>
                <w:szCs w:val="24"/>
              </w:rPr>
              <w:t>ИТОГО</w:t>
            </w:r>
          </w:p>
        </w:tc>
        <w:tc>
          <w:tcPr>
            <w:tcW w:w="1559" w:type="dxa"/>
            <w:tcBorders>
              <w:left w:val="single" w:sz="8" w:space="0" w:color="auto"/>
              <w:bottom w:val="single" w:sz="8" w:space="0" w:color="auto"/>
              <w:right w:val="single" w:sz="8" w:space="0" w:color="auto"/>
            </w:tcBorders>
          </w:tcPr>
          <w:p w:rsidR="00521CF3" w:rsidRPr="004F7044" w:rsidRDefault="00521CF3" w:rsidP="00B82A99">
            <w:pPr>
              <w:jc w:val="center"/>
              <w:rPr>
                <w:sz w:val="24"/>
                <w:szCs w:val="24"/>
              </w:rPr>
            </w:pPr>
            <w:r w:rsidRPr="004F7044">
              <w:rPr>
                <w:sz w:val="24"/>
                <w:szCs w:val="24"/>
              </w:rPr>
              <w:t>96,0</w:t>
            </w:r>
          </w:p>
        </w:tc>
        <w:tc>
          <w:tcPr>
            <w:tcW w:w="1686" w:type="dxa"/>
            <w:tcBorders>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0,0</w:t>
            </w:r>
          </w:p>
        </w:tc>
        <w:tc>
          <w:tcPr>
            <w:tcW w:w="1951" w:type="dxa"/>
            <w:tcBorders>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0,0</w:t>
            </w:r>
          </w:p>
        </w:tc>
        <w:tc>
          <w:tcPr>
            <w:tcW w:w="1559" w:type="dxa"/>
            <w:tcBorders>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96,0</w:t>
            </w:r>
          </w:p>
        </w:tc>
        <w:tc>
          <w:tcPr>
            <w:tcW w:w="1701" w:type="dxa"/>
            <w:tcBorders>
              <w:left w:val="single" w:sz="8" w:space="0" w:color="auto"/>
              <w:bottom w:val="single" w:sz="8" w:space="0" w:color="auto"/>
              <w:right w:val="single" w:sz="8" w:space="0" w:color="auto"/>
            </w:tcBorders>
            <w:vAlign w:val="center"/>
          </w:tcPr>
          <w:p w:rsidR="00521CF3" w:rsidRPr="004F7044" w:rsidRDefault="00521CF3" w:rsidP="00B82A99">
            <w:pPr>
              <w:widowControl w:val="0"/>
              <w:autoSpaceDE w:val="0"/>
              <w:autoSpaceDN w:val="0"/>
              <w:adjustRightInd w:val="0"/>
              <w:jc w:val="center"/>
              <w:rPr>
                <w:sz w:val="24"/>
                <w:szCs w:val="24"/>
              </w:rPr>
            </w:pPr>
            <w:r w:rsidRPr="004F7044">
              <w:rPr>
                <w:sz w:val="24"/>
                <w:szCs w:val="24"/>
              </w:rPr>
              <w:t>0,0</w:t>
            </w:r>
          </w:p>
        </w:tc>
      </w:tr>
    </w:tbl>
    <w:p w:rsidR="00521CF3" w:rsidRPr="004F7044" w:rsidRDefault="00521CF3" w:rsidP="00521CF3">
      <w:pPr>
        <w:widowControl w:val="0"/>
        <w:autoSpaceDE w:val="0"/>
        <w:autoSpaceDN w:val="0"/>
        <w:adjustRightInd w:val="0"/>
        <w:ind w:firstLine="540"/>
        <w:jc w:val="both"/>
        <w:rPr>
          <w:sz w:val="24"/>
          <w:szCs w:val="24"/>
        </w:rPr>
      </w:pPr>
    </w:p>
    <w:p w:rsidR="00521CF3" w:rsidRPr="004F7044" w:rsidRDefault="00521CF3" w:rsidP="00521CF3">
      <w:pPr>
        <w:widowControl w:val="0"/>
        <w:autoSpaceDE w:val="0"/>
        <w:autoSpaceDN w:val="0"/>
        <w:adjustRightInd w:val="0"/>
        <w:ind w:firstLine="540"/>
        <w:jc w:val="both"/>
        <w:rPr>
          <w:sz w:val="24"/>
          <w:szCs w:val="24"/>
        </w:rPr>
      </w:pPr>
      <w:r w:rsidRPr="004F7044">
        <w:rPr>
          <w:sz w:val="24"/>
          <w:szCs w:val="24"/>
        </w:rPr>
        <w:lastRenderedPageBreak/>
        <w:t>Объемы финансирования Подпрограммы ежегодно уточняются исходя из реальных возможностей бюджета города Чебоксары на очередной финансовый год и плановый период.</w:t>
      </w:r>
    </w:p>
    <w:p w:rsidR="00521CF3" w:rsidRPr="004F7044" w:rsidRDefault="00521CF3" w:rsidP="00521CF3">
      <w:pPr>
        <w:widowControl w:val="0"/>
        <w:autoSpaceDE w:val="0"/>
        <w:autoSpaceDN w:val="0"/>
        <w:adjustRightInd w:val="0"/>
        <w:ind w:firstLine="720"/>
        <w:jc w:val="center"/>
        <w:outlineLvl w:val="1"/>
        <w:rPr>
          <w:b/>
          <w:sz w:val="24"/>
          <w:szCs w:val="24"/>
        </w:rPr>
      </w:pPr>
      <w:r w:rsidRPr="004F7044">
        <w:rPr>
          <w:b/>
          <w:sz w:val="24"/>
          <w:szCs w:val="24"/>
        </w:rPr>
        <w:t>Раздел V. Анализ рисков реализации Подпрограммы и описание мер управления рисками реализации Подпрограммы</w:t>
      </w:r>
    </w:p>
    <w:p w:rsidR="00521CF3" w:rsidRPr="004F7044" w:rsidRDefault="00521CF3" w:rsidP="00521CF3">
      <w:pPr>
        <w:widowControl w:val="0"/>
        <w:autoSpaceDE w:val="0"/>
        <w:autoSpaceDN w:val="0"/>
        <w:adjustRightInd w:val="0"/>
        <w:ind w:firstLine="720"/>
        <w:jc w:val="both"/>
        <w:rPr>
          <w:sz w:val="24"/>
          <w:szCs w:val="24"/>
        </w:rPr>
      </w:pPr>
    </w:p>
    <w:p w:rsidR="00521CF3" w:rsidRPr="004F7044" w:rsidRDefault="00521CF3" w:rsidP="00521CF3">
      <w:pPr>
        <w:widowControl w:val="0"/>
        <w:autoSpaceDE w:val="0"/>
        <w:autoSpaceDN w:val="0"/>
        <w:adjustRightInd w:val="0"/>
        <w:ind w:firstLine="709"/>
        <w:jc w:val="both"/>
        <w:rPr>
          <w:sz w:val="24"/>
          <w:szCs w:val="24"/>
        </w:rPr>
      </w:pPr>
      <w:r w:rsidRPr="004F7044">
        <w:rPr>
          <w:sz w:val="24"/>
          <w:szCs w:val="24"/>
        </w:rPr>
        <w:t>Реализация Подпрограммы сопряжена с определенными рисками. В процессе реализации Подпрограммы возможно выявление отклонений в достижении промежуточных результатов из-за несоответствия влияния отдельных мероприятий Подпрограммы на ситуацию.</w:t>
      </w:r>
    </w:p>
    <w:p w:rsidR="00521CF3" w:rsidRPr="004F7044" w:rsidRDefault="00521CF3" w:rsidP="00521CF3">
      <w:pPr>
        <w:widowControl w:val="0"/>
        <w:autoSpaceDE w:val="0"/>
        <w:autoSpaceDN w:val="0"/>
        <w:adjustRightInd w:val="0"/>
        <w:ind w:firstLine="709"/>
        <w:jc w:val="both"/>
        <w:rPr>
          <w:sz w:val="24"/>
          <w:szCs w:val="24"/>
        </w:rPr>
      </w:pPr>
      <w:r w:rsidRPr="004F7044">
        <w:rPr>
          <w:sz w:val="24"/>
          <w:szCs w:val="24"/>
        </w:rPr>
        <w:t>К рискам при реализации мероприятий Подпрограммы следует отнести следующее:</w:t>
      </w:r>
    </w:p>
    <w:p w:rsidR="00521CF3" w:rsidRPr="004F7044" w:rsidRDefault="00521CF3" w:rsidP="00521CF3">
      <w:pPr>
        <w:widowControl w:val="0"/>
        <w:autoSpaceDE w:val="0"/>
        <w:autoSpaceDN w:val="0"/>
        <w:adjustRightInd w:val="0"/>
        <w:ind w:firstLine="709"/>
        <w:jc w:val="both"/>
        <w:rPr>
          <w:sz w:val="24"/>
          <w:szCs w:val="24"/>
        </w:rPr>
      </w:pPr>
      <w:r w:rsidRPr="004F7044">
        <w:rPr>
          <w:sz w:val="24"/>
          <w:szCs w:val="24"/>
        </w:rPr>
        <w:t>1. Риски финансового обеспечения, которые связаны с финансированием Подпрограммы в неполном объеме.</w:t>
      </w:r>
    </w:p>
    <w:p w:rsidR="00521CF3" w:rsidRPr="004F7044" w:rsidRDefault="00521CF3" w:rsidP="00521CF3">
      <w:pPr>
        <w:widowControl w:val="0"/>
        <w:autoSpaceDE w:val="0"/>
        <w:autoSpaceDN w:val="0"/>
        <w:adjustRightInd w:val="0"/>
        <w:ind w:firstLine="709"/>
        <w:jc w:val="both"/>
        <w:rPr>
          <w:sz w:val="24"/>
          <w:szCs w:val="24"/>
        </w:rPr>
      </w:pPr>
      <w:r w:rsidRPr="004F7044">
        <w:rPr>
          <w:sz w:val="24"/>
          <w:szCs w:val="24"/>
        </w:rPr>
        <w:t>2. Непредвиденные риски, связанные с кризисными явлениями в экономике,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521CF3" w:rsidRPr="004F7044" w:rsidRDefault="00521CF3" w:rsidP="00521CF3">
      <w:pPr>
        <w:widowControl w:val="0"/>
        <w:autoSpaceDE w:val="0"/>
        <w:autoSpaceDN w:val="0"/>
        <w:adjustRightInd w:val="0"/>
        <w:ind w:firstLine="709"/>
        <w:jc w:val="both"/>
        <w:rPr>
          <w:sz w:val="24"/>
          <w:szCs w:val="24"/>
        </w:rPr>
      </w:pPr>
      <w:r w:rsidRPr="004F7044">
        <w:rPr>
          <w:sz w:val="24"/>
          <w:szCs w:val="24"/>
        </w:rPr>
        <w:t>В целях минимизации указанных рисков в процессе реализации Подпрограммы предусматривается:</w:t>
      </w:r>
    </w:p>
    <w:p w:rsidR="00521CF3" w:rsidRPr="004F7044" w:rsidRDefault="00521CF3" w:rsidP="00521CF3">
      <w:pPr>
        <w:widowControl w:val="0"/>
        <w:autoSpaceDE w:val="0"/>
        <w:autoSpaceDN w:val="0"/>
        <w:adjustRightInd w:val="0"/>
        <w:ind w:firstLine="709"/>
        <w:jc w:val="both"/>
        <w:rPr>
          <w:sz w:val="24"/>
          <w:szCs w:val="24"/>
        </w:rPr>
      </w:pPr>
      <w:r w:rsidRPr="004F7044">
        <w:rPr>
          <w:sz w:val="24"/>
          <w:szCs w:val="24"/>
        </w:rPr>
        <w:t>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соисполнителей и налаживание административных процедур для снижения данного риска; внедрение в систему управления реализацией Подпрограммы принципов и методов проектного управления, механизмов независимой экспертизы программ (проектов, проектных решений), полного раскрытия для общества результатов реализации подпрограммы, а также усиления личной ответственности сотрудников органов исполнительной власти за достижение запланированных результатов;</w:t>
      </w:r>
    </w:p>
    <w:p w:rsidR="00521CF3" w:rsidRPr="004F7044" w:rsidRDefault="00521CF3" w:rsidP="00521CF3">
      <w:pPr>
        <w:widowControl w:val="0"/>
        <w:autoSpaceDE w:val="0"/>
        <w:autoSpaceDN w:val="0"/>
        <w:adjustRightInd w:val="0"/>
        <w:ind w:firstLine="709"/>
        <w:jc w:val="both"/>
        <w:rPr>
          <w:sz w:val="24"/>
          <w:szCs w:val="24"/>
        </w:rPr>
      </w:pPr>
      <w:r w:rsidRPr="004F7044">
        <w:rPr>
          <w:sz w:val="24"/>
          <w:szCs w:val="24"/>
        </w:rPr>
        <w:t>обеспечение сбалансированного распределения финансовых средств по основным мероприятиям Подпрограммы;</w:t>
      </w:r>
    </w:p>
    <w:p w:rsidR="00521CF3" w:rsidRPr="004F7044" w:rsidRDefault="00521CF3" w:rsidP="00521CF3">
      <w:pPr>
        <w:widowControl w:val="0"/>
        <w:autoSpaceDE w:val="0"/>
        <w:autoSpaceDN w:val="0"/>
        <w:adjustRightInd w:val="0"/>
        <w:ind w:firstLine="709"/>
        <w:jc w:val="both"/>
        <w:rPr>
          <w:sz w:val="24"/>
          <w:szCs w:val="24"/>
        </w:rPr>
      </w:pPr>
      <w:r w:rsidRPr="004F7044">
        <w:rPr>
          <w:sz w:val="24"/>
          <w:szCs w:val="24"/>
        </w:rPr>
        <w:t>осуществление прогнозирования социально-экономического развития с учетом возможного ухудшения экономической ситуации.</w:t>
      </w:r>
    </w:p>
    <w:p w:rsidR="00521CF3" w:rsidRPr="004F7044" w:rsidRDefault="00521CF3" w:rsidP="00521CF3">
      <w:pPr>
        <w:widowControl w:val="0"/>
        <w:autoSpaceDE w:val="0"/>
        <w:autoSpaceDN w:val="0"/>
        <w:adjustRightInd w:val="0"/>
        <w:ind w:firstLine="720"/>
        <w:jc w:val="both"/>
        <w:rPr>
          <w:sz w:val="24"/>
          <w:szCs w:val="24"/>
        </w:rPr>
      </w:pPr>
    </w:p>
    <w:p w:rsidR="00521CF3" w:rsidRPr="004F7044" w:rsidRDefault="00521CF3" w:rsidP="00521CF3">
      <w:pPr>
        <w:widowControl w:val="0"/>
        <w:autoSpaceDE w:val="0"/>
        <w:autoSpaceDN w:val="0"/>
        <w:adjustRightInd w:val="0"/>
        <w:ind w:firstLine="709"/>
        <w:jc w:val="center"/>
        <w:outlineLvl w:val="2"/>
        <w:rPr>
          <w:b/>
          <w:sz w:val="24"/>
          <w:szCs w:val="24"/>
        </w:rPr>
      </w:pPr>
      <w:r w:rsidRPr="004F7044">
        <w:rPr>
          <w:b/>
          <w:sz w:val="24"/>
          <w:szCs w:val="24"/>
        </w:rPr>
        <w:t>VI. Механизм реализации Подпрограммы, организация управления и контроль за ходом реализации Подпрограммы</w:t>
      </w:r>
    </w:p>
    <w:p w:rsidR="00521CF3" w:rsidRPr="004F7044" w:rsidRDefault="00521CF3" w:rsidP="00521CF3">
      <w:pPr>
        <w:widowControl w:val="0"/>
        <w:autoSpaceDE w:val="0"/>
        <w:autoSpaceDN w:val="0"/>
        <w:adjustRightInd w:val="0"/>
        <w:ind w:firstLine="709"/>
        <w:jc w:val="both"/>
        <w:rPr>
          <w:sz w:val="24"/>
          <w:szCs w:val="24"/>
        </w:rPr>
      </w:pPr>
    </w:p>
    <w:p w:rsidR="00521CF3" w:rsidRPr="004F7044" w:rsidRDefault="00521CF3" w:rsidP="00521CF3">
      <w:pPr>
        <w:widowControl w:val="0"/>
        <w:autoSpaceDE w:val="0"/>
        <w:autoSpaceDN w:val="0"/>
        <w:adjustRightInd w:val="0"/>
        <w:ind w:firstLine="709"/>
        <w:jc w:val="both"/>
        <w:rPr>
          <w:sz w:val="24"/>
          <w:szCs w:val="24"/>
        </w:rPr>
      </w:pPr>
      <w:r w:rsidRPr="004F7044">
        <w:rPr>
          <w:sz w:val="24"/>
          <w:szCs w:val="24"/>
        </w:rPr>
        <w:t>Механизм реализации Подпрограммы основан на координации деятельности управления образования администрации города Чебоксары с другими структурными подразделениями администрации города Чебоксары.</w:t>
      </w:r>
    </w:p>
    <w:p w:rsidR="00521CF3" w:rsidRPr="004F7044" w:rsidRDefault="00521CF3" w:rsidP="00521CF3">
      <w:pPr>
        <w:widowControl w:val="0"/>
        <w:autoSpaceDE w:val="0"/>
        <w:autoSpaceDN w:val="0"/>
        <w:adjustRightInd w:val="0"/>
        <w:ind w:firstLine="709"/>
        <w:jc w:val="both"/>
        <w:rPr>
          <w:sz w:val="24"/>
          <w:szCs w:val="24"/>
        </w:rPr>
      </w:pPr>
      <w:r w:rsidRPr="004F7044">
        <w:rPr>
          <w:sz w:val="24"/>
          <w:szCs w:val="24"/>
        </w:rPr>
        <w:t>Контроль за исполнением Подпрограммы возлагается на ответственного исполнителя Подпрограммы. Реализация мероприятий Подпрограммы осуществляется ответственным исполнителем и соисполнителями Подпрограммы в соответствии с планом мероприятий и нормативными правовыми актами органов местного самоуправления.</w:t>
      </w:r>
    </w:p>
    <w:p w:rsidR="00521CF3" w:rsidRPr="004F7044" w:rsidRDefault="00521CF3" w:rsidP="00521CF3">
      <w:pPr>
        <w:widowControl w:val="0"/>
        <w:autoSpaceDE w:val="0"/>
        <w:autoSpaceDN w:val="0"/>
        <w:adjustRightInd w:val="0"/>
        <w:ind w:firstLine="709"/>
        <w:jc w:val="both"/>
        <w:rPr>
          <w:sz w:val="24"/>
          <w:szCs w:val="24"/>
        </w:rPr>
      </w:pPr>
      <w:r w:rsidRPr="004F7044">
        <w:rPr>
          <w:sz w:val="24"/>
          <w:szCs w:val="24"/>
        </w:rPr>
        <w:t>Ответственные исполнители и соисполнители Подпрограммы осуществляют подготовку отчетов о выполнении мероприятий Подпрограммы.</w:t>
      </w:r>
    </w:p>
    <w:p w:rsidR="00521CF3" w:rsidRPr="004F7044" w:rsidRDefault="00521CF3" w:rsidP="00521CF3">
      <w:pPr>
        <w:widowControl w:val="0"/>
        <w:autoSpaceDE w:val="0"/>
        <w:autoSpaceDN w:val="0"/>
        <w:adjustRightInd w:val="0"/>
        <w:ind w:firstLine="709"/>
        <w:jc w:val="both"/>
        <w:rPr>
          <w:sz w:val="24"/>
          <w:szCs w:val="24"/>
        </w:rPr>
      </w:pPr>
      <w:r w:rsidRPr="004F7044">
        <w:rPr>
          <w:sz w:val="24"/>
          <w:szCs w:val="24"/>
        </w:rPr>
        <w:t>Информация о ходе и полноте выполнения Подпрограммных мероприятий представляется ответственным исполнителем в отдел экономики, прогнозирования и социально-экономического развития администрации города Чебоксары ежеквартально не позднее 15 числа месяца, следующего за отчетным кварталом.</w:t>
      </w:r>
    </w:p>
    <w:p w:rsidR="00521CF3" w:rsidRPr="004F7044" w:rsidRDefault="00521CF3" w:rsidP="00521CF3">
      <w:pPr>
        <w:widowControl w:val="0"/>
        <w:autoSpaceDE w:val="0"/>
        <w:autoSpaceDN w:val="0"/>
        <w:adjustRightInd w:val="0"/>
        <w:ind w:firstLine="709"/>
        <w:jc w:val="center"/>
        <w:rPr>
          <w:sz w:val="24"/>
          <w:szCs w:val="24"/>
        </w:rPr>
        <w:sectPr w:rsidR="00521CF3" w:rsidRPr="004F7044" w:rsidSect="00944158">
          <w:pgSz w:w="11906" w:h="16838" w:code="9"/>
          <w:pgMar w:top="1134" w:right="851" w:bottom="1134" w:left="1701" w:header="567" w:footer="567" w:gutter="0"/>
          <w:pgNumType w:start="1"/>
          <w:cols w:space="720"/>
          <w:titlePg/>
        </w:sectPr>
      </w:pPr>
      <w:r w:rsidRPr="004F7044">
        <w:rPr>
          <w:sz w:val="24"/>
          <w:szCs w:val="24"/>
        </w:rPr>
        <w:t>___________________________________________</w:t>
      </w:r>
    </w:p>
    <w:p w:rsidR="00521CF3" w:rsidRPr="004F7044" w:rsidRDefault="00521CF3" w:rsidP="00521CF3">
      <w:pPr>
        <w:ind w:left="4395"/>
        <w:rPr>
          <w:sz w:val="24"/>
          <w:szCs w:val="24"/>
        </w:rPr>
      </w:pPr>
      <w:r w:rsidRPr="004F7044">
        <w:rPr>
          <w:sz w:val="24"/>
          <w:szCs w:val="24"/>
        </w:rPr>
        <w:lastRenderedPageBreak/>
        <w:t>Приложение № 1</w:t>
      </w:r>
    </w:p>
    <w:p w:rsidR="00521CF3" w:rsidRPr="004F7044" w:rsidRDefault="00521CF3" w:rsidP="00521CF3">
      <w:pPr>
        <w:ind w:left="4395"/>
        <w:rPr>
          <w:sz w:val="24"/>
          <w:szCs w:val="24"/>
        </w:rPr>
      </w:pPr>
      <w:r w:rsidRPr="004F7044">
        <w:rPr>
          <w:sz w:val="24"/>
          <w:szCs w:val="24"/>
        </w:rPr>
        <w:t xml:space="preserve">к подпрограмме «Обеспечение кадрами муниципальных образовательных организаций города Чебоксары» муниципальной программы «Развитие образования» </w:t>
      </w:r>
    </w:p>
    <w:p w:rsidR="00521CF3" w:rsidRPr="004F7044" w:rsidRDefault="00521CF3" w:rsidP="00521CF3">
      <w:pPr>
        <w:jc w:val="right"/>
        <w:rPr>
          <w:sz w:val="24"/>
          <w:szCs w:val="24"/>
        </w:rPr>
      </w:pPr>
    </w:p>
    <w:p w:rsidR="00521CF3" w:rsidRPr="004F7044" w:rsidRDefault="00521CF3" w:rsidP="00521CF3">
      <w:pPr>
        <w:jc w:val="right"/>
        <w:rPr>
          <w:sz w:val="24"/>
          <w:szCs w:val="24"/>
        </w:rPr>
      </w:pPr>
    </w:p>
    <w:p w:rsidR="00521CF3" w:rsidRPr="004F7044" w:rsidRDefault="00521CF3" w:rsidP="00521CF3">
      <w:pPr>
        <w:jc w:val="center"/>
        <w:rPr>
          <w:sz w:val="24"/>
          <w:szCs w:val="24"/>
        </w:rPr>
      </w:pPr>
      <w:r w:rsidRPr="004F7044">
        <w:rPr>
          <w:sz w:val="24"/>
          <w:szCs w:val="24"/>
        </w:rPr>
        <w:t>СВЕДЕНИЯ</w:t>
      </w:r>
    </w:p>
    <w:p w:rsidR="00521CF3" w:rsidRPr="004F7044" w:rsidRDefault="00521CF3" w:rsidP="00521CF3">
      <w:pPr>
        <w:jc w:val="center"/>
        <w:rPr>
          <w:sz w:val="24"/>
          <w:szCs w:val="24"/>
        </w:rPr>
      </w:pPr>
      <w:r w:rsidRPr="004F7044">
        <w:rPr>
          <w:sz w:val="24"/>
          <w:szCs w:val="24"/>
        </w:rPr>
        <w:t>О ПОКАЗАТЕЛЯХ (ИНДИКАТОРАХ) ПОДПРОГРАММЫ,</w:t>
      </w:r>
    </w:p>
    <w:p w:rsidR="00521CF3" w:rsidRPr="004F7044" w:rsidRDefault="00521CF3" w:rsidP="00521CF3">
      <w:pPr>
        <w:jc w:val="center"/>
        <w:rPr>
          <w:sz w:val="24"/>
          <w:szCs w:val="24"/>
        </w:rPr>
      </w:pPr>
      <w:r w:rsidRPr="004F7044">
        <w:rPr>
          <w:sz w:val="24"/>
          <w:szCs w:val="24"/>
        </w:rPr>
        <w:t>МУНИЦИПАЛЬНОЙ ПРОГРАММЫ И ИХ ЗНАЧЕНИЯХ</w:t>
      </w:r>
    </w:p>
    <w:p w:rsidR="00521CF3" w:rsidRPr="004F7044" w:rsidRDefault="00521CF3" w:rsidP="00521CF3">
      <w:pPr>
        <w:jc w:val="center"/>
        <w:rPr>
          <w:sz w:val="24"/>
          <w:szCs w:val="24"/>
        </w:rPr>
      </w:pPr>
    </w:p>
    <w:tbl>
      <w:tblPr>
        <w:tblW w:w="9924" w:type="dxa"/>
        <w:tblInd w:w="-505" w:type="dxa"/>
        <w:tblLayout w:type="fixed"/>
        <w:tblCellMar>
          <w:top w:w="102" w:type="dxa"/>
          <w:left w:w="62" w:type="dxa"/>
          <w:bottom w:w="102" w:type="dxa"/>
          <w:right w:w="62" w:type="dxa"/>
        </w:tblCellMar>
        <w:tblLook w:val="0000" w:firstRow="0" w:lastRow="0" w:firstColumn="0" w:lastColumn="0" w:noHBand="0" w:noVBand="0"/>
      </w:tblPr>
      <w:tblGrid>
        <w:gridCol w:w="538"/>
        <w:gridCol w:w="3573"/>
        <w:gridCol w:w="851"/>
        <w:gridCol w:w="709"/>
        <w:gridCol w:w="708"/>
        <w:gridCol w:w="710"/>
        <w:gridCol w:w="709"/>
        <w:gridCol w:w="709"/>
        <w:gridCol w:w="708"/>
        <w:gridCol w:w="709"/>
      </w:tblGrid>
      <w:tr w:rsidR="00521CF3" w:rsidRPr="004F7044" w:rsidTr="00B82A99">
        <w:tc>
          <w:tcPr>
            <w:tcW w:w="538"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N</w:t>
            </w:r>
          </w:p>
          <w:p w:rsidR="00521CF3" w:rsidRPr="004F7044" w:rsidRDefault="00521CF3" w:rsidP="00B82A99">
            <w:pPr>
              <w:autoSpaceDE w:val="0"/>
              <w:autoSpaceDN w:val="0"/>
              <w:adjustRightInd w:val="0"/>
              <w:jc w:val="center"/>
              <w:rPr>
                <w:sz w:val="24"/>
                <w:szCs w:val="24"/>
              </w:rPr>
            </w:pPr>
            <w:r w:rsidRPr="004F7044">
              <w:rPr>
                <w:sz w:val="24"/>
                <w:szCs w:val="24"/>
              </w:rPr>
              <w:t>п/п</w:t>
            </w:r>
          </w:p>
        </w:tc>
        <w:tc>
          <w:tcPr>
            <w:tcW w:w="3573"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Показатели (индикаторы) (наименование)</w:t>
            </w:r>
          </w:p>
        </w:tc>
        <w:tc>
          <w:tcPr>
            <w:tcW w:w="851" w:type="dxa"/>
            <w:vMerge w:val="restart"/>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Ед. изм.</w:t>
            </w:r>
          </w:p>
        </w:tc>
        <w:tc>
          <w:tcPr>
            <w:tcW w:w="4962" w:type="dxa"/>
            <w:gridSpan w:val="7"/>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Значение показателя</w:t>
            </w:r>
          </w:p>
        </w:tc>
      </w:tr>
      <w:tr w:rsidR="00521CF3" w:rsidRPr="004F7044" w:rsidTr="00B82A99">
        <w:tc>
          <w:tcPr>
            <w:tcW w:w="538"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outlineLvl w:val="0"/>
              <w:rPr>
                <w:sz w:val="24"/>
                <w:szCs w:val="24"/>
              </w:rPr>
            </w:pPr>
          </w:p>
        </w:tc>
        <w:tc>
          <w:tcPr>
            <w:tcW w:w="3573"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outlineLvl w:val="0"/>
              <w:rPr>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both"/>
              <w:outlineLvl w:val="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85" w:right="-85"/>
              <w:jc w:val="center"/>
              <w:rPr>
                <w:sz w:val="24"/>
                <w:szCs w:val="24"/>
              </w:rPr>
            </w:pPr>
            <w:r w:rsidRPr="004F7044">
              <w:rPr>
                <w:sz w:val="24"/>
                <w:szCs w:val="24"/>
              </w:rPr>
              <w:t>2014 г.</w:t>
            </w:r>
          </w:p>
        </w:tc>
        <w:tc>
          <w:tcPr>
            <w:tcW w:w="70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85" w:right="-85"/>
              <w:jc w:val="center"/>
              <w:rPr>
                <w:sz w:val="24"/>
                <w:szCs w:val="24"/>
              </w:rPr>
            </w:pPr>
            <w:r w:rsidRPr="004F7044">
              <w:rPr>
                <w:sz w:val="24"/>
                <w:szCs w:val="24"/>
              </w:rPr>
              <w:t>2015 г.</w:t>
            </w:r>
          </w:p>
        </w:tc>
        <w:tc>
          <w:tcPr>
            <w:tcW w:w="71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85" w:right="-85"/>
              <w:jc w:val="center"/>
              <w:rPr>
                <w:sz w:val="24"/>
                <w:szCs w:val="24"/>
              </w:rPr>
            </w:pPr>
            <w:r w:rsidRPr="004F7044">
              <w:rPr>
                <w:sz w:val="24"/>
                <w:szCs w:val="24"/>
              </w:rPr>
              <w:t>2016 г.</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85" w:right="-85"/>
              <w:jc w:val="center"/>
              <w:rPr>
                <w:sz w:val="24"/>
                <w:szCs w:val="24"/>
              </w:rPr>
            </w:pPr>
            <w:r w:rsidRPr="004F7044">
              <w:rPr>
                <w:sz w:val="24"/>
                <w:szCs w:val="24"/>
              </w:rPr>
              <w:t>2017 г.</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85" w:right="-85"/>
              <w:jc w:val="center"/>
              <w:rPr>
                <w:sz w:val="24"/>
                <w:szCs w:val="24"/>
              </w:rPr>
            </w:pPr>
            <w:r w:rsidRPr="004F7044">
              <w:rPr>
                <w:sz w:val="24"/>
                <w:szCs w:val="24"/>
              </w:rPr>
              <w:t>2018 г.</w:t>
            </w:r>
          </w:p>
        </w:tc>
        <w:tc>
          <w:tcPr>
            <w:tcW w:w="70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85" w:right="-85"/>
              <w:jc w:val="center"/>
              <w:rPr>
                <w:sz w:val="24"/>
                <w:szCs w:val="24"/>
              </w:rPr>
            </w:pPr>
            <w:r w:rsidRPr="004F7044">
              <w:rPr>
                <w:sz w:val="24"/>
                <w:szCs w:val="24"/>
              </w:rPr>
              <w:t>2019 г.</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ind w:left="-85" w:right="-85"/>
              <w:jc w:val="center"/>
              <w:rPr>
                <w:sz w:val="24"/>
                <w:szCs w:val="24"/>
              </w:rPr>
            </w:pPr>
            <w:r w:rsidRPr="004F7044">
              <w:rPr>
                <w:sz w:val="24"/>
                <w:szCs w:val="24"/>
              </w:rPr>
              <w:t>2020 г.</w:t>
            </w:r>
          </w:p>
        </w:tc>
      </w:tr>
      <w:tr w:rsidR="00521CF3" w:rsidRPr="004F7044" w:rsidTr="00B82A99">
        <w:trPr>
          <w:trHeight w:val="112"/>
        </w:trPr>
        <w:tc>
          <w:tcPr>
            <w:tcW w:w="53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1</w:t>
            </w:r>
          </w:p>
        </w:tc>
        <w:tc>
          <w:tcPr>
            <w:tcW w:w="357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5</w:t>
            </w:r>
          </w:p>
        </w:tc>
        <w:tc>
          <w:tcPr>
            <w:tcW w:w="71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10</w:t>
            </w:r>
          </w:p>
        </w:tc>
      </w:tr>
      <w:tr w:rsidR="00521CF3" w:rsidRPr="004F7044" w:rsidTr="00B82A99">
        <w:tc>
          <w:tcPr>
            <w:tcW w:w="53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1</w:t>
            </w:r>
          </w:p>
        </w:tc>
        <w:tc>
          <w:tcPr>
            <w:tcW w:w="357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rPr>
                <w:sz w:val="24"/>
                <w:szCs w:val="24"/>
              </w:rPr>
            </w:pPr>
            <w:r w:rsidRPr="004F7044">
              <w:rPr>
                <w:sz w:val="24"/>
                <w:szCs w:val="24"/>
              </w:rPr>
              <w:t>Количество граждан, заключивших договор о целевом обучении в рамках квоты целевого приема для получения высшего образования</w:t>
            </w:r>
          </w:p>
        </w:tc>
        <w:tc>
          <w:tcPr>
            <w:tcW w:w="851"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4"/>
                <w:szCs w:val="24"/>
              </w:rPr>
            </w:pPr>
            <w:r w:rsidRPr="004F7044">
              <w:rPr>
                <w:sz w:val="24"/>
                <w:szCs w:val="24"/>
              </w:rPr>
              <w:t>человек</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4"/>
                <w:szCs w:val="24"/>
              </w:rPr>
            </w:pPr>
            <w:r w:rsidRPr="004F7044">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4"/>
                <w:szCs w:val="24"/>
              </w:rPr>
            </w:pPr>
            <w:r w:rsidRPr="004F7044">
              <w:rPr>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4"/>
                <w:szCs w:val="24"/>
              </w:rPr>
            </w:pPr>
            <w:r w:rsidRPr="004F7044">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4"/>
                <w:szCs w:val="24"/>
              </w:rPr>
            </w:pPr>
            <w:r w:rsidRPr="004F7044">
              <w:rPr>
                <w:sz w:val="24"/>
                <w:szCs w:val="24"/>
              </w:rPr>
              <w:t>10</w:t>
            </w:r>
          </w:p>
        </w:tc>
      </w:tr>
      <w:tr w:rsidR="00521CF3" w:rsidRPr="004F7044" w:rsidTr="00B82A99">
        <w:trPr>
          <w:trHeight w:val="1368"/>
        </w:trPr>
        <w:tc>
          <w:tcPr>
            <w:tcW w:w="53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2</w:t>
            </w:r>
          </w:p>
        </w:tc>
        <w:tc>
          <w:tcPr>
            <w:tcW w:w="357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rPr>
                <w:sz w:val="24"/>
                <w:szCs w:val="24"/>
              </w:rPr>
            </w:pPr>
            <w:r w:rsidRPr="004F7044">
              <w:rPr>
                <w:sz w:val="24"/>
                <w:szCs w:val="24"/>
              </w:rPr>
              <w:t>Доля выпускников организаций высшего образования, обучавшихся на условиях целевого приема и прибывших для работы в муниципальные образовательные организации</w:t>
            </w:r>
          </w:p>
        </w:tc>
        <w:tc>
          <w:tcPr>
            <w:tcW w:w="851"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4"/>
                <w:szCs w:val="24"/>
              </w:rPr>
            </w:pPr>
            <w:r w:rsidRPr="004F7044">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jc w:val="center"/>
              <w:rPr>
                <w:sz w:val="24"/>
                <w:szCs w:val="24"/>
              </w:rPr>
            </w:pPr>
            <w:r w:rsidRPr="004F7044">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jc w:val="center"/>
              <w:rPr>
                <w:sz w:val="24"/>
                <w:szCs w:val="24"/>
              </w:rPr>
            </w:pPr>
            <w:r w:rsidRPr="004F7044">
              <w:rPr>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jc w:val="center"/>
              <w:rPr>
                <w:sz w:val="24"/>
                <w:szCs w:val="24"/>
              </w:rPr>
            </w:pPr>
            <w:r w:rsidRPr="004F7044">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4"/>
                <w:szCs w:val="24"/>
              </w:rPr>
            </w:pPr>
            <w:r w:rsidRPr="004F7044">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4"/>
                <w:szCs w:val="24"/>
              </w:rPr>
            </w:pPr>
            <w:r w:rsidRPr="004F7044">
              <w:rPr>
                <w:sz w:val="24"/>
                <w:szCs w:val="24"/>
              </w:rPr>
              <w:t>75,0</w:t>
            </w:r>
          </w:p>
        </w:tc>
        <w:tc>
          <w:tcPr>
            <w:tcW w:w="70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4"/>
                <w:szCs w:val="24"/>
              </w:rPr>
            </w:pPr>
            <w:r w:rsidRPr="004F7044">
              <w:rPr>
                <w:sz w:val="24"/>
                <w:szCs w:val="24"/>
              </w:rPr>
              <w:t>88,9</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4"/>
                <w:szCs w:val="24"/>
              </w:rPr>
            </w:pPr>
            <w:r w:rsidRPr="004F7044">
              <w:rPr>
                <w:sz w:val="24"/>
                <w:szCs w:val="24"/>
              </w:rPr>
              <w:t>100</w:t>
            </w:r>
          </w:p>
        </w:tc>
      </w:tr>
      <w:tr w:rsidR="00521CF3" w:rsidRPr="004F7044" w:rsidTr="00B82A99">
        <w:tc>
          <w:tcPr>
            <w:tcW w:w="53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3</w:t>
            </w:r>
          </w:p>
        </w:tc>
        <w:tc>
          <w:tcPr>
            <w:tcW w:w="357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rPr>
                <w:sz w:val="24"/>
                <w:szCs w:val="24"/>
              </w:rPr>
            </w:pPr>
            <w:r w:rsidRPr="004F7044">
              <w:rPr>
                <w:sz w:val="24"/>
                <w:szCs w:val="24"/>
              </w:rPr>
              <w:t>Доля педагогических работников, получивших в установленном порядке высшую квалификационные категории в общей численности педагогических работников</w:t>
            </w:r>
          </w:p>
        </w:tc>
        <w:tc>
          <w:tcPr>
            <w:tcW w:w="851"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4"/>
                <w:szCs w:val="24"/>
              </w:rPr>
            </w:pPr>
            <w:r w:rsidRPr="004F7044">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jc w:val="center"/>
              <w:rPr>
                <w:sz w:val="24"/>
                <w:szCs w:val="24"/>
              </w:rPr>
            </w:pPr>
            <w:r w:rsidRPr="004F7044">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jc w:val="center"/>
              <w:rPr>
                <w:sz w:val="24"/>
                <w:szCs w:val="24"/>
              </w:rPr>
            </w:pPr>
            <w:r w:rsidRPr="004F7044">
              <w:rPr>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jc w:val="center"/>
              <w:rPr>
                <w:sz w:val="24"/>
                <w:szCs w:val="24"/>
              </w:rPr>
            </w:pPr>
            <w:r w:rsidRPr="004F7044">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4"/>
                <w:szCs w:val="24"/>
              </w:rPr>
            </w:pPr>
            <w:r w:rsidRPr="004F7044">
              <w:rPr>
                <w:sz w:val="24"/>
                <w:szCs w:val="24"/>
              </w:rPr>
              <w:t>4,8</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4"/>
                <w:szCs w:val="24"/>
              </w:rPr>
            </w:pPr>
            <w:r w:rsidRPr="004F7044">
              <w:rPr>
                <w:sz w:val="24"/>
                <w:szCs w:val="24"/>
              </w:rPr>
              <w:t>5,1</w:t>
            </w:r>
          </w:p>
        </w:tc>
        <w:tc>
          <w:tcPr>
            <w:tcW w:w="70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4"/>
                <w:szCs w:val="24"/>
              </w:rPr>
            </w:pPr>
            <w:r w:rsidRPr="004F7044">
              <w:rPr>
                <w:sz w:val="24"/>
                <w:szCs w:val="24"/>
              </w:rPr>
              <w:t>5,4</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4"/>
                <w:szCs w:val="24"/>
              </w:rPr>
            </w:pPr>
            <w:r w:rsidRPr="004F7044">
              <w:rPr>
                <w:sz w:val="24"/>
                <w:szCs w:val="24"/>
              </w:rPr>
              <w:t>5,8</w:t>
            </w:r>
          </w:p>
        </w:tc>
      </w:tr>
      <w:tr w:rsidR="00521CF3" w:rsidRPr="004F7044" w:rsidTr="00B82A99">
        <w:tc>
          <w:tcPr>
            <w:tcW w:w="53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autoSpaceDE w:val="0"/>
              <w:autoSpaceDN w:val="0"/>
              <w:adjustRightInd w:val="0"/>
              <w:jc w:val="center"/>
              <w:rPr>
                <w:sz w:val="24"/>
                <w:szCs w:val="24"/>
              </w:rPr>
            </w:pPr>
            <w:r w:rsidRPr="004F7044">
              <w:rPr>
                <w:sz w:val="24"/>
                <w:szCs w:val="24"/>
              </w:rPr>
              <w:t>4</w:t>
            </w:r>
          </w:p>
        </w:tc>
        <w:tc>
          <w:tcPr>
            <w:tcW w:w="3573"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rPr>
                <w:sz w:val="24"/>
                <w:szCs w:val="24"/>
              </w:rPr>
            </w:pPr>
            <w:r w:rsidRPr="004F7044">
              <w:rPr>
                <w:sz w:val="24"/>
                <w:szCs w:val="24"/>
              </w:rPr>
              <w:t>Доля педагогических работников муниципальных образовательных организаций в возрасте до 35 лет в общей численности педагогических работников</w:t>
            </w:r>
          </w:p>
        </w:tc>
        <w:tc>
          <w:tcPr>
            <w:tcW w:w="851"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4"/>
                <w:szCs w:val="24"/>
              </w:rPr>
            </w:pPr>
            <w:r w:rsidRPr="004F7044">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jc w:val="center"/>
              <w:rPr>
                <w:sz w:val="24"/>
                <w:szCs w:val="24"/>
              </w:rPr>
            </w:pPr>
            <w:r w:rsidRPr="004F7044">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jc w:val="center"/>
              <w:rPr>
                <w:sz w:val="24"/>
                <w:szCs w:val="24"/>
              </w:rPr>
            </w:pPr>
            <w:r w:rsidRPr="004F7044">
              <w:rPr>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jc w:val="center"/>
              <w:rPr>
                <w:sz w:val="24"/>
                <w:szCs w:val="24"/>
              </w:rPr>
            </w:pPr>
            <w:r w:rsidRPr="004F7044">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4"/>
                <w:szCs w:val="24"/>
              </w:rPr>
            </w:pPr>
            <w:r w:rsidRPr="004F7044">
              <w:rPr>
                <w:sz w:val="24"/>
                <w:szCs w:val="24"/>
              </w:rPr>
              <w:t>35,0</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4"/>
                <w:szCs w:val="24"/>
              </w:rPr>
            </w:pPr>
            <w:r w:rsidRPr="004F7044">
              <w:rPr>
                <w:sz w:val="24"/>
                <w:szCs w:val="24"/>
              </w:rPr>
              <w:t>36,0</w:t>
            </w:r>
          </w:p>
        </w:tc>
        <w:tc>
          <w:tcPr>
            <w:tcW w:w="708"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4"/>
                <w:szCs w:val="24"/>
              </w:rPr>
            </w:pPr>
            <w:r w:rsidRPr="004F7044">
              <w:rPr>
                <w:sz w:val="24"/>
                <w:szCs w:val="24"/>
              </w:rPr>
              <w:t>37,2</w:t>
            </w:r>
          </w:p>
        </w:tc>
        <w:tc>
          <w:tcPr>
            <w:tcW w:w="709" w:type="dxa"/>
            <w:tcBorders>
              <w:top w:val="single" w:sz="4" w:space="0" w:color="auto"/>
              <w:left w:val="single" w:sz="4" w:space="0" w:color="auto"/>
              <w:bottom w:val="single" w:sz="4" w:space="0" w:color="auto"/>
              <w:right w:val="single" w:sz="4" w:space="0" w:color="auto"/>
            </w:tcBorders>
          </w:tcPr>
          <w:p w:rsidR="00521CF3" w:rsidRPr="004F7044" w:rsidRDefault="00521CF3" w:rsidP="00B82A99">
            <w:pPr>
              <w:widowControl w:val="0"/>
              <w:autoSpaceDE w:val="0"/>
              <w:autoSpaceDN w:val="0"/>
              <w:adjustRightInd w:val="0"/>
              <w:jc w:val="center"/>
              <w:rPr>
                <w:sz w:val="24"/>
                <w:szCs w:val="24"/>
              </w:rPr>
            </w:pPr>
            <w:r w:rsidRPr="004F7044">
              <w:rPr>
                <w:sz w:val="24"/>
                <w:szCs w:val="24"/>
              </w:rPr>
              <w:t>37,4</w:t>
            </w:r>
          </w:p>
        </w:tc>
      </w:tr>
    </w:tbl>
    <w:p w:rsidR="00521CF3" w:rsidRPr="004F7044" w:rsidRDefault="00521CF3" w:rsidP="00521CF3">
      <w:pPr>
        <w:widowControl w:val="0"/>
        <w:autoSpaceDE w:val="0"/>
        <w:autoSpaceDN w:val="0"/>
        <w:adjustRightInd w:val="0"/>
        <w:jc w:val="center"/>
        <w:outlineLvl w:val="1"/>
        <w:rPr>
          <w:szCs w:val="28"/>
        </w:rPr>
        <w:sectPr w:rsidR="00521CF3" w:rsidRPr="004F7044" w:rsidSect="00944158">
          <w:pgSz w:w="11906" w:h="16838" w:code="9"/>
          <w:pgMar w:top="1134" w:right="851" w:bottom="1134" w:left="1701" w:header="567" w:footer="567" w:gutter="0"/>
          <w:pgNumType w:start="1"/>
          <w:cols w:space="720"/>
          <w:titlePg/>
        </w:sectPr>
      </w:pPr>
      <w:r w:rsidRPr="004F7044">
        <w:rPr>
          <w:szCs w:val="28"/>
        </w:rPr>
        <w:t>________________________________________</w:t>
      </w:r>
    </w:p>
    <w:p w:rsidR="00521CF3" w:rsidRPr="004F7044" w:rsidRDefault="00521CF3" w:rsidP="00521CF3">
      <w:pPr>
        <w:ind w:left="9639"/>
        <w:rPr>
          <w:sz w:val="24"/>
          <w:szCs w:val="24"/>
        </w:rPr>
      </w:pPr>
      <w:r w:rsidRPr="004F7044">
        <w:rPr>
          <w:sz w:val="24"/>
          <w:szCs w:val="24"/>
        </w:rPr>
        <w:lastRenderedPageBreak/>
        <w:t>Приложение № 2</w:t>
      </w:r>
    </w:p>
    <w:p w:rsidR="00521CF3" w:rsidRPr="004F7044" w:rsidRDefault="00521CF3" w:rsidP="00521CF3">
      <w:pPr>
        <w:ind w:left="9639"/>
        <w:rPr>
          <w:sz w:val="24"/>
          <w:szCs w:val="24"/>
        </w:rPr>
      </w:pPr>
      <w:r w:rsidRPr="004F7044">
        <w:rPr>
          <w:sz w:val="24"/>
          <w:szCs w:val="24"/>
        </w:rPr>
        <w:t xml:space="preserve">к подпрограмме «Обеспечение кадрами муниципальных образовательных организаций города Чебоксары» муниципальной программы «Развитие образования» </w:t>
      </w:r>
    </w:p>
    <w:p w:rsidR="00521CF3" w:rsidRPr="004F7044" w:rsidRDefault="00521CF3" w:rsidP="00521CF3">
      <w:pPr>
        <w:jc w:val="center"/>
        <w:rPr>
          <w:szCs w:val="28"/>
        </w:rPr>
      </w:pPr>
    </w:p>
    <w:p w:rsidR="00521CF3" w:rsidRPr="004F7044" w:rsidRDefault="00521CF3" w:rsidP="00521CF3">
      <w:pPr>
        <w:jc w:val="center"/>
        <w:rPr>
          <w:sz w:val="24"/>
          <w:szCs w:val="24"/>
        </w:rPr>
      </w:pPr>
      <w:r w:rsidRPr="004F7044">
        <w:rPr>
          <w:sz w:val="24"/>
          <w:szCs w:val="24"/>
        </w:rPr>
        <w:t>РЕСУРСНОЕ ОБЕСПЕЧЕНИЕ</w:t>
      </w:r>
    </w:p>
    <w:p w:rsidR="00521CF3" w:rsidRPr="004F7044" w:rsidRDefault="00521CF3" w:rsidP="00521CF3">
      <w:pPr>
        <w:jc w:val="center"/>
        <w:rPr>
          <w:sz w:val="24"/>
          <w:szCs w:val="24"/>
        </w:rPr>
      </w:pPr>
      <w:r w:rsidRPr="004F7044">
        <w:rPr>
          <w:sz w:val="24"/>
          <w:szCs w:val="24"/>
        </w:rPr>
        <w:t>РЕАЛИЗАЦИИ ПОДПРОГРАММЫ МУНИЦИПАЛЬНОЙ ПРОГРАММЫ ГОРОДА ЧЕБОКСАРЫ ЗА СЧЕТ ВСЕХ СРЕДСТВ ИСТОЧНИКОВ ФИНАНСИРОВАНИЯ</w:t>
      </w:r>
    </w:p>
    <w:p w:rsidR="00521CF3" w:rsidRPr="004F7044" w:rsidRDefault="00521CF3" w:rsidP="00521CF3">
      <w:pPr>
        <w:jc w:val="center"/>
        <w:rPr>
          <w:szCs w:val="28"/>
        </w:rPr>
      </w:pPr>
    </w:p>
    <w:tbl>
      <w:tblPr>
        <w:tblW w:w="1558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1276"/>
        <w:gridCol w:w="1418"/>
        <w:gridCol w:w="587"/>
        <w:gridCol w:w="583"/>
        <w:gridCol w:w="1239"/>
        <w:gridCol w:w="550"/>
        <w:gridCol w:w="1010"/>
        <w:gridCol w:w="992"/>
        <w:gridCol w:w="992"/>
        <w:gridCol w:w="992"/>
        <w:gridCol w:w="993"/>
        <w:gridCol w:w="992"/>
        <w:gridCol w:w="992"/>
      </w:tblGrid>
      <w:tr w:rsidR="00521CF3" w:rsidRPr="004F7044" w:rsidTr="005B4EF8">
        <w:trPr>
          <w:trHeight w:val="525"/>
        </w:trPr>
        <w:tc>
          <w:tcPr>
            <w:tcW w:w="1271" w:type="dxa"/>
            <w:vMerge w:val="restart"/>
            <w:shd w:val="clear" w:color="auto" w:fill="auto"/>
            <w:hideMark/>
          </w:tcPr>
          <w:p w:rsidR="00521CF3" w:rsidRPr="004F7044" w:rsidRDefault="00521CF3" w:rsidP="00B82A99">
            <w:pPr>
              <w:ind w:left="-85" w:right="-85"/>
              <w:jc w:val="center"/>
              <w:rPr>
                <w:sz w:val="18"/>
                <w:szCs w:val="18"/>
              </w:rPr>
            </w:pPr>
            <w:r w:rsidRPr="004F7044">
              <w:rPr>
                <w:sz w:val="18"/>
                <w:szCs w:val="18"/>
              </w:rPr>
              <w:t>Статус</w:t>
            </w:r>
          </w:p>
        </w:tc>
        <w:tc>
          <w:tcPr>
            <w:tcW w:w="1701" w:type="dxa"/>
            <w:vMerge w:val="restart"/>
            <w:shd w:val="clear" w:color="auto" w:fill="auto"/>
            <w:hideMark/>
          </w:tcPr>
          <w:p w:rsidR="00521CF3" w:rsidRPr="004F7044" w:rsidRDefault="00521CF3" w:rsidP="00B82A99">
            <w:pPr>
              <w:ind w:left="-85" w:right="-85"/>
              <w:jc w:val="center"/>
              <w:rPr>
                <w:sz w:val="18"/>
                <w:szCs w:val="18"/>
              </w:rPr>
            </w:pPr>
            <w:r w:rsidRPr="004F7044">
              <w:rPr>
                <w:sz w:val="18"/>
                <w:szCs w:val="18"/>
              </w:rPr>
              <w:t>Наименование подпрограммы (мероприятия)</w:t>
            </w:r>
          </w:p>
        </w:tc>
        <w:tc>
          <w:tcPr>
            <w:tcW w:w="1276" w:type="dxa"/>
            <w:vMerge w:val="restart"/>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Источники финансирования</w:t>
            </w:r>
          </w:p>
        </w:tc>
        <w:tc>
          <w:tcPr>
            <w:tcW w:w="1418" w:type="dxa"/>
            <w:vMerge w:val="restart"/>
            <w:shd w:val="clear" w:color="auto" w:fill="auto"/>
            <w:hideMark/>
          </w:tcPr>
          <w:p w:rsidR="00521CF3" w:rsidRPr="004F7044" w:rsidRDefault="00521CF3" w:rsidP="00B82A99">
            <w:pPr>
              <w:ind w:left="-85" w:right="-85"/>
              <w:jc w:val="center"/>
              <w:rPr>
                <w:sz w:val="18"/>
                <w:szCs w:val="18"/>
              </w:rPr>
            </w:pPr>
            <w:r w:rsidRPr="004F7044">
              <w:rPr>
                <w:sz w:val="18"/>
                <w:szCs w:val="18"/>
              </w:rPr>
              <w:t>Ответственный исполнитель, соисполнители</w:t>
            </w:r>
          </w:p>
        </w:tc>
        <w:tc>
          <w:tcPr>
            <w:tcW w:w="2959" w:type="dxa"/>
            <w:gridSpan w:val="4"/>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Код бюджетной классификации</w:t>
            </w:r>
          </w:p>
        </w:tc>
        <w:tc>
          <w:tcPr>
            <w:tcW w:w="6963" w:type="dxa"/>
            <w:gridSpan w:val="7"/>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Расходы по годам, тыс. руб.</w:t>
            </w:r>
          </w:p>
        </w:tc>
      </w:tr>
      <w:tr w:rsidR="00521CF3" w:rsidRPr="004F7044" w:rsidTr="005B4EF8">
        <w:trPr>
          <w:trHeight w:val="255"/>
        </w:trPr>
        <w:tc>
          <w:tcPr>
            <w:tcW w:w="1271" w:type="dxa"/>
            <w:vMerge/>
            <w:vAlign w:val="center"/>
            <w:hideMark/>
          </w:tcPr>
          <w:p w:rsidR="00521CF3" w:rsidRPr="004F7044" w:rsidRDefault="00521CF3" w:rsidP="00B82A99">
            <w:pPr>
              <w:ind w:left="-85" w:right="-85"/>
              <w:rPr>
                <w:sz w:val="18"/>
                <w:szCs w:val="18"/>
              </w:rPr>
            </w:pPr>
          </w:p>
        </w:tc>
        <w:tc>
          <w:tcPr>
            <w:tcW w:w="1701" w:type="dxa"/>
            <w:vMerge/>
            <w:vAlign w:val="center"/>
            <w:hideMark/>
          </w:tcPr>
          <w:p w:rsidR="00521CF3" w:rsidRPr="004F7044" w:rsidRDefault="00521CF3" w:rsidP="00B82A99">
            <w:pPr>
              <w:ind w:left="-85" w:right="-85"/>
              <w:rPr>
                <w:sz w:val="18"/>
                <w:szCs w:val="18"/>
              </w:rPr>
            </w:pPr>
          </w:p>
        </w:tc>
        <w:tc>
          <w:tcPr>
            <w:tcW w:w="1276" w:type="dxa"/>
            <w:vMerge/>
            <w:vAlign w:val="center"/>
            <w:hideMark/>
          </w:tcPr>
          <w:p w:rsidR="00521CF3" w:rsidRPr="004F7044" w:rsidRDefault="00521CF3" w:rsidP="00B82A99">
            <w:pPr>
              <w:ind w:left="-85" w:right="-85"/>
              <w:rPr>
                <w:sz w:val="18"/>
                <w:szCs w:val="18"/>
              </w:rPr>
            </w:pPr>
          </w:p>
        </w:tc>
        <w:tc>
          <w:tcPr>
            <w:tcW w:w="1418" w:type="dxa"/>
            <w:vMerge/>
            <w:vAlign w:val="center"/>
            <w:hideMark/>
          </w:tcPr>
          <w:p w:rsidR="00521CF3" w:rsidRPr="004F7044" w:rsidRDefault="00521CF3" w:rsidP="00B82A99">
            <w:pPr>
              <w:ind w:left="-85" w:right="-85"/>
              <w:rPr>
                <w:sz w:val="18"/>
                <w:szCs w:val="18"/>
              </w:rPr>
            </w:pPr>
          </w:p>
        </w:tc>
        <w:tc>
          <w:tcPr>
            <w:tcW w:w="587"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ГРБС</w:t>
            </w:r>
          </w:p>
        </w:tc>
        <w:tc>
          <w:tcPr>
            <w:tcW w:w="583" w:type="dxa"/>
            <w:shd w:val="clear" w:color="auto" w:fill="auto"/>
            <w:vAlign w:val="center"/>
            <w:hideMark/>
          </w:tcPr>
          <w:p w:rsidR="00521CF3" w:rsidRPr="004F7044" w:rsidRDefault="00521CF3" w:rsidP="00B82A99">
            <w:pPr>
              <w:ind w:left="-85" w:right="-85"/>
              <w:jc w:val="center"/>
              <w:rPr>
                <w:sz w:val="18"/>
                <w:szCs w:val="18"/>
              </w:rPr>
            </w:pPr>
            <w:proofErr w:type="spellStart"/>
            <w:r w:rsidRPr="004F7044">
              <w:rPr>
                <w:sz w:val="18"/>
                <w:szCs w:val="18"/>
              </w:rPr>
              <w:t>Рз</w:t>
            </w:r>
            <w:proofErr w:type="spellEnd"/>
            <w:r w:rsidRPr="004F7044">
              <w:rPr>
                <w:sz w:val="18"/>
                <w:szCs w:val="18"/>
              </w:rPr>
              <w:t>./Пр.</w:t>
            </w:r>
          </w:p>
        </w:tc>
        <w:tc>
          <w:tcPr>
            <w:tcW w:w="1239"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ЦСР</w:t>
            </w:r>
          </w:p>
        </w:tc>
        <w:tc>
          <w:tcPr>
            <w:tcW w:w="55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ВР</w:t>
            </w:r>
          </w:p>
        </w:tc>
        <w:tc>
          <w:tcPr>
            <w:tcW w:w="1010"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2 014</w:t>
            </w:r>
          </w:p>
        </w:tc>
        <w:tc>
          <w:tcPr>
            <w:tcW w:w="99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2 015</w:t>
            </w:r>
          </w:p>
        </w:tc>
        <w:tc>
          <w:tcPr>
            <w:tcW w:w="99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2 016</w:t>
            </w:r>
          </w:p>
        </w:tc>
        <w:tc>
          <w:tcPr>
            <w:tcW w:w="99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2 017</w:t>
            </w:r>
          </w:p>
        </w:tc>
        <w:tc>
          <w:tcPr>
            <w:tcW w:w="993"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2 018</w:t>
            </w:r>
          </w:p>
        </w:tc>
        <w:tc>
          <w:tcPr>
            <w:tcW w:w="99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2 019</w:t>
            </w:r>
          </w:p>
        </w:tc>
        <w:tc>
          <w:tcPr>
            <w:tcW w:w="992" w:type="dxa"/>
            <w:shd w:val="clear" w:color="auto" w:fill="auto"/>
            <w:vAlign w:val="center"/>
            <w:hideMark/>
          </w:tcPr>
          <w:p w:rsidR="00521CF3" w:rsidRPr="004F7044" w:rsidRDefault="00521CF3" w:rsidP="00B82A99">
            <w:pPr>
              <w:ind w:left="-85" w:right="-85"/>
              <w:jc w:val="center"/>
              <w:rPr>
                <w:sz w:val="18"/>
                <w:szCs w:val="18"/>
              </w:rPr>
            </w:pPr>
            <w:r w:rsidRPr="004F7044">
              <w:rPr>
                <w:sz w:val="18"/>
                <w:szCs w:val="18"/>
              </w:rPr>
              <w:t>2 020</w:t>
            </w:r>
          </w:p>
        </w:tc>
      </w:tr>
      <w:tr w:rsidR="00521CF3" w:rsidRPr="004F7044" w:rsidTr="005B4EF8">
        <w:trPr>
          <w:trHeight w:val="216"/>
        </w:trPr>
        <w:tc>
          <w:tcPr>
            <w:tcW w:w="1271" w:type="dxa"/>
            <w:vMerge w:val="restart"/>
          </w:tcPr>
          <w:p w:rsidR="00521CF3" w:rsidRPr="004F7044" w:rsidRDefault="00521CF3" w:rsidP="00B82A99">
            <w:pPr>
              <w:rPr>
                <w:sz w:val="18"/>
                <w:szCs w:val="18"/>
              </w:rPr>
            </w:pPr>
            <w:r w:rsidRPr="004F7044">
              <w:rPr>
                <w:sz w:val="18"/>
                <w:szCs w:val="18"/>
              </w:rPr>
              <w:t>Подпрограмма</w:t>
            </w:r>
          </w:p>
        </w:tc>
        <w:tc>
          <w:tcPr>
            <w:tcW w:w="1701" w:type="dxa"/>
            <w:vMerge w:val="restart"/>
            <w:vAlign w:val="center"/>
          </w:tcPr>
          <w:p w:rsidR="00521CF3" w:rsidRPr="004F7044" w:rsidRDefault="00521CF3" w:rsidP="00B82A99">
            <w:pPr>
              <w:rPr>
                <w:sz w:val="18"/>
                <w:szCs w:val="18"/>
              </w:rPr>
            </w:pPr>
            <w:r w:rsidRPr="004F7044">
              <w:rPr>
                <w:sz w:val="18"/>
                <w:szCs w:val="18"/>
              </w:rPr>
              <w:t>«Обеспечение кадрами муниципальных образовательных организаций города Чебоксары» муниципальной программы «Развитие образования»</w:t>
            </w:r>
          </w:p>
        </w:tc>
        <w:tc>
          <w:tcPr>
            <w:tcW w:w="1276" w:type="dxa"/>
            <w:shd w:val="clear" w:color="auto" w:fill="auto"/>
            <w:vAlign w:val="center"/>
          </w:tcPr>
          <w:p w:rsidR="00521CF3" w:rsidRPr="004F7044" w:rsidRDefault="00521CF3" w:rsidP="00B82A99">
            <w:pPr>
              <w:rPr>
                <w:b/>
                <w:sz w:val="18"/>
                <w:szCs w:val="18"/>
              </w:rPr>
            </w:pPr>
            <w:r w:rsidRPr="004F7044">
              <w:rPr>
                <w:b/>
                <w:sz w:val="18"/>
                <w:szCs w:val="18"/>
              </w:rPr>
              <w:t>Итого</w:t>
            </w:r>
          </w:p>
        </w:tc>
        <w:tc>
          <w:tcPr>
            <w:tcW w:w="1418" w:type="dxa"/>
            <w:vMerge w:val="restart"/>
          </w:tcPr>
          <w:p w:rsidR="00521CF3" w:rsidRPr="004F7044" w:rsidRDefault="00521CF3" w:rsidP="00B82A99">
            <w:pPr>
              <w:rPr>
                <w:sz w:val="18"/>
                <w:szCs w:val="18"/>
              </w:rPr>
            </w:pPr>
            <w:r w:rsidRPr="004F7044">
              <w:rPr>
                <w:sz w:val="18"/>
                <w:szCs w:val="18"/>
              </w:rPr>
              <w:t>Управление образования администрации города Чебоксары</w:t>
            </w:r>
          </w:p>
        </w:tc>
        <w:tc>
          <w:tcPr>
            <w:tcW w:w="587"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583"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1239"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550"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1010"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 Х</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 </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992" w:type="dxa"/>
            <w:shd w:val="clear" w:color="auto" w:fill="auto"/>
          </w:tcPr>
          <w:p w:rsidR="00521CF3" w:rsidRPr="004F7044" w:rsidRDefault="00521CF3" w:rsidP="00B82A99">
            <w:pPr>
              <w:jc w:val="center"/>
              <w:rPr>
                <w:b/>
                <w:sz w:val="18"/>
                <w:szCs w:val="18"/>
              </w:rPr>
            </w:pPr>
            <w:r w:rsidRPr="004F7044">
              <w:rPr>
                <w:b/>
                <w:sz w:val="18"/>
                <w:szCs w:val="18"/>
              </w:rPr>
              <w:t>24,0</w:t>
            </w:r>
          </w:p>
        </w:tc>
        <w:tc>
          <w:tcPr>
            <w:tcW w:w="993" w:type="dxa"/>
            <w:shd w:val="clear" w:color="auto" w:fill="auto"/>
          </w:tcPr>
          <w:p w:rsidR="00521CF3" w:rsidRPr="004F7044" w:rsidRDefault="00521CF3" w:rsidP="00B82A99">
            <w:pPr>
              <w:jc w:val="center"/>
              <w:rPr>
                <w:b/>
                <w:sz w:val="18"/>
                <w:szCs w:val="18"/>
              </w:rPr>
            </w:pPr>
            <w:r w:rsidRPr="004F7044">
              <w:rPr>
                <w:b/>
                <w:sz w:val="18"/>
                <w:szCs w:val="18"/>
              </w:rPr>
              <w:t>24,0</w:t>
            </w:r>
          </w:p>
        </w:tc>
        <w:tc>
          <w:tcPr>
            <w:tcW w:w="992" w:type="dxa"/>
            <w:shd w:val="clear" w:color="auto" w:fill="auto"/>
          </w:tcPr>
          <w:p w:rsidR="00521CF3" w:rsidRPr="004F7044" w:rsidRDefault="00521CF3" w:rsidP="00B82A99">
            <w:pPr>
              <w:jc w:val="center"/>
              <w:rPr>
                <w:b/>
                <w:sz w:val="18"/>
                <w:szCs w:val="18"/>
              </w:rPr>
            </w:pPr>
            <w:r w:rsidRPr="004F7044">
              <w:rPr>
                <w:b/>
                <w:sz w:val="18"/>
                <w:szCs w:val="18"/>
              </w:rPr>
              <w:t>24,0</w:t>
            </w:r>
          </w:p>
        </w:tc>
        <w:tc>
          <w:tcPr>
            <w:tcW w:w="992" w:type="dxa"/>
            <w:shd w:val="clear" w:color="auto" w:fill="auto"/>
          </w:tcPr>
          <w:p w:rsidR="00521CF3" w:rsidRPr="004F7044" w:rsidRDefault="00521CF3" w:rsidP="00B82A99">
            <w:pPr>
              <w:jc w:val="center"/>
              <w:rPr>
                <w:b/>
                <w:sz w:val="18"/>
                <w:szCs w:val="18"/>
              </w:rPr>
            </w:pPr>
            <w:r w:rsidRPr="004F7044">
              <w:rPr>
                <w:b/>
                <w:sz w:val="18"/>
                <w:szCs w:val="18"/>
              </w:rPr>
              <w:t>24,0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федеральный бюджет</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республиканский бюджет</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местный бюджет</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24,0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24,0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24,0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24,0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внебюджетные источники</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12"/>
        </w:trPr>
        <w:tc>
          <w:tcPr>
            <w:tcW w:w="1271" w:type="dxa"/>
            <w:vMerge w:val="restart"/>
          </w:tcPr>
          <w:p w:rsidR="00521CF3" w:rsidRPr="004F7044" w:rsidRDefault="00521CF3" w:rsidP="00B82A99">
            <w:pPr>
              <w:rPr>
                <w:sz w:val="18"/>
                <w:szCs w:val="18"/>
              </w:rPr>
            </w:pPr>
            <w:r w:rsidRPr="004F7044">
              <w:rPr>
                <w:sz w:val="18"/>
                <w:szCs w:val="18"/>
              </w:rPr>
              <w:t>Основное мероприятие 1</w:t>
            </w:r>
          </w:p>
        </w:tc>
        <w:tc>
          <w:tcPr>
            <w:tcW w:w="1701" w:type="dxa"/>
            <w:vMerge w:val="restart"/>
          </w:tcPr>
          <w:p w:rsidR="00521CF3" w:rsidRPr="004F7044" w:rsidRDefault="00521CF3" w:rsidP="00B82A99">
            <w:pPr>
              <w:rPr>
                <w:sz w:val="18"/>
                <w:szCs w:val="18"/>
              </w:rPr>
            </w:pPr>
            <w:r w:rsidRPr="004F7044">
              <w:rPr>
                <w:sz w:val="18"/>
                <w:szCs w:val="18"/>
              </w:rPr>
              <w:t>Формирование базы вакансий педагогических работников образовательных организаций</w:t>
            </w:r>
          </w:p>
        </w:tc>
        <w:tc>
          <w:tcPr>
            <w:tcW w:w="1276" w:type="dxa"/>
            <w:shd w:val="clear" w:color="auto" w:fill="auto"/>
            <w:vAlign w:val="center"/>
          </w:tcPr>
          <w:p w:rsidR="00521CF3" w:rsidRPr="004F7044" w:rsidRDefault="00521CF3" w:rsidP="00B82A99">
            <w:pPr>
              <w:rPr>
                <w:b/>
                <w:sz w:val="18"/>
                <w:szCs w:val="18"/>
              </w:rPr>
            </w:pPr>
            <w:r w:rsidRPr="004F7044">
              <w:rPr>
                <w:b/>
                <w:sz w:val="18"/>
                <w:szCs w:val="18"/>
              </w:rPr>
              <w:t>Итого</w:t>
            </w:r>
          </w:p>
        </w:tc>
        <w:tc>
          <w:tcPr>
            <w:tcW w:w="1418" w:type="dxa"/>
            <w:vMerge w:val="restart"/>
          </w:tcPr>
          <w:p w:rsidR="00521CF3" w:rsidRPr="004F7044" w:rsidRDefault="00521CF3" w:rsidP="00B82A99">
            <w:pPr>
              <w:rPr>
                <w:sz w:val="18"/>
                <w:szCs w:val="18"/>
              </w:rPr>
            </w:pPr>
            <w:r w:rsidRPr="004F7044">
              <w:rPr>
                <w:sz w:val="18"/>
                <w:szCs w:val="18"/>
              </w:rPr>
              <w:t>Управление образования администрации города Чебоксары</w:t>
            </w:r>
          </w:p>
        </w:tc>
        <w:tc>
          <w:tcPr>
            <w:tcW w:w="587"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583"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1239"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550"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1010"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 Х</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 </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0,0</w:t>
            </w:r>
          </w:p>
        </w:tc>
        <w:tc>
          <w:tcPr>
            <w:tcW w:w="993"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0,0</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0,0</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0,0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федеральный бюджет</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республиканский бюджет</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местный бюджет</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внебюджетные источники</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548"/>
        </w:trPr>
        <w:tc>
          <w:tcPr>
            <w:tcW w:w="1271" w:type="dxa"/>
            <w:vMerge w:val="restart"/>
          </w:tcPr>
          <w:p w:rsidR="00521CF3" w:rsidRPr="004F7044" w:rsidRDefault="00521CF3" w:rsidP="00B82A99">
            <w:pPr>
              <w:rPr>
                <w:sz w:val="18"/>
                <w:szCs w:val="18"/>
              </w:rPr>
            </w:pPr>
            <w:r w:rsidRPr="004F7044">
              <w:rPr>
                <w:sz w:val="18"/>
                <w:szCs w:val="18"/>
              </w:rPr>
              <w:t>Основное мероприятие 2</w:t>
            </w:r>
          </w:p>
        </w:tc>
        <w:tc>
          <w:tcPr>
            <w:tcW w:w="1701" w:type="dxa"/>
            <w:vMerge w:val="restart"/>
          </w:tcPr>
          <w:p w:rsidR="00521CF3" w:rsidRPr="004F7044" w:rsidRDefault="00521CF3" w:rsidP="00B82A99">
            <w:pPr>
              <w:rPr>
                <w:sz w:val="18"/>
                <w:szCs w:val="18"/>
              </w:rPr>
            </w:pPr>
            <w:r w:rsidRPr="004F7044">
              <w:rPr>
                <w:sz w:val="18"/>
                <w:szCs w:val="18"/>
              </w:rPr>
              <w:t xml:space="preserve">Обеспечение непрерывности системы подготовки, </w:t>
            </w:r>
            <w:r w:rsidRPr="004F7044">
              <w:rPr>
                <w:sz w:val="18"/>
                <w:szCs w:val="18"/>
              </w:rPr>
              <w:lastRenderedPageBreak/>
              <w:t>переподготовки и повышения уровня квалификации и профессионализма педагогических и руководящих работников образовательных организаций</w:t>
            </w:r>
          </w:p>
        </w:tc>
        <w:tc>
          <w:tcPr>
            <w:tcW w:w="1276" w:type="dxa"/>
            <w:shd w:val="clear" w:color="auto" w:fill="auto"/>
            <w:vAlign w:val="center"/>
          </w:tcPr>
          <w:p w:rsidR="00521CF3" w:rsidRPr="004F7044" w:rsidRDefault="00521CF3" w:rsidP="00B82A99">
            <w:pPr>
              <w:rPr>
                <w:b/>
                <w:sz w:val="18"/>
                <w:szCs w:val="18"/>
              </w:rPr>
            </w:pPr>
            <w:r w:rsidRPr="004F7044">
              <w:rPr>
                <w:b/>
                <w:sz w:val="18"/>
                <w:szCs w:val="18"/>
              </w:rPr>
              <w:lastRenderedPageBreak/>
              <w:t>Итого</w:t>
            </w:r>
          </w:p>
        </w:tc>
        <w:tc>
          <w:tcPr>
            <w:tcW w:w="1418" w:type="dxa"/>
            <w:vMerge w:val="restart"/>
          </w:tcPr>
          <w:p w:rsidR="00521CF3" w:rsidRPr="004F7044" w:rsidRDefault="00521CF3" w:rsidP="00B82A99">
            <w:pPr>
              <w:rPr>
                <w:sz w:val="18"/>
                <w:szCs w:val="18"/>
              </w:rPr>
            </w:pPr>
            <w:r w:rsidRPr="004F7044">
              <w:rPr>
                <w:sz w:val="18"/>
                <w:szCs w:val="18"/>
              </w:rPr>
              <w:t xml:space="preserve">Управление образования администрации города </w:t>
            </w:r>
            <w:r w:rsidRPr="004F7044">
              <w:rPr>
                <w:sz w:val="18"/>
                <w:szCs w:val="18"/>
              </w:rPr>
              <w:lastRenderedPageBreak/>
              <w:t>Чебоксары</w:t>
            </w:r>
          </w:p>
        </w:tc>
        <w:tc>
          <w:tcPr>
            <w:tcW w:w="587"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lastRenderedPageBreak/>
              <w:t>Х</w:t>
            </w:r>
          </w:p>
        </w:tc>
        <w:tc>
          <w:tcPr>
            <w:tcW w:w="583"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1239"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550"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1010"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 Х</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 </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0,0</w:t>
            </w:r>
          </w:p>
        </w:tc>
        <w:tc>
          <w:tcPr>
            <w:tcW w:w="993"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0,0</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0,0</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0,0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федеральный бюджет</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62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республиканский бюджет</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558"/>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местный бюджет</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внебюджетные источники</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12"/>
        </w:trPr>
        <w:tc>
          <w:tcPr>
            <w:tcW w:w="1271" w:type="dxa"/>
            <w:vMerge w:val="restart"/>
          </w:tcPr>
          <w:p w:rsidR="00521CF3" w:rsidRPr="004F7044" w:rsidRDefault="00521CF3" w:rsidP="00B82A99">
            <w:pPr>
              <w:rPr>
                <w:sz w:val="18"/>
                <w:szCs w:val="18"/>
              </w:rPr>
            </w:pPr>
            <w:r w:rsidRPr="004F7044">
              <w:rPr>
                <w:sz w:val="18"/>
                <w:szCs w:val="18"/>
              </w:rPr>
              <w:t>Основное мероприятие 3</w:t>
            </w:r>
          </w:p>
        </w:tc>
        <w:tc>
          <w:tcPr>
            <w:tcW w:w="1701" w:type="dxa"/>
            <w:vMerge w:val="restart"/>
          </w:tcPr>
          <w:p w:rsidR="00521CF3" w:rsidRPr="004F7044" w:rsidRDefault="00521CF3" w:rsidP="00B82A99">
            <w:pPr>
              <w:rPr>
                <w:sz w:val="18"/>
                <w:szCs w:val="18"/>
              </w:rPr>
            </w:pPr>
            <w:r w:rsidRPr="004F7044">
              <w:rPr>
                <w:sz w:val="18"/>
                <w:szCs w:val="18"/>
              </w:rPr>
              <w:t>Организация целевого обучения по программам высшего профессионального образования</w:t>
            </w:r>
          </w:p>
        </w:tc>
        <w:tc>
          <w:tcPr>
            <w:tcW w:w="1276" w:type="dxa"/>
            <w:shd w:val="clear" w:color="auto" w:fill="auto"/>
            <w:vAlign w:val="center"/>
          </w:tcPr>
          <w:p w:rsidR="00521CF3" w:rsidRPr="004F7044" w:rsidRDefault="00521CF3" w:rsidP="00B82A99">
            <w:pPr>
              <w:rPr>
                <w:b/>
                <w:sz w:val="18"/>
                <w:szCs w:val="18"/>
              </w:rPr>
            </w:pPr>
            <w:r w:rsidRPr="004F7044">
              <w:rPr>
                <w:b/>
                <w:sz w:val="18"/>
                <w:szCs w:val="18"/>
              </w:rPr>
              <w:t>Итого</w:t>
            </w:r>
          </w:p>
        </w:tc>
        <w:tc>
          <w:tcPr>
            <w:tcW w:w="1418" w:type="dxa"/>
            <w:vMerge w:val="restart"/>
          </w:tcPr>
          <w:p w:rsidR="00521CF3" w:rsidRPr="004F7044" w:rsidRDefault="00521CF3" w:rsidP="00B82A99">
            <w:pPr>
              <w:rPr>
                <w:sz w:val="18"/>
                <w:szCs w:val="18"/>
              </w:rPr>
            </w:pPr>
            <w:r w:rsidRPr="004F7044">
              <w:rPr>
                <w:sz w:val="18"/>
                <w:szCs w:val="18"/>
              </w:rPr>
              <w:t>Управление образования администрации города Чебоксары</w:t>
            </w:r>
          </w:p>
        </w:tc>
        <w:tc>
          <w:tcPr>
            <w:tcW w:w="587"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583"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1239"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550"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1010"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 Х</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 </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0,0</w:t>
            </w:r>
          </w:p>
        </w:tc>
        <w:tc>
          <w:tcPr>
            <w:tcW w:w="993"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0,0</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0,0</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0,0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федеральный бюджет</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республиканский бюджет</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местный бюджет</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внебюджетные источники</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12"/>
        </w:trPr>
        <w:tc>
          <w:tcPr>
            <w:tcW w:w="1271" w:type="dxa"/>
            <w:vMerge w:val="restart"/>
          </w:tcPr>
          <w:p w:rsidR="00521CF3" w:rsidRPr="004F7044" w:rsidRDefault="00521CF3" w:rsidP="00B82A99">
            <w:pPr>
              <w:rPr>
                <w:sz w:val="18"/>
                <w:szCs w:val="18"/>
              </w:rPr>
            </w:pPr>
            <w:r w:rsidRPr="004F7044">
              <w:rPr>
                <w:sz w:val="18"/>
                <w:szCs w:val="18"/>
              </w:rPr>
              <w:t>Основное мероприятие 4</w:t>
            </w:r>
          </w:p>
        </w:tc>
        <w:tc>
          <w:tcPr>
            <w:tcW w:w="1701" w:type="dxa"/>
            <w:vMerge w:val="restart"/>
            <w:vAlign w:val="center"/>
          </w:tcPr>
          <w:p w:rsidR="00521CF3" w:rsidRPr="004F7044" w:rsidRDefault="00521CF3" w:rsidP="00B82A99">
            <w:pPr>
              <w:rPr>
                <w:sz w:val="18"/>
                <w:szCs w:val="18"/>
              </w:rPr>
            </w:pPr>
            <w:r w:rsidRPr="004F7044">
              <w:rPr>
                <w:sz w:val="18"/>
                <w:szCs w:val="18"/>
              </w:rPr>
              <w:t>Ежемесячная выплата стипендии главы администрации города Чебоксары студентам, обучающимся по целевому набору по очной форме обучения</w:t>
            </w:r>
          </w:p>
        </w:tc>
        <w:tc>
          <w:tcPr>
            <w:tcW w:w="1276" w:type="dxa"/>
            <w:shd w:val="clear" w:color="auto" w:fill="auto"/>
            <w:vAlign w:val="center"/>
          </w:tcPr>
          <w:p w:rsidR="00521CF3" w:rsidRPr="004F7044" w:rsidRDefault="00521CF3" w:rsidP="00B82A99">
            <w:pPr>
              <w:rPr>
                <w:b/>
                <w:sz w:val="18"/>
                <w:szCs w:val="18"/>
              </w:rPr>
            </w:pPr>
            <w:r w:rsidRPr="004F7044">
              <w:rPr>
                <w:b/>
                <w:sz w:val="18"/>
                <w:szCs w:val="18"/>
              </w:rPr>
              <w:t>Итого</w:t>
            </w:r>
          </w:p>
        </w:tc>
        <w:tc>
          <w:tcPr>
            <w:tcW w:w="1418" w:type="dxa"/>
            <w:vMerge w:val="restart"/>
          </w:tcPr>
          <w:p w:rsidR="00521CF3" w:rsidRPr="004F7044" w:rsidRDefault="00521CF3" w:rsidP="00B82A99">
            <w:pPr>
              <w:rPr>
                <w:sz w:val="18"/>
                <w:szCs w:val="18"/>
              </w:rPr>
            </w:pPr>
            <w:r w:rsidRPr="004F7044">
              <w:rPr>
                <w:sz w:val="18"/>
                <w:szCs w:val="18"/>
              </w:rPr>
              <w:t>Управление образования администрации города Чебоксары</w:t>
            </w:r>
          </w:p>
        </w:tc>
        <w:tc>
          <w:tcPr>
            <w:tcW w:w="587"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583"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1239"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550"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1010"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 Х</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 </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992" w:type="dxa"/>
            <w:shd w:val="clear" w:color="auto" w:fill="auto"/>
          </w:tcPr>
          <w:p w:rsidR="00521CF3" w:rsidRPr="004F7044" w:rsidRDefault="00521CF3" w:rsidP="00B82A99">
            <w:pPr>
              <w:jc w:val="center"/>
              <w:rPr>
                <w:b/>
                <w:sz w:val="18"/>
                <w:szCs w:val="18"/>
              </w:rPr>
            </w:pPr>
            <w:r w:rsidRPr="004F7044">
              <w:rPr>
                <w:b/>
                <w:sz w:val="18"/>
                <w:szCs w:val="18"/>
              </w:rPr>
              <w:t>24,0</w:t>
            </w:r>
          </w:p>
        </w:tc>
        <w:tc>
          <w:tcPr>
            <w:tcW w:w="993" w:type="dxa"/>
            <w:shd w:val="clear" w:color="auto" w:fill="auto"/>
          </w:tcPr>
          <w:p w:rsidR="00521CF3" w:rsidRPr="004F7044" w:rsidRDefault="00521CF3" w:rsidP="00B82A99">
            <w:pPr>
              <w:jc w:val="center"/>
              <w:rPr>
                <w:b/>
                <w:sz w:val="18"/>
                <w:szCs w:val="18"/>
              </w:rPr>
            </w:pPr>
            <w:r w:rsidRPr="004F7044">
              <w:rPr>
                <w:b/>
                <w:sz w:val="18"/>
                <w:szCs w:val="18"/>
              </w:rPr>
              <w:t>24,0</w:t>
            </w:r>
          </w:p>
        </w:tc>
        <w:tc>
          <w:tcPr>
            <w:tcW w:w="992" w:type="dxa"/>
            <w:shd w:val="clear" w:color="auto" w:fill="auto"/>
          </w:tcPr>
          <w:p w:rsidR="00521CF3" w:rsidRPr="004F7044" w:rsidRDefault="00521CF3" w:rsidP="00B82A99">
            <w:pPr>
              <w:jc w:val="center"/>
              <w:rPr>
                <w:b/>
                <w:sz w:val="18"/>
                <w:szCs w:val="18"/>
              </w:rPr>
            </w:pPr>
            <w:r w:rsidRPr="004F7044">
              <w:rPr>
                <w:b/>
                <w:sz w:val="18"/>
                <w:szCs w:val="18"/>
              </w:rPr>
              <w:t>24,0</w:t>
            </w:r>
          </w:p>
        </w:tc>
        <w:tc>
          <w:tcPr>
            <w:tcW w:w="992" w:type="dxa"/>
            <w:shd w:val="clear" w:color="auto" w:fill="auto"/>
          </w:tcPr>
          <w:p w:rsidR="00521CF3" w:rsidRPr="004F7044" w:rsidRDefault="00521CF3" w:rsidP="00B82A99">
            <w:pPr>
              <w:jc w:val="center"/>
              <w:rPr>
                <w:b/>
                <w:sz w:val="18"/>
                <w:szCs w:val="18"/>
              </w:rPr>
            </w:pPr>
            <w:r w:rsidRPr="004F7044">
              <w:rPr>
                <w:b/>
                <w:sz w:val="18"/>
                <w:szCs w:val="18"/>
              </w:rPr>
              <w:t>24,0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федеральный бюджет</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республиканский бюджет</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местный бюджет</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24,0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24,0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24,0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24,0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внебюджетные источники</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12"/>
        </w:trPr>
        <w:tc>
          <w:tcPr>
            <w:tcW w:w="1271" w:type="dxa"/>
            <w:vMerge w:val="restart"/>
          </w:tcPr>
          <w:p w:rsidR="00521CF3" w:rsidRPr="004F7044" w:rsidRDefault="00521CF3" w:rsidP="00B82A99">
            <w:pPr>
              <w:rPr>
                <w:sz w:val="18"/>
                <w:szCs w:val="18"/>
              </w:rPr>
            </w:pPr>
            <w:r w:rsidRPr="004F7044">
              <w:rPr>
                <w:sz w:val="18"/>
                <w:szCs w:val="18"/>
              </w:rPr>
              <w:t>Основное мероприятие 5</w:t>
            </w:r>
          </w:p>
        </w:tc>
        <w:tc>
          <w:tcPr>
            <w:tcW w:w="1701" w:type="dxa"/>
            <w:vMerge w:val="restart"/>
          </w:tcPr>
          <w:p w:rsidR="00521CF3" w:rsidRPr="004F7044" w:rsidRDefault="00521CF3" w:rsidP="00B82A99">
            <w:pPr>
              <w:rPr>
                <w:sz w:val="18"/>
                <w:szCs w:val="18"/>
              </w:rPr>
            </w:pPr>
            <w:r w:rsidRPr="004F7044">
              <w:rPr>
                <w:sz w:val="18"/>
                <w:szCs w:val="18"/>
              </w:rPr>
              <w:t>Организация  работы по ориентации обучающихся муниципальных общеобразовательных организаций города Чебоксары на педагогические профессии</w:t>
            </w:r>
          </w:p>
        </w:tc>
        <w:tc>
          <w:tcPr>
            <w:tcW w:w="1276" w:type="dxa"/>
            <w:shd w:val="clear" w:color="auto" w:fill="auto"/>
            <w:vAlign w:val="center"/>
          </w:tcPr>
          <w:p w:rsidR="00521CF3" w:rsidRPr="004F7044" w:rsidRDefault="00521CF3" w:rsidP="00B82A99">
            <w:pPr>
              <w:rPr>
                <w:b/>
                <w:sz w:val="18"/>
                <w:szCs w:val="18"/>
              </w:rPr>
            </w:pPr>
            <w:r w:rsidRPr="004F7044">
              <w:rPr>
                <w:b/>
                <w:sz w:val="18"/>
                <w:szCs w:val="18"/>
              </w:rPr>
              <w:t>Итого</w:t>
            </w:r>
          </w:p>
        </w:tc>
        <w:tc>
          <w:tcPr>
            <w:tcW w:w="1418" w:type="dxa"/>
            <w:vMerge w:val="restart"/>
          </w:tcPr>
          <w:p w:rsidR="00521CF3" w:rsidRPr="004F7044" w:rsidRDefault="00521CF3" w:rsidP="00B82A99">
            <w:pPr>
              <w:rPr>
                <w:sz w:val="18"/>
                <w:szCs w:val="18"/>
              </w:rPr>
            </w:pPr>
            <w:r w:rsidRPr="004F7044">
              <w:rPr>
                <w:sz w:val="18"/>
                <w:szCs w:val="18"/>
              </w:rPr>
              <w:t>Управление образования администрации города Чебоксары</w:t>
            </w:r>
          </w:p>
        </w:tc>
        <w:tc>
          <w:tcPr>
            <w:tcW w:w="587"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583"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1239"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550"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1010"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 Х</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 </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Х</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0,0</w:t>
            </w:r>
          </w:p>
        </w:tc>
        <w:tc>
          <w:tcPr>
            <w:tcW w:w="993"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0,0</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0,0</w:t>
            </w:r>
          </w:p>
        </w:tc>
        <w:tc>
          <w:tcPr>
            <w:tcW w:w="992" w:type="dxa"/>
            <w:shd w:val="clear" w:color="auto" w:fill="auto"/>
            <w:vAlign w:val="center"/>
          </w:tcPr>
          <w:p w:rsidR="00521CF3" w:rsidRPr="004F7044" w:rsidRDefault="00521CF3" w:rsidP="00B82A99">
            <w:pPr>
              <w:ind w:left="-85" w:right="-85"/>
              <w:jc w:val="center"/>
              <w:rPr>
                <w:b/>
                <w:sz w:val="18"/>
                <w:szCs w:val="18"/>
              </w:rPr>
            </w:pPr>
            <w:r w:rsidRPr="004F7044">
              <w:rPr>
                <w:b/>
                <w:sz w:val="18"/>
                <w:szCs w:val="18"/>
              </w:rPr>
              <w:t>0,0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федеральный бюджет</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республиканский бюджет</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местный бюджет</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r w:rsidR="00521CF3" w:rsidRPr="004F7044" w:rsidTr="005B4EF8">
        <w:trPr>
          <w:trHeight w:val="112"/>
        </w:trPr>
        <w:tc>
          <w:tcPr>
            <w:tcW w:w="1271" w:type="dxa"/>
            <w:vMerge/>
            <w:vAlign w:val="center"/>
          </w:tcPr>
          <w:p w:rsidR="00521CF3" w:rsidRPr="004F7044" w:rsidRDefault="00521CF3" w:rsidP="00B82A99">
            <w:pPr>
              <w:rPr>
                <w:sz w:val="18"/>
                <w:szCs w:val="18"/>
              </w:rPr>
            </w:pPr>
          </w:p>
        </w:tc>
        <w:tc>
          <w:tcPr>
            <w:tcW w:w="1701" w:type="dxa"/>
            <w:vMerge/>
            <w:vAlign w:val="center"/>
          </w:tcPr>
          <w:p w:rsidR="00521CF3" w:rsidRPr="004F7044" w:rsidRDefault="00521CF3" w:rsidP="00B82A99">
            <w:pPr>
              <w:rPr>
                <w:sz w:val="18"/>
                <w:szCs w:val="18"/>
              </w:rPr>
            </w:pPr>
          </w:p>
        </w:tc>
        <w:tc>
          <w:tcPr>
            <w:tcW w:w="1276" w:type="dxa"/>
            <w:shd w:val="clear" w:color="auto" w:fill="auto"/>
            <w:vAlign w:val="center"/>
          </w:tcPr>
          <w:p w:rsidR="00521CF3" w:rsidRPr="004F7044" w:rsidRDefault="00521CF3" w:rsidP="00B82A99">
            <w:pPr>
              <w:rPr>
                <w:sz w:val="18"/>
                <w:szCs w:val="18"/>
              </w:rPr>
            </w:pPr>
            <w:r w:rsidRPr="004F7044">
              <w:rPr>
                <w:sz w:val="18"/>
                <w:szCs w:val="18"/>
              </w:rPr>
              <w:t>внебюджетные источники</w:t>
            </w:r>
          </w:p>
        </w:tc>
        <w:tc>
          <w:tcPr>
            <w:tcW w:w="1418" w:type="dxa"/>
            <w:vMerge/>
            <w:vAlign w:val="center"/>
          </w:tcPr>
          <w:p w:rsidR="00521CF3" w:rsidRPr="004F7044" w:rsidRDefault="00521CF3" w:rsidP="00B82A99">
            <w:pPr>
              <w:rPr>
                <w:sz w:val="18"/>
                <w:szCs w:val="18"/>
              </w:rPr>
            </w:pPr>
          </w:p>
        </w:tc>
        <w:tc>
          <w:tcPr>
            <w:tcW w:w="587"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8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239"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55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1010"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 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 </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Х</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3"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c>
          <w:tcPr>
            <w:tcW w:w="992" w:type="dxa"/>
            <w:shd w:val="clear" w:color="auto" w:fill="auto"/>
            <w:vAlign w:val="center"/>
          </w:tcPr>
          <w:p w:rsidR="00521CF3" w:rsidRPr="004F7044" w:rsidRDefault="00521CF3" w:rsidP="00B82A99">
            <w:pPr>
              <w:ind w:left="-85" w:right="-85"/>
              <w:jc w:val="center"/>
              <w:rPr>
                <w:sz w:val="18"/>
                <w:szCs w:val="18"/>
              </w:rPr>
            </w:pPr>
            <w:r w:rsidRPr="004F7044">
              <w:rPr>
                <w:sz w:val="18"/>
                <w:szCs w:val="18"/>
              </w:rPr>
              <w:t>0,0</w:t>
            </w:r>
          </w:p>
        </w:tc>
      </w:tr>
    </w:tbl>
    <w:p w:rsidR="003C6536" w:rsidRPr="003C6536" w:rsidRDefault="00521CF3" w:rsidP="00521CF3">
      <w:pPr>
        <w:widowControl w:val="0"/>
        <w:autoSpaceDE w:val="0"/>
        <w:autoSpaceDN w:val="0"/>
        <w:adjustRightInd w:val="0"/>
        <w:ind w:left="4395"/>
        <w:outlineLvl w:val="1"/>
        <w:rPr>
          <w:sz w:val="18"/>
          <w:szCs w:val="18"/>
        </w:rPr>
      </w:pPr>
      <w:r w:rsidRPr="004F7044">
        <w:rPr>
          <w:sz w:val="18"/>
          <w:szCs w:val="18"/>
        </w:rPr>
        <w:t>___________________________________________________________________</w:t>
      </w:r>
    </w:p>
    <w:sectPr w:rsidR="003C6536" w:rsidRPr="003C6536" w:rsidSect="005A7406">
      <w:headerReference w:type="default" r:id="rId16"/>
      <w:pgSz w:w="16838" w:h="11906" w:orient="landscape" w:code="9"/>
      <w:pgMar w:top="1701" w:right="1134"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A99" w:rsidRDefault="00B82A99">
      <w:r>
        <w:separator/>
      </w:r>
    </w:p>
  </w:endnote>
  <w:endnote w:type="continuationSeparator" w:id="0">
    <w:p w:rsidR="00B82A99" w:rsidRDefault="00B8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99" w:rsidRDefault="00B82A99">
    <w:pPr>
      <w:pStyle w:val="a5"/>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B82A99" w:rsidRDefault="00B82A9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99" w:rsidRPr="00B170B2" w:rsidRDefault="00B82A99" w:rsidP="00B170B2">
    <w:pPr>
      <w:pStyle w:val="a5"/>
      <w:jc w:val="right"/>
      <w:rPr>
        <w:sz w:val="16"/>
        <w:szCs w:val="16"/>
      </w:rPr>
    </w:pPr>
    <w:r w:rsidRPr="00B170B2">
      <w:rPr>
        <w:sz w:val="16"/>
        <w:szCs w:val="16"/>
      </w:rPr>
      <w:t>017-23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A99" w:rsidRDefault="00B82A99">
      <w:r>
        <w:separator/>
      </w:r>
    </w:p>
  </w:footnote>
  <w:footnote w:type="continuationSeparator" w:id="0">
    <w:p w:rsidR="00B82A99" w:rsidRDefault="00B82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99" w:rsidRDefault="00B82A99">
    <w:pPr>
      <w:pStyle w:val="a3"/>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22</w:t>
    </w:r>
    <w:r>
      <w:rPr>
        <w:rStyle w:val="af3"/>
      </w:rPr>
      <w:fldChar w:fldCharType="end"/>
    </w:r>
  </w:p>
  <w:p w:rsidR="00B82A99" w:rsidRDefault="00B82A9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99" w:rsidRDefault="00B82A99">
    <w:pPr>
      <w:pStyle w:val="a3"/>
    </w:pPr>
  </w:p>
  <w:p w:rsidR="00B82A99" w:rsidRDefault="00B82A9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99" w:rsidRDefault="00B82A99">
    <w:pPr>
      <w:pStyle w:val="a3"/>
    </w:pPr>
  </w:p>
  <w:p w:rsidR="00B82A99" w:rsidRDefault="00B82A9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A99" w:rsidRDefault="00B82A99">
    <w:pPr>
      <w:pStyle w:val="a3"/>
    </w:pPr>
  </w:p>
  <w:p w:rsidR="00B82A99" w:rsidRDefault="00B82A9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D3616C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6D9ECEB2"/>
    <w:lvl w:ilvl="0">
      <w:start w:val="1"/>
      <w:numFmt w:val="bullet"/>
      <w:lvlText w:val=""/>
      <w:lvlJc w:val="left"/>
      <w:pPr>
        <w:tabs>
          <w:tab w:val="num" w:pos="360"/>
        </w:tabs>
        <w:ind w:left="360" w:hanging="360"/>
      </w:pPr>
      <w:rPr>
        <w:rFonts w:ascii="Symbol" w:hAnsi="Symbol" w:hint="default"/>
      </w:rPr>
    </w:lvl>
  </w:abstractNum>
  <w:abstractNum w:abstractNumId="2">
    <w:nsid w:val="0E2D139C"/>
    <w:multiLevelType w:val="hybridMultilevel"/>
    <w:tmpl w:val="5FC2EBEC"/>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380D1700"/>
    <w:multiLevelType w:val="hybridMultilevel"/>
    <w:tmpl w:val="EEACE5BE"/>
    <w:lvl w:ilvl="0" w:tplc="E8B64BC4">
      <w:start w:val="4"/>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2722FFD"/>
    <w:multiLevelType w:val="multilevel"/>
    <w:tmpl w:val="EDB6F6F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num w:numId="1">
    <w:abstractNumId w:val="0"/>
  </w:num>
  <w:num w:numId="2">
    <w:abstractNumId w:val="1"/>
  </w:num>
  <w:num w:numId="3">
    <w:abstractNumId w:val="0"/>
  </w:num>
  <w:num w:numId="4">
    <w:abstractNumId w:val="1"/>
  </w:num>
  <w:num w:numId="5">
    <w:abstractNumId w:val="2"/>
  </w:num>
  <w:num w:numId="6">
    <w:abstractNumId w:val="3"/>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5D"/>
    <w:rsid w:val="00000A85"/>
    <w:rsid w:val="000037D6"/>
    <w:rsid w:val="000048E0"/>
    <w:rsid w:val="00006B57"/>
    <w:rsid w:val="00006D87"/>
    <w:rsid w:val="0001091C"/>
    <w:rsid w:val="00010E41"/>
    <w:rsid w:val="0001426C"/>
    <w:rsid w:val="00014A66"/>
    <w:rsid w:val="00016A56"/>
    <w:rsid w:val="00020D66"/>
    <w:rsid w:val="00026E28"/>
    <w:rsid w:val="00027CCD"/>
    <w:rsid w:val="0003156E"/>
    <w:rsid w:val="00032512"/>
    <w:rsid w:val="00032E8C"/>
    <w:rsid w:val="0003541F"/>
    <w:rsid w:val="00035656"/>
    <w:rsid w:val="00035B9D"/>
    <w:rsid w:val="00040283"/>
    <w:rsid w:val="00040558"/>
    <w:rsid w:val="00041B29"/>
    <w:rsid w:val="000433F0"/>
    <w:rsid w:val="00044E52"/>
    <w:rsid w:val="000469E0"/>
    <w:rsid w:val="00046C51"/>
    <w:rsid w:val="00051B60"/>
    <w:rsid w:val="00052DE0"/>
    <w:rsid w:val="00053E6B"/>
    <w:rsid w:val="000543AA"/>
    <w:rsid w:val="00055FE7"/>
    <w:rsid w:val="000561D0"/>
    <w:rsid w:val="00061756"/>
    <w:rsid w:val="0006194A"/>
    <w:rsid w:val="00063D23"/>
    <w:rsid w:val="00064923"/>
    <w:rsid w:val="00066200"/>
    <w:rsid w:val="00066BF5"/>
    <w:rsid w:val="00067B63"/>
    <w:rsid w:val="0007072D"/>
    <w:rsid w:val="00071DC9"/>
    <w:rsid w:val="00074D54"/>
    <w:rsid w:val="000767AE"/>
    <w:rsid w:val="00083AE9"/>
    <w:rsid w:val="00083BC6"/>
    <w:rsid w:val="00084DF4"/>
    <w:rsid w:val="00087B45"/>
    <w:rsid w:val="00091228"/>
    <w:rsid w:val="00092221"/>
    <w:rsid w:val="000938B4"/>
    <w:rsid w:val="00094733"/>
    <w:rsid w:val="000949EC"/>
    <w:rsid w:val="00095A6A"/>
    <w:rsid w:val="00096A00"/>
    <w:rsid w:val="000A0DE3"/>
    <w:rsid w:val="000A558C"/>
    <w:rsid w:val="000B0B2E"/>
    <w:rsid w:val="000B1228"/>
    <w:rsid w:val="000C03F0"/>
    <w:rsid w:val="000C099E"/>
    <w:rsid w:val="000C7291"/>
    <w:rsid w:val="000D1597"/>
    <w:rsid w:val="000D1C9B"/>
    <w:rsid w:val="000D2716"/>
    <w:rsid w:val="000D4CC6"/>
    <w:rsid w:val="000D5744"/>
    <w:rsid w:val="000D57D4"/>
    <w:rsid w:val="000D5D3D"/>
    <w:rsid w:val="000D6054"/>
    <w:rsid w:val="000D63DB"/>
    <w:rsid w:val="000D6CBE"/>
    <w:rsid w:val="000E6514"/>
    <w:rsid w:val="000E6BCB"/>
    <w:rsid w:val="000E736F"/>
    <w:rsid w:val="000F1655"/>
    <w:rsid w:val="000F2445"/>
    <w:rsid w:val="000F3F64"/>
    <w:rsid w:val="000F4276"/>
    <w:rsid w:val="000F497D"/>
    <w:rsid w:val="000F4E8D"/>
    <w:rsid w:val="000F6146"/>
    <w:rsid w:val="000F6FDE"/>
    <w:rsid w:val="001008E5"/>
    <w:rsid w:val="00105AA8"/>
    <w:rsid w:val="0010629A"/>
    <w:rsid w:val="001115EA"/>
    <w:rsid w:val="00111750"/>
    <w:rsid w:val="00116AD4"/>
    <w:rsid w:val="001200D3"/>
    <w:rsid w:val="001202E9"/>
    <w:rsid w:val="00120D2D"/>
    <w:rsid w:val="0012285D"/>
    <w:rsid w:val="00122B35"/>
    <w:rsid w:val="0012322C"/>
    <w:rsid w:val="0012524B"/>
    <w:rsid w:val="00125BE9"/>
    <w:rsid w:val="00126136"/>
    <w:rsid w:val="001270F3"/>
    <w:rsid w:val="001320D0"/>
    <w:rsid w:val="001363EB"/>
    <w:rsid w:val="00136F24"/>
    <w:rsid w:val="00137918"/>
    <w:rsid w:val="00137A7B"/>
    <w:rsid w:val="00137B21"/>
    <w:rsid w:val="00140BB5"/>
    <w:rsid w:val="00140E95"/>
    <w:rsid w:val="00143CDC"/>
    <w:rsid w:val="001448E8"/>
    <w:rsid w:val="00150AD0"/>
    <w:rsid w:val="001513BE"/>
    <w:rsid w:val="00151F0F"/>
    <w:rsid w:val="001542FF"/>
    <w:rsid w:val="001575F7"/>
    <w:rsid w:val="00160639"/>
    <w:rsid w:val="0016554B"/>
    <w:rsid w:val="00165897"/>
    <w:rsid w:val="0016640C"/>
    <w:rsid w:val="0017104D"/>
    <w:rsid w:val="001754D7"/>
    <w:rsid w:val="001812CA"/>
    <w:rsid w:val="00182A3C"/>
    <w:rsid w:val="00184382"/>
    <w:rsid w:val="00185167"/>
    <w:rsid w:val="001875EA"/>
    <w:rsid w:val="00187BE0"/>
    <w:rsid w:val="00190D60"/>
    <w:rsid w:val="00194C03"/>
    <w:rsid w:val="00196785"/>
    <w:rsid w:val="001A0442"/>
    <w:rsid w:val="001A1967"/>
    <w:rsid w:val="001A25C5"/>
    <w:rsid w:val="001A2E2A"/>
    <w:rsid w:val="001A5E8C"/>
    <w:rsid w:val="001B5596"/>
    <w:rsid w:val="001B70B7"/>
    <w:rsid w:val="001B71A0"/>
    <w:rsid w:val="001B727F"/>
    <w:rsid w:val="001C09C1"/>
    <w:rsid w:val="001C3CD6"/>
    <w:rsid w:val="001C4BD3"/>
    <w:rsid w:val="001C4C0F"/>
    <w:rsid w:val="001C594A"/>
    <w:rsid w:val="001C6DB6"/>
    <w:rsid w:val="001D0627"/>
    <w:rsid w:val="001D1F18"/>
    <w:rsid w:val="001D24B6"/>
    <w:rsid w:val="001D636E"/>
    <w:rsid w:val="001D6B57"/>
    <w:rsid w:val="001D7A52"/>
    <w:rsid w:val="001D7EFE"/>
    <w:rsid w:val="001E2538"/>
    <w:rsid w:val="001E3556"/>
    <w:rsid w:val="001F0B6E"/>
    <w:rsid w:val="001F3182"/>
    <w:rsid w:val="001F3905"/>
    <w:rsid w:val="001F3FE1"/>
    <w:rsid w:val="001F4302"/>
    <w:rsid w:val="001F431C"/>
    <w:rsid w:val="001F471B"/>
    <w:rsid w:val="001F5864"/>
    <w:rsid w:val="001F5B65"/>
    <w:rsid w:val="00203E89"/>
    <w:rsid w:val="00205994"/>
    <w:rsid w:val="002067F1"/>
    <w:rsid w:val="00206E6A"/>
    <w:rsid w:val="0021054F"/>
    <w:rsid w:val="00211C42"/>
    <w:rsid w:val="002121C7"/>
    <w:rsid w:val="002132CD"/>
    <w:rsid w:val="002141E1"/>
    <w:rsid w:val="00215995"/>
    <w:rsid w:val="002170FE"/>
    <w:rsid w:val="00220E06"/>
    <w:rsid w:val="00221D29"/>
    <w:rsid w:val="00223272"/>
    <w:rsid w:val="00225A96"/>
    <w:rsid w:val="002279B0"/>
    <w:rsid w:val="00232BCA"/>
    <w:rsid w:val="00233758"/>
    <w:rsid w:val="00234157"/>
    <w:rsid w:val="002353B3"/>
    <w:rsid w:val="002361A0"/>
    <w:rsid w:val="00237A18"/>
    <w:rsid w:val="00237BAE"/>
    <w:rsid w:val="00237FD1"/>
    <w:rsid w:val="00244510"/>
    <w:rsid w:val="00244C2A"/>
    <w:rsid w:val="002529C1"/>
    <w:rsid w:val="0025377D"/>
    <w:rsid w:val="002539DF"/>
    <w:rsid w:val="00253C76"/>
    <w:rsid w:val="00256894"/>
    <w:rsid w:val="002601F4"/>
    <w:rsid w:val="00262103"/>
    <w:rsid w:val="00262977"/>
    <w:rsid w:val="002643BE"/>
    <w:rsid w:val="00265158"/>
    <w:rsid w:val="0026553F"/>
    <w:rsid w:val="00271B28"/>
    <w:rsid w:val="00271F17"/>
    <w:rsid w:val="0027340F"/>
    <w:rsid w:val="002738D4"/>
    <w:rsid w:val="002761F6"/>
    <w:rsid w:val="00280F0D"/>
    <w:rsid w:val="0028129F"/>
    <w:rsid w:val="00283A35"/>
    <w:rsid w:val="00283DC6"/>
    <w:rsid w:val="00283E9A"/>
    <w:rsid w:val="00284FC3"/>
    <w:rsid w:val="002854F4"/>
    <w:rsid w:val="002855C5"/>
    <w:rsid w:val="00285DCD"/>
    <w:rsid w:val="00285EBB"/>
    <w:rsid w:val="00291416"/>
    <w:rsid w:val="00291A77"/>
    <w:rsid w:val="00292D89"/>
    <w:rsid w:val="002944F6"/>
    <w:rsid w:val="00294FFC"/>
    <w:rsid w:val="0029706E"/>
    <w:rsid w:val="002A4A43"/>
    <w:rsid w:val="002A6927"/>
    <w:rsid w:val="002A7BEE"/>
    <w:rsid w:val="002A7FE5"/>
    <w:rsid w:val="002B309F"/>
    <w:rsid w:val="002B37C6"/>
    <w:rsid w:val="002B6964"/>
    <w:rsid w:val="002B7C6F"/>
    <w:rsid w:val="002C0432"/>
    <w:rsid w:val="002C20DE"/>
    <w:rsid w:val="002C2420"/>
    <w:rsid w:val="002C38CD"/>
    <w:rsid w:val="002C5DFB"/>
    <w:rsid w:val="002D05CF"/>
    <w:rsid w:val="002D0C04"/>
    <w:rsid w:val="002D0F24"/>
    <w:rsid w:val="002D1715"/>
    <w:rsid w:val="002D181D"/>
    <w:rsid w:val="002D312A"/>
    <w:rsid w:val="002D360F"/>
    <w:rsid w:val="002D4360"/>
    <w:rsid w:val="002D48B9"/>
    <w:rsid w:val="002D4EFC"/>
    <w:rsid w:val="002D4F39"/>
    <w:rsid w:val="002D6FCF"/>
    <w:rsid w:val="002E230C"/>
    <w:rsid w:val="002E3993"/>
    <w:rsid w:val="002E3F50"/>
    <w:rsid w:val="002E3F6B"/>
    <w:rsid w:val="002F4287"/>
    <w:rsid w:val="002F5B10"/>
    <w:rsid w:val="002F5FF7"/>
    <w:rsid w:val="002F68E3"/>
    <w:rsid w:val="00300197"/>
    <w:rsid w:val="0030125B"/>
    <w:rsid w:val="0030275F"/>
    <w:rsid w:val="003033EF"/>
    <w:rsid w:val="003035ED"/>
    <w:rsid w:val="00303F2C"/>
    <w:rsid w:val="003047F8"/>
    <w:rsid w:val="003051E7"/>
    <w:rsid w:val="00306E81"/>
    <w:rsid w:val="00310A5E"/>
    <w:rsid w:val="00312839"/>
    <w:rsid w:val="00313F92"/>
    <w:rsid w:val="00315743"/>
    <w:rsid w:val="003163F9"/>
    <w:rsid w:val="00316DA8"/>
    <w:rsid w:val="00320895"/>
    <w:rsid w:val="003219FB"/>
    <w:rsid w:val="00321B63"/>
    <w:rsid w:val="003224BC"/>
    <w:rsid w:val="0032371D"/>
    <w:rsid w:val="00324051"/>
    <w:rsid w:val="003267A7"/>
    <w:rsid w:val="0032702A"/>
    <w:rsid w:val="0033074C"/>
    <w:rsid w:val="00332205"/>
    <w:rsid w:val="003338BA"/>
    <w:rsid w:val="00333A25"/>
    <w:rsid w:val="003342D4"/>
    <w:rsid w:val="00336537"/>
    <w:rsid w:val="00336775"/>
    <w:rsid w:val="0033783E"/>
    <w:rsid w:val="00340521"/>
    <w:rsid w:val="0034163A"/>
    <w:rsid w:val="00343C84"/>
    <w:rsid w:val="003449A8"/>
    <w:rsid w:val="00344B39"/>
    <w:rsid w:val="00346943"/>
    <w:rsid w:val="00350AA3"/>
    <w:rsid w:val="00355E8F"/>
    <w:rsid w:val="00356C18"/>
    <w:rsid w:val="00357488"/>
    <w:rsid w:val="00360066"/>
    <w:rsid w:val="003626BE"/>
    <w:rsid w:val="00362A2D"/>
    <w:rsid w:val="003632DB"/>
    <w:rsid w:val="00363529"/>
    <w:rsid w:val="003644AA"/>
    <w:rsid w:val="003645A2"/>
    <w:rsid w:val="003658EA"/>
    <w:rsid w:val="00365A7A"/>
    <w:rsid w:val="003708A0"/>
    <w:rsid w:val="00371954"/>
    <w:rsid w:val="00371ED3"/>
    <w:rsid w:val="00371F00"/>
    <w:rsid w:val="00371F03"/>
    <w:rsid w:val="0037651F"/>
    <w:rsid w:val="00377028"/>
    <w:rsid w:val="00380E47"/>
    <w:rsid w:val="00382FDD"/>
    <w:rsid w:val="003845C1"/>
    <w:rsid w:val="0038659B"/>
    <w:rsid w:val="00386BD2"/>
    <w:rsid w:val="00387888"/>
    <w:rsid w:val="00387A10"/>
    <w:rsid w:val="00391E02"/>
    <w:rsid w:val="003927A6"/>
    <w:rsid w:val="0039307C"/>
    <w:rsid w:val="00395667"/>
    <w:rsid w:val="00397723"/>
    <w:rsid w:val="003A06B4"/>
    <w:rsid w:val="003A128C"/>
    <w:rsid w:val="003A2776"/>
    <w:rsid w:val="003A49B2"/>
    <w:rsid w:val="003B0038"/>
    <w:rsid w:val="003C1D90"/>
    <w:rsid w:val="003C3192"/>
    <w:rsid w:val="003C3A7C"/>
    <w:rsid w:val="003C3A92"/>
    <w:rsid w:val="003C3EF0"/>
    <w:rsid w:val="003C6536"/>
    <w:rsid w:val="003C7744"/>
    <w:rsid w:val="003D3555"/>
    <w:rsid w:val="003D373D"/>
    <w:rsid w:val="003E1591"/>
    <w:rsid w:val="003E30B7"/>
    <w:rsid w:val="003E34C3"/>
    <w:rsid w:val="003E3CBD"/>
    <w:rsid w:val="003E79C2"/>
    <w:rsid w:val="003E7A58"/>
    <w:rsid w:val="003F0445"/>
    <w:rsid w:val="003F0AA9"/>
    <w:rsid w:val="003F1042"/>
    <w:rsid w:val="003F119E"/>
    <w:rsid w:val="003F19E0"/>
    <w:rsid w:val="003F27F0"/>
    <w:rsid w:val="003F38A5"/>
    <w:rsid w:val="003F7279"/>
    <w:rsid w:val="00400B23"/>
    <w:rsid w:val="00403964"/>
    <w:rsid w:val="00404EE6"/>
    <w:rsid w:val="00405873"/>
    <w:rsid w:val="004062D3"/>
    <w:rsid w:val="004071C9"/>
    <w:rsid w:val="0041030F"/>
    <w:rsid w:val="00413C1F"/>
    <w:rsid w:val="0041515A"/>
    <w:rsid w:val="00415524"/>
    <w:rsid w:val="0041567F"/>
    <w:rsid w:val="004201C7"/>
    <w:rsid w:val="00420E9E"/>
    <w:rsid w:val="00421B31"/>
    <w:rsid w:val="00425465"/>
    <w:rsid w:val="00425C6E"/>
    <w:rsid w:val="00427080"/>
    <w:rsid w:val="004271B2"/>
    <w:rsid w:val="004335DE"/>
    <w:rsid w:val="0043483D"/>
    <w:rsid w:val="004360BA"/>
    <w:rsid w:val="0043772F"/>
    <w:rsid w:val="004415C6"/>
    <w:rsid w:val="00444D45"/>
    <w:rsid w:val="004501BE"/>
    <w:rsid w:val="00451B77"/>
    <w:rsid w:val="00451E72"/>
    <w:rsid w:val="004520DC"/>
    <w:rsid w:val="00453537"/>
    <w:rsid w:val="00453B12"/>
    <w:rsid w:val="00454004"/>
    <w:rsid w:val="00460B89"/>
    <w:rsid w:val="00460D9E"/>
    <w:rsid w:val="004615B5"/>
    <w:rsid w:val="0046511E"/>
    <w:rsid w:val="00465A72"/>
    <w:rsid w:val="00471AF4"/>
    <w:rsid w:val="0047332D"/>
    <w:rsid w:val="00473D3E"/>
    <w:rsid w:val="00481016"/>
    <w:rsid w:val="00481426"/>
    <w:rsid w:val="00482F9B"/>
    <w:rsid w:val="00484274"/>
    <w:rsid w:val="00484B54"/>
    <w:rsid w:val="004869C6"/>
    <w:rsid w:val="004927D2"/>
    <w:rsid w:val="00493937"/>
    <w:rsid w:val="0049770D"/>
    <w:rsid w:val="004A0AC0"/>
    <w:rsid w:val="004A35B6"/>
    <w:rsid w:val="004A4370"/>
    <w:rsid w:val="004A5F0F"/>
    <w:rsid w:val="004B1EE4"/>
    <w:rsid w:val="004B3F5D"/>
    <w:rsid w:val="004B429F"/>
    <w:rsid w:val="004B4A3C"/>
    <w:rsid w:val="004B5183"/>
    <w:rsid w:val="004B6688"/>
    <w:rsid w:val="004B7F74"/>
    <w:rsid w:val="004C022E"/>
    <w:rsid w:val="004C3E2B"/>
    <w:rsid w:val="004C580A"/>
    <w:rsid w:val="004C6B2C"/>
    <w:rsid w:val="004C6FA8"/>
    <w:rsid w:val="004C7630"/>
    <w:rsid w:val="004D096C"/>
    <w:rsid w:val="004D2948"/>
    <w:rsid w:val="004D4386"/>
    <w:rsid w:val="004D5262"/>
    <w:rsid w:val="004D5502"/>
    <w:rsid w:val="004D55F4"/>
    <w:rsid w:val="004E29DB"/>
    <w:rsid w:val="004E489A"/>
    <w:rsid w:val="004E5EBA"/>
    <w:rsid w:val="004E7744"/>
    <w:rsid w:val="004F28D1"/>
    <w:rsid w:val="004F2999"/>
    <w:rsid w:val="004F3027"/>
    <w:rsid w:val="004F33BD"/>
    <w:rsid w:val="004F51BA"/>
    <w:rsid w:val="004F6195"/>
    <w:rsid w:val="004F77F0"/>
    <w:rsid w:val="004F7FC4"/>
    <w:rsid w:val="005000A2"/>
    <w:rsid w:val="005030A5"/>
    <w:rsid w:val="005034C8"/>
    <w:rsid w:val="00505EEA"/>
    <w:rsid w:val="00506506"/>
    <w:rsid w:val="00510266"/>
    <w:rsid w:val="00510C96"/>
    <w:rsid w:val="005136F5"/>
    <w:rsid w:val="0051387B"/>
    <w:rsid w:val="00516218"/>
    <w:rsid w:val="005204D0"/>
    <w:rsid w:val="00521CF3"/>
    <w:rsid w:val="0052312D"/>
    <w:rsid w:val="00523E12"/>
    <w:rsid w:val="005249DE"/>
    <w:rsid w:val="00527D60"/>
    <w:rsid w:val="00531096"/>
    <w:rsid w:val="00531524"/>
    <w:rsid w:val="00531F7E"/>
    <w:rsid w:val="00533D02"/>
    <w:rsid w:val="00534AFE"/>
    <w:rsid w:val="005370CB"/>
    <w:rsid w:val="00537370"/>
    <w:rsid w:val="00541677"/>
    <w:rsid w:val="0054303E"/>
    <w:rsid w:val="0054566E"/>
    <w:rsid w:val="00551634"/>
    <w:rsid w:val="00552B82"/>
    <w:rsid w:val="005543E9"/>
    <w:rsid w:val="005603EF"/>
    <w:rsid w:val="00562B75"/>
    <w:rsid w:val="00563523"/>
    <w:rsid w:val="00564E86"/>
    <w:rsid w:val="00566BCE"/>
    <w:rsid w:val="00570BFD"/>
    <w:rsid w:val="005734FD"/>
    <w:rsid w:val="00573553"/>
    <w:rsid w:val="005843B8"/>
    <w:rsid w:val="00585735"/>
    <w:rsid w:val="00585E2D"/>
    <w:rsid w:val="00586F0D"/>
    <w:rsid w:val="00593876"/>
    <w:rsid w:val="00594105"/>
    <w:rsid w:val="005941A0"/>
    <w:rsid w:val="00594B0D"/>
    <w:rsid w:val="00595B40"/>
    <w:rsid w:val="005A01E0"/>
    <w:rsid w:val="005A17A2"/>
    <w:rsid w:val="005A2BAA"/>
    <w:rsid w:val="005A30AD"/>
    <w:rsid w:val="005A640B"/>
    <w:rsid w:val="005A6526"/>
    <w:rsid w:val="005A7406"/>
    <w:rsid w:val="005B0E48"/>
    <w:rsid w:val="005B1774"/>
    <w:rsid w:val="005B21B0"/>
    <w:rsid w:val="005B3FC2"/>
    <w:rsid w:val="005B49DC"/>
    <w:rsid w:val="005B4EF8"/>
    <w:rsid w:val="005B6317"/>
    <w:rsid w:val="005B689F"/>
    <w:rsid w:val="005B6EC0"/>
    <w:rsid w:val="005B7595"/>
    <w:rsid w:val="005B7CE1"/>
    <w:rsid w:val="005C0912"/>
    <w:rsid w:val="005C3536"/>
    <w:rsid w:val="005C46A2"/>
    <w:rsid w:val="005C732A"/>
    <w:rsid w:val="005C7356"/>
    <w:rsid w:val="005C7BE6"/>
    <w:rsid w:val="005D0D4E"/>
    <w:rsid w:val="005D34F8"/>
    <w:rsid w:val="005D56B2"/>
    <w:rsid w:val="005E2CE8"/>
    <w:rsid w:val="005E2E03"/>
    <w:rsid w:val="005E3067"/>
    <w:rsid w:val="005E408E"/>
    <w:rsid w:val="005E47A4"/>
    <w:rsid w:val="005E509A"/>
    <w:rsid w:val="005E78AC"/>
    <w:rsid w:val="005F1AE6"/>
    <w:rsid w:val="005F2501"/>
    <w:rsid w:val="005F30AC"/>
    <w:rsid w:val="005F342A"/>
    <w:rsid w:val="005F386E"/>
    <w:rsid w:val="005F3ACE"/>
    <w:rsid w:val="005F70AE"/>
    <w:rsid w:val="005F72D1"/>
    <w:rsid w:val="00604383"/>
    <w:rsid w:val="0060670F"/>
    <w:rsid w:val="0061031E"/>
    <w:rsid w:val="00614463"/>
    <w:rsid w:val="0061471D"/>
    <w:rsid w:val="00627B12"/>
    <w:rsid w:val="00630D42"/>
    <w:rsid w:val="00631130"/>
    <w:rsid w:val="00631B03"/>
    <w:rsid w:val="006325CC"/>
    <w:rsid w:val="00633738"/>
    <w:rsid w:val="0063407E"/>
    <w:rsid w:val="00635F1D"/>
    <w:rsid w:val="006363D3"/>
    <w:rsid w:val="0063682B"/>
    <w:rsid w:val="0063717E"/>
    <w:rsid w:val="00637733"/>
    <w:rsid w:val="0063774C"/>
    <w:rsid w:val="00640B02"/>
    <w:rsid w:val="00641F0F"/>
    <w:rsid w:val="0064308B"/>
    <w:rsid w:val="00644831"/>
    <w:rsid w:val="006448D6"/>
    <w:rsid w:val="006504D7"/>
    <w:rsid w:val="00652A38"/>
    <w:rsid w:val="0065356E"/>
    <w:rsid w:val="0066373C"/>
    <w:rsid w:val="00663B83"/>
    <w:rsid w:val="006650E1"/>
    <w:rsid w:val="006651B9"/>
    <w:rsid w:val="00667D5A"/>
    <w:rsid w:val="00667FF8"/>
    <w:rsid w:val="0067111E"/>
    <w:rsid w:val="00675F7F"/>
    <w:rsid w:val="00676B0D"/>
    <w:rsid w:val="0068019B"/>
    <w:rsid w:val="00682BF2"/>
    <w:rsid w:val="00683022"/>
    <w:rsid w:val="00683BD4"/>
    <w:rsid w:val="006920F1"/>
    <w:rsid w:val="0069464A"/>
    <w:rsid w:val="006953B8"/>
    <w:rsid w:val="00697001"/>
    <w:rsid w:val="006A1FCA"/>
    <w:rsid w:val="006A3300"/>
    <w:rsid w:val="006A3DCC"/>
    <w:rsid w:val="006A560E"/>
    <w:rsid w:val="006A572F"/>
    <w:rsid w:val="006B06A1"/>
    <w:rsid w:val="006B0791"/>
    <w:rsid w:val="006B08C1"/>
    <w:rsid w:val="006B2128"/>
    <w:rsid w:val="006B45FA"/>
    <w:rsid w:val="006B5ADE"/>
    <w:rsid w:val="006C125D"/>
    <w:rsid w:val="006C34AD"/>
    <w:rsid w:val="006C4A7D"/>
    <w:rsid w:val="006C72D0"/>
    <w:rsid w:val="006C75FC"/>
    <w:rsid w:val="006C7A51"/>
    <w:rsid w:val="006D113F"/>
    <w:rsid w:val="006D2283"/>
    <w:rsid w:val="006D5F2A"/>
    <w:rsid w:val="006D7BE5"/>
    <w:rsid w:val="006E11B8"/>
    <w:rsid w:val="006E1C3E"/>
    <w:rsid w:val="006E1D40"/>
    <w:rsid w:val="006E3029"/>
    <w:rsid w:val="006E6C9B"/>
    <w:rsid w:val="006F0E5E"/>
    <w:rsid w:val="006F1988"/>
    <w:rsid w:val="006F1FD4"/>
    <w:rsid w:val="006F3048"/>
    <w:rsid w:val="006F52E7"/>
    <w:rsid w:val="006F6F93"/>
    <w:rsid w:val="00703E63"/>
    <w:rsid w:val="00705252"/>
    <w:rsid w:val="007066B8"/>
    <w:rsid w:val="00707751"/>
    <w:rsid w:val="007113E0"/>
    <w:rsid w:val="007126F5"/>
    <w:rsid w:val="00712FBE"/>
    <w:rsid w:val="007132C3"/>
    <w:rsid w:val="007135F2"/>
    <w:rsid w:val="0071576A"/>
    <w:rsid w:val="00717B70"/>
    <w:rsid w:val="00717C22"/>
    <w:rsid w:val="00717E77"/>
    <w:rsid w:val="0072051F"/>
    <w:rsid w:val="00722277"/>
    <w:rsid w:val="00723315"/>
    <w:rsid w:val="0072520C"/>
    <w:rsid w:val="0072549B"/>
    <w:rsid w:val="00726923"/>
    <w:rsid w:val="00727AF1"/>
    <w:rsid w:val="00727B40"/>
    <w:rsid w:val="00731DE0"/>
    <w:rsid w:val="0073460E"/>
    <w:rsid w:val="00740F62"/>
    <w:rsid w:val="00744D23"/>
    <w:rsid w:val="00751B5E"/>
    <w:rsid w:val="0075209D"/>
    <w:rsid w:val="00754358"/>
    <w:rsid w:val="0075443C"/>
    <w:rsid w:val="00754690"/>
    <w:rsid w:val="0075599B"/>
    <w:rsid w:val="00756076"/>
    <w:rsid w:val="007565A7"/>
    <w:rsid w:val="00757EA0"/>
    <w:rsid w:val="00760308"/>
    <w:rsid w:val="00760564"/>
    <w:rsid w:val="007623A1"/>
    <w:rsid w:val="00762D44"/>
    <w:rsid w:val="007646BD"/>
    <w:rsid w:val="00764E15"/>
    <w:rsid w:val="0076509D"/>
    <w:rsid w:val="0076759F"/>
    <w:rsid w:val="00770C0D"/>
    <w:rsid w:val="0077177B"/>
    <w:rsid w:val="00771D58"/>
    <w:rsid w:val="007732DE"/>
    <w:rsid w:val="007772E0"/>
    <w:rsid w:val="007775D9"/>
    <w:rsid w:val="0078305C"/>
    <w:rsid w:val="00783426"/>
    <w:rsid w:val="00785E0D"/>
    <w:rsid w:val="007903E5"/>
    <w:rsid w:val="007911C3"/>
    <w:rsid w:val="007912FC"/>
    <w:rsid w:val="00793B8A"/>
    <w:rsid w:val="00793BB6"/>
    <w:rsid w:val="00793EDB"/>
    <w:rsid w:val="0079746E"/>
    <w:rsid w:val="007A2942"/>
    <w:rsid w:val="007A2986"/>
    <w:rsid w:val="007A38FD"/>
    <w:rsid w:val="007A44A0"/>
    <w:rsid w:val="007A6234"/>
    <w:rsid w:val="007A67D6"/>
    <w:rsid w:val="007A7968"/>
    <w:rsid w:val="007B1DBD"/>
    <w:rsid w:val="007B4DA8"/>
    <w:rsid w:val="007B7CDD"/>
    <w:rsid w:val="007C0183"/>
    <w:rsid w:val="007C204E"/>
    <w:rsid w:val="007C55A6"/>
    <w:rsid w:val="007C6439"/>
    <w:rsid w:val="007C6690"/>
    <w:rsid w:val="007C6959"/>
    <w:rsid w:val="007D0BA5"/>
    <w:rsid w:val="007D1E5B"/>
    <w:rsid w:val="007D25E6"/>
    <w:rsid w:val="007D28FB"/>
    <w:rsid w:val="007D4C2A"/>
    <w:rsid w:val="007D5C78"/>
    <w:rsid w:val="007D6D1D"/>
    <w:rsid w:val="007E0A78"/>
    <w:rsid w:val="007E2F0F"/>
    <w:rsid w:val="007E5499"/>
    <w:rsid w:val="007F0E24"/>
    <w:rsid w:val="007F16E8"/>
    <w:rsid w:val="007F5481"/>
    <w:rsid w:val="007F5A69"/>
    <w:rsid w:val="007F5CF4"/>
    <w:rsid w:val="008005AF"/>
    <w:rsid w:val="00801948"/>
    <w:rsid w:val="008029BA"/>
    <w:rsid w:val="00802FFF"/>
    <w:rsid w:val="0080374F"/>
    <w:rsid w:val="00807E74"/>
    <w:rsid w:val="00807F7F"/>
    <w:rsid w:val="0081056C"/>
    <w:rsid w:val="00810D3B"/>
    <w:rsid w:val="00813127"/>
    <w:rsid w:val="00813577"/>
    <w:rsid w:val="00814662"/>
    <w:rsid w:val="008146BC"/>
    <w:rsid w:val="00816454"/>
    <w:rsid w:val="00816EDB"/>
    <w:rsid w:val="00817165"/>
    <w:rsid w:val="008204D1"/>
    <w:rsid w:val="0082082A"/>
    <w:rsid w:val="0082251C"/>
    <w:rsid w:val="00822C83"/>
    <w:rsid w:val="00823C04"/>
    <w:rsid w:val="00824C4E"/>
    <w:rsid w:val="008250A7"/>
    <w:rsid w:val="00827A1A"/>
    <w:rsid w:val="00830F8A"/>
    <w:rsid w:val="00832015"/>
    <w:rsid w:val="00832E6A"/>
    <w:rsid w:val="00832FC1"/>
    <w:rsid w:val="008334AA"/>
    <w:rsid w:val="008336A5"/>
    <w:rsid w:val="00836834"/>
    <w:rsid w:val="008368FD"/>
    <w:rsid w:val="00836DA2"/>
    <w:rsid w:val="00837C2E"/>
    <w:rsid w:val="00837F8F"/>
    <w:rsid w:val="008414F4"/>
    <w:rsid w:val="00841D31"/>
    <w:rsid w:val="008443E2"/>
    <w:rsid w:val="00852217"/>
    <w:rsid w:val="00855836"/>
    <w:rsid w:val="00855A22"/>
    <w:rsid w:val="008605B9"/>
    <w:rsid w:val="00863CCE"/>
    <w:rsid w:val="00863FC0"/>
    <w:rsid w:val="00871E66"/>
    <w:rsid w:val="008733EF"/>
    <w:rsid w:val="0087360A"/>
    <w:rsid w:val="00873A5E"/>
    <w:rsid w:val="00873BAF"/>
    <w:rsid w:val="008757F0"/>
    <w:rsid w:val="00876B49"/>
    <w:rsid w:val="008832C5"/>
    <w:rsid w:val="00885581"/>
    <w:rsid w:val="00885EAB"/>
    <w:rsid w:val="00887966"/>
    <w:rsid w:val="00892A4E"/>
    <w:rsid w:val="008A00AA"/>
    <w:rsid w:val="008A1D45"/>
    <w:rsid w:val="008A3C09"/>
    <w:rsid w:val="008A3DDF"/>
    <w:rsid w:val="008A5170"/>
    <w:rsid w:val="008B0B10"/>
    <w:rsid w:val="008B0C80"/>
    <w:rsid w:val="008B2068"/>
    <w:rsid w:val="008B28E1"/>
    <w:rsid w:val="008B3251"/>
    <w:rsid w:val="008B3FD2"/>
    <w:rsid w:val="008B449C"/>
    <w:rsid w:val="008C3E5A"/>
    <w:rsid w:val="008C549C"/>
    <w:rsid w:val="008C75AA"/>
    <w:rsid w:val="008D07FF"/>
    <w:rsid w:val="008D0DE3"/>
    <w:rsid w:val="008D2AF2"/>
    <w:rsid w:val="008D55F7"/>
    <w:rsid w:val="008D5FDB"/>
    <w:rsid w:val="008D62CB"/>
    <w:rsid w:val="008D6DD5"/>
    <w:rsid w:val="008E11A9"/>
    <w:rsid w:val="008E1A44"/>
    <w:rsid w:val="008E4CF1"/>
    <w:rsid w:val="008E5CFC"/>
    <w:rsid w:val="008E76E7"/>
    <w:rsid w:val="008F1DF9"/>
    <w:rsid w:val="008F1E6F"/>
    <w:rsid w:val="008F3564"/>
    <w:rsid w:val="008F412A"/>
    <w:rsid w:val="008F6379"/>
    <w:rsid w:val="008F6AC1"/>
    <w:rsid w:val="008F6D14"/>
    <w:rsid w:val="008F774C"/>
    <w:rsid w:val="00900064"/>
    <w:rsid w:val="00900094"/>
    <w:rsid w:val="00902D6D"/>
    <w:rsid w:val="009073C2"/>
    <w:rsid w:val="00910417"/>
    <w:rsid w:val="00913990"/>
    <w:rsid w:val="009157B8"/>
    <w:rsid w:val="00917937"/>
    <w:rsid w:val="0092142D"/>
    <w:rsid w:val="009240AB"/>
    <w:rsid w:val="009265B5"/>
    <w:rsid w:val="0092662F"/>
    <w:rsid w:val="00926EFC"/>
    <w:rsid w:val="00931BAC"/>
    <w:rsid w:val="00932213"/>
    <w:rsid w:val="009338E3"/>
    <w:rsid w:val="00940004"/>
    <w:rsid w:val="009400BB"/>
    <w:rsid w:val="00941176"/>
    <w:rsid w:val="0094205C"/>
    <w:rsid w:val="00943812"/>
    <w:rsid w:val="00944158"/>
    <w:rsid w:val="00944D92"/>
    <w:rsid w:val="00944F53"/>
    <w:rsid w:val="009465AC"/>
    <w:rsid w:val="009473AC"/>
    <w:rsid w:val="009516A3"/>
    <w:rsid w:val="00954771"/>
    <w:rsid w:val="00955982"/>
    <w:rsid w:val="00957059"/>
    <w:rsid w:val="00961AE5"/>
    <w:rsid w:val="00962CEA"/>
    <w:rsid w:val="00963764"/>
    <w:rsid w:val="009645AD"/>
    <w:rsid w:val="00967CB6"/>
    <w:rsid w:val="00972053"/>
    <w:rsid w:val="00975BD5"/>
    <w:rsid w:val="00975E17"/>
    <w:rsid w:val="00977574"/>
    <w:rsid w:val="00980D3B"/>
    <w:rsid w:val="00981383"/>
    <w:rsid w:val="00983828"/>
    <w:rsid w:val="0098498C"/>
    <w:rsid w:val="00986542"/>
    <w:rsid w:val="00986A87"/>
    <w:rsid w:val="0098764C"/>
    <w:rsid w:val="009909BC"/>
    <w:rsid w:val="009923B6"/>
    <w:rsid w:val="00993737"/>
    <w:rsid w:val="009947AC"/>
    <w:rsid w:val="00994D48"/>
    <w:rsid w:val="00995C7B"/>
    <w:rsid w:val="009A545C"/>
    <w:rsid w:val="009A7DAF"/>
    <w:rsid w:val="009B08FA"/>
    <w:rsid w:val="009B3B4D"/>
    <w:rsid w:val="009B4C23"/>
    <w:rsid w:val="009C1825"/>
    <w:rsid w:val="009C23A9"/>
    <w:rsid w:val="009C3B81"/>
    <w:rsid w:val="009C45DD"/>
    <w:rsid w:val="009C70CE"/>
    <w:rsid w:val="009D7189"/>
    <w:rsid w:val="009E165D"/>
    <w:rsid w:val="009E4CB6"/>
    <w:rsid w:val="009E5933"/>
    <w:rsid w:val="009E6894"/>
    <w:rsid w:val="009F0506"/>
    <w:rsid w:val="009F0B0D"/>
    <w:rsid w:val="009F19BA"/>
    <w:rsid w:val="009F1E80"/>
    <w:rsid w:val="009F3162"/>
    <w:rsid w:val="009F39BE"/>
    <w:rsid w:val="009F3A04"/>
    <w:rsid w:val="009F3ECB"/>
    <w:rsid w:val="009F45E9"/>
    <w:rsid w:val="009F6AB5"/>
    <w:rsid w:val="009F72E0"/>
    <w:rsid w:val="00A00C4E"/>
    <w:rsid w:val="00A0212B"/>
    <w:rsid w:val="00A03125"/>
    <w:rsid w:val="00A03F81"/>
    <w:rsid w:val="00A13A7A"/>
    <w:rsid w:val="00A14AC9"/>
    <w:rsid w:val="00A15187"/>
    <w:rsid w:val="00A16CFA"/>
    <w:rsid w:val="00A2068C"/>
    <w:rsid w:val="00A20850"/>
    <w:rsid w:val="00A243E7"/>
    <w:rsid w:val="00A2453D"/>
    <w:rsid w:val="00A2490C"/>
    <w:rsid w:val="00A24DF7"/>
    <w:rsid w:val="00A267AF"/>
    <w:rsid w:val="00A27AA5"/>
    <w:rsid w:val="00A31FFC"/>
    <w:rsid w:val="00A324BE"/>
    <w:rsid w:val="00A40DD5"/>
    <w:rsid w:val="00A442C1"/>
    <w:rsid w:val="00A52AF1"/>
    <w:rsid w:val="00A530FB"/>
    <w:rsid w:val="00A5520D"/>
    <w:rsid w:val="00A55226"/>
    <w:rsid w:val="00A57DC6"/>
    <w:rsid w:val="00A63015"/>
    <w:rsid w:val="00A65070"/>
    <w:rsid w:val="00A65A7B"/>
    <w:rsid w:val="00A66249"/>
    <w:rsid w:val="00A669A6"/>
    <w:rsid w:val="00A675A3"/>
    <w:rsid w:val="00A706B0"/>
    <w:rsid w:val="00A70AA0"/>
    <w:rsid w:val="00A70CBD"/>
    <w:rsid w:val="00A73F4F"/>
    <w:rsid w:val="00A747D5"/>
    <w:rsid w:val="00A75054"/>
    <w:rsid w:val="00A75A7B"/>
    <w:rsid w:val="00A7737D"/>
    <w:rsid w:val="00A81EA4"/>
    <w:rsid w:val="00A82162"/>
    <w:rsid w:val="00A822B2"/>
    <w:rsid w:val="00A82882"/>
    <w:rsid w:val="00A82D88"/>
    <w:rsid w:val="00A86A3C"/>
    <w:rsid w:val="00A8747D"/>
    <w:rsid w:val="00A903E7"/>
    <w:rsid w:val="00A9372A"/>
    <w:rsid w:val="00A94D26"/>
    <w:rsid w:val="00A95D2E"/>
    <w:rsid w:val="00A9643C"/>
    <w:rsid w:val="00A964A5"/>
    <w:rsid w:val="00A96D98"/>
    <w:rsid w:val="00AA22D5"/>
    <w:rsid w:val="00AA4F4E"/>
    <w:rsid w:val="00AB0043"/>
    <w:rsid w:val="00AB3147"/>
    <w:rsid w:val="00AB7007"/>
    <w:rsid w:val="00AB76C0"/>
    <w:rsid w:val="00AB7F29"/>
    <w:rsid w:val="00AC220E"/>
    <w:rsid w:val="00AC278E"/>
    <w:rsid w:val="00AC5286"/>
    <w:rsid w:val="00AC6A4E"/>
    <w:rsid w:val="00AD583E"/>
    <w:rsid w:val="00AD6350"/>
    <w:rsid w:val="00AD6C04"/>
    <w:rsid w:val="00AD70DC"/>
    <w:rsid w:val="00AD7A95"/>
    <w:rsid w:val="00AE178B"/>
    <w:rsid w:val="00AE1DA5"/>
    <w:rsid w:val="00AE307B"/>
    <w:rsid w:val="00AE5F59"/>
    <w:rsid w:val="00AF0CCE"/>
    <w:rsid w:val="00AF1799"/>
    <w:rsid w:val="00AF1EF1"/>
    <w:rsid w:val="00AF499A"/>
    <w:rsid w:val="00AF61F5"/>
    <w:rsid w:val="00AF717E"/>
    <w:rsid w:val="00B01BEC"/>
    <w:rsid w:val="00B03313"/>
    <w:rsid w:val="00B03555"/>
    <w:rsid w:val="00B158FC"/>
    <w:rsid w:val="00B15B66"/>
    <w:rsid w:val="00B170B2"/>
    <w:rsid w:val="00B17326"/>
    <w:rsid w:val="00B20518"/>
    <w:rsid w:val="00B20848"/>
    <w:rsid w:val="00B20F83"/>
    <w:rsid w:val="00B21548"/>
    <w:rsid w:val="00B2159D"/>
    <w:rsid w:val="00B21ED7"/>
    <w:rsid w:val="00B22C6C"/>
    <w:rsid w:val="00B252F9"/>
    <w:rsid w:val="00B25C58"/>
    <w:rsid w:val="00B26449"/>
    <w:rsid w:val="00B267EA"/>
    <w:rsid w:val="00B324BA"/>
    <w:rsid w:val="00B33C14"/>
    <w:rsid w:val="00B34F4D"/>
    <w:rsid w:val="00B369C7"/>
    <w:rsid w:val="00B40E8A"/>
    <w:rsid w:val="00B41420"/>
    <w:rsid w:val="00B42B63"/>
    <w:rsid w:val="00B434AB"/>
    <w:rsid w:val="00B43929"/>
    <w:rsid w:val="00B43D46"/>
    <w:rsid w:val="00B44075"/>
    <w:rsid w:val="00B45A75"/>
    <w:rsid w:val="00B51C8E"/>
    <w:rsid w:val="00B53223"/>
    <w:rsid w:val="00B532A7"/>
    <w:rsid w:val="00B53E93"/>
    <w:rsid w:val="00B57557"/>
    <w:rsid w:val="00B60E0C"/>
    <w:rsid w:val="00B62CF9"/>
    <w:rsid w:val="00B65553"/>
    <w:rsid w:val="00B660E6"/>
    <w:rsid w:val="00B6666D"/>
    <w:rsid w:val="00B676C0"/>
    <w:rsid w:val="00B67CE3"/>
    <w:rsid w:val="00B70B86"/>
    <w:rsid w:val="00B70EC5"/>
    <w:rsid w:val="00B721FF"/>
    <w:rsid w:val="00B72209"/>
    <w:rsid w:val="00B7253D"/>
    <w:rsid w:val="00B74E7A"/>
    <w:rsid w:val="00B750DA"/>
    <w:rsid w:val="00B7683B"/>
    <w:rsid w:val="00B77533"/>
    <w:rsid w:val="00B810A4"/>
    <w:rsid w:val="00B8240D"/>
    <w:rsid w:val="00B82A99"/>
    <w:rsid w:val="00B85985"/>
    <w:rsid w:val="00B85B6F"/>
    <w:rsid w:val="00B85DF0"/>
    <w:rsid w:val="00B87118"/>
    <w:rsid w:val="00B91C53"/>
    <w:rsid w:val="00B92E94"/>
    <w:rsid w:val="00B95C23"/>
    <w:rsid w:val="00B9646A"/>
    <w:rsid w:val="00B97683"/>
    <w:rsid w:val="00BA1C96"/>
    <w:rsid w:val="00BA39B3"/>
    <w:rsid w:val="00BA3EB5"/>
    <w:rsid w:val="00BA4667"/>
    <w:rsid w:val="00BA4D43"/>
    <w:rsid w:val="00BA4DC4"/>
    <w:rsid w:val="00BA5115"/>
    <w:rsid w:val="00BB05D7"/>
    <w:rsid w:val="00BB4E42"/>
    <w:rsid w:val="00BB540D"/>
    <w:rsid w:val="00BB5D58"/>
    <w:rsid w:val="00BB6649"/>
    <w:rsid w:val="00BB751E"/>
    <w:rsid w:val="00BB7BBF"/>
    <w:rsid w:val="00BC3EB3"/>
    <w:rsid w:val="00BC4987"/>
    <w:rsid w:val="00BC5186"/>
    <w:rsid w:val="00BC56DE"/>
    <w:rsid w:val="00BC594F"/>
    <w:rsid w:val="00BC6446"/>
    <w:rsid w:val="00BC673B"/>
    <w:rsid w:val="00BD18FD"/>
    <w:rsid w:val="00BD1F63"/>
    <w:rsid w:val="00BD31C8"/>
    <w:rsid w:val="00BD3699"/>
    <w:rsid w:val="00BD4327"/>
    <w:rsid w:val="00BD6796"/>
    <w:rsid w:val="00BD7018"/>
    <w:rsid w:val="00BD74B8"/>
    <w:rsid w:val="00BE0D98"/>
    <w:rsid w:val="00BE1D51"/>
    <w:rsid w:val="00BE2636"/>
    <w:rsid w:val="00BE3C65"/>
    <w:rsid w:val="00BE4608"/>
    <w:rsid w:val="00BF2ED8"/>
    <w:rsid w:val="00BF378E"/>
    <w:rsid w:val="00BF490B"/>
    <w:rsid w:val="00BF5683"/>
    <w:rsid w:val="00BF6DC6"/>
    <w:rsid w:val="00C01A85"/>
    <w:rsid w:val="00C01B06"/>
    <w:rsid w:val="00C01CC9"/>
    <w:rsid w:val="00C01E5E"/>
    <w:rsid w:val="00C02FFD"/>
    <w:rsid w:val="00C043EC"/>
    <w:rsid w:val="00C05628"/>
    <w:rsid w:val="00C0641F"/>
    <w:rsid w:val="00C06559"/>
    <w:rsid w:val="00C06648"/>
    <w:rsid w:val="00C10025"/>
    <w:rsid w:val="00C1190D"/>
    <w:rsid w:val="00C1275E"/>
    <w:rsid w:val="00C13E31"/>
    <w:rsid w:val="00C17FC2"/>
    <w:rsid w:val="00C2231E"/>
    <w:rsid w:val="00C22E90"/>
    <w:rsid w:val="00C237C8"/>
    <w:rsid w:val="00C27451"/>
    <w:rsid w:val="00C316A7"/>
    <w:rsid w:val="00C355E1"/>
    <w:rsid w:val="00C35CBE"/>
    <w:rsid w:val="00C36978"/>
    <w:rsid w:val="00C369E7"/>
    <w:rsid w:val="00C46600"/>
    <w:rsid w:val="00C47402"/>
    <w:rsid w:val="00C4749E"/>
    <w:rsid w:val="00C51736"/>
    <w:rsid w:val="00C5205C"/>
    <w:rsid w:val="00C56973"/>
    <w:rsid w:val="00C6356A"/>
    <w:rsid w:val="00C64802"/>
    <w:rsid w:val="00C65E5F"/>
    <w:rsid w:val="00C670FA"/>
    <w:rsid w:val="00C678E2"/>
    <w:rsid w:val="00C70A0C"/>
    <w:rsid w:val="00C73EC5"/>
    <w:rsid w:val="00C7552E"/>
    <w:rsid w:val="00C76A33"/>
    <w:rsid w:val="00C76FC4"/>
    <w:rsid w:val="00C80631"/>
    <w:rsid w:val="00C81491"/>
    <w:rsid w:val="00C82ECB"/>
    <w:rsid w:val="00C86180"/>
    <w:rsid w:val="00C86BB1"/>
    <w:rsid w:val="00C9393B"/>
    <w:rsid w:val="00C94017"/>
    <w:rsid w:val="00C947C4"/>
    <w:rsid w:val="00C9497F"/>
    <w:rsid w:val="00C9747E"/>
    <w:rsid w:val="00C97991"/>
    <w:rsid w:val="00CA34E1"/>
    <w:rsid w:val="00CA777E"/>
    <w:rsid w:val="00CB0CCB"/>
    <w:rsid w:val="00CB0ED9"/>
    <w:rsid w:val="00CB268F"/>
    <w:rsid w:val="00CB3D1E"/>
    <w:rsid w:val="00CB3DCD"/>
    <w:rsid w:val="00CB3FBF"/>
    <w:rsid w:val="00CB4A13"/>
    <w:rsid w:val="00CB6133"/>
    <w:rsid w:val="00CB65EE"/>
    <w:rsid w:val="00CB7D8D"/>
    <w:rsid w:val="00CC02BE"/>
    <w:rsid w:val="00CC6BDB"/>
    <w:rsid w:val="00CD0A6E"/>
    <w:rsid w:val="00CD3A39"/>
    <w:rsid w:val="00CD4B9D"/>
    <w:rsid w:val="00CE366B"/>
    <w:rsid w:val="00CE40EC"/>
    <w:rsid w:val="00CE4D04"/>
    <w:rsid w:val="00CE5952"/>
    <w:rsid w:val="00CE5EB3"/>
    <w:rsid w:val="00CE7415"/>
    <w:rsid w:val="00CE7B9C"/>
    <w:rsid w:val="00CF0552"/>
    <w:rsid w:val="00CF0561"/>
    <w:rsid w:val="00CF4F1E"/>
    <w:rsid w:val="00D01366"/>
    <w:rsid w:val="00D01F5F"/>
    <w:rsid w:val="00D06042"/>
    <w:rsid w:val="00D07F77"/>
    <w:rsid w:val="00D11979"/>
    <w:rsid w:val="00D123B5"/>
    <w:rsid w:val="00D12E7D"/>
    <w:rsid w:val="00D1466F"/>
    <w:rsid w:val="00D17D3F"/>
    <w:rsid w:val="00D2065D"/>
    <w:rsid w:val="00D231F9"/>
    <w:rsid w:val="00D25935"/>
    <w:rsid w:val="00D2620F"/>
    <w:rsid w:val="00D26A3C"/>
    <w:rsid w:val="00D26ADC"/>
    <w:rsid w:val="00D27425"/>
    <w:rsid w:val="00D30ED1"/>
    <w:rsid w:val="00D315FA"/>
    <w:rsid w:val="00D31E6E"/>
    <w:rsid w:val="00D32D28"/>
    <w:rsid w:val="00D32F01"/>
    <w:rsid w:val="00D36491"/>
    <w:rsid w:val="00D41D89"/>
    <w:rsid w:val="00D46B73"/>
    <w:rsid w:val="00D50443"/>
    <w:rsid w:val="00D5087C"/>
    <w:rsid w:val="00D53A8D"/>
    <w:rsid w:val="00D55938"/>
    <w:rsid w:val="00D5629E"/>
    <w:rsid w:val="00D57635"/>
    <w:rsid w:val="00D6065E"/>
    <w:rsid w:val="00D61D48"/>
    <w:rsid w:val="00D65939"/>
    <w:rsid w:val="00D73A9A"/>
    <w:rsid w:val="00D73C6E"/>
    <w:rsid w:val="00D76062"/>
    <w:rsid w:val="00D76CFB"/>
    <w:rsid w:val="00D810E9"/>
    <w:rsid w:val="00D818DD"/>
    <w:rsid w:val="00D83058"/>
    <w:rsid w:val="00D8346B"/>
    <w:rsid w:val="00D84D6E"/>
    <w:rsid w:val="00D85886"/>
    <w:rsid w:val="00D85B15"/>
    <w:rsid w:val="00D90D6C"/>
    <w:rsid w:val="00D92726"/>
    <w:rsid w:val="00D92FFB"/>
    <w:rsid w:val="00D93A58"/>
    <w:rsid w:val="00D95B95"/>
    <w:rsid w:val="00D96501"/>
    <w:rsid w:val="00D96AB4"/>
    <w:rsid w:val="00DA05CF"/>
    <w:rsid w:val="00DA1052"/>
    <w:rsid w:val="00DA1443"/>
    <w:rsid w:val="00DA2AF0"/>
    <w:rsid w:val="00DA3E56"/>
    <w:rsid w:val="00DA3F03"/>
    <w:rsid w:val="00DA79D5"/>
    <w:rsid w:val="00DB11F2"/>
    <w:rsid w:val="00DB1BC0"/>
    <w:rsid w:val="00DB23FC"/>
    <w:rsid w:val="00DB35AD"/>
    <w:rsid w:val="00DB6004"/>
    <w:rsid w:val="00DC00F3"/>
    <w:rsid w:val="00DC07FA"/>
    <w:rsid w:val="00DC2259"/>
    <w:rsid w:val="00DC355D"/>
    <w:rsid w:val="00DC5635"/>
    <w:rsid w:val="00DD677C"/>
    <w:rsid w:val="00DE0B8F"/>
    <w:rsid w:val="00DE3712"/>
    <w:rsid w:val="00DE4CAF"/>
    <w:rsid w:val="00DE7382"/>
    <w:rsid w:val="00DE7961"/>
    <w:rsid w:val="00DF17E9"/>
    <w:rsid w:val="00DF1DBD"/>
    <w:rsid w:val="00DF1FFF"/>
    <w:rsid w:val="00DF2973"/>
    <w:rsid w:val="00DF520B"/>
    <w:rsid w:val="00DF57E1"/>
    <w:rsid w:val="00DF7528"/>
    <w:rsid w:val="00DF7614"/>
    <w:rsid w:val="00E00989"/>
    <w:rsid w:val="00E00CB9"/>
    <w:rsid w:val="00E06079"/>
    <w:rsid w:val="00E070E3"/>
    <w:rsid w:val="00E0725B"/>
    <w:rsid w:val="00E10D56"/>
    <w:rsid w:val="00E11526"/>
    <w:rsid w:val="00E15EDE"/>
    <w:rsid w:val="00E16441"/>
    <w:rsid w:val="00E17FA5"/>
    <w:rsid w:val="00E20264"/>
    <w:rsid w:val="00E205C1"/>
    <w:rsid w:val="00E2107C"/>
    <w:rsid w:val="00E21FC0"/>
    <w:rsid w:val="00E225BE"/>
    <w:rsid w:val="00E22A1C"/>
    <w:rsid w:val="00E253BC"/>
    <w:rsid w:val="00E25AC6"/>
    <w:rsid w:val="00E262AC"/>
    <w:rsid w:val="00E262AD"/>
    <w:rsid w:val="00E26792"/>
    <w:rsid w:val="00E272D6"/>
    <w:rsid w:val="00E32773"/>
    <w:rsid w:val="00E33447"/>
    <w:rsid w:val="00E33EF5"/>
    <w:rsid w:val="00E33FC6"/>
    <w:rsid w:val="00E3470D"/>
    <w:rsid w:val="00E35840"/>
    <w:rsid w:val="00E37FB0"/>
    <w:rsid w:val="00E4261F"/>
    <w:rsid w:val="00E44E4E"/>
    <w:rsid w:val="00E44FB5"/>
    <w:rsid w:val="00E45704"/>
    <w:rsid w:val="00E47DDD"/>
    <w:rsid w:val="00E50CBE"/>
    <w:rsid w:val="00E5131F"/>
    <w:rsid w:val="00E51933"/>
    <w:rsid w:val="00E54264"/>
    <w:rsid w:val="00E56F0D"/>
    <w:rsid w:val="00E5763F"/>
    <w:rsid w:val="00E649FB"/>
    <w:rsid w:val="00E66328"/>
    <w:rsid w:val="00E7056B"/>
    <w:rsid w:val="00E706FE"/>
    <w:rsid w:val="00E70F47"/>
    <w:rsid w:val="00E72A64"/>
    <w:rsid w:val="00E72A6B"/>
    <w:rsid w:val="00E744BF"/>
    <w:rsid w:val="00E74D16"/>
    <w:rsid w:val="00E762CE"/>
    <w:rsid w:val="00E765FD"/>
    <w:rsid w:val="00E84F9E"/>
    <w:rsid w:val="00E86C96"/>
    <w:rsid w:val="00E90CA9"/>
    <w:rsid w:val="00E911B4"/>
    <w:rsid w:val="00E92F12"/>
    <w:rsid w:val="00EA0699"/>
    <w:rsid w:val="00EA1EF4"/>
    <w:rsid w:val="00EA3C50"/>
    <w:rsid w:val="00EA5900"/>
    <w:rsid w:val="00EA703A"/>
    <w:rsid w:val="00EA7BD6"/>
    <w:rsid w:val="00EB300C"/>
    <w:rsid w:val="00EB3B8B"/>
    <w:rsid w:val="00EB41C6"/>
    <w:rsid w:val="00EB4EA9"/>
    <w:rsid w:val="00EB6942"/>
    <w:rsid w:val="00EB6CAE"/>
    <w:rsid w:val="00EB75B5"/>
    <w:rsid w:val="00EC0FA6"/>
    <w:rsid w:val="00EC203F"/>
    <w:rsid w:val="00EC2263"/>
    <w:rsid w:val="00EC22A9"/>
    <w:rsid w:val="00EC303F"/>
    <w:rsid w:val="00EC3F79"/>
    <w:rsid w:val="00EC511D"/>
    <w:rsid w:val="00EC530D"/>
    <w:rsid w:val="00EC593E"/>
    <w:rsid w:val="00ED0615"/>
    <w:rsid w:val="00ED1900"/>
    <w:rsid w:val="00ED26EB"/>
    <w:rsid w:val="00ED3DD2"/>
    <w:rsid w:val="00ED4758"/>
    <w:rsid w:val="00ED5DE4"/>
    <w:rsid w:val="00ED7EF3"/>
    <w:rsid w:val="00EE18AF"/>
    <w:rsid w:val="00EE1FE8"/>
    <w:rsid w:val="00EE3938"/>
    <w:rsid w:val="00EE396F"/>
    <w:rsid w:val="00EE3D8F"/>
    <w:rsid w:val="00EE42B4"/>
    <w:rsid w:val="00EE43F3"/>
    <w:rsid w:val="00EE5AD7"/>
    <w:rsid w:val="00EE6124"/>
    <w:rsid w:val="00EE7CC2"/>
    <w:rsid w:val="00EF23DF"/>
    <w:rsid w:val="00EF24E3"/>
    <w:rsid w:val="00EF4D69"/>
    <w:rsid w:val="00EF5575"/>
    <w:rsid w:val="00EF619F"/>
    <w:rsid w:val="00EF7A94"/>
    <w:rsid w:val="00EF7BFB"/>
    <w:rsid w:val="00F0374B"/>
    <w:rsid w:val="00F0426A"/>
    <w:rsid w:val="00F054DB"/>
    <w:rsid w:val="00F06F09"/>
    <w:rsid w:val="00F10CFF"/>
    <w:rsid w:val="00F11781"/>
    <w:rsid w:val="00F15F96"/>
    <w:rsid w:val="00F17E72"/>
    <w:rsid w:val="00F20296"/>
    <w:rsid w:val="00F328CA"/>
    <w:rsid w:val="00F332C7"/>
    <w:rsid w:val="00F33918"/>
    <w:rsid w:val="00F34AEA"/>
    <w:rsid w:val="00F40129"/>
    <w:rsid w:val="00F41E79"/>
    <w:rsid w:val="00F429EB"/>
    <w:rsid w:val="00F440EA"/>
    <w:rsid w:val="00F45579"/>
    <w:rsid w:val="00F46BE4"/>
    <w:rsid w:val="00F50236"/>
    <w:rsid w:val="00F51575"/>
    <w:rsid w:val="00F51725"/>
    <w:rsid w:val="00F51792"/>
    <w:rsid w:val="00F51848"/>
    <w:rsid w:val="00F522FB"/>
    <w:rsid w:val="00F53EE3"/>
    <w:rsid w:val="00F5588D"/>
    <w:rsid w:val="00F63104"/>
    <w:rsid w:val="00F73AC5"/>
    <w:rsid w:val="00F74709"/>
    <w:rsid w:val="00F77295"/>
    <w:rsid w:val="00F805A1"/>
    <w:rsid w:val="00F80ECA"/>
    <w:rsid w:val="00F83476"/>
    <w:rsid w:val="00F903F9"/>
    <w:rsid w:val="00F920CE"/>
    <w:rsid w:val="00F93619"/>
    <w:rsid w:val="00F9627F"/>
    <w:rsid w:val="00F9758F"/>
    <w:rsid w:val="00F97D96"/>
    <w:rsid w:val="00FA16C9"/>
    <w:rsid w:val="00FA18A4"/>
    <w:rsid w:val="00FA28DC"/>
    <w:rsid w:val="00FA39B6"/>
    <w:rsid w:val="00FA430E"/>
    <w:rsid w:val="00FA4682"/>
    <w:rsid w:val="00FA616B"/>
    <w:rsid w:val="00FA78FA"/>
    <w:rsid w:val="00FA7C72"/>
    <w:rsid w:val="00FB0B5B"/>
    <w:rsid w:val="00FB1454"/>
    <w:rsid w:val="00FB272B"/>
    <w:rsid w:val="00FB35AA"/>
    <w:rsid w:val="00FB510C"/>
    <w:rsid w:val="00FB5F21"/>
    <w:rsid w:val="00FB6DF1"/>
    <w:rsid w:val="00FC0AFF"/>
    <w:rsid w:val="00FC2A95"/>
    <w:rsid w:val="00FC2B14"/>
    <w:rsid w:val="00FC61D3"/>
    <w:rsid w:val="00FC68CC"/>
    <w:rsid w:val="00FD1110"/>
    <w:rsid w:val="00FD2C84"/>
    <w:rsid w:val="00FD3244"/>
    <w:rsid w:val="00FD5AFB"/>
    <w:rsid w:val="00FD6866"/>
    <w:rsid w:val="00FD7448"/>
    <w:rsid w:val="00FD7CCB"/>
    <w:rsid w:val="00FE18C7"/>
    <w:rsid w:val="00FE1D2A"/>
    <w:rsid w:val="00FE22C9"/>
    <w:rsid w:val="00FE2426"/>
    <w:rsid w:val="00FE522A"/>
    <w:rsid w:val="00FE5D13"/>
    <w:rsid w:val="00FE6245"/>
    <w:rsid w:val="00FF0D0C"/>
    <w:rsid w:val="00FF6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nhideWhenUsed="0" w:qFormat="1"/>
    <w:lsdException w:name="Hyperlink" w:locked="1" w:semiHidden="0" w:unhideWhenUsed="0"/>
    <w:lsdException w:name="FollowedHyperlink" w:locked="1" w:semiHidden="0" w:unhideWhenUsed="0"/>
    <w:lsdException w:name="Strong" w:locked="1" w:semiHidden="0" w:unhideWhenUsed="0" w:qFormat="1"/>
    <w:lsdException w:name="Emphasis" w:locked="1" w:semiHidden="0" w:unhideWhenUsed="0" w:qFormat="1"/>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536"/>
    <w:rPr>
      <w:sz w:val="28"/>
    </w:rPr>
  </w:style>
  <w:style w:type="paragraph" w:styleId="1">
    <w:name w:val="heading 1"/>
    <w:basedOn w:val="a"/>
    <w:next w:val="a"/>
    <w:link w:val="10"/>
    <w:uiPriority w:val="99"/>
    <w:qFormat/>
    <w:rsid w:val="002855C5"/>
    <w:pPr>
      <w:keepNext/>
      <w:widowControl w:val="0"/>
      <w:autoSpaceDE w:val="0"/>
      <w:autoSpaceDN w:val="0"/>
      <w:adjustRightInd w:val="0"/>
      <w:ind w:firstLine="485"/>
      <w:jc w:val="right"/>
      <w:outlineLvl w:val="0"/>
    </w:pPr>
    <w:rPr>
      <w:i/>
      <w:iCs/>
      <w:color w:val="000000"/>
      <w:szCs w:val="22"/>
    </w:rPr>
  </w:style>
  <w:style w:type="paragraph" w:styleId="2">
    <w:name w:val="heading 2"/>
    <w:basedOn w:val="a"/>
    <w:next w:val="a"/>
    <w:link w:val="20"/>
    <w:uiPriority w:val="99"/>
    <w:qFormat/>
    <w:rsid w:val="002855C5"/>
    <w:pPr>
      <w:keepNext/>
      <w:jc w:val="center"/>
      <w:outlineLvl w:val="1"/>
    </w:pPr>
    <w:rPr>
      <w:b/>
      <w:sz w:val="20"/>
    </w:rPr>
  </w:style>
  <w:style w:type="paragraph" w:styleId="3">
    <w:name w:val="heading 3"/>
    <w:aliases w:val="H3,&quot;Сапфир&quot;"/>
    <w:basedOn w:val="a"/>
    <w:next w:val="a"/>
    <w:link w:val="30"/>
    <w:uiPriority w:val="99"/>
    <w:qFormat/>
    <w:rsid w:val="007D6D1D"/>
    <w:pPr>
      <w:keepNext/>
      <w:tabs>
        <w:tab w:val="num" w:pos="851"/>
      </w:tabs>
      <w:suppressAutoHyphens/>
      <w:spacing w:before="240" w:after="120"/>
      <w:ind w:left="851" w:hanging="851"/>
      <w:outlineLvl w:val="2"/>
    </w:pPr>
    <w:rPr>
      <w:rFonts w:ascii="MS Mincho" w:eastAsia="MS Mincho" w:hAnsi="MS Mincho"/>
      <w:b/>
      <w:szCs w:val="24"/>
      <w:lang w:eastAsia="en-US"/>
    </w:rPr>
  </w:style>
  <w:style w:type="paragraph" w:styleId="4">
    <w:name w:val="heading 4"/>
    <w:basedOn w:val="a"/>
    <w:next w:val="a"/>
    <w:link w:val="40"/>
    <w:uiPriority w:val="99"/>
    <w:qFormat/>
    <w:rsid w:val="002855C5"/>
    <w:pPr>
      <w:keepNext/>
      <w:spacing w:before="240" w:after="60"/>
      <w:outlineLvl w:val="3"/>
    </w:pPr>
    <w:rPr>
      <w:b/>
      <w:bCs/>
      <w:szCs w:val="28"/>
    </w:rPr>
  </w:style>
  <w:style w:type="paragraph" w:styleId="5">
    <w:name w:val="heading 5"/>
    <w:basedOn w:val="a"/>
    <w:next w:val="a"/>
    <w:link w:val="50"/>
    <w:uiPriority w:val="99"/>
    <w:qFormat/>
    <w:rsid w:val="002855C5"/>
    <w:pPr>
      <w:spacing w:before="240" w:after="60"/>
      <w:outlineLvl w:val="4"/>
    </w:pPr>
    <w:rPr>
      <w:b/>
      <w:bCs/>
      <w:i/>
      <w:iCs/>
      <w:sz w:val="26"/>
      <w:szCs w:val="26"/>
    </w:rPr>
  </w:style>
  <w:style w:type="paragraph" w:styleId="6">
    <w:name w:val="heading 6"/>
    <w:aliases w:val="H6"/>
    <w:basedOn w:val="a"/>
    <w:next w:val="a"/>
    <w:link w:val="60"/>
    <w:uiPriority w:val="99"/>
    <w:qFormat/>
    <w:rsid w:val="002855C5"/>
    <w:pPr>
      <w:spacing w:before="240" w:after="60"/>
      <w:outlineLvl w:val="5"/>
    </w:pPr>
    <w:rPr>
      <w:b/>
      <w:bCs/>
      <w:sz w:val="22"/>
      <w:szCs w:val="22"/>
    </w:rPr>
  </w:style>
  <w:style w:type="paragraph" w:styleId="7">
    <w:name w:val="heading 7"/>
    <w:basedOn w:val="a"/>
    <w:next w:val="a"/>
    <w:link w:val="70"/>
    <w:uiPriority w:val="99"/>
    <w:qFormat/>
    <w:rsid w:val="007D6D1D"/>
    <w:pPr>
      <w:tabs>
        <w:tab w:val="num" w:pos="0"/>
      </w:tabs>
      <w:spacing w:before="240" w:after="60"/>
      <w:ind w:left="5040" w:hanging="720"/>
      <w:jc w:val="both"/>
      <w:outlineLvl w:val="6"/>
    </w:pPr>
    <w:rPr>
      <w:rFonts w:ascii="Arial" w:eastAsia="MS Mincho" w:hAnsi="Arial"/>
      <w:sz w:val="22"/>
      <w:szCs w:val="24"/>
      <w:lang w:eastAsia="en-US"/>
    </w:rPr>
  </w:style>
  <w:style w:type="paragraph" w:styleId="8">
    <w:name w:val="heading 8"/>
    <w:basedOn w:val="a"/>
    <w:next w:val="a"/>
    <w:link w:val="80"/>
    <w:uiPriority w:val="99"/>
    <w:qFormat/>
    <w:rsid w:val="007D6D1D"/>
    <w:pPr>
      <w:tabs>
        <w:tab w:val="num" w:pos="0"/>
      </w:tabs>
      <w:spacing w:before="240" w:after="60"/>
      <w:ind w:left="5760" w:hanging="720"/>
      <w:jc w:val="both"/>
      <w:outlineLvl w:val="7"/>
    </w:pPr>
    <w:rPr>
      <w:rFonts w:ascii="Arial" w:eastAsia="MS Mincho" w:hAnsi="Arial"/>
      <w:i/>
      <w:sz w:val="22"/>
      <w:szCs w:val="24"/>
      <w:lang w:eastAsia="en-US"/>
    </w:rPr>
  </w:style>
  <w:style w:type="paragraph" w:styleId="9">
    <w:name w:val="heading 9"/>
    <w:basedOn w:val="a"/>
    <w:next w:val="a"/>
    <w:link w:val="90"/>
    <w:uiPriority w:val="99"/>
    <w:qFormat/>
    <w:rsid w:val="007D6D1D"/>
    <w:pPr>
      <w:tabs>
        <w:tab w:val="num" w:pos="0"/>
      </w:tabs>
      <w:spacing w:before="240" w:after="60"/>
      <w:ind w:left="6480" w:hanging="720"/>
      <w:jc w:val="both"/>
      <w:outlineLvl w:val="8"/>
    </w:pPr>
    <w:rPr>
      <w:rFonts w:ascii="Arial" w:eastAsia="MS Mincho" w:hAnsi="Arial"/>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6D1D"/>
    <w:rPr>
      <w:i/>
      <w:color w:val="000000"/>
      <w:sz w:val="22"/>
    </w:rPr>
  </w:style>
  <w:style w:type="character" w:customStyle="1" w:styleId="20">
    <w:name w:val="Заголовок 2 Знак"/>
    <w:basedOn w:val="a0"/>
    <w:link w:val="2"/>
    <w:uiPriority w:val="99"/>
    <w:locked/>
    <w:rsid w:val="007D6D1D"/>
    <w:rPr>
      <w:b/>
    </w:rPr>
  </w:style>
  <w:style w:type="character" w:customStyle="1" w:styleId="30">
    <w:name w:val="Заголовок 3 Знак"/>
    <w:aliases w:val="H3 Знак2,&quot;Сапфир&quot; Знак1"/>
    <w:basedOn w:val="a0"/>
    <w:link w:val="3"/>
    <w:uiPriority w:val="99"/>
    <w:locked/>
    <w:rsid w:val="007D6D1D"/>
    <w:rPr>
      <w:rFonts w:ascii="MS Mincho" w:eastAsia="MS Mincho" w:hAnsi="MS Mincho"/>
      <w:b/>
      <w:sz w:val="24"/>
      <w:lang w:eastAsia="en-US"/>
    </w:rPr>
  </w:style>
  <w:style w:type="character" w:customStyle="1" w:styleId="40">
    <w:name w:val="Заголовок 4 Знак"/>
    <w:basedOn w:val="a0"/>
    <w:link w:val="4"/>
    <w:uiPriority w:val="99"/>
    <w:locked/>
    <w:rsid w:val="007D6D1D"/>
    <w:rPr>
      <w:b/>
      <w:sz w:val="28"/>
    </w:rPr>
  </w:style>
  <w:style w:type="character" w:customStyle="1" w:styleId="50">
    <w:name w:val="Заголовок 5 Знак"/>
    <w:basedOn w:val="a0"/>
    <w:link w:val="5"/>
    <w:uiPriority w:val="99"/>
    <w:locked/>
    <w:rsid w:val="007D6D1D"/>
    <w:rPr>
      <w:b/>
      <w:i/>
      <w:sz w:val="26"/>
    </w:rPr>
  </w:style>
  <w:style w:type="character" w:customStyle="1" w:styleId="60">
    <w:name w:val="Заголовок 6 Знак"/>
    <w:aliases w:val="H6 Знак1"/>
    <w:basedOn w:val="a0"/>
    <w:link w:val="6"/>
    <w:uiPriority w:val="99"/>
    <w:locked/>
    <w:rsid w:val="007D6D1D"/>
    <w:rPr>
      <w:b/>
      <w:sz w:val="22"/>
    </w:rPr>
  </w:style>
  <w:style w:type="character" w:customStyle="1" w:styleId="70">
    <w:name w:val="Заголовок 7 Знак"/>
    <w:basedOn w:val="a0"/>
    <w:link w:val="7"/>
    <w:uiPriority w:val="99"/>
    <w:locked/>
    <w:rsid w:val="007D6D1D"/>
    <w:rPr>
      <w:rFonts w:ascii="Arial" w:eastAsia="MS Mincho" w:hAnsi="Arial"/>
      <w:sz w:val="24"/>
      <w:lang w:eastAsia="en-US"/>
    </w:rPr>
  </w:style>
  <w:style w:type="character" w:customStyle="1" w:styleId="80">
    <w:name w:val="Заголовок 8 Знак"/>
    <w:basedOn w:val="a0"/>
    <w:link w:val="8"/>
    <w:uiPriority w:val="99"/>
    <w:locked/>
    <w:rsid w:val="007D6D1D"/>
    <w:rPr>
      <w:rFonts w:ascii="Arial" w:eastAsia="MS Mincho" w:hAnsi="Arial"/>
      <w:i/>
      <w:sz w:val="24"/>
      <w:lang w:eastAsia="en-US"/>
    </w:rPr>
  </w:style>
  <w:style w:type="character" w:customStyle="1" w:styleId="90">
    <w:name w:val="Заголовок 9 Знак"/>
    <w:basedOn w:val="a0"/>
    <w:link w:val="9"/>
    <w:uiPriority w:val="99"/>
    <w:locked/>
    <w:rsid w:val="007D6D1D"/>
    <w:rPr>
      <w:rFonts w:ascii="Arial" w:eastAsia="MS Mincho" w:hAnsi="Arial"/>
      <w:i/>
      <w:sz w:val="24"/>
      <w:lang w:eastAsia="en-US"/>
    </w:rPr>
  </w:style>
  <w:style w:type="paragraph" w:styleId="a3">
    <w:name w:val="header"/>
    <w:basedOn w:val="a"/>
    <w:link w:val="a4"/>
    <w:uiPriority w:val="99"/>
    <w:rsid w:val="002855C5"/>
    <w:pPr>
      <w:tabs>
        <w:tab w:val="center" w:pos="4153"/>
        <w:tab w:val="right" w:pos="8306"/>
      </w:tabs>
      <w:suppressAutoHyphens/>
      <w:jc w:val="center"/>
    </w:pPr>
  </w:style>
  <w:style w:type="character" w:customStyle="1" w:styleId="HeaderChar">
    <w:name w:val="Header Char"/>
    <w:basedOn w:val="a0"/>
    <w:uiPriority w:val="99"/>
    <w:locked/>
    <w:rsid w:val="004062D3"/>
    <w:rPr>
      <w:sz w:val="24"/>
    </w:rPr>
  </w:style>
  <w:style w:type="paragraph" w:styleId="a5">
    <w:name w:val="footer"/>
    <w:basedOn w:val="a"/>
    <w:link w:val="a6"/>
    <w:uiPriority w:val="99"/>
    <w:rsid w:val="002855C5"/>
    <w:pPr>
      <w:suppressAutoHyphens/>
    </w:pPr>
    <w:rPr>
      <w:sz w:val="20"/>
    </w:rPr>
  </w:style>
  <w:style w:type="character" w:customStyle="1" w:styleId="a6">
    <w:name w:val="Нижний колонтитул Знак"/>
    <w:basedOn w:val="a0"/>
    <w:link w:val="a5"/>
    <w:uiPriority w:val="99"/>
    <w:locked/>
    <w:rsid w:val="007D6D1D"/>
  </w:style>
  <w:style w:type="paragraph" w:customStyle="1" w:styleId="a7">
    <w:name w:val="Исполнитель"/>
    <w:basedOn w:val="a8"/>
    <w:next w:val="a8"/>
    <w:uiPriority w:val="99"/>
    <w:rsid w:val="002855C5"/>
    <w:pPr>
      <w:suppressAutoHyphens/>
      <w:spacing w:line="240" w:lineRule="exact"/>
      <w:ind w:firstLine="0"/>
      <w:jc w:val="left"/>
    </w:pPr>
    <w:rPr>
      <w:sz w:val="24"/>
    </w:rPr>
  </w:style>
  <w:style w:type="paragraph" w:styleId="a8">
    <w:name w:val="Body Text"/>
    <w:aliases w:val="Основной текст1,Основной текст Знак Знак,bt,Основной текст Знак"/>
    <w:basedOn w:val="a"/>
    <w:link w:val="21"/>
    <w:uiPriority w:val="99"/>
    <w:rsid w:val="002855C5"/>
    <w:pPr>
      <w:spacing w:line="360" w:lineRule="exact"/>
      <w:ind w:firstLine="720"/>
      <w:jc w:val="both"/>
    </w:pPr>
  </w:style>
  <w:style w:type="character" w:customStyle="1" w:styleId="21">
    <w:name w:val="Основной текст Знак2"/>
    <w:aliases w:val="Основной текст1 Знак2,Основной текст Знак Знак Знак2,bt Знак1,Основной текст Знак Знак1"/>
    <w:basedOn w:val="a0"/>
    <w:link w:val="a8"/>
    <w:uiPriority w:val="99"/>
    <w:rsid w:val="00BF52CB"/>
    <w:rPr>
      <w:sz w:val="28"/>
      <w:szCs w:val="20"/>
    </w:rPr>
  </w:style>
  <w:style w:type="paragraph" w:customStyle="1" w:styleId="a9">
    <w:name w:val="Заголовок к тексту"/>
    <w:basedOn w:val="a"/>
    <w:next w:val="a8"/>
    <w:uiPriority w:val="99"/>
    <w:rsid w:val="002855C5"/>
    <w:pPr>
      <w:suppressAutoHyphens/>
      <w:spacing w:after="240" w:line="240" w:lineRule="exact"/>
    </w:pPr>
    <w:rPr>
      <w:b/>
    </w:rPr>
  </w:style>
  <w:style w:type="paragraph" w:styleId="aa">
    <w:name w:val="Signature"/>
    <w:basedOn w:val="a"/>
    <w:next w:val="a8"/>
    <w:link w:val="ab"/>
    <w:uiPriority w:val="99"/>
    <w:rsid w:val="002855C5"/>
    <w:pPr>
      <w:tabs>
        <w:tab w:val="left" w:pos="5103"/>
        <w:tab w:val="right" w:pos="9639"/>
      </w:tabs>
      <w:suppressAutoHyphens/>
      <w:spacing w:before="480" w:line="240" w:lineRule="exact"/>
    </w:pPr>
  </w:style>
  <w:style w:type="character" w:customStyle="1" w:styleId="ab">
    <w:name w:val="Подпись Знак"/>
    <w:basedOn w:val="a0"/>
    <w:link w:val="aa"/>
    <w:uiPriority w:val="99"/>
    <w:rsid w:val="00BF52CB"/>
    <w:rPr>
      <w:sz w:val="28"/>
      <w:szCs w:val="20"/>
    </w:rPr>
  </w:style>
  <w:style w:type="paragraph" w:styleId="ac">
    <w:name w:val="Plain Text"/>
    <w:basedOn w:val="a"/>
    <w:link w:val="ad"/>
    <w:uiPriority w:val="99"/>
    <w:rsid w:val="002855C5"/>
    <w:rPr>
      <w:rFonts w:ascii="Courier New" w:hAnsi="Courier New"/>
      <w:sz w:val="20"/>
    </w:rPr>
  </w:style>
  <w:style w:type="character" w:customStyle="1" w:styleId="ad">
    <w:name w:val="Текст Знак"/>
    <w:basedOn w:val="a0"/>
    <w:link w:val="ac"/>
    <w:uiPriority w:val="99"/>
    <w:locked/>
    <w:rsid w:val="007D6D1D"/>
    <w:rPr>
      <w:rFonts w:ascii="Courier New" w:hAnsi="Courier New"/>
    </w:rPr>
  </w:style>
  <w:style w:type="paragraph" w:styleId="ae">
    <w:name w:val="Body Text Indent"/>
    <w:basedOn w:val="a"/>
    <w:link w:val="af"/>
    <w:uiPriority w:val="99"/>
    <w:rsid w:val="002855C5"/>
    <w:pPr>
      <w:spacing w:after="120"/>
      <w:ind w:left="283"/>
    </w:pPr>
  </w:style>
  <w:style w:type="character" w:customStyle="1" w:styleId="af">
    <w:name w:val="Основной текст с отступом Знак"/>
    <w:basedOn w:val="a0"/>
    <w:link w:val="ae"/>
    <w:uiPriority w:val="99"/>
    <w:locked/>
    <w:rsid w:val="007D6D1D"/>
    <w:rPr>
      <w:sz w:val="28"/>
    </w:rPr>
  </w:style>
  <w:style w:type="paragraph" w:styleId="22">
    <w:name w:val="Body Text Indent 2"/>
    <w:basedOn w:val="a"/>
    <w:link w:val="23"/>
    <w:uiPriority w:val="99"/>
    <w:rsid w:val="002855C5"/>
    <w:pPr>
      <w:spacing w:after="120" w:line="480" w:lineRule="auto"/>
      <w:ind w:left="283"/>
    </w:pPr>
  </w:style>
  <w:style w:type="character" w:customStyle="1" w:styleId="23">
    <w:name w:val="Основной текст с отступом 2 Знак"/>
    <w:basedOn w:val="a0"/>
    <w:link w:val="22"/>
    <w:uiPriority w:val="99"/>
    <w:locked/>
    <w:rsid w:val="007D6D1D"/>
    <w:rPr>
      <w:sz w:val="28"/>
    </w:rPr>
  </w:style>
  <w:style w:type="paragraph" w:styleId="af0">
    <w:name w:val="Title"/>
    <w:basedOn w:val="a"/>
    <w:link w:val="af1"/>
    <w:uiPriority w:val="99"/>
    <w:qFormat/>
    <w:rsid w:val="002855C5"/>
    <w:pPr>
      <w:spacing w:line="360" w:lineRule="auto"/>
      <w:jc w:val="center"/>
    </w:pPr>
    <w:rPr>
      <w:b/>
      <w:szCs w:val="28"/>
    </w:rPr>
  </w:style>
  <w:style w:type="character" w:customStyle="1" w:styleId="af1">
    <w:name w:val="Название Знак"/>
    <w:basedOn w:val="a0"/>
    <w:link w:val="af0"/>
    <w:uiPriority w:val="99"/>
    <w:locked/>
    <w:rsid w:val="007D6D1D"/>
    <w:rPr>
      <w:b/>
      <w:sz w:val="28"/>
    </w:rPr>
  </w:style>
  <w:style w:type="paragraph" w:styleId="31">
    <w:name w:val="Body Text Indent 3"/>
    <w:basedOn w:val="a"/>
    <w:link w:val="32"/>
    <w:uiPriority w:val="99"/>
    <w:rsid w:val="002855C5"/>
    <w:pPr>
      <w:spacing w:after="120"/>
      <w:ind w:left="283"/>
    </w:pPr>
    <w:rPr>
      <w:sz w:val="16"/>
      <w:szCs w:val="16"/>
    </w:rPr>
  </w:style>
  <w:style w:type="character" w:customStyle="1" w:styleId="32">
    <w:name w:val="Основной текст с отступом 3 Знак"/>
    <w:basedOn w:val="a0"/>
    <w:link w:val="31"/>
    <w:uiPriority w:val="99"/>
    <w:locked/>
    <w:rsid w:val="007D6D1D"/>
    <w:rPr>
      <w:sz w:val="16"/>
    </w:rPr>
  </w:style>
  <w:style w:type="paragraph" w:styleId="33">
    <w:name w:val="Body Text 3"/>
    <w:basedOn w:val="a"/>
    <w:link w:val="34"/>
    <w:uiPriority w:val="99"/>
    <w:rsid w:val="002855C5"/>
    <w:pPr>
      <w:spacing w:after="120"/>
    </w:pPr>
    <w:rPr>
      <w:sz w:val="16"/>
      <w:szCs w:val="16"/>
    </w:rPr>
  </w:style>
  <w:style w:type="character" w:customStyle="1" w:styleId="34">
    <w:name w:val="Основной текст 3 Знак"/>
    <w:basedOn w:val="a0"/>
    <w:link w:val="33"/>
    <w:uiPriority w:val="99"/>
    <w:locked/>
    <w:rsid w:val="007D6D1D"/>
    <w:rPr>
      <w:sz w:val="16"/>
    </w:rPr>
  </w:style>
  <w:style w:type="paragraph" w:customStyle="1" w:styleId="af2">
    <w:name w:val="Текст приложения"/>
    <w:basedOn w:val="a"/>
    <w:uiPriority w:val="99"/>
    <w:rsid w:val="002855C5"/>
    <w:pPr>
      <w:widowControl w:val="0"/>
      <w:spacing w:line="360" w:lineRule="exact"/>
      <w:ind w:firstLine="709"/>
      <w:jc w:val="both"/>
    </w:pPr>
    <w:rPr>
      <w:szCs w:val="24"/>
    </w:rPr>
  </w:style>
  <w:style w:type="character" w:styleId="af3">
    <w:name w:val="page number"/>
    <w:basedOn w:val="a0"/>
    <w:uiPriority w:val="99"/>
    <w:rsid w:val="002855C5"/>
    <w:rPr>
      <w:rFonts w:cs="Times New Roman"/>
    </w:rPr>
  </w:style>
  <w:style w:type="paragraph" w:styleId="af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Текст сноски Знак"/>
    <w:basedOn w:val="a"/>
    <w:link w:val="24"/>
    <w:uiPriority w:val="99"/>
    <w:semiHidden/>
    <w:rsid w:val="002855C5"/>
    <w:rPr>
      <w:sz w:val="20"/>
    </w:rPr>
  </w:style>
  <w:style w:type="character" w:customStyle="1" w:styleId="24">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4"/>
    <w:uiPriority w:val="99"/>
    <w:semiHidden/>
    <w:rsid w:val="00BF52CB"/>
    <w:rPr>
      <w:sz w:val="20"/>
      <w:szCs w:val="20"/>
    </w:rPr>
  </w:style>
  <w:style w:type="character" w:styleId="af5">
    <w:name w:val="footnote reference"/>
    <w:basedOn w:val="a0"/>
    <w:uiPriority w:val="99"/>
    <w:semiHidden/>
    <w:rsid w:val="002855C5"/>
    <w:rPr>
      <w:rFonts w:cs="Times New Roman"/>
      <w:vertAlign w:val="superscript"/>
    </w:rPr>
  </w:style>
  <w:style w:type="paragraph" w:customStyle="1" w:styleId="310">
    <w:name w:val="Основной текст с отступом 31"/>
    <w:basedOn w:val="a"/>
    <w:uiPriority w:val="99"/>
    <w:rsid w:val="002855C5"/>
    <w:pPr>
      <w:overflowPunct w:val="0"/>
      <w:autoSpaceDE w:val="0"/>
      <w:autoSpaceDN w:val="0"/>
      <w:adjustRightInd w:val="0"/>
      <w:ind w:firstLine="708"/>
      <w:jc w:val="both"/>
    </w:pPr>
    <w:rPr>
      <w:sz w:val="24"/>
    </w:rPr>
  </w:style>
  <w:style w:type="paragraph" w:styleId="25">
    <w:name w:val="toc 2"/>
    <w:basedOn w:val="a"/>
    <w:next w:val="a"/>
    <w:autoRedefine/>
    <w:uiPriority w:val="99"/>
    <w:semiHidden/>
    <w:rsid w:val="002855C5"/>
    <w:pPr>
      <w:tabs>
        <w:tab w:val="right" w:leader="dot" w:pos="9720"/>
      </w:tabs>
      <w:spacing w:before="100" w:beforeAutospacing="1" w:after="100" w:afterAutospacing="1" w:line="240" w:lineRule="exact"/>
      <w:ind w:left="238"/>
      <w:jc w:val="center"/>
    </w:pPr>
    <w:rPr>
      <w:b/>
      <w:iCs/>
      <w:noProof/>
      <w:szCs w:val="28"/>
    </w:rPr>
  </w:style>
  <w:style w:type="paragraph" w:customStyle="1" w:styleId="26">
    <w:name w:val="2"/>
    <w:basedOn w:val="a"/>
    <w:next w:val="af6"/>
    <w:uiPriority w:val="99"/>
    <w:rsid w:val="002855C5"/>
    <w:pPr>
      <w:spacing w:before="100" w:beforeAutospacing="1" w:after="100" w:afterAutospacing="1"/>
    </w:pPr>
    <w:rPr>
      <w:sz w:val="24"/>
      <w:szCs w:val="24"/>
    </w:rPr>
  </w:style>
  <w:style w:type="paragraph" w:styleId="af6">
    <w:name w:val="Normal (Web)"/>
    <w:basedOn w:val="a"/>
    <w:uiPriority w:val="99"/>
    <w:rsid w:val="002855C5"/>
    <w:rPr>
      <w:sz w:val="24"/>
      <w:szCs w:val="24"/>
    </w:rPr>
  </w:style>
  <w:style w:type="paragraph" w:styleId="27">
    <w:name w:val="Body Text 2"/>
    <w:basedOn w:val="a"/>
    <w:link w:val="28"/>
    <w:uiPriority w:val="99"/>
    <w:rsid w:val="002855C5"/>
    <w:pPr>
      <w:spacing w:after="120" w:line="480" w:lineRule="auto"/>
    </w:pPr>
  </w:style>
  <w:style w:type="character" w:customStyle="1" w:styleId="28">
    <w:name w:val="Основной текст 2 Знак"/>
    <w:basedOn w:val="a0"/>
    <w:link w:val="27"/>
    <w:uiPriority w:val="99"/>
    <w:locked/>
    <w:rsid w:val="007D6D1D"/>
    <w:rPr>
      <w:sz w:val="28"/>
    </w:rPr>
  </w:style>
  <w:style w:type="paragraph" w:customStyle="1" w:styleId="ConsPlusNormal">
    <w:name w:val="ConsPlusNormal"/>
    <w:rsid w:val="002855C5"/>
    <w:pPr>
      <w:widowControl w:val="0"/>
      <w:autoSpaceDE w:val="0"/>
      <w:autoSpaceDN w:val="0"/>
      <w:adjustRightInd w:val="0"/>
      <w:ind w:firstLine="720"/>
    </w:pPr>
    <w:rPr>
      <w:rFonts w:ascii="Arial" w:hAnsi="Arial" w:cs="Arial"/>
    </w:rPr>
  </w:style>
  <w:style w:type="paragraph" w:customStyle="1" w:styleId="ConsNormal">
    <w:name w:val="ConsNormal"/>
    <w:uiPriority w:val="99"/>
    <w:rsid w:val="002855C5"/>
    <w:pPr>
      <w:widowControl w:val="0"/>
      <w:autoSpaceDE w:val="0"/>
      <w:autoSpaceDN w:val="0"/>
      <w:adjustRightInd w:val="0"/>
      <w:ind w:right="19772" w:firstLine="720"/>
    </w:pPr>
    <w:rPr>
      <w:rFonts w:ascii="Arial" w:hAnsi="Arial"/>
    </w:rPr>
  </w:style>
  <w:style w:type="paragraph" w:styleId="29">
    <w:name w:val="List Bullet 2"/>
    <w:basedOn w:val="af7"/>
    <w:autoRedefine/>
    <w:uiPriority w:val="99"/>
    <w:rsid w:val="002855C5"/>
    <w:pPr>
      <w:tabs>
        <w:tab w:val="clear" w:pos="1420"/>
      </w:tabs>
      <w:spacing w:line="360" w:lineRule="auto"/>
      <w:ind w:left="0" w:firstLine="680"/>
      <w:jc w:val="both"/>
    </w:pPr>
    <w:rPr>
      <w:spacing w:val="-5"/>
    </w:rPr>
  </w:style>
  <w:style w:type="paragraph" w:styleId="af7">
    <w:name w:val="List Bullet"/>
    <w:basedOn w:val="a"/>
    <w:autoRedefine/>
    <w:uiPriority w:val="99"/>
    <w:rsid w:val="002855C5"/>
    <w:pPr>
      <w:tabs>
        <w:tab w:val="num" w:pos="1420"/>
      </w:tabs>
      <w:ind w:left="1420" w:hanging="360"/>
    </w:pPr>
  </w:style>
  <w:style w:type="paragraph" w:customStyle="1" w:styleId="11">
    <w:name w:val="1"/>
    <w:basedOn w:val="a"/>
    <w:next w:val="af6"/>
    <w:uiPriority w:val="99"/>
    <w:rsid w:val="002855C5"/>
    <w:rPr>
      <w:sz w:val="24"/>
      <w:szCs w:val="24"/>
    </w:rPr>
  </w:style>
  <w:style w:type="character" w:styleId="af8">
    <w:name w:val="Emphasis"/>
    <w:basedOn w:val="a0"/>
    <w:uiPriority w:val="99"/>
    <w:qFormat/>
    <w:rsid w:val="002855C5"/>
    <w:rPr>
      <w:rFonts w:cs="Times New Roman"/>
      <w:i/>
    </w:rPr>
  </w:style>
  <w:style w:type="paragraph" w:customStyle="1" w:styleId="af9">
    <w:name w:val="Знак Знак Знак Знак"/>
    <w:basedOn w:val="a"/>
    <w:uiPriority w:val="99"/>
    <w:rsid w:val="002855C5"/>
    <w:pPr>
      <w:spacing w:after="160" w:line="240" w:lineRule="exact"/>
    </w:pPr>
    <w:rPr>
      <w:rFonts w:ascii="Verdana" w:hAnsi="Verdana"/>
      <w:sz w:val="20"/>
      <w:lang w:val="en-US" w:eastAsia="en-US"/>
    </w:rPr>
  </w:style>
  <w:style w:type="paragraph" w:customStyle="1" w:styleId="ConsPlusCell">
    <w:name w:val="ConsPlusCell"/>
    <w:uiPriority w:val="99"/>
    <w:rsid w:val="00DA2AF0"/>
    <w:pPr>
      <w:autoSpaceDE w:val="0"/>
      <w:autoSpaceDN w:val="0"/>
      <w:adjustRightInd w:val="0"/>
    </w:pPr>
    <w:rPr>
      <w:rFonts w:ascii="Cambria" w:hAnsi="Cambria" w:cs="Cambria"/>
      <w:sz w:val="26"/>
      <w:szCs w:val="26"/>
    </w:rPr>
  </w:style>
  <w:style w:type="paragraph" w:styleId="afa">
    <w:name w:val="No Spacing"/>
    <w:uiPriority w:val="99"/>
    <w:qFormat/>
    <w:rsid w:val="00DA2AF0"/>
    <w:pPr>
      <w:jc w:val="both"/>
    </w:pPr>
    <w:rPr>
      <w:rFonts w:ascii="Cambria" w:hAnsi="Cambria" w:cs="Cambria"/>
      <w:sz w:val="28"/>
    </w:rPr>
  </w:style>
  <w:style w:type="paragraph" w:customStyle="1" w:styleId="ConsPlusNonformat">
    <w:name w:val="ConsPlusNonformat"/>
    <w:uiPriority w:val="99"/>
    <w:rsid w:val="008832C5"/>
    <w:pPr>
      <w:widowControl w:val="0"/>
      <w:autoSpaceDE w:val="0"/>
      <w:autoSpaceDN w:val="0"/>
      <w:adjustRightInd w:val="0"/>
    </w:pPr>
    <w:rPr>
      <w:rFonts w:ascii="Courier New" w:hAnsi="Courier New" w:cs="Courier New"/>
    </w:rPr>
  </w:style>
  <w:style w:type="paragraph" w:customStyle="1" w:styleId="Web">
    <w:name w:val="Обычный (Web)"/>
    <w:basedOn w:val="a"/>
    <w:uiPriority w:val="99"/>
    <w:rsid w:val="007D6D1D"/>
    <w:pPr>
      <w:spacing w:before="100" w:after="100"/>
    </w:pPr>
    <w:rPr>
      <w:rFonts w:ascii="Cambria" w:hAnsi="Cambria" w:cs="Cambria"/>
      <w:noProof/>
      <w:sz w:val="24"/>
    </w:rPr>
  </w:style>
  <w:style w:type="paragraph" w:customStyle="1" w:styleId="afb">
    <w:name w:val="Таблицы (моноширинный)"/>
    <w:basedOn w:val="a"/>
    <w:next w:val="a"/>
    <w:uiPriority w:val="99"/>
    <w:rsid w:val="007D6D1D"/>
    <w:pPr>
      <w:widowControl w:val="0"/>
      <w:autoSpaceDE w:val="0"/>
      <w:autoSpaceDN w:val="0"/>
      <w:adjustRightInd w:val="0"/>
      <w:spacing w:line="324" w:lineRule="auto"/>
      <w:ind w:right="34"/>
      <w:jc w:val="both"/>
    </w:pPr>
    <w:rPr>
      <w:rFonts w:ascii="Calibri" w:hAnsi="Calibri" w:cs="Calibri"/>
      <w:sz w:val="20"/>
    </w:rPr>
  </w:style>
  <w:style w:type="paragraph" w:customStyle="1" w:styleId="Standard">
    <w:name w:val="Standard"/>
    <w:uiPriority w:val="99"/>
    <w:rsid w:val="007D6D1D"/>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7D6D1D"/>
    <w:pPr>
      <w:suppressLineNumbers/>
    </w:pPr>
  </w:style>
  <w:style w:type="paragraph" w:customStyle="1" w:styleId="consplusnormal0">
    <w:name w:val="consplusnormal"/>
    <w:basedOn w:val="a"/>
    <w:uiPriority w:val="99"/>
    <w:rsid w:val="007D6D1D"/>
    <w:pPr>
      <w:spacing w:before="100" w:beforeAutospacing="1" w:after="100" w:afterAutospacing="1"/>
    </w:pPr>
    <w:rPr>
      <w:rFonts w:ascii="Cambria" w:hAnsi="Cambria" w:cs="Cambria"/>
      <w:sz w:val="24"/>
      <w:szCs w:val="24"/>
    </w:rPr>
  </w:style>
  <w:style w:type="character" w:customStyle="1" w:styleId="a4">
    <w:name w:val="Верхний колонтитул Знак"/>
    <w:link w:val="a3"/>
    <w:uiPriority w:val="99"/>
    <w:locked/>
    <w:rsid w:val="007D6D1D"/>
    <w:rPr>
      <w:sz w:val="28"/>
    </w:rPr>
  </w:style>
  <w:style w:type="character" w:customStyle="1" w:styleId="230">
    <w:name w:val="Знак Знак23"/>
    <w:uiPriority w:val="99"/>
    <w:rsid w:val="007D6D1D"/>
    <w:rPr>
      <w:rFonts w:ascii="Cambria" w:eastAsia="Times New Roman" w:hAnsi="Cambria"/>
      <w:b/>
      <w:caps/>
      <w:sz w:val="28"/>
      <w:lang w:val="en-US"/>
    </w:rPr>
  </w:style>
  <w:style w:type="character" w:customStyle="1" w:styleId="220">
    <w:name w:val="Знак Знак22"/>
    <w:uiPriority w:val="99"/>
    <w:rsid w:val="007D6D1D"/>
    <w:rPr>
      <w:rFonts w:ascii="Cambria" w:eastAsia="Times New Roman" w:hAnsi="Cambria"/>
      <w:b/>
      <w:kern w:val="24"/>
      <w:sz w:val="28"/>
    </w:rPr>
  </w:style>
  <w:style w:type="character" w:customStyle="1" w:styleId="H3">
    <w:name w:val="H3 Знак"/>
    <w:aliases w:val="&quot;Сапфир&quot; Знак Знак,Заголовок 3 Знак1,&quot;Сапфир&quot; Знак"/>
    <w:uiPriority w:val="99"/>
    <w:rsid w:val="007D6D1D"/>
    <w:rPr>
      <w:b/>
      <w:sz w:val="24"/>
      <w:lang w:eastAsia="en-US"/>
    </w:rPr>
  </w:style>
  <w:style w:type="character" w:customStyle="1" w:styleId="H6">
    <w:name w:val="H6 Знак Знак"/>
    <w:uiPriority w:val="99"/>
    <w:rsid w:val="007D6D1D"/>
    <w:rPr>
      <w:rFonts w:ascii="Arial" w:hAnsi="Arial"/>
      <w:i/>
      <w:sz w:val="24"/>
      <w:lang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D6D1D"/>
    <w:pPr>
      <w:spacing w:after="160" w:line="240" w:lineRule="exact"/>
    </w:pPr>
    <w:rPr>
      <w:rFonts w:ascii="Cambria" w:hAnsi="Cambria" w:cs="Cambria"/>
      <w:b/>
      <w:szCs w:val="24"/>
      <w:lang w:val="en-US" w:eastAsia="en-US"/>
    </w:rPr>
  </w:style>
  <w:style w:type="character" w:customStyle="1" w:styleId="12">
    <w:name w:val="Основной текст 1 Знак"/>
    <w:aliases w:val="Нумерованный список !! Знак,Надин стиль Знак,Body Text Indent Знак,Iniiaiie oaeno 1 Знак Знак"/>
    <w:uiPriority w:val="99"/>
    <w:rsid w:val="007D6D1D"/>
    <w:rPr>
      <w:rFonts w:ascii="Cambria" w:eastAsia="Times New Roman"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7D6D1D"/>
    <w:rPr>
      <w:rFonts w:ascii="Cambria" w:eastAsia="Times New Roman" w:hAnsi="Cambria"/>
      <w:sz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uiPriority w:val="99"/>
    <w:rsid w:val="007D6D1D"/>
    <w:rPr>
      <w:rFonts w:ascii="Cambria" w:hAnsi="Cambria"/>
    </w:rPr>
  </w:style>
  <w:style w:type="paragraph" w:styleId="afd">
    <w:name w:val="List Paragraph"/>
    <w:basedOn w:val="a"/>
    <w:uiPriority w:val="99"/>
    <w:qFormat/>
    <w:rsid w:val="007D6D1D"/>
    <w:pPr>
      <w:spacing w:line="360" w:lineRule="atLeast"/>
      <w:ind w:left="720"/>
      <w:contextualSpacing/>
      <w:jc w:val="both"/>
    </w:pPr>
    <w:rPr>
      <w:rFonts w:ascii="Cambria" w:hAnsi="Cambria" w:cs="Cambria"/>
    </w:rPr>
  </w:style>
  <w:style w:type="paragraph" w:customStyle="1" w:styleId="afe">
    <w:name w:val="Таблица"/>
    <w:basedOn w:val="a"/>
    <w:uiPriority w:val="99"/>
    <w:rsid w:val="007D6D1D"/>
    <w:pPr>
      <w:jc w:val="center"/>
    </w:pPr>
    <w:rPr>
      <w:rFonts w:ascii="Cambria" w:eastAsia="MS Mincho" w:hAnsi="Cambria" w:cs="Cambria"/>
      <w:b/>
      <w:szCs w:val="28"/>
    </w:rPr>
  </w:style>
  <w:style w:type="paragraph" w:customStyle="1" w:styleId="aff">
    <w:name w:val="Ст. без интервала"/>
    <w:basedOn w:val="afa"/>
    <w:uiPriority w:val="99"/>
    <w:rsid w:val="007D6D1D"/>
    <w:pPr>
      <w:ind w:firstLine="709"/>
    </w:pPr>
    <w:rPr>
      <w:rFonts w:eastAsia="MS Mincho"/>
      <w:szCs w:val="28"/>
      <w:lang w:eastAsia="en-US"/>
    </w:rPr>
  </w:style>
  <w:style w:type="character" w:customStyle="1" w:styleId="2a">
    <w:name w:val="Основной текст 2 Знак Знак Знак"/>
    <w:basedOn w:val="a0"/>
    <w:uiPriority w:val="99"/>
    <w:rsid w:val="007D6D1D"/>
    <w:rPr>
      <w:rFonts w:cs="Times New Roman"/>
    </w:rPr>
  </w:style>
  <w:style w:type="paragraph" w:customStyle="1" w:styleId="314">
    <w:name w:val="Основной текст с отступом 3 + 14 пт"/>
    <w:aliases w:val="По ширине,Слева:  0 см,Первая строка: ..."/>
    <w:basedOn w:val="31"/>
    <w:uiPriority w:val="99"/>
    <w:rsid w:val="007D6D1D"/>
    <w:pPr>
      <w:ind w:left="0" w:firstLine="540"/>
      <w:jc w:val="both"/>
    </w:pPr>
    <w:rPr>
      <w:rFonts w:ascii="Cambria" w:hAnsi="Cambria"/>
      <w:bCs/>
      <w:sz w:val="28"/>
      <w:szCs w:val="28"/>
    </w:rPr>
  </w:style>
  <w:style w:type="character" w:styleId="aff0">
    <w:name w:val="Strong"/>
    <w:basedOn w:val="a0"/>
    <w:uiPriority w:val="99"/>
    <w:qFormat/>
    <w:rsid w:val="007D6D1D"/>
    <w:rPr>
      <w:rFonts w:cs="Times New Roman"/>
      <w:b/>
    </w:rPr>
  </w:style>
  <w:style w:type="paragraph" w:customStyle="1" w:styleId="TimesNewRoman">
    <w:name w:val="Times New Roman"/>
    <w:basedOn w:val="a"/>
    <w:uiPriority w:val="99"/>
    <w:rsid w:val="007D6D1D"/>
    <w:pPr>
      <w:suppressAutoHyphens/>
      <w:spacing w:after="200" w:line="276" w:lineRule="auto"/>
    </w:pPr>
    <w:rPr>
      <w:rFonts w:ascii="Cambria" w:hAnsi="Cambria" w:cs="Cambria"/>
      <w:szCs w:val="22"/>
      <w:lang w:eastAsia="ar-SA"/>
    </w:rPr>
  </w:style>
  <w:style w:type="paragraph" w:customStyle="1" w:styleId="13">
    <w:name w:val="Без интервала1"/>
    <w:uiPriority w:val="99"/>
    <w:rsid w:val="007D6D1D"/>
    <w:pPr>
      <w:suppressAutoHyphens/>
    </w:pPr>
    <w:rPr>
      <w:rFonts w:ascii="MS Mincho" w:eastAsia="MS Mincho" w:cs="Cambria"/>
      <w:sz w:val="22"/>
      <w:szCs w:val="22"/>
      <w:lang w:eastAsia="ar-SA"/>
    </w:rPr>
  </w:style>
  <w:style w:type="paragraph" w:customStyle="1" w:styleId="description2">
    <w:name w:val="description2"/>
    <w:basedOn w:val="a"/>
    <w:uiPriority w:val="99"/>
    <w:rsid w:val="007D6D1D"/>
    <w:pPr>
      <w:spacing w:before="100" w:beforeAutospacing="1" w:after="100" w:afterAutospacing="1"/>
    </w:pPr>
    <w:rPr>
      <w:rFonts w:ascii="Cambria" w:hAnsi="Cambria" w:cs="Cambria"/>
      <w:sz w:val="21"/>
      <w:szCs w:val="21"/>
    </w:rPr>
  </w:style>
  <w:style w:type="character" w:customStyle="1" w:styleId="aff1">
    <w:name w:val="Цветовое выделение"/>
    <w:uiPriority w:val="99"/>
    <w:rsid w:val="007D6D1D"/>
    <w:rPr>
      <w:b/>
      <w:color w:val="000080"/>
    </w:rPr>
  </w:style>
  <w:style w:type="character" w:customStyle="1" w:styleId="300">
    <w:name w:val="Знак Знак30"/>
    <w:uiPriority w:val="99"/>
    <w:locked/>
    <w:rsid w:val="007D6D1D"/>
    <w:rPr>
      <w:rFonts w:ascii="Calibri" w:hAnsi="Calibri"/>
      <w:b/>
      <w:i/>
      <w:sz w:val="28"/>
      <w:lang w:val="ru-RU" w:eastAsia="ru-RU"/>
    </w:rPr>
  </w:style>
  <w:style w:type="character" w:customStyle="1" w:styleId="16">
    <w:name w:val="Знак Знак16"/>
    <w:uiPriority w:val="99"/>
    <w:locked/>
    <w:rsid w:val="007D6D1D"/>
    <w:rPr>
      <w:b/>
      <w:sz w:val="26"/>
      <w:lang w:val="ru-RU" w:eastAsia="ru-RU"/>
    </w:rPr>
  </w:style>
  <w:style w:type="paragraph" w:customStyle="1" w:styleId="aff2">
    <w:name w:val="Прижатый влево"/>
    <w:basedOn w:val="a"/>
    <w:next w:val="a"/>
    <w:uiPriority w:val="99"/>
    <w:rsid w:val="007D6D1D"/>
    <w:pPr>
      <w:autoSpaceDE w:val="0"/>
      <w:autoSpaceDN w:val="0"/>
      <w:adjustRightInd w:val="0"/>
    </w:pPr>
    <w:rPr>
      <w:rFonts w:ascii="Calibri" w:hAnsi="Calibri" w:cs="Calibri"/>
      <w:sz w:val="24"/>
      <w:szCs w:val="24"/>
    </w:rPr>
  </w:style>
  <w:style w:type="paragraph" w:customStyle="1" w:styleId="ConsPlusTitle">
    <w:name w:val="ConsPlusTitle"/>
    <w:uiPriority w:val="99"/>
    <w:rsid w:val="007D6D1D"/>
    <w:pPr>
      <w:widowControl w:val="0"/>
      <w:autoSpaceDE w:val="0"/>
      <w:autoSpaceDN w:val="0"/>
      <w:adjustRightInd w:val="0"/>
    </w:pPr>
    <w:rPr>
      <w:rFonts w:ascii="Cambria" w:hAnsi="Cambria" w:cs="Cambria"/>
      <w:b/>
      <w:bCs/>
      <w:sz w:val="24"/>
      <w:szCs w:val="24"/>
    </w:rPr>
  </w:style>
  <w:style w:type="paragraph" w:customStyle="1" w:styleId="Default">
    <w:name w:val="Default"/>
    <w:uiPriority w:val="99"/>
    <w:rsid w:val="007D6D1D"/>
    <w:pPr>
      <w:autoSpaceDE w:val="0"/>
      <w:autoSpaceDN w:val="0"/>
      <w:adjustRightInd w:val="0"/>
    </w:pPr>
    <w:rPr>
      <w:rFonts w:ascii="Cambria" w:hAnsi="Cambria" w:cs="Cambria"/>
      <w:color w:val="000000"/>
      <w:sz w:val="24"/>
      <w:szCs w:val="24"/>
    </w:rPr>
  </w:style>
  <w:style w:type="paragraph" w:customStyle="1" w:styleId="ConsNonformat">
    <w:name w:val="ConsNonformat"/>
    <w:uiPriority w:val="99"/>
    <w:rsid w:val="007D6D1D"/>
    <w:pPr>
      <w:widowControl w:val="0"/>
      <w:autoSpaceDE w:val="0"/>
      <w:autoSpaceDN w:val="0"/>
      <w:adjustRightInd w:val="0"/>
      <w:ind w:right="19772"/>
    </w:pPr>
    <w:rPr>
      <w:rFonts w:ascii="Calibri" w:hAnsi="Calibri" w:cs="Cambria"/>
    </w:rPr>
  </w:style>
  <w:style w:type="character" w:styleId="aff3">
    <w:name w:val="Hyperlink"/>
    <w:basedOn w:val="a0"/>
    <w:uiPriority w:val="99"/>
    <w:rsid w:val="007D6D1D"/>
    <w:rPr>
      <w:rFonts w:cs="Times New Roman"/>
      <w:color w:val="0000CC"/>
      <w:u w:val="none"/>
      <w:effect w:val="none"/>
    </w:rPr>
  </w:style>
  <w:style w:type="paragraph" w:customStyle="1" w:styleId="aff4">
    <w:name w:val="Нормальный (таблица)"/>
    <w:basedOn w:val="a"/>
    <w:next w:val="a"/>
    <w:uiPriority w:val="99"/>
    <w:rsid w:val="007D6D1D"/>
    <w:pPr>
      <w:widowControl w:val="0"/>
      <w:autoSpaceDE w:val="0"/>
      <w:autoSpaceDN w:val="0"/>
      <w:adjustRightInd w:val="0"/>
      <w:jc w:val="both"/>
    </w:pPr>
    <w:rPr>
      <w:rFonts w:ascii="Calibri" w:eastAsia="MS Mincho" w:hAnsi="Calibri" w:cs="Calibri"/>
      <w:sz w:val="24"/>
      <w:szCs w:val="24"/>
    </w:rPr>
  </w:style>
  <w:style w:type="paragraph" w:styleId="aff5">
    <w:name w:val="Balloon Text"/>
    <w:basedOn w:val="a"/>
    <w:link w:val="aff6"/>
    <w:uiPriority w:val="99"/>
    <w:rsid w:val="007D6D1D"/>
    <w:rPr>
      <w:rFonts w:ascii="Courier New" w:hAnsi="Courier New"/>
      <w:sz w:val="16"/>
      <w:szCs w:val="16"/>
      <w:lang w:eastAsia="ko-KR"/>
    </w:rPr>
  </w:style>
  <w:style w:type="character" w:customStyle="1" w:styleId="aff6">
    <w:name w:val="Текст выноски Знак"/>
    <w:basedOn w:val="a0"/>
    <w:link w:val="aff5"/>
    <w:uiPriority w:val="99"/>
    <w:locked/>
    <w:rsid w:val="007D6D1D"/>
    <w:rPr>
      <w:rFonts w:ascii="Courier New" w:eastAsia="Times New Roman" w:hAnsi="Courier New"/>
      <w:sz w:val="16"/>
      <w:lang w:eastAsia="ko-KR"/>
    </w:rPr>
  </w:style>
  <w:style w:type="character" w:customStyle="1" w:styleId="15">
    <w:name w:val="Знак Знак15"/>
    <w:uiPriority w:val="99"/>
    <w:rsid w:val="007D6D1D"/>
    <w:rPr>
      <w:rFonts w:ascii="Courier New" w:eastAsia="Times New Roman" w:hAnsi="Courier New"/>
      <w:sz w:val="16"/>
      <w:lang w:eastAsia="ko-KR"/>
    </w:rPr>
  </w:style>
  <w:style w:type="character" w:customStyle="1" w:styleId="200">
    <w:name w:val="Знак Знак20"/>
    <w:uiPriority w:val="99"/>
    <w:rsid w:val="007D6D1D"/>
    <w:rPr>
      <w:sz w:val="24"/>
    </w:rPr>
  </w:style>
  <w:style w:type="character" w:customStyle="1" w:styleId="290">
    <w:name w:val="Знак Знак29"/>
    <w:uiPriority w:val="99"/>
    <w:rsid w:val="007D6D1D"/>
    <w:rPr>
      <w:rFonts w:eastAsia="Times New Roman"/>
      <w:b/>
      <w:color w:val="000000"/>
      <w:sz w:val="26"/>
      <w:lang w:eastAsia="ko-KR"/>
    </w:rPr>
  </w:style>
  <w:style w:type="character" w:customStyle="1" w:styleId="280">
    <w:name w:val="Знак Знак28"/>
    <w:uiPriority w:val="99"/>
    <w:rsid w:val="007D6D1D"/>
    <w:rPr>
      <w:rFonts w:eastAsia="Times New Roman"/>
      <w:b/>
      <w:sz w:val="26"/>
      <w:lang w:eastAsia="ko-KR"/>
    </w:rPr>
  </w:style>
  <w:style w:type="character" w:customStyle="1" w:styleId="311">
    <w:name w:val="Знак Знак31"/>
    <w:uiPriority w:val="99"/>
    <w:rsid w:val="007D6D1D"/>
    <w:rPr>
      <w:b/>
      <w:sz w:val="22"/>
    </w:rPr>
  </w:style>
  <w:style w:type="character" w:customStyle="1" w:styleId="H31">
    <w:name w:val="H3 Знак1"/>
    <w:aliases w:val="&quot;Сапфир&quot; Знак Знак1"/>
    <w:uiPriority w:val="99"/>
    <w:rsid w:val="007D6D1D"/>
    <w:rPr>
      <w:rFonts w:ascii="MS Mincho" w:eastAsia="MS Mincho" w:hAnsi="MS Mincho"/>
      <w:b/>
      <w:sz w:val="24"/>
      <w:lang w:eastAsia="en-US"/>
    </w:rPr>
  </w:style>
  <w:style w:type="character" w:customStyle="1" w:styleId="H61">
    <w:name w:val="H6 Знак Знак1"/>
    <w:uiPriority w:val="99"/>
    <w:rsid w:val="007D6D1D"/>
    <w:rPr>
      <w:rFonts w:ascii="Arial" w:eastAsia="MS Mincho" w:hAnsi="Arial"/>
      <w:i/>
      <w:sz w:val="24"/>
      <w:lang w:eastAsia="en-US"/>
    </w:rPr>
  </w:style>
  <w:style w:type="character" w:customStyle="1" w:styleId="270">
    <w:name w:val="Знак Знак27"/>
    <w:uiPriority w:val="99"/>
    <w:rsid w:val="007D6D1D"/>
    <w:rPr>
      <w:rFonts w:ascii="Arial" w:eastAsia="MS Mincho" w:hAnsi="Arial"/>
      <w:sz w:val="24"/>
      <w:lang w:eastAsia="en-US"/>
    </w:rPr>
  </w:style>
  <w:style w:type="character" w:customStyle="1" w:styleId="260">
    <w:name w:val="Знак Знак26"/>
    <w:uiPriority w:val="99"/>
    <w:rsid w:val="007D6D1D"/>
    <w:rPr>
      <w:rFonts w:ascii="Arial" w:eastAsia="MS Mincho" w:hAnsi="Arial"/>
      <w:i/>
      <w:sz w:val="24"/>
      <w:lang w:eastAsia="en-US"/>
    </w:rPr>
  </w:style>
  <w:style w:type="character" w:customStyle="1" w:styleId="250">
    <w:name w:val="Знак Знак25"/>
    <w:uiPriority w:val="99"/>
    <w:rsid w:val="007D6D1D"/>
    <w:rPr>
      <w:rFonts w:ascii="Arial" w:eastAsia="MS Mincho" w:hAnsi="Arial"/>
      <w:i/>
      <w:sz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uiPriority w:val="99"/>
    <w:rsid w:val="007D6D1D"/>
    <w:rPr>
      <w:rFonts w:eastAsia="Times New Roman"/>
      <w:lang w:eastAsia="ko-KR"/>
    </w:rPr>
  </w:style>
  <w:style w:type="paragraph" w:customStyle="1" w:styleId="BodyText22">
    <w:name w:val="Body Text 22"/>
    <w:basedOn w:val="a"/>
    <w:uiPriority w:val="99"/>
    <w:rsid w:val="007D6D1D"/>
    <w:pPr>
      <w:ind w:firstLine="709"/>
      <w:jc w:val="both"/>
    </w:pPr>
    <w:rPr>
      <w:rFonts w:ascii="Cambria" w:hAnsi="Cambria" w:cs="Cambria"/>
      <w:sz w:val="24"/>
    </w:rPr>
  </w:style>
  <w:style w:type="character" w:customStyle="1" w:styleId="61">
    <w:name w:val="Знак Знак6"/>
    <w:uiPriority w:val="99"/>
    <w:rsid w:val="007D6D1D"/>
    <w:rPr>
      <w:b/>
      <w:sz w:val="36"/>
      <w:lang w:val="ru-RU" w:eastAsia="ru-RU"/>
    </w:rPr>
  </w:style>
  <w:style w:type="paragraph" w:customStyle="1" w:styleId="Point">
    <w:name w:val="Point"/>
    <w:basedOn w:val="a"/>
    <w:uiPriority w:val="99"/>
    <w:rsid w:val="007D6D1D"/>
    <w:pPr>
      <w:spacing w:before="120" w:line="288" w:lineRule="auto"/>
      <w:ind w:firstLine="720"/>
      <w:jc w:val="both"/>
    </w:pPr>
    <w:rPr>
      <w:rFonts w:ascii="Cambria" w:hAnsi="Cambria" w:cs="Cambria"/>
      <w:sz w:val="24"/>
      <w:szCs w:val="24"/>
    </w:rPr>
  </w:style>
  <w:style w:type="character" w:customStyle="1" w:styleId="PointChar">
    <w:name w:val="Point Char"/>
    <w:uiPriority w:val="99"/>
    <w:rsid w:val="007D6D1D"/>
    <w:rPr>
      <w:sz w:val="24"/>
      <w:lang w:val="ru-RU" w:eastAsia="ru-RU"/>
    </w:rPr>
  </w:style>
  <w:style w:type="character" w:customStyle="1" w:styleId="51">
    <w:name w:val="Знак Знак5"/>
    <w:uiPriority w:val="99"/>
    <w:rsid w:val="007D6D1D"/>
    <w:rPr>
      <w:sz w:val="24"/>
      <w:lang w:val="ru-RU" w:eastAsia="ru-RU"/>
    </w:rPr>
  </w:style>
  <w:style w:type="character" w:customStyle="1" w:styleId="apple-style-span">
    <w:name w:val="apple-style-span"/>
    <w:uiPriority w:val="99"/>
    <w:rsid w:val="007D6D1D"/>
  </w:style>
  <w:style w:type="character" w:customStyle="1" w:styleId="210">
    <w:name w:val="Знак Знак21"/>
    <w:uiPriority w:val="99"/>
    <w:rsid w:val="007D6D1D"/>
    <w:rPr>
      <w:rFonts w:ascii="Calibri" w:hAnsi="Calibri"/>
      <w:lang w:val="en-GB"/>
    </w:rPr>
  </w:style>
  <w:style w:type="character" w:customStyle="1" w:styleId="14">
    <w:name w:val="Знак Знак14"/>
    <w:uiPriority w:val="99"/>
    <w:rsid w:val="007D6D1D"/>
    <w:rPr>
      <w:sz w:val="24"/>
      <w:lang w:val="en-AU" w:eastAsia="ru-RU"/>
    </w:rPr>
  </w:style>
  <w:style w:type="character" w:customStyle="1" w:styleId="apple-converted-space">
    <w:name w:val="apple-converted-space"/>
    <w:uiPriority w:val="99"/>
    <w:rsid w:val="007D6D1D"/>
  </w:style>
  <w:style w:type="paragraph" w:customStyle="1" w:styleId="std">
    <w:name w:val="std"/>
    <w:basedOn w:val="a"/>
    <w:uiPriority w:val="99"/>
    <w:rsid w:val="007D6D1D"/>
    <w:rPr>
      <w:rFonts w:ascii="Cambria" w:hAnsi="Cambria" w:cs="Cambria"/>
      <w:sz w:val="24"/>
      <w:szCs w:val="24"/>
    </w:rPr>
  </w:style>
  <w:style w:type="character" w:customStyle="1" w:styleId="110">
    <w:name w:val="Основной текст1 Знак1"/>
    <w:aliases w:val="Основной текст Знак Знак Знак1,bt Знак Знак"/>
    <w:uiPriority w:val="99"/>
    <w:rsid w:val="007D6D1D"/>
    <w:rPr>
      <w:b/>
      <w:sz w:val="40"/>
      <w:u w:val="single"/>
    </w:rPr>
  </w:style>
  <w:style w:type="paragraph" w:styleId="aff7">
    <w:name w:val="Subtitle"/>
    <w:basedOn w:val="a"/>
    <w:link w:val="aff8"/>
    <w:uiPriority w:val="99"/>
    <w:qFormat/>
    <w:rsid w:val="007D6D1D"/>
    <w:pPr>
      <w:jc w:val="center"/>
    </w:pPr>
    <w:rPr>
      <w:rFonts w:ascii="Cambria" w:hAnsi="Cambria"/>
      <w:b/>
      <w:bCs/>
      <w:szCs w:val="17"/>
    </w:rPr>
  </w:style>
  <w:style w:type="character" w:customStyle="1" w:styleId="aff8">
    <w:name w:val="Подзаголовок Знак"/>
    <w:basedOn w:val="a0"/>
    <w:link w:val="aff7"/>
    <w:uiPriority w:val="99"/>
    <w:locked/>
    <w:rsid w:val="007D6D1D"/>
    <w:rPr>
      <w:rFonts w:ascii="Cambria" w:eastAsia="Times New Roman" w:hAnsi="Cambria"/>
      <w:b/>
      <w:sz w:val="17"/>
    </w:rPr>
  </w:style>
  <w:style w:type="character" w:customStyle="1" w:styleId="130">
    <w:name w:val="Знак Знак13"/>
    <w:uiPriority w:val="99"/>
    <w:rsid w:val="007D6D1D"/>
    <w:rPr>
      <w:b/>
      <w:sz w:val="17"/>
    </w:rPr>
  </w:style>
  <w:style w:type="paragraph" w:customStyle="1" w:styleId="BodyText21">
    <w:name w:val="Body Text 2.Основной текст 1"/>
    <w:basedOn w:val="a"/>
    <w:uiPriority w:val="99"/>
    <w:rsid w:val="007D6D1D"/>
    <w:pPr>
      <w:ind w:firstLine="720"/>
      <w:jc w:val="both"/>
    </w:pPr>
    <w:rPr>
      <w:rFonts w:ascii="Cambria" w:hAnsi="Cambria" w:cs="Cambria"/>
    </w:rPr>
  </w:style>
  <w:style w:type="character" w:customStyle="1" w:styleId="17">
    <w:name w:val="Знак Знак17"/>
    <w:uiPriority w:val="99"/>
    <w:rsid w:val="007D6D1D"/>
    <w:rPr>
      <w:b/>
      <w:sz w:val="28"/>
    </w:rPr>
  </w:style>
  <w:style w:type="character" w:customStyle="1" w:styleId="19">
    <w:name w:val="Знак Знак19"/>
    <w:uiPriority w:val="99"/>
    <w:rsid w:val="007D6D1D"/>
    <w:rPr>
      <w:sz w:val="28"/>
    </w:rPr>
  </w:style>
  <w:style w:type="character" w:customStyle="1" w:styleId="35">
    <w:name w:val="Знак Знак3"/>
    <w:uiPriority w:val="99"/>
    <w:rsid w:val="007D6D1D"/>
    <w:rPr>
      <w:sz w:val="24"/>
      <w:lang w:val="ru-RU" w:eastAsia="ru-RU"/>
    </w:rPr>
  </w:style>
  <w:style w:type="paragraph" w:customStyle="1" w:styleId="aff9">
    <w:name w:val="Скобки буквы"/>
    <w:basedOn w:val="a"/>
    <w:uiPriority w:val="99"/>
    <w:rsid w:val="007D6D1D"/>
    <w:pPr>
      <w:tabs>
        <w:tab w:val="num" w:pos="360"/>
      </w:tabs>
      <w:ind w:left="360" w:hanging="360"/>
    </w:pPr>
    <w:rPr>
      <w:rFonts w:ascii="Cambria" w:hAnsi="Cambria" w:cs="Cambria"/>
      <w:sz w:val="20"/>
      <w:lang w:eastAsia="en-US"/>
    </w:rPr>
  </w:style>
  <w:style w:type="character" w:customStyle="1" w:styleId="18">
    <w:name w:val="Знак Знак18"/>
    <w:uiPriority w:val="99"/>
    <w:rsid w:val="007D6D1D"/>
    <w:rPr>
      <w:rFonts w:eastAsia="MS Mincho"/>
      <w:sz w:val="16"/>
    </w:rPr>
  </w:style>
  <w:style w:type="character" w:customStyle="1" w:styleId="120">
    <w:name w:val="Знак Знак12"/>
    <w:uiPriority w:val="99"/>
    <w:rsid w:val="007D6D1D"/>
    <w:rPr>
      <w:sz w:val="24"/>
      <w:lang w:eastAsia="en-US"/>
    </w:rPr>
  </w:style>
  <w:style w:type="paragraph" w:customStyle="1" w:styleId="affa">
    <w:name w:val="Заголовок текста"/>
    <w:uiPriority w:val="99"/>
    <w:rsid w:val="007D6D1D"/>
    <w:pPr>
      <w:spacing w:after="240"/>
      <w:jc w:val="center"/>
    </w:pPr>
    <w:rPr>
      <w:rFonts w:ascii="Cambria" w:hAnsi="Cambria" w:cs="Cambria"/>
      <w:b/>
      <w:noProof/>
      <w:sz w:val="27"/>
    </w:rPr>
  </w:style>
  <w:style w:type="character" w:customStyle="1" w:styleId="240">
    <w:name w:val="Знак Знак24"/>
    <w:uiPriority w:val="99"/>
    <w:rsid w:val="007D6D1D"/>
    <w:rPr>
      <w:sz w:val="24"/>
    </w:rPr>
  </w:style>
  <w:style w:type="paragraph" w:customStyle="1" w:styleId="affb">
    <w:name w:val="Нумерованный абзац"/>
    <w:uiPriority w:val="99"/>
    <w:rsid w:val="007D6D1D"/>
    <w:pPr>
      <w:tabs>
        <w:tab w:val="num" w:pos="-1701"/>
        <w:tab w:val="left" w:pos="1134"/>
      </w:tabs>
      <w:suppressAutoHyphens/>
      <w:spacing w:before="240"/>
      <w:ind w:left="-1701" w:hanging="851"/>
      <w:jc w:val="both"/>
    </w:pPr>
    <w:rPr>
      <w:rFonts w:ascii="Cambria" w:hAnsi="Cambria" w:cs="Cambria"/>
      <w:noProof/>
      <w:sz w:val="28"/>
    </w:rPr>
  </w:style>
  <w:style w:type="character" w:customStyle="1" w:styleId="111">
    <w:name w:val="Знак Знак11"/>
    <w:uiPriority w:val="99"/>
    <w:rsid w:val="007D6D1D"/>
    <w:rPr>
      <w:rFonts w:ascii="Verdana" w:hAnsi="Verdana"/>
      <w:sz w:val="24"/>
    </w:rPr>
  </w:style>
  <w:style w:type="character" w:customStyle="1" w:styleId="2b">
    <w:name w:val="Знак Знак2"/>
    <w:uiPriority w:val="99"/>
    <w:rsid w:val="007D6D1D"/>
    <w:rPr>
      <w:rFonts w:ascii="SimSun" w:eastAsia="SimSun"/>
      <w:sz w:val="16"/>
      <w:lang w:val="ru-RU" w:eastAsia="ru-RU"/>
    </w:rPr>
  </w:style>
  <w:style w:type="paragraph" w:styleId="affc">
    <w:name w:val="annotation text"/>
    <w:basedOn w:val="a"/>
    <w:link w:val="affd"/>
    <w:uiPriority w:val="99"/>
    <w:rsid w:val="007D6D1D"/>
    <w:rPr>
      <w:rFonts w:ascii="Cambria" w:hAnsi="Cambria"/>
      <w:sz w:val="20"/>
    </w:rPr>
  </w:style>
  <w:style w:type="character" w:customStyle="1" w:styleId="affd">
    <w:name w:val="Текст примечания Знак"/>
    <w:basedOn w:val="a0"/>
    <w:link w:val="affc"/>
    <w:uiPriority w:val="99"/>
    <w:locked/>
    <w:rsid w:val="007D6D1D"/>
    <w:rPr>
      <w:rFonts w:ascii="Cambria" w:eastAsia="Times New Roman" w:hAnsi="Cambria"/>
    </w:rPr>
  </w:style>
  <w:style w:type="character" w:customStyle="1" w:styleId="100">
    <w:name w:val="Знак Знак10"/>
    <w:basedOn w:val="a0"/>
    <w:uiPriority w:val="99"/>
    <w:rsid w:val="007D6D1D"/>
    <w:rPr>
      <w:rFonts w:cs="Times New Roman"/>
    </w:rPr>
  </w:style>
  <w:style w:type="character" w:customStyle="1" w:styleId="1a">
    <w:name w:val="Знак Знак1"/>
    <w:uiPriority w:val="99"/>
    <w:rsid w:val="007D6D1D"/>
    <w:rPr>
      <w:lang w:val="ru-RU" w:eastAsia="ru-RU"/>
    </w:rPr>
  </w:style>
  <w:style w:type="paragraph" w:styleId="affe">
    <w:name w:val="annotation subject"/>
    <w:basedOn w:val="affc"/>
    <w:next w:val="affc"/>
    <w:link w:val="afff"/>
    <w:uiPriority w:val="99"/>
    <w:rsid w:val="007D6D1D"/>
    <w:rPr>
      <w:b/>
      <w:bCs/>
    </w:rPr>
  </w:style>
  <w:style w:type="character" w:customStyle="1" w:styleId="afff">
    <w:name w:val="Тема примечания Знак"/>
    <w:basedOn w:val="affd"/>
    <w:link w:val="affe"/>
    <w:uiPriority w:val="99"/>
    <w:locked/>
    <w:rsid w:val="007D6D1D"/>
    <w:rPr>
      <w:rFonts w:ascii="Cambria" w:eastAsia="Times New Roman" w:hAnsi="Cambria"/>
      <w:b/>
    </w:rPr>
  </w:style>
  <w:style w:type="character" w:customStyle="1" w:styleId="91">
    <w:name w:val="Знак Знак9"/>
    <w:uiPriority w:val="99"/>
    <w:rsid w:val="007D6D1D"/>
    <w:rPr>
      <w:b/>
    </w:rPr>
  </w:style>
  <w:style w:type="character" w:customStyle="1" w:styleId="afff0">
    <w:name w:val="Знак Знак"/>
    <w:uiPriority w:val="99"/>
    <w:rsid w:val="007D6D1D"/>
    <w:rPr>
      <w:b/>
      <w:lang w:val="ru-RU" w:eastAsia="ru-RU"/>
    </w:rPr>
  </w:style>
  <w:style w:type="character" w:customStyle="1" w:styleId="afff1">
    <w:name w:val="Гипертекстовая ссылка"/>
    <w:uiPriority w:val="99"/>
    <w:rsid w:val="007D6D1D"/>
    <w:rPr>
      <w:b/>
      <w:color w:val="008000"/>
    </w:rPr>
  </w:style>
  <w:style w:type="paragraph" w:customStyle="1" w:styleId="rvps698610">
    <w:name w:val="rvps698610"/>
    <w:basedOn w:val="a"/>
    <w:uiPriority w:val="99"/>
    <w:rsid w:val="007D6D1D"/>
    <w:pPr>
      <w:spacing w:after="120"/>
      <w:ind w:right="240"/>
    </w:pPr>
    <w:rPr>
      <w:rFonts w:ascii="Tahoma" w:hAnsi="Tahoma" w:cs="Tahoma"/>
      <w:sz w:val="24"/>
      <w:szCs w:val="24"/>
    </w:rPr>
  </w:style>
  <w:style w:type="paragraph" w:customStyle="1" w:styleId="afff2">
    <w:name w:val="Знак"/>
    <w:basedOn w:val="a"/>
    <w:uiPriority w:val="99"/>
    <w:rsid w:val="007D6D1D"/>
    <w:rPr>
      <w:rFonts w:ascii="Calibri" w:hAnsi="Calibri" w:cs="Calibri"/>
      <w:sz w:val="20"/>
      <w:lang w:val="en-US" w:eastAsia="en-US"/>
    </w:rPr>
  </w:style>
  <w:style w:type="paragraph" w:styleId="2c">
    <w:name w:val="List 2"/>
    <w:basedOn w:val="a"/>
    <w:uiPriority w:val="99"/>
    <w:rsid w:val="007D6D1D"/>
    <w:pPr>
      <w:widowControl w:val="0"/>
      <w:autoSpaceDE w:val="0"/>
      <w:autoSpaceDN w:val="0"/>
      <w:adjustRightInd w:val="0"/>
      <w:ind w:left="566" w:hanging="283"/>
    </w:pPr>
    <w:rPr>
      <w:rFonts w:ascii="Cambria" w:hAnsi="Cambria" w:cs="Cambria"/>
      <w:b/>
      <w:bCs/>
      <w:sz w:val="20"/>
    </w:rPr>
  </w:style>
  <w:style w:type="paragraph" w:styleId="HTML">
    <w:name w:val="HTML Preformatted"/>
    <w:basedOn w:val="a"/>
    <w:link w:val="HTML0"/>
    <w:uiPriority w:val="99"/>
    <w:rsid w:val="007D6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16"/>
      <w:lang w:eastAsia="ar-SA"/>
    </w:rPr>
  </w:style>
  <w:style w:type="character" w:customStyle="1" w:styleId="HTML0">
    <w:name w:val="Стандартный HTML Знак"/>
    <w:basedOn w:val="a0"/>
    <w:link w:val="HTML"/>
    <w:uiPriority w:val="99"/>
    <w:locked/>
    <w:rsid w:val="007D6D1D"/>
    <w:rPr>
      <w:rFonts w:ascii="Verdana" w:eastAsia="Times New Roman" w:hAnsi="Verdana"/>
      <w:sz w:val="16"/>
      <w:lang w:eastAsia="ar-SA" w:bidi="ar-SA"/>
    </w:rPr>
  </w:style>
  <w:style w:type="character" w:customStyle="1" w:styleId="81">
    <w:name w:val="Знак Знак8"/>
    <w:uiPriority w:val="99"/>
    <w:rsid w:val="007D6D1D"/>
    <w:rPr>
      <w:rFonts w:ascii="Verdana" w:hAnsi="Verdana"/>
      <w:sz w:val="16"/>
      <w:lang w:eastAsia="ar-SA" w:bidi="ar-SA"/>
    </w:rPr>
  </w:style>
  <w:style w:type="character" w:customStyle="1" w:styleId="data">
    <w:name w:val="data"/>
    <w:uiPriority w:val="99"/>
    <w:rsid w:val="007D6D1D"/>
  </w:style>
  <w:style w:type="character" w:customStyle="1" w:styleId="41">
    <w:name w:val="Знак Знак4"/>
    <w:uiPriority w:val="99"/>
    <w:rsid w:val="007D6D1D"/>
    <w:rPr>
      <w:rFonts w:eastAsia="Times New Roman"/>
      <w:sz w:val="24"/>
      <w:lang w:val="en-AU"/>
    </w:rPr>
  </w:style>
  <w:style w:type="paragraph" w:customStyle="1" w:styleId="1b">
    <w:name w:val="Знак1"/>
    <w:basedOn w:val="a"/>
    <w:uiPriority w:val="99"/>
    <w:rsid w:val="007D6D1D"/>
    <w:rPr>
      <w:rFonts w:ascii="Calibri" w:hAnsi="Calibri" w:cs="Calibri"/>
      <w:sz w:val="20"/>
      <w:lang w:val="en-US" w:eastAsia="en-US"/>
    </w:rPr>
  </w:style>
  <w:style w:type="paragraph" w:customStyle="1" w:styleId="afff3">
    <w:name w:val="раздилитель сноски"/>
    <w:basedOn w:val="a"/>
    <w:next w:val="af4"/>
    <w:uiPriority w:val="99"/>
    <w:rsid w:val="007D6D1D"/>
    <w:pPr>
      <w:spacing w:after="120"/>
      <w:jc w:val="both"/>
    </w:pPr>
    <w:rPr>
      <w:rFonts w:ascii="Cambria" w:hAnsi="Cambria" w:cs="Cambria"/>
      <w:sz w:val="24"/>
      <w:lang w:val="en-US"/>
    </w:rPr>
  </w:style>
  <w:style w:type="paragraph" w:customStyle="1" w:styleId="1c">
    <w:name w:val="Стиль1"/>
    <w:uiPriority w:val="99"/>
    <w:rsid w:val="007D6D1D"/>
    <w:pPr>
      <w:widowControl w:val="0"/>
    </w:pPr>
    <w:rPr>
      <w:rFonts w:ascii="Cambria" w:hAnsi="Cambria" w:cs="Cambria"/>
      <w:sz w:val="28"/>
    </w:rPr>
  </w:style>
  <w:style w:type="paragraph" w:customStyle="1" w:styleId="1d">
    <w:name w:val="Знак Знак Знак Знак1"/>
    <w:basedOn w:val="a"/>
    <w:uiPriority w:val="99"/>
    <w:rsid w:val="007D6D1D"/>
    <w:pPr>
      <w:spacing w:before="100" w:beforeAutospacing="1" w:after="100" w:afterAutospacing="1"/>
    </w:pPr>
    <w:rPr>
      <w:rFonts w:ascii="SimSun" w:eastAsia="SimSun" w:cs="SimSun"/>
      <w:sz w:val="20"/>
      <w:lang w:val="en-US" w:eastAsia="en-US"/>
    </w:rPr>
  </w:style>
  <w:style w:type="paragraph" w:customStyle="1" w:styleId="1e">
    <w:name w:val="Знак Знак Знак1"/>
    <w:basedOn w:val="a"/>
    <w:uiPriority w:val="99"/>
    <w:rsid w:val="007D6D1D"/>
    <w:pPr>
      <w:spacing w:after="160" w:line="240" w:lineRule="exact"/>
    </w:pPr>
    <w:rPr>
      <w:rFonts w:ascii="Calibri" w:hAnsi="Calibri" w:cs="Calibri"/>
      <w:sz w:val="20"/>
      <w:lang w:val="en-US" w:eastAsia="en-US"/>
    </w:rPr>
  </w:style>
  <w:style w:type="paragraph" w:customStyle="1" w:styleId="Style2">
    <w:name w:val="Style2"/>
    <w:basedOn w:val="a"/>
    <w:uiPriority w:val="99"/>
    <w:rsid w:val="007D6D1D"/>
    <w:pPr>
      <w:widowControl w:val="0"/>
      <w:autoSpaceDE w:val="0"/>
      <w:autoSpaceDN w:val="0"/>
      <w:adjustRightInd w:val="0"/>
    </w:pPr>
    <w:rPr>
      <w:rFonts w:ascii="Cambria" w:hAnsi="Cambria" w:cs="Cambria"/>
      <w:sz w:val="24"/>
      <w:szCs w:val="24"/>
    </w:rPr>
  </w:style>
  <w:style w:type="paragraph" w:customStyle="1" w:styleId="Style3">
    <w:name w:val="Style3"/>
    <w:basedOn w:val="a"/>
    <w:uiPriority w:val="99"/>
    <w:rsid w:val="007D6D1D"/>
    <w:pPr>
      <w:widowControl w:val="0"/>
      <w:autoSpaceDE w:val="0"/>
      <w:autoSpaceDN w:val="0"/>
      <w:adjustRightInd w:val="0"/>
      <w:spacing w:line="322" w:lineRule="exact"/>
      <w:ind w:firstLine="706"/>
      <w:jc w:val="both"/>
    </w:pPr>
    <w:rPr>
      <w:rFonts w:ascii="Cambria" w:hAnsi="Cambria" w:cs="Cambria"/>
      <w:sz w:val="24"/>
      <w:szCs w:val="24"/>
    </w:rPr>
  </w:style>
  <w:style w:type="character" w:customStyle="1" w:styleId="FontStyle13">
    <w:name w:val="Font Style13"/>
    <w:uiPriority w:val="99"/>
    <w:rsid w:val="007D6D1D"/>
    <w:rPr>
      <w:rFonts w:ascii="Cambria" w:hAnsi="Cambria"/>
      <w:sz w:val="26"/>
    </w:rPr>
  </w:style>
  <w:style w:type="paragraph" w:styleId="afff4">
    <w:name w:val="Block Text"/>
    <w:basedOn w:val="a"/>
    <w:uiPriority w:val="99"/>
    <w:rsid w:val="007D6D1D"/>
    <w:pPr>
      <w:ind w:left="-57" w:right="-57"/>
      <w:jc w:val="center"/>
    </w:pPr>
    <w:rPr>
      <w:rFonts w:ascii="Cambria" w:hAnsi="Cambria" w:cs="Cambria"/>
      <w:sz w:val="22"/>
      <w:szCs w:val="22"/>
    </w:rPr>
  </w:style>
  <w:style w:type="character" w:customStyle="1" w:styleId="610">
    <w:name w:val="Заголовок 6 Знак1"/>
    <w:aliases w:val="H6 Знак"/>
    <w:uiPriority w:val="99"/>
    <w:semiHidden/>
    <w:rsid w:val="007D6D1D"/>
    <w:rPr>
      <w:rFonts w:ascii="Tahoma" w:eastAsia="Times New Roman" w:hAnsi="Tahoma"/>
      <w:i/>
      <w:color w:val="243F60"/>
      <w:sz w:val="24"/>
    </w:rPr>
  </w:style>
  <w:style w:type="paragraph" w:styleId="afff5">
    <w:name w:val="endnote text"/>
    <w:basedOn w:val="a"/>
    <w:link w:val="afff6"/>
    <w:uiPriority w:val="99"/>
    <w:rsid w:val="007D6D1D"/>
    <w:rPr>
      <w:rFonts w:ascii="Cambria" w:hAnsi="Cambria"/>
      <w:sz w:val="20"/>
    </w:rPr>
  </w:style>
  <w:style w:type="character" w:customStyle="1" w:styleId="afff6">
    <w:name w:val="Текст концевой сноски Знак"/>
    <w:basedOn w:val="a0"/>
    <w:link w:val="afff5"/>
    <w:uiPriority w:val="99"/>
    <w:locked/>
    <w:rsid w:val="007D6D1D"/>
    <w:rPr>
      <w:rFonts w:ascii="Cambria" w:eastAsia="Times New Roman" w:hAnsi="Cambria"/>
    </w:rPr>
  </w:style>
  <w:style w:type="character" w:customStyle="1" w:styleId="71">
    <w:name w:val="Знак Знак7"/>
    <w:basedOn w:val="a0"/>
    <w:uiPriority w:val="99"/>
    <w:rsid w:val="007D6D1D"/>
    <w:rPr>
      <w:rFonts w:cs="Times New Roman"/>
    </w:rPr>
  </w:style>
  <w:style w:type="character" w:customStyle="1" w:styleId="1f">
    <w:name w:val="Основной текст Знак1"/>
    <w:aliases w:val="Основной текст1 Знак,Основной текст Знак Знак Знак,bt Знак"/>
    <w:uiPriority w:val="99"/>
    <w:semiHidden/>
    <w:rsid w:val="007D6D1D"/>
    <w:rPr>
      <w:sz w:val="24"/>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7D6D1D"/>
    <w:pPr>
      <w:spacing w:after="160" w:line="240" w:lineRule="exact"/>
    </w:pPr>
    <w:rPr>
      <w:rFonts w:ascii="Cambria" w:hAnsi="Cambria" w:cs="Cambria"/>
      <w:b/>
      <w:szCs w:val="24"/>
      <w:lang w:val="en-US" w:eastAsia="en-US"/>
    </w:rPr>
  </w:style>
  <w:style w:type="paragraph" w:customStyle="1" w:styleId="2d">
    <w:name w:val="Основной текст2"/>
    <w:uiPriority w:val="99"/>
    <w:rsid w:val="007D6D1D"/>
    <w:pPr>
      <w:ind w:firstLine="709"/>
      <w:jc w:val="both"/>
    </w:pPr>
    <w:rPr>
      <w:rFonts w:ascii="MS Mincho" w:eastAsia="MS Mincho" w:hAnsi="MS Mincho" w:cs="Cambria"/>
      <w:sz w:val="24"/>
      <w:szCs w:val="22"/>
      <w:lang w:eastAsia="en-US"/>
    </w:rPr>
  </w:style>
  <w:style w:type="paragraph" w:customStyle="1" w:styleId="1f1">
    <w:name w:val="Обычный1"/>
    <w:uiPriority w:val="99"/>
    <w:rsid w:val="007D6D1D"/>
    <w:rPr>
      <w:rFonts w:ascii="Cambria" w:hAnsi="Cambria" w:cs="Cambria"/>
    </w:rPr>
  </w:style>
  <w:style w:type="paragraph" w:customStyle="1" w:styleId="1f2">
    <w:name w:val="Текст1"/>
    <w:basedOn w:val="1f1"/>
    <w:uiPriority w:val="99"/>
    <w:rsid w:val="007D6D1D"/>
    <w:rPr>
      <w:rFonts w:ascii="Calibri" w:hAnsi="Calibri"/>
    </w:rPr>
  </w:style>
  <w:style w:type="paragraph" w:customStyle="1" w:styleId="2e">
    <w:name w:val="Обычный2"/>
    <w:uiPriority w:val="99"/>
    <w:rsid w:val="007D6D1D"/>
    <w:pPr>
      <w:jc w:val="center"/>
    </w:pPr>
    <w:rPr>
      <w:rFonts w:ascii="Cambria" w:hAnsi="Cambria" w:cs="Cambria"/>
    </w:rPr>
  </w:style>
  <w:style w:type="paragraph" w:customStyle="1" w:styleId="main">
    <w:name w:val="main"/>
    <w:basedOn w:val="a"/>
    <w:uiPriority w:val="99"/>
    <w:rsid w:val="007D6D1D"/>
    <w:pPr>
      <w:spacing w:after="120"/>
      <w:ind w:firstLine="709"/>
      <w:jc w:val="both"/>
    </w:pPr>
    <w:rPr>
      <w:rFonts w:ascii="Cambria" w:hAnsi="Cambria" w:cs="Cambria"/>
      <w:sz w:val="26"/>
      <w:szCs w:val="26"/>
    </w:rPr>
  </w:style>
  <w:style w:type="paragraph" w:customStyle="1" w:styleId="consplusnonformat0">
    <w:name w:val="consplusnonformat"/>
    <w:basedOn w:val="a"/>
    <w:uiPriority w:val="99"/>
    <w:rsid w:val="007D6D1D"/>
    <w:pPr>
      <w:spacing w:before="100" w:beforeAutospacing="1" w:after="100" w:afterAutospacing="1"/>
    </w:pPr>
    <w:rPr>
      <w:rFonts w:ascii="Cambria" w:hAnsi="Cambria" w:cs="Cambria"/>
      <w:sz w:val="24"/>
      <w:szCs w:val="24"/>
    </w:rPr>
  </w:style>
  <w:style w:type="character" w:customStyle="1" w:styleId="231">
    <w:name w:val="Знак Знак231"/>
    <w:uiPriority w:val="99"/>
    <w:rsid w:val="007D6D1D"/>
    <w:rPr>
      <w:rFonts w:ascii="Cambria" w:eastAsia="Times New Roman" w:hAnsi="Cambria"/>
      <w:b/>
      <w:caps/>
      <w:sz w:val="28"/>
      <w:lang w:val="en-US"/>
    </w:rPr>
  </w:style>
  <w:style w:type="character" w:customStyle="1" w:styleId="221">
    <w:name w:val="Знак Знак221"/>
    <w:uiPriority w:val="99"/>
    <w:rsid w:val="007D6D1D"/>
    <w:rPr>
      <w:rFonts w:ascii="Cambria" w:eastAsia="Times New Roman" w:hAnsi="Cambria"/>
      <w:b/>
      <w:kern w:val="24"/>
      <w:sz w:val="28"/>
    </w:rPr>
  </w:style>
  <w:style w:type="character" w:styleId="afff7">
    <w:name w:val="FollowedHyperlink"/>
    <w:basedOn w:val="a0"/>
    <w:uiPriority w:val="99"/>
    <w:rsid w:val="007D6D1D"/>
    <w:rPr>
      <w:rFonts w:cs="Times New Roman"/>
      <w:color w:val="800080"/>
      <w:u w:val="single"/>
    </w:rPr>
  </w:style>
  <w:style w:type="paragraph" w:customStyle="1" w:styleId="xl65">
    <w:name w:val="xl65"/>
    <w:basedOn w:val="a"/>
    <w:rsid w:val="007D6D1D"/>
    <w:pPr>
      <w:spacing w:before="100" w:beforeAutospacing="1" w:after="100" w:afterAutospacing="1"/>
    </w:pPr>
    <w:rPr>
      <w:rFonts w:ascii="Cambria" w:hAnsi="Cambria" w:cs="Cambria"/>
      <w:sz w:val="24"/>
      <w:szCs w:val="24"/>
    </w:rPr>
  </w:style>
  <w:style w:type="paragraph" w:customStyle="1" w:styleId="xl66">
    <w:name w:val="xl66"/>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7D6D1D"/>
    <w:pPr>
      <w:spacing w:before="100" w:beforeAutospacing="1" w:after="100" w:afterAutospacing="1"/>
    </w:pPr>
    <w:rPr>
      <w:rFonts w:ascii="Cambria" w:hAnsi="Cambria" w:cs="Cambria"/>
      <w:sz w:val="24"/>
      <w:szCs w:val="24"/>
    </w:rPr>
  </w:style>
  <w:style w:type="paragraph" w:customStyle="1" w:styleId="xl75">
    <w:name w:val="xl75"/>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7D6D1D"/>
    <w:pPr>
      <w:spacing w:before="100" w:beforeAutospacing="1" w:after="100" w:afterAutospacing="1"/>
    </w:pPr>
    <w:rPr>
      <w:rFonts w:ascii="Cambria" w:hAnsi="Cambria" w:cs="Cambria"/>
      <w:sz w:val="26"/>
      <w:szCs w:val="26"/>
    </w:rPr>
  </w:style>
  <w:style w:type="paragraph" w:customStyle="1" w:styleId="xl78">
    <w:name w:val="xl78"/>
    <w:basedOn w:val="a"/>
    <w:rsid w:val="007D6D1D"/>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7D6D1D"/>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7D6D1D"/>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7D6D1D"/>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7D6D1D"/>
    <w:pPr>
      <w:spacing w:before="100" w:beforeAutospacing="1" w:after="100" w:afterAutospacing="1"/>
      <w:jc w:val="center"/>
    </w:pPr>
    <w:rPr>
      <w:rFonts w:ascii="Cambria" w:hAnsi="Cambria" w:cs="Cambria"/>
      <w:sz w:val="26"/>
      <w:szCs w:val="26"/>
    </w:rPr>
  </w:style>
  <w:style w:type="paragraph" w:customStyle="1" w:styleId="xl83">
    <w:name w:val="xl83"/>
    <w:basedOn w:val="a"/>
    <w:rsid w:val="007D6D1D"/>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7D6D1D"/>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7D6D1D"/>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7D6D1D"/>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7D6D1D"/>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7D6D1D"/>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7D6D1D"/>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7D6D1D"/>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7D6D1D"/>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7D6D1D"/>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7D6D1D"/>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7D6D1D"/>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7D6D1D"/>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7D6D1D"/>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7D6D1D"/>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7D6D1D"/>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7D6D1D"/>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7D6D1D"/>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7D6D1D"/>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7D6D1D"/>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7D6D1D"/>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7D6D1D"/>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uiPriority w:val="99"/>
    <w:rsid w:val="007D6D1D"/>
    <w:pPr>
      <w:autoSpaceDE w:val="0"/>
      <w:autoSpaceDN w:val="0"/>
    </w:pPr>
    <w:rPr>
      <w:rFonts w:ascii="Cambria" w:eastAsia="MS Mincho" w:hAnsi="Cambria" w:cs="Cambria"/>
      <w:sz w:val="26"/>
      <w:szCs w:val="26"/>
    </w:rPr>
  </w:style>
  <w:style w:type="paragraph" w:customStyle="1" w:styleId="afff8">
    <w:name w:val="Внимание"/>
    <w:basedOn w:val="a"/>
    <w:next w:val="a"/>
    <w:uiPriority w:val="99"/>
    <w:rsid w:val="007D6D1D"/>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9">
    <w:name w:val="Внимание: криминал!!"/>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a">
    <w:name w:val="Внимание: недобросовестность!"/>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b">
    <w:name w:val="Основное меню (преемственное)"/>
    <w:basedOn w:val="a"/>
    <w:next w:val="a"/>
    <w:uiPriority w:val="99"/>
    <w:rsid w:val="007D6D1D"/>
    <w:pPr>
      <w:widowControl w:val="0"/>
      <w:autoSpaceDE w:val="0"/>
      <w:autoSpaceDN w:val="0"/>
      <w:adjustRightInd w:val="0"/>
      <w:jc w:val="both"/>
    </w:pPr>
    <w:rPr>
      <w:rFonts w:ascii="Verdana" w:hAnsi="Verdana" w:cs="Verdana"/>
      <w:sz w:val="24"/>
      <w:szCs w:val="24"/>
    </w:rPr>
  </w:style>
  <w:style w:type="paragraph" w:customStyle="1" w:styleId="afffc">
    <w:name w:val="Заголовок"/>
    <w:basedOn w:val="afffb"/>
    <w:next w:val="a"/>
    <w:uiPriority w:val="99"/>
    <w:rsid w:val="007D6D1D"/>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7D6D1D"/>
    <w:pPr>
      <w:widowControl w:val="0"/>
      <w:autoSpaceDE w:val="0"/>
      <w:autoSpaceDN w:val="0"/>
      <w:adjustRightInd w:val="0"/>
      <w:jc w:val="both"/>
    </w:pPr>
    <w:rPr>
      <w:rFonts w:ascii="Arial" w:hAnsi="Arial" w:cs="Arial"/>
      <w:b/>
      <w:bCs/>
      <w:color w:val="000000"/>
      <w:sz w:val="24"/>
      <w:szCs w:val="24"/>
    </w:rPr>
  </w:style>
  <w:style w:type="paragraph" w:customStyle="1" w:styleId="afffe">
    <w:name w:val="Заголовок для информации об изменениях"/>
    <w:basedOn w:val="1"/>
    <w:next w:val="a"/>
    <w:uiPriority w:val="99"/>
    <w:rsid w:val="007D6D1D"/>
    <w:pPr>
      <w:keepNext w:val="0"/>
      <w:shd w:val="clear" w:color="auto" w:fill="FFFFFF"/>
      <w:ind w:firstLine="0"/>
      <w:jc w:val="both"/>
      <w:outlineLvl w:val="9"/>
    </w:pPr>
    <w:rPr>
      <w:rFonts w:ascii="Cambria" w:hAnsi="Cambria"/>
      <w:i w:val="0"/>
      <w:iCs w:val="0"/>
      <w:color w:val="auto"/>
      <w:kern w:val="32"/>
      <w:sz w:val="20"/>
      <w:szCs w:val="20"/>
    </w:rPr>
  </w:style>
  <w:style w:type="paragraph" w:customStyle="1" w:styleId="affff">
    <w:name w:val="Заголовок приложения"/>
    <w:basedOn w:val="a"/>
    <w:next w:val="a"/>
    <w:uiPriority w:val="99"/>
    <w:rsid w:val="007D6D1D"/>
    <w:pPr>
      <w:widowControl w:val="0"/>
      <w:autoSpaceDE w:val="0"/>
      <w:autoSpaceDN w:val="0"/>
      <w:adjustRightInd w:val="0"/>
      <w:jc w:val="right"/>
    </w:pPr>
    <w:rPr>
      <w:rFonts w:ascii="Arial" w:hAnsi="Arial" w:cs="Arial"/>
      <w:sz w:val="24"/>
      <w:szCs w:val="24"/>
    </w:rPr>
  </w:style>
  <w:style w:type="paragraph" w:customStyle="1" w:styleId="affff0">
    <w:name w:val="Заголовок распахивающейся части диалога"/>
    <w:basedOn w:val="a"/>
    <w:next w:val="a"/>
    <w:uiPriority w:val="99"/>
    <w:rsid w:val="007D6D1D"/>
    <w:pPr>
      <w:widowControl w:val="0"/>
      <w:autoSpaceDE w:val="0"/>
      <w:autoSpaceDN w:val="0"/>
      <w:adjustRightInd w:val="0"/>
      <w:jc w:val="both"/>
    </w:pPr>
    <w:rPr>
      <w:rFonts w:ascii="Arial" w:hAnsi="Arial" w:cs="Arial"/>
      <w:i/>
      <w:iCs/>
      <w:color w:val="000080"/>
      <w:sz w:val="24"/>
      <w:szCs w:val="24"/>
    </w:rPr>
  </w:style>
  <w:style w:type="paragraph" w:customStyle="1" w:styleId="affff1">
    <w:name w:val="Заголовок статьи"/>
    <w:basedOn w:val="a"/>
    <w:next w:val="a"/>
    <w:uiPriority w:val="99"/>
    <w:rsid w:val="007D6D1D"/>
    <w:pPr>
      <w:widowControl w:val="0"/>
      <w:autoSpaceDE w:val="0"/>
      <w:autoSpaceDN w:val="0"/>
      <w:adjustRightInd w:val="0"/>
      <w:ind w:left="1612" w:hanging="892"/>
      <w:jc w:val="both"/>
    </w:pPr>
    <w:rPr>
      <w:rFonts w:ascii="Arial" w:hAnsi="Arial" w:cs="Arial"/>
      <w:sz w:val="24"/>
      <w:szCs w:val="24"/>
    </w:rPr>
  </w:style>
  <w:style w:type="paragraph" w:customStyle="1" w:styleId="affff2">
    <w:name w:val="Заголовок ЭР (левое окно)"/>
    <w:basedOn w:val="a"/>
    <w:next w:val="a"/>
    <w:uiPriority w:val="99"/>
    <w:rsid w:val="007D6D1D"/>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f3">
    <w:name w:val="Заголовок ЭР (правое окно)"/>
    <w:basedOn w:val="affff2"/>
    <w:next w:val="a"/>
    <w:uiPriority w:val="99"/>
    <w:rsid w:val="007D6D1D"/>
    <w:pPr>
      <w:spacing w:before="0" w:after="0"/>
      <w:jc w:val="left"/>
    </w:pPr>
    <w:rPr>
      <w:b w:val="0"/>
      <w:bCs w:val="0"/>
      <w:color w:val="auto"/>
      <w:sz w:val="24"/>
      <w:szCs w:val="24"/>
    </w:rPr>
  </w:style>
  <w:style w:type="paragraph" w:customStyle="1" w:styleId="affff4">
    <w:name w:val="Интерактивный заголовок"/>
    <w:basedOn w:val="afffc"/>
    <w:next w:val="a"/>
    <w:uiPriority w:val="99"/>
    <w:rsid w:val="007D6D1D"/>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7D6D1D"/>
    <w:pPr>
      <w:widowControl w:val="0"/>
      <w:autoSpaceDE w:val="0"/>
      <w:autoSpaceDN w:val="0"/>
      <w:adjustRightInd w:val="0"/>
      <w:jc w:val="both"/>
    </w:pPr>
    <w:rPr>
      <w:rFonts w:ascii="Arial" w:hAnsi="Arial" w:cs="Arial"/>
      <w:color w:val="353842"/>
      <w:sz w:val="20"/>
    </w:rPr>
  </w:style>
  <w:style w:type="paragraph" w:customStyle="1" w:styleId="affff6">
    <w:name w:val="Информация об изменениях"/>
    <w:basedOn w:val="affff5"/>
    <w:next w:val="a"/>
    <w:uiPriority w:val="99"/>
    <w:rsid w:val="007D6D1D"/>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7D6D1D"/>
    <w:pPr>
      <w:widowControl w:val="0"/>
      <w:autoSpaceDE w:val="0"/>
      <w:autoSpaceDN w:val="0"/>
      <w:adjustRightInd w:val="0"/>
      <w:ind w:left="170" w:right="170"/>
    </w:pPr>
    <w:rPr>
      <w:rFonts w:ascii="Arial" w:hAnsi="Arial" w:cs="Arial"/>
      <w:sz w:val="24"/>
      <w:szCs w:val="24"/>
    </w:rPr>
  </w:style>
  <w:style w:type="paragraph" w:customStyle="1" w:styleId="affff8">
    <w:name w:val="Комментарий"/>
    <w:basedOn w:val="affff7"/>
    <w:next w:val="a"/>
    <w:uiPriority w:val="99"/>
    <w:rsid w:val="007D6D1D"/>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7D6D1D"/>
    <w:pPr>
      <w:spacing w:before="0"/>
    </w:pPr>
    <w:rPr>
      <w:i/>
      <w:iCs/>
    </w:rPr>
  </w:style>
  <w:style w:type="paragraph" w:customStyle="1" w:styleId="affffa">
    <w:name w:val="Текст (лев. подпись)"/>
    <w:basedOn w:val="a"/>
    <w:next w:val="a"/>
    <w:uiPriority w:val="99"/>
    <w:rsid w:val="007D6D1D"/>
    <w:pPr>
      <w:widowControl w:val="0"/>
      <w:autoSpaceDE w:val="0"/>
      <w:autoSpaceDN w:val="0"/>
      <w:adjustRightInd w:val="0"/>
    </w:pPr>
    <w:rPr>
      <w:rFonts w:ascii="Arial" w:hAnsi="Arial" w:cs="Arial"/>
      <w:sz w:val="24"/>
      <w:szCs w:val="24"/>
    </w:rPr>
  </w:style>
  <w:style w:type="paragraph" w:customStyle="1" w:styleId="affffb">
    <w:name w:val="Колонтитул (левый)"/>
    <w:basedOn w:val="affffa"/>
    <w:next w:val="a"/>
    <w:uiPriority w:val="99"/>
    <w:rsid w:val="007D6D1D"/>
    <w:pPr>
      <w:jc w:val="both"/>
    </w:pPr>
    <w:rPr>
      <w:sz w:val="16"/>
      <w:szCs w:val="16"/>
    </w:rPr>
  </w:style>
  <w:style w:type="paragraph" w:customStyle="1" w:styleId="affffc">
    <w:name w:val="Текст (прав. подпись)"/>
    <w:basedOn w:val="a"/>
    <w:next w:val="a"/>
    <w:uiPriority w:val="99"/>
    <w:rsid w:val="007D6D1D"/>
    <w:pPr>
      <w:widowControl w:val="0"/>
      <w:autoSpaceDE w:val="0"/>
      <w:autoSpaceDN w:val="0"/>
      <w:adjustRightInd w:val="0"/>
      <w:jc w:val="right"/>
    </w:pPr>
    <w:rPr>
      <w:rFonts w:ascii="Arial" w:hAnsi="Arial" w:cs="Arial"/>
      <w:sz w:val="24"/>
      <w:szCs w:val="24"/>
    </w:rPr>
  </w:style>
  <w:style w:type="paragraph" w:customStyle="1" w:styleId="affffd">
    <w:name w:val="Колонтитул (правый)"/>
    <w:basedOn w:val="affffc"/>
    <w:next w:val="a"/>
    <w:uiPriority w:val="99"/>
    <w:rsid w:val="007D6D1D"/>
    <w:pPr>
      <w:jc w:val="both"/>
    </w:pPr>
    <w:rPr>
      <w:sz w:val="16"/>
      <w:szCs w:val="16"/>
    </w:rPr>
  </w:style>
  <w:style w:type="paragraph" w:customStyle="1" w:styleId="affffe">
    <w:name w:val="Комментарий пользователя"/>
    <w:basedOn w:val="affff8"/>
    <w:next w:val="a"/>
    <w:uiPriority w:val="99"/>
    <w:rsid w:val="007D6D1D"/>
    <w:pPr>
      <w:shd w:val="clear" w:color="auto" w:fill="FFDFE0"/>
      <w:spacing w:before="0"/>
      <w:jc w:val="left"/>
    </w:pPr>
  </w:style>
  <w:style w:type="paragraph" w:customStyle="1" w:styleId="afffff">
    <w:name w:val="Куда обратиться?"/>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ff0">
    <w:name w:val="Моноширинный"/>
    <w:basedOn w:val="a"/>
    <w:next w:val="a"/>
    <w:uiPriority w:val="99"/>
    <w:rsid w:val="007D6D1D"/>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next w:val="a"/>
    <w:uiPriority w:val="99"/>
    <w:rsid w:val="007D6D1D"/>
    <w:pPr>
      <w:widowControl w:val="0"/>
      <w:autoSpaceDE w:val="0"/>
      <w:autoSpaceDN w:val="0"/>
      <w:adjustRightInd w:val="0"/>
      <w:ind w:firstLine="118"/>
      <w:jc w:val="both"/>
    </w:pPr>
    <w:rPr>
      <w:rFonts w:ascii="Arial" w:hAnsi="Arial" w:cs="Arial"/>
      <w:sz w:val="24"/>
      <w:szCs w:val="24"/>
    </w:rPr>
  </w:style>
  <w:style w:type="paragraph" w:customStyle="1" w:styleId="afffff2">
    <w:name w:val="Объект"/>
    <w:basedOn w:val="a"/>
    <w:next w:val="a"/>
    <w:uiPriority w:val="99"/>
    <w:rsid w:val="007D6D1D"/>
    <w:pPr>
      <w:widowControl w:val="0"/>
      <w:autoSpaceDE w:val="0"/>
      <w:autoSpaceDN w:val="0"/>
      <w:adjustRightInd w:val="0"/>
      <w:jc w:val="both"/>
    </w:pPr>
    <w:rPr>
      <w:sz w:val="26"/>
      <w:szCs w:val="26"/>
    </w:rPr>
  </w:style>
  <w:style w:type="paragraph" w:customStyle="1" w:styleId="afffff3">
    <w:name w:val="Оглавление"/>
    <w:basedOn w:val="afb"/>
    <w:next w:val="a"/>
    <w:uiPriority w:val="99"/>
    <w:rsid w:val="007D6D1D"/>
    <w:pPr>
      <w:spacing w:line="240" w:lineRule="auto"/>
      <w:ind w:left="140" w:right="0"/>
    </w:pPr>
    <w:rPr>
      <w:rFonts w:ascii="Arial" w:hAnsi="Arial" w:cs="Arial"/>
      <w:sz w:val="24"/>
      <w:szCs w:val="24"/>
    </w:rPr>
  </w:style>
  <w:style w:type="paragraph" w:customStyle="1" w:styleId="afffff4">
    <w:name w:val="Переменная часть"/>
    <w:basedOn w:val="afffb"/>
    <w:next w:val="a"/>
    <w:uiPriority w:val="99"/>
    <w:rsid w:val="007D6D1D"/>
    <w:rPr>
      <w:rFonts w:ascii="Arial" w:hAnsi="Arial" w:cs="Arial"/>
      <w:sz w:val="20"/>
      <w:szCs w:val="20"/>
    </w:rPr>
  </w:style>
  <w:style w:type="paragraph" w:customStyle="1" w:styleId="afffff5">
    <w:name w:val="Подвал для информации об изменениях"/>
    <w:basedOn w:val="1"/>
    <w:next w:val="a"/>
    <w:uiPriority w:val="99"/>
    <w:rsid w:val="007D6D1D"/>
    <w:pPr>
      <w:keepNext w:val="0"/>
      <w:ind w:firstLine="0"/>
      <w:jc w:val="both"/>
      <w:outlineLvl w:val="9"/>
    </w:pPr>
    <w:rPr>
      <w:rFonts w:ascii="Cambria" w:hAnsi="Cambria"/>
      <w:i w:val="0"/>
      <w:iCs w:val="0"/>
      <w:color w:val="auto"/>
      <w:kern w:val="32"/>
      <w:sz w:val="20"/>
      <w:szCs w:val="20"/>
    </w:rPr>
  </w:style>
  <w:style w:type="paragraph" w:customStyle="1" w:styleId="afffff6">
    <w:name w:val="Подзаголовок для информации об изменениях"/>
    <w:basedOn w:val="affff5"/>
    <w:next w:val="a"/>
    <w:uiPriority w:val="99"/>
    <w:rsid w:val="007D6D1D"/>
    <w:rPr>
      <w:b/>
      <w:bCs/>
      <w:sz w:val="24"/>
      <w:szCs w:val="24"/>
    </w:rPr>
  </w:style>
  <w:style w:type="paragraph" w:customStyle="1" w:styleId="afffff7">
    <w:name w:val="Подчёркнуный текст"/>
    <w:basedOn w:val="a"/>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ff8">
    <w:name w:val="Постоянная часть"/>
    <w:basedOn w:val="afffb"/>
    <w:next w:val="a"/>
    <w:uiPriority w:val="99"/>
    <w:rsid w:val="007D6D1D"/>
    <w:rPr>
      <w:rFonts w:ascii="Arial" w:hAnsi="Arial" w:cs="Arial"/>
      <w:sz w:val="22"/>
      <w:szCs w:val="22"/>
    </w:rPr>
  </w:style>
  <w:style w:type="paragraph" w:customStyle="1" w:styleId="afffff9">
    <w:name w:val="Пример."/>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ffa">
    <w:name w:val="Примечание."/>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ffb">
    <w:name w:val="Словарная статья"/>
    <w:basedOn w:val="a"/>
    <w:next w:val="a"/>
    <w:uiPriority w:val="99"/>
    <w:rsid w:val="007D6D1D"/>
    <w:pPr>
      <w:widowControl w:val="0"/>
      <w:autoSpaceDE w:val="0"/>
      <w:autoSpaceDN w:val="0"/>
      <w:adjustRightInd w:val="0"/>
      <w:ind w:right="118"/>
      <w:jc w:val="both"/>
    </w:pPr>
    <w:rPr>
      <w:rFonts w:ascii="Arial" w:hAnsi="Arial" w:cs="Arial"/>
      <w:sz w:val="24"/>
      <w:szCs w:val="24"/>
    </w:rPr>
  </w:style>
  <w:style w:type="paragraph" w:customStyle="1" w:styleId="afffffc">
    <w:name w:val="Ссылка на официальную публикацию"/>
    <w:basedOn w:val="a"/>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ffd">
    <w:name w:val="Текст в таблице"/>
    <w:basedOn w:val="aff4"/>
    <w:next w:val="a"/>
    <w:uiPriority w:val="99"/>
    <w:rsid w:val="007D6D1D"/>
    <w:pPr>
      <w:ind w:firstLine="500"/>
    </w:pPr>
    <w:rPr>
      <w:rFonts w:ascii="Arial" w:eastAsia="Times New Roman" w:hAnsi="Arial" w:cs="Arial"/>
    </w:rPr>
  </w:style>
  <w:style w:type="paragraph" w:customStyle="1" w:styleId="afffffe">
    <w:name w:val="Текст ЭР (см. также)"/>
    <w:basedOn w:val="a"/>
    <w:next w:val="a"/>
    <w:uiPriority w:val="99"/>
    <w:rsid w:val="007D6D1D"/>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7D6D1D"/>
    <w:pPr>
      <w:widowControl w:val="0"/>
      <w:shd w:val="clear" w:color="auto" w:fill="FFFFA6"/>
      <w:autoSpaceDE w:val="0"/>
      <w:autoSpaceDN w:val="0"/>
      <w:adjustRightInd w:val="0"/>
    </w:pPr>
    <w:rPr>
      <w:rFonts w:ascii="Arial" w:hAnsi="Arial" w:cs="Arial"/>
      <w:color w:val="463F31"/>
      <w:sz w:val="24"/>
      <w:szCs w:val="24"/>
    </w:rPr>
  </w:style>
  <w:style w:type="paragraph" w:customStyle="1" w:styleId="affffff0">
    <w:name w:val="Формула"/>
    <w:basedOn w:val="a"/>
    <w:next w:val="a"/>
    <w:uiPriority w:val="99"/>
    <w:rsid w:val="007D6D1D"/>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fff1">
    <w:name w:val="Центрированный (таблица)"/>
    <w:basedOn w:val="aff4"/>
    <w:next w:val="a"/>
    <w:uiPriority w:val="99"/>
    <w:rsid w:val="007D6D1D"/>
    <w:pPr>
      <w:jc w:val="center"/>
    </w:pPr>
    <w:rPr>
      <w:rFonts w:ascii="Arial" w:eastAsia="Times New Roman" w:hAnsi="Arial" w:cs="Arial"/>
    </w:rPr>
  </w:style>
  <w:style w:type="paragraph" w:customStyle="1" w:styleId="-">
    <w:name w:val="ЭР-содержание (правое окно)"/>
    <w:basedOn w:val="a"/>
    <w:next w:val="a"/>
    <w:uiPriority w:val="99"/>
    <w:rsid w:val="007D6D1D"/>
    <w:pPr>
      <w:widowControl w:val="0"/>
      <w:autoSpaceDE w:val="0"/>
      <w:autoSpaceDN w:val="0"/>
      <w:adjustRightInd w:val="0"/>
      <w:spacing w:before="300"/>
    </w:pPr>
    <w:rPr>
      <w:rFonts w:ascii="Arial" w:hAnsi="Arial" w:cs="Arial"/>
      <w:sz w:val="26"/>
      <w:szCs w:val="26"/>
    </w:rPr>
  </w:style>
  <w:style w:type="character" w:customStyle="1" w:styleId="301">
    <w:name w:val="Знак Знак301"/>
    <w:uiPriority w:val="99"/>
    <w:locked/>
    <w:rsid w:val="007D6D1D"/>
    <w:rPr>
      <w:rFonts w:ascii="Calibri" w:hAnsi="Calibri"/>
      <w:b/>
      <w:i/>
      <w:sz w:val="28"/>
      <w:lang w:val="ru-RU" w:eastAsia="ru-RU"/>
    </w:rPr>
  </w:style>
  <w:style w:type="character" w:customStyle="1" w:styleId="161">
    <w:name w:val="Знак Знак161"/>
    <w:uiPriority w:val="99"/>
    <w:locked/>
    <w:rsid w:val="007D6D1D"/>
    <w:rPr>
      <w:b/>
      <w:sz w:val="26"/>
      <w:lang w:val="ru-RU" w:eastAsia="ru-RU"/>
    </w:rPr>
  </w:style>
  <w:style w:type="character" w:customStyle="1" w:styleId="151">
    <w:name w:val="Знак Знак151"/>
    <w:uiPriority w:val="99"/>
    <w:rsid w:val="007D6D1D"/>
    <w:rPr>
      <w:rFonts w:ascii="Courier New" w:eastAsia="Times New Roman" w:hAnsi="Courier New"/>
      <w:sz w:val="16"/>
      <w:lang w:eastAsia="ko-KR"/>
    </w:rPr>
  </w:style>
  <w:style w:type="character" w:customStyle="1" w:styleId="201">
    <w:name w:val="Знак Знак201"/>
    <w:uiPriority w:val="99"/>
    <w:rsid w:val="007D6D1D"/>
    <w:rPr>
      <w:sz w:val="24"/>
    </w:rPr>
  </w:style>
  <w:style w:type="character" w:customStyle="1" w:styleId="291">
    <w:name w:val="Знак Знак291"/>
    <w:uiPriority w:val="99"/>
    <w:rsid w:val="007D6D1D"/>
    <w:rPr>
      <w:rFonts w:ascii="Tahoma" w:eastAsia="Times New Roman" w:hAnsi="Tahoma"/>
      <w:b/>
      <w:color w:val="000000"/>
      <w:sz w:val="26"/>
      <w:lang w:eastAsia="ko-KR"/>
    </w:rPr>
  </w:style>
  <w:style w:type="character" w:customStyle="1" w:styleId="281">
    <w:name w:val="Знак Знак281"/>
    <w:uiPriority w:val="99"/>
    <w:rsid w:val="007D6D1D"/>
    <w:rPr>
      <w:rFonts w:ascii="Tahoma" w:eastAsia="Times New Roman" w:hAnsi="Tahoma"/>
      <w:b/>
      <w:sz w:val="26"/>
      <w:lang w:eastAsia="ko-KR"/>
    </w:rPr>
  </w:style>
  <w:style w:type="character" w:customStyle="1" w:styleId="3110">
    <w:name w:val="Знак Знак311"/>
    <w:uiPriority w:val="99"/>
    <w:rsid w:val="007D6D1D"/>
    <w:rPr>
      <w:b/>
      <w:sz w:val="22"/>
    </w:rPr>
  </w:style>
  <w:style w:type="character" w:customStyle="1" w:styleId="271">
    <w:name w:val="Знак Знак271"/>
    <w:uiPriority w:val="99"/>
    <w:rsid w:val="007D6D1D"/>
    <w:rPr>
      <w:rFonts w:ascii="Arial" w:eastAsia="MS Mincho" w:hAnsi="Arial"/>
      <w:sz w:val="24"/>
      <w:lang w:eastAsia="en-US"/>
    </w:rPr>
  </w:style>
  <w:style w:type="character" w:customStyle="1" w:styleId="261">
    <w:name w:val="Знак Знак261"/>
    <w:uiPriority w:val="99"/>
    <w:rsid w:val="007D6D1D"/>
    <w:rPr>
      <w:rFonts w:ascii="Arial" w:eastAsia="MS Mincho" w:hAnsi="Arial"/>
      <w:i/>
      <w:sz w:val="24"/>
      <w:lang w:eastAsia="en-US"/>
    </w:rPr>
  </w:style>
  <w:style w:type="character" w:customStyle="1" w:styleId="251">
    <w:name w:val="Знак Знак251"/>
    <w:uiPriority w:val="99"/>
    <w:rsid w:val="007D6D1D"/>
    <w:rPr>
      <w:rFonts w:ascii="Arial" w:eastAsia="MS Mincho" w:hAnsi="Arial"/>
      <w:i/>
      <w:sz w:val="24"/>
      <w:lang w:eastAsia="en-US"/>
    </w:rPr>
  </w:style>
  <w:style w:type="character" w:customStyle="1" w:styleId="611">
    <w:name w:val="Знак Знак61"/>
    <w:uiPriority w:val="99"/>
    <w:rsid w:val="007D6D1D"/>
    <w:rPr>
      <w:b/>
      <w:sz w:val="36"/>
      <w:lang w:val="ru-RU" w:eastAsia="ru-RU"/>
    </w:rPr>
  </w:style>
  <w:style w:type="character" w:customStyle="1" w:styleId="510">
    <w:name w:val="Знак Знак51"/>
    <w:uiPriority w:val="99"/>
    <w:rsid w:val="007D6D1D"/>
    <w:rPr>
      <w:sz w:val="24"/>
      <w:lang w:val="ru-RU" w:eastAsia="ru-RU"/>
    </w:rPr>
  </w:style>
  <w:style w:type="character" w:customStyle="1" w:styleId="211">
    <w:name w:val="Знак Знак211"/>
    <w:uiPriority w:val="99"/>
    <w:rsid w:val="007D6D1D"/>
    <w:rPr>
      <w:rFonts w:ascii="Calibri" w:hAnsi="Calibri"/>
      <w:lang w:val="en-GB"/>
    </w:rPr>
  </w:style>
  <w:style w:type="character" w:customStyle="1" w:styleId="141">
    <w:name w:val="Знак Знак141"/>
    <w:uiPriority w:val="99"/>
    <w:rsid w:val="007D6D1D"/>
    <w:rPr>
      <w:sz w:val="24"/>
      <w:lang w:val="en-AU" w:eastAsia="ru-RU"/>
    </w:rPr>
  </w:style>
  <w:style w:type="character" w:customStyle="1" w:styleId="131">
    <w:name w:val="Знак Знак131"/>
    <w:uiPriority w:val="99"/>
    <w:rsid w:val="007D6D1D"/>
    <w:rPr>
      <w:b/>
      <w:sz w:val="17"/>
    </w:rPr>
  </w:style>
  <w:style w:type="character" w:customStyle="1" w:styleId="171">
    <w:name w:val="Знак Знак171"/>
    <w:uiPriority w:val="99"/>
    <w:rsid w:val="007D6D1D"/>
    <w:rPr>
      <w:b/>
      <w:sz w:val="28"/>
    </w:rPr>
  </w:style>
  <w:style w:type="character" w:customStyle="1" w:styleId="191">
    <w:name w:val="Знак Знак191"/>
    <w:uiPriority w:val="99"/>
    <w:rsid w:val="007D6D1D"/>
    <w:rPr>
      <w:sz w:val="28"/>
    </w:rPr>
  </w:style>
  <w:style w:type="character" w:customStyle="1" w:styleId="330">
    <w:name w:val="Знак Знак33"/>
    <w:uiPriority w:val="99"/>
    <w:rsid w:val="007D6D1D"/>
    <w:rPr>
      <w:sz w:val="24"/>
      <w:lang w:val="ru-RU" w:eastAsia="ru-RU"/>
    </w:rPr>
  </w:style>
  <w:style w:type="character" w:customStyle="1" w:styleId="181">
    <w:name w:val="Знак Знак181"/>
    <w:uiPriority w:val="99"/>
    <w:rsid w:val="007D6D1D"/>
    <w:rPr>
      <w:rFonts w:ascii="MS Mincho" w:eastAsia="MS Mincho" w:hAnsi="MS Mincho"/>
      <w:sz w:val="16"/>
    </w:rPr>
  </w:style>
  <w:style w:type="character" w:customStyle="1" w:styleId="121">
    <w:name w:val="Знак Знак121"/>
    <w:uiPriority w:val="99"/>
    <w:rsid w:val="007D6D1D"/>
    <w:rPr>
      <w:sz w:val="24"/>
      <w:lang w:eastAsia="en-US"/>
    </w:rPr>
  </w:style>
  <w:style w:type="character" w:customStyle="1" w:styleId="241">
    <w:name w:val="Знак Знак241"/>
    <w:uiPriority w:val="99"/>
    <w:rsid w:val="007D6D1D"/>
    <w:rPr>
      <w:sz w:val="24"/>
    </w:rPr>
  </w:style>
  <w:style w:type="character" w:customStyle="1" w:styleId="1110">
    <w:name w:val="Знак Знак111"/>
    <w:uiPriority w:val="99"/>
    <w:rsid w:val="007D6D1D"/>
    <w:rPr>
      <w:rFonts w:ascii="Verdana" w:hAnsi="Verdana"/>
      <w:sz w:val="24"/>
    </w:rPr>
  </w:style>
  <w:style w:type="character" w:customStyle="1" w:styleId="2100">
    <w:name w:val="Знак Знак210"/>
    <w:uiPriority w:val="99"/>
    <w:rsid w:val="007D6D1D"/>
    <w:rPr>
      <w:rFonts w:ascii="SimSun" w:eastAsia="SimSun" w:hAnsi="SimSun"/>
      <w:sz w:val="16"/>
      <w:lang w:val="ru-RU" w:eastAsia="ru-RU"/>
    </w:rPr>
  </w:style>
  <w:style w:type="character" w:customStyle="1" w:styleId="101">
    <w:name w:val="Знак Знак101"/>
    <w:uiPriority w:val="99"/>
    <w:rsid w:val="007D6D1D"/>
  </w:style>
  <w:style w:type="character" w:customStyle="1" w:styleId="1100">
    <w:name w:val="Знак Знак110"/>
    <w:uiPriority w:val="99"/>
    <w:rsid w:val="007D6D1D"/>
    <w:rPr>
      <w:lang w:val="ru-RU" w:eastAsia="ru-RU"/>
    </w:rPr>
  </w:style>
  <w:style w:type="character" w:customStyle="1" w:styleId="910">
    <w:name w:val="Знак Знак91"/>
    <w:uiPriority w:val="99"/>
    <w:rsid w:val="007D6D1D"/>
    <w:rPr>
      <w:b/>
    </w:rPr>
  </w:style>
  <w:style w:type="character" w:customStyle="1" w:styleId="320">
    <w:name w:val="Знак Знак32"/>
    <w:uiPriority w:val="99"/>
    <w:rsid w:val="007D6D1D"/>
    <w:rPr>
      <w:b/>
      <w:lang w:val="ru-RU" w:eastAsia="ru-RU"/>
    </w:rPr>
  </w:style>
  <w:style w:type="character" w:customStyle="1" w:styleId="810">
    <w:name w:val="Знак Знак81"/>
    <w:uiPriority w:val="99"/>
    <w:rsid w:val="007D6D1D"/>
    <w:rPr>
      <w:rFonts w:ascii="Verdana" w:hAnsi="Verdana"/>
      <w:sz w:val="16"/>
      <w:lang w:eastAsia="ar-SA" w:bidi="ar-SA"/>
    </w:rPr>
  </w:style>
  <w:style w:type="character" w:customStyle="1" w:styleId="410">
    <w:name w:val="Знак Знак41"/>
    <w:uiPriority w:val="99"/>
    <w:rsid w:val="007D6D1D"/>
    <w:rPr>
      <w:rFonts w:ascii="Cambria" w:eastAsia="Times New Roman" w:hAnsi="Cambria"/>
      <w:sz w:val="24"/>
      <w:lang w:val="en-AU"/>
    </w:rPr>
  </w:style>
  <w:style w:type="character" w:customStyle="1" w:styleId="710">
    <w:name w:val="Знак Знак71"/>
    <w:uiPriority w:val="99"/>
    <w:rsid w:val="007D6D1D"/>
  </w:style>
  <w:style w:type="character" w:customStyle="1" w:styleId="affffff2">
    <w:name w:val="Активная гипертекстовая ссылка"/>
    <w:uiPriority w:val="99"/>
    <w:rsid w:val="007D6D1D"/>
    <w:rPr>
      <w:color w:val="106BBE"/>
      <w:sz w:val="26"/>
      <w:u w:val="single"/>
    </w:rPr>
  </w:style>
  <w:style w:type="character" w:customStyle="1" w:styleId="affffff3">
    <w:name w:val="Выделение для Базового Поиска"/>
    <w:uiPriority w:val="99"/>
    <w:rsid w:val="007D6D1D"/>
    <w:rPr>
      <w:color w:val="0058A9"/>
      <w:sz w:val="26"/>
    </w:rPr>
  </w:style>
  <w:style w:type="character" w:customStyle="1" w:styleId="affffff4">
    <w:name w:val="Выделение для Базового Поиска (курсив)"/>
    <w:uiPriority w:val="99"/>
    <w:rsid w:val="007D6D1D"/>
    <w:rPr>
      <w:i/>
      <w:color w:val="0058A9"/>
      <w:sz w:val="26"/>
    </w:rPr>
  </w:style>
  <w:style w:type="character" w:customStyle="1" w:styleId="affffff5">
    <w:name w:val="Заголовок своего сообщения"/>
    <w:uiPriority w:val="99"/>
    <w:rsid w:val="007D6D1D"/>
    <w:rPr>
      <w:color w:val="26282F"/>
      <w:sz w:val="26"/>
    </w:rPr>
  </w:style>
  <w:style w:type="character" w:customStyle="1" w:styleId="affffff6">
    <w:name w:val="Заголовок чужого сообщения"/>
    <w:uiPriority w:val="99"/>
    <w:rsid w:val="007D6D1D"/>
    <w:rPr>
      <w:color w:val="FF0000"/>
      <w:sz w:val="26"/>
    </w:rPr>
  </w:style>
  <w:style w:type="character" w:customStyle="1" w:styleId="affffff7">
    <w:name w:val="Найденные слова"/>
    <w:uiPriority w:val="99"/>
    <w:rsid w:val="007D6D1D"/>
    <w:rPr>
      <w:color w:val="26282F"/>
      <w:sz w:val="26"/>
      <w:shd w:val="clear" w:color="auto" w:fill="FFF580"/>
    </w:rPr>
  </w:style>
  <w:style w:type="character" w:customStyle="1" w:styleId="affffff8">
    <w:name w:val="Не вступил в силу"/>
    <w:uiPriority w:val="99"/>
    <w:rsid w:val="007D6D1D"/>
    <w:rPr>
      <w:color w:val="000000"/>
      <w:sz w:val="26"/>
      <w:shd w:val="clear" w:color="auto" w:fill="D8EDE8"/>
    </w:rPr>
  </w:style>
  <w:style w:type="character" w:customStyle="1" w:styleId="affffff9">
    <w:name w:val="Опечатки"/>
    <w:uiPriority w:val="99"/>
    <w:rsid w:val="007D6D1D"/>
    <w:rPr>
      <w:color w:val="FF0000"/>
      <w:sz w:val="26"/>
    </w:rPr>
  </w:style>
  <w:style w:type="character" w:customStyle="1" w:styleId="affffffa">
    <w:name w:val="Продолжение ссылки"/>
    <w:uiPriority w:val="99"/>
    <w:rsid w:val="007D6D1D"/>
  </w:style>
  <w:style w:type="character" w:customStyle="1" w:styleId="affffffb">
    <w:name w:val="Сравнение редакций"/>
    <w:uiPriority w:val="99"/>
    <w:rsid w:val="007D6D1D"/>
    <w:rPr>
      <w:color w:val="26282F"/>
      <w:sz w:val="26"/>
    </w:rPr>
  </w:style>
  <w:style w:type="character" w:customStyle="1" w:styleId="affffffc">
    <w:name w:val="Сравнение редакций. Добавленный фрагмент"/>
    <w:uiPriority w:val="99"/>
    <w:rsid w:val="007D6D1D"/>
    <w:rPr>
      <w:color w:val="000000"/>
      <w:shd w:val="clear" w:color="auto" w:fill="C1D7FF"/>
    </w:rPr>
  </w:style>
  <w:style w:type="character" w:customStyle="1" w:styleId="affffffd">
    <w:name w:val="Сравнение редакций. Удаленный фрагмент"/>
    <w:uiPriority w:val="99"/>
    <w:rsid w:val="007D6D1D"/>
    <w:rPr>
      <w:color w:val="000000"/>
      <w:shd w:val="clear" w:color="auto" w:fill="C4C413"/>
    </w:rPr>
  </w:style>
  <w:style w:type="character" w:customStyle="1" w:styleId="affffffe">
    <w:name w:val="Утратил силу"/>
    <w:uiPriority w:val="99"/>
    <w:rsid w:val="007D6D1D"/>
    <w:rPr>
      <w:strike/>
      <w:color w:val="666600"/>
      <w:sz w:val="26"/>
    </w:rPr>
  </w:style>
  <w:style w:type="paragraph" w:customStyle="1" w:styleId="afffffff">
    <w:name w:val="текст"/>
    <w:basedOn w:val="a"/>
    <w:uiPriority w:val="99"/>
    <w:rsid w:val="007D6D1D"/>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table" w:styleId="afffffff0">
    <w:name w:val="Table Grid"/>
    <w:basedOn w:val="a1"/>
    <w:uiPriority w:val="59"/>
    <w:rsid w:val="007E0A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1">
    <w:name w:val="Основной"/>
    <w:basedOn w:val="a"/>
    <w:uiPriority w:val="99"/>
    <w:rsid w:val="00CE5952"/>
    <w:pPr>
      <w:spacing w:after="20" w:line="360" w:lineRule="auto"/>
      <w:ind w:firstLine="709"/>
      <w:jc w:val="both"/>
    </w:pPr>
  </w:style>
  <w:style w:type="paragraph" w:customStyle="1" w:styleId="xl29">
    <w:name w:val="xl29"/>
    <w:basedOn w:val="a"/>
    <w:uiPriority w:val="99"/>
    <w:rsid w:val="00CE5952"/>
    <w:pPr>
      <w:pBdr>
        <w:left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afffffff2">
    <w:name w:val="Знак Знак Знак Знак Знак Знак Знак Знак Знак Знак Знак Знак Знак"/>
    <w:basedOn w:val="a"/>
    <w:autoRedefine/>
    <w:uiPriority w:val="99"/>
    <w:rsid w:val="00C7552E"/>
    <w:pPr>
      <w:spacing w:after="160" w:line="240" w:lineRule="exact"/>
    </w:pPr>
    <w:rPr>
      <w:lang w:val="en-US" w:eastAsia="en-US"/>
    </w:rPr>
  </w:style>
  <w:style w:type="paragraph" w:customStyle="1" w:styleId="xl24">
    <w:name w:val="xl24"/>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
    <w:name w:val="xl26"/>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7">
    <w:name w:val="xl27"/>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
    <w:name w:val="xl30"/>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
    <w:name w:val="xl31"/>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2">
    <w:name w:val="xl32"/>
    <w:basedOn w:val="a"/>
    <w:uiPriority w:val="99"/>
    <w:rsid w:val="0060670F"/>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33">
    <w:name w:val="xl33"/>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4">
    <w:name w:val="xl34"/>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5">
    <w:name w:val="xl35"/>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6">
    <w:name w:val="xl36"/>
    <w:basedOn w:val="a"/>
    <w:uiPriority w:val="99"/>
    <w:rsid w:val="0060670F"/>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37">
    <w:name w:val="xl37"/>
    <w:basedOn w:val="a"/>
    <w:uiPriority w:val="99"/>
    <w:rsid w:val="0060670F"/>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8">
    <w:name w:val="xl38"/>
    <w:basedOn w:val="a"/>
    <w:uiPriority w:val="99"/>
    <w:rsid w:val="0060670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9">
    <w:name w:val="xl39"/>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0">
    <w:name w:val="xl40"/>
    <w:basedOn w:val="a"/>
    <w:uiPriority w:val="99"/>
    <w:rsid w:val="0060670F"/>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1">
    <w:name w:val="xl41"/>
    <w:basedOn w:val="a"/>
    <w:uiPriority w:val="99"/>
    <w:rsid w:val="0060670F"/>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42">
    <w:name w:val="xl42"/>
    <w:basedOn w:val="a"/>
    <w:uiPriority w:val="99"/>
    <w:rsid w:val="0060670F"/>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3">
    <w:name w:val="xl43"/>
    <w:basedOn w:val="a"/>
    <w:uiPriority w:val="99"/>
    <w:rsid w:val="0060670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
    <w:name w:val="xl44"/>
    <w:basedOn w:val="a"/>
    <w:uiPriority w:val="99"/>
    <w:rsid w:val="0060670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
    <w:name w:val="xl45"/>
    <w:basedOn w:val="a"/>
    <w:uiPriority w:val="99"/>
    <w:rsid w:val="0060670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6">
    <w:name w:val="xl46"/>
    <w:basedOn w:val="a"/>
    <w:uiPriority w:val="99"/>
    <w:rsid w:val="0060670F"/>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47">
    <w:name w:val="xl47"/>
    <w:basedOn w:val="a"/>
    <w:uiPriority w:val="99"/>
    <w:rsid w:val="0060670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styleId="afffffff3">
    <w:name w:val="Revision"/>
    <w:hidden/>
    <w:uiPriority w:val="99"/>
    <w:semiHidden/>
    <w:rsid w:val="004B5183"/>
    <w:rPr>
      <w:sz w:val="28"/>
    </w:rPr>
  </w:style>
  <w:style w:type="character" w:styleId="afffffff4">
    <w:name w:val="annotation reference"/>
    <w:basedOn w:val="a0"/>
    <w:uiPriority w:val="99"/>
    <w:semiHidden/>
    <w:unhideWhenUsed/>
    <w:rsid w:val="004B5183"/>
    <w:rPr>
      <w:sz w:val="16"/>
      <w:szCs w:val="16"/>
    </w:rPr>
  </w:style>
  <w:style w:type="paragraph" w:customStyle="1" w:styleId="afffffff5">
    <w:name w:val="Содержимое таблицы"/>
    <w:basedOn w:val="a"/>
    <w:rsid w:val="004071C9"/>
    <w:pPr>
      <w:widowControl w:val="0"/>
      <w:suppressLineNumbers/>
      <w:suppressAutoHyphens/>
    </w:pPr>
    <w:rPr>
      <w:rFonts w:eastAsia="Andale Sans UI"/>
      <w:kern w:val="1"/>
      <w:sz w:val="24"/>
      <w:szCs w:val="24"/>
    </w:rPr>
  </w:style>
  <w:style w:type="numbering" w:customStyle="1" w:styleId="1f3">
    <w:name w:val="Нет списка1"/>
    <w:next w:val="a2"/>
    <w:uiPriority w:val="99"/>
    <w:semiHidden/>
    <w:unhideWhenUsed/>
    <w:rsid w:val="004E5EBA"/>
  </w:style>
  <w:style w:type="table" w:customStyle="1" w:styleId="1f4">
    <w:name w:val="Сетка таблицы1"/>
    <w:basedOn w:val="a1"/>
    <w:next w:val="afffffff0"/>
    <w:uiPriority w:val="99"/>
    <w:rsid w:val="004E5E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nhideWhenUsed="0" w:qFormat="1"/>
    <w:lsdException w:name="Hyperlink" w:locked="1" w:semiHidden="0" w:unhideWhenUsed="0"/>
    <w:lsdException w:name="FollowedHyperlink" w:locked="1" w:semiHidden="0" w:unhideWhenUsed="0"/>
    <w:lsdException w:name="Strong" w:locked="1" w:semiHidden="0" w:unhideWhenUsed="0" w:qFormat="1"/>
    <w:lsdException w:name="Emphasis" w:locked="1" w:semiHidden="0" w:unhideWhenUsed="0" w:qFormat="1"/>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536"/>
    <w:rPr>
      <w:sz w:val="28"/>
    </w:rPr>
  </w:style>
  <w:style w:type="paragraph" w:styleId="1">
    <w:name w:val="heading 1"/>
    <w:basedOn w:val="a"/>
    <w:next w:val="a"/>
    <w:link w:val="10"/>
    <w:uiPriority w:val="99"/>
    <w:qFormat/>
    <w:rsid w:val="002855C5"/>
    <w:pPr>
      <w:keepNext/>
      <w:widowControl w:val="0"/>
      <w:autoSpaceDE w:val="0"/>
      <w:autoSpaceDN w:val="0"/>
      <w:adjustRightInd w:val="0"/>
      <w:ind w:firstLine="485"/>
      <w:jc w:val="right"/>
      <w:outlineLvl w:val="0"/>
    </w:pPr>
    <w:rPr>
      <w:i/>
      <w:iCs/>
      <w:color w:val="000000"/>
      <w:szCs w:val="22"/>
    </w:rPr>
  </w:style>
  <w:style w:type="paragraph" w:styleId="2">
    <w:name w:val="heading 2"/>
    <w:basedOn w:val="a"/>
    <w:next w:val="a"/>
    <w:link w:val="20"/>
    <w:uiPriority w:val="99"/>
    <w:qFormat/>
    <w:rsid w:val="002855C5"/>
    <w:pPr>
      <w:keepNext/>
      <w:jc w:val="center"/>
      <w:outlineLvl w:val="1"/>
    </w:pPr>
    <w:rPr>
      <w:b/>
      <w:sz w:val="20"/>
    </w:rPr>
  </w:style>
  <w:style w:type="paragraph" w:styleId="3">
    <w:name w:val="heading 3"/>
    <w:aliases w:val="H3,&quot;Сапфир&quot;"/>
    <w:basedOn w:val="a"/>
    <w:next w:val="a"/>
    <w:link w:val="30"/>
    <w:uiPriority w:val="99"/>
    <w:qFormat/>
    <w:rsid w:val="007D6D1D"/>
    <w:pPr>
      <w:keepNext/>
      <w:tabs>
        <w:tab w:val="num" w:pos="851"/>
      </w:tabs>
      <w:suppressAutoHyphens/>
      <w:spacing w:before="240" w:after="120"/>
      <w:ind w:left="851" w:hanging="851"/>
      <w:outlineLvl w:val="2"/>
    </w:pPr>
    <w:rPr>
      <w:rFonts w:ascii="MS Mincho" w:eastAsia="MS Mincho" w:hAnsi="MS Mincho"/>
      <w:b/>
      <w:szCs w:val="24"/>
      <w:lang w:eastAsia="en-US"/>
    </w:rPr>
  </w:style>
  <w:style w:type="paragraph" w:styleId="4">
    <w:name w:val="heading 4"/>
    <w:basedOn w:val="a"/>
    <w:next w:val="a"/>
    <w:link w:val="40"/>
    <w:uiPriority w:val="99"/>
    <w:qFormat/>
    <w:rsid w:val="002855C5"/>
    <w:pPr>
      <w:keepNext/>
      <w:spacing w:before="240" w:after="60"/>
      <w:outlineLvl w:val="3"/>
    </w:pPr>
    <w:rPr>
      <w:b/>
      <w:bCs/>
      <w:szCs w:val="28"/>
    </w:rPr>
  </w:style>
  <w:style w:type="paragraph" w:styleId="5">
    <w:name w:val="heading 5"/>
    <w:basedOn w:val="a"/>
    <w:next w:val="a"/>
    <w:link w:val="50"/>
    <w:uiPriority w:val="99"/>
    <w:qFormat/>
    <w:rsid w:val="002855C5"/>
    <w:pPr>
      <w:spacing w:before="240" w:after="60"/>
      <w:outlineLvl w:val="4"/>
    </w:pPr>
    <w:rPr>
      <w:b/>
      <w:bCs/>
      <w:i/>
      <w:iCs/>
      <w:sz w:val="26"/>
      <w:szCs w:val="26"/>
    </w:rPr>
  </w:style>
  <w:style w:type="paragraph" w:styleId="6">
    <w:name w:val="heading 6"/>
    <w:aliases w:val="H6"/>
    <w:basedOn w:val="a"/>
    <w:next w:val="a"/>
    <w:link w:val="60"/>
    <w:uiPriority w:val="99"/>
    <w:qFormat/>
    <w:rsid w:val="002855C5"/>
    <w:pPr>
      <w:spacing w:before="240" w:after="60"/>
      <w:outlineLvl w:val="5"/>
    </w:pPr>
    <w:rPr>
      <w:b/>
      <w:bCs/>
      <w:sz w:val="22"/>
      <w:szCs w:val="22"/>
    </w:rPr>
  </w:style>
  <w:style w:type="paragraph" w:styleId="7">
    <w:name w:val="heading 7"/>
    <w:basedOn w:val="a"/>
    <w:next w:val="a"/>
    <w:link w:val="70"/>
    <w:uiPriority w:val="99"/>
    <w:qFormat/>
    <w:rsid w:val="007D6D1D"/>
    <w:pPr>
      <w:tabs>
        <w:tab w:val="num" w:pos="0"/>
      </w:tabs>
      <w:spacing w:before="240" w:after="60"/>
      <w:ind w:left="5040" w:hanging="720"/>
      <w:jc w:val="both"/>
      <w:outlineLvl w:val="6"/>
    </w:pPr>
    <w:rPr>
      <w:rFonts w:ascii="Arial" w:eastAsia="MS Mincho" w:hAnsi="Arial"/>
      <w:sz w:val="22"/>
      <w:szCs w:val="24"/>
      <w:lang w:eastAsia="en-US"/>
    </w:rPr>
  </w:style>
  <w:style w:type="paragraph" w:styleId="8">
    <w:name w:val="heading 8"/>
    <w:basedOn w:val="a"/>
    <w:next w:val="a"/>
    <w:link w:val="80"/>
    <w:uiPriority w:val="99"/>
    <w:qFormat/>
    <w:rsid w:val="007D6D1D"/>
    <w:pPr>
      <w:tabs>
        <w:tab w:val="num" w:pos="0"/>
      </w:tabs>
      <w:spacing w:before="240" w:after="60"/>
      <w:ind w:left="5760" w:hanging="720"/>
      <w:jc w:val="both"/>
      <w:outlineLvl w:val="7"/>
    </w:pPr>
    <w:rPr>
      <w:rFonts w:ascii="Arial" w:eastAsia="MS Mincho" w:hAnsi="Arial"/>
      <w:i/>
      <w:sz w:val="22"/>
      <w:szCs w:val="24"/>
      <w:lang w:eastAsia="en-US"/>
    </w:rPr>
  </w:style>
  <w:style w:type="paragraph" w:styleId="9">
    <w:name w:val="heading 9"/>
    <w:basedOn w:val="a"/>
    <w:next w:val="a"/>
    <w:link w:val="90"/>
    <w:uiPriority w:val="99"/>
    <w:qFormat/>
    <w:rsid w:val="007D6D1D"/>
    <w:pPr>
      <w:tabs>
        <w:tab w:val="num" w:pos="0"/>
      </w:tabs>
      <w:spacing w:before="240" w:after="60"/>
      <w:ind w:left="6480" w:hanging="720"/>
      <w:jc w:val="both"/>
      <w:outlineLvl w:val="8"/>
    </w:pPr>
    <w:rPr>
      <w:rFonts w:ascii="Arial" w:eastAsia="MS Mincho" w:hAnsi="Arial"/>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6D1D"/>
    <w:rPr>
      <w:i/>
      <w:color w:val="000000"/>
      <w:sz w:val="22"/>
    </w:rPr>
  </w:style>
  <w:style w:type="character" w:customStyle="1" w:styleId="20">
    <w:name w:val="Заголовок 2 Знак"/>
    <w:basedOn w:val="a0"/>
    <w:link w:val="2"/>
    <w:uiPriority w:val="99"/>
    <w:locked/>
    <w:rsid w:val="007D6D1D"/>
    <w:rPr>
      <w:b/>
    </w:rPr>
  </w:style>
  <w:style w:type="character" w:customStyle="1" w:styleId="30">
    <w:name w:val="Заголовок 3 Знак"/>
    <w:aliases w:val="H3 Знак2,&quot;Сапфир&quot; Знак1"/>
    <w:basedOn w:val="a0"/>
    <w:link w:val="3"/>
    <w:uiPriority w:val="99"/>
    <w:locked/>
    <w:rsid w:val="007D6D1D"/>
    <w:rPr>
      <w:rFonts w:ascii="MS Mincho" w:eastAsia="MS Mincho" w:hAnsi="MS Mincho"/>
      <w:b/>
      <w:sz w:val="24"/>
      <w:lang w:eastAsia="en-US"/>
    </w:rPr>
  </w:style>
  <w:style w:type="character" w:customStyle="1" w:styleId="40">
    <w:name w:val="Заголовок 4 Знак"/>
    <w:basedOn w:val="a0"/>
    <w:link w:val="4"/>
    <w:uiPriority w:val="99"/>
    <w:locked/>
    <w:rsid w:val="007D6D1D"/>
    <w:rPr>
      <w:b/>
      <w:sz w:val="28"/>
    </w:rPr>
  </w:style>
  <w:style w:type="character" w:customStyle="1" w:styleId="50">
    <w:name w:val="Заголовок 5 Знак"/>
    <w:basedOn w:val="a0"/>
    <w:link w:val="5"/>
    <w:uiPriority w:val="99"/>
    <w:locked/>
    <w:rsid w:val="007D6D1D"/>
    <w:rPr>
      <w:b/>
      <w:i/>
      <w:sz w:val="26"/>
    </w:rPr>
  </w:style>
  <w:style w:type="character" w:customStyle="1" w:styleId="60">
    <w:name w:val="Заголовок 6 Знак"/>
    <w:aliases w:val="H6 Знак1"/>
    <w:basedOn w:val="a0"/>
    <w:link w:val="6"/>
    <w:uiPriority w:val="99"/>
    <w:locked/>
    <w:rsid w:val="007D6D1D"/>
    <w:rPr>
      <w:b/>
      <w:sz w:val="22"/>
    </w:rPr>
  </w:style>
  <w:style w:type="character" w:customStyle="1" w:styleId="70">
    <w:name w:val="Заголовок 7 Знак"/>
    <w:basedOn w:val="a0"/>
    <w:link w:val="7"/>
    <w:uiPriority w:val="99"/>
    <w:locked/>
    <w:rsid w:val="007D6D1D"/>
    <w:rPr>
      <w:rFonts w:ascii="Arial" w:eastAsia="MS Mincho" w:hAnsi="Arial"/>
      <w:sz w:val="24"/>
      <w:lang w:eastAsia="en-US"/>
    </w:rPr>
  </w:style>
  <w:style w:type="character" w:customStyle="1" w:styleId="80">
    <w:name w:val="Заголовок 8 Знак"/>
    <w:basedOn w:val="a0"/>
    <w:link w:val="8"/>
    <w:uiPriority w:val="99"/>
    <w:locked/>
    <w:rsid w:val="007D6D1D"/>
    <w:rPr>
      <w:rFonts w:ascii="Arial" w:eastAsia="MS Mincho" w:hAnsi="Arial"/>
      <w:i/>
      <w:sz w:val="24"/>
      <w:lang w:eastAsia="en-US"/>
    </w:rPr>
  </w:style>
  <w:style w:type="character" w:customStyle="1" w:styleId="90">
    <w:name w:val="Заголовок 9 Знак"/>
    <w:basedOn w:val="a0"/>
    <w:link w:val="9"/>
    <w:uiPriority w:val="99"/>
    <w:locked/>
    <w:rsid w:val="007D6D1D"/>
    <w:rPr>
      <w:rFonts w:ascii="Arial" w:eastAsia="MS Mincho" w:hAnsi="Arial"/>
      <w:i/>
      <w:sz w:val="24"/>
      <w:lang w:eastAsia="en-US"/>
    </w:rPr>
  </w:style>
  <w:style w:type="paragraph" w:styleId="a3">
    <w:name w:val="header"/>
    <w:basedOn w:val="a"/>
    <w:link w:val="a4"/>
    <w:uiPriority w:val="99"/>
    <w:rsid w:val="002855C5"/>
    <w:pPr>
      <w:tabs>
        <w:tab w:val="center" w:pos="4153"/>
        <w:tab w:val="right" w:pos="8306"/>
      </w:tabs>
      <w:suppressAutoHyphens/>
      <w:jc w:val="center"/>
    </w:pPr>
  </w:style>
  <w:style w:type="character" w:customStyle="1" w:styleId="HeaderChar">
    <w:name w:val="Header Char"/>
    <w:basedOn w:val="a0"/>
    <w:uiPriority w:val="99"/>
    <w:locked/>
    <w:rsid w:val="004062D3"/>
    <w:rPr>
      <w:sz w:val="24"/>
    </w:rPr>
  </w:style>
  <w:style w:type="paragraph" w:styleId="a5">
    <w:name w:val="footer"/>
    <w:basedOn w:val="a"/>
    <w:link w:val="a6"/>
    <w:uiPriority w:val="99"/>
    <w:rsid w:val="002855C5"/>
    <w:pPr>
      <w:suppressAutoHyphens/>
    </w:pPr>
    <w:rPr>
      <w:sz w:val="20"/>
    </w:rPr>
  </w:style>
  <w:style w:type="character" w:customStyle="1" w:styleId="a6">
    <w:name w:val="Нижний колонтитул Знак"/>
    <w:basedOn w:val="a0"/>
    <w:link w:val="a5"/>
    <w:uiPriority w:val="99"/>
    <w:locked/>
    <w:rsid w:val="007D6D1D"/>
  </w:style>
  <w:style w:type="paragraph" w:customStyle="1" w:styleId="a7">
    <w:name w:val="Исполнитель"/>
    <w:basedOn w:val="a8"/>
    <w:next w:val="a8"/>
    <w:uiPriority w:val="99"/>
    <w:rsid w:val="002855C5"/>
    <w:pPr>
      <w:suppressAutoHyphens/>
      <w:spacing w:line="240" w:lineRule="exact"/>
      <w:ind w:firstLine="0"/>
      <w:jc w:val="left"/>
    </w:pPr>
    <w:rPr>
      <w:sz w:val="24"/>
    </w:rPr>
  </w:style>
  <w:style w:type="paragraph" w:styleId="a8">
    <w:name w:val="Body Text"/>
    <w:aliases w:val="Основной текст1,Основной текст Знак Знак,bt,Основной текст Знак"/>
    <w:basedOn w:val="a"/>
    <w:link w:val="21"/>
    <w:uiPriority w:val="99"/>
    <w:rsid w:val="002855C5"/>
    <w:pPr>
      <w:spacing w:line="360" w:lineRule="exact"/>
      <w:ind w:firstLine="720"/>
      <w:jc w:val="both"/>
    </w:pPr>
  </w:style>
  <w:style w:type="character" w:customStyle="1" w:styleId="21">
    <w:name w:val="Основной текст Знак2"/>
    <w:aliases w:val="Основной текст1 Знак2,Основной текст Знак Знак Знак2,bt Знак1,Основной текст Знак Знак1"/>
    <w:basedOn w:val="a0"/>
    <w:link w:val="a8"/>
    <w:uiPriority w:val="99"/>
    <w:rsid w:val="00BF52CB"/>
    <w:rPr>
      <w:sz w:val="28"/>
      <w:szCs w:val="20"/>
    </w:rPr>
  </w:style>
  <w:style w:type="paragraph" w:customStyle="1" w:styleId="a9">
    <w:name w:val="Заголовок к тексту"/>
    <w:basedOn w:val="a"/>
    <w:next w:val="a8"/>
    <w:uiPriority w:val="99"/>
    <w:rsid w:val="002855C5"/>
    <w:pPr>
      <w:suppressAutoHyphens/>
      <w:spacing w:after="240" w:line="240" w:lineRule="exact"/>
    </w:pPr>
    <w:rPr>
      <w:b/>
    </w:rPr>
  </w:style>
  <w:style w:type="paragraph" w:styleId="aa">
    <w:name w:val="Signature"/>
    <w:basedOn w:val="a"/>
    <w:next w:val="a8"/>
    <w:link w:val="ab"/>
    <w:uiPriority w:val="99"/>
    <w:rsid w:val="002855C5"/>
    <w:pPr>
      <w:tabs>
        <w:tab w:val="left" w:pos="5103"/>
        <w:tab w:val="right" w:pos="9639"/>
      </w:tabs>
      <w:suppressAutoHyphens/>
      <w:spacing w:before="480" w:line="240" w:lineRule="exact"/>
    </w:pPr>
  </w:style>
  <w:style w:type="character" w:customStyle="1" w:styleId="ab">
    <w:name w:val="Подпись Знак"/>
    <w:basedOn w:val="a0"/>
    <w:link w:val="aa"/>
    <w:uiPriority w:val="99"/>
    <w:rsid w:val="00BF52CB"/>
    <w:rPr>
      <w:sz w:val="28"/>
      <w:szCs w:val="20"/>
    </w:rPr>
  </w:style>
  <w:style w:type="paragraph" w:styleId="ac">
    <w:name w:val="Plain Text"/>
    <w:basedOn w:val="a"/>
    <w:link w:val="ad"/>
    <w:uiPriority w:val="99"/>
    <w:rsid w:val="002855C5"/>
    <w:rPr>
      <w:rFonts w:ascii="Courier New" w:hAnsi="Courier New"/>
      <w:sz w:val="20"/>
    </w:rPr>
  </w:style>
  <w:style w:type="character" w:customStyle="1" w:styleId="ad">
    <w:name w:val="Текст Знак"/>
    <w:basedOn w:val="a0"/>
    <w:link w:val="ac"/>
    <w:uiPriority w:val="99"/>
    <w:locked/>
    <w:rsid w:val="007D6D1D"/>
    <w:rPr>
      <w:rFonts w:ascii="Courier New" w:hAnsi="Courier New"/>
    </w:rPr>
  </w:style>
  <w:style w:type="paragraph" w:styleId="ae">
    <w:name w:val="Body Text Indent"/>
    <w:basedOn w:val="a"/>
    <w:link w:val="af"/>
    <w:uiPriority w:val="99"/>
    <w:rsid w:val="002855C5"/>
    <w:pPr>
      <w:spacing w:after="120"/>
      <w:ind w:left="283"/>
    </w:pPr>
  </w:style>
  <w:style w:type="character" w:customStyle="1" w:styleId="af">
    <w:name w:val="Основной текст с отступом Знак"/>
    <w:basedOn w:val="a0"/>
    <w:link w:val="ae"/>
    <w:uiPriority w:val="99"/>
    <w:locked/>
    <w:rsid w:val="007D6D1D"/>
    <w:rPr>
      <w:sz w:val="28"/>
    </w:rPr>
  </w:style>
  <w:style w:type="paragraph" w:styleId="22">
    <w:name w:val="Body Text Indent 2"/>
    <w:basedOn w:val="a"/>
    <w:link w:val="23"/>
    <w:uiPriority w:val="99"/>
    <w:rsid w:val="002855C5"/>
    <w:pPr>
      <w:spacing w:after="120" w:line="480" w:lineRule="auto"/>
      <w:ind w:left="283"/>
    </w:pPr>
  </w:style>
  <w:style w:type="character" w:customStyle="1" w:styleId="23">
    <w:name w:val="Основной текст с отступом 2 Знак"/>
    <w:basedOn w:val="a0"/>
    <w:link w:val="22"/>
    <w:uiPriority w:val="99"/>
    <w:locked/>
    <w:rsid w:val="007D6D1D"/>
    <w:rPr>
      <w:sz w:val="28"/>
    </w:rPr>
  </w:style>
  <w:style w:type="paragraph" w:styleId="af0">
    <w:name w:val="Title"/>
    <w:basedOn w:val="a"/>
    <w:link w:val="af1"/>
    <w:uiPriority w:val="99"/>
    <w:qFormat/>
    <w:rsid w:val="002855C5"/>
    <w:pPr>
      <w:spacing w:line="360" w:lineRule="auto"/>
      <w:jc w:val="center"/>
    </w:pPr>
    <w:rPr>
      <w:b/>
      <w:szCs w:val="28"/>
    </w:rPr>
  </w:style>
  <w:style w:type="character" w:customStyle="1" w:styleId="af1">
    <w:name w:val="Название Знак"/>
    <w:basedOn w:val="a0"/>
    <w:link w:val="af0"/>
    <w:uiPriority w:val="99"/>
    <w:locked/>
    <w:rsid w:val="007D6D1D"/>
    <w:rPr>
      <w:b/>
      <w:sz w:val="28"/>
    </w:rPr>
  </w:style>
  <w:style w:type="paragraph" w:styleId="31">
    <w:name w:val="Body Text Indent 3"/>
    <w:basedOn w:val="a"/>
    <w:link w:val="32"/>
    <w:uiPriority w:val="99"/>
    <w:rsid w:val="002855C5"/>
    <w:pPr>
      <w:spacing w:after="120"/>
      <w:ind w:left="283"/>
    </w:pPr>
    <w:rPr>
      <w:sz w:val="16"/>
      <w:szCs w:val="16"/>
    </w:rPr>
  </w:style>
  <w:style w:type="character" w:customStyle="1" w:styleId="32">
    <w:name w:val="Основной текст с отступом 3 Знак"/>
    <w:basedOn w:val="a0"/>
    <w:link w:val="31"/>
    <w:uiPriority w:val="99"/>
    <w:locked/>
    <w:rsid w:val="007D6D1D"/>
    <w:rPr>
      <w:sz w:val="16"/>
    </w:rPr>
  </w:style>
  <w:style w:type="paragraph" w:styleId="33">
    <w:name w:val="Body Text 3"/>
    <w:basedOn w:val="a"/>
    <w:link w:val="34"/>
    <w:uiPriority w:val="99"/>
    <w:rsid w:val="002855C5"/>
    <w:pPr>
      <w:spacing w:after="120"/>
    </w:pPr>
    <w:rPr>
      <w:sz w:val="16"/>
      <w:szCs w:val="16"/>
    </w:rPr>
  </w:style>
  <w:style w:type="character" w:customStyle="1" w:styleId="34">
    <w:name w:val="Основной текст 3 Знак"/>
    <w:basedOn w:val="a0"/>
    <w:link w:val="33"/>
    <w:uiPriority w:val="99"/>
    <w:locked/>
    <w:rsid w:val="007D6D1D"/>
    <w:rPr>
      <w:sz w:val="16"/>
    </w:rPr>
  </w:style>
  <w:style w:type="paragraph" w:customStyle="1" w:styleId="af2">
    <w:name w:val="Текст приложения"/>
    <w:basedOn w:val="a"/>
    <w:uiPriority w:val="99"/>
    <w:rsid w:val="002855C5"/>
    <w:pPr>
      <w:widowControl w:val="0"/>
      <w:spacing w:line="360" w:lineRule="exact"/>
      <w:ind w:firstLine="709"/>
      <w:jc w:val="both"/>
    </w:pPr>
    <w:rPr>
      <w:szCs w:val="24"/>
    </w:rPr>
  </w:style>
  <w:style w:type="character" w:styleId="af3">
    <w:name w:val="page number"/>
    <w:basedOn w:val="a0"/>
    <w:uiPriority w:val="99"/>
    <w:rsid w:val="002855C5"/>
    <w:rPr>
      <w:rFonts w:cs="Times New Roman"/>
    </w:rPr>
  </w:style>
  <w:style w:type="paragraph" w:styleId="af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Текст сноски Знак"/>
    <w:basedOn w:val="a"/>
    <w:link w:val="24"/>
    <w:uiPriority w:val="99"/>
    <w:semiHidden/>
    <w:rsid w:val="002855C5"/>
    <w:rPr>
      <w:sz w:val="20"/>
    </w:rPr>
  </w:style>
  <w:style w:type="character" w:customStyle="1" w:styleId="24">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4"/>
    <w:uiPriority w:val="99"/>
    <w:semiHidden/>
    <w:rsid w:val="00BF52CB"/>
    <w:rPr>
      <w:sz w:val="20"/>
      <w:szCs w:val="20"/>
    </w:rPr>
  </w:style>
  <w:style w:type="character" w:styleId="af5">
    <w:name w:val="footnote reference"/>
    <w:basedOn w:val="a0"/>
    <w:uiPriority w:val="99"/>
    <w:semiHidden/>
    <w:rsid w:val="002855C5"/>
    <w:rPr>
      <w:rFonts w:cs="Times New Roman"/>
      <w:vertAlign w:val="superscript"/>
    </w:rPr>
  </w:style>
  <w:style w:type="paragraph" w:customStyle="1" w:styleId="310">
    <w:name w:val="Основной текст с отступом 31"/>
    <w:basedOn w:val="a"/>
    <w:uiPriority w:val="99"/>
    <w:rsid w:val="002855C5"/>
    <w:pPr>
      <w:overflowPunct w:val="0"/>
      <w:autoSpaceDE w:val="0"/>
      <w:autoSpaceDN w:val="0"/>
      <w:adjustRightInd w:val="0"/>
      <w:ind w:firstLine="708"/>
      <w:jc w:val="both"/>
    </w:pPr>
    <w:rPr>
      <w:sz w:val="24"/>
    </w:rPr>
  </w:style>
  <w:style w:type="paragraph" w:styleId="25">
    <w:name w:val="toc 2"/>
    <w:basedOn w:val="a"/>
    <w:next w:val="a"/>
    <w:autoRedefine/>
    <w:uiPriority w:val="99"/>
    <w:semiHidden/>
    <w:rsid w:val="002855C5"/>
    <w:pPr>
      <w:tabs>
        <w:tab w:val="right" w:leader="dot" w:pos="9720"/>
      </w:tabs>
      <w:spacing w:before="100" w:beforeAutospacing="1" w:after="100" w:afterAutospacing="1" w:line="240" w:lineRule="exact"/>
      <w:ind w:left="238"/>
      <w:jc w:val="center"/>
    </w:pPr>
    <w:rPr>
      <w:b/>
      <w:iCs/>
      <w:noProof/>
      <w:szCs w:val="28"/>
    </w:rPr>
  </w:style>
  <w:style w:type="paragraph" w:customStyle="1" w:styleId="26">
    <w:name w:val="2"/>
    <w:basedOn w:val="a"/>
    <w:next w:val="af6"/>
    <w:uiPriority w:val="99"/>
    <w:rsid w:val="002855C5"/>
    <w:pPr>
      <w:spacing w:before="100" w:beforeAutospacing="1" w:after="100" w:afterAutospacing="1"/>
    </w:pPr>
    <w:rPr>
      <w:sz w:val="24"/>
      <w:szCs w:val="24"/>
    </w:rPr>
  </w:style>
  <w:style w:type="paragraph" w:styleId="af6">
    <w:name w:val="Normal (Web)"/>
    <w:basedOn w:val="a"/>
    <w:uiPriority w:val="99"/>
    <w:rsid w:val="002855C5"/>
    <w:rPr>
      <w:sz w:val="24"/>
      <w:szCs w:val="24"/>
    </w:rPr>
  </w:style>
  <w:style w:type="paragraph" w:styleId="27">
    <w:name w:val="Body Text 2"/>
    <w:basedOn w:val="a"/>
    <w:link w:val="28"/>
    <w:uiPriority w:val="99"/>
    <w:rsid w:val="002855C5"/>
    <w:pPr>
      <w:spacing w:after="120" w:line="480" w:lineRule="auto"/>
    </w:pPr>
  </w:style>
  <w:style w:type="character" w:customStyle="1" w:styleId="28">
    <w:name w:val="Основной текст 2 Знак"/>
    <w:basedOn w:val="a0"/>
    <w:link w:val="27"/>
    <w:uiPriority w:val="99"/>
    <w:locked/>
    <w:rsid w:val="007D6D1D"/>
    <w:rPr>
      <w:sz w:val="28"/>
    </w:rPr>
  </w:style>
  <w:style w:type="paragraph" w:customStyle="1" w:styleId="ConsPlusNormal">
    <w:name w:val="ConsPlusNormal"/>
    <w:rsid w:val="002855C5"/>
    <w:pPr>
      <w:widowControl w:val="0"/>
      <w:autoSpaceDE w:val="0"/>
      <w:autoSpaceDN w:val="0"/>
      <w:adjustRightInd w:val="0"/>
      <w:ind w:firstLine="720"/>
    </w:pPr>
    <w:rPr>
      <w:rFonts w:ascii="Arial" w:hAnsi="Arial" w:cs="Arial"/>
    </w:rPr>
  </w:style>
  <w:style w:type="paragraph" w:customStyle="1" w:styleId="ConsNormal">
    <w:name w:val="ConsNormal"/>
    <w:uiPriority w:val="99"/>
    <w:rsid w:val="002855C5"/>
    <w:pPr>
      <w:widowControl w:val="0"/>
      <w:autoSpaceDE w:val="0"/>
      <w:autoSpaceDN w:val="0"/>
      <w:adjustRightInd w:val="0"/>
      <w:ind w:right="19772" w:firstLine="720"/>
    </w:pPr>
    <w:rPr>
      <w:rFonts w:ascii="Arial" w:hAnsi="Arial"/>
    </w:rPr>
  </w:style>
  <w:style w:type="paragraph" w:styleId="29">
    <w:name w:val="List Bullet 2"/>
    <w:basedOn w:val="af7"/>
    <w:autoRedefine/>
    <w:uiPriority w:val="99"/>
    <w:rsid w:val="002855C5"/>
    <w:pPr>
      <w:tabs>
        <w:tab w:val="clear" w:pos="1420"/>
      </w:tabs>
      <w:spacing w:line="360" w:lineRule="auto"/>
      <w:ind w:left="0" w:firstLine="680"/>
      <w:jc w:val="both"/>
    </w:pPr>
    <w:rPr>
      <w:spacing w:val="-5"/>
    </w:rPr>
  </w:style>
  <w:style w:type="paragraph" w:styleId="af7">
    <w:name w:val="List Bullet"/>
    <w:basedOn w:val="a"/>
    <w:autoRedefine/>
    <w:uiPriority w:val="99"/>
    <w:rsid w:val="002855C5"/>
    <w:pPr>
      <w:tabs>
        <w:tab w:val="num" w:pos="1420"/>
      </w:tabs>
      <w:ind w:left="1420" w:hanging="360"/>
    </w:pPr>
  </w:style>
  <w:style w:type="paragraph" w:customStyle="1" w:styleId="11">
    <w:name w:val="1"/>
    <w:basedOn w:val="a"/>
    <w:next w:val="af6"/>
    <w:uiPriority w:val="99"/>
    <w:rsid w:val="002855C5"/>
    <w:rPr>
      <w:sz w:val="24"/>
      <w:szCs w:val="24"/>
    </w:rPr>
  </w:style>
  <w:style w:type="character" w:styleId="af8">
    <w:name w:val="Emphasis"/>
    <w:basedOn w:val="a0"/>
    <w:uiPriority w:val="99"/>
    <w:qFormat/>
    <w:rsid w:val="002855C5"/>
    <w:rPr>
      <w:rFonts w:cs="Times New Roman"/>
      <w:i/>
    </w:rPr>
  </w:style>
  <w:style w:type="paragraph" w:customStyle="1" w:styleId="af9">
    <w:name w:val="Знак Знак Знак Знак"/>
    <w:basedOn w:val="a"/>
    <w:uiPriority w:val="99"/>
    <w:rsid w:val="002855C5"/>
    <w:pPr>
      <w:spacing w:after="160" w:line="240" w:lineRule="exact"/>
    </w:pPr>
    <w:rPr>
      <w:rFonts w:ascii="Verdana" w:hAnsi="Verdana"/>
      <w:sz w:val="20"/>
      <w:lang w:val="en-US" w:eastAsia="en-US"/>
    </w:rPr>
  </w:style>
  <w:style w:type="paragraph" w:customStyle="1" w:styleId="ConsPlusCell">
    <w:name w:val="ConsPlusCell"/>
    <w:uiPriority w:val="99"/>
    <w:rsid w:val="00DA2AF0"/>
    <w:pPr>
      <w:autoSpaceDE w:val="0"/>
      <w:autoSpaceDN w:val="0"/>
      <w:adjustRightInd w:val="0"/>
    </w:pPr>
    <w:rPr>
      <w:rFonts w:ascii="Cambria" w:hAnsi="Cambria" w:cs="Cambria"/>
      <w:sz w:val="26"/>
      <w:szCs w:val="26"/>
    </w:rPr>
  </w:style>
  <w:style w:type="paragraph" w:styleId="afa">
    <w:name w:val="No Spacing"/>
    <w:uiPriority w:val="99"/>
    <w:qFormat/>
    <w:rsid w:val="00DA2AF0"/>
    <w:pPr>
      <w:jc w:val="both"/>
    </w:pPr>
    <w:rPr>
      <w:rFonts w:ascii="Cambria" w:hAnsi="Cambria" w:cs="Cambria"/>
      <w:sz w:val="28"/>
    </w:rPr>
  </w:style>
  <w:style w:type="paragraph" w:customStyle="1" w:styleId="ConsPlusNonformat">
    <w:name w:val="ConsPlusNonformat"/>
    <w:uiPriority w:val="99"/>
    <w:rsid w:val="008832C5"/>
    <w:pPr>
      <w:widowControl w:val="0"/>
      <w:autoSpaceDE w:val="0"/>
      <w:autoSpaceDN w:val="0"/>
      <w:adjustRightInd w:val="0"/>
    </w:pPr>
    <w:rPr>
      <w:rFonts w:ascii="Courier New" w:hAnsi="Courier New" w:cs="Courier New"/>
    </w:rPr>
  </w:style>
  <w:style w:type="paragraph" w:customStyle="1" w:styleId="Web">
    <w:name w:val="Обычный (Web)"/>
    <w:basedOn w:val="a"/>
    <w:uiPriority w:val="99"/>
    <w:rsid w:val="007D6D1D"/>
    <w:pPr>
      <w:spacing w:before="100" w:after="100"/>
    </w:pPr>
    <w:rPr>
      <w:rFonts w:ascii="Cambria" w:hAnsi="Cambria" w:cs="Cambria"/>
      <w:noProof/>
      <w:sz w:val="24"/>
    </w:rPr>
  </w:style>
  <w:style w:type="paragraph" w:customStyle="1" w:styleId="afb">
    <w:name w:val="Таблицы (моноширинный)"/>
    <w:basedOn w:val="a"/>
    <w:next w:val="a"/>
    <w:uiPriority w:val="99"/>
    <w:rsid w:val="007D6D1D"/>
    <w:pPr>
      <w:widowControl w:val="0"/>
      <w:autoSpaceDE w:val="0"/>
      <w:autoSpaceDN w:val="0"/>
      <w:adjustRightInd w:val="0"/>
      <w:spacing w:line="324" w:lineRule="auto"/>
      <w:ind w:right="34"/>
      <w:jc w:val="both"/>
    </w:pPr>
    <w:rPr>
      <w:rFonts w:ascii="Calibri" w:hAnsi="Calibri" w:cs="Calibri"/>
      <w:sz w:val="20"/>
    </w:rPr>
  </w:style>
  <w:style w:type="paragraph" w:customStyle="1" w:styleId="Standard">
    <w:name w:val="Standard"/>
    <w:uiPriority w:val="99"/>
    <w:rsid w:val="007D6D1D"/>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7D6D1D"/>
    <w:pPr>
      <w:suppressLineNumbers/>
    </w:pPr>
  </w:style>
  <w:style w:type="paragraph" w:customStyle="1" w:styleId="consplusnormal0">
    <w:name w:val="consplusnormal"/>
    <w:basedOn w:val="a"/>
    <w:uiPriority w:val="99"/>
    <w:rsid w:val="007D6D1D"/>
    <w:pPr>
      <w:spacing w:before="100" w:beforeAutospacing="1" w:after="100" w:afterAutospacing="1"/>
    </w:pPr>
    <w:rPr>
      <w:rFonts w:ascii="Cambria" w:hAnsi="Cambria" w:cs="Cambria"/>
      <w:sz w:val="24"/>
      <w:szCs w:val="24"/>
    </w:rPr>
  </w:style>
  <w:style w:type="character" w:customStyle="1" w:styleId="a4">
    <w:name w:val="Верхний колонтитул Знак"/>
    <w:link w:val="a3"/>
    <w:uiPriority w:val="99"/>
    <w:locked/>
    <w:rsid w:val="007D6D1D"/>
    <w:rPr>
      <w:sz w:val="28"/>
    </w:rPr>
  </w:style>
  <w:style w:type="character" w:customStyle="1" w:styleId="230">
    <w:name w:val="Знак Знак23"/>
    <w:uiPriority w:val="99"/>
    <w:rsid w:val="007D6D1D"/>
    <w:rPr>
      <w:rFonts w:ascii="Cambria" w:eastAsia="Times New Roman" w:hAnsi="Cambria"/>
      <w:b/>
      <w:caps/>
      <w:sz w:val="28"/>
      <w:lang w:val="en-US"/>
    </w:rPr>
  </w:style>
  <w:style w:type="character" w:customStyle="1" w:styleId="220">
    <w:name w:val="Знак Знак22"/>
    <w:uiPriority w:val="99"/>
    <w:rsid w:val="007D6D1D"/>
    <w:rPr>
      <w:rFonts w:ascii="Cambria" w:eastAsia="Times New Roman" w:hAnsi="Cambria"/>
      <w:b/>
      <w:kern w:val="24"/>
      <w:sz w:val="28"/>
    </w:rPr>
  </w:style>
  <w:style w:type="character" w:customStyle="1" w:styleId="H3">
    <w:name w:val="H3 Знак"/>
    <w:aliases w:val="&quot;Сапфир&quot; Знак Знак,Заголовок 3 Знак1,&quot;Сапфир&quot; Знак"/>
    <w:uiPriority w:val="99"/>
    <w:rsid w:val="007D6D1D"/>
    <w:rPr>
      <w:b/>
      <w:sz w:val="24"/>
      <w:lang w:eastAsia="en-US"/>
    </w:rPr>
  </w:style>
  <w:style w:type="character" w:customStyle="1" w:styleId="H6">
    <w:name w:val="H6 Знак Знак"/>
    <w:uiPriority w:val="99"/>
    <w:rsid w:val="007D6D1D"/>
    <w:rPr>
      <w:rFonts w:ascii="Arial" w:hAnsi="Arial"/>
      <w:i/>
      <w:sz w:val="24"/>
      <w:lang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D6D1D"/>
    <w:pPr>
      <w:spacing w:after="160" w:line="240" w:lineRule="exact"/>
    </w:pPr>
    <w:rPr>
      <w:rFonts w:ascii="Cambria" w:hAnsi="Cambria" w:cs="Cambria"/>
      <w:b/>
      <w:szCs w:val="24"/>
      <w:lang w:val="en-US" w:eastAsia="en-US"/>
    </w:rPr>
  </w:style>
  <w:style w:type="character" w:customStyle="1" w:styleId="12">
    <w:name w:val="Основной текст 1 Знак"/>
    <w:aliases w:val="Нумерованный список !! Знак,Надин стиль Знак,Body Text Indent Знак,Iniiaiie oaeno 1 Знак Знак"/>
    <w:uiPriority w:val="99"/>
    <w:rsid w:val="007D6D1D"/>
    <w:rPr>
      <w:rFonts w:ascii="Cambria" w:eastAsia="Times New Roman"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7D6D1D"/>
    <w:rPr>
      <w:rFonts w:ascii="Cambria" w:eastAsia="Times New Roman" w:hAnsi="Cambria"/>
      <w:sz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uiPriority w:val="99"/>
    <w:rsid w:val="007D6D1D"/>
    <w:rPr>
      <w:rFonts w:ascii="Cambria" w:hAnsi="Cambria"/>
    </w:rPr>
  </w:style>
  <w:style w:type="paragraph" w:styleId="afd">
    <w:name w:val="List Paragraph"/>
    <w:basedOn w:val="a"/>
    <w:uiPriority w:val="99"/>
    <w:qFormat/>
    <w:rsid w:val="007D6D1D"/>
    <w:pPr>
      <w:spacing w:line="360" w:lineRule="atLeast"/>
      <w:ind w:left="720"/>
      <w:contextualSpacing/>
      <w:jc w:val="both"/>
    </w:pPr>
    <w:rPr>
      <w:rFonts w:ascii="Cambria" w:hAnsi="Cambria" w:cs="Cambria"/>
    </w:rPr>
  </w:style>
  <w:style w:type="paragraph" w:customStyle="1" w:styleId="afe">
    <w:name w:val="Таблица"/>
    <w:basedOn w:val="a"/>
    <w:uiPriority w:val="99"/>
    <w:rsid w:val="007D6D1D"/>
    <w:pPr>
      <w:jc w:val="center"/>
    </w:pPr>
    <w:rPr>
      <w:rFonts w:ascii="Cambria" w:eastAsia="MS Mincho" w:hAnsi="Cambria" w:cs="Cambria"/>
      <w:b/>
      <w:szCs w:val="28"/>
    </w:rPr>
  </w:style>
  <w:style w:type="paragraph" w:customStyle="1" w:styleId="aff">
    <w:name w:val="Ст. без интервала"/>
    <w:basedOn w:val="afa"/>
    <w:uiPriority w:val="99"/>
    <w:rsid w:val="007D6D1D"/>
    <w:pPr>
      <w:ind w:firstLine="709"/>
    </w:pPr>
    <w:rPr>
      <w:rFonts w:eastAsia="MS Mincho"/>
      <w:szCs w:val="28"/>
      <w:lang w:eastAsia="en-US"/>
    </w:rPr>
  </w:style>
  <w:style w:type="character" w:customStyle="1" w:styleId="2a">
    <w:name w:val="Основной текст 2 Знак Знак Знак"/>
    <w:basedOn w:val="a0"/>
    <w:uiPriority w:val="99"/>
    <w:rsid w:val="007D6D1D"/>
    <w:rPr>
      <w:rFonts w:cs="Times New Roman"/>
    </w:rPr>
  </w:style>
  <w:style w:type="paragraph" w:customStyle="1" w:styleId="314">
    <w:name w:val="Основной текст с отступом 3 + 14 пт"/>
    <w:aliases w:val="По ширине,Слева:  0 см,Первая строка: ..."/>
    <w:basedOn w:val="31"/>
    <w:uiPriority w:val="99"/>
    <w:rsid w:val="007D6D1D"/>
    <w:pPr>
      <w:ind w:left="0" w:firstLine="540"/>
      <w:jc w:val="both"/>
    </w:pPr>
    <w:rPr>
      <w:rFonts w:ascii="Cambria" w:hAnsi="Cambria"/>
      <w:bCs/>
      <w:sz w:val="28"/>
      <w:szCs w:val="28"/>
    </w:rPr>
  </w:style>
  <w:style w:type="character" w:styleId="aff0">
    <w:name w:val="Strong"/>
    <w:basedOn w:val="a0"/>
    <w:uiPriority w:val="99"/>
    <w:qFormat/>
    <w:rsid w:val="007D6D1D"/>
    <w:rPr>
      <w:rFonts w:cs="Times New Roman"/>
      <w:b/>
    </w:rPr>
  </w:style>
  <w:style w:type="paragraph" w:customStyle="1" w:styleId="TimesNewRoman">
    <w:name w:val="Times New Roman"/>
    <w:basedOn w:val="a"/>
    <w:uiPriority w:val="99"/>
    <w:rsid w:val="007D6D1D"/>
    <w:pPr>
      <w:suppressAutoHyphens/>
      <w:spacing w:after="200" w:line="276" w:lineRule="auto"/>
    </w:pPr>
    <w:rPr>
      <w:rFonts w:ascii="Cambria" w:hAnsi="Cambria" w:cs="Cambria"/>
      <w:szCs w:val="22"/>
      <w:lang w:eastAsia="ar-SA"/>
    </w:rPr>
  </w:style>
  <w:style w:type="paragraph" w:customStyle="1" w:styleId="13">
    <w:name w:val="Без интервала1"/>
    <w:uiPriority w:val="99"/>
    <w:rsid w:val="007D6D1D"/>
    <w:pPr>
      <w:suppressAutoHyphens/>
    </w:pPr>
    <w:rPr>
      <w:rFonts w:ascii="MS Mincho" w:eastAsia="MS Mincho" w:cs="Cambria"/>
      <w:sz w:val="22"/>
      <w:szCs w:val="22"/>
      <w:lang w:eastAsia="ar-SA"/>
    </w:rPr>
  </w:style>
  <w:style w:type="paragraph" w:customStyle="1" w:styleId="description2">
    <w:name w:val="description2"/>
    <w:basedOn w:val="a"/>
    <w:uiPriority w:val="99"/>
    <w:rsid w:val="007D6D1D"/>
    <w:pPr>
      <w:spacing w:before="100" w:beforeAutospacing="1" w:after="100" w:afterAutospacing="1"/>
    </w:pPr>
    <w:rPr>
      <w:rFonts w:ascii="Cambria" w:hAnsi="Cambria" w:cs="Cambria"/>
      <w:sz w:val="21"/>
      <w:szCs w:val="21"/>
    </w:rPr>
  </w:style>
  <w:style w:type="character" w:customStyle="1" w:styleId="aff1">
    <w:name w:val="Цветовое выделение"/>
    <w:uiPriority w:val="99"/>
    <w:rsid w:val="007D6D1D"/>
    <w:rPr>
      <w:b/>
      <w:color w:val="000080"/>
    </w:rPr>
  </w:style>
  <w:style w:type="character" w:customStyle="1" w:styleId="300">
    <w:name w:val="Знак Знак30"/>
    <w:uiPriority w:val="99"/>
    <w:locked/>
    <w:rsid w:val="007D6D1D"/>
    <w:rPr>
      <w:rFonts w:ascii="Calibri" w:hAnsi="Calibri"/>
      <w:b/>
      <w:i/>
      <w:sz w:val="28"/>
      <w:lang w:val="ru-RU" w:eastAsia="ru-RU"/>
    </w:rPr>
  </w:style>
  <w:style w:type="character" w:customStyle="1" w:styleId="16">
    <w:name w:val="Знак Знак16"/>
    <w:uiPriority w:val="99"/>
    <w:locked/>
    <w:rsid w:val="007D6D1D"/>
    <w:rPr>
      <w:b/>
      <w:sz w:val="26"/>
      <w:lang w:val="ru-RU" w:eastAsia="ru-RU"/>
    </w:rPr>
  </w:style>
  <w:style w:type="paragraph" w:customStyle="1" w:styleId="aff2">
    <w:name w:val="Прижатый влево"/>
    <w:basedOn w:val="a"/>
    <w:next w:val="a"/>
    <w:uiPriority w:val="99"/>
    <w:rsid w:val="007D6D1D"/>
    <w:pPr>
      <w:autoSpaceDE w:val="0"/>
      <w:autoSpaceDN w:val="0"/>
      <w:adjustRightInd w:val="0"/>
    </w:pPr>
    <w:rPr>
      <w:rFonts w:ascii="Calibri" w:hAnsi="Calibri" w:cs="Calibri"/>
      <w:sz w:val="24"/>
      <w:szCs w:val="24"/>
    </w:rPr>
  </w:style>
  <w:style w:type="paragraph" w:customStyle="1" w:styleId="ConsPlusTitle">
    <w:name w:val="ConsPlusTitle"/>
    <w:uiPriority w:val="99"/>
    <w:rsid w:val="007D6D1D"/>
    <w:pPr>
      <w:widowControl w:val="0"/>
      <w:autoSpaceDE w:val="0"/>
      <w:autoSpaceDN w:val="0"/>
      <w:adjustRightInd w:val="0"/>
    </w:pPr>
    <w:rPr>
      <w:rFonts w:ascii="Cambria" w:hAnsi="Cambria" w:cs="Cambria"/>
      <w:b/>
      <w:bCs/>
      <w:sz w:val="24"/>
      <w:szCs w:val="24"/>
    </w:rPr>
  </w:style>
  <w:style w:type="paragraph" w:customStyle="1" w:styleId="Default">
    <w:name w:val="Default"/>
    <w:uiPriority w:val="99"/>
    <w:rsid w:val="007D6D1D"/>
    <w:pPr>
      <w:autoSpaceDE w:val="0"/>
      <w:autoSpaceDN w:val="0"/>
      <w:adjustRightInd w:val="0"/>
    </w:pPr>
    <w:rPr>
      <w:rFonts w:ascii="Cambria" w:hAnsi="Cambria" w:cs="Cambria"/>
      <w:color w:val="000000"/>
      <w:sz w:val="24"/>
      <w:szCs w:val="24"/>
    </w:rPr>
  </w:style>
  <w:style w:type="paragraph" w:customStyle="1" w:styleId="ConsNonformat">
    <w:name w:val="ConsNonformat"/>
    <w:uiPriority w:val="99"/>
    <w:rsid w:val="007D6D1D"/>
    <w:pPr>
      <w:widowControl w:val="0"/>
      <w:autoSpaceDE w:val="0"/>
      <w:autoSpaceDN w:val="0"/>
      <w:adjustRightInd w:val="0"/>
      <w:ind w:right="19772"/>
    </w:pPr>
    <w:rPr>
      <w:rFonts w:ascii="Calibri" w:hAnsi="Calibri" w:cs="Cambria"/>
    </w:rPr>
  </w:style>
  <w:style w:type="character" w:styleId="aff3">
    <w:name w:val="Hyperlink"/>
    <w:basedOn w:val="a0"/>
    <w:uiPriority w:val="99"/>
    <w:rsid w:val="007D6D1D"/>
    <w:rPr>
      <w:rFonts w:cs="Times New Roman"/>
      <w:color w:val="0000CC"/>
      <w:u w:val="none"/>
      <w:effect w:val="none"/>
    </w:rPr>
  </w:style>
  <w:style w:type="paragraph" w:customStyle="1" w:styleId="aff4">
    <w:name w:val="Нормальный (таблица)"/>
    <w:basedOn w:val="a"/>
    <w:next w:val="a"/>
    <w:uiPriority w:val="99"/>
    <w:rsid w:val="007D6D1D"/>
    <w:pPr>
      <w:widowControl w:val="0"/>
      <w:autoSpaceDE w:val="0"/>
      <w:autoSpaceDN w:val="0"/>
      <w:adjustRightInd w:val="0"/>
      <w:jc w:val="both"/>
    </w:pPr>
    <w:rPr>
      <w:rFonts w:ascii="Calibri" w:eastAsia="MS Mincho" w:hAnsi="Calibri" w:cs="Calibri"/>
      <w:sz w:val="24"/>
      <w:szCs w:val="24"/>
    </w:rPr>
  </w:style>
  <w:style w:type="paragraph" w:styleId="aff5">
    <w:name w:val="Balloon Text"/>
    <w:basedOn w:val="a"/>
    <w:link w:val="aff6"/>
    <w:uiPriority w:val="99"/>
    <w:rsid w:val="007D6D1D"/>
    <w:rPr>
      <w:rFonts w:ascii="Courier New" w:hAnsi="Courier New"/>
      <w:sz w:val="16"/>
      <w:szCs w:val="16"/>
      <w:lang w:eastAsia="ko-KR"/>
    </w:rPr>
  </w:style>
  <w:style w:type="character" w:customStyle="1" w:styleId="aff6">
    <w:name w:val="Текст выноски Знак"/>
    <w:basedOn w:val="a0"/>
    <w:link w:val="aff5"/>
    <w:uiPriority w:val="99"/>
    <w:locked/>
    <w:rsid w:val="007D6D1D"/>
    <w:rPr>
      <w:rFonts w:ascii="Courier New" w:eastAsia="Times New Roman" w:hAnsi="Courier New"/>
      <w:sz w:val="16"/>
      <w:lang w:eastAsia="ko-KR"/>
    </w:rPr>
  </w:style>
  <w:style w:type="character" w:customStyle="1" w:styleId="15">
    <w:name w:val="Знак Знак15"/>
    <w:uiPriority w:val="99"/>
    <w:rsid w:val="007D6D1D"/>
    <w:rPr>
      <w:rFonts w:ascii="Courier New" w:eastAsia="Times New Roman" w:hAnsi="Courier New"/>
      <w:sz w:val="16"/>
      <w:lang w:eastAsia="ko-KR"/>
    </w:rPr>
  </w:style>
  <w:style w:type="character" w:customStyle="1" w:styleId="200">
    <w:name w:val="Знак Знак20"/>
    <w:uiPriority w:val="99"/>
    <w:rsid w:val="007D6D1D"/>
    <w:rPr>
      <w:sz w:val="24"/>
    </w:rPr>
  </w:style>
  <w:style w:type="character" w:customStyle="1" w:styleId="290">
    <w:name w:val="Знак Знак29"/>
    <w:uiPriority w:val="99"/>
    <w:rsid w:val="007D6D1D"/>
    <w:rPr>
      <w:rFonts w:eastAsia="Times New Roman"/>
      <w:b/>
      <w:color w:val="000000"/>
      <w:sz w:val="26"/>
      <w:lang w:eastAsia="ko-KR"/>
    </w:rPr>
  </w:style>
  <w:style w:type="character" w:customStyle="1" w:styleId="280">
    <w:name w:val="Знак Знак28"/>
    <w:uiPriority w:val="99"/>
    <w:rsid w:val="007D6D1D"/>
    <w:rPr>
      <w:rFonts w:eastAsia="Times New Roman"/>
      <w:b/>
      <w:sz w:val="26"/>
      <w:lang w:eastAsia="ko-KR"/>
    </w:rPr>
  </w:style>
  <w:style w:type="character" w:customStyle="1" w:styleId="311">
    <w:name w:val="Знак Знак31"/>
    <w:uiPriority w:val="99"/>
    <w:rsid w:val="007D6D1D"/>
    <w:rPr>
      <w:b/>
      <w:sz w:val="22"/>
    </w:rPr>
  </w:style>
  <w:style w:type="character" w:customStyle="1" w:styleId="H31">
    <w:name w:val="H3 Знак1"/>
    <w:aliases w:val="&quot;Сапфир&quot; Знак Знак1"/>
    <w:uiPriority w:val="99"/>
    <w:rsid w:val="007D6D1D"/>
    <w:rPr>
      <w:rFonts w:ascii="MS Mincho" w:eastAsia="MS Mincho" w:hAnsi="MS Mincho"/>
      <w:b/>
      <w:sz w:val="24"/>
      <w:lang w:eastAsia="en-US"/>
    </w:rPr>
  </w:style>
  <w:style w:type="character" w:customStyle="1" w:styleId="H61">
    <w:name w:val="H6 Знак Знак1"/>
    <w:uiPriority w:val="99"/>
    <w:rsid w:val="007D6D1D"/>
    <w:rPr>
      <w:rFonts w:ascii="Arial" w:eastAsia="MS Mincho" w:hAnsi="Arial"/>
      <w:i/>
      <w:sz w:val="24"/>
      <w:lang w:eastAsia="en-US"/>
    </w:rPr>
  </w:style>
  <w:style w:type="character" w:customStyle="1" w:styleId="270">
    <w:name w:val="Знак Знак27"/>
    <w:uiPriority w:val="99"/>
    <w:rsid w:val="007D6D1D"/>
    <w:rPr>
      <w:rFonts w:ascii="Arial" w:eastAsia="MS Mincho" w:hAnsi="Arial"/>
      <w:sz w:val="24"/>
      <w:lang w:eastAsia="en-US"/>
    </w:rPr>
  </w:style>
  <w:style w:type="character" w:customStyle="1" w:styleId="260">
    <w:name w:val="Знак Знак26"/>
    <w:uiPriority w:val="99"/>
    <w:rsid w:val="007D6D1D"/>
    <w:rPr>
      <w:rFonts w:ascii="Arial" w:eastAsia="MS Mincho" w:hAnsi="Arial"/>
      <w:i/>
      <w:sz w:val="24"/>
      <w:lang w:eastAsia="en-US"/>
    </w:rPr>
  </w:style>
  <w:style w:type="character" w:customStyle="1" w:styleId="250">
    <w:name w:val="Знак Знак25"/>
    <w:uiPriority w:val="99"/>
    <w:rsid w:val="007D6D1D"/>
    <w:rPr>
      <w:rFonts w:ascii="Arial" w:eastAsia="MS Mincho" w:hAnsi="Arial"/>
      <w:i/>
      <w:sz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uiPriority w:val="99"/>
    <w:rsid w:val="007D6D1D"/>
    <w:rPr>
      <w:rFonts w:eastAsia="Times New Roman"/>
      <w:lang w:eastAsia="ko-KR"/>
    </w:rPr>
  </w:style>
  <w:style w:type="paragraph" w:customStyle="1" w:styleId="BodyText22">
    <w:name w:val="Body Text 22"/>
    <w:basedOn w:val="a"/>
    <w:uiPriority w:val="99"/>
    <w:rsid w:val="007D6D1D"/>
    <w:pPr>
      <w:ind w:firstLine="709"/>
      <w:jc w:val="both"/>
    </w:pPr>
    <w:rPr>
      <w:rFonts w:ascii="Cambria" w:hAnsi="Cambria" w:cs="Cambria"/>
      <w:sz w:val="24"/>
    </w:rPr>
  </w:style>
  <w:style w:type="character" w:customStyle="1" w:styleId="61">
    <w:name w:val="Знак Знак6"/>
    <w:uiPriority w:val="99"/>
    <w:rsid w:val="007D6D1D"/>
    <w:rPr>
      <w:b/>
      <w:sz w:val="36"/>
      <w:lang w:val="ru-RU" w:eastAsia="ru-RU"/>
    </w:rPr>
  </w:style>
  <w:style w:type="paragraph" w:customStyle="1" w:styleId="Point">
    <w:name w:val="Point"/>
    <w:basedOn w:val="a"/>
    <w:uiPriority w:val="99"/>
    <w:rsid w:val="007D6D1D"/>
    <w:pPr>
      <w:spacing w:before="120" w:line="288" w:lineRule="auto"/>
      <w:ind w:firstLine="720"/>
      <w:jc w:val="both"/>
    </w:pPr>
    <w:rPr>
      <w:rFonts w:ascii="Cambria" w:hAnsi="Cambria" w:cs="Cambria"/>
      <w:sz w:val="24"/>
      <w:szCs w:val="24"/>
    </w:rPr>
  </w:style>
  <w:style w:type="character" w:customStyle="1" w:styleId="PointChar">
    <w:name w:val="Point Char"/>
    <w:uiPriority w:val="99"/>
    <w:rsid w:val="007D6D1D"/>
    <w:rPr>
      <w:sz w:val="24"/>
      <w:lang w:val="ru-RU" w:eastAsia="ru-RU"/>
    </w:rPr>
  </w:style>
  <w:style w:type="character" w:customStyle="1" w:styleId="51">
    <w:name w:val="Знак Знак5"/>
    <w:uiPriority w:val="99"/>
    <w:rsid w:val="007D6D1D"/>
    <w:rPr>
      <w:sz w:val="24"/>
      <w:lang w:val="ru-RU" w:eastAsia="ru-RU"/>
    </w:rPr>
  </w:style>
  <w:style w:type="character" w:customStyle="1" w:styleId="apple-style-span">
    <w:name w:val="apple-style-span"/>
    <w:uiPriority w:val="99"/>
    <w:rsid w:val="007D6D1D"/>
  </w:style>
  <w:style w:type="character" w:customStyle="1" w:styleId="210">
    <w:name w:val="Знак Знак21"/>
    <w:uiPriority w:val="99"/>
    <w:rsid w:val="007D6D1D"/>
    <w:rPr>
      <w:rFonts w:ascii="Calibri" w:hAnsi="Calibri"/>
      <w:lang w:val="en-GB"/>
    </w:rPr>
  </w:style>
  <w:style w:type="character" w:customStyle="1" w:styleId="14">
    <w:name w:val="Знак Знак14"/>
    <w:uiPriority w:val="99"/>
    <w:rsid w:val="007D6D1D"/>
    <w:rPr>
      <w:sz w:val="24"/>
      <w:lang w:val="en-AU" w:eastAsia="ru-RU"/>
    </w:rPr>
  </w:style>
  <w:style w:type="character" w:customStyle="1" w:styleId="apple-converted-space">
    <w:name w:val="apple-converted-space"/>
    <w:uiPriority w:val="99"/>
    <w:rsid w:val="007D6D1D"/>
  </w:style>
  <w:style w:type="paragraph" w:customStyle="1" w:styleId="std">
    <w:name w:val="std"/>
    <w:basedOn w:val="a"/>
    <w:uiPriority w:val="99"/>
    <w:rsid w:val="007D6D1D"/>
    <w:rPr>
      <w:rFonts w:ascii="Cambria" w:hAnsi="Cambria" w:cs="Cambria"/>
      <w:sz w:val="24"/>
      <w:szCs w:val="24"/>
    </w:rPr>
  </w:style>
  <w:style w:type="character" w:customStyle="1" w:styleId="110">
    <w:name w:val="Основной текст1 Знак1"/>
    <w:aliases w:val="Основной текст Знак Знак Знак1,bt Знак Знак"/>
    <w:uiPriority w:val="99"/>
    <w:rsid w:val="007D6D1D"/>
    <w:rPr>
      <w:b/>
      <w:sz w:val="40"/>
      <w:u w:val="single"/>
    </w:rPr>
  </w:style>
  <w:style w:type="paragraph" w:styleId="aff7">
    <w:name w:val="Subtitle"/>
    <w:basedOn w:val="a"/>
    <w:link w:val="aff8"/>
    <w:uiPriority w:val="99"/>
    <w:qFormat/>
    <w:rsid w:val="007D6D1D"/>
    <w:pPr>
      <w:jc w:val="center"/>
    </w:pPr>
    <w:rPr>
      <w:rFonts w:ascii="Cambria" w:hAnsi="Cambria"/>
      <w:b/>
      <w:bCs/>
      <w:szCs w:val="17"/>
    </w:rPr>
  </w:style>
  <w:style w:type="character" w:customStyle="1" w:styleId="aff8">
    <w:name w:val="Подзаголовок Знак"/>
    <w:basedOn w:val="a0"/>
    <w:link w:val="aff7"/>
    <w:uiPriority w:val="99"/>
    <w:locked/>
    <w:rsid w:val="007D6D1D"/>
    <w:rPr>
      <w:rFonts w:ascii="Cambria" w:eastAsia="Times New Roman" w:hAnsi="Cambria"/>
      <w:b/>
      <w:sz w:val="17"/>
    </w:rPr>
  </w:style>
  <w:style w:type="character" w:customStyle="1" w:styleId="130">
    <w:name w:val="Знак Знак13"/>
    <w:uiPriority w:val="99"/>
    <w:rsid w:val="007D6D1D"/>
    <w:rPr>
      <w:b/>
      <w:sz w:val="17"/>
    </w:rPr>
  </w:style>
  <w:style w:type="paragraph" w:customStyle="1" w:styleId="BodyText21">
    <w:name w:val="Body Text 2.Основной текст 1"/>
    <w:basedOn w:val="a"/>
    <w:uiPriority w:val="99"/>
    <w:rsid w:val="007D6D1D"/>
    <w:pPr>
      <w:ind w:firstLine="720"/>
      <w:jc w:val="both"/>
    </w:pPr>
    <w:rPr>
      <w:rFonts w:ascii="Cambria" w:hAnsi="Cambria" w:cs="Cambria"/>
    </w:rPr>
  </w:style>
  <w:style w:type="character" w:customStyle="1" w:styleId="17">
    <w:name w:val="Знак Знак17"/>
    <w:uiPriority w:val="99"/>
    <w:rsid w:val="007D6D1D"/>
    <w:rPr>
      <w:b/>
      <w:sz w:val="28"/>
    </w:rPr>
  </w:style>
  <w:style w:type="character" w:customStyle="1" w:styleId="19">
    <w:name w:val="Знак Знак19"/>
    <w:uiPriority w:val="99"/>
    <w:rsid w:val="007D6D1D"/>
    <w:rPr>
      <w:sz w:val="28"/>
    </w:rPr>
  </w:style>
  <w:style w:type="character" w:customStyle="1" w:styleId="35">
    <w:name w:val="Знак Знак3"/>
    <w:uiPriority w:val="99"/>
    <w:rsid w:val="007D6D1D"/>
    <w:rPr>
      <w:sz w:val="24"/>
      <w:lang w:val="ru-RU" w:eastAsia="ru-RU"/>
    </w:rPr>
  </w:style>
  <w:style w:type="paragraph" w:customStyle="1" w:styleId="aff9">
    <w:name w:val="Скобки буквы"/>
    <w:basedOn w:val="a"/>
    <w:uiPriority w:val="99"/>
    <w:rsid w:val="007D6D1D"/>
    <w:pPr>
      <w:tabs>
        <w:tab w:val="num" w:pos="360"/>
      </w:tabs>
      <w:ind w:left="360" w:hanging="360"/>
    </w:pPr>
    <w:rPr>
      <w:rFonts w:ascii="Cambria" w:hAnsi="Cambria" w:cs="Cambria"/>
      <w:sz w:val="20"/>
      <w:lang w:eastAsia="en-US"/>
    </w:rPr>
  </w:style>
  <w:style w:type="character" w:customStyle="1" w:styleId="18">
    <w:name w:val="Знак Знак18"/>
    <w:uiPriority w:val="99"/>
    <w:rsid w:val="007D6D1D"/>
    <w:rPr>
      <w:rFonts w:eastAsia="MS Mincho"/>
      <w:sz w:val="16"/>
    </w:rPr>
  </w:style>
  <w:style w:type="character" w:customStyle="1" w:styleId="120">
    <w:name w:val="Знак Знак12"/>
    <w:uiPriority w:val="99"/>
    <w:rsid w:val="007D6D1D"/>
    <w:rPr>
      <w:sz w:val="24"/>
      <w:lang w:eastAsia="en-US"/>
    </w:rPr>
  </w:style>
  <w:style w:type="paragraph" w:customStyle="1" w:styleId="affa">
    <w:name w:val="Заголовок текста"/>
    <w:uiPriority w:val="99"/>
    <w:rsid w:val="007D6D1D"/>
    <w:pPr>
      <w:spacing w:after="240"/>
      <w:jc w:val="center"/>
    </w:pPr>
    <w:rPr>
      <w:rFonts w:ascii="Cambria" w:hAnsi="Cambria" w:cs="Cambria"/>
      <w:b/>
      <w:noProof/>
      <w:sz w:val="27"/>
    </w:rPr>
  </w:style>
  <w:style w:type="character" w:customStyle="1" w:styleId="240">
    <w:name w:val="Знак Знак24"/>
    <w:uiPriority w:val="99"/>
    <w:rsid w:val="007D6D1D"/>
    <w:rPr>
      <w:sz w:val="24"/>
    </w:rPr>
  </w:style>
  <w:style w:type="paragraph" w:customStyle="1" w:styleId="affb">
    <w:name w:val="Нумерованный абзац"/>
    <w:uiPriority w:val="99"/>
    <w:rsid w:val="007D6D1D"/>
    <w:pPr>
      <w:tabs>
        <w:tab w:val="num" w:pos="-1701"/>
        <w:tab w:val="left" w:pos="1134"/>
      </w:tabs>
      <w:suppressAutoHyphens/>
      <w:spacing w:before="240"/>
      <w:ind w:left="-1701" w:hanging="851"/>
      <w:jc w:val="both"/>
    </w:pPr>
    <w:rPr>
      <w:rFonts w:ascii="Cambria" w:hAnsi="Cambria" w:cs="Cambria"/>
      <w:noProof/>
      <w:sz w:val="28"/>
    </w:rPr>
  </w:style>
  <w:style w:type="character" w:customStyle="1" w:styleId="111">
    <w:name w:val="Знак Знак11"/>
    <w:uiPriority w:val="99"/>
    <w:rsid w:val="007D6D1D"/>
    <w:rPr>
      <w:rFonts w:ascii="Verdana" w:hAnsi="Verdana"/>
      <w:sz w:val="24"/>
    </w:rPr>
  </w:style>
  <w:style w:type="character" w:customStyle="1" w:styleId="2b">
    <w:name w:val="Знак Знак2"/>
    <w:uiPriority w:val="99"/>
    <w:rsid w:val="007D6D1D"/>
    <w:rPr>
      <w:rFonts w:ascii="SimSun" w:eastAsia="SimSun"/>
      <w:sz w:val="16"/>
      <w:lang w:val="ru-RU" w:eastAsia="ru-RU"/>
    </w:rPr>
  </w:style>
  <w:style w:type="paragraph" w:styleId="affc">
    <w:name w:val="annotation text"/>
    <w:basedOn w:val="a"/>
    <w:link w:val="affd"/>
    <w:uiPriority w:val="99"/>
    <w:rsid w:val="007D6D1D"/>
    <w:rPr>
      <w:rFonts w:ascii="Cambria" w:hAnsi="Cambria"/>
      <w:sz w:val="20"/>
    </w:rPr>
  </w:style>
  <w:style w:type="character" w:customStyle="1" w:styleId="affd">
    <w:name w:val="Текст примечания Знак"/>
    <w:basedOn w:val="a0"/>
    <w:link w:val="affc"/>
    <w:uiPriority w:val="99"/>
    <w:locked/>
    <w:rsid w:val="007D6D1D"/>
    <w:rPr>
      <w:rFonts w:ascii="Cambria" w:eastAsia="Times New Roman" w:hAnsi="Cambria"/>
    </w:rPr>
  </w:style>
  <w:style w:type="character" w:customStyle="1" w:styleId="100">
    <w:name w:val="Знак Знак10"/>
    <w:basedOn w:val="a0"/>
    <w:uiPriority w:val="99"/>
    <w:rsid w:val="007D6D1D"/>
    <w:rPr>
      <w:rFonts w:cs="Times New Roman"/>
    </w:rPr>
  </w:style>
  <w:style w:type="character" w:customStyle="1" w:styleId="1a">
    <w:name w:val="Знак Знак1"/>
    <w:uiPriority w:val="99"/>
    <w:rsid w:val="007D6D1D"/>
    <w:rPr>
      <w:lang w:val="ru-RU" w:eastAsia="ru-RU"/>
    </w:rPr>
  </w:style>
  <w:style w:type="paragraph" w:styleId="affe">
    <w:name w:val="annotation subject"/>
    <w:basedOn w:val="affc"/>
    <w:next w:val="affc"/>
    <w:link w:val="afff"/>
    <w:uiPriority w:val="99"/>
    <w:rsid w:val="007D6D1D"/>
    <w:rPr>
      <w:b/>
      <w:bCs/>
    </w:rPr>
  </w:style>
  <w:style w:type="character" w:customStyle="1" w:styleId="afff">
    <w:name w:val="Тема примечания Знак"/>
    <w:basedOn w:val="affd"/>
    <w:link w:val="affe"/>
    <w:uiPriority w:val="99"/>
    <w:locked/>
    <w:rsid w:val="007D6D1D"/>
    <w:rPr>
      <w:rFonts w:ascii="Cambria" w:eastAsia="Times New Roman" w:hAnsi="Cambria"/>
      <w:b/>
    </w:rPr>
  </w:style>
  <w:style w:type="character" w:customStyle="1" w:styleId="91">
    <w:name w:val="Знак Знак9"/>
    <w:uiPriority w:val="99"/>
    <w:rsid w:val="007D6D1D"/>
    <w:rPr>
      <w:b/>
    </w:rPr>
  </w:style>
  <w:style w:type="character" w:customStyle="1" w:styleId="afff0">
    <w:name w:val="Знак Знак"/>
    <w:uiPriority w:val="99"/>
    <w:rsid w:val="007D6D1D"/>
    <w:rPr>
      <w:b/>
      <w:lang w:val="ru-RU" w:eastAsia="ru-RU"/>
    </w:rPr>
  </w:style>
  <w:style w:type="character" w:customStyle="1" w:styleId="afff1">
    <w:name w:val="Гипертекстовая ссылка"/>
    <w:uiPriority w:val="99"/>
    <w:rsid w:val="007D6D1D"/>
    <w:rPr>
      <w:b/>
      <w:color w:val="008000"/>
    </w:rPr>
  </w:style>
  <w:style w:type="paragraph" w:customStyle="1" w:styleId="rvps698610">
    <w:name w:val="rvps698610"/>
    <w:basedOn w:val="a"/>
    <w:uiPriority w:val="99"/>
    <w:rsid w:val="007D6D1D"/>
    <w:pPr>
      <w:spacing w:after="120"/>
      <w:ind w:right="240"/>
    </w:pPr>
    <w:rPr>
      <w:rFonts w:ascii="Tahoma" w:hAnsi="Tahoma" w:cs="Tahoma"/>
      <w:sz w:val="24"/>
      <w:szCs w:val="24"/>
    </w:rPr>
  </w:style>
  <w:style w:type="paragraph" w:customStyle="1" w:styleId="afff2">
    <w:name w:val="Знак"/>
    <w:basedOn w:val="a"/>
    <w:uiPriority w:val="99"/>
    <w:rsid w:val="007D6D1D"/>
    <w:rPr>
      <w:rFonts w:ascii="Calibri" w:hAnsi="Calibri" w:cs="Calibri"/>
      <w:sz w:val="20"/>
      <w:lang w:val="en-US" w:eastAsia="en-US"/>
    </w:rPr>
  </w:style>
  <w:style w:type="paragraph" w:styleId="2c">
    <w:name w:val="List 2"/>
    <w:basedOn w:val="a"/>
    <w:uiPriority w:val="99"/>
    <w:rsid w:val="007D6D1D"/>
    <w:pPr>
      <w:widowControl w:val="0"/>
      <w:autoSpaceDE w:val="0"/>
      <w:autoSpaceDN w:val="0"/>
      <w:adjustRightInd w:val="0"/>
      <w:ind w:left="566" w:hanging="283"/>
    </w:pPr>
    <w:rPr>
      <w:rFonts w:ascii="Cambria" w:hAnsi="Cambria" w:cs="Cambria"/>
      <w:b/>
      <w:bCs/>
      <w:sz w:val="20"/>
    </w:rPr>
  </w:style>
  <w:style w:type="paragraph" w:styleId="HTML">
    <w:name w:val="HTML Preformatted"/>
    <w:basedOn w:val="a"/>
    <w:link w:val="HTML0"/>
    <w:uiPriority w:val="99"/>
    <w:rsid w:val="007D6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16"/>
      <w:lang w:eastAsia="ar-SA"/>
    </w:rPr>
  </w:style>
  <w:style w:type="character" w:customStyle="1" w:styleId="HTML0">
    <w:name w:val="Стандартный HTML Знак"/>
    <w:basedOn w:val="a0"/>
    <w:link w:val="HTML"/>
    <w:uiPriority w:val="99"/>
    <w:locked/>
    <w:rsid w:val="007D6D1D"/>
    <w:rPr>
      <w:rFonts w:ascii="Verdana" w:eastAsia="Times New Roman" w:hAnsi="Verdana"/>
      <w:sz w:val="16"/>
      <w:lang w:eastAsia="ar-SA" w:bidi="ar-SA"/>
    </w:rPr>
  </w:style>
  <w:style w:type="character" w:customStyle="1" w:styleId="81">
    <w:name w:val="Знак Знак8"/>
    <w:uiPriority w:val="99"/>
    <w:rsid w:val="007D6D1D"/>
    <w:rPr>
      <w:rFonts w:ascii="Verdana" w:hAnsi="Verdana"/>
      <w:sz w:val="16"/>
      <w:lang w:eastAsia="ar-SA" w:bidi="ar-SA"/>
    </w:rPr>
  </w:style>
  <w:style w:type="character" w:customStyle="1" w:styleId="data">
    <w:name w:val="data"/>
    <w:uiPriority w:val="99"/>
    <w:rsid w:val="007D6D1D"/>
  </w:style>
  <w:style w:type="character" w:customStyle="1" w:styleId="41">
    <w:name w:val="Знак Знак4"/>
    <w:uiPriority w:val="99"/>
    <w:rsid w:val="007D6D1D"/>
    <w:rPr>
      <w:rFonts w:eastAsia="Times New Roman"/>
      <w:sz w:val="24"/>
      <w:lang w:val="en-AU"/>
    </w:rPr>
  </w:style>
  <w:style w:type="paragraph" w:customStyle="1" w:styleId="1b">
    <w:name w:val="Знак1"/>
    <w:basedOn w:val="a"/>
    <w:uiPriority w:val="99"/>
    <w:rsid w:val="007D6D1D"/>
    <w:rPr>
      <w:rFonts w:ascii="Calibri" w:hAnsi="Calibri" w:cs="Calibri"/>
      <w:sz w:val="20"/>
      <w:lang w:val="en-US" w:eastAsia="en-US"/>
    </w:rPr>
  </w:style>
  <w:style w:type="paragraph" w:customStyle="1" w:styleId="afff3">
    <w:name w:val="раздилитель сноски"/>
    <w:basedOn w:val="a"/>
    <w:next w:val="af4"/>
    <w:uiPriority w:val="99"/>
    <w:rsid w:val="007D6D1D"/>
    <w:pPr>
      <w:spacing w:after="120"/>
      <w:jc w:val="both"/>
    </w:pPr>
    <w:rPr>
      <w:rFonts w:ascii="Cambria" w:hAnsi="Cambria" w:cs="Cambria"/>
      <w:sz w:val="24"/>
      <w:lang w:val="en-US"/>
    </w:rPr>
  </w:style>
  <w:style w:type="paragraph" w:customStyle="1" w:styleId="1c">
    <w:name w:val="Стиль1"/>
    <w:uiPriority w:val="99"/>
    <w:rsid w:val="007D6D1D"/>
    <w:pPr>
      <w:widowControl w:val="0"/>
    </w:pPr>
    <w:rPr>
      <w:rFonts w:ascii="Cambria" w:hAnsi="Cambria" w:cs="Cambria"/>
      <w:sz w:val="28"/>
    </w:rPr>
  </w:style>
  <w:style w:type="paragraph" w:customStyle="1" w:styleId="1d">
    <w:name w:val="Знак Знак Знак Знак1"/>
    <w:basedOn w:val="a"/>
    <w:uiPriority w:val="99"/>
    <w:rsid w:val="007D6D1D"/>
    <w:pPr>
      <w:spacing w:before="100" w:beforeAutospacing="1" w:after="100" w:afterAutospacing="1"/>
    </w:pPr>
    <w:rPr>
      <w:rFonts w:ascii="SimSun" w:eastAsia="SimSun" w:cs="SimSun"/>
      <w:sz w:val="20"/>
      <w:lang w:val="en-US" w:eastAsia="en-US"/>
    </w:rPr>
  </w:style>
  <w:style w:type="paragraph" w:customStyle="1" w:styleId="1e">
    <w:name w:val="Знак Знак Знак1"/>
    <w:basedOn w:val="a"/>
    <w:uiPriority w:val="99"/>
    <w:rsid w:val="007D6D1D"/>
    <w:pPr>
      <w:spacing w:after="160" w:line="240" w:lineRule="exact"/>
    </w:pPr>
    <w:rPr>
      <w:rFonts w:ascii="Calibri" w:hAnsi="Calibri" w:cs="Calibri"/>
      <w:sz w:val="20"/>
      <w:lang w:val="en-US" w:eastAsia="en-US"/>
    </w:rPr>
  </w:style>
  <w:style w:type="paragraph" w:customStyle="1" w:styleId="Style2">
    <w:name w:val="Style2"/>
    <w:basedOn w:val="a"/>
    <w:uiPriority w:val="99"/>
    <w:rsid w:val="007D6D1D"/>
    <w:pPr>
      <w:widowControl w:val="0"/>
      <w:autoSpaceDE w:val="0"/>
      <w:autoSpaceDN w:val="0"/>
      <w:adjustRightInd w:val="0"/>
    </w:pPr>
    <w:rPr>
      <w:rFonts w:ascii="Cambria" w:hAnsi="Cambria" w:cs="Cambria"/>
      <w:sz w:val="24"/>
      <w:szCs w:val="24"/>
    </w:rPr>
  </w:style>
  <w:style w:type="paragraph" w:customStyle="1" w:styleId="Style3">
    <w:name w:val="Style3"/>
    <w:basedOn w:val="a"/>
    <w:uiPriority w:val="99"/>
    <w:rsid w:val="007D6D1D"/>
    <w:pPr>
      <w:widowControl w:val="0"/>
      <w:autoSpaceDE w:val="0"/>
      <w:autoSpaceDN w:val="0"/>
      <w:adjustRightInd w:val="0"/>
      <w:spacing w:line="322" w:lineRule="exact"/>
      <w:ind w:firstLine="706"/>
      <w:jc w:val="both"/>
    </w:pPr>
    <w:rPr>
      <w:rFonts w:ascii="Cambria" w:hAnsi="Cambria" w:cs="Cambria"/>
      <w:sz w:val="24"/>
      <w:szCs w:val="24"/>
    </w:rPr>
  </w:style>
  <w:style w:type="character" w:customStyle="1" w:styleId="FontStyle13">
    <w:name w:val="Font Style13"/>
    <w:uiPriority w:val="99"/>
    <w:rsid w:val="007D6D1D"/>
    <w:rPr>
      <w:rFonts w:ascii="Cambria" w:hAnsi="Cambria"/>
      <w:sz w:val="26"/>
    </w:rPr>
  </w:style>
  <w:style w:type="paragraph" w:styleId="afff4">
    <w:name w:val="Block Text"/>
    <w:basedOn w:val="a"/>
    <w:uiPriority w:val="99"/>
    <w:rsid w:val="007D6D1D"/>
    <w:pPr>
      <w:ind w:left="-57" w:right="-57"/>
      <w:jc w:val="center"/>
    </w:pPr>
    <w:rPr>
      <w:rFonts w:ascii="Cambria" w:hAnsi="Cambria" w:cs="Cambria"/>
      <w:sz w:val="22"/>
      <w:szCs w:val="22"/>
    </w:rPr>
  </w:style>
  <w:style w:type="character" w:customStyle="1" w:styleId="610">
    <w:name w:val="Заголовок 6 Знак1"/>
    <w:aliases w:val="H6 Знак"/>
    <w:uiPriority w:val="99"/>
    <w:semiHidden/>
    <w:rsid w:val="007D6D1D"/>
    <w:rPr>
      <w:rFonts w:ascii="Tahoma" w:eastAsia="Times New Roman" w:hAnsi="Tahoma"/>
      <w:i/>
      <w:color w:val="243F60"/>
      <w:sz w:val="24"/>
    </w:rPr>
  </w:style>
  <w:style w:type="paragraph" w:styleId="afff5">
    <w:name w:val="endnote text"/>
    <w:basedOn w:val="a"/>
    <w:link w:val="afff6"/>
    <w:uiPriority w:val="99"/>
    <w:rsid w:val="007D6D1D"/>
    <w:rPr>
      <w:rFonts w:ascii="Cambria" w:hAnsi="Cambria"/>
      <w:sz w:val="20"/>
    </w:rPr>
  </w:style>
  <w:style w:type="character" w:customStyle="1" w:styleId="afff6">
    <w:name w:val="Текст концевой сноски Знак"/>
    <w:basedOn w:val="a0"/>
    <w:link w:val="afff5"/>
    <w:uiPriority w:val="99"/>
    <w:locked/>
    <w:rsid w:val="007D6D1D"/>
    <w:rPr>
      <w:rFonts w:ascii="Cambria" w:eastAsia="Times New Roman" w:hAnsi="Cambria"/>
    </w:rPr>
  </w:style>
  <w:style w:type="character" w:customStyle="1" w:styleId="71">
    <w:name w:val="Знак Знак7"/>
    <w:basedOn w:val="a0"/>
    <w:uiPriority w:val="99"/>
    <w:rsid w:val="007D6D1D"/>
    <w:rPr>
      <w:rFonts w:cs="Times New Roman"/>
    </w:rPr>
  </w:style>
  <w:style w:type="character" w:customStyle="1" w:styleId="1f">
    <w:name w:val="Основной текст Знак1"/>
    <w:aliases w:val="Основной текст1 Знак,Основной текст Знак Знак Знак,bt Знак"/>
    <w:uiPriority w:val="99"/>
    <w:semiHidden/>
    <w:rsid w:val="007D6D1D"/>
    <w:rPr>
      <w:sz w:val="24"/>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7D6D1D"/>
    <w:pPr>
      <w:spacing w:after="160" w:line="240" w:lineRule="exact"/>
    </w:pPr>
    <w:rPr>
      <w:rFonts w:ascii="Cambria" w:hAnsi="Cambria" w:cs="Cambria"/>
      <w:b/>
      <w:szCs w:val="24"/>
      <w:lang w:val="en-US" w:eastAsia="en-US"/>
    </w:rPr>
  </w:style>
  <w:style w:type="paragraph" w:customStyle="1" w:styleId="2d">
    <w:name w:val="Основной текст2"/>
    <w:uiPriority w:val="99"/>
    <w:rsid w:val="007D6D1D"/>
    <w:pPr>
      <w:ind w:firstLine="709"/>
      <w:jc w:val="both"/>
    </w:pPr>
    <w:rPr>
      <w:rFonts w:ascii="MS Mincho" w:eastAsia="MS Mincho" w:hAnsi="MS Mincho" w:cs="Cambria"/>
      <w:sz w:val="24"/>
      <w:szCs w:val="22"/>
      <w:lang w:eastAsia="en-US"/>
    </w:rPr>
  </w:style>
  <w:style w:type="paragraph" w:customStyle="1" w:styleId="1f1">
    <w:name w:val="Обычный1"/>
    <w:uiPriority w:val="99"/>
    <w:rsid w:val="007D6D1D"/>
    <w:rPr>
      <w:rFonts w:ascii="Cambria" w:hAnsi="Cambria" w:cs="Cambria"/>
    </w:rPr>
  </w:style>
  <w:style w:type="paragraph" w:customStyle="1" w:styleId="1f2">
    <w:name w:val="Текст1"/>
    <w:basedOn w:val="1f1"/>
    <w:uiPriority w:val="99"/>
    <w:rsid w:val="007D6D1D"/>
    <w:rPr>
      <w:rFonts w:ascii="Calibri" w:hAnsi="Calibri"/>
    </w:rPr>
  </w:style>
  <w:style w:type="paragraph" w:customStyle="1" w:styleId="2e">
    <w:name w:val="Обычный2"/>
    <w:uiPriority w:val="99"/>
    <w:rsid w:val="007D6D1D"/>
    <w:pPr>
      <w:jc w:val="center"/>
    </w:pPr>
    <w:rPr>
      <w:rFonts w:ascii="Cambria" w:hAnsi="Cambria" w:cs="Cambria"/>
    </w:rPr>
  </w:style>
  <w:style w:type="paragraph" w:customStyle="1" w:styleId="main">
    <w:name w:val="main"/>
    <w:basedOn w:val="a"/>
    <w:uiPriority w:val="99"/>
    <w:rsid w:val="007D6D1D"/>
    <w:pPr>
      <w:spacing w:after="120"/>
      <w:ind w:firstLine="709"/>
      <w:jc w:val="both"/>
    </w:pPr>
    <w:rPr>
      <w:rFonts w:ascii="Cambria" w:hAnsi="Cambria" w:cs="Cambria"/>
      <w:sz w:val="26"/>
      <w:szCs w:val="26"/>
    </w:rPr>
  </w:style>
  <w:style w:type="paragraph" w:customStyle="1" w:styleId="consplusnonformat0">
    <w:name w:val="consplusnonformat"/>
    <w:basedOn w:val="a"/>
    <w:uiPriority w:val="99"/>
    <w:rsid w:val="007D6D1D"/>
    <w:pPr>
      <w:spacing w:before="100" w:beforeAutospacing="1" w:after="100" w:afterAutospacing="1"/>
    </w:pPr>
    <w:rPr>
      <w:rFonts w:ascii="Cambria" w:hAnsi="Cambria" w:cs="Cambria"/>
      <w:sz w:val="24"/>
      <w:szCs w:val="24"/>
    </w:rPr>
  </w:style>
  <w:style w:type="character" w:customStyle="1" w:styleId="231">
    <w:name w:val="Знак Знак231"/>
    <w:uiPriority w:val="99"/>
    <w:rsid w:val="007D6D1D"/>
    <w:rPr>
      <w:rFonts w:ascii="Cambria" w:eastAsia="Times New Roman" w:hAnsi="Cambria"/>
      <w:b/>
      <w:caps/>
      <w:sz w:val="28"/>
      <w:lang w:val="en-US"/>
    </w:rPr>
  </w:style>
  <w:style w:type="character" w:customStyle="1" w:styleId="221">
    <w:name w:val="Знак Знак221"/>
    <w:uiPriority w:val="99"/>
    <w:rsid w:val="007D6D1D"/>
    <w:rPr>
      <w:rFonts w:ascii="Cambria" w:eastAsia="Times New Roman" w:hAnsi="Cambria"/>
      <w:b/>
      <w:kern w:val="24"/>
      <w:sz w:val="28"/>
    </w:rPr>
  </w:style>
  <w:style w:type="character" w:styleId="afff7">
    <w:name w:val="FollowedHyperlink"/>
    <w:basedOn w:val="a0"/>
    <w:uiPriority w:val="99"/>
    <w:rsid w:val="007D6D1D"/>
    <w:rPr>
      <w:rFonts w:cs="Times New Roman"/>
      <w:color w:val="800080"/>
      <w:u w:val="single"/>
    </w:rPr>
  </w:style>
  <w:style w:type="paragraph" w:customStyle="1" w:styleId="xl65">
    <w:name w:val="xl65"/>
    <w:basedOn w:val="a"/>
    <w:rsid w:val="007D6D1D"/>
    <w:pPr>
      <w:spacing w:before="100" w:beforeAutospacing="1" w:after="100" w:afterAutospacing="1"/>
    </w:pPr>
    <w:rPr>
      <w:rFonts w:ascii="Cambria" w:hAnsi="Cambria" w:cs="Cambria"/>
      <w:sz w:val="24"/>
      <w:szCs w:val="24"/>
    </w:rPr>
  </w:style>
  <w:style w:type="paragraph" w:customStyle="1" w:styleId="xl66">
    <w:name w:val="xl66"/>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7D6D1D"/>
    <w:pPr>
      <w:spacing w:before="100" w:beforeAutospacing="1" w:after="100" w:afterAutospacing="1"/>
    </w:pPr>
    <w:rPr>
      <w:rFonts w:ascii="Cambria" w:hAnsi="Cambria" w:cs="Cambria"/>
      <w:sz w:val="24"/>
      <w:szCs w:val="24"/>
    </w:rPr>
  </w:style>
  <w:style w:type="paragraph" w:customStyle="1" w:styleId="xl75">
    <w:name w:val="xl75"/>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7D6D1D"/>
    <w:pPr>
      <w:spacing w:before="100" w:beforeAutospacing="1" w:after="100" w:afterAutospacing="1"/>
    </w:pPr>
    <w:rPr>
      <w:rFonts w:ascii="Cambria" w:hAnsi="Cambria" w:cs="Cambria"/>
      <w:sz w:val="26"/>
      <w:szCs w:val="26"/>
    </w:rPr>
  </w:style>
  <w:style w:type="paragraph" w:customStyle="1" w:styleId="xl78">
    <w:name w:val="xl78"/>
    <w:basedOn w:val="a"/>
    <w:rsid w:val="007D6D1D"/>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7D6D1D"/>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7D6D1D"/>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7D6D1D"/>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7D6D1D"/>
    <w:pPr>
      <w:spacing w:before="100" w:beforeAutospacing="1" w:after="100" w:afterAutospacing="1"/>
      <w:jc w:val="center"/>
    </w:pPr>
    <w:rPr>
      <w:rFonts w:ascii="Cambria" w:hAnsi="Cambria" w:cs="Cambria"/>
      <w:sz w:val="26"/>
      <w:szCs w:val="26"/>
    </w:rPr>
  </w:style>
  <w:style w:type="paragraph" w:customStyle="1" w:styleId="xl83">
    <w:name w:val="xl83"/>
    <w:basedOn w:val="a"/>
    <w:rsid w:val="007D6D1D"/>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7D6D1D"/>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7D6D1D"/>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7D6D1D"/>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7D6D1D"/>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7D6D1D"/>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7D6D1D"/>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7D6D1D"/>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7D6D1D"/>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7D6D1D"/>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7D6D1D"/>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7D6D1D"/>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7D6D1D"/>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7D6D1D"/>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7D6D1D"/>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7D6D1D"/>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7D6D1D"/>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7D6D1D"/>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7D6D1D"/>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7D6D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7D6D1D"/>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7D6D1D"/>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7D6D1D"/>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uiPriority w:val="99"/>
    <w:rsid w:val="007D6D1D"/>
    <w:pPr>
      <w:autoSpaceDE w:val="0"/>
      <w:autoSpaceDN w:val="0"/>
    </w:pPr>
    <w:rPr>
      <w:rFonts w:ascii="Cambria" w:eastAsia="MS Mincho" w:hAnsi="Cambria" w:cs="Cambria"/>
      <w:sz w:val="26"/>
      <w:szCs w:val="26"/>
    </w:rPr>
  </w:style>
  <w:style w:type="paragraph" w:customStyle="1" w:styleId="afff8">
    <w:name w:val="Внимание"/>
    <w:basedOn w:val="a"/>
    <w:next w:val="a"/>
    <w:uiPriority w:val="99"/>
    <w:rsid w:val="007D6D1D"/>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9">
    <w:name w:val="Внимание: криминал!!"/>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a">
    <w:name w:val="Внимание: недобросовестность!"/>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b">
    <w:name w:val="Основное меню (преемственное)"/>
    <w:basedOn w:val="a"/>
    <w:next w:val="a"/>
    <w:uiPriority w:val="99"/>
    <w:rsid w:val="007D6D1D"/>
    <w:pPr>
      <w:widowControl w:val="0"/>
      <w:autoSpaceDE w:val="0"/>
      <w:autoSpaceDN w:val="0"/>
      <w:adjustRightInd w:val="0"/>
      <w:jc w:val="both"/>
    </w:pPr>
    <w:rPr>
      <w:rFonts w:ascii="Verdana" w:hAnsi="Verdana" w:cs="Verdana"/>
      <w:sz w:val="24"/>
      <w:szCs w:val="24"/>
    </w:rPr>
  </w:style>
  <w:style w:type="paragraph" w:customStyle="1" w:styleId="afffc">
    <w:name w:val="Заголовок"/>
    <w:basedOn w:val="afffb"/>
    <w:next w:val="a"/>
    <w:uiPriority w:val="99"/>
    <w:rsid w:val="007D6D1D"/>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7D6D1D"/>
    <w:pPr>
      <w:widowControl w:val="0"/>
      <w:autoSpaceDE w:val="0"/>
      <w:autoSpaceDN w:val="0"/>
      <w:adjustRightInd w:val="0"/>
      <w:jc w:val="both"/>
    </w:pPr>
    <w:rPr>
      <w:rFonts w:ascii="Arial" w:hAnsi="Arial" w:cs="Arial"/>
      <w:b/>
      <w:bCs/>
      <w:color w:val="000000"/>
      <w:sz w:val="24"/>
      <w:szCs w:val="24"/>
    </w:rPr>
  </w:style>
  <w:style w:type="paragraph" w:customStyle="1" w:styleId="afffe">
    <w:name w:val="Заголовок для информации об изменениях"/>
    <w:basedOn w:val="1"/>
    <w:next w:val="a"/>
    <w:uiPriority w:val="99"/>
    <w:rsid w:val="007D6D1D"/>
    <w:pPr>
      <w:keepNext w:val="0"/>
      <w:shd w:val="clear" w:color="auto" w:fill="FFFFFF"/>
      <w:ind w:firstLine="0"/>
      <w:jc w:val="both"/>
      <w:outlineLvl w:val="9"/>
    </w:pPr>
    <w:rPr>
      <w:rFonts w:ascii="Cambria" w:hAnsi="Cambria"/>
      <w:i w:val="0"/>
      <w:iCs w:val="0"/>
      <w:color w:val="auto"/>
      <w:kern w:val="32"/>
      <w:sz w:val="20"/>
      <w:szCs w:val="20"/>
    </w:rPr>
  </w:style>
  <w:style w:type="paragraph" w:customStyle="1" w:styleId="affff">
    <w:name w:val="Заголовок приложения"/>
    <w:basedOn w:val="a"/>
    <w:next w:val="a"/>
    <w:uiPriority w:val="99"/>
    <w:rsid w:val="007D6D1D"/>
    <w:pPr>
      <w:widowControl w:val="0"/>
      <w:autoSpaceDE w:val="0"/>
      <w:autoSpaceDN w:val="0"/>
      <w:adjustRightInd w:val="0"/>
      <w:jc w:val="right"/>
    </w:pPr>
    <w:rPr>
      <w:rFonts w:ascii="Arial" w:hAnsi="Arial" w:cs="Arial"/>
      <w:sz w:val="24"/>
      <w:szCs w:val="24"/>
    </w:rPr>
  </w:style>
  <w:style w:type="paragraph" w:customStyle="1" w:styleId="affff0">
    <w:name w:val="Заголовок распахивающейся части диалога"/>
    <w:basedOn w:val="a"/>
    <w:next w:val="a"/>
    <w:uiPriority w:val="99"/>
    <w:rsid w:val="007D6D1D"/>
    <w:pPr>
      <w:widowControl w:val="0"/>
      <w:autoSpaceDE w:val="0"/>
      <w:autoSpaceDN w:val="0"/>
      <w:adjustRightInd w:val="0"/>
      <w:jc w:val="both"/>
    </w:pPr>
    <w:rPr>
      <w:rFonts w:ascii="Arial" w:hAnsi="Arial" w:cs="Arial"/>
      <w:i/>
      <w:iCs/>
      <w:color w:val="000080"/>
      <w:sz w:val="24"/>
      <w:szCs w:val="24"/>
    </w:rPr>
  </w:style>
  <w:style w:type="paragraph" w:customStyle="1" w:styleId="affff1">
    <w:name w:val="Заголовок статьи"/>
    <w:basedOn w:val="a"/>
    <w:next w:val="a"/>
    <w:uiPriority w:val="99"/>
    <w:rsid w:val="007D6D1D"/>
    <w:pPr>
      <w:widowControl w:val="0"/>
      <w:autoSpaceDE w:val="0"/>
      <w:autoSpaceDN w:val="0"/>
      <w:adjustRightInd w:val="0"/>
      <w:ind w:left="1612" w:hanging="892"/>
      <w:jc w:val="both"/>
    </w:pPr>
    <w:rPr>
      <w:rFonts w:ascii="Arial" w:hAnsi="Arial" w:cs="Arial"/>
      <w:sz w:val="24"/>
      <w:szCs w:val="24"/>
    </w:rPr>
  </w:style>
  <w:style w:type="paragraph" w:customStyle="1" w:styleId="affff2">
    <w:name w:val="Заголовок ЭР (левое окно)"/>
    <w:basedOn w:val="a"/>
    <w:next w:val="a"/>
    <w:uiPriority w:val="99"/>
    <w:rsid w:val="007D6D1D"/>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f3">
    <w:name w:val="Заголовок ЭР (правое окно)"/>
    <w:basedOn w:val="affff2"/>
    <w:next w:val="a"/>
    <w:uiPriority w:val="99"/>
    <w:rsid w:val="007D6D1D"/>
    <w:pPr>
      <w:spacing w:before="0" w:after="0"/>
      <w:jc w:val="left"/>
    </w:pPr>
    <w:rPr>
      <w:b w:val="0"/>
      <w:bCs w:val="0"/>
      <w:color w:val="auto"/>
      <w:sz w:val="24"/>
      <w:szCs w:val="24"/>
    </w:rPr>
  </w:style>
  <w:style w:type="paragraph" w:customStyle="1" w:styleId="affff4">
    <w:name w:val="Интерактивный заголовок"/>
    <w:basedOn w:val="afffc"/>
    <w:next w:val="a"/>
    <w:uiPriority w:val="99"/>
    <w:rsid w:val="007D6D1D"/>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7D6D1D"/>
    <w:pPr>
      <w:widowControl w:val="0"/>
      <w:autoSpaceDE w:val="0"/>
      <w:autoSpaceDN w:val="0"/>
      <w:adjustRightInd w:val="0"/>
      <w:jc w:val="both"/>
    </w:pPr>
    <w:rPr>
      <w:rFonts w:ascii="Arial" w:hAnsi="Arial" w:cs="Arial"/>
      <w:color w:val="353842"/>
      <w:sz w:val="20"/>
    </w:rPr>
  </w:style>
  <w:style w:type="paragraph" w:customStyle="1" w:styleId="affff6">
    <w:name w:val="Информация об изменениях"/>
    <w:basedOn w:val="affff5"/>
    <w:next w:val="a"/>
    <w:uiPriority w:val="99"/>
    <w:rsid w:val="007D6D1D"/>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7D6D1D"/>
    <w:pPr>
      <w:widowControl w:val="0"/>
      <w:autoSpaceDE w:val="0"/>
      <w:autoSpaceDN w:val="0"/>
      <w:adjustRightInd w:val="0"/>
      <w:ind w:left="170" w:right="170"/>
    </w:pPr>
    <w:rPr>
      <w:rFonts w:ascii="Arial" w:hAnsi="Arial" w:cs="Arial"/>
      <w:sz w:val="24"/>
      <w:szCs w:val="24"/>
    </w:rPr>
  </w:style>
  <w:style w:type="paragraph" w:customStyle="1" w:styleId="affff8">
    <w:name w:val="Комментарий"/>
    <w:basedOn w:val="affff7"/>
    <w:next w:val="a"/>
    <w:uiPriority w:val="99"/>
    <w:rsid w:val="007D6D1D"/>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7D6D1D"/>
    <w:pPr>
      <w:spacing w:before="0"/>
    </w:pPr>
    <w:rPr>
      <w:i/>
      <w:iCs/>
    </w:rPr>
  </w:style>
  <w:style w:type="paragraph" w:customStyle="1" w:styleId="affffa">
    <w:name w:val="Текст (лев. подпись)"/>
    <w:basedOn w:val="a"/>
    <w:next w:val="a"/>
    <w:uiPriority w:val="99"/>
    <w:rsid w:val="007D6D1D"/>
    <w:pPr>
      <w:widowControl w:val="0"/>
      <w:autoSpaceDE w:val="0"/>
      <w:autoSpaceDN w:val="0"/>
      <w:adjustRightInd w:val="0"/>
    </w:pPr>
    <w:rPr>
      <w:rFonts w:ascii="Arial" w:hAnsi="Arial" w:cs="Arial"/>
      <w:sz w:val="24"/>
      <w:szCs w:val="24"/>
    </w:rPr>
  </w:style>
  <w:style w:type="paragraph" w:customStyle="1" w:styleId="affffb">
    <w:name w:val="Колонтитул (левый)"/>
    <w:basedOn w:val="affffa"/>
    <w:next w:val="a"/>
    <w:uiPriority w:val="99"/>
    <w:rsid w:val="007D6D1D"/>
    <w:pPr>
      <w:jc w:val="both"/>
    </w:pPr>
    <w:rPr>
      <w:sz w:val="16"/>
      <w:szCs w:val="16"/>
    </w:rPr>
  </w:style>
  <w:style w:type="paragraph" w:customStyle="1" w:styleId="affffc">
    <w:name w:val="Текст (прав. подпись)"/>
    <w:basedOn w:val="a"/>
    <w:next w:val="a"/>
    <w:uiPriority w:val="99"/>
    <w:rsid w:val="007D6D1D"/>
    <w:pPr>
      <w:widowControl w:val="0"/>
      <w:autoSpaceDE w:val="0"/>
      <w:autoSpaceDN w:val="0"/>
      <w:adjustRightInd w:val="0"/>
      <w:jc w:val="right"/>
    </w:pPr>
    <w:rPr>
      <w:rFonts w:ascii="Arial" w:hAnsi="Arial" w:cs="Arial"/>
      <w:sz w:val="24"/>
      <w:szCs w:val="24"/>
    </w:rPr>
  </w:style>
  <w:style w:type="paragraph" w:customStyle="1" w:styleId="affffd">
    <w:name w:val="Колонтитул (правый)"/>
    <w:basedOn w:val="affffc"/>
    <w:next w:val="a"/>
    <w:uiPriority w:val="99"/>
    <w:rsid w:val="007D6D1D"/>
    <w:pPr>
      <w:jc w:val="both"/>
    </w:pPr>
    <w:rPr>
      <w:sz w:val="16"/>
      <w:szCs w:val="16"/>
    </w:rPr>
  </w:style>
  <w:style w:type="paragraph" w:customStyle="1" w:styleId="affffe">
    <w:name w:val="Комментарий пользователя"/>
    <w:basedOn w:val="affff8"/>
    <w:next w:val="a"/>
    <w:uiPriority w:val="99"/>
    <w:rsid w:val="007D6D1D"/>
    <w:pPr>
      <w:shd w:val="clear" w:color="auto" w:fill="FFDFE0"/>
      <w:spacing w:before="0"/>
      <w:jc w:val="left"/>
    </w:pPr>
  </w:style>
  <w:style w:type="paragraph" w:customStyle="1" w:styleId="afffff">
    <w:name w:val="Куда обратиться?"/>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ff0">
    <w:name w:val="Моноширинный"/>
    <w:basedOn w:val="a"/>
    <w:next w:val="a"/>
    <w:uiPriority w:val="99"/>
    <w:rsid w:val="007D6D1D"/>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next w:val="a"/>
    <w:uiPriority w:val="99"/>
    <w:rsid w:val="007D6D1D"/>
    <w:pPr>
      <w:widowControl w:val="0"/>
      <w:autoSpaceDE w:val="0"/>
      <w:autoSpaceDN w:val="0"/>
      <w:adjustRightInd w:val="0"/>
      <w:ind w:firstLine="118"/>
      <w:jc w:val="both"/>
    </w:pPr>
    <w:rPr>
      <w:rFonts w:ascii="Arial" w:hAnsi="Arial" w:cs="Arial"/>
      <w:sz w:val="24"/>
      <w:szCs w:val="24"/>
    </w:rPr>
  </w:style>
  <w:style w:type="paragraph" w:customStyle="1" w:styleId="afffff2">
    <w:name w:val="Объект"/>
    <w:basedOn w:val="a"/>
    <w:next w:val="a"/>
    <w:uiPriority w:val="99"/>
    <w:rsid w:val="007D6D1D"/>
    <w:pPr>
      <w:widowControl w:val="0"/>
      <w:autoSpaceDE w:val="0"/>
      <w:autoSpaceDN w:val="0"/>
      <w:adjustRightInd w:val="0"/>
      <w:jc w:val="both"/>
    </w:pPr>
    <w:rPr>
      <w:sz w:val="26"/>
      <w:szCs w:val="26"/>
    </w:rPr>
  </w:style>
  <w:style w:type="paragraph" w:customStyle="1" w:styleId="afffff3">
    <w:name w:val="Оглавление"/>
    <w:basedOn w:val="afb"/>
    <w:next w:val="a"/>
    <w:uiPriority w:val="99"/>
    <w:rsid w:val="007D6D1D"/>
    <w:pPr>
      <w:spacing w:line="240" w:lineRule="auto"/>
      <w:ind w:left="140" w:right="0"/>
    </w:pPr>
    <w:rPr>
      <w:rFonts w:ascii="Arial" w:hAnsi="Arial" w:cs="Arial"/>
      <w:sz w:val="24"/>
      <w:szCs w:val="24"/>
    </w:rPr>
  </w:style>
  <w:style w:type="paragraph" w:customStyle="1" w:styleId="afffff4">
    <w:name w:val="Переменная часть"/>
    <w:basedOn w:val="afffb"/>
    <w:next w:val="a"/>
    <w:uiPriority w:val="99"/>
    <w:rsid w:val="007D6D1D"/>
    <w:rPr>
      <w:rFonts w:ascii="Arial" w:hAnsi="Arial" w:cs="Arial"/>
      <w:sz w:val="20"/>
      <w:szCs w:val="20"/>
    </w:rPr>
  </w:style>
  <w:style w:type="paragraph" w:customStyle="1" w:styleId="afffff5">
    <w:name w:val="Подвал для информации об изменениях"/>
    <w:basedOn w:val="1"/>
    <w:next w:val="a"/>
    <w:uiPriority w:val="99"/>
    <w:rsid w:val="007D6D1D"/>
    <w:pPr>
      <w:keepNext w:val="0"/>
      <w:ind w:firstLine="0"/>
      <w:jc w:val="both"/>
      <w:outlineLvl w:val="9"/>
    </w:pPr>
    <w:rPr>
      <w:rFonts w:ascii="Cambria" w:hAnsi="Cambria"/>
      <w:i w:val="0"/>
      <w:iCs w:val="0"/>
      <w:color w:val="auto"/>
      <w:kern w:val="32"/>
      <w:sz w:val="20"/>
      <w:szCs w:val="20"/>
    </w:rPr>
  </w:style>
  <w:style w:type="paragraph" w:customStyle="1" w:styleId="afffff6">
    <w:name w:val="Подзаголовок для информации об изменениях"/>
    <w:basedOn w:val="affff5"/>
    <w:next w:val="a"/>
    <w:uiPriority w:val="99"/>
    <w:rsid w:val="007D6D1D"/>
    <w:rPr>
      <w:b/>
      <w:bCs/>
      <w:sz w:val="24"/>
      <w:szCs w:val="24"/>
    </w:rPr>
  </w:style>
  <w:style w:type="paragraph" w:customStyle="1" w:styleId="afffff7">
    <w:name w:val="Подчёркнуный текст"/>
    <w:basedOn w:val="a"/>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ff8">
    <w:name w:val="Постоянная часть"/>
    <w:basedOn w:val="afffb"/>
    <w:next w:val="a"/>
    <w:uiPriority w:val="99"/>
    <w:rsid w:val="007D6D1D"/>
    <w:rPr>
      <w:rFonts w:ascii="Arial" w:hAnsi="Arial" w:cs="Arial"/>
      <w:sz w:val="22"/>
      <w:szCs w:val="22"/>
    </w:rPr>
  </w:style>
  <w:style w:type="paragraph" w:customStyle="1" w:styleId="afffff9">
    <w:name w:val="Пример."/>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ffa">
    <w:name w:val="Примечание."/>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ffb">
    <w:name w:val="Словарная статья"/>
    <w:basedOn w:val="a"/>
    <w:next w:val="a"/>
    <w:uiPriority w:val="99"/>
    <w:rsid w:val="007D6D1D"/>
    <w:pPr>
      <w:widowControl w:val="0"/>
      <w:autoSpaceDE w:val="0"/>
      <w:autoSpaceDN w:val="0"/>
      <w:adjustRightInd w:val="0"/>
      <w:ind w:right="118"/>
      <w:jc w:val="both"/>
    </w:pPr>
    <w:rPr>
      <w:rFonts w:ascii="Arial" w:hAnsi="Arial" w:cs="Arial"/>
      <w:sz w:val="24"/>
      <w:szCs w:val="24"/>
    </w:rPr>
  </w:style>
  <w:style w:type="paragraph" w:customStyle="1" w:styleId="afffffc">
    <w:name w:val="Ссылка на официальную публикацию"/>
    <w:basedOn w:val="a"/>
    <w:next w:val="a"/>
    <w:uiPriority w:val="99"/>
    <w:rsid w:val="007D6D1D"/>
    <w:pPr>
      <w:widowControl w:val="0"/>
      <w:autoSpaceDE w:val="0"/>
      <w:autoSpaceDN w:val="0"/>
      <w:adjustRightInd w:val="0"/>
      <w:jc w:val="both"/>
    </w:pPr>
    <w:rPr>
      <w:rFonts w:ascii="Arial" w:hAnsi="Arial" w:cs="Arial"/>
      <w:sz w:val="24"/>
      <w:szCs w:val="24"/>
    </w:rPr>
  </w:style>
  <w:style w:type="paragraph" w:customStyle="1" w:styleId="afffffd">
    <w:name w:val="Текст в таблице"/>
    <w:basedOn w:val="aff4"/>
    <w:next w:val="a"/>
    <w:uiPriority w:val="99"/>
    <w:rsid w:val="007D6D1D"/>
    <w:pPr>
      <w:ind w:firstLine="500"/>
    </w:pPr>
    <w:rPr>
      <w:rFonts w:ascii="Arial" w:eastAsia="Times New Roman" w:hAnsi="Arial" w:cs="Arial"/>
    </w:rPr>
  </w:style>
  <w:style w:type="paragraph" w:customStyle="1" w:styleId="afffffe">
    <w:name w:val="Текст ЭР (см. также)"/>
    <w:basedOn w:val="a"/>
    <w:next w:val="a"/>
    <w:uiPriority w:val="99"/>
    <w:rsid w:val="007D6D1D"/>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7D6D1D"/>
    <w:pPr>
      <w:widowControl w:val="0"/>
      <w:shd w:val="clear" w:color="auto" w:fill="FFFFA6"/>
      <w:autoSpaceDE w:val="0"/>
      <w:autoSpaceDN w:val="0"/>
      <w:adjustRightInd w:val="0"/>
    </w:pPr>
    <w:rPr>
      <w:rFonts w:ascii="Arial" w:hAnsi="Arial" w:cs="Arial"/>
      <w:color w:val="463F31"/>
      <w:sz w:val="24"/>
      <w:szCs w:val="24"/>
    </w:rPr>
  </w:style>
  <w:style w:type="paragraph" w:customStyle="1" w:styleId="affffff0">
    <w:name w:val="Формула"/>
    <w:basedOn w:val="a"/>
    <w:next w:val="a"/>
    <w:uiPriority w:val="99"/>
    <w:rsid w:val="007D6D1D"/>
    <w:pPr>
      <w:widowControl w:val="0"/>
      <w:shd w:val="clear" w:color="auto" w:fill="FAF3E9"/>
      <w:autoSpaceDE w:val="0"/>
      <w:autoSpaceDN w:val="0"/>
      <w:adjustRightInd w:val="0"/>
      <w:spacing w:before="240" w:after="240"/>
      <w:ind w:left="420" w:right="420" w:firstLine="300"/>
      <w:jc w:val="both"/>
    </w:pPr>
    <w:rPr>
      <w:rFonts w:ascii="Arial" w:hAnsi="Arial" w:cs="Arial"/>
      <w:sz w:val="24"/>
      <w:szCs w:val="24"/>
    </w:rPr>
  </w:style>
  <w:style w:type="paragraph" w:customStyle="1" w:styleId="affffff1">
    <w:name w:val="Центрированный (таблица)"/>
    <w:basedOn w:val="aff4"/>
    <w:next w:val="a"/>
    <w:uiPriority w:val="99"/>
    <w:rsid w:val="007D6D1D"/>
    <w:pPr>
      <w:jc w:val="center"/>
    </w:pPr>
    <w:rPr>
      <w:rFonts w:ascii="Arial" w:eastAsia="Times New Roman" w:hAnsi="Arial" w:cs="Arial"/>
    </w:rPr>
  </w:style>
  <w:style w:type="paragraph" w:customStyle="1" w:styleId="-">
    <w:name w:val="ЭР-содержание (правое окно)"/>
    <w:basedOn w:val="a"/>
    <w:next w:val="a"/>
    <w:uiPriority w:val="99"/>
    <w:rsid w:val="007D6D1D"/>
    <w:pPr>
      <w:widowControl w:val="0"/>
      <w:autoSpaceDE w:val="0"/>
      <w:autoSpaceDN w:val="0"/>
      <w:adjustRightInd w:val="0"/>
      <w:spacing w:before="300"/>
    </w:pPr>
    <w:rPr>
      <w:rFonts w:ascii="Arial" w:hAnsi="Arial" w:cs="Arial"/>
      <w:sz w:val="26"/>
      <w:szCs w:val="26"/>
    </w:rPr>
  </w:style>
  <w:style w:type="character" w:customStyle="1" w:styleId="301">
    <w:name w:val="Знак Знак301"/>
    <w:uiPriority w:val="99"/>
    <w:locked/>
    <w:rsid w:val="007D6D1D"/>
    <w:rPr>
      <w:rFonts w:ascii="Calibri" w:hAnsi="Calibri"/>
      <w:b/>
      <w:i/>
      <w:sz w:val="28"/>
      <w:lang w:val="ru-RU" w:eastAsia="ru-RU"/>
    </w:rPr>
  </w:style>
  <w:style w:type="character" w:customStyle="1" w:styleId="161">
    <w:name w:val="Знак Знак161"/>
    <w:uiPriority w:val="99"/>
    <w:locked/>
    <w:rsid w:val="007D6D1D"/>
    <w:rPr>
      <w:b/>
      <w:sz w:val="26"/>
      <w:lang w:val="ru-RU" w:eastAsia="ru-RU"/>
    </w:rPr>
  </w:style>
  <w:style w:type="character" w:customStyle="1" w:styleId="151">
    <w:name w:val="Знак Знак151"/>
    <w:uiPriority w:val="99"/>
    <w:rsid w:val="007D6D1D"/>
    <w:rPr>
      <w:rFonts w:ascii="Courier New" w:eastAsia="Times New Roman" w:hAnsi="Courier New"/>
      <w:sz w:val="16"/>
      <w:lang w:eastAsia="ko-KR"/>
    </w:rPr>
  </w:style>
  <w:style w:type="character" w:customStyle="1" w:styleId="201">
    <w:name w:val="Знак Знак201"/>
    <w:uiPriority w:val="99"/>
    <w:rsid w:val="007D6D1D"/>
    <w:rPr>
      <w:sz w:val="24"/>
    </w:rPr>
  </w:style>
  <w:style w:type="character" w:customStyle="1" w:styleId="291">
    <w:name w:val="Знак Знак291"/>
    <w:uiPriority w:val="99"/>
    <w:rsid w:val="007D6D1D"/>
    <w:rPr>
      <w:rFonts w:ascii="Tahoma" w:eastAsia="Times New Roman" w:hAnsi="Tahoma"/>
      <w:b/>
      <w:color w:val="000000"/>
      <w:sz w:val="26"/>
      <w:lang w:eastAsia="ko-KR"/>
    </w:rPr>
  </w:style>
  <w:style w:type="character" w:customStyle="1" w:styleId="281">
    <w:name w:val="Знак Знак281"/>
    <w:uiPriority w:val="99"/>
    <w:rsid w:val="007D6D1D"/>
    <w:rPr>
      <w:rFonts w:ascii="Tahoma" w:eastAsia="Times New Roman" w:hAnsi="Tahoma"/>
      <w:b/>
      <w:sz w:val="26"/>
      <w:lang w:eastAsia="ko-KR"/>
    </w:rPr>
  </w:style>
  <w:style w:type="character" w:customStyle="1" w:styleId="3110">
    <w:name w:val="Знак Знак311"/>
    <w:uiPriority w:val="99"/>
    <w:rsid w:val="007D6D1D"/>
    <w:rPr>
      <w:b/>
      <w:sz w:val="22"/>
    </w:rPr>
  </w:style>
  <w:style w:type="character" w:customStyle="1" w:styleId="271">
    <w:name w:val="Знак Знак271"/>
    <w:uiPriority w:val="99"/>
    <w:rsid w:val="007D6D1D"/>
    <w:rPr>
      <w:rFonts w:ascii="Arial" w:eastAsia="MS Mincho" w:hAnsi="Arial"/>
      <w:sz w:val="24"/>
      <w:lang w:eastAsia="en-US"/>
    </w:rPr>
  </w:style>
  <w:style w:type="character" w:customStyle="1" w:styleId="261">
    <w:name w:val="Знак Знак261"/>
    <w:uiPriority w:val="99"/>
    <w:rsid w:val="007D6D1D"/>
    <w:rPr>
      <w:rFonts w:ascii="Arial" w:eastAsia="MS Mincho" w:hAnsi="Arial"/>
      <w:i/>
      <w:sz w:val="24"/>
      <w:lang w:eastAsia="en-US"/>
    </w:rPr>
  </w:style>
  <w:style w:type="character" w:customStyle="1" w:styleId="251">
    <w:name w:val="Знак Знак251"/>
    <w:uiPriority w:val="99"/>
    <w:rsid w:val="007D6D1D"/>
    <w:rPr>
      <w:rFonts w:ascii="Arial" w:eastAsia="MS Mincho" w:hAnsi="Arial"/>
      <w:i/>
      <w:sz w:val="24"/>
      <w:lang w:eastAsia="en-US"/>
    </w:rPr>
  </w:style>
  <w:style w:type="character" w:customStyle="1" w:styleId="611">
    <w:name w:val="Знак Знак61"/>
    <w:uiPriority w:val="99"/>
    <w:rsid w:val="007D6D1D"/>
    <w:rPr>
      <w:b/>
      <w:sz w:val="36"/>
      <w:lang w:val="ru-RU" w:eastAsia="ru-RU"/>
    </w:rPr>
  </w:style>
  <w:style w:type="character" w:customStyle="1" w:styleId="510">
    <w:name w:val="Знак Знак51"/>
    <w:uiPriority w:val="99"/>
    <w:rsid w:val="007D6D1D"/>
    <w:rPr>
      <w:sz w:val="24"/>
      <w:lang w:val="ru-RU" w:eastAsia="ru-RU"/>
    </w:rPr>
  </w:style>
  <w:style w:type="character" w:customStyle="1" w:styleId="211">
    <w:name w:val="Знак Знак211"/>
    <w:uiPriority w:val="99"/>
    <w:rsid w:val="007D6D1D"/>
    <w:rPr>
      <w:rFonts w:ascii="Calibri" w:hAnsi="Calibri"/>
      <w:lang w:val="en-GB"/>
    </w:rPr>
  </w:style>
  <w:style w:type="character" w:customStyle="1" w:styleId="141">
    <w:name w:val="Знак Знак141"/>
    <w:uiPriority w:val="99"/>
    <w:rsid w:val="007D6D1D"/>
    <w:rPr>
      <w:sz w:val="24"/>
      <w:lang w:val="en-AU" w:eastAsia="ru-RU"/>
    </w:rPr>
  </w:style>
  <w:style w:type="character" w:customStyle="1" w:styleId="131">
    <w:name w:val="Знак Знак131"/>
    <w:uiPriority w:val="99"/>
    <w:rsid w:val="007D6D1D"/>
    <w:rPr>
      <w:b/>
      <w:sz w:val="17"/>
    </w:rPr>
  </w:style>
  <w:style w:type="character" w:customStyle="1" w:styleId="171">
    <w:name w:val="Знак Знак171"/>
    <w:uiPriority w:val="99"/>
    <w:rsid w:val="007D6D1D"/>
    <w:rPr>
      <w:b/>
      <w:sz w:val="28"/>
    </w:rPr>
  </w:style>
  <w:style w:type="character" w:customStyle="1" w:styleId="191">
    <w:name w:val="Знак Знак191"/>
    <w:uiPriority w:val="99"/>
    <w:rsid w:val="007D6D1D"/>
    <w:rPr>
      <w:sz w:val="28"/>
    </w:rPr>
  </w:style>
  <w:style w:type="character" w:customStyle="1" w:styleId="330">
    <w:name w:val="Знак Знак33"/>
    <w:uiPriority w:val="99"/>
    <w:rsid w:val="007D6D1D"/>
    <w:rPr>
      <w:sz w:val="24"/>
      <w:lang w:val="ru-RU" w:eastAsia="ru-RU"/>
    </w:rPr>
  </w:style>
  <w:style w:type="character" w:customStyle="1" w:styleId="181">
    <w:name w:val="Знак Знак181"/>
    <w:uiPriority w:val="99"/>
    <w:rsid w:val="007D6D1D"/>
    <w:rPr>
      <w:rFonts w:ascii="MS Mincho" w:eastAsia="MS Mincho" w:hAnsi="MS Mincho"/>
      <w:sz w:val="16"/>
    </w:rPr>
  </w:style>
  <w:style w:type="character" w:customStyle="1" w:styleId="121">
    <w:name w:val="Знак Знак121"/>
    <w:uiPriority w:val="99"/>
    <w:rsid w:val="007D6D1D"/>
    <w:rPr>
      <w:sz w:val="24"/>
      <w:lang w:eastAsia="en-US"/>
    </w:rPr>
  </w:style>
  <w:style w:type="character" w:customStyle="1" w:styleId="241">
    <w:name w:val="Знак Знак241"/>
    <w:uiPriority w:val="99"/>
    <w:rsid w:val="007D6D1D"/>
    <w:rPr>
      <w:sz w:val="24"/>
    </w:rPr>
  </w:style>
  <w:style w:type="character" w:customStyle="1" w:styleId="1110">
    <w:name w:val="Знак Знак111"/>
    <w:uiPriority w:val="99"/>
    <w:rsid w:val="007D6D1D"/>
    <w:rPr>
      <w:rFonts w:ascii="Verdana" w:hAnsi="Verdana"/>
      <w:sz w:val="24"/>
    </w:rPr>
  </w:style>
  <w:style w:type="character" w:customStyle="1" w:styleId="2100">
    <w:name w:val="Знак Знак210"/>
    <w:uiPriority w:val="99"/>
    <w:rsid w:val="007D6D1D"/>
    <w:rPr>
      <w:rFonts w:ascii="SimSun" w:eastAsia="SimSun" w:hAnsi="SimSun"/>
      <w:sz w:val="16"/>
      <w:lang w:val="ru-RU" w:eastAsia="ru-RU"/>
    </w:rPr>
  </w:style>
  <w:style w:type="character" w:customStyle="1" w:styleId="101">
    <w:name w:val="Знак Знак101"/>
    <w:uiPriority w:val="99"/>
    <w:rsid w:val="007D6D1D"/>
  </w:style>
  <w:style w:type="character" w:customStyle="1" w:styleId="1100">
    <w:name w:val="Знак Знак110"/>
    <w:uiPriority w:val="99"/>
    <w:rsid w:val="007D6D1D"/>
    <w:rPr>
      <w:lang w:val="ru-RU" w:eastAsia="ru-RU"/>
    </w:rPr>
  </w:style>
  <w:style w:type="character" w:customStyle="1" w:styleId="910">
    <w:name w:val="Знак Знак91"/>
    <w:uiPriority w:val="99"/>
    <w:rsid w:val="007D6D1D"/>
    <w:rPr>
      <w:b/>
    </w:rPr>
  </w:style>
  <w:style w:type="character" w:customStyle="1" w:styleId="320">
    <w:name w:val="Знак Знак32"/>
    <w:uiPriority w:val="99"/>
    <w:rsid w:val="007D6D1D"/>
    <w:rPr>
      <w:b/>
      <w:lang w:val="ru-RU" w:eastAsia="ru-RU"/>
    </w:rPr>
  </w:style>
  <w:style w:type="character" w:customStyle="1" w:styleId="810">
    <w:name w:val="Знак Знак81"/>
    <w:uiPriority w:val="99"/>
    <w:rsid w:val="007D6D1D"/>
    <w:rPr>
      <w:rFonts w:ascii="Verdana" w:hAnsi="Verdana"/>
      <w:sz w:val="16"/>
      <w:lang w:eastAsia="ar-SA" w:bidi="ar-SA"/>
    </w:rPr>
  </w:style>
  <w:style w:type="character" w:customStyle="1" w:styleId="410">
    <w:name w:val="Знак Знак41"/>
    <w:uiPriority w:val="99"/>
    <w:rsid w:val="007D6D1D"/>
    <w:rPr>
      <w:rFonts w:ascii="Cambria" w:eastAsia="Times New Roman" w:hAnsi="Cambria"/>
      <w:sz w:val="24"/>
      <w:lang w:val="en-AU"/>
    </w:rPr>
  </w:style>
  <w:style w:type="character" w:customStyle="1" w:styleId="710">
    <w:name w:val="Знак Знак71"/>
    <w:uiPriority w:val="99"/>
    <w:rsid w:val="007D6D1D"/>
  </w:style>
  <w:style w:type="character" w:customStyle="1" w:styleId="affffff2">
    <w:name w:val="Активная гипертекстовая ссылка"/>
    <w:uiPriority w:val="99"/>
    <w:rsid w:val="007D6D1D"/>
    <w:rPr>
      <w:color w:val="106BBE"/>
      <w:sz w:val="26"/>
      <w:u w:val="single"/>
    </w:rPr>
  </w:style>
  <w:style w:type="character" w:customStyle="1" w:styleId="affffff3">
    <w:name w:val="Выделение для Базового Поиска"/>
    <w:uiPriority w:val="99"/>
    <w:rsid w:val="007D6D1D"/>
    <w:rPr>
      <w:color w:val="0058A9"/>
      <w:sz w:val="26"/>
    </w:rPr>
  </w:style>
  <w:style w:type="character" w:customStyle="1" w:styleId="affffff4">
    <w:name w:val="Выделение для Базового Поиска (курсив)"/>
    <w:uiPriority w:val="99"/>
    <w:rsid w:val="007D6D1D"/>
    <w:rPr>
      <w:i/>
      <w:color w:val="0058A9"/>
      <w:sz w:val="26"/>
    </w:rPr>
  </w:style>
  <w:style w:type="character" w:customStyle="1" w:styleId="affffff5">
    <w:name w:val="Заголовок своего сообщения"/>
    <w:uiPriority w:val="99"/>
    <w:rsid w:val="007D6D1D"/>
    <w:rPr>
      <w:color w:val="26282F"/>
      <w:sz w:val="26"/>
    </w:rPr>
  </w:style>
  <w:style w:type="character" w:customStyle="1" w:styleId="affffff6">
    <w:name w:val="Заголовок чужого сообщения"/>
    <w:uiPriority w:val="99"/>
    <w:rsid w:val="007D6D1D"/>
    <w:rPr>
      <w:color w:val="FF0000"/>
      <w:sz w:val="26"/>
    </w:rPr>
  </w:style>
  <w:style w:type="character" w:customStyle="1" w:styleId="affffff7">
    <w:name w:val="Найденные слова"/>
    <w:uiPriority w:val="99"/>
    <w:rsid w:val="007D6D1D"/>
    <w:rPr>
      <w:color w:val="26282F"/>
      <w:sz w:val="26"/>
      <w:shd w:val="clear" w:color="auto" w:fill="FFF580"/>
    </w:rPr>
  </w:style>
  <w:style w:type="character" w:customStyle="1" w:styleId="affffff8">
    <w:name w:val="Не вступил в силу"/>
    <w:uiPriority w:val="99"/>
    <w:rsid w:val="007D6D1D"/>
    <w:rPr>
      <w:color w:val="000000"/>
      <w:sz w:val="26"/>
      <w:shd w:val="clear" w:color="auto" w:fill="D8EDE8"/>
    </w:rPr>
  </w:style>
  <w:style w:type="character" w:customStyle="1" w:styleId="affffff9">
    <w:name w:val="Опечатки"/>
    <w:uiPriority w:val="99"/>
    <w:rsid w:val="007D6D1D"/>
    <w:rPr>
      <w:color w:val="FF0000"/>
      <w:sz w:val="26"/>
    </w:rPr>
  </w:style>
  <w:style w:type="character" w:customStyle="1" w:styleId="affffffa">
    <w:name w:val="Продолжение ссылки"/>
    <w:uiPriority w:val="99"/>
    <w:rsid w:val="007D6D1D"/>
  </w:style>
  <w:style w:type="character" w:customStyle="1" w:styleId="affffffb">
    <w:name w:val="Сравнение редакций"/>
    <w:uiPriority w:val="99"/>
    <w:rsid w:val="007D6D1D"/>
    <w:rPr>
      <w:color w:val="26282F"/>
      <w:sz w:val="26"/>
    </w:rPr>
  </w:style>
  <w:style w:type="character" w:customStyle="1" w:styleId="affffffc">
    <w:name w:val="Сравнение редакций. Добавленный фрагмент"/>
    <w:uiPriority w:val="99"/>
    <w:rsid w:val="007D6D1D"/>
    <w:rPr>
      <w:color w:val="000000"/>
      <w:shd w:val="clear" w:color="auto" w:fill="C1D7FF"/>
    </w:rPr>
  </w:style>
  <w:style w:type="character" w:customStyle="1" w:styleId="affffffd">
    <w:name w:val="Сравнение редакций. Удаленный фрагмент"/>
    <w:uiPriority w:val="99"/>
    <w:rsid w:val="007D6D1D"/>
    <w:rPr>
      <w:color w:val="000000"/>
      <w:shd w:val="clear" w:color="auto" w:fill="C4C413"/>
    </w:rPr>
  </w:style>
  <w:style w:type="character" w:customStyle="1" w:styleId="affffffe">
    <w:name w:val="Утратил силу"/>
    <w:uiPriority w:val="99"/>
    <w:rsid w:val="007D6D1D"/>
    <w:rPr>
      <w:strike/>
      <w:color w:val="666600"/>
      <w:sz w:val="26"/>
    </w:rPr>
  </w:style>
  <w:style w:type="paragraph" w:customStyle="1" w:styleId="afffffff">
    <w:name w:val="текст"/>
    <w:basedOn w:val="a"/>
    <w:uiPriority w:val="99"/>
    <w:rsid w:val="007D6D1D"/>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table" w:styleId="afffffff0">
    <w:name w:val="Table Grid"/>
    <w:basedOn w:val="a1"/>
    <w:uiPriority w:val="59"/>
    <w:rsid w:val="007E0A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1">
    <w:name w:val="Основной"/>
    <w:basedOn w:val="a"/>
    <w:uiPriority w:val="99"/>
    <w:rsid w:val="00CE5952"/>
    <w:pPr>
      <w:spacing w:after="20" w:line="360" w:lineRule="auto"/>
      <w:ind w:firstLine="709"/>
      <w:jc w:val="both"/>
    </w:pPr>
  </w:style>
  <w:style w:type="paragraph" w:customStyle="1" w:styleId="xl29">
    <w:name w:val="xl29"/>
    <w:basedOn w:val="a"/>
    <w:uiPriority w:val="99"/>
    <w:rsid w:val="00CE5952"/>
    <w:pPr>
      <w:pBdr>
        <w:left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afffffff2">
    <w:name w:val="Знак Знак Знак Знак Знак Знак Знак Знак Знак Знак Знак Знак Знак"/>
    <w:basedOn w:val="a"/>
    <w:autoRedefine/>
    <w:uiPriority w:val="99"/>
    <w:rsid w:val="00C7552E"/>
    <w:pPr>
      <w:spacing w:after="160" w:line="240" w:lineRule="exact"/>
    </w:pPr>
    <w:rPr>
      <w:lang w:val="en-US" w:eastAsia="en-US"/>
    </w:rPr>
  </w:style>
  <w:style w:type="paragraph" w:customStyle="1" w:styleId="xl24">
    <w:name w:val="xl24"/>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
    <w:name w:val="xl26"/>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7">
    <w:name w:val="xl27"/>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
    <w:name w:val="xl28"/>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
    <w:name w:val="xl30"/>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
    <w:name w:val="xl31"/>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2">
    <w:name w:val="xl32"/>
    <w:basedOn w:val="a"/>
    <w:uiPriority w:val="99"/>
    <w:rsid w:val="0060670F"/>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33">
    <w:name w:val="xl33"/>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4">
    <w:name w:val="xl34"/>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5">
    <w:name w:val="xl35"/>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6">
    <w:name w:val="xl36"/>
    <w:basedOn w:val="a"/>
    <w:uiPriority w:val="99"/>
    <w:rsid w:val="0060670F"/>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37">
    <w:name w:val="xl37"/>
    <w:basedOn w:val="a"/>
    <w:uiPriority w:val="99"/>
    <w:rsid w:val="0060670F"/>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8">
    <w:name w:val="xl38"/>
    <w:basedOn w:val="a"/>
    <w:uiPriority w:val="99"/>
    <w:rsid w:val="0060670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9">
    <w:name w:val="xl39"/>
    <w:basedOn w:val="a"/>
    <w:uiPriority w:val="99"/>
    <w:rsid w:val="00606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0">
    <w:name w:val="xl40"/>
    <w:basedOn w:val="a"/>
    <w:uiPriority w:val="99"/>
    <w:rsid w:val="0060670F"/>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1">
    <w:name w:val="xl41"/>
    <w:basedOn w:val="a"/>
    <w:uiPriority w:val="99"/>
    <w:rsid w:val="0060670F"/>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42">
    <w:name w:val="xl42"/>
    <w:basedOn w:val="a"/>
    <w:uiPriority w:val="99"/>
    <w:rsid w:val="0060670F"/>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3">
    <w:name w:val="xl43"/>
    <w:basedOn w:val="a"/>
    <w:uiPriority w:val="99"/>
    <w:rsid w:val="0060670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
    <w:name w:val="xl44"/>
    <w:basedOn w:val="a"/>
    <w:uiPriority w:val="99"/>
    <w:rsid w:val="0060670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
    <w:name w:val="xl45"/>
    <w:basedOn w:val="a"/>
    <w:uiPriority w:val="99"/>
    <w:rsid w:val="0060670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6">
    <w:name w:val="xl46"/>
    <w:basedOn w:val="a"/>
    <w:uiPriority w:val="99"/>
    <w:rsid w:val="0060670F"/>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47">
    <w:name w:val="xl47"/>
    <w:basedOn w:val="a"/>
    <w:uiPriority w:val="99"/>
    <w:rsid w:val="0060670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styleId="afffffff3">
    <w:name w:val="Revision"/>
    <w:hidden/>
    <w:uiPriority w:val="99"/>
    <w:semiHidden/>
    <w:rsid w:val="004B5183"/>
    <w:rPr>
      <w:sz w:val="28"/>
    </w:rPr>
  </w:style>
  <w:style w:type="character" w:styleId="afffffff4">
    <w:name w:val="annotation reference"/>
    <w:basedOn w:val="a0"/>
    <w:uiPriority w:val="99"/>
    <w:semiHidden/>
    <w:unhideWhenUsed/>
    <w:rsid w:val="004B5183"/>
    <w:rPr>
      <w:sz w:val="16"/>
      <w:szCs w:val="16"/>
    </w:rPr>
  </w:style>
  <w:style w:type="paragraph" w:customStyle="1" w:styleId="afffffff5">
    <w:name w:val="Содержимое таблицы"/>
    <w:basedOn w:val="a"/>
    <w:rsid w:val="004071C9"/>
    <w:pPr>
      <w:widowControl w:val="0"/>
      <w:suppressLineNumbers/>
      <w:suppressAutoHyphens/>
    </w:pPr>
    <w:rPr>
      <w:rFonts w:eastAsia="Andale Sans UI"/>
      <w:kern w:val="1"/>
      <w:sz w:val="24"/>
      <w:szCs w:val="24"/>
    </w:rPr>
  </w:style>
  <w:style w:type="numbering" w:customStyle="1" w:styleId="1f3">
    <w:name w:val="Нет списка1"/>
    <w:next w:val="a2"/>
    <w:uiPriority w:val="99"/>
    <w:semiHidden/>
    <w:unhideWhenUsed/>
    <w:rsid w:val="004E5EBA"/>
  </w:style>
  <w:style w:type="table" w:customStyle="1" w:styleId="1f4">
    <w:name w:val="Сетка таблицы1"/>
    <w:basedOn w:val="a1"/>
    <w:next w:val="afffffff0"/>
    <w:uiPriority w:val="99"/>
    <w:rsid w:val="004E5E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722">
      <w:bodyDiv w:val="1"/>
      <w:marLeft w:val="0"/>
      <w:marRight w:val="0"/>
      <w:marTop w:val="0"/>
      <w:marBottom w:val="0"/>
      <w:divBdr>
        <w:top w:val="none" w:sz="0" w:space="0" w:color="auto"/>
        <w:left w:val="none" w:sz="0" w:space="0" w:color="auto"/>
        <w:bottom w:val="none" w:sz="0" w:space="0" w:color="auto"/>
        <w:right w:val="none" w:sz="0" w:space="0" w:color="auto"/>
      </w:divBdr>
    </w:div>
    <w:div w:id="275718482">
      <w:bodyDiv w:val="1"/>
      <w:marLeft w:val="0"/>
      <w:marRight w:val="0"/>
      <w:marTop w:val="0"/>
      <w:marBottom w:val="0"/>
      <w:divBdr>
        <w:top w:val="none" w:sz="0" w:space="0" w:color="auto"/>
        <w:left w:val="none" w:sz="0" w:space="0" w:color="auto"/>
        <w:bottom w:val="none" w:sz="0" w:space="0" w:color="auto"/>
        <w:right w:val="none" w:sz="0" w:space="0" w:color="auto"/>
      </w:divBdr>
    </w:div>
    <w:div w:id="384646387">
      <w:bodyDiv w:val="1"/>
      <w:marLeft w:val="0"/>
      <w:marRight w:val="0"/>
      <w:marTop w:val="0"/>
      <w:marBottom w:val="0"/>
      <w:divBdr>
        <w:top w:val="none" w:sz="0" w:space="0" w:color="auto"/>
        <w:left w:val="none" w:sz="0" w:space="0" w:color="auto"/>
        <w:bottom w:val="none" w:sz="0" w:space="0" w:color="auto"/>
        <w:right w:val="none" w:sz="0" w:space="0" w:color="auto"/>
      </w:divBdr>
    </w:div>
    <w:div w:id="519704395">
      <w:bodyDiv w:val="1"/>
      <w:marLeft w:val="0"/>
      <w:marRight w:val="0"/>
      <w:marTop w:val="0"/>
      <w:marBottom w:val="0"/>
      <w:divBdr>
        <w:top w:val="none" w:sz="0" w:space="0" w:color="auto"/>
        <w:left w:val="none" w:sz="0" w:space="0" w:color="auto"/>
        <w:bottom w:val="none" w:sz="0" w:space="0" w:color="auto"/>
        <w:right w:val="none" w:sz="0" w:space="0" w:color="auto"/>
      </w:divBdr>
    </w:div>
    <w:div w:id="577984650">
      <w:bodyDiv w:val="1"/>
      <w:marLeft w:val="0"/>
      <w:marRight w:val="0"/>
      <w:marTop w:val="0"/>
      <w:marBottom w:val="0"/>
      <w:divBdr>
        <w:top w:val="none" w:sz="0" w:space="0" w:color="auto"/>
        <w:left w:val="none" w:sz="0" w:space="0" w:color="auto"/>
        <w:bottom w:val="none" w:sz="0" w:space="0" w:color="auto"/>
        <w:right w:val="none" w:sz="0" w:space="0" w:color="auto"/>
      </w:divBdr>
    </w:div>
    <w:div w:id="780876144">
      <w:bodyDiv w:val="1"/>
      <w:marLeft w:val="0"/>
      <w:marRight w:val="0"/>
      <w:marTop w:val="0"/>
      <w:marBottom w:val="0"/>
      <w:divBdr>
        <w:top w:val="none" w:sz="0" w:space="0" w:color="auto"/>
        <w:left w:val="none" w:sz="0" w:space="0" w:color="auto"/>
        <w:bottom w:val="none" w:sz="0" w:space="0" w:color="auto"/>
        <w:right w:val="none" w:sz="0" w:space="0" w:color="auto"/>
      </w:divBdr>
    </w:div>
    <w:div w:id="1333338306">
      <w:bodyDiv w:val="1"/>
      <w:marLeft w:val="0"/>
      <w:marRight w:val="0"/>
      <w:marTop w:val="0"/>
      <w:marBottom w:val="0"/>
      <w:divBdr>
        <w:top w:val="none" w:sz="0" w:space="0" w:color="auto"/>
        <w:left w:val="none" w:sz="0" w:space="0" w:color="auto"/>
        <w:bottom w:val="none" w:sz="0" w:space="0" w:color="auto"/>
        <w:right w:val="none" w:sz="0" w:space="0" w:color="auto"/>
      </w:divBdr>
    </w:div>
    <w:div w:id="1627854058">
      <w:marLeft w:val="0"/>
      <w:marRight w:val="0"/>
      <w:marTop w:val="0"/>
      <w:marBottom w:val="0"/>
      <w:divBdr>
        <w:top w:val="none" w:sz="0" w:space="0" w:color="auto"/>
        <w:left w:val="none" w:sz="0" w:space="0" w:color="auto"/>
        <w:bottom w:val="none" w:sz="0" w:space="0" w:color="auto"/>
        <w:right w:val="none" w:sz="0" w:space="0" w:color="auto"/>
      </w:divBdr>
    </w:div>
    <w:div w:id="1627854059">
      <w:marLeft w:val="0"/>
      <w:marRight w:val="0"/>
      <w:marTop w:val="0"/>
      <w:marBottom w:val="0"/>
      <w:divBdr>
        <w:top w:val="none" w:sz="0" w:space="0" w:color="auto"/>
        <w:left w:val="none" w:sz="0" w:space="0" w:color="auto"/>
        <w:bottom w:val="none" w:sz="0" w:space="0" w:color="auto"/>
        <w:right w:val="none" w:sz="0" w:space="0" w:color="auto"/>
      </w:divBdr>
    </w:div>
    <w:div w:id="1627854060">
      <w:marLeft w:val="0"/>
      <w:marRight w:val="0"/>
      <w:marTop w:val="0"/>
      <w:marBottom w:val="0"/>
      <w:divBdr>
        <w:top w:val="none" w:sz="0" w:space="0" w:color="auto"/>
        <w:left w:val="none" w:sz="0" w:space="0" w:color="auto"/>
        <w:bottom w:val="none" w:sz="0" w:space="0" w:color="auto"/>
        <w:right w:val="none" w:sz="0" w:space="0" w:color="auto"/>
      </w:divBdr>
    </w:div>
    <w:div w:id="1627854061">
      <w:marLeft w:val="0"/>
      <w:marRight w:val="0"/>
      <w:marTop w:val="0"/>
      <w:marBottom w:val="0"/>
      <w:divBdr>
        <w:top w:val="none" w:sz="0" w:space="0" w:color="auto"/>
        <w:left w:val="none" w:sz="0" w:space="0" w:color="auto"/>
        <w:bottom w:val="none" w:sz="0" w:space="0" w:color="auto"/>
        <w:right w:val="none" w:sz="0" w:space="0" w:color="auto"/>
      </w:divBdr>
    </w:div>
    <w:div w:id="1627854062">
      <w:marLeft w:val="0"/>
      <w:marRight w:val="0"/>
      <w:marTop w:val="0"/>
      <w:marBottom w:val="0"/>
      <w:divBdr>
        <w:top w:val="none" w:sz="0" w:space="0" w:color="auto"/>
        <w:left w:val="none" w:sz="0" w:space="0" w:color="auto"/>
        <w:bottom w:val="none" w:sz="0" w:space="0" w:color="auto"/>
        <w:right w:val="none" w:sz="0" w:space="0" w:color="auto"/>
      </w:divBdr>
    </w:div>
    <w:div w:id="1627854063">
      <w:marLeft w:val="0"/>
      <w:marRight w:val="0"/>
      <w:marTop w:val="0"/>
      <w:marBottom w:val="0"/>
      <w:divBdr>
        <w:top w:val="none" w:sz="0" w:space="0" w:color="auto"/>
        <w:left w:val="none" w:sz="0" w:space="0" w:color="auto"/>
        <w:bottom w:val="none" w:sz="0" w:space="0" w:color="auto"/>
        <w:right w:val="none" w:sz="0" w:space="0" w:color="auto"/>
      </w:divBdr>
    </w:div>
    <w:div w:id="1627854064">
      <w:marLeft w:val="0"/>
      <w:marRight w:val="0"/>
      <w:marTop w:val="0"/>
      <w:marBottom w:val="0"/>
      <w:divBdr>
        <w:top w:val="none" w:sz="0" w:space="0" w:color="auto"/>
        <w:left w:val="none" w:sz="0" w:space="0" w:color="auto"/>
        <w:bottom w:val="none" w:sz="0" w:space="0" w:color="auto"/>
        <w:right w:val="none" w:sz="0" w:space="0" w:color="auto"/>
      </w:divBdr>
    </w:div>
    <w:div w:id="1627854065">
      <w:marLeft w:val="0"/>
      <w:marRight w:val="0"/>
      <w:marTop w:val="0"/>
      <w:marBottom w:val="0"/>
      <w:divBdr>
        <w:top w:val="none" w:sz="0" w:space="0" w:color="auto"/>
        <w:left w:val="none" w:sz="0" w:space="0" w:color="auto"/>
        <w:bottom w:val="none" w:sz="0" w:space="0" w:color="auto"/>
        <w:right w:val="none" w:sz="0" w:space="0" w:color="auto"/>
      </w:divBdr>
    </w:div>
    <w:div w:id="1627854066">
      <w:marLeft w:val="0"/>
      <w:marRight w:val="0"/>
      <w:marTop w:val="0"/>
      <w:marBottom w:val="0"/>
      <w:divBdr>
        <w:top w:val="none" w:sz="0" w:space="0" w:color="auto"/>
        <w:left w:val="none" w:sz="0" w:space="0" w:color="auto"/>
        <w:bottom w:val="none" w:sz="0" w:space="0" w:color="auto"/>
        <w:right w:val="none" w:sz="0" w:space="0" w:color="auto"/>
      </w:divBdr>
    </w:div>
    <w:div w:id="1627854067">
      <w:marLeft w:val="0"/>
      <w:marRight w:val="0"/>
      <w:marTop w:val="0"/>
      <w:marBottom w:val="0"/>
      <w:divBdr>
        <w:top w:val="none" w:sz="0" w:space="0" w:color="auto"/>
        <w:left w:val="none" w:sz="0" w:space="0" w:color="auto"/>
        <w:bottom w:val="none" w:sz="0" w:space="0" w:color="auto"/>
        <w:right w:val="none" w:sz="0" w:space="0" w:color="auto"/>
      </w:divBdr>
    </w:div>
    <w:div w:id="1627854068">
      <w:marLeft w:val="0"/>
      <w:marRight w:val="0"/>
      <w:marTop w:val="0"/>
      <w:marBottom w:val="0"/>
      <w:divBdr>
        <w:top w:val="none" w:sz="0" w:space="0" w:color="auto"/>
        <w:left w:val="none" w:sz="0" w:space="0" w:color="auto"/>
        <w:bottom w:val="none" w:sz="0" w:space="0" w:color="auto"/>
        <w:right w:val="none" w:sz="0" w:space="0" w:color="auto"/>
      </w:divBdr>
    </w:div>
    <w:div w:id="1627854069">
      <w:marLeft w:val="0"/>
      <w:marRight w:val="0"/>
      <w:marTop w:val="0"/>
      <w:marBottom w:val="0"/>
      <w:divBdr>
        <w:top w:val="none" w:sz="0" w:space="0" w:color="auto"/>
        <w:left w:val="none" w:sz="0" w:space="0" w:color="auto"/>
        <w:bottom w:val="none" w:sz="0" w:space="0" w:color="auto"/>
        <w:right w:val="none" w:sz="0" w:space="0" w:color="auto"/>
      </w:divBdr>
    </w:div>
    <w:div w:id="1627854070">
      <w:marLeft w:val="0"/>
      <w:marRight w:val="0"/>
      <w:marTop w:val="0"/>
      <w:marBottom w:val="0"/>
      <w:divBdr>
        <w:top w:val="none" w:sz="0" w:space="0" w:color="auto"/>
        <w:left w:val="none" w:sz="0" w:space="0" w:color="auto"/>
        <w:bottom w:val="none" w:sz="0" w:space="0" w:color="auto"/>
        <w:right w:val="none" w:sz="0" w:space="0" w:color="auto"/>
      </w:divBdr>
    </w:div>
    <w:div w:id="1627854071">
      <w:marLeft w:val="0"/>
      <w:marRight w:val="0"/>
      <w:marTop w:val="0"/>
      <w:marBottom w:val="0"/>
      <w:divBdr>
        <w:top w:val="none" w:sz="0" w:space="0" w:color="auto"/>
        <w:left w:val="none" w:sz="0" w:space="0" w:color="auto"/>
        <w:bottom w:val="none" w:sz="0" w:space="0" w:color="auto"/>
        <w:right w:val="none" w:sz="0" w:space="0" w:color="auto"/>
      </w:divBdr>
    </w:div>
    <w:div w:id="1627854072">
      <w:marLeft w:val="0"/>
      <w:marRight w:val="0"/>
      <w:marTop w:val="0"/>
      <w:marBottom w:val="0"/>
      <w:divBdr>
        <w:top w:val="none" w:sz="0" w:space="0" w:color="auto"/>
        <w:left w:val="none" w:sz="0" w:space="0" w:color="auto"/>
        <w:bottom w:val="none" w:sz="0" w:space="0" w:color="auto"/>
        <w:right w:val="none" w:sz="0" w:space="0" w:color="auto"/>
      </w:divBdr>
    </w:div>
    <w:div w:id="1627854073">
      <w:marLeft w:val="0"/>
      <w:marRight w:val="0"/>
      <w:marTop w:val="0"/>
      <w:marBottom w:val="0"/>
      <w:divBdr>
        <w:top w:val="none" w:sz="0" w:space="0" w:color="auto"/>
        <w:left w:val="none" w:sz="0" w:space="0" w:color="auto"/>
        <w:bottom w:val="none" w:sz="0" w:space="0" w:color="auto"/>
        <w:right w:val="none" w:sz="0" w:space="0" w:color="auto"/>
      </w:divBdr>
    </w:div>
    <w:div w:id="1627854074">
      <w:marLeft w:val="0"/>
      <w:marRight w:val="0"/>
      <w:marTop w:val="0"/>
      <w:marBottom w:val="0"/>
      <w:divBdr>
        <w:top w:val="none" w:sz="0" w:space="0" w:color="auto"/>
        <w:left w:val="none" w:sz="0" w:space="0" w:color="auto"/>
        <w:bottom w:val="none" w:sz="0" w:space="0" w:color="auto"/>
        <w:right w:val="none" w:sz="0" w:space="0" w:color="auto"/>
      </w:divBdr>
    </w:div>
    <w:div w:id="1627854075">
      <w:marLeft w:val="0"/>
      <w:marRight w:val="0"/>
      <w:marTop w:val="0"/>
      <w:marBottom w:val="0"/>
      <w:divBdr>
        <w:top w:val="none" w:sz="0" w:space="0" w:color="auto"/>
        <w:left w:val="none" w:sz="0" w:space="0" w:color="auto"/>
        <w:bottom w:val="none" w:sz="0" w:space="0" w:color="auto"/>
        <w:right w:val="none" w:sz="0" w:space="0" w:color="auto"/>
      </w:divBdr>
    </w:div>
    <w:div w:id="1627854076">
      <w:marLeft w:val="0"/>
      <w:marRight w:val="0"/>
      <w:marTop w:val="0"/>
      <w:marBottom w:val="0"/>
      <w:divBdr>
        <w:top w:val="none" w:sz="0" w:space="0" w:color="auto"/>
        <w:left w:val="none" w:sz="0" w:space="0" w:color="auto"/>
        <w:bottom w:val="none" w:sz="0" w:space="0" w:color="auto"/>
        <w:right w:val="none" w:sz="0" w:space="0" w:color="auto"/>
      </w:divBdr>
    </w:div>
    <w:div w:id="1627854077">
      <w:marLeft w:val="0"/>
      <w:marRight w:val="0"/>
      <w:marTop w:val="0"/>
      <w:marBottom w:val="0"/>
      <w:divBdr>
        <w:top w:val="none" w:sz="0" w:space="0" w:color="auto"/>
        <w:left w:val="none" w:sz="0" w:space="0" w:color="auto"/>
        <w:bottom w:val="none" w:sz="0" w:space="0" w:color="auto"/>
        <w:right w:val="none" w:sz="0" w:space="0" w:color="auto"/>
      </w:divBdr>
    </w:div>
    <w:div w:id="1627854078">
      <w:marLeft w:val="0"/>
      <w:marRight w:val="0"/>
      <w:marTop w:val="0"/>
      <w:marBottom w:val="0"/>
      <w:divBdr>
        <w:top w:val="none" w:sz="0" w:space="0" w:color="auto"/>
        <w:left w:val="none" w:sz="0" w:space="0" w:color="auto"/>
        <w:bottom w:val="none" w:sz="0" w:space="0" w:color="auto"/>
        <w:right w:val="none" w:sz="0" w:space="0" w:color="auto"/>
      </w:divBdr>
    </w:div>
    <w:div w:id="1627854079">
      <w:marLeft w:val="0"/>
      <w:marRight w:val="0"/>
      <w:marTop w:val="0"/>
      <w:marBottom w:val="0"/>
      <w:divBdr>
        <w:top w:val="none" w:sz="0" w:space="0" w:color="auto"/>
        <w:left w:val="none" w:sz="0" w:space="0" w:color="auto"/>
        <w:bottom w:val="none" w:sz="0" w:space="0" w:color="auto"/>
        <w:right w:val="none" w:sz="0" w:space="0" w:color="auto"/>
      </w:divBdr>
    </w:div>
    <w:div w:id="1627854080">
      <w:marLeft w:val="0"/>
      <w:marRight w:val="0"/>
      <w:marTop w:val="0"/>
      <w:marBottom w:val="0"/>
      <w:divBdr>
        <w:top w:val="none" w:sz="0" w:space="0" w:color="auto"/>
        <w:left w:val="none" w:sz="0" w:space="0" w:color="auto"/>
        <w:bottom w:val="none" w:sz="0" w:space="0" w:color="auto"/>
        <w:right w:val="none" w:sz="0" w:space="0" w:color="auto"/>
      </w:divBdr>
    </w:div>
    <w:div w:id="1836526898">
      <w:bodyDiv w:val="1"/>
      <w:marLeft w:val="0"/>
      <w:marRight w:val="0"/>
      <w:marTop w:val="0"/>
      <w:marBottom w:val="0"/>
      <w:divBdr>
        <w:top w:val="none" w:sz="0" w:space="0" w:color="auto"/>
        <w:left w:val="none" w:sz="0" w:space="0" w:color="auto"/>
        <w:bottom w:val="none" w:sz="0" w:space="0" w:color="auto"/>
        <w:right w:val="none" w:sz="0" w:space="0" w:color="auto"/>
      </w:divBdr>
    </w:div>
    <w:div w:id="20573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FF4676C5122644747B921917BC263FA009D1C02D6BE007E36B2489EB0Dr5A8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D0D8C-8167-4E24-86FB-37AC1ACD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65</Pages>
  <Words>16932</Words>
  <Characters>96518</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Департамент образования</Company>
  <LinksUpToDate>false</LinksUpToDate>
  <CharactersWithSpaces>113224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Zaharova</dc:creator>
  <cp:lastModifiedBy>delo</cp:lastModifiedBy>
  <cp:revision>5</cp:revision>
  <cp:lastPrinted>2017-07-05T10:16:00Z</cp:lastPrinted>
  <dcterms:created xsi:type="dcterms:W3CDTF">2017-07-03T05:40:00Z</dcterms:created>
  <dcterms:modified xsi:type="dcterms:W3CDTF">2017-07-06T13:34:00Z</dcterms:modified>
</cp:coreProperties>
</file>