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 w:type="dxa"/>
        <w:tblLayout w:type="fixed"/>
        <w:tblLook w:val="0000" w:firstRow="0" w:lastRow="0" w:firstColumn="0" w:lastColumn="0" w:noHBand="0" w:noVBand="0"/>
      </w:tblPr>
      <w:tblGrid>
        <w:gridCol w:w="3540"/>
        <w:gridCol w:w="2160"/>
        <w:gridCol w:w="3391"/>
      </w:tblGrid>
      <w:tr w:rsidR="00B40522" w:rsidRPr="00B40522" w:rsidTr="00B40522">
        <w:trPr>
          <w:trHeight w:val="1130"/>
        </w:trPr>
        <w:tc>
          <w:tcPr>
            <w:tcW w:w="3540" w:type="dxa"/>
          </w:tcPr>
          <w:p w:rsidR="00B40522" w:rsidRPr="00B40522" w:rsidRDefault="00B40522" w:rsidP="00B40522">
            <w:pPr>
              <w:overflowPunct w:val="0"/>
              <w:jc w:val="center"/>
              <w:rPr>
                <w:rFonts w:ascii="Times New Roman" w:hAnsi="Times New Roman"/>
                <w:b/>
                <w:bCs/>
                <w:sz w:val="24"/>
                <w:szCs w:val="24"/>
              </w:rPr>
            </w:pPr>
            <w:proofErr w:type="spellStart"/>
            <w:r w:rsidRPr="00B40522">
              <w:rPr>
                <w:rFonts w:ascii="Times New Roman" w:hAnsi="Times New Roman"/>
                <w:b/>
                <w:bCs/>
                <w:sz w:val="24"/>
                <w:szCs w:val="24"/>
              </w:rPr>
              <w:t>Чăваш</w:t>
            </w:r>
            <w:proofErr w:type="spellEnd"/>
            <w:r w:rsidRPr="00B40522">
              <w:rPr>
                <w:rFonts w:ascii="Times New Roman" w:hAnsi="Times New Roman"/>
                <w:b/>
                <w:bCs/>
                <w:sz w:val="24"/>
                <w:szCs w:val="24"/>
              </w:rPr>
              <w:t xml:space="preserve"> Республики</w:t>
            </w:r>
          </w:p>
          <w:p w:rsidR="00B40522" w:rsidRPr="00B40522" w:rsidRDefault="00B40522" w:rsidP="00B40522">
            <w:pPr>
              <w:overflowPunct w:val="0"/>
              <w:jc w:val="center"/>
              <w:rPr>
                <w:rFonts w:ascii="Times New Roman" w:hAnsi="Times New Roman"/>
                <w:b/>
                <w:bCs/>
                <w:sz w:val="24"/>
                <w:szCs w:val="24"/>
              </w:rPr>
            </w:pPr>
            <w:proofErr w:type="spellStart"/>
            <w:r w:rsidRPr="00B40522">
              <w:rPr>
                <w:rFonts w:ascii="Times New Roman" w:hAnsi="Times New Roman"/>
                <w:b/>
                <w:bCs/>
                <w:sz w:val="24"/>
                <w:szCs w:val="24"/>
              </w:rPr>
              <w:t>Шупашкар</w:t>
            </w:r>
            <w:proofErr w:type="spellEnd"/>
            <w:r w:rsidRPr="00B40522">
              <w:rPr>
                <w:rFonts w:ascii="Times New Roman" w:hAnsi="Times New Roman"/>
                <w:b/>
                <w:bCs/>
                <w:sz w:val="24"/>
                <w:szCs w:val="24"/>
              </w:rPr>
              <w:t xml:space="preserve"> хула</w:t>
            </w:r>
          </w:p>
          <w:p w:rsidR="00B40522" w:rsidRPr="00B40522" w:rsidRDefault="00B40522" w:rsidP="00B40522">
            <w:pPr>
              <w:overflowPunct w:val="0"/>
              <w:jc w:val="center"/>
              <w:rPr>
                <w:rFonts w:ascii="Times New Roman" w:hAnsi="Times New Roman"/>
                <w:b/>
                <w:bCs/>
                <w:sz w:val="24"/>
                <w:szCs w:val="24"/>
              </w:rPr>
            </w:pPr>
            <w:proofErr w:type="spellStart"/>
            <w:r w:rsidRPr="00B40522">
              <w:rPr>
                <w:rFonts w:ascii="Times New Roman" w:hAnsi="Times New Roman"/>
                <w:b/>
                <w:bCs/>
                <w:sz w:val="24"/>
                <w:szCs w:val="24"/>
              </w:rPr>
              <w:t>Администрацийě</w:t>
            </w:r>
            <w:proofErr w:type="spellEnd"/>
          </w:p>
          <w:p w:rsidR="00B40522" w:rsidRPr="00B40522" w:rsidRDefault="00B40522" w:rsidP="00B40522">
            <w:pPr>
              <w:overflowPunct w:val="0"/>
              <w:jc w:val="center"/>
              <w:rPr>
                <w:rFonts w:ascii="Times New Roman" w:hAnsi="Times New Roman"/>
                <w:b/>
                <w:bCs/>
                <w:sz w:val="24"/>
                <w:szCs w:val="24"/>
              </w:rPr>
            </w:pPr>
          </w:p>
          <w:p w:rsidR="00B40522" w:rsidRPr="00B40522" w:rsidRDefault="00B40522" w:rsidP="00B40522">
            <w:pPr>
              <w:overflowPunct w:val="0"/>
              <w:jc w:val="center"/>
              <w:rPr>
                <w:rFonts w:ascii="Times New Roman" w:hAnsi="Times New Roman"/>
                <w:b/>
                <w:bCs/>
                <w:sz w:val="24"/>
                <w:szCs w:val="24"/>
              </w:rPr>
            </w:pPr>
            <w:r w:rsidRPr="00B40522">
              <w:rPr>
                <w:rFonts w:ascii="Times New Roman" w:hAnsi="Times New Roman"/>
                <w:b/>
                <w:bCs/>
                <w:sz w:val="24"/>
                <w:szCs w:val="24"/>
              </w:rPr>
              <w:t>ЙЫШĂНУ</w:t>
            </w:r>
          </w:p>
        </w:tc>
        <w:tc>
          <w:tcPr>
            <w:tcW w:w="2160" w:type="dxa"/>
          </w:tcPr>
          <w:p w:rsidR="00B40522" w:rsidRPr="00B40522" w:rsidRDefault="00B40522" w:rsidP="00B40522">
            <w:pPr>
              <w:overflowPunct w:val="0"/>
              <w:jc w:val="center"/>
              <w:rPr>
                <w:rFonts w:ascii="Times New Roman" w:hAnsi="Times New Roman"/>
                <w:b/>
                <w:bCs/>
                <w:sz w:val="24"/>
                <w:szCs w:val="24"/>
              </w:rPr>
            </w:pPr>
            <w:r w:rsidRPr="00B40522">
              <w:rPr>
                <w:rFonts w:ascii="Times New Roman" w:hAnsi="Times New Roman"/>
                <w:b/>
                <w:bCs/>
                <w:sz w:val="24"/>
                <w:szCs w:val="24"/>
              </w:rPr>
              <w:drawing>
                <wp:inline distT="0" distB="0" distL="0" distR="0">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B40522" w:rsidRPr="00B40522" w:rsidRDefault="00B40522" w:rsidP="00B40522">
            <w:pPr>
              <w:overflowPunct w:val="0"/>
              <w:jc w:val="center"/>
              <w:rPr>
                <w:rFonts w:ascii="Times New Roman" w:hAnsi="Times New Roman"/>
                <w:b/>
                <w:bCs/>
                <w:sz w:val="24"/>
                <w:szCs w:val="24"/>
              </w:rPr>
            </w:pPr>
            <w:r w:rsidRPr="00B40522">
              <w:rPr>
                <w:rFonts w:ascii="Times New Roman" w:hAnsi="Times New Roman"/>
                <w:b/>
                <w:bCs/>
                <w:sz w:val="24"/>
                <w:szCs w:val="24"/>
              </w:rPr>
              <w:t>Чувашская Республика</w:t>
            </w:r>
          </w:p>
          <w:p w:rsidR="00B40522" w:rsidRPr="00B40522" w:rsidRDefault="00B40522" w:rsidP="00B40522">
            <w:pPr>
              <w:overflowPunct w:val="0"/>
              <w:jc w:val="center"/>
              <w:rPr>
                <w:rFonts w:ascii="Times New Roman" w:hAnsi="Times New Roman"/>
                <w:b/>
                <w:bCs/>
                <w:sz w:val="24"/>
                <w:szCs w:val="24"/>
              </w:rPr>
            </w:pPr>
            <w:r w:rsidRPr="00B40522">
              <w:rPr>
                <w:rFonts w:ascii="Times New Roman" w:hAnsi="Times New Roman"/>
                <w:b/>
                <w:bCs/>
                <w:sz w:val="24"/>
                <w:szCs w:val="24"/>
              </w:rPr>
              <w:t>Администрация</w:t>
            </w:r>
          </w:p>
          <w:p w:rsidR="00B40522" w:rsidRPr="00B40522" w:rsidRDefault="00B40522" w:rsidP="00B40522">
            <w:pPr>
              <w:overflowPunct w:val="0"/>
              <w:jc w:val="center"/>
              <w:rPr>
                <w:rFonts w:ascii="Times New Roman" w:hAnsi="Times New Roman"/>
                <w:b/>
                <w:bCs/>
                <w:sz w:val="24"/>
                <w:szCs w:val="24"/>
              </w:rPr>
            </w:pPr>
            <w:r w:rsidRPr="00B40522">
              <w:rPr>
                <w:rFonts w:ascii="Times New Roman" w:hAnsi="Times New Roman"/>
                <w:b/>
                <w:bCs/>
                <w:sz w:val="24"/>
                <w:szCs w:val="24"/>
              </w:rPr>
              <w:t>города Чебоксары</w:t>
            </w:r>
          </w:p>
          <w:p w:rsidR="00B40522" w:rsidRPr="00B40522" w:rsidRDefault="00B40522" w:rsidP="00B40522">
            <w:pPr>
              <w:overflowPunct w:val="0"/>
              <w:jc w:val="center"/>
              <w:rPr>
                <w:rFonts w:ascii="Times New Roman" w:hAnsi="Times New Roman"/>
                <w:b/>
                <w:bCs/>
                <w:sz w:val="24"/>
                <w:szCs w:val="24"/>
              </w:rPr>
            </w:pPr>
          </w:p>
          <w:p w:rsidR="00B40522" w:rsidRPr="00B40522" w:rsidRDefault="00B40522" w:rsidP="00B40522">
            <w:pPr>
              <w:overflowPunct w:val="0"/>
              <w:jc w:val="center"/>
              <w:rPr>
                <w:rFonts w:ascii="Times New Roman" w:hAnsi="Times New Roman"/>
                <w:b/>
                <w:bCs/>
                <w:sz w:val="24"/>
                <w:szCs w:val="24"/>
              </w:rPr>
            </w:pPr>
            <w:r w:rsidRPr="00B40522">
              <w:rPr>
                <w:rFonts w:ascii="Times New Roman" w:hAnsi="Times New Roman"/>
                <w:b/>
                <w:bCs/>
                <w:sz w:val="24"/>
                <w:szCs w:val="24"/>
              </w:rPr>
              <w:t>ПОСТАНОВЛЕНИЕ</w:t>
            </w:r>
          </w:p>
        </w:tc>
      </w:tr>
    </w:tbl>
    <w:p w:rsidR="00B40522" w:rsidRPr="00B40522" w:rsidRDefault="00B40522" w:rsidP="00B40522">
      <w:pPr>
        <w:overflowPunct w:val="0"/>
        <w:jc w:val="center"/>
        <w:rPr>
          <w:rFonts w:ascii="Times New Roman" w:hAnsi="Times New Roman"/>
          <w:b/>
          <w:bCs/>
          <w:sz w:val="24"/>
          <w:szCs w:val="24"/>
        </w:rPr>
      </w:pPr>
    </w:p>
    <w:p w:rsidR="00B40522" w:rsidRPr="00B40522" w:rsidRDefault="00B40522" w:rsidP="00B40522">
      <w:pPr>
        <w:overflowPunct w:val="0"/>
        <w:jc w:val="center"/>
        <w:rPr>
          <w:rFonts w:ascii="Times New Roman" w:hAnsi="Times New Roman"/>
          <w:bCs/>
          <w:sz w:val="28"/>
          <w:szCs w:val="24"/>
        </w:rPr>
      </w:pPr>
      <w:r>
        <w:rPr>
          <w:rFonts w:ascii="Times New Roman" w:hAnsi="Times New Roman"/>
          <w:bCs/>
          <w:sz w:val="28"/>
          <w:szCs w:val="24"/>
        </w:rPr>
        <w:t>19</w:t>
      </w:r>
      <w:r w:rsidRPr="00B40522">
        <w:rPr>
          <w:rFonts w:ascii="Times New Roman" w:hAnsi="Times New Roman"/>
          <w:bCs/>
          <w:sz w:val="28"/>
          <w:szCs w:val="24"/>
        </w:rPr>
        <w:t xml:space="preserve">.07.2017  № </w:t>
      </w:r>
      <w:r>
        <w:rPr>
          <w:rFonts w:ascii="Times New Roman" w:hAnsi="Times New Roman"/>
          <w:bCs/>
          <w:sz w:val="28"/>
          <w:szCs w:val="24"/>
        </w:rPr>
        <w:t>1772</w:t>
      </w:r>
    </w:p>
    <w:p w:rsidR="00882DC7" w:rsidRPr="0069464A" w:rsidRDefault="00882DC7" w:rsidP="004724BE">
      <w:pPr>
        <w:tabs>
          <w:tab w:val="left" w:pos="4253"/>
        </w:tabs>
        <w:spacing w:line="288" w:lineRule="auto"/>
        <w:ind w:right="-8"/>
        <w:jc w:val="right"/>
        <w:rPr>
          <w:rFonts w:ascii="Times New Roman" w:hAnsi="Times New Roman"/>
          <w:sz w:val="28"/>
          <w:szCs w:val="28"/>
        </w:rPr>
      </w:pPr>
    </w:p>
    <w:p w:rsidR="0069464A" w:rsidRPr="0069464A" w:rsidRDefault="0069464A" w:rsidP="00A54040">
      <w:pPr>
        <w:tabs>
          <w:tab w:val="left" w:pos="4820"/>
        </w:tabs>
        <w:ind w:right="4670"/>
        <w:jc w:val="both"/>
        <w:rPr>
          <w:rFonts w:ascii="Times New Roman" w:hAnsi="Times New Roman"/>
          <w:sz w:val="28"/>
          <w:szCs w:val="28"/>
        </w:rPr>
      </w:pPr>
      <w:r w:rsidRPr="0069464A">
        <w:rPr>
          <w:rFonts w:ascii="Times New Roman" w:hAnsi="Times New Roman"/>
          <w:sz w:val="28"/>
          <w:szCs w:val="28"/>
        </w:rPr>
        <w:t xml:space="preserve">О </w:t>
      </w:r>
      <w:r w:rsidR="00353B31">
        <w:rPr>
          <w:rFonts w:ascii="Times New Roman" w:hAnsi="Times New Roman"/>
          <w:sz w:val="28"/>
          <w:szCs w:val="28"/>
        </w:rPr>
        <w:t xml:space="preserve">внесении изменений в постановление администрации города Чебоксары от 30.12.2013 № 4409 </w:t>
      </w:r>
    </w:p>
    <w:p w:rsidR="0069464A" w:rsidRPr="0069464A" w:rsidRDefault="0069464A" w:rsidP="0069464A">
      <w:pPr>
        <w:spacing w:line="288" w:lineRule="auto"/>
        <w:rPr>
          <w:rFonts w:ascii="Times New Roman" w:hAnsi="Times New Roman"/>
          <w:sz w:val="28"/>
          <w:szCs w:val="28"/>
        </w:rPr>
      </w:pPr>
    </w:p>
    <w:p w:rsidR="00154392" w:rsidRPr="0069464A" w:rsidRDefault="00154392" w:rsidP="0069464A">
      <w:pPr>
        <w:spacing w:line="288" w:lineRule="auto"/>
        <w:rPr>
          <w:rFonts w:ascii="Times New Roman" w:hAnsi="Times New Roman"/>
          <w:sz w:val="28"/>
          <w:szCs w:val="28"/>
        </w:rPr>
      </w:pPr>
    </w:p>
    <w:p w:rsidR="0069464A" w:rsidRPr="0069464A" w:rsidRDefault="0069464A" w:rsidP="00610BAB">
      <w:pPr>
        <w:tabs>
          <w:tab w:val="left" w:pos="0"/>
        </w:tabs>
        <w:spacing w:line="360" w:lineRule="auto"/>
        <w:ind w:firstLine="709"/>
        <w:jc w:val="both"/>
        <w:rPr>
          <w:rFonts w:ascii="Times New Roman" w:hAnsi="Times New Roman"/>
          <w:sz w:val="28"/>
          <w:szCs w:val="28"/>
        </w:rPr>
      </w:pPr>
      <w:r w:rsidRPr="0069464A">
        <w:rPr>
          <w:rFonts w:ascii="Times New Roman" w:hAnsi="Times New Roman"/>
          <w:sz w:val="28"/>
          <w:szCs w:val="28"/>
        </w:rPr>
        <w:t xml:space="preserve"> </w:t>
      </w:r>
      <w:r w:rsidR="00BD775B">
        <w:rPr>
          <w:rFonts w:ascii="Times New Roman" w:hAnsi="Times New Roman"/>
          <w:sz w:val="28"/>
          <w:szCs w:val="28"/>
        </w:rPr>
        <w:t xml:space="preserve">Руководствуясь статей </w:t>
      </w:r>
      <w:r w:rsidR="009E7BE0">
        <w:rPr>
          <w:rFonts w:ascii="Times New Roman" w:hAnsi="Times New Roman"/>
          <w:sz w:val="28"/>
          <w:szCs w:val="28"/>
        </w:rPr>
        <w:t>179</w:t>
      </w:r>
      <w:r w:rsidRPr="0069464A">
        <w:rPr>
          <w:rFonts w:ascii="Times New Roman" w:hAnsi="Times New Roman"/>
          <w:sz w:val="28"/>
          <w:szCs w:val="28"/>
        </w:rPr>
        <w:t xml:space="preserve"> Бюджетног</w:t>
      </w:r>
      <w:r w:rsidR="00070C85">
        <w:rPr>
          <w:rFonts w:ascii="Times New Roman" w:hAnsi="Times New Roman"/>
          <w:sz w:val="28"/>
          <w:szCs w:val="28"/>
        </w:rPr>
        <w:t>о кодекса Российской Федерации</w:t>
      </w:r>
      <w:r w:rsidR="00E37348">
        <w:rPr>
          <w:rFonts w:ascii="Times New Roman" w:hAnsi="Times New Roman"/>
          <w:sz w:val="28"/>
          <w:szCs w:val="28"/>
        </w:rPr>
        <w:t xml:space="preserve"> </w:t>
      </w:r>
      <w:r w:rsidR="00E37348" w:rsidRPr="0069464A">
        <w:rPr>
          <w:rFonts w:ascii="Times New Roman" w:hAnsi="Times New Roman"/>
          <w:sz w:val="28"/>
          <w:szCs w:val="28"/>
        </w:rPr>
        <w:t>от 31</w:t>
      </w:r>
      <w:r w:rsidR="00E37348">
        <w:rPr>
          <w:rFonts w:ascii="Times New Roman" w:hAnsi="Times New Roman"/>
          <w:sz w:val="28"/>
          <w:szCs w:val="28"/>
        </w:rPr>
        <w:t>.07.</w:t>
      </w:r>
      <w:r w:rsidR="00E37348" w:rsidRPr="0069464A">
        <w:rPr>
          <w:rFonts w:ascii="Times New Roman" w:hAnsi="Times New Roman"/>
          <w:sz w:val="28"/>
          <w:szCs w:val="28"/>
        </w:rPr>
        <w:t>1998 № 145-ФЗ</w:t>
      </w:r>
      <w:r w:rsidR="00BD775B">
        <w:rPr>
          <w:rFonts w:ascii="Times New Roman" w:hAnsi="Times New Roman"/>
          <w:sz w:val="28"/>
          <w:szCs w:val="28"/>
        </w:rPr>
        <w:t xml:space="preserve"> и</w:t>
      </w:r>
      <w:r w:rsidR="00D7083C">
        <w:rPr>
          <w:rFonts w:ascii="Times New Roman" w:hAnsi="Times New Roman"/>
          <w:sz w:val="28"/>
          <w:szCs w:val="28"/>
        </w:rPr>
        <w:t xml:space="preserve"> </w:t>
      </w:r>
      <w:r w:rsidR="00404F01">
        <w:rPr>
          <w:rFonts w:ascii="Times New Roman" w:hAnsi="Times New Roman"/>
          <w:sz w:val="28"/>
          <w:szCs w:val="28"/>
        </w:rPr>
        <w:t xml:space="preserve">решением Чебоксарского городского </w:t>
      </w:r>
      <w:r w:rsidR="00E37348">
        <w:rPr>
          <w:rFonts w:ascii="Times New Roman" w:hAnsi="Times New Roman"/>
          <w:sz w:val="28"/>
          <w:szCs w:val="28"/>
        </w:rPr>
        <w:t xml:space="preserve">Собрания депутатов </w:t>
      </w:r>
      <w:r w:rsidR="00D7083C">
        <w:rPr>
          <w:rFonts w:ascii="Times New Roman" w:hAnsi="Times New Roman"/>
          <w:sz w:val="28"/>
          <w:szCs w:val="28"/>
        </w:rPr>
        <w:t xml:space="preserve">от </w:t>
      </w:r>
      <w:r w:rsidR="008B7740">
        <w:rPr>
          <w:rFonts w:ascii="Times New Roman" w:hAnsi="Times New Roman"/>
          <w:sz w:val="28"/>
          <w:szCs w:val="28"/>
        </w:rPr>
        <w:t>28</w:t>
      </w:r>
      <w:r w:rsidR="009730F1">
        <w:rPr>
          <w:rFonts w:ascii="Times New Roman" w:hAnsi="Times New Roman"/>
          <w:sz w:val="28"/>
          <w:szCs w:val="28"/>
        </w:rPr>
        <w:t>.</w:t>
      </w:r>
      <w:r w:rsidR="008B7740">
        <w:rPr>
          <w:rFonts w:ascii="Times New Roman" w:hAnsi="Times New Roman"/>
          <w:sz w:val="28"/>
          <w:szCs w:val="28"/>
        </w:rPr>
        <w:t>03</w:t>
      </w:r>
      <w:r w:rsidR="009730F1">
        <w:rPr>
          <w:rFonts w:ascii="Times New Roman" w:hAnsi="Times New Roman"/>
          <w:sz w:val="28"/>
          <w:szCs w:val="28"/>
        </w:rPr>
        <w:t>.201</w:t>
      </w:r>
      <w:r w:rsidR="008B7740">
        <w:rPr>
          <w:rFonts w:ascii="Times New Roman" w:hAnsi="Times New Roman"/>
          <w:sz w:val="28"/>
          <w:szCs w:val="28"/>
        </w:rPr>
        <w:t>7</w:t>
      </w:r>
      <w:r w:rsidR="009730F1">
        <w:rPr>
          <w:rFonts w:ascii="Times New Roman" w:hAnsi="Times New Roman"/>
          <w:sz w:val="28"/>
          <w:szCs w:val="28"/>
        </w:rPr>
        <w:t xml:space="preserve"> № </w:t>
      </w:r>
      <w:r w:rsidR="008B7740">
        <w:rPr>
          <w:rFonts w:ascii="Times New Roman" w:hAnsi="Times New Roman"/>
          <w:sz w:val="28"/>
          <w:szCs w:val="28"/>
        </w:rPr>
        <w:t>675</w:t>
      </w:r>
      <w:r w:rsidR="00DF1CCB">
        <w:rPr>
          <w:rFonts w:ascii="Times New Roman" w:hAnsi="Times New Roman"/>
          <w:sz w:val="28"/>
          <w:szCs w:val="28"/>
        </w:rPr>
        <w:t xml:space="preserve"> </w:t>
      </w:r>
      <w:r w:rsidR="00D7083C">
        <w:rPr>
          <w:rFonts w:ascii="Times New Roman" w:hAnsi="Times New Roman"/>
          <w:sz w:val="28"/>
          <w:szCs w:val="28"/>
        </w:rPr>
        <w:t>«О внесении изменений в бюджет муниципального образования города Чебоксары – столицы Чувашской Республики на 201</w:t>
      </w:r>
      <w:r w:rsidR="008B7740">
        <w:rPr>
          <w:rFonts w:ascii="Times New Roman" w:hAnsi="Times New Roman"/>
          <w:sz w:val="28"/>
          <w:szCs w:val="28"/>
        </w:rPr>
        <w:t>7</w:t>
      </w:r>
      <w:r w:rsidR="00D7083C">
        <w:rPr>
          <w:rFonts w:ascii="Times New Roman" w:hAnsi="Times New Roman"/>
          <w:sz w:val="28"/>
          <w:szCs w:val="28"/>
        </w:rPr>
        <w:t xml:space="preserve"> год</w:t>
      </w:r>
      <w:r w:rsidR="008B7740">
        <w:rPr>
          <w:rFonts w:ascii="Times New Roman" w:hAnsi="Times New Roman"/>
          <w:sz w:val="28"/>
          <w:szCs w:val="28"/>
        </w:rPr>
        <w:t xml:space="preserve"> и на плановый период 2018 и 2019 годов</w:t>
      </w:r>
      <w:r w:rsidR="00D7083C">
        <w:rPr>
          <w:rFonts w:ascii="Times New Roman" w:hAnsi="Times New Roman"/>
          <w:sz w:val="28"/>
          <w:szCs w:val="28"/>
        </w:rPr>
        <w:t>, утвержденный решением</w:t>
      </w:r>
      <w:r w:rsidR="00760AA2">
        <w:rPr>
          <w:rFonts w:ascii="Times New Roman" w:hAnsi="Times New Roman"/>
          <w:sz w:val="28"/>
          <w:szCs w:val="28"/>
        </w:rPr>
        <w:t xml:space="preserve"> </w:t>
      </w:r>
      <w:r w:rsidR="00D7083C">
        <w:rPr>
          <w:rFonts w:ascii="Times New Roman" w:hAnsi="Times New Roman"/>
          <w:sz w:val="28"/>
          <w:szCs w:val="28"/>
        </w:rPr>
        <w:t>Чебоксарского</w:t>
      </w:r>
      <w:r w:rsidR="00760AA2">
        <w:rPr>
          <w:rFonts w:ascii="Times New Roman" w:hAnsi="Times New Roman"/>
          <w:sz w:val="28"/>
          <w:szCs w:val="28"/>
        </w:rPr>
        <w:t xml:space="preserve"> </w:t>
      </w:r>
      <w:r w:rsidR="00D7083C">
        <w:rPr>
          <w:rFonts w:ascii="Times New Roman" w:hAnsi="Times New Roman"/>
          <w:sz w:val="28"/>
          <w:szCs w:val="28"/>
        </w:rPr>
        <w:t>городского</w:t>
      </w:r>
      <w:r w:rsidR="000B6DE4">
        <w:rPr>
          <w:rFonts w:ascii="Times New Roman" w:hAnsi="Times New Roman"/>
          <w:sz w:val="28"/>
          <w:szCs w:val="28"/>
        </w:rPr>
        <w:t xml:space="preserve"> </w:t>
      </w:r>
      <w:r w:rsidR="00D7083C">
        <w:rPr>
          <w:rFonts w:ascii="Times New Roman" w:hAnsi="Times New Roman"/>
          <w:sz w:val="28"/>
          <w:szCs w:val="28"/>
        </w:rPr>
        <w:t xml:space="preserve"> Собрания депутатов </w:t>
      </w:r>
      <w:r w:rsidR="00175CDF">
        <w:rPr>
          <w:rFonts w:ascii="Times New Roman" w:hAnsi="Times New Roman"/>
          <w:sz w:val="28"/>
          <w:szCs w:val="28"/>
        </w:rPr>
        <w:t xml:space="preserve">   </w:t>
      </w:r>
      <w:r w:rsidR="00D7083C">
        <w:rPr>
          <w:rFonts w:ascii="Times New Roman" w:hAnsi="Times New Roman"/>
          <w:sz w:val="28"/>
          <w:szCs w:val="28"/>
        </w:rPr>
        <w:t>от 2</w:t>
      </w:r>
      <w:r w:rsidR="008B7740">
        <w:rPr>
          <w:rFonts w:ascii="Times New Roman" w:hAnsi="Times New Roman"/>
          <w:sz w:val="28"/>
          <w:szCs w:val="28"/>
        </w:rPr>
        <w:t>2</w:t>
      </w:r>
      <w:r w:rsidR="00D7083C">
        <w:rPr>
          <w:rFonts w:ascii="Times New Roman" w:hAnsi="Times New Roman"/>
          <w:sz w:val="28"/>
          <w:szCs w:val="28"/>
        </w:rPr>
        <w:t xml:space="preserve"> декабря 201</w:t>
      </w:r>
      <w:r w:rsidR="008B7740">
        <w:rPr>
          <w:rFonts w:ascii="Times New Roman" w:hAnsi="Times New Roman"/>
          <w:sz w:val="28"/>
          <w:szCs w:val="28"/>
        </w:rPr>
        <w:t>6</w:t>
      </w:r>
      <w:r w:rsidR="00D7083C">
        <w:rPr>
          <w:rFonts w:ascii="Times New Roman" w:hAnsi="Times New Roman"/>
          <w:sz w:val="28"/>
          <w:szCs w:val="28"/>
        </w:rPr>
        <w:t xml:space="preserve"> года № </w:t>
      </w:r>
      <w:r w:rsidR="008B7740">
        <w:rPr>
          <w:rFonts w:ascii="Times New Roman" w:hAnsi="Times New Roman"/>
          <w:sz w:val="28"/>
          <w:szCs w:val="28"/>
        </w:rPr>
        <w:t>586</w:t>
      </w:r>
      <w:r w:rsidR="00D7083C">
        <w:rPr>
          <w:rFonts w:ascii="Times New Roman" w:hAnsi="Times New Roman"/>
          <w:sz w:val="28"/>
          <w:szCs w:val="28"/>
        </w:rPr>
        <w:t>»</w:t>
      </w:r>
      <w:r w:rsidR="004724BE">
        <w:rPr>
          <w:rFonts w:ascii="Times New Roman" w:hAnsi="Times New Roman"/>
          <w:sz w:val="28"/>
          <w:szCs w:val="28"/>
        </w:rPr>
        <w:t>,</w:t>
      </w:r>
      <w:r w:rsidR="008B7740">
        <w:rPr>
          <w:rFonts w:ascii="Times New Roman" w:hAnsi="Times New Roman"/>
          <w:sz w:val="28"/>
          <w:szCs w:val="28"/>
        </w:rPr>
        <w:t xml:space="preserve"> </w:t>
      </w:r>
      <w:r w:rsidR="009730F1">
        <w:rPr>
          <w:rFonts w:ascii="Times New Roman" w:hAnsi="Times New Roman"/>
          <w:sz w:val="28"/>
          <w:szCs w:val="28"/>
        </w:rPr>
        <w:t>администрация города Чебоксары</w:t>
      </w:r>
      <w:r w:rsidR="000B6DE4">
        <w:rPr>
          <w:rFonts w:ascii="Times New Roman" w:hAnsi="Times New Roman"/>
          <w:sz w:val="28"/>
          <w:szCs w:val="28"/>
        </w:rPr>
        <w:t xml:space="preserve">  </w:t>
      </w:r>
      <w:r w:rsidR="008B7740">
        <w:rPr>
          <w:rFonts w:ascii="Times New Roman" w:hAnsi="Times New Roman"/>
          <w:sz w:val="28"/>
          <w:szCs w:val="28"/>
        </w:rPr>
        <w:t xml:space="preserve">                     </w:t>
      </w:r>
      <w:r w:rsidR="000B6DE4">
        <w:rPr>
          <w:rFonts w:ascii="Times New Roman" w:hAnsi="Times New Roman"/>
          <w:sz w:val="28"/>
          <w:szCs w:val="28"/>
        </w:rPr>
        <w:t>п о с т а н о в л я е т</w:t>
      </w:r>
      <w:r w:rsidRPr="0069464A">
        <w:rPr>
          <w:rFonts w:ascii="Times New Roman" w:hAnsi="Times New Roman"/>
          <w:sz w:val="28"/>
          <w:szCs w:val="28"/>
        </w:rPr>
        <w:t>:</w:t>
      </w:r>
    </w:p>
    <w:p w:rsidR="007C011E" w:rsidRDefault="007C011E" w:rsidP="00610BAB">
      <w:pPr>
        <w:widowControl/>
        <w:numPr>
          <w:ilvl w:val="0"/>
          <w:numId w:val="28"/>
        </w:numPr>
        <w:tabs>
          <w:tab w:val="clear" w:pos="1080"/>
          <w:tab w:val="num" w:pos="1134"/>
        </w:tabs>
        <w:autoSpaceDE/>
        <w:autoSpaceDN/>
        <w:adjustRightInd/>
        <w:spacing w:line="360" w:lineRule="auto"/>
        <w:ind w:left="0" w:firstLine="709"/>
        <w:jc w:val="both"/>
        <w:rPr>
          <w:rFonts w:ascii="Times New Roman" w:hAnsi="Times New Roman"/>
          <w:sz w:val="28"/>
          <w:szCs w:val="28"/>
        </w:rPr>
      </w:pPr>
      <w:r>
        <w:rPr>
          <w:rFonts w:ascii="Times New Roman" w:hAnsi="Times New Roman"/>
          <w:sz w:val="28"/>
          <w:szCs w:val="28"/>
        </w:rPr>
        <w:t>Внести в постановление администрации города Чебоксары от 30.12.2013 № 4409 «Об утверждении муниципальной программы города Чебоксары «</w:t>
      </w:r>
      <w:r w:rsidRPr="0069464A">
        <w:rPr>
          <w:rFonts w:ascii="Times New Roman" w:hAnsi="Times New Roman"/>
          <w:sz w:val="28"/>
          <w:szCs w:val="28"/>
        </w:rPr>
        <w:t>Управление муниципальными финансами и муниципальным долгом города Чебоксары» на 2014-2020 годы</w:t>
      </w:r>
      <w:r>
        <w:rPr>
          <w:rFonts w:ascii="Times New Roman" w:hAnsi="Times New Roman"/>
          <w:sz w:val="28"/>
          <w:szCs w:val="28"/>
        </w:rPr>
        <w:t>» следующие изменения:</w:t>
      </w:r>
    </w:p>
    <w:p w:rsidR="007C011E" w:rsidRDefault="007C011E" w:rsidP="00610BAB">
      <w:pPr>
        <w:widowControl/>
        <w:autoSpaceDE/>
        <w:autoSpaceDN/>
        <w:adjustRightInd/>
        <w:spacing w:line="360" w:lineRule="auto"/>
        <w:ind w:firstLine="709"/>
        <w:jc w:val="both"/>
        <w:rPr>
          <w:rFonts w:ascii="Times New Roman" w:hAnsi="Times New Roman"/>
          <w:sz w:val="28"/>
          <w:szCs w:val="28"/>
        </w:rPr>
      </w:pPr>
      <w:r>
        <w:rPr>
          <w:rFonts w:ascii="Times New Roman" w:hAnsi="Times New Roman"/>
          <w:sz w:val="28"/>
          <w:szCs w:val="28"/>
        </w:rPr>
        <w:t>в наименовании, пункте 1 слова «на 2014-2020 годы» исключить.</w:t>
      </w:r>
    </w:p>
    <w:p w:rsidR="0069464A" w:rsidRDefault="00E77DA2" w:rsidP="00610BAB">
      <w:pPr>
        <w:widowControl/>
        <w:numPr>
          <w:ilvl w:val="0"/>
          <w:numId w:val="28"/>
        </w:numPr>
        <w:tabs>
          <w:tab w:val="clear" w:pos="1080"/>
          <w:tab w:val="num" w:pos="1134"/>
        </w:tabs>
        <w:autoSpaceDE/>
        <w:autoSpaceDN/>
        <w:adjustRightInd/>
        <w:spacing w:line="360" w:lineRule="auto"/>
        <w:ind w:left="0" w:firstLine="709"/>
        <w:jc w:val="both"/>
        <w:rPr>
          <w:rFonts w:ascii="Times New Roman" w:hAnsi="Times New Roman"/>
          <w:sz w:val="28"/>
          <w:szCs w:val="28"/>
        </w:rPr>
      </w:pPr>
      <w:r>
        <w:rPr>
          <w:rFonts w:ascii="Times New Roman" w:hAnsi="Times New Roman"/>
          <w:sz w:val="28"/>
          <w:szCs w:val="28"/>
        </w:rPr>
        <w:t xml:space="preserve">Внести в </w:t>
      </w:r>
      <w:r w:rsidR="0069464A" w:rsidRPr="0069464A">
        <w:rPr>
          <w:rFonts w:ascii="Times New Roman" w:hAnsi="Times New Roman"/>
          <w:sz w:val="28"/>
          <w:szCs w:val="28"/>
        </w:rPr>
        <w:t>муниципальную программу города Чебоксары «Управление муниципальными финансами и муниципальным долгом города Чебоксары» на 2014-2020 годы</w:t>
      </w:r>
      <w:r w:rsidR="00A54040">
        <w:rPr>
          <w:rFonts w:ascii="Times New Roman" w:hAnsi="Times New Roman"/>
          <w:sz w:val="28"/>
          <w:szCs w:val="28"/>
        </w:rPr>
        <w:t>»</w:t>
      </w:r>
      <w:r w:rsidR="00C51F22">
        <w:rPr>
          <w:rFonts w:ascii="Times New Roman" w:hAnsi="Times New Roman"/>
          <w:sz w:val="28"/>
          <w:szCs w:val="28"/>
        </w:rPr>
        <w:t>, утвержденную постановлением администрации города Чебоксары от 30.12.2013</w:t>
      </w:r>
      <w:r w:rsidR="00A54040">
        <w:rPr>
          <w:rFonts w:ascii="Times New Roman" w:hAnsi="Times New Roman"/>
          <w:sz w:val="28"/>
          <w:szCs w:val="28"/>
        </w:rPr>
        <w:t xml:space="preserve"> </w:t>
      </w:r>
      <w:r w:rsidR="00C51F22">
        <w:rPr>
          <w:rFonts w:ascii="Times New Roman" w:hAnsi="Times New Roman"/>
          <w:sz w:val="28"/>
          <w:szCs w:val="28"/>
        </w:rPr>
        <w:t>№ 4409</w:t>
      </w:r>
      <w:r w:rsidR="005C588D">
        <w:rPr>
          <w:rFonts w:ascii="Times New Roman" w:hAnsi="Times New Roman"/>
          <w:sz w:val="28"/>
          <w:szCs w:val="28"/>
        </w:rPr>
        <w:t xml:space="preserve"> (далее-муниципальная программа)</w:t>
      </w:r>
      <w:r w:rsidR="00EB1F57">
        <w:rPr>
          <w:rFonts w:ascii="Times New Roman" w:hAnsi="Times New Roman"/>
          <w:sz w:val="28"/>
          <w:szCs w:val="28"/>
        </w:rPr>
        <w:t>,</w:t>
      </w:r>
      <w:r w:rsidR="00120A30">
        <w:rPr>
          <w:rFonts w:ascii="Times New Roman" w:hAnsi="Times New Roman"/>
          <w:sz w:val="28"/>
          <w:szCs w:val="28"/>
        </w:rPr>
        <w:t xml:space="preserve"> следующие изменения</w:t>
      </w:r>
      <w:r w:rsidR="00D7083C">
        <w:rPr>
          <w:rFonts w:ascii="Times New Roman" w:hAnsi="Times New Roman"/>
          <w:sz w:val="28"/>
          <w:szCs w:val="28"/>
        </w:rPr>
        <w:t xml:space="preserve"> и дополнения</w:t>
      </w:r>
      <w:r w:rsidR="00C51F22">
        <w:rPr>
          <w:rFonts w:ascii="Times New Roman" w:hAnsi="Times New Roman"/>
          <w:sz w:val="28"/>
          <w:szCs w:val="28"/>
        </w:rPr>
        <w:t>:</w:t>
      </w:r>
    </w:p>
    <w:p w:rsidR="00D7083C" w:rsidRDefault="0038656D" w:rsidP="00610BAB">
      <w:pPr>
        <w:widowControl/>
        <w:numPr>
          <w:ilvl w:val="1"/>
          <w:numId w:val="28"/>
        </w:numPr>
        <w:tabs>
          <w:tab w:val="num" w:pos="1276"/>
        </w:tabs>
        <w:autoSpaceDE/>
        <w:autoSpaceDN/>
        <w:adjustRightInd/>
        <w:spacing w:line="360" w:lineRule="auto"/>
        <w:ind w:left="0" w:firstLine="709"/>
        <w:jc w:val="both"/>
        <w:rPr>
          <w:rFonts w:ascii="Times New Roman" w:hAnsi="Times New Roman"/>
          <w:sz w:val="28"/>
          <w:szCs w:val="28"/>
        </w:rPr>
      </w:pPr>
      <w:r>
        <w:rPr>
          <w:rFonts w:ascii="Times New Roman" w:hAnsi="Times New Roman"/>
          <w:sz w:val="28"/>
          <w:szCs w:val="28"/>
        </w:rPr>
        <w:t>В паспорте муниципальной программы:</w:t>
      </w:r>
    </w:p>
    <w:p w:rsidR="007C011E" w:rsidRDefault="007C011E" w:rsidP="00610BAB">
      <w:pPr>
        <w:widowControl/>
        <w:tabs>
          <w:tab w:val="num" w:pos="1997"/>
        </w:tabs>
        <w:autoSpaceDE/>
        <w:autoSpaceDN/>
        <w:adjustRightInd/>
        <w:spacing w:line="360" w:lineRule="auto"/>
        <w:ind w:firstLine="709"/>
        <w:jc w:val="both"/>
        <w:rPr>
          <w:rFonts w:ascii="Times New Roman" w:hAnsi="Times New Roman"/>
          <w:sz w:val="28"/>
          <w:szCs w:val="28"/>
        </w:rPr>
      </w:pPr>
      <w:r>
        <w:rPr>
          <w:rFonts w:ascii="Times New Roman" w:hAnsi="Times New Roman"/>
          <w:sz w:val="28"/>
          <w:szCs w:val="28"/>
        </w:rPr>
        <w:t>в наименовании слова «на 2014-2020 годы» исключить</w:t>
      </w:r>
      <w:r w:rsidR="00670BE7">
        <w:rPr>
          <w:rFonts w:ascii="Times New Roman" w:hAnsi="Times New Roman"/>
          <w:sz w:val="28"/>
          <w:szCs w:val="28"/>
        </w:rPr>
        <w:t>;</w:t>
      </w:r>
      <w:r>
        <w:rPr>
          <w:rFonts w:ascii="Times New Roman" w:hAnsi="Times New Roman"/>
          <w:sz w:val="28"/>
          <w:szCs w:val="28"/>
        </w:rPr>
        <w:t xml:space="preserve"> </w:t>
      </w:r>
    </w:p>
    <w:p w:rsidR="00FC6D7B" w:rsidRDefault="00FC6D7B" w:rsidP="00610BAB">
      <w:pPr>
        <w:widowControl/>
        <w:autoSpaceDE/>
        <w:autoSpaceDN/>
        <w:adjustRightInd/>
        <w:spacing w:line="360" w:lineRule="auto"/>
        <w:ind w:firstLine="709"/>
        <w:jc w:val="both"/>
        <w:rPr>
          <w:rFonts w:ascii="Times New Roman" w:hAnsi="Times New Roman"/>
          <w:sz w:val="28"/>
          <w:szCs w:val="28"/>
        </w:rPr>
      </w:pPr>
      <w:r>
        <w:rPr>
          <w:rFonts w:ascii="Times New Roman" w:hAnsi="Times New Roman"/>
          <w:sz w:val="28"/>
          <w:szCs w:val="28"/>
        </w:rPr>
        <w:t xml:space="preserve">позицию </w:t>
      </w:r>
      <w:r w:rsidR="00EF7B12">
        <w:rPr>
          <w:rFonts w:ascii="Times New Roman" w:hAnsi="Times New Roman"/>
          <w:sz w:val="28"/>
          <w:szCs w:val="28"/>
        </w:rPr>
        <w:t>«Нормативные правовые акты, послужившие основанием для разработки муниципальной программы» изложить в следующей редакции:</w:t>
      </w:r>
    </w:p>
    <w:tbl>
      <w:tblPr>
        <w:tblW w:w="95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425"/>
        <w:gridCol w:w="5434"/>
      </w:tblGrid>
      <w:tr w:rsidR="00EF7B12" w:rsidRPr="00EF7B12" w:rsidTr="005A14E9">
        <w:tc>
          <w:tcPr>
            <w:tcW w:w="3686" w:type="dxa"/>
            <w:tcBorders>
              <w:top w:val="nil"/>
              <w:left w:val="nil"/>
              <w:bottom w:val="nil"/>
              <w:right w:val="nil"/>
            </w:tcBorders>
          </w:tcPr>
          <w:p w:rsidR="00EF7B12" w:rsidRPr="00EF7B12" w:rsidRDefault="00483F0B" w:rsidP="005A14E9">
            <w:pPr>
              <w:pStyle w:val="afff1"/>
              <w:spacing w:line="360" w:lineRule="auto"/>
              <w:ind w:right="34" w:firstLine="34"/>
              <w:jc w:val="both"/>
              <w:rPr>
                <w:rFonts w:ascii="Times New Roman" w:hAnsi="Times New Roman"/>
                <w:sz w:val="28"/>
                <w:szCs w:val="28"/>
              </w:rPr>
            </w:pPr>
            <w:r>
              <w:rPr>
                <w:rFonts w:ascii="Times New Roman" w:hAnsi="Times New Roman"/>
                <w:sz w:val="28"/>
                <w:szCs w:val="28"/>
              </w:rPr>
              <w:lastRenderedPageBreak/>
              <w:t>«</w:t>
            </w:r>
            <w:r w:rsidR="00EF7B12" w:rsidRPr="00EF7B12">
              <w:rPr>
                <w:rFonts w:ascii="Times New Roman" w:hAnsi="Times New Roman"/>
                <w:sz w:val="28"/>
                <w:szCs w:val="28"/>
              </w:rPr>
              <w:t>Нормативные правовые акты, послужившие основанием для разработки муниципальной программы</w:t>
            </w:r>
          </w:p>
        </w:tc>
        <w:tc>
          <w:tcPr>
            <w:tcW w:w="425" w:type="dxa"/>
            <w:tcBorders>
              <w:top w:val="nil"/>
              <w:left w:val="nil"/>
              <w:bottom w:val="nil"/>
              <w:right w:val="nil"/>
            </w:tcBorders>
          </w:tcPr>
          <w:p w:rsidR="00EF7B12" w:rsidRPr="00EF7B12" w:rsidRDefault="00EF7B12" w:rsidP="00610BAB">
            <w:pPr>
              <w:pStyle w:val="afff1"/>
              <w:spacing w:line="360" w:lineRule="auto"/>
              <w:ind w:firstLine="709"/>
              <w:rPr>
                <w:rFonts w:ascii="Times New Roman" w:hAnsi="Times New Roman"/>
                <w:sz w:val="28"/>
                <w:szCs w:val="28"/>
              </w:rPr>
            </w:pPr>
            <w:r w:rsidRPr="00EF7B12">
              <w:rPr>
                <w:rFonts w:ascii="Times New Roman" w:hAnsi="Times New Roman"/>
                <w:sz w:val="28"/>
                <w:szCs w:val="28"/>
              </w:rPr>
              <w:t>-</w:t>
            </w:r>
          </w:p>
        </w:tc>
        <w:tc>
          <w:tcPr>
            <w:tcW w:w="5434" w:type="dxa"/>
            <w:tcBorders>
              <w:top w:val="nil"/>
              <w:left w:val="nil"/>
              <w:bottom w:val="nil"/>
              <w:right w:val="nil"/>
            </w:tcBorders>
          </w:tcPr>
          <w:p w:rsidR="00670BE7" w:rsidRPr="00A43FBA" w:rsidRDefault="00EF7B12" w:rsidP="005A14E9">
            <w:pPr>
              <w:widowControl/>
              <w:spacing w:line="360" w:lineRule="auto"/>
              <w:ind w:left="-108"/>
              <w:jc w:val="both"/>
              <w:rPr>
                <w:rFonts w:ascii="Times New Roman" w:hAnsi="Times New Roman"/>
                <w:sz w:val="28"/>
                <w:szCs w:val="28"/>
              </w:rPr>
            </w:pPr>
            <w:r w:rsidRPr="00A43FBA">
              <w:rPr>
                <w:rFonts w:ascii="Times New Roman" w:hAnsi="Times New Roman"/>
                <w:sz w:val="28"/>
                <w:szCs w:val="28"/>
              </w:rPr>
              <w:t xml:space="preserve">Бюджетный кодекс Российской Федерации от 31.07.1998 № 145-ФЗ (с изменениями), </w:t>
            </w:r>
            <w:r w:rsidR="00483F0B" w:rsidRPr="00A43FBA">
              <w:rPr>
                <w:rFonts w:ascii="Times New Roman" w:hAnsi="Times New Roman"/>
                <w:sz w:val="28"/>
                <w:szCs w:val="28"/>
              </w:rPr>
              <w:t xml:space="preserve">постановление Правительства Российской Федерации от 15.04.2014 № 320 «Об утверждении  государственной </w:t>
            </w:r>
            <w:hyperlink r:id="rId9" w:history="1">
              <w:r w:rsidR="00483F0B" w:rsidRPr="00A43FBA">
                <w:rPr>
                  <w:rFonts w:ascii="Times New Roman" w:hAnsi="Times New Roman"/>
                  <w:sz w:val="28"/>
                  <w:szCs w:val="28"/>
                </w:rPr>
                <w:t>программ</w:t>
              </w:r>
            </w:hyperlink>
            <w:r w:rsidR="00483F0B" w:rsidRPr="00A43FBA">
              <w:rPr>
                <w:rFonts w:ascii="Times New Roman" w:hAnsi="Times New Roman"/>
                <w:sz w:val="28"/>
                <w:szCs w:val="28"/>
              </w:rPr>
              <w:t>ы Российской Федерации</w:t>
            </w:r>
            <w:r w:rsidR="005A14E9">
              <w:rPr>
                <w:rFonts w:ascii="Times New Roman" w:hAnsi="Times New Roman"/>
                <w:sz w:val="28"/>
                <w:szCs w:val="28"/>
              </w:rPr>
              <w:t xml:space="preserve"> </w:t>
            </w:r>
            <w:r w:rsidR="00483F0B" w:rsidRPr="00A43FBA">
              <w:rPr>
                <w:rFonts w:ascii="Times New Roman" w:hAnsi="Times New Roman"/>
                <w:sz w:val="28"/>
                <w:szCs w:val="28"/>
              </w:rPr>
              <w:t>«Управление</w:t>
            </w:r>
            <w:r w:rsidR="005A14E9">
              <w:rPr>
                <w:rFonts w:ascii="Times New Roman" w:hAnsi="Times New Roman"/>
                <w:sz w:val="28"/>
                <w:szCs w:val="28"/>
              </w:rPr>
              <w:t xml:space="preserve"> </w:t>
            </w:r>
            <w:r w:rsidR="00483F0B" w:rsidRPr="00A43FBA">
              <w:rPr>
                <w:rFonts w:ascii="Times New Roman" w:hAnsi="Times New Roman"/>
                <w:sz w:val="28"/>
                <w:szCs w:val="28"/>
              </w:rPr>
              <w:t>государственными финансами и регулирование финансовых рынков»</w:t>
            </w:r>
            <w:r w:rsidR="00A43FBA" w:rsidRPr="00A43FBA">
              <w:rPr>
                <w:rFonts w:ascii="Times New Roman" w:hAnsi="Times New Roman"/>
                <w:sz w:val="28"/>
                <w:szCs w:val="28"/>
              </w:rPr>
              <w:t xml:space="preserve">, </w:t>
            </w:r>
            <w:r w:rsidR="005D107B">
              <w:rPr>
                <w:rFonts w:ascii="Times New Roman" w:hAnsi="Times New Roman"/>
                <w:sz w:val="28"/>
                <w:szCs w:val="28"/>
              </w:rPr>
              <w:t xml:space="preserve"> постановление Правительства Российской Федерации от 18.05.2016 № 445 «Об утверждении </w:t>
            </w:r>
            <w:r w:rsidR="005D107B" w:rsidRPr="005D107B">
              <w:rPr>
                <w:rFonts w:ascii="Times New Roman" w:hAnsi="Times New Roman"/>
                <w:sz w:val="28"/>
                <w:szCs w:val="28"/>
              </w:rPr>
              <w:t xml:space="preserve">государственной </w:t>
            </w:r>
            <w:hyperlink r:id="rId10" w:history="1">
              <w:r w:rsidR="005D107B" w:rsidRPr="005D107B">
                <w:rPr>
                  <w:rFonts w:ascii="Times New Roman" w:hAnsi="Times New Roman"/>
                  <w:sz w:val="28"/>
                  <w:szCs w:val="28"/>
                </w:rPr>
                <w:t>программ</w:t>
              </w:r>
            </w:hyperlink>
            <w:r w:rsidR="005D107B">
              <w:rPr>
                <w:rFonts w:ascii="Times New Roman" w:hAnsi="Times New Roman"/>
                <w:sz w:val="28"/>
                <w:szCs w:val="28"/>
              </w:rPr>
              <w:t xml:space="preserve">ы </w:t>
            </w:r>
            <w:r w:rsidR="005D107B" w:rsidRPr="005D107B">
              <w:rPr>
                <w:rFonts w:ascii="Times New Roman" w:hAnsi="Times New Roman"/>
                <w:sz w:val="28"/>
                <w:szCs w:val="28"/>
              </w:rPr>
              <w:t xml:space="preserve">Российской Федерации </w:t>
            </w:r>
            <w:r w:rsidR="005D107B">
              <w:rPr>
                <w:rFonts w:ascii="Times New Roman" w:hAnsi="Times New Roman"/>
                <w:sz w:val="28"/>
                <w:szCs w:val="28"/>
              </w:rPr>
              <w:t>«</w:t>
            </w:r>
            <w:r w:rsidR="005D107B" w:rsidRPr="005D107B">
              <w:rPr>
                <w:rFonts w:ascii="Times New Roman" w:hAnsi="Times New Roman"/>
                <w:sz w:val="28"/>
                <w:szCs w:val="28"/>
              </w:rPr>
              <w:t>Развитие федеративных отношений и создание условий для эффективного и ответственного</w:t>
            </w:r>
            <w:r w:rsidR="008F0CAE">
              <w:rPr>
                <w:rFonts w:ascii="Times New Roman" w:hAnsi="Times New Roman"/>
                <w:sz w:val="28"/>
                <w:szCs w:val="28"/>
              </w:rPr>
              <w:t xml:space="preserve"> </w:t>
            </w:r>
            <w:r w:rsidR="005D107B" w:rsidRPr="005D107B">
              <w:rPr>
                <w:rFonts w:ascii="Times New Roman" w:hAnsi="Times New Roman"/>
                <w:sz w:val="28"/>
                <w:szCs w:val="28"/>
              </w:rPr>
              <w:t>управления региональными и муниципальными финансами</w:t>
            </w:r>
            <w:r w:rsidR="005D107B">
              <w:rPr>
                <w:rFonts w:ascii="Times New Roman" w:hAnsi="Times New Roman"/>
                <w:sz w:val="28"/>
                <w:szCs w:val="28"/>
              </w:rPr>
              <w:t>»</w:t>
            </w:r>
            <w:r w:rsidR="00F5592E">
              <w:rPr>
                <w:rFonts w:ascii="Times New Roman" w:hAnsi="Times New Roman"/>
                <w:b/>
                <w:sz w:val="28"/>
                <w:szCs w:val="28"/>
              </w:rPr>
              <w:t xml:space="preserve">, </w:t>
            </w:r>
            <w:r w:rsidRPr="00A43FBA">
              <w:rPr>
                <w:rFonts w:ascii="Times New Roman" w:hAnsi="Times New Roman"/>
                <w:sz w:val="28"/>
                <w:szCs w:val="28"/>
              </w:rPr>
              <w:t>постановление Кабинета Министров Чувашской Республики от 31.10.2011 № 470 «О государственной программе Чувашской Республики «Управление общественными финансами и государственн</w:t>
            </w:r>
            <w:r w:rsidR="006112FF">
              <w:rPr>
                <w:rFonts w:ascii="Times New Roman" w:hAnsi="Times New Roman"/>
                <w:sz w:val="28"/>
                <w:szCs w:val="28"/>
              </w:rPr>
              <w:t>ым долгом Чувашской Республики» (с изменениями и дополнениями)</w:t>
            </w:r>
            <w:r w:rsidR="00F5592E">
              <w:rPr>
                <w:rFonts w:ascii="Times New Roman" w:hAnsi="Times New Roman"/>
                <w:sz w:val="28"/>
                <w:szCs w:val="28"/>
              </w:rPr>
              <w:t>;</w:t>
            </w:r>
            <w:r w:rsidR="00BD775B">
              <w:rPr>
                <w:rFonts w:ascii="Times New Roman" w:hAnsi="Times New Roman"/>
                <w:sz w:val="28"/>
                <w:szCs w:val="28"/>
              </w:rPr>
              <w:t>»;</w:t>
            </w:r>
          </w:p>
        </w:tc>
      </w:tr>
    </w:tbl>
    <w:p w:rsidR="00670BE7" w:rsidRDefault="00670BE7" w:rsidP="00610BAB">
      <w:pPr>
        <w:widowControl/>
        <w:autoSpaceDE/>
        <w:autoSpaceDN/>
        <w:adjustRightInd/>
        <w:spacing w:line="360" w:lineRule="auto"/>
        <w:ind w:firstLine="709"/>
        <w:jc w:val="both"/>
        <w:rPr>
          <w:rFonts w:ascii="Times New Roman" w:hAnsi="Times New Roman"/>
          <w:sz w:val="28"/>
          <w:szCs w:val="28"/>
        </w:rPr>
      </w:pPr>
      <w:r>
        <w:rPr>
          <w:rFonts w:ascii="Times New Roman" w:hAnsi="Times New Roman"/>
          <w:sz w:val="28"/>
          <w:szCs w:val="28"/>
        </w:rPr>
        <w:t>позицию «Подпрограммы муниципальной программы»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280"/>
        <w:gridCol w:w="5576"/>
      </w:tblGrid>
      <w:tr w:rsidR="00670BE7" w:rsidRPr="00670BE7" w:rsidTr="00670BE7">
        <w:tc>
          <w:tcPr>
            <w:tcW w:w="3500" w:type="dxa"/>
            <w:tcBorders>
              <w:top w:val="nil"/>
              <w:left w:val="nil"/>
              <w:bottom w:val="nil"/>
              <w:right w:val="nil"/>
            </w:tcBorders>
          </w:tcPr>
          <w:p w:rsidR="00670BE7" w:rsidRPr="00670BE7" w:rsidRDefault="00670BE7" w:rsidP="00610BAB">
            <w:pPr>
              <w:widowControl/>
              <w:spacing w:line="360" w:lineRule="auto"/>
              <w:ind w:firstLine="34"/>
              <w:jc w:val="both"/>
              <w:rPr>
                <w:rFonts w:ascii="Times New Roman" w:hAnsi="Times New Roman"/>
                <w:sz w:val="28"/>
                <w:szCs w:val="28"/>
              </w:rPr>
            </w:pPr>
            <w:r>
              <w:rPr>
                <w:rFonts w:ascii="Times New Roman" w:hAnsi="Times New Roman"/>
                <w:sz w:val="28"/>
                <w:szCs w:val="28"/>
              </w:rPr>
              <w:t>«</w:t>
            </w:r>
            <w:r w:rsidRPr="00670BE7">
              <w:rPr>
                <w:rFonts w:ascii="Times New Roman" w:hAnsi="Times New Roman"/>
                <w:sz w:val="28"/>
                <w:szCs w:val="28"/>
              </w:rPr>
              <w:t>Подпрограммы муниципальной программы</w:t>
            </w:r>
          </w:p>
        </w:tc>
        <w:tc>
          <w:tcPr>
            <w:tcW w:w="280" w:type="dxa"/>
            <w:tcBorders>
              <w:top w:val="nil"/>
              <w:left w:val="nil"/>
              <w:bottom w:val="nil"/>
              <w:right w:val="nil"/>
            </w:tcBorders>
          </w:tcPr>
          <w:p w:rsidR="00670BE7" w:rsidRPr="00670BE7" w:rsidRDefault="00670BE7" w:rsidP="00610BAB">
            <w:pPr>
              <w:widowControl/>
              <w:spacing w:line="360" w:lineRule="auto"/>
              <w:ind w:firstLine="709"/>
              <w:jc w:val="both"/>
              <w:rPr>
                <w:rFonts w:ascii="Times New Roman" w:hAnsi="Times New Roman"/>
                <w:sz w:val="28"/>
                <w:szCs w:val="28"/>
              </w:rPr>
            </w:pPr>
            <w:r w:rsidRPr="00670BE7">
              <w:rPr>
                <w:rFonts w:ascii="Times New Roman" w:hAnsi="Times New Roman"/>
                <w:sz w:val="28"/>
                <w:szCs w:val="28"/>
              </w:rPr>
              <w:t>-</w:t>
            </w:r>
          </w:p>
        </w:tc>
        <w:tc>
          <w:tcPr>
            <w:tcW w:w="5576" w:type="dxa"/>
            <w:tcBorders>
              <w:top w:val="nil"/>
              <w:left w:val="nil"/>
              <w:bottom w:val="nil"/>
              <w:right w:val="nil"/>
            </w:tcBorders>
          </w:tcPr>
          <w:p w:rsidR="00670BE7" w:rsidRPr="00670BE7" w:rsidRDefault="00B40522" w:rsidP="00610BAB">
            <w:pPr>
              <w:widowControl/>
              <w:spacing w:line="360" w:lineRule="auto"/>
              <w:jc w:val="both"/>
              <w:rPr>
                <w:rFonts w:ascii="Times New Roman" w:hAnsi="Times New Roman"/>
                <w:sz w:val="28"/>
                <w:szCs w:val="28"/>
              </w:rPr>
            </w:pPr>
            <w:hyperlink w:anchor="sub_6000" w:history="1">
              <w:r w:rsidR="00670BE7">
                <w:rPr>
                  <w:rFonts w:ascii="Times New Roman" w:hAnsi="Times New Roman"/>
                  <w:sz w:val="28"/>
                  <w:szCs w:val="28"/>
                </w:rPr>
                <w:t>«</w:t>
              </w:r>
              <w:r w:rsidR="00670BE7" w:rsidRPr="00670BE7">
                <w:rPr>
                  <w:rFonts w:ascii="Times New Roman" w:hAnsi="Times New Roman"/>
                  <w:sz w:val="28"/>
                  <w:szCs w:val="28"/>
                </w:rPr>
                <w:t>Совершенствование бюджетной политики и эффективное использование бюджетного потенциала города Чебоксары</w:t>
              </w:r>
            </w:hyperlink>
            <w:r w:rsidR="00670BE7">
              <w:rPr>
                <w:rFonts w:ascii="Times New Roman" w:hAnsi="Times New Roman"/>
                <w:sz w:val="28"/>
                <w:szCs w:val="28"/>
              </w:rPr>
              <w:t>»</w:t>
            </w:r>
            <w:r w:rsidR="00670BE7" w:rsidRPr="00670BE7">
              <w:rPr>
                <w:rFonts w:ascii="Times New Roman" w:hAnsi="Times New Roman"/>
                <w:sz w:val="28"/>
                <w:szCs w:val="28"/>
              </w:rPr>
              <w:t>;</w:t>
            </w:r>
          </w:p>
          <w:p w:rsidR="00670BE7" w:rsidRPr="00670BE7" w:rsidRDefault="00B40522" w:rsidP="00610BAB">
            <w:pPr>
              <w:widowControl/>
              <w:spacing w:line="360" w:lineRule="auto"/>
              <w:ind w:firstLine="81"/>
              <w:jc w:val="both"/>
              <w:rPr>
                <w:rFonts w:ascii="Times New Roman" w:hAnsi="Times New Roman"/>
                <w:sz w:val="28"/>
                <w:szCs w:val="28"/>
              </w:rPr>
            </w:pPr>
            <w:hyperlink w:anchor="sub_7000" w:history="1">
              <w:r w:rsidR="00670BE7">
                <w:rPr>
                  <w:rFonts w:ascii="Times New Roman" w:hAnsi="Times New Roman"/>
                  <w:sz w:val="28"/>
                  <w:szCs w:val="28"/>
                </w:rPr>
                <w:t>«</w:t>
              </w:r>
              <w:r w:rsidR="00670BE7" w:rsidRPr="00670BE7">
                <w:rPr>
                  <w:rFonts w:ascii="Times New Roman" w:hAnsi="Times New Roman"/>
                  <w:sz w:val="28"/>
                  <w:szCs w:val="28"/>
                </w:rPr>
                <w:t>Повышение эффективности бюджетных расходов города Чебоксары</w:t>
              </w:r>
            </w:hyperlink>
            <w:r w:rsidR="00670BE7">
              <w:rPr>
                <w:rFonts w:ascii="Times New Roman" w:hAnsi="Times New Roman"/>
                <w:sz w:val="28"/>
                <w:szCs w:val="28"/>
              </w:rPr>
              <w:t>»</w:t>
            </w:r>
            <w:r w:rsidR="00670BE7" w:rsidRPr="00670BE7">
              <w:rPr>
                <w:rFonts w:ascii="Times New Roman" w:hAnsi="Times New Roman"/>
                <w:sz w:val="28"/>
                <w:szCs w:val="28"/>
              </w:rPr>
              <w:t>;</w:t>
            </w:r>
          </w:p>
          <w:p w:rsidR="00670BE7" w:rsidRPr="00670BE7" w:rsidRDefault="00B40522" w:rsidP="00610BAB">
            <w:pPr>
              <w:widowControl/>
              <w:spacing w:line="360" w:lineRule="auto"/>
              <w:jc w:val="both"/>
              <w:rPr>
                <w:rFonts w:ascii="Times New Roman" w:hAnsi="Times New Roman"/>
                <w:sz w:val="28"/>
                <w:szCs w:val="28"/>
              </w:rPr>
            </w:pPr>
            <w:hyperlink w:anchor="sub_11000" w:history="1">
              <w:r w:rsidR="00670BE7">
                <w:rPr>
                  <w:rFonts w:ascii="Times New Roman" w:hAnsi="Times New Roman"/>
                  <w:sz w:val="28"/>
                  <w:szCs w:val="28"/>
                </w:rPr>
                <w:t>«</w:t>
              </w:r>
              <w:r w:rsidR="00670BE7" w:rsidRPr="00670BE7">
                <w:rPr>
                  <w:rFonts w:ascii="Times New Roman" w:hAnsi="Times New Roman"/>
                  <w:sz w:val="28"/>
                  <w:szCs w:val="28"/>
                </w:rPr>
                <w:t>Управление муниципальным имуществом города Чебоксары</w:t>
              </w:r>
            </w:hyperlink>
            <w:r w:rsidR="00670BE7">
              <w:rPr>
                <w:rFonts w:ascii="Times New Roman" w:hAnsi="Times New Roman"/>
                <w:sz w:val="28"/>
                <w:szCs w:val="28"/>
              </w:rPr>
              <w:t>»</w:t>
            </w:r>
            <w:r w:rsidR="00670BE7" w:rsidRPr="00670BE7">
              <w:rPr>
                <w:rFonts w:ascii="Times New Roman" w:hAnsi="Times New Roman"/>
                <w:sz w:val="28"/>
                <w:szCs w:val="28"/>
              </w:rPr>
              <w:t>;</w:t>
            </w:r>
          </w:p>
          <w:p w:rsidR="00670BE7" w:rsidRPr="00670BE7" w:rsidRDefault="00670BE7" w:rsidP="00610BAB">
            <w:pPr>
              <w:widowControl/>
              <w:spacing w:line="360" w:lineRule="auto"/>
              <w:jc w:val="both"/>
              <w:rPr>
                <w:rFonts w:ascii="Times New Roman" w:hAnsi="Times New Roman"/>
                <w:sz w:val="28"/>
                <w:szCs w:val="28"/>
              </w:rPr>
            </w:pPr>
            <w:r>
              <w:rPr>
                <w:rFonts w:ascii="Times New Roman" w:hAnsi="Times New Roman"/>
                <w:sz w:val="28"/>
                <w:szCs w:val="28"/>
              </w:rPr>
              <w:t>«</w:t>
            </w:r>
            <w:r w:rsidRPr="00670BE7">
              <w:rPr>
                <w:rFonts w:ascii="Times New Roman" w:hAnsi="Times New Roman"/>
                <w:sz w:val="28"/>
                <w:szCs w:val="28"/>
              </w:rPr>
              <w:t xml:space="preserve">Обеспечение реализации муниципальной программы города Чебоксары </w:t>
            </w:r>
            <w:r>
              <w:rPr>
                <w:rFonts w:ascii="Times New Roman" w:hAnsi="Times New Roman"/>
                <w:sz w:val="28"/>
                <w:szCs w:val="28"/>
              </w:rPr>
              <w:t>«</w:t>
            </w:r>
            <w:r w:rsidRPr="00670BE7">
              <w:rPr>
                <w:rFonts w:ascii="Times New Roman" w:hAnsi="Times New Roman"/>
                <w:sz w:val="28"/>
                <w:szCs w:val="28"/>
              </w:rPr>
              <w:t>Управление муниципальными финансами и муници</w:t>
            </w:r>
            <w:r>
              <w:rPr>
                <w:rFonts w:ascii="Times New Roman" w:hAnsi="Times New Roman"/>
                <w:sz w:val="28"/>
                <w:szCs w:val="28"/>
              </w:rPr>
              <w:t>пальным долгом города Чебоксары»;</w:t>
            </w:r>
            <w:r w:rsidR="00BD775B">
              <w:rPr>
                <w:rFonts w:ascii="Times New Roman" w:hAnsi="Times New Roman"/>
                <w:sz w:val="28"/>
                <w:szCs w:val="28"/>
              </w:rPr>
              <w:t>»;</w:t>
            </w:r>
          </w:p>
        </w:tc>
      </w:tr>
    </w:tbl>
    <w:p w:rsidR="0034555E" w:rsidRDefault="0034555E" w:rsidP="00610BAB">
      <w:pPr>
        <w:widowControl/>
        <w:autoSpaceDE/>
        <w:autoSpaceDN/>
        <w:adjustRightInd/>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позицию </w:t>
      </w:r>
      <w:r w:rsidR="00EC5F4A">
        <w:rPr>
          <w:rFonts w:ascii="Times New Roman" w:hAnsi="Times New Roman"/>
          <w:sz w:val="28"/>
          <w:szCs w:val="28"/>
        </w:rPr>
        <w:t xml:space="preserve">«Целевые индикаторы и показатели муниципальной программы» </w:t>
      </w:r>
      <w:r w:rsidR="00EC5F4A" w:rsidRPr="00E80DCF">
        <w:rPr>
          <w:rFonts w:ascii="Times New Roman" w:hAnsi="Times New Roman"/>
          <w:sz w:val="28"/>
          <w:szCs w:val="28"/>
        </w:rPr>
        <w:t>изложить в следующей редакции:</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3"/>
        <w:gridCol w:w="236"/>
        <w:gridCol w:w="5627"/>
      </w:tblGrid>
      <w:tr w:rsidR="00EC5F4A" w:rsidRPr="008F0CAE" w:rsidTr="00D6463A">
        <w:tc>
          <w:tcPr>
            <w:tcW w:w="3493" w:type="dxa"/>
            <w:tcBorders>
              <w:top w:val="nil"/>
              <w:left w:val="nil"/>
              <w:bottom w:val="nil"/>
              <w:right w:val="nil"/>
            </w:tcBorders>
          </w:tcPr>
          <w:p w:rsidR="00EC5F4A" w:rsidRPr="008F0CAE" w:rsidRDefault="00EC5F4A" w:rsidP="00610BAB">
            <w:pPr>
              <w:pStyle w:val="afff1"/>
              <w:spacing w:line="360" w:lineRule="auto"/>
              <w:ind w:firstLine="34"/>
              <w:rPr>
                <w:rFonts w:ascii="Times New Roman" w:hAnsi="Times New Roman"/>
                <w:sz w:val="28"/>
                <w:szCs w:val="28"/>
              </w:rPr>
            </w:pPr>
            <w:r w:rsidRPr="008F0CAE">
              <w:rPr>
                <w:rFonts w:ascii="Times New Roman" w:hAnsi="Times New Roman"/>
                <w:sz w:val="28"/>
                <w:szCs w:val="28"/>
              </w:rPr>
              <w:t>«Целевые индикаторы и показатели муниципальной программы</w:t>
            </w:r>
          </w:p>
        </w:tc>
        <w:tc>
          <w:tcPr>
            <w:tcW w:w="236" w:type="dxa"/>
            <w:tcBorders>
              <w:top w:val="nil"/>
              <w:left w:val="nil"/>
              <w:bottom w:val="nil"/>
              <w:right w:val="nil"/>
            </w:tcBorders>
          </w:tcPr>
          <w:p w:rsidR="00EC5F4A" w:rsidRPr="008F0CAE" w:rsidRDefault="00EC5F4A" w:rsidP="00610BAB">
            <w:pPr>
              <w:pStyle w:val="afff1"/>
              <w:spacing w:line="360" w:lineRule="auto"/>
              <w:ind w:firstLine="709"/>
              <w:rPr>
                <w:rFonts w:ascii="Times New Roman" w:hAnsi="Times New Roman"/>
                <w:sz w:val="28"/>
                <w:szCs w:val="28"/>
              </w:rPr>
            </w:pPr>
            <w:r w:rsidRPr="008F0CAE">
              <w:rPr>
                <w:rFonts w:ascii="Times New Roman" w:hAnsi="Times New Roman"/>
                <w:sz w:val="28"/>
                <w:szCs w:val="28"/>
              </w:rPr>
              <w:t>-</w:t>
            </w:r>
          </w:p>
        </w:tc>
        <w:tc>
          <w:tcPr>
            <w:tcW w:w="5627" w:type="dxa"/>
            <w:tcBorders>
              <w:top w:val="nil"/>
              <w:left w:val="nil"/>
              <w:bottom w:val="nil"/>
              <w:right w:val="nil"/>
            </w:tcBorders>
          </w:tcPr>
          <w:p w:rsidR="00EC5F4A" w:rsidRPr="008F0CAE" w:rsidRDefault="00EC5F4A" w:rsidP="00610BAB">
            <w:pPr>
              <w:pStyle w:val="afff1"/>
              <w:spacing w:line="360" w:lineRule="auto"/>
              <w:jc w:val="both"/>
              <w:rPr>
                <w:rFonts w:ascii="Times New Roman" w:hAnsi="Times New Roman"/>
                <w:sz w:val="28"/>
                <w:szCs w:val="28"/>
              </w:rPr>
            </w:pPr>
            <w:r w:rsidRPr="008F0CAE">
              <w:rPr>
                <w:rFonts w:ascii="Times New Roman" w:hAnsi="Times New Roman"/>
                <w:sz w:val="28"/>
                <w:szCs w:val="28"/>
              </w:rPr>
              <w:t>достижение к 2021 году следующих</w:t>
            </w:r>
            <w:r w:rsidR="00F77FA8">
              <w:rPr>
                <w:rFonts w:ascii="Times New Roman" w:hAnsi="Times New Roman"/>
                <w:sz w:val="28"/>
                <w:szCs w:val="28"/>
              </w:rPr>
              <w:t xml:space="preserve"> целевых индикаторов и </w:t>
            </w:r>
            <w:r w:rsidRPr="008F0CAE">
              <w:rPr>
                <w:rFonts w:ascii="Times New Roman" w:hAnsi="Times New Roman"/>
                <w:sz w:val="28"/>
                <w:szCs w:val="28"/>
              </w:rPr>
              <w:t xml:space="preserve"> показателей:</w:t>
            </w:r>
          </w:p>
          <w:p w:rsidR="00EC5F4A" w:rsidRPr="008F0CAE" w:rsidRDefault="00EC5F4A" w:rsidP="00610BAB">
            <w:pPr>
              <w:pStyle w:val="afff1"/>
              <w:spacing w:line="360" w:lineRule="auto"/>
              <w:jc w:val="both"/>
              <w:rPr>
                <w:rFonts w:ascii="Times New Roman" w:hAnsi="Times New Roman"/>
                <w:sz w:val="28"/>
                <w:szCs w:val="28"/>
              </w:rPr>
            </w:pPr>
            <w:r w:rsidRPr="008F0CAE">
              <w:rPr>
                <w:rFonts w:ascii="Times New Roman" w:hAnsi="Times New Roman"/>
                <w:sz w:val="28"/>
                <w:szCs w:val="28"/>
              </w:rPr>
              <w:t xml:space="preserve">удельный вес программных расходов бюджета города Чебоксары в общем объеме расходов бюджета города Чебоксары </w:t>
            </w:r>
            <w:r w:rsidR="005A14E9">
              <w:rPr>
                <w:rFonts w:ascii="Times New Roman" w:hAnsi="Times New Roman"/>
                <w:sz w:val="28"/>
                <w:szCs w:val="28"/>
              </w:rPr>
              <w:t>-</w:t>
            </w:r>
            <w:r w:rsidRPr="008F0CAE">
              <w:rPr>
                <w:rFonts w:ascii="Times New Roman" w:hAnsi="Times New Roman"/>
                <w:sz w:val="28"/>
                <w:szCs w:val="28"/>
              </w:rPr>
              <w:t xml:space="preserve"> 100,0 процентов;</w:t>
            </w:r>
          </w:p>
          <w:p w:rsidR="00EC5F4A" w:rsidRPr="008F0CAE" w:rsidRDefault="00EC5F4A" w:rsidP="00610BAB">
            <w:pPr>
              <w:pStyle w:val="afff1"/>
              <w:spacing w:line="360" w:lineRule="auto"/>
              <w:jc w:val="both"/>
              <w:rPr>
                <w:rFonts w:ascii="Times New Roman" w:hAnsi="Times New Roman"/>
                <w:sz w:val="28"/>
                <w:szCs w:val="28"/>
              </w:rPr>
            </w:pPr>
            <w:r w:rsidRPr="008F0CAE">
              <w:rPr>
                <w:rFonts w:ascii="Times New Roman" w:hAnsi="Times New Roman"/>
                <w:sz w:val="28"/>
                <w:szCs w:val="28"/>
              </w:rPr>
              <w:t>отношение объема просроченной задолженности по долговым обязательствам города Чебоксары к общему объему задолженности по долговым обязательствам  города Чебоксары - 0,0 процента;</w:t>
            </w:r>
          </w:p>
          <w:p w:rsidR="00EC5F4A" w:rsidRPr="008F0CAE" w:rsidRDefault="00EC5F4A" w:rsidP="00610BAB">
            <w:pPr>
              <w:spacing w:line="360" w:lineRule="auto"/>
              <w:jc w:val="both"/>
              <w:rPr>
                <w:rFonts w:ascii="Times New Roman" w:hAnsi="Times New Roman"/>
                <w:sz w:val="28"/>
                <w:szCs w:val="28"/>
              </w:rPr>
            </w:pPr>
            <w:r w:rsidRPr="008F0CAE">
              <w:rPr>
                <w:rFonts w:ascii="Times New Roman" w:hAnsi="Times New Roman"/>
                <w:sz w:val="28"/>
                <w:szCs w:val="28"/>
              </w:rPr>
              <w:t xml:space="preserve">уровень актуализации реестра муниципального имущества города Чебоксары </w:t>
            </w:r>
            <w:r w:rsidR="005A14E9">
              <w:rPr>
                <w:rFonts w:ascii="Times New Roman" w:hAnsi="Times New Roman"/>
                <w:sz w:val="28"/>
                <w:szCs w:val="28"/>
              </w:rPr>
              <w:t>-</w:t>
            </w:r>
            <w:r w:rsidRPr="008F0CAE">
              <w:rPr>
                <w:rFonts w:ascii="Times New Roman" w:hAnsi="Times New Roman"/>
                <w:sz w:val="28"/>
                <w:szCs w:val="28"/>
              </w:rPr>
              <w:t xml:space="preserve"> 100,0 процентов;</w:t>
            </w:r>
          </w:p>
          <w:p w:rsidR="00EC5F4A" w:rsidRPr="008F0CAE" w:rsidRDefault="00EC5F4A" w:rsidP="00610BAB">
            <w:pPr>
              <w:spacing w:line="360" w:lineRule="auto"/>
              <w:jc w:val="both"/>
              <w:rPr>
                <w:rFonts w:ascii="Times New Roman" w:hAnsi="Times New Roman"/>
                <w:sz w:val="28"/>
                <w:szCs w:val="28"/>
              </w:rPr>
            </w:pPr>
            <w:r w:rsidRPr="008F0CAE">
              <w:rPr>
                <w:rFonts w:ascii="Times New Roman" w:hAnsi="Times New Roman"/>
                <w:sz w:val="28"/>
                <w:szCs w:val="28"/>
              </w:rPr>
              <w:t xml:space="preserve">уровень актуализации реестра муниципальных земельных участков </w:t>
            </w:r>
            <w:r w:rsidR="005A14E9">
              <w:rPr>
                <w:rFonts w:ascii="Times New Roman" w:hAnsi="Times New Roman"/>
                <w:sz w:val="28"/>
                <w:szCs w:val="28"/>
              </w:rPr>
              <w:t>-</w:t>
            </w:r>
            <w:r w:rsidRPr="008F0CAE">
              <w:rPr>
                <w:rFonts w:ascii="Times New Roman" w:hAnsi="Times New Roman"/>
                <w:sz w:val="28"/>
                <w:szCs w:val="28"/>
              </w:rPr>
              <w:t xml:space="preserve"> 100,0 процентов;</w:t>
            </w:r>
          </w:p>
          <w:p w:rsidR="00EC5F4A" w:rsidRPr="008F0CAE" w:rsidRDefault="00EC5F4A" w:rsidP="005A14E9">
            <w:pPr>
              <w:spacing w:line="360" w:lineRule="auto"/>
              <w:ind w:hanging="9"/>
              <w:jc w:val="both"/>
              <w:rPr>
                <w:rFonts w:ascii="Times New Roman" w:hAnsi="Times New Roman"/>
                <w:sz w:val="28"/>
                <w:szCs w:val="28"/>
              </w:rPr>
            </w:pPr>
            <w:r w:rsidRPr="008F0CAE">
              <w:rPr>
                <w:rFonts w:ascii="Times New Roman" w:hAnsi="Times New Roman"/>
                <w:sz w:val="28"/>
                <w:szCs w:val="28"/>
              </w:rPr>
              <w:t xml:space="preserve">доля продукции, закупаемой путем проведения открытых аукционов в электронной форме, в общем объеме муниципальных закупок </w:t>
            </w:r>
            <w:r w:rsidR="005A14E9">
              <w:rPr>
                <w:rFonts w:ascii="Times New Roman" w:hAnsi="Times New Roman"/>
                <w:sz w:val="28"/>
                <w:szCs w:val="28"/>
              </w:rPr>
              <w:t>-</w:t>
            </w:r>
            <w:r w:rsidRPr="008F0CAE">
              <w:rPr>
                <w:rFonts w:ascii="Times New Roman" w:hAnsi="Times New Roman"/>
                <w:sz w:val="28"/>
                <w:szCs w:val="28"/>
              </w:rPr>
              <w:t xml:space="preserve"> </w:t>
            </w:r>
            <w:r w:rsidRPr="006112FF">
              <w:rPr>
                <w:rFonts w:ascii="Times New Roman" w:hAnsi="Times New Roman"/>
                <w:sz w:val="28"/>
                <w:szCs w:val="28"/>
              </w:rPr>
              <w:t>73,0 процента»;</w:t>
            </w:r>
          </w:p>
        </w:tc>
      </w:tr>
    </w:tbl>
    <w:p w:rsidR="00B35E9D" w:rsidRPr="008F0CAE" w:rsidRDefault="0038656D" w:rsidP="00610BAB">
      <w:pPr>
        <w:widowControl/>
        <w:tabs>
          <w:tab w:val="left" w:pos="709"/>
        </w:tabs>
        <w:autoSpaceDE/>
        <w:autoSpaceDN/>
        <w:adjustRightInd/>
        <w:spacing w:line="360" w:lineRule="auto"/>
        <w:ind w:firstLine="709"/>
        <w:jc w:val="both"/>
        <w:rPr>
          <w:rFonts w:ascii="Times New Roman" w:hAnsi="Times New Roman"/>
          <w:sz w:val="28"/>
          <w:szCs w:val="28"/>
        </w:rPr>
      </w:pPr>
      <w:r w:rsidRPr="008F0CAE">
        <w:rPr>
          <w:rFonts w:ascii="Times New Roman" w:hAnsi="Times New Roman"/>
          <w:sz w:val="28"/>
          <w:szCs w:val="28"/>
        </w:rPr>
        <w:t xml:space="preserve">позицию «Объемы финансирования муниципальной программы </w:t>
      </w:r>
      <w:r w:rsidR="00A54040" w:rsidRPr="008F0CAE">
        <w:rPr>
          <w:rFonts w:ascii="Times New Roman" w:hAnsi="Times New Roman"/>
          <w:sz w:val="28"/>
          <w:szCs w:val="28"/>
        </w:rPr>
        <w:t xml:space="preserve">           </w:t>
      </w:r>
      <w:r w:rsidR="003053DE" w:rsidRPr="008F0CAE">
        <w:rPr>
          <w:rFonts w:ascii="Times New Roman" w:hAnsi="Times New Roman"/>
          <w:sz w:val="28"/>
          <w:szCs w:val="28"/>
        </w:rPr>
        <w:t xml:space="preserve">с разбивкой по годам ее реализации» изложить в следующей редакции: </w:t>
      </w:r>
    </w:p>
    <w:tbl>
      <w:tblPr>
        <w:tblW w:w="95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611"/>
        <w:gridCol w:w="5245"/>
      </w:tblGrid>
      <w:tr w:rsidR="00B35E9D" w:rsidRPr="008F0CAE" w:rsidTr="00B35E9D">
        <w:tc>
          <w:tcPr>
            <w:tcW w:w="3686" w:type="dxa"/>
            <w:tcBorders>
              <w:top w:val="nil"/>
              <w:left w:val="nil"/>
              <w:bottom w:val="nil"/>
              <w:right w:val="nil"/>
            </w:tcBorders>
          </w:tcPr>
          <w:p w:rsidR="00B35E9D" w:rsidRPr="008F0CAE" w:rsidRDefault="00B35E9D" w:rsidP="00610BAB">
            <w:pPr>
              <w:pStyle w:val="afff1"/>
              <w:spacing w:line="360" w:lineRule="auto"/>
              <w:ind w:firstLine="34"/>
              <w:jc w:val="both"/>
              <w:rPr>
                <w:rFonts w:ascii="Times New Roman" w:hAnsi="Times New Roman"/>
                <w:sz w:val="28"/>
                <w:szCs w:val="28"/>
              </w:rPr>
            </w:pPr>
            <w:r w:rsidRPr="008F0CAE">
              <w:rPr>
                <w:rFonts w:ascii="Times New Roman" w:hAnsi="Times New Roman"/>
                <w:sz w:val="28"/>
                <w:szCs w:val="28"/>
              </w:rPr>
              <w:t>«Объемы финансирования муниципальной программы с разбивкой по годам ее реализации</w:t>
            </w:r>
          </w:p>
        </w:tc>
        <w:tc>
          <w:tcPr>
            <w:tcW w:w="611" w:type="dxa"/>
            <w:tcBorders>
              <w:top w:val="nil"/>
              <w:left w:val="nil"/>
              <w:bottom w:val="nil"/>
              <w:right w:val="nil"/>
            </w:tcBorders>
          </w:tcPr>
          <w:p w:rsidR="00B35E9D" w:rsidRPr="008F0CAE" w:rsidRDefault="00B35E9D" w:rsidP="00610BAB">
            <w:pPr>
              <w:pStyle w:val="afff1"/>
              <w:spacing w:line="360" w:lineRule="auto"/>
              <w:ind w:firstLine="709"/>
              <w:jc w:val="both"/>
              <w:rPr>
                <w:rFonts w:ascii="Times New Roman" w:hAnsi="Times New Roman"/>
                <w:sz w:val="28"/>
                <w:szCs w:val="28"/>
              </w:rPr>
            </w:pPr>
            <w:r w:rsidRPr="008F0CAE">
              <w:rPr>
                <w:rFonts w:ascii="Times New Roman" w:hAnsi="Times New Roman"/>
                <w:sz w:val="28"/>
                <w:szCs w:val="28"/>
              </w:rPr>
              <w:t>-</w:t>
            </w:r>
          </w:p>
        </w:tc>
        <w:tc>
          <w:tcPr>
            <w:tcW w:w="5245" w:type="dxa"/>
            <w:tcBorders>
              <w:top w:val="nil"/>
              <w:left w:val="nil"/>
              <w:bottom w:val="nil"/>
              <w:right w:val="nil"/>
            </w:tcBorders>
          </w:tcPr>
          <w:p w:rsidR="00B35E9D" w:rsidRPr="008F0CAE" w:rsidRDefault="00B35E9D" w:rsidP="00610BAB">
            <w:pPr>
              <w:pStyle w:val="afff1"/>
              <w:spacing w:line="360" w:lineRule="auto"/>
              <w:rPr>
                <w:rFonts w:ascii="Times New Roman" w:hAnsi="Times New Roman"/>
                <w:sz w:val="28"/>
                <w:szCs w:val="28"/>
              </w:rPr>
            </w:pPr>
            <w:r w:rsidRPr="008F0CAE">
              <w:rPr>
                <w:rFonts w:ascii="Times New Roman" w:hAnsi="Times New Roman"/>
                <w:sz w:val="28"/>
                <w:szCs w:val="28"/>
              </w:rPr>
              <w:t>прогнозируемый объем финансирования мероприятий муниципальной программы в</w:t>
            </w:r>
            <w:r w:rsidR="00820237" w:rsidRPr="008F0CAE">
              <w:rPr>
                <w:rFonts w:ascii="Times New Roman" w:hAnsi="Times New Roman"/>
                <w:sz w:val="28"/>
                <w:szCs w:val="28"/>
              </w:rPr>
              <w:t xml:space="preserve"> 2014-2020 годах </w:t>
            </w:r>
            <w:r w:rsidRPr="008F0CAE">
              <w:rPr>
                <w:rFonts w:ascii="Times New Roman" w:hAnsi="Times New Roman"/>
                <w:sz w:val="28"/>
                <w:szCs w:val="28"/>
              </w:rPr>
              <w:t>составляет</w:t>
            </w:r>
            <w:r w:rsidR="00820237" w:rsidRPr="008F0CAE">
              <w:rPr>
                <w:rFonts w:ascii="Times New Roman" w:hAnsi="Times New Roman"/>
                <w:sz w:val="28"/>
                <w:szCs w:val="28"/>
              </w:rPr>
              <w:t xml:space="preserve"> </w:t>
            </w:r>
            <w:r w:rsidRPr="008F0CAE">
              <w:rPr>
                <w:rFonts w:ascii="Times New Roman" w:hAnsi="Times New Roman"/>
                <w:sz w:val="28"/>
                <w:szCs w:val="28"/>
              </w:rPr>
              <w:t>2</w:t>
            </w:r>
            <w:r w:rsidR="00EC5F4A" w:rsidRPr="008F0CAE">
              <w:rPr>
                <w:rFonts w:ascii="Times New Roman" w:hAnsi="Times New Roman"/>
                <w:sz w:val="28"/>
                <w:szCs w:val="28"/>
              </w:rPr>
              <w:t>427172,7</w:t>
            </w:r>
            <w:r w:rsidRPr="008F0CAE">
              <w:rPr>
                <w:rFonts w:ascii="Times New Roman" w:hAnsi="Times New Roman"/>
                <w:sz w:val="28"/>
                <w:szCs w:val="28"/>
              </w:rPr>
              <w:t> тыс. рублей, в том числе:</w:t>
            </w:r>
          </w:p>
          <w:p w:rsidR="00B35E9D" w:rsidRPr="008F0CAE" w:rsidRDefault="00B35E9D" w:rsidP="00610BAB">
            <w:pPr>
              <w:pStyle w:val="afff1"/>
              <w:spacing w:line="360" w:lineRule="auto"/>
              <w:rPr>
                <w:rFonts w:ascii="Times New Roman" w:hAnsi="Times New Roman"/>
                <w:sz w:val="28"/>
                <w:szCs w:val="28"/>
              </w:rPr>
            </w:pPr>
            <w:r w:rsidRPr="008F0CAE">
              <w:rPr>
                <w:rFonts w:ascii="Times New Roman" w:hAnsi="Times New Roman"/>
                <w:sz w:val="28"/>
                <w:szCs w:val="28"/>
              </w:rPr>
              <w:t xml:space="preserve">в 2014 году </w:t>
            </w:r>
            <w:r w:rsidR="00C674AC" w:rsidRPr="008F0CAE">
              <w:rPr>
                <w:rFonts w:ascii="Times New Roman" w:hAnsi="Times New Roman"/>
                <w:sz w:val="28"/>
                <w:szCs w:val="28"/>
              </w:rPr>
              <w:t>–</w:t>
            </w:r>
            <w:r w:rsidRPr="008F0CAE">
              <w:rPr>
                <w:rFonts w:ascii="Times New Roman" w:hAnsi="Times New Roman"/>
                <w:sz w:val="28"/>
                <w:szCs w:val="28"/>
              </w:rPr>
              <w:t xml:space="preserve"> </w:t>
            </w:r>
            <w:r w:rsidR="00C674AC" w:rsidRPr="008F0CAE">
              <w:rPr>
                <w:rFonts w:ascii="Times New Roman" w:hAnsi="Times New Roman"/>
                <w:sz w:val="28"/>
                <w:szCs w:val="28"/>
              </w:rPr>
              <w:t>244</w:t>
            </w:r>
            <w:r w:rsidR="00E52A66" w:rsidRPr="008F0CAE">
              <w:rPr>
                <w:rFonts w:ascii="Times New Roman" w:hAnsi="Times New Roman"/>
                <w:sz w:val="28"/>
                <w:szCs w:val="28"/>
              </w:rPr>
              <w:t xml:space="preserve"> </w:t>
            </w:r>
            <w:r w:rsidR="00C674AC" w:rsidRPr="008F0CAE">
              <w:rPr>
                <w:rFonts w:ascii="Times New Roman" w:hAnsi="Times New Roman"/>
                <w:sz w:val="28"/>
                <w:szCs w:val="28"/>
              </w:rPr>
              <w:t>218,1</w:t>
            </w:r>
            <w:r w:rsidRPr="008F0CAE">
              <w:rPr>
                <w:rFonts w:ascii="Times New Roman" w:hAnsi="Times New Roman"/>
                <w:sz w:val="28"/>
                <w:szCs w:val="28"/>
              </w:rPr>
              <w:t> тыс. рублей</w:t>
            </w:r>
            <w:r w:rsidR="00820237" w:rsidRPr="008F0CAE">
              <w:rPr>
                <w:rFonts w:ascii="Times New Roman" w:hAnsi="Times New Roman"/>
                <w:sz w:val="28"/>
                <w:szCs w:val="28"/>
              </w:rPr>
              <w:t>;</w:t>
            </w:r>
          </w:p>
          <w:p w:rsidR="00F4441D" w:rsidRPr="008F0CAE" w:rsidRDefault="00820237" w:rsidP="00610BAB">
            <w:pPr>
              <w:spacing w:line="360" w:lineRule="auto"/>
              <w:rPr>
                <w:rFonts w:ascii="Times New Roman" w:hAnsi="Times New Roman"/>
                <w:sz w:val="28"/>
                <w:szCs w:val="28"/>
              </w:rPr>
            </w:pPr>
            <w:r w:rsidRPr="008F0CAE">
              <w:rPr>
                <w:rFonts w:ascii="Times New Roman" w:hAnsi="Times New Roman"/>
                <w:sz w:val="28"/>
                <w:szCs w:val="28"/>
              </w:rPr>
              <w:t>из них средства республиканского бюджета Чувашской Ре</w:t>
            </w:r>
            <w:r w:rsidR="00F4441D" w:rsidRPr="008F0CAE">
              <w:rPr>
                <w:rFonts w:ascii="Times New Roman" w:hAnsi="Times New Roman"/>
                <w:sz w:val="28"/>
                <w:szCs w:val="28"/>
              </w:rPr>
              <w:t xml:space="preserve">спублики </w:t>
            </w:r>
          </w:p>
          <w:p w:rsidR="00820237" w:rsidRPr="008F0CAE" w:rsidRDefault="00820237" w:rsidP="00610BAB">
            <w:pPr>
              <w:spacing w:line="360" w:lineRule="auto"/>
              <w:rPr>
                <w:rFonts w:ascii="Times New Roman" w:hAnsi="Times New Roman"/>
                <w:sz w:val="28"/>
                <w:szCs w:val="28"/>
              </w:rPr>
            </w:pPr>
            <w:r w:rsidRPr="008F0CAE">
              <w:rPr>
                <w:rFonts w:ascii="Times New Roman" w:hAnsi="Times New Roman"/>
                <w:sz w:val="28"/>
                <w:szCs w:val="28"/>
              </w:rPr>
              <w:t>– 4</w:t>
            </w:r>
            <w:r w:rsidR="00E52A66" w:rsidRPr="008F0CAE">
              <w:rPr>
                <w:rFonts w:ascii="Times New Roman" w:hAnsi="Times New Roman"/>
                <w:sz w:val="28"/>
                <w:szCs w:val="28"/>
              </w:rPr>
              <w:t xml:space="preserve"> </w:t>
            </w:r>
            <w:r w:rsidRPr="008F0CAE">
              <w:rPr>
                <w:rFonts w:ascii="Times New Roman" w:hAnsi="Times New Roman"/>
                <w:sz w:val="28"/>
                <w:szCs w:val="28"/>
              </w:rPr>
              <w:t>827,9 тыс. рублей;</w:t>
            </w:r>
          </w:p>
          <w:p w:rsidR="00B35E9D" w:rsidRPr="008F0CAE" w:rsidRDefault="00B35E9D" w:rsidP="00610BAB">
            <w:pPr>
              <w:pStyle w:val="afff1"/>
              <w:spacing w:line="360" w:lineRule="auto"/>
              <w:jc w:val="both"/>
              <w:rPr>
                <w:rFonts w:ascii="Times New Roman" w:hAnsi="Times New Roman"/>
                <w:sz w:val="28"/>
                <w:szCs w:val="28"/>
              </w:rPr>
            </w:pPr>
            <w:r w:rsidRPr="008F0CAE">
              <w:rPr>
                <w:rFonts w:ascii="Times New Roman" w:hAnsi="Times New Roman"/>
                <w:sz w:val="28"/>
                <w:szCs w:val="28"/>
              </w:rPr>
              <w:t xml:space="preserve">в 2015 году </w:t>
            </w:r>
            <w:r w:rsidR="00C674AC" w:rsidRPr="008F0CAE">
              <w:rPr>
                <w:rFonts w:ascii="Times New Roman" w:hAnsi="Times New Roman"/>
                <w:sz w:val="28"/>
                <w:szCs w:val="28"/>
              </w:rPr>
              <w:t>–</w:t>
            </w:r>
            <w:r w:rsidRPr="008F0CAE">
              <w:rPr>
                <w:rFonts w:ascii="Times New Roman" w:hAnsi="Times New Roman"/>
                <w:sz w:val="28"/>
                <w:szCs w:val="28"/>
              </w:rPr>
              <w:t xml:space="preserve"> </w:t>
            </w:r>
            <w:r w:rsidR="00890A61" w:rsidRPr="008F0CAE">
              <w:rPr>
                <w:rFonts w:ascii="Times New Roman" w:hAnsi="Times New Roman"/>
                <w:sz w:val="28"/>
                <w:szCs w:val="28"/>
              </w:rPr>
              <w:t>317</w:t>
            </w:r>
            <w:r w:rsidR="00E52A66" w:rsidRPr="008F0CAE">
              <w:rPr>
                <w:rFonts w:ascii="Times New Roman" w:hAnsi="Times New Roman"/>
                <w:sz w:val="28"/>
                <w:szCs w:val="28"/>
              </w:rPr>
              <w:t xml:space="preserve"> </w:t>
            </w:r>
            <w:r w:rsidR="00890A61" w:rsidRPr="008F0CAE">
              <w:rPr>
                <w:rFonts w:ascii="Times New Roman" w:hAnsi="Times New Roman"/>
                <w:sz w:val="28"/>
                <w:szCs w:val="28"/>
              </w:rPr>
              <w:t>036,0</w:t>
            </w:r>
            <w:r w:rsidRPr="008F0CAE">
              <w:rPr>
                <w:rFonts w:ascii="Times New Roman" w:hAnsi="Times New Roman"/>
                <w:sz w:val="28"/>
                <w:szCs w:val="28"/>
              </w:rPr>
              <w:t> тыс. рублей;</w:t>
            </w:r>
          </w:p>
          <w:p w:rsidR="00B35E9D" w:rsidRPr="008F0CAE" w:rsidRDefault="00B35E9D" w:rsidP="00610BAB">
            <w:pPr>
              <w:pStyle w:val="afff1"/>
              <w:spacing w:line="360" w:lineRule="auto"/>
              <w:ind w:hanging="10"/>
              <w:jc w:val="both"/>
              <w:rPr>
                <w:rFonts w:ascii="Times New Roman" w:hAnsi="Times New Roman"/>
                <w:sz w:val="28"/>
                <w:szCs w:val="28"/>
              </w:rPr>
            </w:pPr>
            <w:r w:rsidRPr="008F0CAE">
              <w:rPr>
                <w:rFonts w:ascii="Times New Roman" w:hAnsi="Times New Roman"/>
                <w:sz w:val="28"/>
                <w:szCs w:val="28"/>
              </w:rPr>
              <w:t xml:space="preserve">в 2016 году </w:t>
            </w:r>
            <w:r w:rsidR="00C674AC" w:rsidRPr="008F0CAE">
              <w:rPr>
                <w:rFonts w:ascii="Times New Roman" w:hAnsi="Times New Roman"/>
                <w:sz w:val="28"/>
                <w:szCs w:val="28"/>
              </w:rPr>
              <w:t>–</w:t>
            </w:r>
            <w:r w:rsidRPr="008F0CAE">
              <w:rPr>
                <w:rFonts w:ascii="Times New Roman" w:hAnsi="Times New Roman"/>
                <w:sz w:val="28"/>
                <w:szCs w:val="28"/>
              </w:rPr>
              <w:t xml:space="preserve"> </w:t>
            </w:r>
            <w:r w:rsidR="00E52A66" w:rsidRPr="008F0CAE">
              <w:rPr>
                <w:rFonts w:ascii="Times New Roman" w:hAnsi="Times New Roman"/>
                <w:sz w:val="28"/>
                <w:szCs w:val="28"/>
              </w:rPr>
              <w:t>316 912,6</w:t>
            </w:r>
            <w:r w:rsidRPr="008F0CAE">
              <w:rPr>
                <w:rFonts w:ascii="Times New Roman" w:hAnsi="Times New Roman"/>
                <w:sz w:val="28"/>
                <w:szCs w:val="28"/>
              </w:rPr>
              <w:t> тыс. рублей;</w:t>
            </w:r>
          </w:p>
          <w:p w:rsidR="00B35E9D" w:rsidRPr="008F0CAE" w:rsidRDefault="00B35E9D" w:rsidP="00610BAB">
            <w:pPr>
              <w:pStyle w:val="afff1"/>
              <w:spacing w:line="360" w:lineRule="auto"/>
              <w:jc w:val="both"/>
              <w:rPr>
                <w:rFonts w:ascii="Times New Roman" w:hAnsi="Times New Roman"/>
                <w:sz w:val="28"/>
                <w:szCs w:val="28"/>
              </w:rPr>
            </w:pPr>
            <w:r w:rsidRPr="008F0CAE">
              <w:rPr>
                <w:rFonts w:ascii="Times New Roman" w:hAnsi="Times New Roman"/>
                <w:sz w:val="28"/>
                <w:szCs w:val="28"/>
              </w:rPr>
              <w:t xml:space="preserve">в 2017 году </w:t>
            </w:r>
            <w:r w:rsidR="00C674AC" w:rsidRPr="008F0CAE">
              <w:rPr>
                <w:rFonts w:ascii="Times New Roman" w:hAnsi="Times New Roman"/>
                <w:sz w:val="28"/>
                <w:szCs w:val="28"/>
              </w:rPr>
              <w:t>–</w:t>
            </w:r>
            <w:r w:rsidR="00E52A66" w:rsidRPr="008F0CAE">
              <w:rPr>
                <w:rFonts w:ascii="Times New Roman" w:hAnsi="Times New Roman"/>
                <w:sz w:val="28"/>
                <w:szCs w:val="28"/>
              </w:rPr>
              <w:t>39</w:t>
            </w:r>
            <w:r w:rsidR="00EC5F4A" w:rsidRPr="008F0CAE">
              <w:rPr>
                <w:rFonts w:ascii="Times New Roman" w:hAnsi="Times New Roman"/>
                <w:sz w:val="28"/>
                <w:szCs w:val="28"/>
              </w:rPr>
              <w:t>7</w:t>
            </w:r>
            <w:r w:rsidR="00E52A66" w:rsidRPr="008F0CAE">
              <w:rPr>
                <w:rFonts w:ascii="Times New Roman" w:hAnsi="Times New Roman"/>
                <w:sz w:val="28"/>
                <w:szCs w:val="28"/>
              </w:rPr>
              <w:t> 9</w:t>
            </w:r>
            <w:r w:rsidR="00EC5F4A" w:rsidRPr="008F0CAE">
              <w:rPr>
                <w:rFonts w:ascii="Times New Roman" w:hAnsi="Times New Roman"/>
                <w:sz w:val="28"/>
                <w:szCs w:val="28"/>
              </w:rPr>
              <w:t>8</w:t>
            </w:r>
            <w:r w:rsidR="00E52A66" w:rsidRPr="008F0CAE">
              <w:rPr>
                <w:rFonts w:ascii="Times New Roman" w:hAnsi="Times New Roman"/>
                <w:sz w:val="28"/>
                <w:szCs w:val="28"/>
              </w:rPr>
              <w:t>0,</w:t>
            </w:r>
            <w:r w:rsidR="00EC5F4A" w:rsidRPr="008F0CAE">
              <w:rPr>
                <w:rFonts w:ascii="Times New Roman" w:hAnsi="Times New Roman"/>
                <w:sz w:val="28"/>
                <w:szCs w:val="28"/>
              </w:rPr>
              <w:t>1</w:t>
            </w:r>
            <w:r w:rsidRPr="008F0CAE">
              <w:rPr>
                <w:rFonts w:ascii="Times New Roman" w:hAnsi="Times New Roman"/>
                <w:sz w:val="28"/>
                <w:szCs w:val="28"/>
              </w:rPr>
              <w:t> тыс. рублей;</w:t>
            </w:r>
          </w:p>
          <w:p w:rsidR="00B35E9D" w:rsidRPr="008F0CAE" w:rsidRDefault="00B35E9D" w:rsidP="00610BAB">
            <w:pPr>
              <w:pStyle w:val="afff1"/>
              <w:spacing w:line="360" w:lineRule="auto"/>
              <w:jc w:val="both"/>
              <w:rPr>
                <w:rFonts w:ascii="Times New Roman" w:hAnsi="Times New Roman"/>
                <w:sz w:val="28"/>
                <w:szCs w:val="28"/>
              </w:rPr>
            </w:pPr>
            <w:r w:rsidRPr="008F0CAE">
              <w:rPr>
                <w:rFonts w:ascii="Times New Roman" w:hAnsi="Times New Roman"/>
                <w:sz w:val="28"/>
                <w:szCs w:val="28"/>
              </w:rPr>
              <w:t xml:space="preserve">в 2018 году </w:t>
            </w:r>
            <w:r w:rsidR="00E52A66" w:rsidRPr="008F0CAE">
              <w:rPr>
                <w:rFonts w:ascii="Times New Roman" w:hAnsi="Times New Roman"/>
                <w:sz w:val="28"/>
                <w:szCs w:val="28"/>
              </w:rPr>
              <w:t>– 383 186,3</w:t>
            </w:r>
            <w:r w:rsidRPr="008F0CAE">
              <w:rPr>
                <w:rFonts w:ascii="Times New Roman" w:hAnsi="Times New Roman"/>
                <w:sz w:val="28"/>
                <w:szCs w:val="28"/>
              </w:rPr>
              <w:t> тыс. рублей;</w:t>
            </w:r>
          </w:p>
          <w:p w:rsidR="00B35E9D" w:rsidRPr="008F0CAE" w:rsidRDefault="00B35E9D" w:rsidP="00610BAB">
            <w:pPr>
              <w:pStyle w:val="afff1"/>
              <w:spacing w:line="360" w:lineRule="auto"/>
              <w:jc w:val="both"/>
              <w:rPr>
                <w:rFonts w:ascii="Times New Roman" w:hAnsi="Times New Roman"/>
                <w:sz w:val="28"/>
                <w:szCs w:val="28"/>
              </w:rPr>
            </w:pPr>
            <w:r w:rsidRPr="008F0CAE">
              <w:rPr>
                <w:rFonts w:ascii="Times New Roman" w:hAnsi="Times New Roman"/>
                <w:sz w:val="28"/>
                <w:szCs w:val="28"/>
              </w:rPr>
              <w:t xml:space="preserve">в 2019 году </w:t>
            </w:r>
            <w:r w:rsidR="00E52A66" w:rsidRPr="008F0CAE">
              <w:rPr>
                <w:rFonts w:ascii="Times New Roman" w:hAnsi="Times New Roman"/>
                <w:sz w:val="28"/>
                <w:szCs w:val="28"/>
              </w:rPr>
              <w:t>– 383 186,3</w:t>
            </w:r>
            <w:r w:rsidRPr="008F0CAE">
              <w:rPr>
                <w:rFonts w:ascii="Times New Roman" w:hAnsi="Times New Roman"/>
                <w:sz w:val="28"/>
                <w:szCs w:val="28"/>
              </w:rPr>
              <w:t> тыс. рублей;</w:t>
            </w:r>
          </w:p>
          <w:p w:rsidR="00B35E9D" w:rsidRPr="008F0CAE" w:rsidRDefault="00B35E9D" w:rsidP="00610BAB">
            <w:pPr>
              <w:pStyle w:val="afff1"/>
              <w:spacing w:line="360" w:lineRule="auto"/>
              <w:jc w:val="both"/>
              <w:rPr>
                <w:rFonts w:ascii="Times New Roman" w:hAnsi="Times New Roman"/>
                <w:sz w:val="28"/>
                <w:szCs w:val="28"/>
              </w:rPr>
            </w:pPr>
            <w:r w:rsidRPr="008F0CAE">
              <w:rPr>
                <w:rFonts w:ascii="Times New Roman" w:hAnsi="Times New Roman"/>
                <w:sz w:val="28"/>
                <w:szCs w:val="28"/>
              </w:rPr>
              <w:t xml:space="preserve">в 2020 году </w:t>
            </w:r>
            <w:r w:rsidR="00E52A66" w:rsidRPr="008F0CAE">
              <w:rPr>
                <w:rFonts w:ascii="Times New Roman" w:hAnsi="Times New Roman"/>
                <w:sz w:val="28"/>
                <w:szCs w:val="28"/>
              </w:rPr>
              <w:t>– 384 653,3</w:t>
            </w:r>
            <w:r w:rsidRPr="008F0CAE">
              <w:rPr>
                <w:rFonts w:ascii="Times New Roman" w:hAnsi="Times New Roman"/>
                <w:sz w:val="28"/>
                <w:szCs w:val="28"/>
              </w:rPr>
              <w:t> тыс. рублей;</w:t>
            </w:r>
          </w:p>
          <w:p w:rsidR="00B35E9D" w:rsidRPr="008F0CAE" w:rsidRDefault="00B35E9D" w:rsidP="00BD775B">
            <w:pPr>
              <w:pStyle w:val="afff1"/>
              <w:spacing w:line="360" w:lineRule="auto"/>
              <w:jc w:val="both"/>
              <w:rPr>
                <w:rFonts w:ascii="Times New Roman" w:hAnsi="Times New Roman"/>
                <w:sz w:val="28"/>
                <w:szCs w:val="28"/>
              </w:rPr>
            </w:pPr>
            <w:r w:rsidRPr="008F0CAE">
              <w:rPr>
                <w:rFonts w:ascii="Times New Roman" w:hAnsi="Times New Roman"/>
                <w:sz w:val="28"/>
                <w:szCs w:val="28"/>
              </w:rPr>
              <w:t>Объемы финансирования муниципальной программы подлежат ежегодному уточнению исходя из возможностей бюджет</w:t>
            </w:r>
            <w:r w:rsidR="00F4441D" w:rsidRPr="008F0CAE">
              <w:rPr>
                <w:rFonts w:ascii="Times New Roman" w:hAnsi="Times New Roman"/>
                <w:sz w:val="28"/>
                <w:szCs w:val="28"/>
              </w:rPr>
              <w:t>ов всех уровней»</w:t>
            </w:r>
            <w:r w:rsidR="00056F76">
              <w:rPr>
                <w:rFonts w:ascii="Times New Roman" w:hAnsi="Times New Roman"/>
                <w:sz w:val="28"/>
                <w:szCs w:val="28"/>
              </w:rPr>
              <w:t>.</w:t>
            </w:r>
          </w:p>
        </w:tc>
      </w:tr>
    </w:tbl>
    <w:p w:rsidR="000265C7" w:rsidRPr="009D5213" w:rsidRDefault="006F2146" w:rsidP="00610BAB">
      <w:pPr>
        <w:widowControl/>
        <w:numPr>
          <w:ilvl w:val="1"/>
          <w:numId w:val="28"/>
        </w:numPr>
        <w:tabs>
          <w:tab w:val="num" w:pos="0"/>
          <w:tab w:val="left" w:pos="1134"/>
        </w:tabs>
        <w:autoSpaceDE/>
        <w:autoSpaceDN/>
        <w:adjustRightInd/>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A43FBA" w:rsidRPr="009D5213">
        <w:rPr>
          <w:rFonts w:ascii="Times New Roman" w:hAnsi="Times New Roman"/>
          <w:sz w:val="28"/>
          <w:szCs w:val="28"/>
        </w:rPr>
        <w:t>Абзац</w:t>
      </w:r>
      <w:r w:rsidR="00056F76">
        <w:rPr>
          <w:rFonts w:ascii="Times New Roman" w:hAnsi="Times New Roman"/>
          <w:sz w:val="28"/>
          <w:szCs w:val="28"/>
        </w:rPr>
        <w:t>ы</w:t>
      </w:r>
      <w:r w:rsidR="00A43FBA" w:rsidRPr="009D5213">
        <w:rPr>
          <w:rFonts w:ascii="Times New Roman" w:hAnsi="Times New Roman"/>
          <w:sz w:val="28"/>
          <w:szCs w:val="28"/>
        </w:rPr>
        <w:t xml:space="preserve"> сорок третий</w:t>
      </w:r>
      <w:r w:rsidR="00056F76">
        <w:rPr>
          <w:rFonts w:ascii="Times New Roman" w:hAnsi="Times New Roman"/>
          <w:sz w:val="28"/>
          <w:szCs w:val="28"/>
        </w:rPr>
        <w:t xml:space="preserve"> и сорок четвертый</w:t>
      </w:r>
      <w:r w:rsidR="00A43FBA" w:rsidRPr="009D5213">
        <w:rPr>
          <w:rFonts w:ascii="Times New Roman" w:hAnsi="Times New Roman"/>
          <w:sz w:val="28"/>
          <w:szCs w:val="28"/>
        </w:rPr>
        <w:t xml:space="preserve"> раздела </w:t>
      </w:r>
      <w:r w:rsidR="00A43FBA" w:rsidRPr="009D5213">
        <w:rPr>
          <w:rFonts w:ascii="Times New Roman" w:hAnsi="Times New Roman"/>
          <w:sz w:val="28"/>
          <w:szCs w:val="28"/>
          <w:lang w:val="en-US"/>
        </w:rPr>
        <w:t>I</w:t>
      </w:r>
      <w:r w:rsidR="00A43FBA" w:rsidRPr="009D5213">
        <w:rPr>
          <w:rFonts w:ascii="Times New Roman" w:hAnsi="Times New Roman"/>
          <w:sz w:val="28"/>
          <w:szCs w:val="28"/>
        </w:rPr>
        <w:t xml:space="preserve"> </w:t>
      </w:r>
      <w:r w:rsidR="009D5213" w:rsidRPr="009D5213">
        <w:rPr>
          <w:rFonts w:ascii="Times New Roman" w:hAnsi="Times New Roman"/>
          <w:sz w:val="28"/>
          <w:szCs w:val="28"/>
        </w:rPr>
        <w:t xml:space="preserve">«Общая характеристика сферы реализации муниципальной программы города Чебоксары описание основных проблем и прогноз ее развития» </w:t>
      </w:r>
      <w:r w:rsidR="00A43FBA" w:rsidRPr="009D5213">
        <w:rPr>
          <w:rFonts w:ascii="Times New Roman" w:hAnsi="Times New Roman"/>
          <w:sz w:val="28"/>
          <w:szCs w:val="28"/>
        </w:rPr>
        <w:t>муниципальной программы</w:t>
      </w:r>
      <w:r w:rsidR="000265C7" w:rsidRPr="009D5213">
        <w:rPr>
          <w:rFonts w:ascii="Times New Roman" w:hAnsi="Times New Roman"/>
          <w:sz w:val="28"/>
          <w:szCs w:val="28"/>
        </w:rPr>
        <w:t xml:space="preserve"> изложить в следующей редакции:</w:t>
      </w:r>
    </w:p>
    <w:p w:rsidR="00056F76" w:rsidRDefault="000265C7" w:rsidP="00610BAB">
      <w:pPr>
        <w:widowControl/>
        <w:autoSpaceDE/>
        <w:autoSpaceDN/>
        <w:adjustRightInd/>
        <w:spacing w:line="360" w:lineRule="auto"/>
        <w:ind w:firstLine="709"/>
        <w:jc w:val="both"/>
        <w:rPr>
          <w:rFonts w:ascii="Times New Roman" w:hAnsi="Times New Roman"/>
          <w:sz w:val="28"/>
          <w:szCs w:val="28"/>
        </w:rPr>
      </w:pPr>
      <w:r w:rsidRPr="009D5213">
        <w:rPr>
          <w:rFonts w:ascii="Times New Roman" w:hAnsi="Times New Roman"/>
          <w:sz w:val="28"/>
          <w:szCs w:val="28"/>
        </w:rPr>
        <w:t>«</w:t>
      </w:r>
      <w:r w:rsidR="005A14E9">
        <w:rPr>
          <w:rFonts w:ascii="Times New Roman" w:hAnsi="Times New Roman"/>
          <w:sz w:val="28"/>
          <w:szCs w:val="28"/>
        </w:rPr>
        <w:t>Р</w:t>
      </w:r>
      <w:r w:rsidRPr="009D5213">
        <w:rPr>
          <w:rFonts w:ascii="Times New Roman" w:hAnsi="Times New Roman"/>
          <w:sz w:val="28"/>
          <w:szCs w:val="28"/>
        </w:rPr>
        <w:t>егулирование системы муниципальных закупок  обеспечивается Федеральным законом от 05.04.2013 № 44-ФЗ «О контрактной системе в сфере закупок товаров, работ, услуг для обеспечения государственных и муниципальных нужд» (с изменениями и дополнениями).</w:t>
      </w:r>
    </w:p>
    <w:p w:rsidR="00A43FBA" w:rsidRPr="00056F76" w:rsidRDefault="00056F76" w:rsidP="00610BAB">
      <w:pPr>
        <w:widowControl/>
        <w:spacing w:line="360" w:lineRule="auto"/>
        <w:ind w:firstLine="709"/>
        <w:jc w:val="both"/>
        <w:rPr>
          <w:rFonts w:ascii="Times New Roman" w:hAnsi="Times New Roman"/>
          <w:sz w:val="28"/>
          <w:szCs w:val="28"/>
        </w:rPr>
      </w:pPr>
      <w:r w:rsidRPr="00056F76">
        <w:rPr>
          <w:rFonts w:ascii="Times New Roman" w:hAnsi="Times New Roman"/>
          <w:sz w:val="28"/>
          <w:szCs w:val="28"/>
        </w:rPr>
        <w:t xml:space="preserve">Важнейшим этапом в развитии системы муниципальных закупок </w:t>
      </w:r>
      <w:r w:rsidR="005A14E9">
        <w:rPr>
          <w:rFonts w:ascii="Times New Roman" w:hAnsi="Times New Roman"/>
          <w:sz w:val="28"/>
          <w:szCs w:val="28"/>
        </w:rPr>
        <w:t xml:space="preserve">является </w:t>
      </w:r>
      <w:r w:rsidRPr="00056F76">
        <w:rPr>
          <w:rFonts w:ascii="Times New Roman" w:hAnsi="Times New Roman"/>
          <w:sz w:val="28"/>
          <w:szCs w:val="28"/>
        </w:rPr>
        <w:t>переход к централизованному размещению заказов на поставки товаров, выполнение работ, оказание услуг для муниципальных нужд и нужд муниципальных бюджет</w:t>
      </w:r>
      <w:r w:rsidR="005A14E9">
        <w:rPr>
          <w:rFonts w:ascii="Times New Roman" w:hAnsi="Times New Roman"/>
          <w:sz w:val="28"/>
          <w:szCs w:val="28"/>
        </w:rPr>
        <w:t>ных учреждений города Чебоксары, для чего</w:t>
      </w:r>
      <w:r w:rsidRPr="00056F76">
        <w:rPr>
          <w:rFonts w:ascii="Times New Roman" w:hAnsi="Times New Roman"/>
          <w:sz w:val="28"/>
          <w:szCs w:val="28"/>
        </w:rPr>
        <w:t xml:space="preserve"> </w:t>
      </w:r>
      <w:r w:rsidR="005A14E9">
        <w:rPr>
          <w:rFonts w:ascii="Times New Roman" w:hAnsi="Times New Roman"/>
          <w:sz w:val="28"/>
          <w:szCs w:val="28"/>
        </w:rPr>
        <w:t xml:space="preserve">администрацией города Чебоксары определен </w:t>
      </w:r>
      <w:r w:rsidRPr="00056F76">
        <w:rPr>
          <w:rFonts w:ascii="Times New Roman" w:hAnsi="Times New Roman"/>
          <w:sz w:val="28"/>
          <w:szCs w:val="28"/>
        </w:rPr>
        <w:t>уполномоченн</w:t>
      </w:r>
      <w:r w:rsidR="005A14E9">
        <w:rPr>
          <w:rFonts w:ascii="Times New Roman" w:hAnsi="Times New Roman"/>
          <w:sz w:val="28"/>
          <w:szCs w:val="28"/>
        </w:rPr>
        <w:t>ый</w:t>
      </w:r>
      <w:r w:rsidRPr="00056F76">
        <w:rPr>
          <w:rFonts w:ascii="Times New Roman" w:hAnsi="Times New Roman"/>
          <w:sz w:val="28"/>
          <w:szCs w:val="28"/>
        </w:rPr>
        <w:t xml:space="preserve"> орган по размещению заказов</w:t>
      </w:r>
      <w:r w:rsidR="005A14E9">
        <w:rPr>
          <w:rFonts w:ascii="Times New Roman" w:hAnsi="Times New Roman"/>
          <w:sz w:val="28"/>
          <w:szCs w:val="28"/>
        </w:rPr>
        <w:t xml:space="preserve"> - </w:t>
      </w:r>
      <w:r>
        <w:rPr>
          <w:rFonts w:ascii="Times New Roman" w:hAnsi="Times New Roman"/>
          <w:sz w:val="28"/>
          <w:szCs w:val="28"/>
        </w:rPr>
        <w:t>МКУ «Центр организации закупок» города Чебоксары</w:t>
      </w:r>
      <w:r w:rsidRPr="00056F76">
        <w:rPr>
          <w:rFonts w:ascii="Times New Roman" w:hAnsi="Times New Roman"/>
          <w:sz w:val="28"/>
          <w:szCs w:val="28"/>
        </w:rPr>
        <w:t>.</w:t>
      </w:r>
      <w:r w:rsidR="000265C7" w:rsidRPr="00056F76">
        <w:rPr>
          <w:rFonts w:ascii="Times New Roman" w:hAnsi="Times New Roman"/>
          <w:sz w:val="28"/>
          <w:szCs w:val="28"/>
        </w:rPr>
        <w:t>»</w:t>
      </w:r>
      <w:r w:rsidRPr="00056F76">
        <w:rPr>
          <w:rFonts w:ascii="Times New Roman" w:hAnsi="Times New Roman"/>
          <w:sz w:val="28"/>
          <w:szCs w:val="28"/>
        </w:rPr>
        <w:t>.</w:t>
      </w:r>
    </w:p>
    <w:p w:rsidR="00C378E2" w:rsidRDefault="006F2146" w:rsidP="00610BAB">
      <w:pPr>
        <w:widowControl/>
        <w:numPr>
          <w:ilvl w:val="1"/>
          <w:numId w:val="28"/>
        </w:numPr>
        <w:tabs>
          <w:tab w:val="num" w:pos="0"/>
          <w:tab w:val="left" w:pos="1134"/>
        </w:tabs>
        <w:autoSpaceDE/>
        <w:autoSpaceDN/>
        <w:adjustRightInd/>
        <w:spacing w:line="360" w:lineRule="auto"/>
        <w:ind w:left="0" w:firstLine="709"/>
        <w:jc w:val="both"/>
        <w:rPr>
          <w:rFonts w:ascii="Times New Roman" w:hAnsi="Times New Roman"/>
          <w:sz w:val="28"/>
          <w:szCs w:val="28"/>
        </w:rPr>
      </w:pPr>
      <w:r w:rsidRPr="00C378E2">
        <w:rPr>
          <w:rFonts w:ascii="Times New Roman" w:hAnsi="Times New Roman"/>
          <w:sz w:val="28"/>
          <w:szCs w:val="28"/>
        </w:rPr>
        <w:t xml:space="preserve"> </w:t>
      </w:r>
      <w:r w:rsidR="00C378E2" w:rsidRPr="00C378E2">
        <w:rPr>
          <w:rFonts w:ascii="Times New Roman" w:hAnsi="Times New Roman"/>
          <w:sz w:val="28"/>
          <w:szCs w:val="28"/>
        </w:rPr>
        <w:t xml:space="preserve">В разделе </w:t>
      </w:r>
      <w:r w:rsidR="003D5D3C" w:rsidRPr="00C378E2">
        <w:rPr>
          <w:rFonts w:ascii="Times New Roman" w:hAnsi="Times New Roman"/>
          <w:sz w:val="28"/>
          <w:szCs w:val="28"/>
          <w:lang w:val="en-US"/>
        </w:rPr>
        <w:t>II</w:t>
      </w:r>
      <w:r w:rsidR="003D5D3C" w:rsidRPr="00C378E2">
        <w:rPr>
          <w:rFonts w:ascii="Times New Roman" w:hAnsi="Times New Roman"/>
          <w:sz w:val="28"/>
          <w:szCs w:val="28"/>
        </w:rPr>
        <w:t xml:space="preserve"> муниципальной программы</w:t>
      </w:r>
      <w:r w:rsidR="00C378E2">
        <w:rPr>
          <w:rFonts w:ascii="Times New Roman" w:hAnsi="Times New Roman"/>
          <w:sz w:val="28"/>
          <w:szCs w:val="28"/>
        </w:rPr>
        <w:t>:</w:t>
      </w:r>
    </w:p>
    <w:p w:rsidR="003D5D3C" w:rsidRPr="00C378E2" w:rsidRDefault="00C378E2" w:rsidP="00610BAB">
      <w:pPr>
        <w:widowControl/>
        <w:tabs>
          <w:tab w:val="left" w:pos="1134"/>
        </w:tabs>
        <w:autoSpaceDE/>
        <w:autoSpaceDN/>
        <w:adjustRightInd/>
        <w:spacing w:line="360" w:lineRule="auto"/>
        <w:ind w:firstLine="709"/>
        <w:jc w:val="both"/>
        <w:rPr>
          <w:rFonts w:ascii="Times New Roman" w:hAnsi="Times New Roman"/>
          <w:sz w:val="28"/>
          <w:szCs w:val="28"/>
        </w:rPr>
      </w:pPr>
      <w:r>
        <w:rPr>
          <w:rFonts w:ascii="Times New Roman" w:hAnsi="Times New Roman"/>
          <w:sz w:val="28"/>
          <w:szCs w:val="28"/>
        </w:rPr>
        <w:t xml:space="preserve">наименование </w:t>
      </w:r>
      <w:r w:rsidR="00BD775B">
        <w:rPr>
          <w:rFonts w:ascii="Times New Roman" w:hAnsi="Times New Roman"/>
          <w:sz w:val="28"/>
          <w:szCs w:val="28"/>
        </w:rPr>
        <w:t>раздела</w:t>
      </w:r>
      <w:r w:rsidR="00B677F0">
        <w:rPr>
          <w:rFonts w:ascii="Times New Roman" w:hAnsi="Times New Roman"/>
          <w:sz w:val="28"/>
          <w:szCs w:val="28"/>
        </w:rPr>
        <w:t xml:space="preserve"> </w:t>
      </w:r>
      <w:r w:rsidR="00B677F0">
        <w:rPr>
          <w:rFonts w:ascii="Times New Roman" w:hAnsi="Times New Roman"/>
          <w:sz w:val="28"/>
          <w:szCs w:val="28"/>
          <w:lang w:val="en-US"/>
        </w:rPr>
        <w:t>II</w:t>
      </w:r>
      <w:r w:rsidR="00BD775B">
        <w:rPr>
          <w:rFonts w:ascii="Times New Roman" w:hAnsi="Times New Roman"/>
          <w:sz w:val="28"/>
          <w:szCs w:val="28"/>
        </w:rPr>
        <w:t xml:space="preserve"> </w:t>
      </w:r>
      <w:r w:rsidR="003D5D3C" w:rsidRPr="00C378E2">
        <w:rPr>
          <w:rFonts w:ascii="Times New Roman" w:hAnsi="Times New Roman"/>
          <w:sz w:val="28"/>
          <w:szCs w:val="28"/>
        </w:rPr>
        <w:t>изложить в следующей редакции:</w:t>
      </w:r>
    </w:p>
    <w:p w:rsidR="003D5D3C" w:rsidRDefault="003D5D3C" w:rsidP="00610BAB">
      <w:pPr>
        <w:pStyle w:val="1"/>
        <w:spacing w:before="0" w:after="0" w:line="360" w:lineRule="auto"/>
        <w:ind w:firstLine="709"/>
        <w:jc w:val="both"/>
        <w:rPr>
          <w:rFonts w:ascii="Times New Roman" w:hAnsi="Times New Roman"/>
          <w:b w:val="0"/>
          <w:color w:val="auto"/>
          <w:sz w:val="28"/>
          <w:szCs w:val="28"/>
        </w:rPr>
      </w:pPr>
      <w:r w:rsidRPr="003D5D3C">
        <w:rPr>
          <w:rFonts w:ascii="Times New Roman" w:hAnsi="Times New Roman"/>
          <w:b w:val="0"/>
          <w:color w:val="auto"/>
          <w:sz w:val="28"/>
          <w:szCs w:val="28"/>
        </w:rPr>
        <w:t>«Раздел II. Приоритеты муниципальной политики в сфере реализации муниципальной программы, цели, задачи</w:t>
      </w:r>
      <w:r>
        <w:rPr>
          <w:rFonts w:ascii="Times New Roman" w:hAnsi="Times New Roman"/>
          <w:b w:val="0"/>
          <w:color w:val="auto"/>
          <w:sz w:val="28"/>
          <w:szCs w:val="28"/>
        </w:rPr>
        <w:t>,</w:t>
      </w:r>
      <w:r w:rsidRPr="003D5D3C">
        <w:rPr>
          <w:rFonts w:ascii="Times New Roman" w:hAnsi="Times New Roman"/>
          <w:b w:val="0"/>
          <w:color w:val="auto"/>
          <w:sz w:val="28"/>
          <w:szCs w:val="28"/>
        </w:rPr>
        <w:t xml:space="preserve"> </w:t>
      </w:r>
      <w:r>
        <w:rPr>
          <w:rFonts w:ascii="Times New Roman" w:hAnsi="Times New Roman"/>
          <w:b w:val="0"/>
          <w:color w:val="auto"/>
          <w:sz w:val="28"/>
          <w:szCs w:val="28"/>
        </w:rPr>
        <w:t>целевые индикаторы и</w:t>
      </w:r>
      <w:r w:rsidRPr="003D5D3C">
        <w:rPr>
          <w:rFonts w:ascii="Times New Roman" w:hAnsi="Times New Roman"/>
          <w:b w:val="0"/>
          <w:color w:val="auto"/>
          <w:sz w:val="28"/>
          <w:szCs w:val="28"/>
        </w:rPr>
        <w:t xml:space="preserve"> показатели достижения целей и решения задач, описание основных ожидаемых конечных результатов, срок и этапы реализации муниципальной </w:t>
      </w:r>
      <w:r w:rsidRPr="00C378E2">
        <w:rPr>
          <w:rFonts w:ascii="Times New Roman" w:hAnsi="Times New Roman"/>
          <w:b w:val="0"/>
          <w:color w:val="auto"/>
          <w:sz w:val="28"/>
          <w:szCs w:val="28"/>
        </w:rPr>
        <w:t>программы</w:t>
      </w:r>
      <w:r w:rsidR="00C378E2" w:rsidRPr="00C378E2">
        <w:rPr>
          <w:rFonts w:ascii="Times New Roman" w:hAnsi="Times New Roman"/>
          <w:b w:val="0"/>
          <w:color w:val="auto"/>
          <w:sz w:val="28"/>
          <w:szCs w:val="28"/>
        </w:rPr>
        <w:t>»;</w:t>
      </w:r>
    </w:p>
    <w:p w:rsidR="00C378E2" w:rsidRPr="00C378E2" w:rsidRDefault="00224F77" w:rsidP="00BD775B">
      <w:pPr>
        <w:spacing w:line="360" w:lineRule="auto"/>
        <w:ind w:firstLine="709"/>
        <w:rPr>
          <w:rFonts w:ascii="Times New Roman" w:hAnsi="Times New Roman"/>
          <w:sz w:val="28"/>
          <w:szCs w:val="28"/>
        </w:rPr>
      </w:pPr>
      <w:r>
        <w:tab/>
      </w:r>
      <w:r w:rsidR="00C378E2" w:rsidRPr="00C378E2">
        <w:rPr>
          <w:rFonts w:ascii="Times New Roman" w:hAnsi="Times New Roman"/>
          <w:sz w:val="28"/>
          <w:szCs w:val="28"/>
        </w:rPr>
        <w:t xml:space="preserve">абзац пятнадцатый </w:t>
      </w:r>
      <w:r w:rsidR="00BD775B">
        <w:rPr>
          <w:rFonts w:ascii="Times New Roman" w:hAnsi="Times New Roman"/>
          <w:sz w:val="28"/>
          <w:szCs w:val="28"/>
        </w:rPr>
        <w:t xml:space="preserve">изложить </w:t>
      </w:r>
      <w:r w:rsidR="00C378E2" w:rsidRPr="00C378E2">
        <w:rPr>
          <w:rFonts w:ascii="Times New Roman" w:hAnsi="Times New Roman"/>
          <w:sz w:val="28"/>
          <w:szCs w:val="28"/>
        </w:rPr>
        <w:t>в следующей редакции:</w:t>
      </w:r>
    </w:p>
    <w:p w:rsidR="00C378E2" w:rsidRDefault="00C378E2" w:rsidP="00610BAB">
      <w:pPr>
        <w:widowControl/>
        <w:spacing w:line="360" w:lineRule="auto"/>
        <w:ind w:firstLine="709"/>
        <w:jc w:val="both"/>
        <w:rPr>
          <w:rFonts w:ascii="Times New Roman" w:hAnsi="Times New Roman"/>
          <w:sz w:val="28"/>
          <w:szCs w:val="28"/>
        </w:rPr>
      </w:pPr>
      <w:r w:rsidRPr="00C378E2">
        <w:rPr>
          <w:rFonts w:ascii="Times New Roman" w:hAnsi="Times New Roman"/>
          <w:sz w:val="28"/>
          <w:szCs w:val="28"/>
        </w:rPr>
        <w:t xml:space="preserve">«Состав целевых индикаторов и показателей муниципальной программы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 </w:t>
      </w:r>
      <w:r w:rsidR="005A14E9">
        <w:rPr>
          <w:rFonts w:ascii="Times New Roman" w:hAnsi="Times New Roman"/>
          <w:sz w:val="28"/>
          <w:szCs w:val="28"/>
        </w:rPr>
        <w:t xml:space="preserve">Аналогичный </w:t>
      </w:r>
      <w:r w:rsidRPr="00C378E2">
        <w:rPr>
          <w:rFonts w:ascii="Times New Roman" w:hAnsi="Times New Roman"/>
          <w:sz w:val="28"/>
          <w:szCs w:val="28"/>
        </w:rPr>
        <w:t>подход использован при определении состава целевых индикаторов и показателей подпрограмм, включенных в состав муниципальной программы (таблица 1).»;</w:t>
      </w:r>
    </w:p>
    <w:p w:rsidR="00C378E2" w:rsidRDefault="00C378E2" w:rsidP="00610BAB">
      <w:pPr>
        <w:widowControl/>
        <w:spacing w:line="360" w:lineRule="auto"/>
        <w:ind w:firstLine="709"/>
        <w:jc w:val="both"/>
        <w:rPr>
          <w:rFonts w:ascii="Times New Roman" w:hAnsi="Times New Roman"/>
          <w:sz w:val="28"/>
          <w:szCs w:val="28"/>
        </w:rPr>
      </w:pPr>
      <w:r>
        <w:rPr>
          <w:rFonts w:ascii="Times New Roman" w:hAnsi="Times New Roman"/>
          <w:sz w:val="28"/>
          <w:szCs w:val="28"/>
        </w:rPr>
        <w:t>наименование графы 3 таблицы 1 изложить  в следующей редакции:</w:t>
      </w:r>
    </w:p>
    <w:p w:rsidR="00C378E2" w:rsidRPr="00C378E2" w:rsidRDefault="00C378E2" w:rsidP="00610BAB">
      <w:pPr>
        <w:widowControl/>
        <w:spacing w:line="360" w:lineRule="auto"/>
        <w:ind w:firstLine="709"/>
        <w:jc w:val="both"/>
        <w:rPr>
          <w:rFonts w:ascii="Times New Roman" w:hAnsi="Times New Roman"/>
          <w:sz w:val="28"/>
          <w:szCs w:val="28"/>
        </w:rPr>
      </w:pPr>
      <w:r>
        <w:rPr>
          <w:rFonts w:ascii="Times New Roman" w:hAnsi="Times New Roman"/>
          <w:sz w:val="28"/>
          <w:szCs w:val="28"/>
        </w:rPr>
        <w:t>«Целевые индикаторы и показатели муниципальной программы»;</w:t>
      </w:r>
    </w:p>
    <w:p w:rsidR="0099604B" w:rsidRPr="009D5213" w:rsidRDefault="00751EB4" w:rsidP="00610BAB">
      <w:pPr>
        <w:widowControl/>
        <w:tabs>
          <w:tab w:val="left" w:pos="1134"/>
        </w:tabs>
        <w:autoSpaceDE/>
        <w:autoSpaceDN/>
        <w:adjustRightInd/>
        <w:spacing w:line="360" w:lineRule="auto"/>
        <w:ind w:firstLine="709"/>
        <w:jc w:val="both"/>
        <w:rPr>
          <w:rFonts w:ascii="Times New Roman" w:hAnsi="Times New Roman"/>
          <w:sz w:val="28"/>
          <w:szCs w:val="28"/>
        </w:rPr>
      </w:pPr>
      <w:r>
        <w:rPr>
          <w:rFonts w:ascii="Times New Roman" w:hAnsi="Times New Roman"/>
          <w:sz w:val="28"/>
          <w:szCs w:val="28"/>
        </w:rPr>
        <w:t>а</w:t>
      </w:r>
      <w:r w:rsidR="0099604B" w:rsidRPr="009D5213">
        <w:rPr>
          <w:rFonts w:ascii="Times New Roman" w:hAnsi="Times New Roman"/>
          <w:sz w:val="28"/>
          <w:szCs w:val="28"/>
        </w:rPr>
        <w:t>бзац первый графы 3 таблицы 1 изложить в следующей редакции:</w:t>
      </w:r>
    </w:p>
    <w:p w:rsidR="0099604B" w:rsidRDefault="0099604B" w:rsidP="00610BAB">
      <w:pPr>
        <w:pStyle w:val="afff1"/>
        <w:tabs>
          <w:tab w:val="num" w:pos="0"/>
        </w:tabs>
        <w:spacing w:line="360" w:lineRule="auto"/>
        <w:ind w:firstLine="709"/>
        <w:jc w:val="both"/>
        <w:rPr>
          <w:rFonts w:ascii="Times New Roman" w:hAnsi="Times New Roman"/>
          <w:sz w:val="28"/>
          <w:szCs w:val="28"/>
        </w:rPr>
      </w:pPr>
      <w:r w:rsidRPr="009D5213">
        <w:rPr>
          <w:rFonts w:ascii="Times New Roman" w:hAnsi="Times New Roman"/>
          <w:sz w:val="28"/>
          <w:szCs w:val="28"/>
        </w:rPr>
        <w:t>«удельный вес программных расходов бюджета города Чебоксары в общем объеме расходов бюджета города Чебоксары -  в 2020 году составит 100, 0 процент</w:t>
      </w:r>
      <w:r w:rsidR="00751EB4">
        <w:rPr>
          <w:rFonts w:ascii="Times New Roman" w:hAnsi="Times New Roman"/>
          <w:sz w:val="28"/>
          <w:szCs w:val="28"/>
        </w:rPr>
        <w:t>а</w:t>
      </w:r>
      <w:r w:rsidRPr="009D5213">
        <w:rPr>
          <w:rFonts w:ascii="Times New Roman" w:hAnsi="Times New Roman"/>
          <w:sz w:val="28"/>
          <w:szCs w:val="28"/>
        </w:rPr>
        <w:t>»</w:t>
      </w:r>
      <w:r w:rsidR="003840A9">
        <w:rPr>
          <w:rFonts w:ascii="Times New Roman" w:hAnsi="Times New Roman"/>
          <w:sz w:val="28"/>
          <w:szCs w:val="28"/>
        </w:rPr>
        <w:t>;</w:t>
      </w:r>
    </w:p>
    <w:p w:rsidR="003840A9" w:rsidRDefault="00DA5AE5" w:rsidP="00BD775B">
      <w:pPr>
        <w:spacing w:line="360" w:lineRule="auto"/>
        <w:jc w:val="both"/>
        <w:rPr>
          <w:rFonts w:ascii="Times New Roman" w:hAnsi="Times New Roman"/>
          <w:sz w:val="28"/>
          <w:szCs w:val="28"/>
        </w:rPr>
      </w:pPr>
      <w:r>
        <w:tab/>
      </w:r>
      <w:r w:rsidR="00BD775B" w:rsidRPr="00BD775B">
        <w:rPr>
          <w:rFonts w:ascii="Times New Roman" w:hAnsi="Times New Roman"/>
          <w:sz w:val="28"/>
          <w:szCs w:val="28"/>
        </w:rPr>
        <w:t xml:space="preserve">в </w:t>
      </w:r>
      <w:r w:rsidR="003840A9" w:rsidRPr="00DA5AE5">
        <w:rPr>
          <w:rFonts w:ascii="Times New Roman" w:hAnsi="Times New Roman"/>
          <w:sz w:val="28"/>
          <w:szCs w:val="28"/>
        </w:rPr>
        <w:t>абзац</w:t>
      </w:r>
      <w:r w:rsidR="00BD775B">
        <w:rPr>
          <w:rFonts w:ascii="Times New Roman" w:hAnsi="Times New Roman"/>
          <w:sz w:val="28"/>
          <w:szCs w:val="28"/>
        </w:rPr>
        <w:t>е шестнадцатом</w:t>
      </w:r>
      <w:r w:rsidR="003840A9" w:rsidRPr="00DA5AE5">
        <w:rPr>
          <w:rFonts w:ascii="Times New Roman" w:hAnsi="Times New Roman"/>
          <w:sz w:val="28"/>
          <w:szCs w:val="28"/>
        </w:rPr>
        <w:t xml:space="preserve">  слова «о</w:t>
      </w:r>
      <w:r w:rsidR="003840A9">
        <w:rPr>
          <w:rFonts w:ascii="Times New Roman" w:hAnsi="Times New Roman"/>
          <w:sz w:val="28"/>
          <w:szCs w:val="28"/>
        </w:rPr>
        <w:t xml:space="preserve"> показателях (индикаторах)» заменить словами «о целевых индикаторах и показателях»;</w:t>
      </w:r>
    </w:p>
    <w:p w:rsidR="003840A9" w:rsidRPr="003840A9" w:rsidRDefault="003840A9" w:rsidP="00610BAB">
      <w:pPr>
        <w:spacing w:line="360" w:lineRule="auto"/>
        <w:ind w:firstLine="709"/>
        <w:jc w:val="both"/>
        <w:rPr>
          <w:rFonts w:ascii="Times New Roman" w:hAnsi="Times New Roman"/>
          <w:sz w:val="28"/>
          <w:szCs w:val="28"/>
        </w:rPr>
      </w:pPr>
      <w:r w:rsidRPr="003840A9">
        <w:rPr>
          <w:rFonts w:ascii="Times New Roman" w:hAnsi="Times New Roman"/>
          <w:sz w:val="28"/>
          <w:szCs w:val="28"/>
        </w:rPr>
        <w:t xml:space="preserve">в абзаце </w:t>
      </w:r>
      <w:r w:rsidR="00BD775B">
        <w:rPr>
          <w:rFonts w:ascii="Times New Roman" w:hAnsi="Times New Roman"/>
          <w:sz w:val="28"/>
          <w:szCs w:val="28"/>
        </w:rPr>
        <w:t xml:space="preserve">семнадцатом </w:t>
      </w:r>
      <w:r>
        <w:rPr>
          <w:rFonts w:ascii="Times New Roman" w:hAnsi="Times New Roman"/>
          <w:sz w:val="28"/>
          <w:szCs w:val="28"/>
        </w:rPr>
        <w:t xml:space="preserve">слова «показателей (индикаторов)» </w:t>
      </w:r>
      <w:r w:rsidR="00BD775B">
        <w:rPr>
          <w:rFonts w:ascii="Times New Roman" w:hAnsi="Times New Roman"/>
          <w:sz w:val="28"/>
          <w:szCs w:val="28"/>
        </w:rPr>
        <w:t xml:space="preserve"> заменить</w:t>
      </w:r>
      <w:r>
        <w:rPr>
          <w:rFonts w:ascii="Times New Roman" w:hAnsi="Times New Roman"/>
          <w:sz w:val="28"/>
          <w:szCs w:val="28"/>
        </w:rPr>
        <w:t xml:space="preserve"> словами «целевых индикаторов и показателей».</w:t>
      </w:r>
    </w:p>
    <w:p w:rsidR="009D5213" w:rsidRDefault="006F2146" w:rsidP="00610BAB">
      <w:pPr>
        <w:widowControl/>
        <w:numPr>
          <w:ilvl w:val="1"/>
          <w:numId w:val="28"/>
        </w:numPr>
        <w:tabs>
          <w:tab w:val="num" w:pos="0"/>
          <w:tab w:val="left" w:pos="1134"/>
        </w:tabs>
        <w:autoSpaceDE/>
        <w:autoSpaceDN/>
        <w:adjustRightInd/>
        <w:spacing w:line="360" w:lineRule="auto"/>
        <w:ind w:left="0" w:firstLine="709"/>
        <w:jc w:val="both"/>
        <w:rPr>
          <w:rFonts w:ascii="Times New Roman" w:hAnsi="Times New Roman"/>
          <w:sz w:val="28"/>
          <w:szCs w:val="28"/>
        </w:rPr>
      </w:pPr>
      <w:r w:rsidRPr="003840A9">
        <w:rPr>
          <w:rFonts w:ascii="Times New Roman" w:hAnsi="Times New Roman"/>
          <w:sz w:val="28"/>
          <w:szCs w:val="28"/>
        </w:rPr>
        <w:t xml:space="preserve"> </w:t>
      </w:r>
      <w:r w:rsidR="009D5213" w:rsidRPr="003840A9">
        <w:rPr>
          <w:rFonts w:ascii="Times New Roman" w:hAnsi="Times New Roman"/>
          <w:sz w:val="28"/>
          <w:szCs w:val="28"/>
        </w:rPr>
        <w:t xml:space="preserve">В разделе </w:t>
      </w:r>
      <w:r w:rsidR="009D5213" w:rsidRPr="003840A9">
        <w:rPr>
          <w:rFonts w:ascii="Times New Roman" w:hAnsi="Times New Roman"/>
          <w:sz w:val="28"/>
          <w:szCs w:val="28"/>
          <w:lang w:val="en-US"/>
        </w:rPr>
        <w:t>III</w:t>
      </w:r>
      <w:r w:rsidR="003840A9">
        <w:rPr>
          <w:rFonts w:ascii="Times New Roman" w:hAnsi="Times New Roman"/>
          <w:sz w:val="28"/>
          <w:szCs w:val="28"/>
        </w:rPr>
        <w:t xml:space="preserve">  </w:t>
      </w:r>
      <w:r w:rsidR="009D5213" w:rsidRPr="009D5213">
        <w:rPr>
          <w:rFonts w:ascii="Times New Roman" w:hAnsi="Times New Roman"/>
          <w:sz w:val="28"/>
          <w:szCs w:val="28"/>
        </w:rPr>
        <w:t>муниципальной программы:</w:t>
      </w:r>
    </w:p>
    <w:p w:rsidR="0084108A" w:rsidRDefault="0084108A" w:rsidP="00610BAB">
      <w:pPr>
        <w:widowControl/>
        <w:tabs>
          <w:tab w:val="left" w:pos="1134"/>
        </w:tabs>
        <w:autoSpaceDE/>
        <w:autoSpaceDN/>
        <w:adjustRightInd/>
        <w:spacing w:line="360" w:lineRule="auto"/>
        <w:ind w:firstLine="709"/>
        <w:jc w:val="both"/>
        <w:rPr>
          <w:rFonts w:ascii="Times New Roman" w:hAnsi="Times New Roman"/>
          <w:sz w:val="28"/>
          <w:szCs w:val="28"/>
        </w:rPr>
      </w:pPr>
      <w:r>
        <w:rPr>
          <w:rFonts w:ascii="Times New Roman" w:hAnsi="Times New Roman"/>
          <w:sz w:val="28"/>
          <w:szCs w:val="28"/>
        </w:rPr>
        <w:t xml:space="preserve">в абзаце первом </w:t>
      </w:r>
      <w:r w:rsidR="00BD775B">
        <w:rPr>
          <w:rFonts w:ascii="Times New Roman" w:hAnsi="Times New Roman"/>
          <w:sz w:val="28"/>
          <w:szCs w:val="28"/>
        </w:rPr>
        <w:t xml:space="preserve"> </w:t>
      </w:r>
      <w:r>
        <w:rPr>
          <w:rFonts w:ascii="Times New Roman" w:hAnsi="Times New Roman"/>
          <w:sz w:val="28"/>
          <w:szCs w:val="28"/>
        </w:rPr>
        <w:t xml:space="preserve">слова «на 2014-2020 годы» исключить; </w:t>
      </w:r>
    </w:p>
    <w:p w:rsidR="00552A83" w:rsidRDefault="00552A83" w:rsidP="00610BAB">
      <w:pPr>
        <w:widowControl/>
        <w:spacing w:line="360" w:lineRule="auto"/>
        <w:ind w:firstLine="709"/>
        <w:jc w:val="both"/>
        <w:rPr>
          <w:rFonts w:ascii="Times New Roman" w:hAnsi="Times New Roman"/>
          <w:sz w:val="28"/>
          <w:szCs w:val="28"/>
        </w:rPr>
      </w:pPr>
      <w:r>
        <w:rPr>
          <w:rFonts w:ascii="Times New Roman" w:hAnsi="Times New Roman"/>
          <w:sz w:val="28"/>
          <w:szCs w:val="28"/>
        </w:rPr>
        <w:t xml:space="preserve">абзац </w:t>
      </w:r>
      <w:r w:rsidR="00922858">
        <w:rPr>
          <w:rFonts w:ascii="Times New Roman" w:hAnsi="Times New Roman"/>
          <w:sz w:val="28"/>
          <w:szCs w:val="28"/>
        </w:rPr>
        <w:t xml:space="preserve">сорок пятый </w:t>
      </w:r>
      <w:r>
        <w:rPr>
          <w:rFonts w:ascii="Times New Roman" w:hAnsi="Times New Roman"/>
          <w:sz w:val="28"/>
          <w:szCs w:val="28"/>
        </w:rPr>
        <w:t>изложить в  следующей редакции:</w:t>
      </w:r>
    </w:p>
    <w:p w:rsidR="00DB6591" w:rsidRDefault="00896651" w:rsidP="00610BAB">
      <w:pPr>
        <w:widowControl/>
        <w:spacing w:line="360" w:lineRule="auto"/>
        <w:ind w:firstLine="709"/>
        <w:jc w:val="both"/>
        <w:rPr>
          <w:rFonts w:ascii="Times New Roman" w:hAnsi="Times New Roman"/>
          <w:sz w:val="28"/>
          <w:szCs w:val="28"/>
        </w:rPr>
      </w:pPr>
      <w:r>
        <w:rPr>
          <w:rFonts w:ascii="Times New Roman" w:hAnsi="Times New Roman"/>
          <w:sz w:val="28"/>
          <w:szCs w:val="28"/>
        </w:rPr>
        <w:t>«</w:t>
      </w:r>
      <w:r w:rsidR="00DB6591">
        <w:rPr>
          <w:rFonts w:ascii="Times New Roman" w:hAnsi="Times New Roman"/>
          <w:sz w:val="28"/>
          <w:szCs w:val="28"/>
        </w:rPr>
        <w:t xml:space="preserve">Развитие долгосрочного бюджетного планирования в </w:t>
      </w:r>
      <w:r w:rsidR="00C002B5">
        <w:rPr>
          <w:rFonts w:ascii="Times New Roman" w:hAnsi="Times New Roman"/>
          <w:sz w:val="28"/>
          <w:szCs w:val="28"/>
        </w:rPr>
        <w:t xml:space="preserve">городе Чебоксары </w:t>
      </w:r>
      <w:r w:rsidR="00DB6591">
        <w:rPr>
          <w:rFonts w:ascii="Times New Roman" w:hAnsi="Times New Roman"/>
          <w:sz w:val="28"/>
          <w:szCs w:val="28"/>
        </w:rPr>
        <w:t>планируется осуществлять с учетом положений</w:t>
      </w:r>
      <w:r w:rsidR="008656BC">
        <w:rPr>
          <w:rFonts w:ascii="Times New Roman" w:hAnsi="Times New Roman"/>
          <w:sz w:val="28"/>
          <w:szCs w:val="28"/>
        </w:rPr>
        <w:t xml:space="preserve"> </w:t>
      </w:r>
      <w:r w:rsidR="008656BC" w:rsidRPr="008656BC">
        <w:rPr>
          <w:rFonts w:ascii="Times New Roman" w:hAnsi="Times New Roman"/>
          <w:sz w:val="28"/>
          <w:szCs w:val="28"/>
        </w:rPr>
        <w:t>Федерального закона от 28.06.2014 № 172-ФЗ «О стратегическом планировании в Российской Федерации», постановления Правительства Российской Федерации от 15.04.2014 № 320 «Об утверждении государственной программы Российской Федерации «Управление государственными финансами и регулирование финансовых рынков», постановления Правительства Российской Федерации от 18.05.2016 № 445 «Об утверждении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w:t>
      </w:r>
      <w:r w:rsidR="00BD775B">
        <w:rPr>
          <w:rFonts w:ascii="Times New Roman" w:hAnsi="Times New Roman"/>
          <w:sz w:val="28"/>
          <w:szCs w:val="28"/>
        </w:rPr>
        <w:t>.</w:t>
      </w:r>
      <w:r w:rsidR="008656BC" w:rsidRPr="008656BC">
        <w:rPr>
          <w:rFonts w:ascii="Times New Roman" w:hAnsi="Times New Roman"/>
          <w:sz w:val="28"/>
          <w:szCs w:val="28"/>
        </w:rPr>
        <w:t>»</w:t>
      </w:r>
      <w:r w:rsidR="00B41538">
        <w:rPr>
          <w:rFonts w:ascii="Times New Roman" w:hAnsi="Times New Roman"/>
          <w:sz w:val="28"/>
          <w:szCs w:val="28"/>
        </w:rPr>
        <w:t>;</w:t>
      </w:r>
    </w:p>
    <w:p w:rsidR="00FE372C" w:rsidRDefault="00B41538" w:rsidP="00610BAB">
      <w:pPr>
        <w:spacing w:line="360" w:lineRule="auto"/>
        <w:ind w:firstLine="709"/>
        <w:jc w:val="both"/>
        <w:rPr>
          <w:rFonts w:ascii="Times New Roman" w:hAnsi="Times New Roman"/>
          <w:sz w:val="28"/>
          <w:szCs w:val="28"/>
        </w:rPr>
      </w:pPr>
      <w:r w:rsidRPr="00B41538">
        <w:rPr>
          <w:rFonts w:ascii="Times New Roman" w:hAnsi="Times New Roman"/>
          <w:sz w:val="28"/>
          <w:szCs w:val="28"/>
        </w:rPr>
        <w:t>а</w:t>
      </w:r>
      <w:r w:rsidR="00552A83" w:rsidRPr="00B41538">
        <w:rPr>
          <w:rFonts w:ascii="Times New Roman" w:hAnsi="Times New Roman"/>
          <w:sz w:val="28"/>
          <w:szCs w:val="28"/>
        </w:rPr>
        <w:t xml:space="preserve">бзац </w:t>
      </w:r>
      <w:r w:rsidR="00922858">
        <w:rPr>
          <w:rFonts w:ascii="Times New Roman" w:hAnsi="Times New Roman"/>
          <w:sz w:val="28"/>
          <w:szCs w:val="28"/>
        </w:rPr>
        <w:t>сорок девятый</w:t>
      </w:r>
      <w:r w:rsidR="00552A83" w:rsidRPr="00B41538">
        <w:rPr>
          <w:rFonts w:ascii="Times New Roman" w:hAnsi="Times New Roman"/>
          <w:sz w:val="28"/>
          <w:szCs w:val="28"/>
        </w:rPr>
        <w:t xml:space="preserve"> </w:t>
      </w:r>
      <w:r w:rsidRPr="00B41538">
        <w:rPr>
          <w:rFonts w:ascii="Times New Roman" w:hAnsi="Times New Roman"/>
          <w:sz w:val="28"/>
          <w:szCs w:val="28"/>
        </w:rPr>
        <w:t xml:space="preserve">изложить в  следующей редакции: </w:t>
      </w:r>
    </w:p>
    <w:p w:rsidR="00B41538" w:rsidRDefault="00B41538" w:rsidP="00610BAB">
      <w:pPr>
        <w:spacing w:line="360" w:lineRule="auto"/>
        <w:ind w:firstLine="709"/>
        <w:jc w:val="both"/>
        <w:rPr>
          <w:rFonts w:ascii="Times New Roman" w:hAnsi="Times New Roman"/>
          <w:sz w:val="28"/>
          <w:szCs w:val="28"/>
        </w:rPr>
      </w:pPr>
      <w:r w:rsidRPr="00B41538">
        <w:rPr>
          <w:rFonts w:ascii="Times New Roman" w:hAnsi="Times New Roman"/>
          <w:sz w:val="28"/>
          <w:szCs w:val="28"/>
        </w:rPr>
        <w:t xml:space="preserve">«Бюджетный прогноз города Чебоксары на долгосрочный период будет представлять собой документ, включающий долгосрочный (на срок не менее </w:t>
      </w:r>
      <w:r>
        <w:rPr>
          <w:rFonts w:ascii="Times New Roman" w:hAnsi="Times New Roman"/>
          <w:sz w:val="28"/>
          <w:szCs w:val="28"/>
        </w:rPr>
        <w:t>6</w:t>
      </w:r>
      <w:r w:rsidRPr="00B41538">
        <w:rPr>
          <w:rFonts w:ascii="Times New Roman" w:hAnsi="Times New Roman"/>
          <w:sz w:val="28"/>
          <w:szCs w:val="28"/>
        </w:rPr>
        <w:t xml:space="preserve"> лет) прогноз основных параметров бюджета города Чебоксары, факторов и условий формирования и реализации основных направлений бюджетной политики, основных параметров финансового обеспечения муниципальных программ города Чебоксары с учетом целей, параметров и условий социально-экономического развития города Чебоксары в долгосрочном периоде.»</w:t>
      </w:r>
      <w:r w:rsidR="00112877">
        <w:rPr>
          <w:rFonts w:ascii="Times New Roman" w:hAnsi="Times New Roman"/>
          <w:sz w:val="28"/>
          <w:szCs w:val="28"/>
        </w:rPr>
        <w:t>;</w:t>
      </w:r>
    </w:p>
    <w:p w:rsidR="00922858" w:rsidRDefault="00922858" w:rsidP="00922858">
      <w:pPr>
        <w:spacing w:line="360" w:lineRule="auto"/>
        <w:ind w:firstLine="709"/>
        <w:jc w:val="both"/>
        <w:rPr>
          <w:rFonts w:ascii="Times New Roman" w:hAnsi="Times New Roman"/>
          <w:sz w:val="28"/>
          <w:szCs w:val="28"/>
        </w:rPr>
      </w:pPr>
      <w:r>
        <w:rPr>
          <w:rFonts w:ascii="Times New Roman" w:hAnsi="Times New Roman"/>
          <w:sz w:val="28"/>
          <w:szCs w:val="28"/>
        </w:rPr>
        <w:t xml:space="preserve">абзац пятьдесят восьмой </w:t>
      </w:r>
      <w:r w:rsidRPr="00922858">
        <w:rPr>
          <w:rFonts w:ascii="Times New Roman" w:hAnsi="Times New Roman"/>
          <w:sz w:val="28"/>
          <w:szCs w:val="28"/>
        </w:rPr>
        <w:t xml:space="preserve"> </w:t>
      </w:r>
      <w:r w:rsidRPr="00B41538">
        <w:rPr>
          <w:rFonts w:ascii="Times New Roman" w:hAnsi="Times New Roman"/>
          <w:sz w:val="28"/>
          <w:szCs w:val="28"/>
        </w:rPr>
        <w:t xml:space="preserve">изложить в  следующей редакции: </w:t>
      </w:r>
    </w:p>
    <w:p w:rsidR="00922858" w:rsidRDefault="00922858" w:rsidP="00610BAB">
      <w:pPr>
        <w:spacing w:line="360" w:lineRule="auto"/>
        <w:ind w:firstLine="709"/>
        <w:jc w:val="both"/>
        <w:rPr>
          <w:rFonts w:ascii="Times New Roman" w:hAnsi="Times New Roman"/>
          <w:sz w:val="28"/>
          <w:szCs w:val="28"/>
        </w:rPr>
      </w:pPr>
      <w:r>
        <w:rPr>
          <w:rFonts w:ascii="Times New Roman" w:hAnsi="Times New Roman"/>
          <w:sz w:val="28"/>
          <w:szCs w:val="28"/>
        </w:rPr>
        <w:t xml:space="preserve">«Предусматривается проведение ежегодной оценки эффективности реализации муниципальных программ города Чебоксары в соответствии с постановлением администрации города Чебоксары от 30.12.2015 № 3827 «Об </w:t>
      </w:r>
      <w:r w:rsidR="00D450D3">
        <w:rPr>
          <w:rFonts w:ascii="Times New Roman" w:hAnsi="Times New Roman"/>
          <w:sz w:val="28"/>
          <w:szCs w:val="28"/>
        </w:rPr>
        <w:t>утверждении</w:t>
      </w:r>
      <w:r>
        <w:rPr>
          <w:rFonts w:ascii="Times New Roman" w:hAnsi="Times New Roman"/>
          <w:sz w:val="28"/>
          <w:szCs w:val="28"/>
        </w:rPr>
        <w:t xml:space="preserve"> методики оценки эффективности муниципальных программ города Чебоксары». При необходимости предполагается уточнение методических подходов или процедур проведения оценки эффективности реализации муниципальных программ города Чебоксары.»;</w:t>
      </w:r>
    </w:p>
    <w:p w:rsidR="00306977" w:rsidRPr="00BE4EED" w:rsidRDefault="00306977" w:rsidP="00610BAB">
      <w:pPr>
        <w:spacing w:line="360" w:lineRule="auto"/>
        <w:ind w:firstLine="709"/>
        <w:jc w:val="both"/>
        <w:rPr>
          <w:rFonts w:ascii="Times New Roman" w:hAnsi="Times New Roman"/>
          <w:sz w:val="28"/>
          <w:szCs w:val="28"/>
        </w:rPr>
      </w:pPr>
      <w:r w:rsidRPr="00BE4EED">
        <w:rPr>
          <w:rFonts w:ascii="Times New Roman" w:hAnsi="Times New Roman"/>
          <w:sz w:val="28"/>
          <w:szCs w:val="28"/>
        </w:rPr>
        <w:t xml:space="preserve">в  </w:t>
      </w:r>
      <w:r w:rsidR="00BE4EED" w:rsidRPr="00BE4EED">
        <w:rPr>
          <w:rFonts w:ascii="Times New Roman" w:hAnsi="Times New Roman"/>
          <w:sz w:val="28"/>
          <w:szCs w:val="28"/>
        </w:rPr>
        <w:t xml:space="preserve">первом предложении </w:t>
      </w:r>
      <w:r w:rsidRPr="00BE4EED">
        <w:rPr>
          <w:rFonts w:ascii="Times New Roman" w:hAnsi="Times New Roman"/>
          <w:sz w:val="28"/>
          <w:szCs w:val="28"/>
        </w:rPr>
        <w:t>абзац</w:t>
      </w:r>
      <w:r w:rsidR="00BE4EED" w:rsidRPr="00BE4EED">
        <w:rPr>
          <w:rFonts w:ascii="Times New Roman" w:hAnsi="Times New Roman"/>
          <w:sz w:val="28"/>
          <w:szCs w:val="28"/>
        </w:rPr>
        <w:t>а</w:t>
      </w:r>
      <w:r w:rsidRPr="00BE4EED">
        <w:rPr>
          <w:rFonts w:ascii="Times New Roman" w:hAnsi="Times New Roman"/>
          <w:sz w:val="28"/>
          <w:szCs w:val="28"/>
        </w:rPr>
        <w:t xml:space="preserve"> шестьдесят шесто</w:t>
      </w:r>
      <w:r w:rsidR="00BE4EED" w:rsidRPr="00BE4EED">
        <w:rPr>
          <w:rFonts w:ascii="Times New Roman" w:hAnsi="Times New Roman"/>
          <w:sz w:val="28"/>
          <w:szCs w:val="28"/>
        </w:rPr>
        <w:t>го</w:t>
      </w:r>
      <w:r w:rsidRPr="00BE4EED">
        <w:rPr>
          <w:rFonts w:ascii="Times New Roman" w:hAnsi="Times New Roman"/>
          <w:sz w:val="28"/>
          <w:szCs w:val="28"/>
        </w:rPr>
        <w:t xml:space="preserve"> слова «, в том числе с использованием универсальной электронной карты»</w:t>
      </w:r>
      <w:r w:rsidR="00BE4EED" w:rsidRPr="00BE4EED">
        <w:rPr>
          <w:rFonts w:ascii="Times New Roman" w:hAnsi="Times New Roman"/>
          <w:sz w:val="28"/>
          <w:szCs w:val="28"/>
        </w:rPr>
        <w:t xml:space="preserve"> исключить</w:t>
      </w:r>
      <w:r w:rsidRPr="00BE4EED">
        <w:rPr>
          <w:rFonts w:ascii="Times New Roman" w:hAnsi="Times New Roman"/>
          <w:sz w:val="28"/>
          <w:szCs w:val="28"/>
        </w:rPr>
        <w:t>;</w:t>
      </w:r>
    </w:p>
    <w:p w:rsidR="00B41538" w:rsidRPr="00BE4EED" w:rsidRDefault="00BD775B" w:rsidP="00610BAB">
      <w:pPr>
        <w:widowControl/>
        <w:autoSpaceDE/>
        <w:autoSpaceDN/>
        <w:adjustRightInd/>
        <w:spacing w:line="360" w:lineRule="auto"/>
        <w:ind w:firstLine="709"/>
        <w:jc w:val="both"/>
        <w:rPr>
          <w:rFonts w:ascii="Times New Roman" w:hAnsi="Times New Roman"/>
          <w:sz w:val="28"/>
          <w:szCs w:val="28"/>
        </w:rPr>
      </w:pPr>
      <w:r w:rsidRPr="00BE4EED">
        <w:rPr>
          <w:rFonts w:ascii="Times New Roman" w:hAnsi="Times New Roman"/>
          <w:sz w:val="28"/>
          <w:szCs w:val="28"/>
        </w:rPr>
        <w:t xml:space="preserve">абзац </w:t>
      </w:r>
      <w:r w:rsidR="00922858" w:rsidRPr="00BE4EED">
        <w:rPr>
          <w:rFonts w:ascii="Times New Roman" w:hAnsi="Times New Roman"/>
          <w:sz w:val="28"/>
          <w:szCs w:val="28"/>
        </w:rPr>
        <w:t xml:space="preserve">девяносто </w:t>
      </w:r>
      <w:r w:rsidR="00AC4B15" w:rsidRPr="00BE4EED">
        <w:rPr>
          <w:rFonts w:ascii="Times New Roman" w:hAnsi="Times New Roman"/>
          <w:sz w:val="28"/>
          <w:szCs w:val="28"/>
        </w:rPr>
        <w:t xml:space="preserve">восьмой </w:t>
      </w:r>
      <w:r w:rsidR="00B41538" w:rsidRPr="00BE4EED">
        <w:rPr>
          <w:rFonts w:ascii="Times New Roman" w:hAnsi="Times New Roman"/>
          <w:sz w:val="28"/>
          <w:szCs w:val="28"/>
        </w:rPr>
        <w:t>изложить в следующей редакции:</w:t>
      </w:r>
    </w:p>
    <w:p w:rsidR="00FA05F9" w:rsidRDefault="00015C41" w:rsidP="00610BAB">
      <w:pPr>
        <w:widowControl/>
        <w:spacing w:line="360" w:lineRule="auto"/>
        <w:ind w:firstLine="709"/>
        <w:jc w:val="both"/>
        <w:rPr>
          <w:rFonts w:ascii="Times New Roman" w:hAnsi="Times New Roman"/>
          <w:sz w:val="28"/>
          <w:szCs w:val="28"/>
        </w:rPr>
      </w:pPr>
      <w:r w:rsidRPr="00BE4EED">
        <w:rPr>
          <w:rFonts w:ascii="Times New Roman" w:hAnsi="Times New Roman"/>
          <w:sz w:val="28"/>
          <w:szCs w:val="28"/>
        </w:rPr>
        <w:t xml:space="preserve">«Планируется организовать </w:t>
      </w:r>
      <w:r w:rsidR="00FA05F9" w:rsidRPr="00BE4EED">
        <w:rPr>
          <w:rFonts w:ascii="Times New Roman" w:hAnsi="Times New Roman"/>
          <w:sz w:val="28"/>
          <w:szCs w:val="28"/>
        </w:rPr>
        <w:t>размещение</w:t>
      </w:r>
      <w:r w:rsidRPr="00BE4EED">
        <w:rPr>
          <w:rFonts w:ascii="Times New Roman" w:hAnsi="Times New Roman"/>
          <w:sz w:val="28"/>
          <w:szCs w:val="28"/>
        </w:rPr>
        <w:t xml:space="preserve"> бюджета города Чебоксары</w:t>
      </w:r>
      <w:r w:rsidRPr="00015C41">
        <w:rPr>
          <w:rFonts w:ascii="Times New Roman" w:hAnsi="Times New Roman"/>
          <w:sz w:val="28"/>
          <w:szCs w:val="28"/>
        </w:rPr>
        <w:t xml:space="preserve"> и отчета об его исполнении за отчетный финансовый год в доступной для граждан форме (</w:t>
      </w:r>
      <w:r>
        <w:rPr>
          <w:rFonts w:ascii="Times New Roman" w:hAnsi="Times New Roman"/>
          <w:sz w:val="28"/>
          <w:szCs w:val="28"/>
        </w:rPr>
        <w:t>«</w:t>
      </w:r>
      <w:r w:rsidRPr="00015C41">
        <w:rPr>
          <w:rFonts w:ascii="Times New Roman" w:hAnsi="Times New Roman"/>
          <w:sz w:val="28"/>
          <w:szCs w:val="28"/>
        </w:rPr>
        <w:t>бюджета для граждан</w:t>
      </w:r>
      <w:r>
        <w:rPr>
          <w:rFonts w:ascii="Times New Roman" w:hAnsi="Times New Roman"/>
          <w:sz w:val="28"/>
          <w:szCs w:val="28"/>
        </w:rPr>
        <w:t>»</w:t>
      </w:r>
      <w:r w:rsidRPr="00015C41">
        <w:rPr>
          <w:rFonts w:ascii="Times New Roman" w:hAnsi="Times New Roman"/>
          <w:sz w:val="28"/>
          <w:szCs w:val="28"/>
        </w:rPr>
        <w:t xml:space="preserve">) на официальном сайте </w:t>
      </w:r>
      <w:r>
        <w:rPr>
          <w:rFonts w:ascii="Times New Roman" w:hAnsi="Times New Roman"/>
          <w:sz w:val="28"/>
          <w:szCs w:val="28"/>
        </w:rPr>
        <w:t xml:space="preserve">Администрации города Чебоксары и </w:t>
      </w:r>
      <w:proofErr w:type="spellStart"/>
      <w:r w:rsidRPr="00015C41">
        <w:rPr>
          <w:rFonts w:ascii="Times New Roman" w:hAnsi="Times New Roman"/>
          <w:sz w:val="28"/>
          <w:szCs w:val="28"/>
        </w:rPr>
        <w:t>Финуправления</w:t>
      </w:r>
      <w:proofErr w:type="spellEnd"/>
      <w:r w:rsidRPr="00015C41">
        <w:rPr>
          <w:rFonts w:ascii="Times New Roman" w:hAnsi="Times New Roman"/>
          <w:sz w:val="28"/>
          <w:szCs w:val="28"/>
        </w:rPr>
        <w:t xml:space="preserve"> города в информационно-телекоммуникационной сети </w:t>
      </w:r>
      <w:r w:rsidR="00D424C2">
        <w:rPr>
          <w:rFonts w:ascii="Times New Roman" w:hAnsi="Times New Roman"/>
          <w:sz w:val="28"/>
          <w:szCs w:val="28"/>
        </w:rPr>
        <w:t>«</w:t>
      </w:r>
      <w:r w:rsidRPr="00015C41">
        <w:rPr>
          <w:rFonts w:ascii="Times New Roman" w:hAnsi="Times New Roman"/>
          <w:sz w:val="28"/>
          <w:szCs w:val="28"/>
        </w:rPr>
        <w:t>Интернет</w:t>
      </w:r>
      <w:r w:rsidR="00D424C2">
        <w:rPr>
          <w:rFonts w:ascii="Times New Roman" w:hAnsi="Times New Roman"/>
          <w:sz w:val="28"/>
          <w:szCs w:val="28"/>
        </w:rPr>
        <w:t>»</w:t>
      </w:r>
      <w:r w:rsidRPr="00015C41">
        <w:rPr>
          <w:rFonts w:ascii="Times New Roman" w:hAnsi="Times New Roman"/>
          <w:sz w:val="28"/>
          <w:szCs w:val="28"/>
        </w:rPr>
        <w:t xml:space="preserve">. При этом будут приняты во внимание </w:t>
      </w:r>
      <w:hyperlink r:id="rId11" w:history="1">
        <w:r w:rsidRPr="00015C41">
          <w:rPr>
            <w:rFonts w:ascii="Times New Roman" w:hAnsi="Times New Roman"/>
            <w:sz w:val="28"/>
            <w:szCs w:val="28"/>
          </w:rPr>
          <w:t>Методические рекомендации</w:t>
        </w:r>
      </w:hyperlink>
      <w:r w:rsidRPr="00015C41">
        <w:rPr>
          <w:rFonts w:ascii="Times New Roman" w:hAnsi="Times New Roman"/>
          <w:sz w:val="28"/>
          <w:szCs w:val="28"/>
        </w:rPr>
        <w:t xml:space="preserve"> по представлению бюджетов субъектов Российской Федерации и местных бюджетов и отчетов об их исполнении в доступной для граждан форме, утвержденные</w:t>
      </w:r>
      <w:r w:rsidR="00FA05F9">
        <w:rPr>
          <w:rFonts w:ascii="Times New Roman" w:hAnsi="Times New Roman"/>
          <w:sz w:val="28"/>
          <w:szCs w:val="28"/>
        </w:rPr>
        <w:t xml:space="preserve"> </w:t>
      </w:r>
      <w:hyperlink r:id="rId12" w:history="1">
        <w:r w:rsidR="00FA05F9" w:rsidRPr="00FA05F9">
          <w:rPr>
            <w:rFonts w:ascii="Times New Roman" w:hAnsi="Times New Roman"/>
            <w:sz w:val="28"/>
            <w:szCs w:val="28"/>
          </w:rPr>
          <w:t>приказом</w:t>
        </w:r>
      </w:hyperlink>
      <w:r w:rsidR="00FA05F9">
        <w:rPr>
          <w:rFonts w:ascii="Times New Roman" w:hAnsi="Times New Roman"/>
          <w:sz w:val="28"/>
          <w:szCs w:val="28"/>
        </w:rPr>
        <w:t xml:space="preserve"> Министерства финансов Российской Федерации от 22</w:t>
      </w:r>
      <w:r w:rsidR="00112877">
        <w:rPr>
          <w:rFonts w:ascii="Times New Roman" w:hAnsi="Times New Roman"/>
          <w:sz w:val="28"/>
          <w:szCs w:val="28"/>
        </w:rPr>
        <w:t>.09.</w:t>
      </w:r>
      <w:r w:rsidR="00FA05F9">
        <w:rPr>
          <w:rFonts w:ascii="Times New Roman" w:hAnsi="Times New Roman"/>
          <w:sz w:val="28"/>
          <w:szCs w:val="28"/>
        </w:rPr>
        <w:t>2015</w:t>
      </w:r>
      <w:r w:rsidR="00A30302">
        <w:rPr>
          <w:rFonts w:ascii="Times New Roman" w:hAnsi="Times New Roman"/>
          <w:sz w:val="28"/>
          <w:szCs w:val="28"/>
        </w:rPr>
        <w:t xml:space="preserve"> №</w:t>
      </w:r>
      <w:r w:rsidR="00FA05F9">
        <w:rPr>
          <w:rFonts w:ascii="Times New Roman" w:hAnsi="Times New Roman"/>
          <w:sz w:val="28"/>
          <w:szCs w:val="28"/>
        </w:rPr>
        <w:t xml:space="preserve"> 145н.»</w:t>
      </w:r>
      <w:r w:rsidR="00591187">
        <w:rPr>
          <w:rFonts w:ascii="Times New Roman" w:hAnsi="Times New Roman"/>
          <w:sz w:val="28"/>
          <w:szCs w:val="28"/>
        </w:rPr>
        <w:t>.</w:t>
      </w:r>
    </w:p>
    <w:p w:rsidR="00BD775B" w:rsidRDefault="006F2146" w:rsidP="00610BAB">
      <w:pPr>
        <w:widowControl/>
        <w:numPr>
          <w:ilvl w:val="1"/>
          <w:numId w:val="28"/>
        </w:numPr>
        <w:tabs>
          <w:tab w:val="num" w:pos="709"/>
          <w:tab w:val="left" w:pos="1134"/>
        </w:tabs>
        <w:autoSpaceDE/>
        <w:autoSpaceDN/>
        <w:adjustRightInd/>
        <w:spacing w:line="360" w:lineRule="auto"/>
        <w:ind w:left="0" w:firstLine="709"/>
        <w:jc w:val="both"/>
        <w:rPr>
          <w:rFonts w:ascii="Times New Roman" w:hAnsi="Times New Roman"/>
          <w:sz w:val="28"/>
          <w:szCs w:val="28"/>
        </w:rPr>
      </w:pPr>
      <w:r w:rsidRPr="00BD775B">
        <w:rPr>
          <w:rFonts w:ascii="Times New Roman" w:hAnsi="Times New Roman"/>
          <w:sz w:val="28"/>
          <w:szCs w:val="28"/>
        </w:rPr>
        <w:t xml:space="preserve"> </w:t>
      </w:r>
      <w:r w:rsidR="008B562A" w:rsidRPr="00BD775B">
        <w:rPr>
          <w:rFonts w:ascii="Times New Roman" w:hAnsi="Times New Roman"/>
          <w:sz w:val="28"/>
          <w:szCs w:val="28"/>
        </w:rPr>
        <w:t xml:space="preserve"> </w:t>
      </w:r>
      <w:r w:rsidR="00BD775B">
        <w:rPr>
          <w:rFonts w:ascii="Times New Roman" w:hAnsi="Times New Roman"/>
          <w:sz w:val="28"/>
          <w:szCs w:val="28"/>
        </w:rPr>
        <w:t xml:space="preserve">В </w:t>
      </w:r>
      <w:r w:rsidR="00473CE4" w:rsidRPr="00BD775B">
        <w:rPr>
          <w:rFonts w:ascii="Times New Roman" w:hAnsi="Times New Roman"/>
          <w:sz w:val="28"/>
          <w:szCs w:val="28"/>
        </w:rPr>
        <w:t>раздел</w:t>
      </w:r>
      <w:r w:rsidR="00BD775B">
        <w:rPr>
          <w:rFonts w:ascii="Times New Roman" w:hAnsi="Times New Roman"/>
          <w:sz w:val="28"/>
          <w:szCs w:val="28"/>
        </w:rPr>
        <w:t>е</w:t>
      </w:r>
      <w:r w:rsidR="00473CE4" w:rsidRPr="00BD775B">
        <w:rPr>
          <w:rFonts w:ascii="Times New Roman" w:hAnsi="Times New Roman"/>
          <w:sz w:val="28"/>
          <w:szCs w:val="28"/>
        </w:rPr>
        <w:t xml:space="preserve"> </w:t>
      </w:r>
      <w:r w:rsidR="00473CE4" w:rsidRPr="00BD775B">
        <w:rPr>
          <w:rFonts w:ascii="Times New Roman" w:hAnsi="Times New Roman"/>
          <w:sz w:val="28"/>
          <w:szCs w:val="28"/>
          <w:lang w:val="en-US"/>
        </w:rPr>
        <w:t>V</w:t>
      </w:r>
      <w:r w:rsidR="00473CE4" w:rsidRPr="00BD775B">
        <w:rPr>
          <w:rFonts w:ascii="Times New Roman" w:hAnsi="Times New Roman"/>
          <w:sz w:val="28"/>
          <w:szCs w:val="28"/>
        </w:rPr>
        <w:t xml:space="preserve"> «Обоснование объема финансовых ресурсов, необходимых для реализации муниципальной программы» </w:t>
      </w:r>
      <w:r w:rsidR="00112877" w:rsidRPr="00BD775B">
        <w:rPr>
          <w:rFonts w:ascii="Times New Roman" w:hAnsi="Times New Roman"/>
          <w:sz w:val="28"/>
          <w:szCs w:val="28"/>
        </w:rPr>
        <w:t>муниципальной программы</w:t>
      </w:r>
      <w:r w:rsidR="00BD775B">
        <w:rPr>
          <w:rFonts w:ascii="Times New Roman" w:hAnsi="Times New Roman"/>
          <w:sz w:val="28"/>
          <w:szCs w:val="28"/>
        </w:rPr>
        <w:t>:</w:t>
      </w:r>
    </w:p>
    <w:p w:rsidR="00D87250" w:rsidRPr="00BD775B" w:rsidRDefault="00BD775B" w:rsidP="00BD775B">
      <w:pPr>
        <w:widowControl/>
        <w:tabs>
          <w:tab w:val="num" w:pos="709"/>
          <w:tab w:val="left" w:pos="1134"/>
          <w:tab w:val="num" w:pos="6958"/>
        </w:tabs>
        <w:autoSpaceDE/>
        <w:autoSpaceDN/>
        <w:adjustRightInd/>
        <w:spacing w:line="360" w:lineRule="auto"/>
        <w:ind w:left="709"/>
        <w:jc w:val="both"/>
        <w:rPr>
          <w:rFonts w:ascii="Times New Roman" w:hAnsi="Times New Roman"/>
          <w:sz w:val="28"/>
          <w:szCs w:val="28"/>
        </w:rPr>
      </w:pPr>
      <w:r>
        <w:rPr>
          <w:rFonts w:ascii="Times New Roman" w:hAnsi="Times New Roman"/>
          <w:sz w:val="28"/>
          <w:szCs w:val="28"/>
        </w:rPr>
        <w:t xml:space="preserve"> а</w:t>
      </w:r>
      <w:r w:rsidRPr="00BD775B">
        <w:rPr>
          <w:rFonts w:ascii="Times New Roman" w:hAnsi="Times New Roman"/>
          <w:sz w:val="28"/>
          <w:szCs w:val="28"/>
        </w:rPr>
        <w:t>бзацы третий - одиннадцатый</w:t>
      </w:r>
      <w:r w:rsidR="00112877" w:rsidRPr="00BD775B">
        <w:rPr>
          <w:rFonts w:ascii="Times New Roman" w:hAnsi="Times New Roman"/>
          <w:sz w:val="28"/>
          <w:szCs w:val="28"/>
        </w:rPr>
        <w:t xml:space="preserve"> </w:t>
      </w:r>
      <w:r w:rsidR="00473CE4" w:rsidRPr="00BD775B">
        <w:rPr>
          <w:rFonts w:ascii="Times New Roman" w:hAnsi="Times New Roman"/>
          <w:sz w:val="28"/>
          <w:szCs w:val="28"/>
        </w:rPr>
        <w:t>изложить в следующей редакции</w:t>
      </w:r>
      <w:r w:rsidR="00643BC1" w:rsidRPr="00BD775B">
        <w:rPr>
          <w:rFonts w:ascii="Times New Roman" w:hAnsi="Times New Roman"/>
          <w:sz w:val="28"/>
          <w:szCs w:val="28"/>
        </w:rPr>
        <w:t>:</w:t>
      </w:r>
    </w:p>
    <w:p w:rsidR="00643BC1" w:rsidRPr="00153B09" w:rsidRDefault="00643BC1" w:rsidP="00610BAB">
      <w:pPr>
        <w:widowControl/>
        <w:autoSpaceDE/>
        <w:autoSpaceDN/>
        <w:adjustRightInd/>
        <w:spacing w:line="360" w:lineRule="auto"/>
        <w:ind w:firstLine="709"/>
        <w:jc w:val="both"/>
        <w:rPr>
          <w:rFonts w:ascii="Times New Roman" w:hAnsi="Times New Roman"/>
          <w:sz w:val="28"/>
          <w:szCs w:val="28"/>
        </w:rPr>
      </w:pPr>
      <w:r w:rsidRPr="003C5ADB">
        <w:rPr>
          <w:rFonts w:ascii="Times New Roman" w:hAnsi="Times New Roman"/>
          <w:sz w:val="28"/>
          <w:szCs w:val="28"/>
        </w:rPr>
        <w:t xml:space="preserve">«Общий объем финансирования мероприятий муниципальной программы в 2014-2020 годах </w:t>
      </w:r>
      <w:r w:rsidRPr="00153B09">
        <w:rPr>
          <w:rFonts w:ascii="Times New Roman" w:hAnsi="Times New Roman"/>
          <w:sz w:val="28"/>
          <w:szCs w:val="28"/>
        </w:rPr>
        <w:t>составляет</w:t>
      </w:r>
      <w:r w:rsidR="009138AE" w:rsidRPr="00153B09">
        <w:rPr>
          <w:rFonts w:ascii="Times New Roman" w:hAnsi="Times New Roman"/>
          <w:sz w:val="28"/>
          <w:szCs w:val="28"/>
        </w:rPr>
        <w:t xml:space="preserve"> 2</w:t>
      </w:r>
      <w:r w:rsidR="00473CE4">
        <w:rPr>
          <w:rFonts w:ascii="Times New Roman" w:hAnsi="Times New Roman"/>
          <w:sz w:val="28"/>
          <w:szCs w:val="28"/>
        </w:rPr>
        <w:t> </w:t>
      </w:r>
      <w:r w:rsidR="000311AA" w:rsidRPr="00153B09">
        <w:rPr>
          <w:rFonts w:ascii="Times New Roman" w:hAnsi="Times New Roman"/>
          <w:sz w:val="28"/>
          <w:szCs w:val="28"/>
        </w:rPr>
        <w:t>42</w:t>
      </w:r>
      <w:r w:rsidR="00EC5F4A">
        <w:rPr>
          <w:rFonts w:ascii="Times New Roman" w:hAnsi="Times New Roman"/>
          <w:sz w:val="28"/>
          <w:szCs w:val="28"/>
        </w:rPr>
        <w:t>7</w:t>
      </w:r>
      <w:r w:rsidR="00473CE4">
        <w:rPr>
          <w:rFonts w:ascii="Times New Roman" w:hAnsi="Times New Roman"/>
          <w:sz w:val="28"/>
          <w:szCs w:val="28"/>
        </w:rPr>
        <w:t xml:space="preserve"> </w:t>
      </w:r>
      <w:r w:rsidR="00EC5F4A">
        <w:rPr>
          <w:rFonts w:ascii="Times New Roman" w:hAnsi="Times New Roman"/>
          <w:sz w:val="28"/>
          <w:szCs w:val="28"/>
        </w:rPr>
        <w:t>172</w:t>
      </w:r>
      <w:r w:rsidR="000311AA" w:rsidRPr="00153B09">
        <w:rPr>
          <w:rFonts w:ascii="Times New Roman" w:hAnsi="Times New Roman"/>
          <w:sz w:val="28"/>
          <w:szCs w:val="28"/>
        </w:rPr>
        <w:t>,</w:t>
      </w:r>
      <w:r w:rsidR="00EC5F4A">
        <w:rPr>
          <w:rFonts w:ascii="Times New Roman" w:hAnsi="Times New Roman"/>
          <w:sz w:val="28"/>
          <w:szCs w:val="28"/>
        </w:rPr>
        <w:t>7</w:t>
      </w:r>
      <w:r w:rsidRPr="00153B09">
        <w:rPr>
          <w:rFonts w:ascii="Times New Roman" w:hAnsi="Times New Roman"/>
          <w:sz w:val="28"/>
          <w:szCs w:val="28"/>
        </w:rPr>
        <w:t xml:space="preserve"> тыс. рублей, в том числе:</w:t>
      </w:r>
    </w:p>
    <w:p w:rsidR="00EB02D5" w:rsidRDefault="00643BC1" w:rsidP="00EB02D5">
      <w:pPr>
        <w:widowControl/>
        <w:spacing w:line="360" w:lineRule="auto"/>
        <w:ind w:firstLine="709"/>
        <w:jc w:val="both"/>
        <w:rPr>
          <w:rFonts w:ascii="Times New Roman" w:hAnsi="Times New Roman"/>
          <w:sz w:val="28"/>
          <w:szCs w:val="28"/>
        </w:rPr>
      </w:pPr>
      <w:r w:rsidRPr="00153B09">
        <w:rPr>
          <w:rFonts w:ascii="Times New Roman" w:hAnsi="Times New Roman"/>
          <w:sz w:val="28"/>
          <w:szCs w:val="28"/>
        </w:rPr>
        <w:t xml:space="preserve">в 2014 году </w:t>
      </w:r>
      <w:r w:rsidR="009138AE" w:rsidRPr="00153B09">
        <w:rPr>
          <w:rFonts w:ascii="Times New Roman" w:hAnsi="Times New Roman"/>
          <w:sz w:val="28"/>
          <w:szCs w:val="28"/>
        </w:rPr>
        <w:t>– 244</w:t>
      </w:r>
      <w:r w:rsidR="00473CE4">
        <w:rPr>
          <w:rFonts w:ascii="Times New Roman" w:hAnsi="Times New Roman"/>
          <w:sz w:val="28"/>
          <w:szCs w:val="28"/>
        </w:rPr>
        <w:t xml:space="preserve"> </w:t>
      </w:r>
      <w:r w:rsidR="009138AE" w:rsidRPr="00153B09">
        <w:rPr>
          <w:rFonts w:ascii="Times New Roman" w:hAnsi="Times New Roman"/>
          <w:sz w:val="28"/>
          <w:szCs w:val="28"/>
        </w:rPr>
        <w:t>218,1</w:t>
      </w:r>
      <w:r w:rsidRPr="00153B09">
        <w:rPr>
          <w:rFonts w:ascii="Times New Roman" w:hAnsi="Times New Roman"/>
          <w:sz w:val="28"/>
          <w:szCs w:val="28"/>
        </w:rPr>
        <w:t> тыс. рублей</w:t>
      </w:r>
      <w:r w:rsidR="0057270B" w:rsidRPr="00153B09">
        <w:rPr>
          <w:rFonts w:ascii="Times New Roman" w:hAnsi="Times New Roman"/>
          <w:sz w:val="28"/>
          <w:szCs w:val="28"/>
        </w:rPr>
        <w:t>,</w:t>
      </w:r>
      <w:r w:rsidR="00591187">
        <w:rPr>
          <w:rFonts w:ascii="Times New Roman" w:hAnsi="Times New Roman"/>
          <w:sz w:val="28"/>
          <w:szCs w:val="28"/>
        </w:rPr>
        <w:t xml:space="preserve"> </w:t>
      </w:r>
    </w:p>
    <w:p w:rsidR="00EB02D5" w:rsidRDefault="0057270B" w:rsidP="00EB02D5">
      <w:pPr>
        <w:widowControl/>
        <w:spacing w:line="360" w:lineRule="auto"/>
        <w:ind w:firstLine="709"/>
        <w:jc w:val="both"/>
        <w:rPr>
          <w:rFonts w:ascii="Times New Roman" w:hAnsi="Times New Roman"/>
          <w:sz w:val="28"/>
          <w:szCs w:val="28"/>
        </w:rPr>
      </w:pPr>
      <w:r w:rsidRPr="00153B09">
        <w:rPr>
          <w:rFonts w:ascii="Times New Roman" w:hAnsi="Times New Roman"/>
          <w:sz w:val="28"/>
          <w:szCs w:val="28"/>
        </w:rPr>
        <w:t>из них средства республиканского бюджета</w:t>
      </w:r>
      <w:r w:rsidR="00591187">
        <w:rPr>
          <w:rFonts w:ascii="Times New Roman" w:hAnsi="Times New Roman"/>
          <w:sz w:val="28"/>
          <w:szCs w:val="28"/>
        </w:rPr>
        <w:t xml:space="preserve"> </w:t>
      </w:r>
      <w:r w:rsidRPr="00153B09">
        <w:rPr>
          <w:rFonts w:ascii="Times New Roman" w:hAnsi="Times New Roman"/>
          <w:sz w:val="28"/>
          <w:szCs w:val="28"/>
        </w:rPr>
        <w:t xml:space="preserve">Чувашской Республики – </w:t>
      </w:r>
    </w:p>
    <w:p w:rsidR="00643BC1" w:rsidRPr="00153B09" w:rsidRDefault="0057270B" w:rsidP="00EB02D5">
      <w:pPr>
        <w:widowControl/>
        <w:spacing w:line="360" w:lineRule="auto"/>
        <w:jc w:val="both"/>
        <w:rPr>
          <w:rFonts w:ascii="Times New Roman" w:hAnsi="Times New Roman"/>
          <w:sz w:val="28"/>
          <w:szCs w:val="28"/>
        </w:rPr>
      </w:pPr>
      <w:r w:rsidRPr="00153B09">
        <w:rPr>
          <w:rFonts w:ascii="Times New Roman" w:hAnsi="Times New Roman"/>
          <w:sz w:val="28"/>
          <w:szCs w:val="28"/>
        </w:rPr>
        <w:t>4</w:t>
      </w:r>
      <w:r w:rsidR="00473CE4">
        <w:rPr>
          <w:rFonts w:ascii="Times New Roman" w:hAnsi="Times New Roman"/>
          <w:sz w:val="28"/>
          <w:szCs w:val="28"/>
        </w:rPr>
        <w:t xml:space="preserve"> </w:t>
      </w:r>
      <w:r w:rsidRPr="00153B09">
        <w:rPr>
          <w:rFonts w:ascii="Times New Roman" w:hAnsi="Times New Roman"/>
          <w:sz w:val="28"/>
          <w:szCs w:val="28"/>
        </w:rPr>
        <w:t>827,9 тыс. рублей</w:t>
      </w:r>
      <w:r w:rsidR="00643BC1" w:rsidRPr="00153B09">
        <w:rPr>
          <w:rFonts w:ascii="Times New Roman" w:hAnsi="Times New Roman"/>
          <w:sz w:val="28"/>
          <w:szCs w:val="28"/>
        </w:rPr>
        <w:t>;</w:t>
      </w:r>
    </w:p>
    <w:p w:rsidR="00643BC1" w:rsidRPr="00153B09" w:rsidRDefault="00643BC1" w:rsidP="00EB02D5">
      <w:pPr>
        <w:widowControl/>
        <w:spacing w:line="360" w:lineRule="auto"/>
        <w:ind w:firstLine="709"/>
        <w:jc w:val="both"/>
        <w:rPr>
          <w:rFonts w:ascii="Times New Roman" w:hAnsi="Times New Roman"/>
          <w:sz w:val="28"/>
          <w:szCs w:val="28"/>
        </w:rPr>
      </w:pPr>
      <w:r w:rsidRPr="00153B09">
        <w:rPr>
          <w:rFonts w:ascii="Times New Roman" w:hAnsi="Times New Roman"/>
          <w:sz w:val="28"/>
          <w:szCs w:val="28"/>
        </w:rPr>
        <w:t xml:space="preserve">в 2015 году </w:t>
      </w:r>
      <w:r w:rsidR="009138AE" w:rsidRPr="00153B09">
        <w:rPr>
          <w:rFonts w:ascii="Times New Roman" w:hAnsi="Times New Roman"/>
          <w:sz w:val="28"/>
          <w:szCs w:val="28"/>
        </w:rPr>
        <w:t>–</w:t>
      </w:r>
      <w:r w:rsidRPr="00153B09">
        <w:rPr>
          <w:rFonts w:ascii="Times New Roman" w:hAnsi="Times New Roman"/>
          <w:sz w:val="28"/>
          <w:szCs w:val="28"/>
        </w:rPr>
        <w:t xml:space="preserve"> </w:t>
      </w:r>
      <w:r w:rsidR="00E3648F" w:rsidRPr="00153B09">
        <w:rPr>
          <w:rFonts w:ascii="Times New Roman" w:hAnsi="Times New Roman"/>
          <w:sz w:val="28"/>
          <w:szCs w:val="28"/>
        </w:rPr>
        <w:t>317</w:t>
      </w:r>
      <w:r w:rsidR="00473CE4">
        <w:rPr>
          <w:rFonts w:ascii="Times New Roman" w:hAnsi="Times New Roman"/>
          <w:sz w:val="28"/>
          <w:szCs w:val="28"/>
        </w:rPr>
        <w:t xml:space="preserve"> </w:t>
      </w:r>
      <w:r w:rsidR="00E3648F" w:rsidRPr="00153B09">
        <w:rPr>
          <w:rFonts w:ascii="Times New Roman" w:hAnsi="Times New Roman"/>
          <w:sz w:val="28"/>
          <w:szCs w:val="28"/>
        </w:rPr>
        <w:t>036,0</w:t>
      </w:r>
      <w:r w:rsidRPr="00153B09">
        <w:rPr>
          <w:rFonts w:ascii="Times New Roman" w:hAnsi="Times New Roman"/>
          <w:sz w:val="28"/>
          <w:szCs w:val="28"/>
        </w:rPr>
        <w:t> тыс. рублей;</w:t>
      </w:r>
    </w:p>
    <w:p w:rsidR="000311AA" w:rsidRPr="00153B09" w:rsidRDefault="000311AA" w:rsidP="00EB02D5">
      <w:pPr>
        <w:pStyle w:val="afff1"/>
        <w:spacing w:line="360" w:lineRule="auto"/>
        <w:ind w:firstLine="709"/>
        <w:jc w:val="both"/>
        <w:rPr>
          <w:rFonts w:ascii="Times New Roman" w:hAnsi="Times New Roman"/>
          <w:sz w:val="28"/>
          <w:szCs w:val="28"/>
        </w:rPr>
      </w:pPr>
      <w:r w:rsidRPr="00153B09">
        <w:rPr>
          <w:rFonts w:ascii="Times New Roman" w:hAnsi="Times New Roman"/>
          <w:sz w:val="28"/>
          <w:szCs w:val="28"/>
        </w:rPr>
        <w:t>в 2016 году – 316 912,6 тыс. рублей;</w:t>
      </w:r>
    </w:p>
    <w:p w:rsidR="000311AA" w:rsidRPr="00C674AC" w:rsidRDefault="000311AA" w:rsidP="00EB02D5">
      <w:pPr>
        <w:pStyle w:val="afff1"/>
        <w:spacing w:line="360" w:lineRule="auto"/>
        <w:ind w:firstLine="709"/>
        <w:jc w:val="both"/>
        <w:rPr>
          <w:rFonts w:ascii="Times New Roman" w:hAnsi="Times New Roman"/>
          <w:sz w:val="28"/>
          <w:szCs w:val="28"/>
        </w:rPr>
      </w:pPr>
      <w:r w:rsidRPr="00153B09">
        <w:rPr>
          <w:rFonts w:ascii="Times New Roman" w:hAnsi="Times New Roman"/>
          <w:sz w:val="28"/>
          <w:szCs w:val="28"/>
        </w:rPr>
        <w:t>в 2017 году –39</w:t>
      </w:r>
      <w:r w:rsidR="00EC5F4A">
        <w:rPr>
          <w:rFonts w:ascii="Times New Roman" w:hAnsi="Times New Roman"/>
          <w:sz w:val="28"/>
          <w:szCs w:val="28"/>
        </w:rPr>
        <w:t>7</w:t>
      </w:r>
      <w:r w:rsidRPr="00153B09">
        <w:rPr>
          <w:rFonts w:ascii="Times New Roman" w:hAnsi="Times New Roman"/>
          <w:sz w:val="28"/>
          <w:szCs w:val="28"/>
        </w:rPr>
        <w:t> 9</w:t>
      </w:r>
      <w:r w:rsidR="00EC5F4A">
        <w:rPr>
          <w:rFonts w:ascii="Times New Roman" w:hAnsi="Times New Roman"/>
          <w:sz w:val="28"/>
          <w:szCs w:val="28"/>
        </w:rPr>
        <w:t>80</w:t>
      </w:r>
      <w:r w:rsidRPr="00153B09">
        <w:rPr>
          <w:rFonts w:ascii="Times New Roman" w:hAnsi="Times New Roman"/>
          <w:sz w:val="28"/>
          <w:szCs w:val="28"/>
        </w:rPr>
        <w:t>,</w:t>
      </w:r>
      <w:r w:rsidR="00EC5F4A">
        <w:rPr>
          <w:rFonts w:ascii="Times New Roman" w:hAnsi="Times New Roman"/>
          <w:sz w:val="28"/>
          <w:szCs w:val="28"/>
        </w:rPr>
        <w:t>1</w:t>
      </w:r>
      <w:r w:rsidRPr="00153B09">
        <w:rPr>
          <w:rFonts w:ascii="Times New Roman" w:hAnsi="Times New Roman"/>
          <w:sz w:val="28"/>
          <w:szCs w:val="28"/>
        </w:rPr>
        <w:t> тыс. рублей;</w:t>
      </w:r>
    </w:p>
    <w:p w:rsidR="000311AA" w:rsidRPr="00153B09" w:rsidRDefault="000311AA" w:rsidP="00EB02D5">
      <w:pPr>
        <w:pStyle w:val="afff1"/>
        <w:spacing w:line="360" w:lineRule="auto"/>
        <w:ind w:firstLine="709"/>
        <w:jc w:val="both"/>
        <w:rPr>
          <w:rFonts w:ascii="Times New Roman" w:hAnsi="Times New Roman"/>
          <w:sz w:val="28"/>
          <w:szCs w:val="28"/>
        </w:rPr>
      </w:pPr>
      <w:r w:rsidRPr="00E52A66">
        <w:rPr>
          <w:rFonts w:ascii="Times New Roman" w:hAnsi="Times New Roman"/>
          <w:sz w:val="28"/>
          <w:szCs w:val="28"/>
        </w:rPr>
        <w:t xml:space="preserve">в 2018 году </w:t>
      </w:r>
      <w:r w:rsidRPr="00153B09">
        <w:rPr>
          <w:rFonts w:ascii="Times New Roman" w:hAnsi="Times New Roman"/>
          <w:sz w:val="28"/>
          <w:szCs w:val="28"/>
        </w:rPr>
        <w:t>– 383 186,3 тыс. рублей;</w:t>
      </w:r>
    </w:p>
    <w:p w:rsidR="000311AA" w:rsidRPr="00153B09" w:rsidRDefault="000311AA" w:rsidP="00EB02D5">
      <w:pPr>
        <w:pStyle w:val="afff1"/>
        <w:spacing w:line="360" w:lineRule="auto"/>
        <w:ind w:firstLine="709"/>
        <w:jc w:val="both"/>
        <w:rPr>
          <w:rFonts w:ascii="Times New Roman" w:hAnsi="Times New Roman"/>
          <w:sz w:val="28"/>
          <w:szCs w:val="28"/>
        </w:rPr>
      </w:pPr>
      <w:r w:rsidRPr="00153B09">
        <w:rPr>
          <w:rFonts w:ascii="Times New Roman" w:hAnsi="Times New Roman"/>
          <w:sz w:val="28"/>
          <w:szCs w:val="28"/>
        </w:rPr>
        <w:t>в 2019 году – 383 186,3 тыс. рублей;</w:t>
      </w:r>
    </w:p>
    <w:p w:rsidR="0057270B" w:rsidRPr="00153B09" w:rsidRDefault="000311AA" w:rsidP="00EB02D5">
      <w:pPr>
        <w:pStyle w:val="afff1"/>
        <w:spacing w:line="360" w:lineRule="auto"/>
        <w:ind w:firstLine="709"/>
        <w:jc w:val="both"/>
        <w:rPr>
          <w:rFonts w:ascii="Times New Roman" w:hAnsi="Times New Roman"/>
          <w:sz w:val="28"/>
          <w:szCs w:val="28"/>
        </w:rPr>
      </w:pPr>
      <w:r w:rsidRPr="00153B09">
        <w:rPr>
          <w:rFonts w:ascii="Times New Roman" w:hAnsi="Times New Roman"/>
          <w:sz w:val="28"/>
          <w:szCs w:val="28"/>
        </w:rPr>
        <w:t>в 2020 году – 384 653,3 тыс. рублей</w:t>
      </w:r>
      <w:r w:rsidR="003C5ADB" w:rsidRPr="00153B09">
        <w:rPr>
          <w:rFonts w:ascii="Times New Roman" w:hAnsi="Times New Roman"/>
          <w:sz w:val="28"/>
          <w:szCs w:val="28"/>
        </w:rPr>
        <w:t>.</w:t>
      </w:r>
      <w:r w:rsidR="00473CE4">
        <w:rPr>
          <w:rFonts w:ascii="Times New Roman" w:hAnsi="Times New Roman"/>
          <w:sz w:val="28"/>
          <w:szCs w:val="28"/>
        </w:rPr>
        <w:t>»</w:t>
      </w:r>
      <w:r w:rsidR="00591187">
        <w:rPr>
          <w:rFonts w:ascii="Times New Roman" w:hAnsi="Times New Roman"/>
          <w:sz w:val="28"/>
          <w:szCs w:val="28"/>
        </w:rPr>
        <w:t>.</w:t>
      </w:r>
    </w:p>
    <w:p w:rsidR="00591187" w:rsidRPr="00383B68" w:rsidRDefault="006F2146" w:rsidP="00610BAB">
      <w:pPr>
        <w:numPr>
          <w:ilvl w:val="1"/>
          <w:numId w:val="28"/>
        </w:numPr>
        <w:tabs>
          <w:tab w:val="num" w:pos="-284"/>
          <w:tab w:val="left" w:pos="0"/>
          <w:tab w:val="left" w:pos="1134"/>
        </w:tabs>
        <w:spacing w:line="360" w:lineRule="auto"/>
        <w:ind w:left="0" w:firstLine="709"/>
        <w:jc w:val="both"/>
        <w:rPr>
          <w:rFonts w:ascii="Times New Roman" w:hAnsi="Times New Roman"/>
          <w:sz w:val="28"/>
          <w:szCs w:val="28"/>
        </w:rPr>
      </w:pPr>
      <w:r>
        <w:rPr>
          <w:rFonts w:ascii="Times New Roman" w:hAnsi="Times New Roman"/>
          <w:color w:val="000000"/>
          <w:sz w:val="28"/>
          <w:szCs w:val="28"/>
        </w:rPr>
        <w:t xml:space="preserve"> </w:t>
      </w:r>
      <w:r w:rsidR="00591187">
        <w:rPr>
          <w:rFonts w:ascii="Times New Roman" w:hAnsi="Times New Roman"/>
          <w:color w:val="000000"/>
          <w:sz w:val="28"/>
          <w:szCs w:val="28"/>
        </w:rPr>
        <w:t>В приложении № 1 к муниципальной программе:</w:t>
      </w:r>
    </w:p>
    <w:p w:rsidR="00383B68" w:rsidRPr="007239C5" w:rsidRDefault="00383B68" w:rsidP="00610BAB">
      <w:pPr>
        <w:tabs>
          <w:tab w:val="left" w:pos="0"/>
          <w:tab w:val="left" w:pos="1134"/>
        </w:tabs>
        <w:spacing w:line="360" w:lineRule="auto"/>
        <w:ind w:firstLine="709"/>
        <w:jc w:val="both"/>
        <w:rPr>
          <w:rFonts w:ascii="Times New Roman" w:hAnsi="Times New Roman"/>
          <w:sz w:val="28"/>
          <w:szCs w:val="28"/>
        </w:rPr>
      </w:pPr>
      <w:r>
        <w:rPr>
          <w:rFonts w:ascii="Times New Roman" w:hAnsi="Times New Roman"/>
          <w:color w:val="000000"/>
          <w:sz w:val="28"/>
          <w:szCs w:val="28"/>
        </w:rPr>
        <w:t xml:space="preserve">в нумерационном заголовке слова </w:t>
      </w:r>
      <w:r w:rsidR="0089262F">
        <w:rPr>
          <w:rFonts w:ascii="Times New Roman" w:hAnsi="Times New Roman"/>
          <w:color w:val="000000"/>
          <w:sz w:val="28"/>
          <w:szCs w:val="28"/>
        </w:rPr>
        <w:t>«</w:t>
      </w:r>
      <w:r>
        <w:rPr>
          <w:rFonts w:ascii="Times New Roman" w:hAnsi="Times New Roman"/>
          <w:color w:val="000000"/>
          <w:sz w:val="28"/>
          <w:szCs w:val="28"/>
        </w:rPr>
        <w:t xml:space="preserve">на 2014-2020 годы» исключить; </w:t>
      </w:r>
    </w:p>
    <w:p w:rsidR="007239C5" w:rsidRDefault="007239C5" w:rsidP="00610BAB">
      <w:pPr>
        <w:tabs>
          <w:tab w:val="left" w:pos="0"/>
          <w:tab w:val="left" w:pos="1134"/>
        </w:tabs>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наименование изложить в следующей редакции</w:t>
      </w:r>
      <w:r w:rsidR="00383B68">
        <w:rPr>
          <w:rFonts w:ascii="Times New Roman" w:hAnsi="Times New Roman"/>
          <w:color w:val="000000"/>
          <w:sz w:val="28"/>
          <w:szCs w:val="28"/>
        </w:rPr>
        <w:t>:</w:t>
      </w:r>
    </w:p>
    <w:p w:rsidR="007239C5" w:rsidRDefault="00383B68" w:rsidP="00610BAB">
      <w:pPr>
        <w:pStyle w:val="1"/>
        <w:spacing w:before="0" w:after="0" w:line="360" w:lineRule="auto"/>
        <w:ind w:firstLine="709"/>
        <w:jc w:val="both"/>
        <w:rPr>
          <w:rFonts w:ascii="Times New Roman" w:hAnsi="Times New Roman"/>
          <w:b w:val="0"/>
          <w:color w:val="auto"/>
          <w:sz w:val="28"/>
          <w:szCs w:val="28"/>
        </w:rPr>
      </w:pPr>
      <w:r w:rsidRPr="00383B68">
        <w:rPr>
          <w:rFonts w:ascii="Times New Roman" w:hAnsi="Times New Roman"/>
          <w:b w:val="0"/>
          <w:color w:val="auto"/>
          <w:sz w:val="28"/>
          <w:szCs w:val="28"/>
        </w:rPr>
        <w:t>«</w:t>
      </w:r>
      <w:r w:rsidR="007239C5" w:rsidRPr="00383B68">
        <w:rPr>
          <w:rFonts w:ascii="Times New Roman" w:hAnsi="Times New Roman"/>
          <w:b w:val="0"/>
          <w:color w:val="auto"/>
          <w:sz w:val="28"/>
          <w:szCs w:val="28"/>
        </w:rPr>
        <w:t>Сведения</w:t>
      </w:r>
      <w:r w:rsidRPr="00383B68">
        <w:rPr>
          <w:rFonts w:ascii="Times New Roman" w:hAnsi="Times New Roman"/>
          <w:b w:val="0"/>
          <w:color w:val="auto"/>
          <w:sz w:val="28"/>
          <w:szCs w:val="28"/>
        </w:rPr>
        <w:t xml:space="preserve"> </w:t>
      </w:r>
      <w:r w:rsidR="007239C5" w:rsidRPr="00383B68">
        <w:rPr>
          <w:rFonts w:ascii="Times New Roman" w:hAnsi="Times New Roman"/>
          <w:b w:val="0"/>
          <w:color w:val="auto"/>
          <w:sz w:val="28"/>
          <w:szCs w:val="28"/>
        </w:rPr>
        <w:t xml:space="preserve">о </w:t>
      </w:r>
      <w:r w:rsidRPr="00383B68">
        <w:rPr>
          <w:rFonts w:ascii="Times New Roman" w:hAnsi="Times New Roman"/>
          <w:b w:val="0"/>
          <w:color w:val="auto"/>
          <w:sz w:val="28"/>
          <w:szCs w:val="28"/>
        </w:rPr>
        <w:t xml:space="preserve"> целевых индикаторах и показателях муниципальной программы «</w:t>
      </w:r>
      <w:r w:rsidR="007239C5" w:rsidRPr="00383B68">
        <w:rPr>
          <w:rFonts w:ascii="Times New Roman" w:hAnsi="Times New Roman"/>
          <w:b w:val="0"/>
          <w:color w:val="auto"/>
          <w:sz w:val="28"/>
          <w:szCs w:val="28"/>
        </w:rPr>
        <w:t>Управление муниципальными финансами и муниципальным долгом города Чебоксары</w:t>
      </w:r>
      <w:r w:rsidRPr="00383B68">
        <w:rPr>
          <w:rFonts w:ascii="Times New Roman" w:hAnsi="Times New Roman"/>
          <w:b w:val="0"/>
          <w:color w:val="auto"/>
          <w:sz w:val="28"/>
          <w:szCs w:val="28"/>
        </w:rPr>
        <w:t>»</w:t>
      </w:r>
      <w:r w:rsidR="007239C5" w:rsidRPr="00383B68">
        <w:rPr>
          <w:rFonts w:ascii="Times New Roman" w:hAnsi="Times New Roman"/>
          <w:b w:val="0"/>
          <w:color w:val="auto"/>
          <w:sz w:val="28"/>
          <w:szCs w:val="28"/>
        </w:rPr>
        <w:t>, подпрограмм муниципальной программы города Чебоксары и их значениях</w:t>
      </w:r>
      <w:r w:rsidRPr="00383B68">
        <w:rPr>
          <w:rFonts w:ascii="Times New Roman" w:hAnsi="Times New Roman"/>
          <w:b w:val="0"/>
          <w:color w:val="auto"/>
          <w:sz w:val="28"/>
          <w:szCs w:val="28"/>
        </w:rPr>
        <w:t>»</w:t>
      </w:r>
      <w:r w:rsidR="00B7192E">
        <w:rPr>
          <w:rFonts w:ascii="Times New Roman" w:hAnsi="Times New Roman"/>
          <w:b w:val="0"/>
          <w:color w:val="auto"/>
          <w:sz w:val="28"/>
          <w:szCs w:val="28"/>
        </w:rPr>
        <w:t>;</w:t>
      </w:r>
    </w:p>
    <w:p w:rsidR="00B7192E" w:rsidRPr="00B7192E" w:rsidRDefault="00B7192E" w:rsidP="00610BAB">
      <w:pPr>
        <w:spacing w:line="360" w:lineRule="auto"/>
        <w:ind w:firstLine="709"/>
        <w:jc w:val="both"/>
        <w:rPr>
          <w:rFonts w:ascii="Times New Roman" w:hAnsi="Times New Roman"/>
          <w:sz w:val="28"/>
          <w:szCs w:val="28"/>
        </w:rPr>
      </w:pPr>
      <w:r>
        <w:tab/>
      </w:r>
      <w:r w:rsidRPr="00B7192E">
        <w:rPr>
          <w:rFonts w:ascii="Times New Roman" w:hAnsi="Times New Roman"/>
          <w:sz w:val="28"/>
          <w:szCs w:val="28"/>
        </w:rPr>
        <w:t xml:space="preserve">в </w:t>
      </w:r>
      <w:r w:rsidR="00936EC5">
        <w:rPr>
          <w:rFonts w:ascii="Times New Roman" w:hAnsi="Times New Roman"/>
          <w:sz w:val="28"/>
          <w:szCs w:val="28"/>
        </w:rPr>
        <w:t xml:space="preserve">наименованиях граф </w:t>
      </w:r>
      <w:r w:rsidRPr="00B7192E">
        <w:rPr>
          <w:rFonts w:ascii="Times New Roman" w:hAnsi="Times New Roman"/>
          <w:sz w:val="28"/>
          <w:szCs w:val="28"/>
        </w:rPr>
        <w:t>таблиц</w:t>
      </w:r>
      <w:r w:rsidR="00936EC5">
        <w:rPr>
          <w:rFonts w:ascii="Times New Roman" w:hAnsi="Times New Roman"/>
          <w:sz w:val="28"/>
          <w:szCs w:val="28"/>
        </w:rPr>
        <w:t>ы</w:t>
      </w:r>
      <w:r w:rsidRPr="00B7192E">
        <w:rPr>
          <w:rFonts w:ascii="Times New Roman" w:hAnsi="Times New Roman"/>
          <w:sz w:val="28"/>
          <w:szCs w:val="28"/>
        </w:rPr>
        <w:t>:</w:t>
      </w:r>
    </w:p>
    <w:p w:rsidR="00B7192E" w:rsidRDefault="00B7192E" w:rsidP="00610BAB">
      <w:pPr>
        <w:spacing w:line="360" w:lineRule="auto"/>
        <w:ind w:firstLine="709"/>
        <w:jc w:val="both"/>
        <w:rPr>
          <w:rFonts w:ascii="Times New Roman" w:hAnsi="Times New Roman"/>
          <w:sz w:val="28"/>
          <w:szCs w:val="28"/>
        </w:rPr>
      </w:pPr>
      <w:r>
        <w:tab/>
      </w:r>
      <w:r w:rsidRPr="00B7192E">
        <w:rPr>
          <w:rFonts w:ascii="Times New Roman" w:hAnsi="Times New Roman"/>
          <w:sz w:val="28"/>
          <w:szCs w:val="28"/>
        </w:rPr>
        <w:t xml:space="preserve">наименование графы </w:t>
      </w:r>
      <w:r>
        <w:rPr>
          <w:rFonts w:ascii="Times New Roman" w:hAnsi="Times New Roman"/>
          <w:sz w:val="28"/>
          <w:szCs w:val="28"/>
        </w:rPr>
        <w:t>2 изложить в следующей редакции:</w:t>
      </w:r>
    </w:p>
    <w:p w:rsidR="00B7192E" w:rsidRDefault="00B7192E" w:rsidP="00610BAB">
      <w:pPr>
        <w:spacing w:line="360" w:lineRule="auto"/>
        <w:ind w:firstLine="709"/>
        <w:jc w:val="both"/>
        <w:rPr>
          <w:rFonts w:ascii="Times New Roman" w:hAnsi="Times New Roman"/>
          <w:sz w:val="28"/>
          <w:szCs w:val="28"/>
        </w:rPr>
      </w:pPr>
      <w:r>
        <w:rPr>
          <w:rFonts w:ascii="Times New Roman" w:hAnsi="Times New Roman"/>
          <w:sz w:val="28"/>
          <w:szCs w:val="28"/>
        </w:rPr>
        <w:tab/>
        <w:t>«Целевой индикатор и показатель (наименование)»;</w:t>
      </w:r>
    </w:p>
    <w:p w:rsidR="0089262F" w:rsidRDefault="00B7192E" w:rsidP="00610BAB">
      <w:pPr>
        <w:spacing w:line="360" w:lineRule="auto"/>
        <w:ind w:firstLine="709"/>
        <w:jc w:val="both"/>
        <w:rPr>
          <w:rFonts w:ascii="Times New Roman" w:hAnsi="Times New Roman"/>
          <w:sz w:val="28"/>
          <w:szCs w:val="28"/>
        </w:rPr>
      </w:pPr>
      <w:r>
        <w:rPr>
          <w:rFonts w:ascii="Times New Roman" w:hAnsi="Times New Roman"/>
          <w:sz w:val="28"/>
          <w:szCs w:val="28"/>
        </w:rPr>
        <w:tab/>
      </w:r>
      <w:r w:rsidR="0089262F">
        <w:rPr>
          <w:rFonts w:ascii="Times New Roman" w:hAnsi="Times New Roman"/>
          <w:sz w:val="28"/>
          <w:szCs w:val="28"/>
        </w:rPr>
        <w:t>графу</w:t>
      </w:r>
      <w:r w:rsidR="00751565">
        <w:rPr>
          <w:rFonts w:ascii="Times New Roman" w:hAnsi="Times New Roman"/>
          <w:sz w:val="28"/>
          <w:szCs w:val="28"/>
        </w:rPr>
        <w:t xml:space="preserve"> «Значение показателей» </w:t>
      </w:r>
      <w:r w:rsidR="0089262F">
        <w:rPr>
          <w:rFonts w:ascii="Times New Roman" w:hAnsi="Times New Roman"/>
          <w:sz w:val="28"/>
          <w:szCs w:val="28"/>
        </w:rPr>
        <w:t>изложить в следующей редакции:</w:t>
      </w:r>
    </w:p>
    <w:p w:rsidR="00B7192E" w:rsidRPr="00B7192E" w:rsidRDefault="00751565" w:rsidP="0089262F">
      <w:pPr>
        <w:spacing w:line="360" w:lineRule="auto"/>
        <w:ind w:firstLine="709"/>
        <w:jc w:val="both"/>
        <w:rPr>
          <w:rFonts w:ascii="Times New Roman" w:hAnsi="Times New Roman"/>
          <w:sz w:val="28"/>
          <w:szCs w:val="28"/>
        </w:rPr>
      </w:pPr>
      <w:r>
        <w:rPr>
          <w:rFonts w:ascii="Times New Roman" w:hAnsi="Times New Roman"/>
          <w:sz w:val="28"/>
          <w:szCs w:val="28"/>
        </w:rPr>
        <w:t xml:space="preserve">«Значение целевых индикаторов и показателей»; </w:t>
      </w:r>
    </w:p>
    <w:p w:rsidR="007239C5" w:rsidRPr="00EB5197" w:rsidRDefault="00B7192E" w:rsidP="0089262F">
      <w:pPr>
        <w:pStyle w:val="1"/>
        <w:spacing w:before="0" w:after="0" w:line="360" w:lineRule="auto"/>
        <w:jc w:val="both"/>
        <w:rPr>
          <w:rFonts w:ascii="Times New Roman" w:hAnsi="Times New Roman"/>
          <w:b w:val="0"/>
          <w:color w:val="auto"/>
          <w:sz w:val="28"/>
          <w:szCs w:val="28"/>
        </w:rPr>
      </w:pPr>
      <w:r w:rsidRPr="00B7192E">
        <w:rPr>
          <w:rFonts w:ascii="Times New Roman" w:hAnsi="Times New Roman"/>
          <w:sz w:val="28"/>
          <w:szCs w:val="28"/>
        </w:rPr>
        <w:tab/>
      </w:r>
      <w:r w:rsidRPr="0089262F">
        <w:rPr>
          <w:rFonts w:ascii="Times New Roman" w:hAnsi="Times New Roman"/>
          <w:b w:val="0"/>
          <w:color w:val="auto"/>
          <w:sz w:val="28"/>
          <w:szCs w:val="28"/>
        </w:rPr>
        <w:t>в наименовании раздела</w:t>
      </w:r>
      <w:r w:rsidR="00936EC5" w:rsidRPr="0089262F">
        <w:rPr>
          <w:rFonts w:ascii="Times New Roman" w:hAnsi="Times New Roman"/>
          <w:b w:val="0"/>
          <w:color w:val="auto"/>
          <w:sz w:val="28"/>
          <w:szCs w:val="28"/>
        </w:rPr>
        <w:t xml:space="preserve"> </w:t>
      </w:r>
      <w:r w:rsidR="0089262F" w:rsidRPr="0089262F">
        <w:rPr>
          <w:rFonts w:ascii="Times New Roman" w:hAnsi="Times New Roman"/>
          <w:b w:val="0"/>
          <w:color w:val="auto"/>
          <w:sz w:val="28"/>
          <w:szCs w:val="28"/>
        </w:rPr>
        <w:t>«Муниципальная программа «Управление муниципальными финансами и муниципальным долгом города Чебоксары» на 2014 - 2020 годы</w:t>
      </w:r>
      <w:r w:rsidR="0089262F" w:rsidRPr="00EB5197">
        <w:rPr>
          <w:rFonts w:ascii="Times New Roman" w:hAnsi="Times New Roman"/>
          <w:b w:val="0"/>
          <w:color w:val="auto"/>
          <w:sz w:val="28"/>
          <w:szCs w:val="28"/>
        </w:rPr>
        <w:t xml:space="preserve">» </w:t>
      </w:r>
      <w:r w:rsidRPr="00EB5197">
        <w:rPr>
          <w:rFonts w:ascii="Times New Roman" w:hAnsi="Times New Roman"/>
          <w:b w:val="0"/>
          <w:color w:val="auto"/>
          <w:sz w:val="28"/>
          <w:szCs w:val="28"/>
        </w:rPr>
        <w:t>слова «на 2014-2020 годы» исключить;</w:t>
      </w:r>
    </w:p>
    <w:p w:rsidR="00694188" w:rsidRDefault="00B7192E" w:rsidP="00610BAB">
      <w:pPr>
        <w:tabs>
          <w:tab w:val="left" w:pos="0"/>
          <w:tab w:val="left" w:pos="1134"/>
        </w:tabs>
        <w:spacing w:line="360" w:lineRule="auto"/>
        <w:ind w:firstLine="709"/>
        <w:jc w:val="both"/>
        <w:rPr>
          <w:rFonts w:ascii="Times New Roman" w:hAnsi="Times New Roman"/>
          <w:sz w:val="28"/>
          <w:szCs w:val="28"/>
        </w:rPr>
      </w:pPr>
      <w:r w:rsidRPr="00B7192E">
        <w:rPr>
          <w:rFonts w:ascii="Times New Roman" w:hAnsi="Times New Roman"/>
          <w:color w:val="000000"/>
          <w:sz w:val="28"/>
          <w:szCs w:val="28"/>
        </w:rPr>
        <w:t>п</w:t>
      </w:r>
      <w:hyperlink r:id="rId13" w:history="1">
        <w:r w:rsidR="00694188" w:rsidRPr="00B7192E">
          <w:rPr>
            <w:rFonts w:ascii="Times New Roman" w:hAnsi="Times New Roman"/>
            <w:color w:val="000000"/>
            <w:sz w:val="28"/>
            <w:szCs w:val="28"/>
          </w:rPr>
          <w:t xml:space="preserve">ункт </w:t>
        </w:r>
      </w:hyperlink>
      <w:r w:rsidR="00694188" w:rsidRPr="00B7192E">
        <w:rPr>
          <w:rFonts w:ascii="Times New Roman" w:hAnsi="Times New Roman"/>
          <w:color w:val="000000"/>
          <w:sz w:val="28"/>
          <w:szCs w:val="28"/>
        </w:rPr>
        <w:t xml:space="preserve">2 </w:t>
      </w:r>
      <w:r w:rsidR="00694188" w:rsidRPr="00B7192E">
        <w:rPr>
          <w:rFonts w:ascii="Times New Roman" w:hAnsi="Times New Roman"/>
          <w:sz w:val="28"/>
          <w:szCs w:val="28"/>
        </w:rPr>
        <w:t>раздела «Подпрограмма</w:t>
      </w:r>
      <w:r w:rsidR="00694188">
        <w:rPr>
          <w:rFonts w:ascii="Times New Roman" w:hAnsi="Times New Roman"/>
          <w:sz w:val="28"/>
          <w:szCs w:val="28"/>
        </w:rPr>
        <w:t xml:space="preserve"> «Совершенствование бюджетной политики и эффективное использование бюджетного потенциала города Чебоксары» </w:t>
      </w:r>
      <w:r w:rsidR="00694188" w:rsidRPr="00694188">
        <w:rPr>
          <w:rFonts w:ascii="Times New Roman" w:hAnsi="Times New Roman"/>
          <w:sz w:val="28"/>
          <w:szCs w:val="28"/>
        </w:rPr>
        <w:t>изложить в следующей редакции:</w:t>
      </w:r>
    </w:p>
    <w:tbl>
      <w:tblPr>
        <w:tblW w:w="4948"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2607"/>
        <w:gridCol w:w="852"/>
        <w:gridCol w:w="706"/>
        <w:gridCol w:w="710"/>
        <w:gridCol w:w="564"/>
        <w:gridCol w:w="564"/>
        <w:gridCol w:w="498"/>
        <w:gridCol w:w="564"/>
        <w:gridCol w:w="564"/>
        <w:gridCol w:w="663"/>
        <w:gridCol w:w="685"/>
      </w:tblGrid>
      <w:tr w:rsidR="00BF3868" w:rsidRPr="00436F58" w:rsidTr="00BF3868">
        <w:tc>
          <w:tcPr>
            <w:tcW w:w="258" w:type="pct"/>
            <w:shd w:val="clear" w:color="auto" w:fill="auto"/>
          </w:tcPr>
          <w:p w:rsidR="00694188" w:rsidRPr="00436F58" w:rsidRDefault="00694188" w:rsidP="0005547F">
            <w:pPr>
              <w:jc w:val="center"/>
              <w:rPr>
                <w:rFonts w:ascii="Times New Roman" w:hAnsi="Times New Roman"/>
                <w:sz w:val="20"/>
                <w:szCs w:val="20"/>
              </w:rPr>
            </w:pPr>
            <w:r w:rsidRPr="00436F58">
              <w:rPr>
                <w:rFonts w:ascii="Times New Roman" w:hAnsi="Times New Roman"/>
                <w:sz w:val="20"/>
                <w:szCs w:val="20"/>
              </w:rPr>
              <w:t>1</w:t>
            </w:r>
          </w:p>
        </w:tc>
        <w:tc>
          <w:tcPr>
            <w:tcW w:w="1377" w:type="pct"/>
            <w:shd w:val="clear" w:color="auto" w:fill="auto"/>
          </w:tcPr>
          <w:p w:rsidR="00694188" w:rsidRPr="00436F58" w:rsidRDefault="00694188" w:rsidP="0005547F">
            <w:pPr>
              <w:jc w:val="center"/>
              <w:rPr>
                <w:rFonts w:ascii="Times New Roman" w:hAnsi="Times New Roman"/>
                <w:sz w:val="20"/>
                <w:szCs w:val="20"/>
              </w:rPr>
            </w:pPr>
            <w:r w:rsidRPr="00436F58">
              <w:rPr>
                <w:rFonts w:ascii="Times New Roman" w:hAnsi="Times New Roman"/>
                <w:sz w:val="20"/>
                <w:szCs w:val="20"/>
              </w:rPr>
              <w:t>2</w:t>
            </w:r>
          </w:p>
        </w:tc>
        <w:tc>
          <w:tcPr>
            <w:tcW w:w="450" w:type="pct"/>
            <w:shd w:val="clear" w:color="auto" w:fill="auto"/>
          </w:tcPr>
          <w:p w:rsidR="00694188" w:rsidRPr="00436F58" w:rsidRDefault="00694188" w:rsidP="0005547F">
            <w:pPr>
              <w:jc w:val="center"/>
              <w:rPr>
                <w:rFonts w:ascii="Times New Roman" w:hAnsi="Times New Roman"/>
                <w:sz w:val="20"/>
                <w:szCs w:val="20"/>
              </w:rPr>
            </w:pPr>
            <w:r w:rsidRPr="00436F58">
              <w:rPr>
                <w:rFonts w:ascii="Times New Roman" w:hAnsi="Times New Roman"/>
                <w:sz w:val="20"/>
                <w:szCs w:val="20"/>
              </w:rPr>
              <w:t>3</w:t>
            </w:r>
          </w:p>
        </w:tc>
        <w:tc>
          <w:tcPr>
            <w:tcW w:w="373" w:type="pct"/>
            <w:shd w:val="clear" w:color="auto" w:fill="auto"/>
          </w:tcPr>
          <w:p w:rsidR="00694188" w:rsidRPr="00436F58" w:rsidRDefault="00694188" w:rsidP="0005547F">
            <w:pPr>
              <w:jc w:val="center"/>
              <w:rPr>
                <w:rFonts w:ascii="Times New Roman" w:hAnsi="Times New Roman"/>
                <w:sz w:val="20"/>
                <w:szCs w:val="20"/>
              </w:rPr>
            </w:pPr>
            <w:r w:rsidRPr="00436F58">
              <w:rPr>
                <w:rFonts w:ascii="Times New Roman" w:hAnsi="Times New Roman"/>
                <w:sz w:val="20"/>
                <w:szCs w:val="20"/>
              </w:rPr>
              <w:t>4</w:t>
            </w:r>
          </w:p>
        </w:tc>
        <w:tc>
          <w:tcPr>
            <w:tcW w:w="375" w:type="pct"/>
            <w:shd w:val="clear" w:color="auto" w:fill="auto"/>
          </w:tcPr>
          <w:p w:rsidR="00694188" w:rsidRPr="00436F58" w:rsidRDefault="00694188" w:rsidP="0005547F">
            <w:pPr>
              <w:jc w:val="center"/>
              <w:rPr>
                <w:rFonts w:ascii="Times New Roman" w:hAnsi="Times New Roman"/>
                <w:sz w:val="20"/>
                <w:szCs w:val="20"/>
              </w:rPr>
            </w:pPr>
            <w:r w:rsidRPr="00436F58">
              <w:rPr>
                <w:rFonts w:ascii="Times New Roman" w:hAnsi="Times New Roman"/>
                <w:sz w:val="20"/>
                <w:szCs w:val="20"/>
              </w:rPr>
              <w:t>5</w:t>
            </w:r>
          </w:p>
        </w:tc>
        <w:tc>
          <w:tcPr>
            <w:tcW w:w="298" w:type="pct"/>
            <w:shd w:val="clear" w:color="auto" w:fill="auto"/>
          </w:tcPr>
          <w:p w:rsidR="00694188" w:rsidRPr="00436F58" w:rsidRDefault="00694188" w:rsidP="0005547F">
            <w:pPr>
              <w:jc w:val="center"/>
              <w:rPr>
                <w:rFonts w:ascii="Times New Roman" w:hAnsi="Times New Roman"/>
                <w:sz w:val="20"/>
                <w:szCs w:val="20"/>
              </w:rPr>
            </w:pPr>
            <w:r w:rsidRPr="00436F58">
              <w:rPr>
                <w:rFonts w:ascii="Times New Roman" w:hAnsi="Times New Roman"/>
                <w:sz w:val="20"/>
                <w:szCs w:val="20"/>
              </w:rPr>
              <w:t>6</w:t>
            </w:r>
          </w:p>
        </w:tc>
        <w:tc>
          <w:tcPr>
            <w:tcW w:w="298" w:type="pct"/>
            <w:shd w:val="clear" w:color="auto" w:fill="auto"/>
          </w:tcPr>
          <w:p w:rsidR="00694188" w:rsidRPr="00436F58" w:rsidRDefault="00694188" w:rsidP="0005547F">
            <w:pPr>
              <w:jc w:val="center"/>
              <w:rPr>
                <w:rFonts w:ascii="Times New Roman" w:hAnsi="Times New Roman"/>
                <w:sz w:val="20"/>
                <w:szCs w:val="20"/>
              </w:rPr>
            </w:pPr>
            <w:r w:rsidRPr="00436F58">
              <w:rPr>
                <w:rFonts w:ascii="Times New Roman" w:hAnsi="Times New Roman"/>
                <w:sz w:val="20"/>
                <w:szCs w:val="20"/>
              </w:rPr>
              <w:t>7</w:t>
            </w:r>
          </w:p>
        </w:tc>
        <w:tc>
          <w:tcPr>
            <w:tcW w:w="263" w:type="pct"/>
            <w:shd w:val="clear" w:color="auto" w:fill="auto"/>
          </w:tcPr>
          <w:p w:rsidR="00694188" w:rsidRPr="00436F58" w:rsidRDefault="00694188" w:rsidP="0005547F">
            <w:pPr>
              <w:jc w:val="center"/>
              <w:rPr>
                <w:rFonts w:ascii="Times New Roman" w:hAnsi="Times New Roman"/>
                <w:sz w:val="20"/>
                <w:szCs w:val="20"/>
              </w:rPr>
            </w:pPr>
            <w:r w:rsidRPr="00436F58">
              <w:rPr>
                <w:rFonts w:ascii="Times New Roman" w:hAnsi="Times New Roman"/>
                <w:sz w:val="20"/>
                <w:szCs w:val="20"/>
              </w:rPr>
              <w:t>8</w:t>
            </w:r>
          </w:p>
        </w:tc>
        <w:tc>
          <w:tcPr>
            <w:tcW w:w="298" w:type="pct"/>
            <w:shd w:val="clear" w:color="auto" w:fill="auto"/>
          </w:tcPr>
          <w:p w:rsidR="00694188" w:rsidRPr="00436F58" w:rsidRDefault="00694188" w:rsidP="0005547F">
            <w:pPr>
              <w:jc w:val="center"/>
              <w:rPr>
                <w:rFonts w:ascii="Times New Roman" w:hAnsi="Times New Roman"/>
                <w:sz w:val="20"/>
                <w:szCs w:val="20"/>
              </w:rPr>
            </w:pPr>
            <w:r w:rsidRPr="00436F58">
              <w:rPr>
                <w:rFonts w:ascii="Times New Roman" w:hAnsi="Times New Roman"/>
                <w:sz w:val="20"/>
                <w:szCs w:val="20"/>
              </w:rPr>
              <w:t>9</w:t>
            </w:r>
          </w:p>
        </w:tc>
        <w:tc>
          <w:tcPr>
            <w:tcW w:w="298" w:type="pct"/>
            <w:shd w:val="clear" w:color="auto" w:fill="auto"/>
          </w:tcPr>
          <w:p w:rsidR="00694188" w:rsidRPr="00436F58" w:rsidRDefault="00694188" w:rsidP="0005547F">
            <w:pPr>
              <w:jc w:val="center"/>
              <w:rPr>
                <w:rFonts w:ascii="Times New Roman" w:hAnsi="Times New Roman"/>
                <w:sz w:val="20"/>
                <w:szCs w:val="20"/>
              </w:rPr>
            </w:pPr>
            <w:r w:rsidRPr="00436F58">
              <w:rPr>
                <w:rFonts w:ascii="Times New Roman" w:hAnsi="Times New Roman"/>
                <w:sz w:val="20"/>
                <w:szCs w:val="20"/>
              </w:rPr>
              <w:t>10</w:t>
            </w:r>
          </w:p>
        </w:tc>
        <w:tc>
          <w:tcPr>
            <w:tcW w:w="350" w:type="pct"/>
            <w:shd w:val="clear" w:color="auto" w:fill="auto"/>
          </w:tcPr>
          <w:p w:rsidR="00694188" w:rsidRPr="00436F58" w:rsidRDefault="00694188" w:rsidP="0005547F">
            <w:pPr>
              <w:jc w:val="center"/>
              <w:rPr>
                <w:rFonts w:ascii="Times New Roman" w:hAnsi="Times New Roman"/>
                <w:sz w:val="20"/>
                <w:szCs w:val="20"/>
              </w:rPr>
            </w:pPr>
            <w:r w:rsidRPr="00436F58">
              <w:rPr>
                <w:rFonts w:ascii="Times New Roman" w:hAnsi="Times New Roman"/>
                <w:sz w:val="20"/>
                <w:szCs w:val="20"/>
              </w:rPr>
              <w:t>11</w:t>
            </w:r>
          </w:p>
        </w:tc>
        <w:tc>
          <w:tcPr>
            <w:tcW w:w="363" w:type="pct"/>
            <w:shd w:val="clear" w:color="auto" w:fill="auto"/>
          </w:tcPr>
          <w:p w:rsidR="00694188" w:rsidRPr="00436F58" w:rsidRDefault="00694188" w:rsidP="0005547F">
            <w:pPr>
              <w:jc w:val="center"/>
              <w:rPr>
                <w:rFonts w:ascii="Times New Roman" w:hAnsi="Times New Roman"/>
                <w:sz w:val="20"/>
                <w:szCs w:val="20"/>
              </w:rPr>
            </w:pPr>
            <w:r w:rsidRPr="00436F58">
              <w:rPr>
                <w:rFonts w:ascii="Times New Roman" w:hAnsi="Times New Roman"/>
                <w:sz w:val="20"/>
                <w:szCs w:val="20"/>
              </w:rPr>
              <w:t>12</w:t>
            </w:r>
          </w:p>
        </w:tc>
      </w:tr>
      <w:tr w:rsidR="00BF3868" w:rsidRPr="00436F58" w:rsidTr="00BF3868">
        <w:tc>
          <w:tcPr>
            <w:tcW w:w="258" w:type="pct"/>
            <w:shd w:val="clear" w:color="auto" w:fill="auto"/>
          </w:tcPr>
          <w:p w:rsidR="00694188" w:rsidRPr="00436F58" w:rsidRDefault="00694188" w:rsidP="004B12EC">
            <w:pPr>
              <w:jc w:val="center"/>
              <w:rPr>
                <w:rFonts w:ascii="Times New Roman" w:hAnsi="Times New Roman"/>
                <w:sz w:val="20"/>
                <w:szCs w:val="20"/>
              </w:rPr>
            </w:pPr>
            <w:r w:rsidRPr="00436F58">
              <w:rPr>
                <w:rFonts w:ascii="Times New Roman" w:hAnsi="Times New Roman"/>
                <w:sz w:val="20"/>
                <w:szCs w:val="20"/>
              </w:rPr>
              <w:t>«</w:t>
            </w:r>
            <w:r w:rsidR="004B12EC">
              <w:rPr>
                <w:rFonts w:ascii="Times New Roman" w:hAnsi="Times New Roman"/>
                <w:sz w:val="20"/>
                <w:szCs w:val="20"/>
              </w:rPr>
              <w:t>2</w:t>
            </w:r>
            <w:r w:rsidRPr="00436F58">
              <w:rPr>
                <w:rFonts w:ascii="Times New Roman" w:hAnsi="Times New Roman"/>
                <w:sz w:val="20"/>
                <w:szCs w:val="20"/>
              </w:rPr>
              <w:t>.</w:t>
            </w:r>
          </w:p>
        </w:tc>
        <w:tc>
          <w:tcPr>
            <w:tcW w:w="1377" w:type="pct"/>
            <w:shd w:val="clear" w:color="auto" w:fill="auto"/>
          </w:tcPr>
          <w:p w:rsidR="004B12EC" w:rsidRPr="004B12EC" w:rsidRDefault="004B12EC" w:rsidP="00B677F2">
            <w:pPr>
              <w:widowControl/>
              <w:jc w:val="both"/>
              <w:rPr>
                <w:rFonts w:ascii="Times New Roman" w:hAnsi="Times New Roman"/>
                <w:sz w:val="20"/>
                <w:szCs w:val="20"/>
              </w:rPr>
            </w:pPr>
            <w:r w:rsidRPr="004B12EC">
              <w:rPr>
                <w:rFonts w:ascii="Times New Roman" w:hAnsi="Times New Roman"/>
                <w:sz w:val="20"/>
                <w:szCs w:val="20"/>
              </w:rPr>
              <w:t>Темп роста налоговых и неналоговых доходов бюджета города Чебоксары (к предыдущему году)</w:t>
            </w:r>
          </w:p>
          <w:p w:rsidR="00694188" w:rsidRPr="00436F58" w:rsidRDefault="00694188" w:rsidP="0005547F">
            <w:pPr>
              <w:jc w:val="both"/>
              <w:rPr>
                <w:rFonts w:ascii="Times New Roman" w:hAnsi="Times New Roman"/>
                <w:sz w:val="20"/>
                <w:szCs w:val="20"/>
              </w:rPr>
            </w:pPr>
          </w:p>
        </w:tc>
        <w:tc>
          <w:tcPr>
            <w:tcW w:w="450" w:type="pct"/>
            <w:shd w:val="clear" w:color="auto" w:fill="auto"/>
          </w:tcPr>
          <w:p w:rsidR="00694188" w:rsidRPr="00436F58" w:rsidRDefault="00694188" w:rsidP="0005547F">
            <w:pPr>
              <w:jc w:val="center"/>
              <w:rPr>
                <w:rFonts w:ascii="Times New Roman" w:hAnsi="Times New Roman"/>
                <w:sz w:val="20"/>
                <w:szCs w:val="20"/>
              </w:rPr>
            </w:pPr>
            <w:r w:rsidRPr="00436F58">
              <w:rPr>
                <w:rFonts w:ascii="Times New Roman" w:hAnsi="Times New Roman"/>
                <w:sz w:val="20"/>
                <w:szCs w:val="20"/>
              </w:rPr>
              <w:t>процентов</w:t>
            </w:r>
          </w:p>
        </w:tc>
        <w:tc>
          <w:tcPr>
            <w:tcW w:w="373" w:type="pct"/>
            <w:shd w:val="clear" w:color="auto" w:fill="auto"/>
          </w:tcPr>
          <w:p w:rsidR="00694188" w:rsidRPr="00436F58" w:rsidRDefault="004B12EC" w:rsidP="0005547F">
            <w:pPr>
              <w:ind w:left="-118" w:right="-105"/>
              <w:jc w:val="center"/>
              <w:rPr>
                <w:rFonts w:ascii="Times New Roman" w:hAnsi="Times New Roman"/>
                <w:sz w:val="20"/>
                <w:szCs w:val="20"/>
              </w:rPr>
            </w:pPr>
            <w:r>
              <w:rPr>
                <w:rFonts w:ascii="Times New Roman" w:hAnsi="Times New Roman"/>
                <w:sz w:val="20"/>
                <w:szCs w:val="20"/>
              </w:rPr>
              <w:t>102,1</w:t>
            </w:r>
          </w:p>
        </w:tc>
        <w:tc>
          <w:tcPr>
            <w:tcW w:w="375" w:type="pct"/>
            <w:shd w:val="clear" w:color="auto" w:fill="auto"/>
          </w:tcPr>
          <w:p w:rsidR="00694188" w:rsidRPr="00436F58" w:rsidRDefault="004B12EC" w:rsidP="0005547F">
            <w:pPr>
              <w:ind w:left="-112" w:right="-107"/>
              <w:jc w:val="center"/>
              <w:rPr>
                <w:rFonts w:ascii="Times New Roman" w:hAnsi="Times New Roman"/>
                <w:sz w:val="20"/>
                <w:szCs w:val="20"/>
              </w:rPr>
            </w:pPr>
            <w:r>
              <w:rPr>
                <w:rFonts w:ascii="Times New Roman" w:hAnsi="Times New Roman"/>
                <w:sz w:val="20"/>
                <w:szCs w:val="20"/>
              </w:rPr>
              <w:t>107,1</w:t>
            </w:r>
          </w:p>
        </w:tc>
        <w:tc>
          <w:tcPr>
            <w:tcW w:w="298" w:type="pct"/>
            <w:shd w:val="clear" w:color="auto" w:fill="auto"/>
          </w:tcPr>
          <w:p w:rsidR="00694188" w:rsidRPr="00436F58" w:rsidRDefault="004B12EC" w:rsidP="0005547F">
            <w:pPr>
              <w:ind w:left="-113" w:right="-104"/>
              <w:jc w:val="center"/>
              <w:rPr>
                <w:rFonts w:ascii="Times New Roman" w:hAnsi="Times New Roman"/>
                <w:sz w:val="20"/>
                <w:szCs w:val="20"/>
              </w:rPr>
            </w:pPr>
            <w:r>
              <w:rPr>
                <w:rFonts w:ascii="Times New Roman" w:hAnsi="Times New Roman"/>
                <w:sz w:val="20"/>
                <w:szCs w:val="20"/>
              </w:rPr>
              <w:t>89,0</w:t>
            </w:r>
          </w:p>
        </w:tc>
        <w:tc>
          <w:tcPr>
            <w:tcW w:w="298" w:type="pct"/>
            <w:shd w:val="clear" w:color="auto" w:fill="auto"/>
          </w:tcPr>
          <w:p w:rsidR="00694188" w:rsidRPr="00436F58" w:rsidRDefault="004B12EC" w:rsidP="0005547F">
            <w:pPr>
              <w:ind w:left="-119" w:right="-100"/>
              <w:jc w:val="center"/>
              <w:rPr>
                <w:rFonts w:ascii="Times New Roman" w:hAnsi="Times New Roman"/>
                <w:sz w:val="20"/>
                <w:szCs w:val="20"/>
              </w:rPr>
            </w:pPr>
            <w:r>
              <w:rPr>
                <w:rFonts w:ascii="Times New Roman" w:hAnsi="Times New Roman"/>
                <w:sz w:val="20"/>
                <w:szCs w:val="20"/>
              </w:rPr>
              <w:t>90,9</w:t>
            </w:r>
          </w:p>
        </w:tc>
        <w:tc>
          <w:tcPr>
            <w:tcW w:w="263" w:type="pct"/>
            <w:shd w:val="clear" w:color="auto" w:fill="auto"/>
          </w:tcPr>
          <w:p w:rsidR="00694188" w:rsidRPr="00436F58" w:rsidRDefault="004B12EC" w:rsidP="0005547F">
            <w:pPr>
              <w:ind w:left="-116" w:right="-103"/>
              <w:jc w:val="center"/>
              <w:rPr>
                <w:rFonts w:ascii="Times New Roman" w:hAnsi="Times New Roman"/>
                <w:sz w:val="20"/>
                <w:szCs w:val="20"/>
              </w:rPr>
            </w:pPr>
            <w:r>
              <w:rPr>
                <w:rFonts w:ascii="Times New Roman" w:hAnsi="Times New Roman"/>
                <w:sz w:val="20"/>
                <w:szCs w:val="20"/>
              </w:rPr>
              <w:t>101,8</w:t>
            </w:r>
          </w:p>
        </w:tc>
        <w:tc>
          <w:tcPr>
            <w:tcW w:w="298" w:type="pct"/>
            <w:shd w:val="clear" w:color="auto" w:fill="auto"/>
          </w:tcPr>
          <w:p w:rsidR="00694188" w:rsidRPr="00436F58" w:rsidRDefault="004B12EC" w:rsidP="0005547F">
            <w:pPr>
              <w:ind w:left="-111" w:right="-112"/>
              <w:jc w:val="center"/>
              <w:rPr>
                <w:rFonts w:ascii="Times New Roman" w:hAnsi="Times New Roman"/>
                <w:sz w:val="20"/>
                <w:szCs w:val="20"/>
              </w:rPr>
            </w:pPr>
            <w:r>
              <w:rPr>
                <w:rFonts w:ascii="Times New Roman" w:hAnsi="Times New Roman"/>
                <w:sz w:val="20"/>
                <w:szCs w:val="20"/>
              </w:rPr>
              <w:t>102,6</w:t>
            </w:r>
          </w:p>
        </w:tc>
        <w:tc>
          <w:tcPr>
            <w:tcW w:w="298" w:type="pct"/>
            <w:shd w:val="clear" w:color="auto" w:fill="auto"/>
          </w:tcPr>
          <w:p w:rsidR="00694188" w:rsidRPr="00436F58" w:rsidRDefault="004B12EC" w:rsidP="0005547F">
            <w:pPr>
              <w:ind w:left="-104" w:right="-119"/>
              <w:jc w:val="center"/>
              <w:rPr>
                <w:rFonts w:ascii="Times New Roman" w:hAnsi="Times New Roman"/>
                <w:color w:val="000000"/>
                <w:sz w:val="20"/>
                <w:szCs w:val="20"/>
              </w:rPr>
            </w:pPr>
            <w:r>
              <w:rPr>
                <w:rFonts w:ascii="Times New Roman" w:hAnsi="Times New Roman"/>
                <w:color w:val="000000"/>
                <w:sz w:val="20"/>
                <w:szCs w:val="20"/>
              </w:rPr>
              <w:t>88,8</w:t>
            </w:r>
          </w:p>
        </w:tc>
        <w:tc>
          <w:tcPr>
            <w:tcW w:w="350" w:type="pct"/>
            <w:shd w:val="clear" w:color="auto" w:fill="auto"/>
          </w:tcPr>
          <w:p w:rsidR="00694188" w:rsidRPr="00436F58" w:rsidRDefault="004B12EC" w:rsidP="0005547F">
            <w:pPr>
              <w:ind w:left="-203" w:right="-60" w:firstLine="106"/>
              <w:jc w:val="center"/>
              <w:rPr>
                <w:rFonts w:ascii="Times New Roman" w:hAnsi="Times New Roman"/>
                <w:color w:val="000000"/>
                <w:sz w:val="20"/>
                <w:szCs w:val="20"/>
              </w:rPr>
            </w:pPr>
            <w:r>
              <w:rPr>
                <w:rFonts w:ascii="Times New Roman" w:hAnsi="Times New Roman"/>
                <w:color w:val="000000"/>
                <w:sz w:val="20"/>
                <w:szCs w:val="20"/>
              </w:rPr>
              <w:t>101,5</w:t>
            </w:r>
          </w:p>
        </w:tc>
        <w:tc>
          <w:tcPr>
            <w:tcW w:w="363" w:type="pct"/>
            <w:shd w:val="clear" w:color="auto" w:fill="auto"/>
          </w:tcPr>
          <w:p w:rsidR="00694188" w:rsidRPr="00436F58" w:rsidRDefault="004B12EC" w:rsidP="00DF2883">
            <w:pPr>
              <w:ind w:left="-133" w:right="-91"/>
              <w:jc w:val="center"/>
              <w:rPr>
                <w:rFonts w:ascii="Times New Roman" w:hAnsi="Times New Roman"/>
                <w:color w:val="000000"/>
                <w:sz w:val="20"/>
                <w:szCs w:val="20"/>
              </w:rPr>
            </w:pPr>
            <w:r>
              <w:rPr>
                <w:rFonts w:ascii="Times New Roman" w:hAnsi="Times New Roman"/>
                <w:color w:val="000000"/>
                <w:sz w:val="20"/>
                <w:szCs w:val="20"/>
              </w:rPr>
              <w:t>102,7</w:t>
            </w:r>
            <w:r w:rsidR="00BF3868">
              <w:rPr>
                <w:rFonts w:ascii="Times New Roman" w:hAnsi="Times New Roman"/>
                <w:color w:val="000000"/>
                <w:sz w:val="20"/>
                <w:szCs w:val="20"/>
              </w:rPr>
              <w:t>»</w:t>
            </w:r>
            <w:r w:rsidR="00DF2883">
              <w:rPr>
                <w:rFonts w:ascii="Times New Roman" w:hAnsi="Times New Roman"/>
                <w:color w:val="000000"/>
                <w:sz w:val="20"/>
                <w:szCs w:val="20"/>
              </w:rPr>
              <w:t>;</w:t>
            </w:r>
          </w:p>
        </w:tc>
      </w:tr>
    </w:tbl>
    <w:p w:rsidR="00B677F2" w:rsidRDefault="00B677F2" w:rsidP="00B677F2">
      <w:pPr>
        <w:widowControl/>
        <w:tabs>
          <w:tab w:val="left" w:pos="1276"/>
        </w:tabs>
        <w:autoSpaceDE/>
        <w:autoSpaceDN/>
        <w:adjustRightInd/>
        <w:spacing w:line="360" w:lineRule="auto"/>
        <w:ind w:left="568"/>
        <w:jc w:val="both"/>
        <w:rPr>
          <w:rFonts w:ascii="Times New Roman" w:hAnsi="Times New Roman"/>
          <w:sz w:val="28"/>
          <w:szCs w:val="28"/>
        </w:rPr>
      </w:pPr>
    </w:p>
    <w:p w:rsidR="00694188" w:rsidRDefault="0089262F" w:rsidP="00610BAB">
      <w:pPr>
        <w:widowControl/>
        <w:tabs>
          <w:tab w:val="left" w:pos="1134"/>
        </w:tabs>
        <w:autoSpaceDE/>
        <w:autoSpaceDN/>
        <w:adjustRightInd/>
        <w:spacing w:line="360" w:lineRule="auto"/>
        <w:ind w:firstLine="709"/>
        <w:jc w:val="both"/>
        <w:rPr>
          <w:rFonts w:ascii="Times New Roman" w:hAnsi="Times New Roman"/>
          <w:sz w:val="28"/>
          <w:szCs w:val="28"/>
        </w:rPr>
      </w:pPr>
      <w:r>
        <w:rPr>
          <w:rFonts w:ascii="Times New Roman" w:hAnsi="Times New Roman"/>
          <w:sz w:val="28"/>
          <w:szCs w:val="28"/>
        </w:rPr>
        <w:t xml:space="preserve">пункт </w:t>
      </w:r>
      <w:r w:rsidR="004B12EC" w:rsidRPr="004B12EC">
        <w:rPr>
          <w:rFonts w:ascii="Times New Roman" w:hAnsi="Times New Roman"/>
          <w:sz w:val="28"/>
          <w:szCs w:val="28"/>
        </w:rPr>
        <w:t xml:space="preserve">1 </w:t>
      </w:r>
      <w:r w:rsidR="004B12EC">
        <w:rPr>
          <w:rFonts w:ascii="Times New Roman" w:hAnsi="Times New Roman"/>
          <w:sz w:val="28"/>
          <w:szCs w:val="28"/>
        </w:rPr>
        <w:t>раздела «Подпрограмма «Повышение эффективности бюджетных расходов города Чебоксары» изложить в следующей редакции:</w:t>
      </w:r>
    </w:p>
    <w:tbl>
      <w:tblPr>
        <w:tblW w:w="4933"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2606"/>
        <w:gridCol w:w="851"/>
        <w:gridCol w:w="706"/>
        <w:gridCol w:w="710"/>
        <w:gridCol w:w="564"/>
        <w:gridCol w:w="564"/>
        <w:gridCol w:w="498"/>
        <w:gridCol w:w="564"/>
        <w:gridCol w:w="564"/>
        <w:gridCol w:w="662"/>
        <w:gridCol w:w="659"/>
      </w:tblGrid>
      <w:tr w:rsidR="00CF2681" w:rsidRPr="00436F58" w:rsidTr="0005547F">
        <w:tc>
          <w:tcPr>
            <w:tcW w:w="258" w:type="pct"/>
            <w:shd w:val="clear" w:color="auto" w:fill="auto"/>
          </w:tcPr>
          <w:p w:rsidR="00CF2681" w:rsidRPr="00436F58" w:rsidRDefault="00CF2681" w:rsidP="0005547F">
            <w:pPr>
              <w:jc w:val="center"/>
              <w:rPr>
                <w:rFonts w:ascii="Times New Roman" w:hAnsi="Times New Roman"/>
                <w:sz w:val="20"/>
                <w:szCs w:val="20"/>
              </w:rPr>
            </w:pPr>
            <w:r w:rsidRPr="00436F58">
              <w:rPr>
                <w:rFonts w:ascii="Times New Roman" w:hAnsi="Times New Roman"/>
                <w:sz w:val="20"/>
                <w:szCs w:val="20"/>
              </w:rPr>
              <w:t>1</w:t>
            </w:r>
          </w:p>
        </w:tc>
        <w:tc>
          <w:tcPr>
            <w:tcW w:w="1381" w:type="pct"/>
            <w:shd w:val="clear" w:color="auto" w:fill="auto"/>
          </w:tcPr>
          <w:p w:rsidR="00CF2681" w:rsidRPr="00436F58" w:rsidRDefault="00CF2681" w:rsidP="0005547F">
            <w:pPr>
              <w:jc w:val="center"/>
              <w:rPr>
                <w:rFonts w:ascii="Times New Roman" w:hAnsi="Times New Roman"/>
                <w:sz w:val="20"/>
                <w:szCs w:val="20"/>
              </w:rPr>
            </w:pPr>
            <w:r w:rsidRPr="00436F58">
              <w:rPr>
                <w:rFonts w:ascii="Times New Roman" w:hAnsi="Times New Roman"/>
                <w:sz w:val="20"/>
                <w:szCs w:val="20"/>
              </w:rPr>
              <w:t>2</w:t>
            </w:r>
          </w:p>
        </w:tc>
        <w:tc>
          <w:tcPr>
            <w:tcW w:w="451" w:type="pct"/>
            <w:shd w:val="clear" w:color="auto" w:fill="auto"/>
          </w:tcPr>
          <w:p w:rsidR="00CF2681" w:rsidRPr="00436F58" w:rsidRDefault="00CF2681" w:rsidP="0005547F">
            <w:pPr>
              <w:jc w:val="center"/>
              <w:rPr>
                <w:rFonts w:ascii="Times New Roman" w:hAnsi="Times New Roman"/>
                <w:sz w:val="20"/>
                <w:szCs w:val="20"/>
              </w:rPr>
            </w:pPr>
            <w:r w:rsidRPr="00436F58">
              <w:rPr>
                <w:rFonts w:ascii="Times New Roman" w:hAnsi="Times New Roman"/>
                <w:sz w:val="20"/>
                <w:szCs w:val="20"/>
              </w:rPr>
              <w:t>3</w:t>
            </w:r>
          </w:p>
        </w:tc>
        <w:tc>
          <w:tcPr>
            <w:tcW w:w="374" w:type="pct"/>
            <w:shd w:val="clear" w:color="auto" w:fill="auto"/>
          </w:tcPr>
          <w:p w:rsidR="00CF2681" w:rsidRPr="00436F58" w:rsidRDefault="00CF2681" w:rsidP="0005547F">
            <w:pPr>
              <w:jc w:val="center"/>
              <w:rPr>
                <w:rFonts w:ascii="Times New Roman" w:hAnsi="Times New Roman"/>
                <w:sz w:val="20"/>
                <w:szCs w:val="20"/>
              </w:rPr>
            </w:pPr>
            <w:r w:rsidRPr="00436F58">
              <w:rPr>
                <w:rFonts w:ascii="Times New Roman" w:hAnsi="Times New Roman"/>
                <w:sz w:val="20"/>
                <w:szCs w:val="20"/>
              </w:rPr>
              <w:t>4</w:t>
            </w:r>
          </w:p>
        </w:tc>
        <w:tc>
          <w:tcPr>
            <w:tcW w:w="376" w:type="pct"/>
            <w:shd w:val="clear" w:color="auto" w:fill="auto"/>
          </w:tcPr>
          <w:p w:rsidR="00CF2681" w:rsidRPr="00436F58" w:rsidRDefault="00CF2681" w:rsidP="0005547F">
            <w:pPr>
              <w:jc w:val="center"/>
              <w:rPr>
                <w:rFonts w:ascii="Times New Roman" w:hAnsi="Times New Roman"/>
                <w:sz w:val="20"/>
                <w:szCs w:val="20"/>
              </w:rPr>
            </w:pPr>
            <w:r w:rsidRPr="00436F58">
              <w:rPr>
                <w:rFonts w:ascii="Times New Roman" w:hAnsi="Times New Roman"/>
                <w:sz w:val="20"/>
                <w:szCs w:val="20"/>
              </w:rPr>
              <w:t>5</w:t>
            </w:r>
          </w:p>
        </w:tc>
        <w:tc>
          <w:tcPr>
            <w:tcW w:w="299" w:type="pct"/>
            <w:shd w:val="clear" w:color="auto" w:fill="auto"/>
          </w:tcPr>
          <w:p w:rsidR="00CF2681" w:rsidRPr="00436F58" w:rsidRDefault="00CF2681" w:rsidP="0005547F">
            <w:pPr>
              <w:jc w:val="center"/>
              <w:rPr>
                <w:rFonts w:ascii="Times New Roman" w:hAnsi="Times New Roman"/>
                <w:sz w:val="20"/>
                <w:szCs w:val="20"/>
              </w:rPr>
            </w:pPr>
            <w:r w:rsidRPr="00436F58">
              <w:rPr>
                <w:rFonts w:ascii="Times New Roman" w:hAnsi="Times New Roman"/>
                <w:sz w:val="20"/>
                <w:szCs w:val="20"/>
              </w:rPr>
              <w:t>6</w:t>
            </w:r>
          </w:p>
        </w:tc>
        <w:tc>
          <w:tcPr>
            <w:tcW w:w="299" w:type="pct"/>
            <w:shd w:val="clear" w:color="auto" w:fill="auto"/>
          </w:tcPr>
          <w:p w:rsidR="00CF2681" w:rsidRPr="00436F58" w:rsidRDefault="00CF2681" w:rsidP="0005547F">
            <w:pPr>
              <w:jc w:val="center"/>
              <w:rPr>
                <w:rFonts w:ascii="Times New Roman" w:hAnsi="Times New Roman"/>
                <w:sz w:val="20"/>
                <w:szCs w:val="20"/>
              </w:rPr>
            </w:pPr>
            <w:r w:rsidRPr="00436F58">
              <w:rPr>
                <w:rFonts w:ascii="Times New Roman" w:hAnsi="Times New Roman"/>
                <w:sz w:val="20"/>
                <w:szCs w:val="20"/>
              </w:rPr>
              <w:t>7</w:t>
            </w:r>
          </w:p>
        </w:tc>
        <w:tc>
          <w:tcPr>
            <w:tcW w:w="264" w:type="pct"/>
            <w:shd w:val="clear" w:color="auto" w:fill="auto"/>
          </w:tcPr>
          <w:p w:rsidR="00CF2681" w:rsidRPr="00436F58" w:rsidRDefault="00CF2681" w:rsidP="0005547F">
            <w:pPr>
              <w:jc w:val="center"/>
              <w:rPr>
                <w:rFonts w:ascii="Times New Roman" w:hAnsi="Times New Roman"/>
                <w:sz w:val="20"/>
                <w:szCs w:val="20"/>
              </w:rPr>
            </w:pPr>
            <w:r w:rsidRPr="00436F58">
              <w:rPr>
                <w:rFonts w:ascii="Times New Roman" w:hAnsi="Times New Roman"/>
                <w:sz w:val="20"/>
                <w:szCs w:val="20"/>
              </w:rPr>
              <w:t>8</w:t>
            </w:r>
          </w:p>
        </w:tc>
        <w:tc>
          <w:tcPr>
            <w:tcW w:w="299" w:type="pct"/>
            <w:shd w:val="clear" w:color="auto" w:fill="auto"/>
          </w:tcPr>
          <w:p w:rsidR="00CF2681" w:rsidRPr="00436F58" w:rsidRDefault="00CF2681" w:rsidP="0005547F">
            <w:pPr>
              <w:jc w:val="center"/>
              <w:rPr>
                <w:rFonts w:ascii="Times New Roman" w:hAnsi="Times New Roman"/>
                <w:sz w:val="20"/>
                <w:szCs w:val="20"/>
              </w:rPr>
            </w:pPr>
            <w:r w:rsidRPr="00436F58">
              <w:rPr>
                <w:rFonts w:ascii="Times New Roman" w:hAnsi="Times New Roman"/>
                <w:sz w:val="20"/>
                <w:szCs w:val="20"/>
              </w:rPr>
              <w:t>9</w:t>
            </w:r>
          </w:p>
        </w:tc>
        <w:tc>
          <w:tcPr>
            <w:tcW w:w="299" w:type="pct"/>
            <w:shd w:val="clear" w:color="auto" w:fill="auto"/>
          </w:tcPr>
          <w:p w:rsidR="00CF2681" w:rsidRPr="00436F58" w:rsidRDefault="00CF2681" w:rsidP="0005547F">
            <w:pPr>
              <w:jc w:val="center"/>
              <w:rPr>
                <w:rFonts w:ascii="Times New Roman" w:hAnsi="Times New Roman"/>
                <w:sz w:val="20"/>
                <w:szCs w:val="20"/>
              </w:rPr>
            </w:pPr>
            <w:r w:rsidRPr="00436F58">
              <w:rPr>
                <w:rFonts w:ascii="Times New Roman" w:hAnsi="Times New Roman"/>
                <w:sz w:val="20"/>
                <w:szCs w:val="20"/>
              </w:rPr>
              <w:t>10</w:t>
            </w:r>
          </w:p>
        </w:tc>
        <w:tc>
          <w:tcPr>
            <w:tcW w:w="351" w:type="pct"/>
            <w:shd w:val="clear" w:color="auto" w:fill="auto"/>
          </w:tcPr>
          <w:p w:rsidR="00CF2681" w:rsidRPr="00436F58" w:rsidRDefault="00CF2681" w:rsidP="0005547F">
            <w:pPr>
              <w:jc w:val="center"/>
              <w:rPr>
                <w:rFonts w:ascii="Times New Roman" w:hAnsi="Times New Roman"/>
                <w:sz w:val="20"/>
                <w:szCs w:val="20"/>
              </w:rPr>
            </w:pPr>
            <w:r w:rsidRPr="00436F58">
              <w:rPr>
                <w:rFonts w:ascii="Times New Roman" w:hAnsi="Times New Roman"/>
                <w:sz w:val="20"/>
                <w:szCs w:val="20"/>
              </w:rPr>
              <w:t>11</w:t>
            </w:r>
          </w:p>
        </w:tc>
        <w:tc>
          <w:tcPr>
            <w:tcW w:w="350" w:type="pct"/>
            <w:shd w:val="clear" w:color="auto" w:fill="auto"/>
          </w:tcPr>
          <w:p w:rsidR="00CF2681" w:rsidRPr="00436F58" w:rsidRDefault="00CF2681" w:rsidP="0005547F">
            <w:pPr>
              <w:jc w:val="center"/>
              <w:rPr>
                <w:rFonts w:ascii="Times New Roman" w:hAnsi="Times New Roman"/>
                <w:sz w:val="20"/>
                <w:szCs w:val="20"/>
              </w:rPr>
            </w:pPr>
            <w:r w:rsidRPr="00436F58">
              <w:rPr>
                <w:rFonts w:ascii="Times New Roman" w:hAnsi="Times New Roman"/>
                <w:sz w:val="20"/>
                <w:szCs w:val="20"/>
              </w:rPr>
              <w:t>12</w:t>
            </w:r>
          </w:p>
        </w:tc>
      </w:tr>
      <w:tr w:rsidR="00CF2681" w:rsidRPr="00EF66AF" w:rsidTr="0005547F">
        <w:tc>
          <w:tcPr>
            <w:tcW w:w="258" w:type="pct"/>
            <w:shd w:val="clear" w:color="auto" w:fill="auto"/>
          </w:tcPr>
          <w:p w:rsidR="00CF2681" w:rsidRPr="00EF66AF" w:rsidRDefault="00CF2681" w:rsidP="00CF2681">
            <w:pPr>
              <w:jc w:val="center"/>
              <w:rPr>
                <w:rFonts w:ascii="Times New Roman" w:hAnsi="Times New Roman"/>
                <w:sz w:val="20"/>
                <w:szCs w:val="20"/>
              </w:rPr>
            </w:pPr>
            <w:r w:rsidRPr="00EF66AF">
              <w:rPr>
                <w:rFonts w:ascii="Times New Roman" w:hAnsi="Times New Roman"/>
                <w:sz w:val="20"/>
                <w:szCs w:val="20"/>
              </w:rPr>
              <w:t>«1.</w:t>
            </w:r>
          </w:p>
        </w:tc>
        <w:tc>
          <w:tcPr>
            <w:tcW w:w="1381" w:type="pct"/>
            <w:shd w:val="clear" w:color="auto" w:fill="auto"/>
          </w:tcPr>
          <w:p w:rsidR="00CF2681" w:rsidRPr="00EF66AF" w:rsidRDefault="00CF2681" w:rsidP="00B677F2">
            <w:pPr>
              <w:widowControl/>
              <w:jc w:val="both"/>
              <w:rPr>
                <w:rFonts w:ascii="Times New Roman" w:hAnsi="Times New Roman"/>
                <w:sz w:val="20"/>
                <w:szCs w:val="20"/>
              </w:rPr>
            </w:pPr>
            <w:r w:rsidRPr="00CF2681">
              <w:rPr>
                <w:rFonts w:ascii="Times New Roman" w:hAnsi="Times New Roman"/>
                <w:sz w:val="20"/>
                <w:szCs w:val="20"/>
              </w:rPr>
              <w:t xml:space="preserve">Отношение дефицита бюджета города Чебоксары к доходам бюджета города Чебоксары без учета утвержденного объема безвозмездных поступлений и поступлений налоговых доходов по дополнительным нормативам отчислений (с учетом положений, установленных </w:t>
            </w:r>
            <w:hyperlink r:id="rId14" w:history="1">
              <w:r w:rsidRPr="00EF66AF">
                <w:rPr>
                  <w:rFonts w:ascii="Times New Roman" w:hAnsi="Times New Roman"/>
                  <w:sz w:val="20"/>
                  <w:szCs w:val="20"/>
                </w:rPr>
                <w:t>статьей 92.1</w:t>
              </w:r>
            </w:hyperlink>
            <w:r w:rsidRPr="00CF2681">
              <w:rPr>
                <w:rFonts w:ascii="Times New Roman" w:hAnsi="Times New Roman"/>
                <w:sz w:val="20"/>
                <w:szCs w:val="20"/>
              </w:rPr>
              <w:t xml:space="preserve"> Бюджетного кодекса Российской Федерации)</w:t>
            </w:r>
          </w:p>
        </w:tc>
        <w:tc>
          <w:tcPr>
            <w:tcW w:w="451" w:type="pct"/>
            <w:shd w:val="clear" w:color="auto" w:fill="auto"/>
          </w:tcPr>
          <w:p w:rsidR="00CF2681" w:rsidRPr="00EF66AF" w:rsidRDefault="00CF2681" w:rsidP="0005547F">
            <w:pPr>
              <w:jc w:val="center"/>
              <w:rPr>
                <w:rFonts w:ascii="Times New Roman" w:hAnsi="Times New Roman"/>
                <w:sz w:val="20"/>
                <w:szCs w:val="20"/>
              </w:rPr>
            </w:pPr>
            <w:r w:rsidRPr="00EF66AF">
              <w:rPr>
                <w:rFonts w:ascii="Times New Roman" w:hAnsi="Times New Roman"/>
                <w:sz w:val="20"/>
                <w:szCs w:val="20"/>
              </w:rPr>
              <w:t>процентов</w:t>
            </w:r>
          </w:p>
        </w:tc>
        <w:tc>
          <w:tcPr>
            <w:tcW w:w="374" w:type="pct"/>
            <w:shd w:val="clear" w:color="auto" w:fill="auto"/>
          </w:tcPr>
          <w:p w:rsidR="00CF2681" w:rsidRPr="00EF66AF" w:rsidRDefault="00B677F2" w:rsidP="0005547F">
            <w:pPr>
              <w:ind w:left="-118" w:right="-105"/>
              <w:jc w:val="center"/>
              <w:rPr>
                <w:rFonts w:ascii="Times New Roman" w:hAnsi="Times New Roman"/>
                <w:sz w:val="20"/>
                <w:szCs w:val="20"/>
              </w:rPr>
            </w:pPr>
            <w:r w:rsidRPr="00EF66AF">
              <w:rPr>
                <w:rFonts w:ascii="Times New Roman" w:hAnsi="Times New Roman"/>
                <w:sz w:val="20"/>
                <w:szCs w:val="20"/>
              </w:rPr>
              <w:t>5,4</w:t>
            </w:r>
          </w:p>
        </w:tc>
        <w:tc>
          <w:tcPr>
            <w:tcW w:w="376" w:type="pct"/>
            <w:shd w:val="clear" w:color="auto" w:fill="auto"/>
          </w:tcPr>
          <w:p w:rsidR="00CF2681" w:rsidRPr="00EF66AF" w:rsidRDefault="00B677F2" w:rsidP="0005547F">
            <w:pPr>
              <w:ind w:left="-112" w:right="-107"/>
              <w:jc w:val="center"/>
              <w:rPr>
                <w:rFonts w:ascii="Times New Roman" w:hAnsi="Times New Roman"/>
                <w:sz w:val="20"/>
                <w:szCs w:val="20"/>
              </w:rPr>
            </w:pPr>
            <w:r w:rsidRPr="00EF66AF">
              <w:rPr>
                <w:rFonts w:ascii="Times New Roman" w:hAnsi="Times New Roman"/>
                <w:sz w:val="20"/>
                <w:szCs w:val="20"/>
              </w:rPr>
              <w:t>4,4</w:t>
            </w:r>
          </w:p>
        </w:tc>
        <w:tc>
          <w:tcPr>
            <w:tcW w:w="299" w:type="pct"/>
            <w:shd w:val="clear" w:color="auto" w:fill="auto"/>
          </w:tcPr>
          <w:p w:rsidR="00CF2681" w:rsidRPr="00EF66AF" w:rsidRDefault="00B677F2" w:rsidP="0005547F">
            <w:pPr>
              <w:ind w:left="-113" w:right="-104"/>
              <w:jc w:val="center"/>
              <w:rPr>
                <w:rFonts w:ascii="Times New Roman" w:hAnsi="Times New Roman"/>
                <w:sz w:val="20"/>
                <w:szCs w:val="20"/>
              </w:rPr>
            </w:pPr>
            <w:r w:rsidRPr="00EF66AF">
              <w:rPr>
                <w:rFonts w:ascii="Times New Roman" w:hAnsi="Times New Roman"/>
                <w:sz w:val="20"/>
                <w:szCs w:val="20"/>
              </w:rPr>
              <w:t>8,3</w:t>
            </w:r>
          </w:p>
        </w:tc>
        <w:tc>
          <w:tcPr>
            <w:tcW w:w="299" w:type="pct"/>
            <w:shd w:val="clear" w:color="auto" w:fill="auto"/>
          </w:tcPr>
          <w:p w:rsidR="00CF2681" w:rsidRPr="00EF66AF" w:rsidRDefault="00B677F2" w:rsidP="0005547F">
            <w:pPr>
              <w:ind w:left="-119" w:right="-100"/>
              <w:jc w:val="center"/>
              <w:rPr>
                <w:rFonts w:ascii="Times New Roman" w:hAnsi="Times New Roman"/>
                <w:sz w:val="20"/>
                <w:szCs w:val="20"/>
              </w:rPr>
            </w:pPr>
            <w:r w:rsidRPr="00EF66AF">
              <w:rPr>
                <w:rFonts w:ascii="Times New Roman" w:hAnsi="Times New Roman"/>
                <w:sz w:val="20"/>
                <w:szCs w:val="20"/>
              </w:rPr>
              <w:t>7,9</w:t>
            </w:r>
          </w:p>
        </w:tc>
        <w:tc>
          <w:tcPr>
            <w:tcW w:w="264" w:type="pct"/>
            <w:shd w:val="clear" w:color="auto" w:fill="auto"/>
          </w:tcPr>
          <w:p w:rsidR="00CF2681" w:rsidRPr="00EF66AF" w:rsidRDefault="00B677F2" w:rsidP="0005547F">
            <w:pPr>
              <w:ind w:left="-116" w:right="-103"/>
              <w:jc w:val="center"/>
              <w:rPr>
                <w:rFonts w:ascii="Times New Roman" w:hAnsi="Times New Roman"/>
                <w:sz w:val="20"/>
                <w:szCs w:val="20"/>
              </w:rPr>
            </w:pPr>
            <w:r w:rsidRPr="00EF66AF">
              <w:rPr>
                <w:rFonts w:ascii="Times New Roman" w:hAnsi="Times New Roman"/>
                <w:sz w:val="20"/>
                <w:szCs w:val="20"/>
              </w:rPr>
              <w:t>8,6</w:t>
            </w:r>
          </w:p>
        </w:tc>
        <w:tc>
          <w:tcPr>
            <w:tcW w:w="299" w:type="pct"/>
            <w:shd w:val="clear" w:color="auto" w:fill="auto"/>
          </w:tcPr>
          <w:p w:rsidR="00CF2681" w:rsidRPr="00EF66AF" w:rsidRDefault="00B677F2" w:rsidP="0005547F">
            <w:pPr>
              <w:ind w:left="-111" w:right="-112"/>
              <w:jc w:val="center"/>
              <w:rPr>
                <w:rFonts w:ascii="Times New Roman" w:hAnsi="Times New Roman"/>
                <w:sz w:val="20"/>
                <w:szCs w:val="20"/>
              </w:rPr>
            </w:pPr>
            <w:r w:rsidRPr="00EF66AF">
              <w:rPr>
                <w:rFonts w:ascii="Times New Roman" w:hAnsi="Times New Roman"/>
                <w:sz w:val="20"/>
                <w:szCs w:val="20"/>
              </w:rPr>
              <w:t>0,0</w:t>
            </w:r>
          </w:p>
        </w:tc>
        <w:tc>
          <w:tcPr>
            <w:tcW w:w="299" w:type="pct"/>
            <w:shd w:val="clear" w:color="auto" w:fill="auto"/>
          </w:tcPr>
          <w:p w:rsidR="00CF2681" w:rsidRPr="00EF66AF" w:rsidRDefault="00B677F2" w:rsidP="0005547F">
            <w:pPr>
              <w:ind w:left="-104" w:right="-119"/>
              <w:jc w:val="center"/>
              <w:rPr>
                <w:rFonts w:ascii="Times New Roman" w:hAnsi="Times New Roman"/>
                <w:color w:val="000000"/>
                <w:sz w:val="20"/>
                <w:szCs w:val="20"/>
              </w:rPr>
            </w:pPr>
            <w:r w:rsidRPr="00EF66AF">
              <w:rPr>
                <w:rFonts w:ascii="Times New Roman" w:hAnsi="Times New Roman"/>
                <w:color w:val="000000"/>
                <w:sz w:val="20"/>
                <w:szCs w:val="20"/>
              </w:rPr>
              <w:t>0,0</w:t>
            </w:r>
          </w:p>
        </w:tc>
        <w:tc>
          <w:tcPr>
            <w:tcW w:w="351" w:type="pct"/>
            <w:shd w:val="clear" w:color="auto" w:fill="auto"/>
          </w:tcPr>
          <w:p w:rsidR="00CF2681" w:rsidRPr="00EF66AF" w:rsidRDefault="00B677F2" w:rsidP="0005547F">
            <w:pPr>
              <w:ind w:left="-203" w:right="-60" w:firstLine="106"/>
              <w:jc w:val="center"/>
              <w:rPr>
                <w:rFonts w:ascii="Times New Roman" w:hAnsi="Times New Roman"/>
                <w:color w:val="000000"/>
                <w:sz w:val="20"/>
                <w:szCs w:val="20"/>
              </w:rPr>
            </w:pPr>
            <w:r w:rsidRPr="00EF66AF">
              <w:rPr>
                <w:rFonts w:ascii="Times New Roman" w:hAnsi="Times New Roman"/>
                <w:color w:val="000000"/>
                <w:sz w:val="20"/>
                <w:szCs w:val="20"/>
              </w:rPr>
              <w:t>0,0</w:t>
            </w:r>
          </w:p>
        </w:tc>
        <w:tc>
          <w:tcPr>
            <w:tcW w:w="350" w:type="pct"/>
            <w:shd w:val="clear" w:color="auto" w:fill="auto"/>
          </w:tcPr>
          <w:p w:rsidR="00CF2681" w:rsidRPr="00EF66AF" w:rsidRDefault="00B677F2" w:rsidP="00936EC5">
            <w:pPr>
              <w:ind w:left="-40" w:right="-91"/>
              <w:jc w:val="center"/>
              <w:rPr>
                <w:rFonts w:ascii="Times New Roman" w:hAnsi="Times New Roman"/>
                <w:color w:val="000000"/>
                <w:sz w:val="20"/>
                <w:szCs w:val="20"/>
              </w:rPr>
            </w:pPr>
            <w:r w:rsidRPr="00EF66AF">
              <w:rPr>
                <w:rFonts w:ascii="Times New Roman" w:hAnsi="Times New Roman"/>
                <w:color w:val="000000"/>
                <w:sz w:val="20"/>
                <w:szCs w:val="20"/>
              </w:rPr>
              <w:t>0,0</w:t>
            </w:r>
            <w:r w:rsidR="00BF3868" w:rsidRPr="00EF66AF">
              <w:rPr>
                <w:rFonts w:ascii="Times New Roman" w:hAnsi="Times New Roman"/>
                <w:color w:val="000000"/>
                <w:sz w:val="20"/>
                <w:szCs w:val="20"/>
              </w:rPr>
              <w:t>»</w:t>
            </w:r>
            <w:r w:rsidR="00936EC5">
              <w:rPr>
                <w:rFonts w:ascii="Times New Roman" w:hAnsi="Times New Roman"/>
                <w:color w:val="000000"/>
                <w:sz w:val="20"/>
                <w:szCs w:val="20"/>
              </w:rPr>
              <w:t>.</w:t>
            </w:r>
          </w:p>
        </w:tc>
      </w:tr>
    </w:tbl>
    <w:p w:rsidR="004B12EC" w:rsidRPr="00EF66AF" w:rsidRDefault="004B12EC" w:rsidP="004B12EC">
      <w:pPr>
        <w:widowControl/>
        <w:tabs>
          <w:tab w:val="left" w:pos="1276"/>
        </w:tabs>
        <w:autoSpaceDE/>
        <w:autoSpaceDN/>
        <w:adjustRightInd/>
        <w:spacing w:line="360" w:lineRule="auto"/>
        <w:ind w:left="709"/>
        <w:jc w:val="both"/>
        <w:rPr>
          <w:rFonts w:ascii="Times New Roman" w:hAnsi="Times New Roman"/>
          <w:sz w:val="28"/>
          <w:szCs w:val="28"/>
        </w:rPr>
      </w:pPr>
    </w:p>
    <w:p w:rsidR="00936EC5" w:rsidRDefault="00936EC5" w:rsidP="00610BAB">
      <w:pPr>
        <w:widowControl/>
        <w:numPr>
          <w:ilvl w:val="1"/>
          <w:numId w:val="28"/>
        </w:numPr>
        <w:tabs>
          <w:tab w:val="left" w:pos="1134"/>
        </w:tabs>
        <w:autoSpaceDE/>
        <w:autoSpaceDN/>
        <w:adjustRightInd/>
        <w:spacing w:line="360" w:lineRule="auto"/>
        <w:ind w:left="0" w:firstLine="709"/>
        <w:jc w:val="both"/>
        <w:rPr>
          <w:rFonts w:ascii="Times New Roman" w:hAnsi="Times New Roman"/>
          <w:sz w:val="28"/>
          <w:szCs w:val="28"/>
        </w:rPr>
      </w:pPr>
      <w:r>
        <w:rPr>
          <w:rFonts w:ascii="Times New Roman" w:hAnsi="Times New Roman"/>
          <w:sz w:val="28"/>
          <w:szCs w:val="28"/>
        </w:rPr>
        <w:t xml:space="preserve"> В приложении № 2 к муниципальной программе:</w:t>
      </w:r>
    </w:p>
    <w:p w:rsidR="00936EC5" w:rsidRDefault="00936EC5" w:rsidP="00610BAB">
      <w:pPr>
        <w:tabs>
          <w:tab w:val="left" w:pos="0"/>
          <w:tab w:val="left" w:pos="567"/>
        </w:tabs>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ab/>
        <w:t xml:space="preserve">в нумерационном заголовке, наименовании слова </w:t>
      </w:r>
      <w:r w:rsidR="0089262F">
        <w:rPr>
          <w:rFonts w:ascii="Times New Roman" w:hAnsi="Times New Roman"/>
          <w:color w:val="000000"/>
          <w:sz w:val="28"/>
          <w:szCs w:val="28"/>
        </w:rPr>
        <w:t>«</w:t>
      </w:r>
      <w:r>
        <w:rPr>
          <w:rFonts w:ascii="Times New Roman" w:hAnsi="Times New Roman"/>
          <w:color w:val="000000"/>
          <w:sz w:val="28"/>
          <w:szCs w:val="28"/>
        </w:rPr>
        <w:t xml:space="preserve">на 2014-2020 годы» исключить; </w:t>
      </w:r>
    </w:p>
    <w:p w:rsidR="00BF3868" w:rsidRPr="00BF3868" w:rsidRDefault="00FE1648" w:rsidP="00610BAB">
      <w:pPr>
        <w:tabs>
          <w:tab w:val="left" w:pos="0"/>
          <w:tab w:val="left" w:pos="567"/>
        </w:tabs>
        <w:spacing w:line="360" w:lineRule="auto"/>
        <w:ind w:firstLine="709"/>
        <w:jc w:val="both"/>
        <w:rPr>
          <w:rFonts w:ascii="Times New Roman" w:hAnsi="Times New Roman"/>
          <w:sz w:val="28"/>
          <w:szCs w:val="28"/>
          <w:highlight w:val="yellow"/>
        </w:rPr>
      </w:pPr>
      <w:r>
        <w:rPr>
          <w:rFonts w:ascii="Times New Roman" w:hAnsi="Times New Roman"/>
          <w:color w:val="000000"/>
          <w:sz w:val="28"/>
          <w:szCs w:val="28"/>
        </w:rPr>
        <w:tab/>
      </w:r>
      <w:r w:rsidR="00AC3DEC">
        <w:rPr>
          <w:rFonts w:ascii="Times New Roman" w:hAnsi="Times New Roman"/>
          <w:sz w:val="28"/>
          <w:szCs w:val="28"/>
        </w:rPr>
        <w:t>п</w:t>
      </w:r>
      <w:r w:rsidR="00BF3868" w:rsidRPr="00EF66AF">
        <w:rPr>
          <w:rFonts w:ascii="Times New Roman" w:hAnsi="Times New Roman"/>
          <w:sz w:val="28"/>
          <w:szCs w:val="28"/>
        </w:rPr>
        <w:t>ункт</w:t>
      </w:r>
      <w:r w:rsidR="00734C91" w:rsidRPr="00EF66AF">
        <w:rPr>
          <w:rFonts w:ascii="Times New Roman" w:hAnsi="Times New Roman"/>
          <w:sz w:val="28"/>
          <w:szCs w:val="28"/>
        </w:rPr>
        <w:t>ы</w:t>
      </w:r>
      <w:r w:rsidR="00BF3868" w:rsidRPr="00EF66AF">
        <w:rPr>
          <w:rFonts w:ascii="Times New Roman" w:hAnsi="Times New Roman"/>
          <w:sz w:val="28"/>
          <w:szCs w:val="28"/>
        </w:rPr>
        <w:t xml:space="preserve"> 1</w:t>
      </w:r>
      <w:r w:rsidR="00734C91" w:rsidRPr="00EF66AF">
        <w:rPr>
          <w:rFonts w:ascii="Times New Roman" w:hAnsi="Times New Roman"/>
          <w:sz w:val="28"/>
          <w:szCs w:val="28"/>
        </w:rPr>
        <w:t xml:space="preserve"> и 2</w:t>
      </w:r>
      <w:r w:rsidR="00BF3868" w:rsidRPr="00EF66AF">
        <w:rPr>
          <w:rFonts w:ascii="Times New Roman" w:hAnsi="Times New Roman"/>
          <w:sz w:val="28"/>
          <w:szCs w:val="28"/>
        </w:rPr>
        <w:t xml:space="preserve"> раздела  «Подпрограмма «Совершенствование бюджетной</w:t>
      </w:r>
      <w:r w:rsidR="00BF3868" w:rsidRPr="00BF3868">
        <w:rPr>
          <w:rFonts w:ascii="Times New Roman" w:hAnsi="Times New Roman"/>
          <w:sz w:val="28"/>
          <w:szCs w:val="28"/>
        </w:rPr>
        <w:t xml:space="preserve"> политики и эффективное использование бюджетного потенциала города Чебоксары» изложить в следующей редакции: </w:t>
      </w:r>
    </w:p>
    <w:tbl>
      <w:tblPr>
        <w:tblW w:w="5244" w:type="pct"/>
        <w:tblInd w:w="-176"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1563"/>
        <w:gridCol w:w="1160"/>
        <w:gridCol w:w="1246"/>
        <w:gridCol w:w="1131"/>
        <w:gridCol w:w="1565"/>
        <w:gridCol w:w="1555"/>
        <w:gridCol w:w="1416"/>
      </w:tblGrid>
      <w:tr w:rsidR="00AE0B39" w:rsidRPr="00436F58" w:rsidTr="00AE0B39">
        <w:tc>
          <w:tcPr>
            <w:tcW w:w="197" w:type="pct"/>
            <w:shd w:val="clear" w:color="auto" w:fill="auto"/>
          </w:tcPr>
          <w:p w:rsidR="00AE0B39" w:rsidRPr="00436F58" w:rsidRDefault="00AE0B39" w:rsidP="0005547F">
            <w:pPr>
              <w:jc w:val="center"/>
              <w:rPr>
                <w:rFonts w:ascii="Times New Roman" w:hAnsi="Times New Roman"/>
                <w:sz w:val="20"/>
                <w:szCs w:val="20"/>
              </w:rPr>
            </w:pPr>
            <w:r w:rsidRPr="00436F58">
              <w:rPr>
                <w:rFonts w:ascii="Times New Roman" w:hAnsi="Times New Roman"/>
                <w:sz w:val="20"/>
                <w:szCs w:val="20"/>
              </w:rPr>
              <w:t>1</w:t>
            </w:r>
          </w:p>
        </w:tc>
        <w:tc>
          <w:tcPr>
            <w:tcW w:w="779" w:type="pct"/>
            <w:shd w:val="clear" w:color="auto" w:fill="auto"/>
          </w:tcPr>
          <w:p w:rsidR="00AE0B39" w:rsidRPr="00436F58" w:rsidRDefault="00AE0B39" w:rsidP="0005547F">
            <w:pPr>
              <w:jc w:val="center"/>
              <w:rPr>
                <w:rFonts w:ascii="Times New Roman" w:hAnsi="Times New Roman"/>
                <w:sz w:val="20"/>
                <w:szCs w:val="20"/>
              </w:rPr>
            </w:pPr>
            <w:r w:rsidRPr="00436F58">
              <w:rPr>
                <w:rFonts w:ascii="Times New Roman" w:hAnsi="Times New Roman"/>
                <w:sz w:val="20"/>
                <w:szCs w:val="20"/>
              </w:rPr>
              <w:t>2</w:t>
            </w:r>
          </w:p>
        </w:tc>
        <w:tc>
          <w:tcPr>
            <w:tcW w:w="578" w:type="pct"/>
            <w:shd w:val="clear" w:color="auto" w:fill="auto"/>
          </w:tcPr>
          <w:p w:rsidR="00AE0B39" w:rsidRPr="00436F58" w:rsidRDefault="00AE0B39" w:rsidP="0005547F">
            <w:pPr>
              <w:jc w:val="center"/>
              <w:rPr>
                <w:rFonts w:ascii="Times New Roman" w:hAnsi="Times New Roman"/>
                <w:sz w:val="20"/>
                <w:szCs w:val="20"/>
              </w:rPr>
            </w:pPr>
            <w:r w:rsidRPr="00436F58">
              <w:rPr>
                <w:rFonts w:ascii="Times New Roman" w:hAnsi="Times New Roman"/>
                <w:sz w:val="20"/>
                <w:szCs w:val="20"/>
              </w:rPr>
              <w:t>3</w:t>
            </w:r>
          </w:p>
        </w:tc>
        <w:tc>
          <w:tcPr>
            <w:tcW w:w="621" w:type="pct"/>
          </w:tcPr>
          <w:p w:rsidR="00AE0B39" w:rsidRDefault="00AE0B39" w:rsidP="0005547F">
            <w:pPr>
              <w:jc w:val="center"/>
              <w:rPr>
                <w:rFonts w:ascii="Times New Roman" w:hAnsi="Times New Roman"/>
                <w:sz w:val="20"/>
                <w:szCs w:val="20"/>
              </w:rPr>
            </w:pPr>
            <w:r>
              <w:rPr>
                <w:rFonts w:ascii="Times New Roman" w:hAnsi="Times New Roman"/>
                <w:sz w:val="20"/>
                <w:szCs w:val="20"/>
              </w:rPr>
              <w:t>4</w:t>
            </w:r>
          </w:p>
        </w:tc>
        <w:tc>
          <w:tcPr>
            <w:tcW w:w="564" w:type="pct"/>
          </w:tcPr>
          <w:p w:rsidR="00AE0B39" w:rsidRDefault="00AE0B39" w:rsidP="0005547F">
            <w:pPr>
              <w:jc w:val="center"/>
              <w:rPr>
                <w:rFonts w:ascii="Times New Roman" w:hAnsi="Times New Roman"/>
                <w:sz w:val="20"/>
                <w:szCs w:val="20"/>
              </w:rPr>
            </w:pPr>
            <w:r>
              <w:rPr>
                <w:rFonts w:ascii="Times New Roman" w:hAnsi="Times New Roman"/>
                <w:sz w:val="20"/>
                <w:szCs w:val="20"/>
              </w:rPr>
              <w:t>5</w:t>
            </w:r>
          </w:p>
        </w:tc>
        <w:tc>
          <w:tcPr>
            <w:tcW w:w="780" w:type="pct"/>
            <w:shd w:val="clear" w:color="auto" w:fill="auto"/>
          </w:tcPr>
          <w:p w:rsidR="00AE0B39" w:rsidRPr="00436F58" w:rsidRDefault="00AE0B39" w:rsidP="0005547F">
            <w:pPr>
              <w:jc w:val="center"/>
              <w:rPr>
                <w:rFonts w:ascii="Times New Roman" w:hAnsi="Times New Roman"/>
                <w:sz w:val="20"/>
                <w:szCs w:val="20"/>
              </w:rPr>
            </w:pPr>
            <w:r>
              <w:rPr>
                <w:rFonts w:ascii="Times New Roman" w:hAnsi="Times New Roman"/>
                <w:sz w:val="20"/>
                <w:szCs w:val="20"/>
              </w:rPr>
              <w:t>6</w:t>
            </w:r>
          </w:p>
        </w:tc>
        <w:tc>
          <w:tcPr>
            <w:tcW w:w="775" w:type="pct"/>
            <w:shd w:val="clear" w:color="auto" w:fill="auto"/>
          </w:tcPr>
          <w:p w:rsidR="00AE0B39" w:rsidRPr="00436F58" w:rsidRDefault="00AE0B39" w:rsidP="0005547F">
            <w:pPr>
              <w:jc w:val="center"/>
              <w:rPr>
                <w:rFonts w:ascii="Times New Roman" w:hAnsi="Times New Roman"/>
                <w:sz w:val="20"/>
                <w:szCs w:val="20"/>
              </w:rPr>
            </w:pPr>
            <w:r>
              <w:rPr>
                <w:rFonts w:ascii="Times New Roman" w:hAnsi="Times New Roman"/>
                <w:sz w:val="20"/>
                <w:szCs w:val="20"/>
              </w:rPr>
              <w:t>7</w:t>
            </w:r>
          </w:p>
        </w:tc>
        <w:tc>
          <w:tcPr>
            <w:tcW w:w="706" w:type="pct"/>
            <w:shd w:val="clear" w:color="auto" w:fill="auto"/>
          </w:tcPr>
          <w:p w:rsidR="00AE0B39" w:rsidRPr="00436F58" w:rsidRDefault="00AE0B39" w:rsidP="0005547F">
            <w:pPr>
              <w:jc w:val="center"/>
              <w:rPr>
                <w:rFonts w:ascii="Times New Roman" w:hAnsi="Times New Roman"/>
                <w:sz w:val="20"/>
                <w:szCs w:val="20"/>
              </w:rPr>
            </w:pPr>
            <w:r>
              <w:rPr>
                <w:rFonts w:ascii="Times New Roman" w:hAnsi="Times New Roman"/>
                <w:sz w:val="20"/>
                <w:szCs w:val="20"/>
              </w:rPr>
              <w:t>8</w:t>
            </w:r>
          </w:p>
        </w:tc>
      </w:tr>
      <w:tr w:rsidR="00AE0B39" w:rsidRPr="00436F58" w:rsidTr="00AE0B39">
        <w:tc>
          <w:tcPr>
            <w:tcW w:w="197" w:type="pct"/>
            <w:shd w:val="clear" w:color="auto" w:fill="auto"/>
          </w:tcPr>
          <w:p w:rsidR="00AE0B39" w:rsidRPr="00BF3868" w:rsidRDefault="00AE0B39" w:rsidP="0005547F">
            <w:pPr>
              <w:jc w:val="center"/>
              <w:rPr>
                <w:rFonts w:ascii="Times New Roman" w:hAnsi="Times New Roman"/>
                <w:sz w:val="20"/>
                <w:szCs w:val="20"/>
              </w:rPr>
            </w:pPr>
            <w:r w:rsidRPr="00BF3868">
              <w:rPr>
                <w:rFonts w:ascii="Times New Roman" w:hAnsi="Times New Roman"/>
                <w:sz w:val="20"/>
                <w:szCs w:val="20"/>
              </w:rPr>
              <w:t>«1.</w:t>
            </w:r>
          </w:p>
        </w:tc>
        <w:tc>
          <w:tcPr>
            <w:tcW w:w="779" w:type="pct"/>
            <w:shd w:val="clear" w:color="auto" w:fill="auto"/>
          </w:tcPr>
          <w:p w:rsidR="00AE0B39" w:rsidRPr="00BF3868" w:rsidRDefault="00AE0B39" w:rsidP="00E210FD">
            <w:pPr>
              <w:widowControl/>
              <w:rPr>
                <w:rFonts w:ascii="Times New Roman" w:hAnsi="Times New Roman"/>
                <w:sz w:val="20"/>
                <w:szCs w:val="20"/>
              </w:rPr>
            </w:pPr>
            <w:r w:rsidRPr="00BF3868">
              <w:rPr>
                <w:rFonts w:ascii="Times New Roman" w:hAnsi="Times New Roman"/>
                <w:sz w:val="20"/>
                <w:szCs w:val="20"/>
              </w:rPr>
              <w:t>Основное мероприятие 1. Развитие бюджетного планирования, формирование бюджета города Чебоксары на очередной финансовый год и плановый период</w:t>
            </w:r>
          </w:p>
          <w:p w:rsidR="00AE0B39" w:rsidRPr="00BF3868" w:rsidRDefault="00AE0B39" w:rsidP="00E210FD">
            <w:pPr>
              <w:widowControl/>
              <w:rPr>
                <w:rFonts w:ascii="Times New Roman" w:hAnsi="Times New Roman"/>
                <w:sz w:val="20"/>
                <w:szCs w:val="20"/>
              </w:rPr>
            </w:pPr>
          </w:p>
        </w:tc>
        <w:tc>
          <w:tcPr>
            <w:tcW w:w="578" w:type="pct"/>
            <w:shd w:val="clear" w:color="auto" w:fill="auto"/>
          </w:tcPr>
          <w:p w:rsidR="00AE0B39" w:rsidRPr="00BF3868" w:rsidRDefault="00AE0B39" w:rsidP="00E210FD">
            <w:pPr>
              <w:widowControl/>
              <w:rPr>
                <w:rFonts w:ascii="Times New Roman" w:hAnsi="Times New Roman"/>
                <w:sz w:val="20"/>
                <w:szCs w:val="20"/>
              </w:rPr>
            </w:pPr>
            <w:proofErr w:type="spellStart"/>
            <w:r w:rsidRPr="00BF3868">
              <w:rPr>
                <w:rFonts w:ascii="Times New Roman" w:hAnsi="Times New Roman"/>
                <w:sz w:val="20"/>
                <w:szCs w:val="20"/>
              </w:rPr>
              <w:t>Финуправ</w:t>
            </w:r>
            <w:r>
              <w:rPr>
                <w:rFonts w:ascii="Times New Roman" w:hAnsi="Times New Roman"/>
                <w:sz w:val="20"/>
                <w:szCs w:val="20"/>
              </w:rPr>
              <w:t>-</w:t>
            </w:r>
            <w:r w:rsidRPr="00BF3868">
              <w:rPr>
                <w:rFonts w:ascii="Times New Roman" w:hAnsi="Times New Roman"/>
                <w:sz w:val="20"/>
                <w:szCs w:val="20"/>
              </w:rPr>
              <w:t>ление</w:t>
            </w:r>
            <w:proofErr w:type="spellEnd"/>
            <w:r w:rsidRPr="00BF3868">
              <w:rPr>
                <w:rFonts w:ascii="Times New Roman" w:hAnsi="Times New Roman"/>
                <w:sz w:val="20"/>
                <w:szCs w:val="20"/>
              </w:rPr>
              <w:t xml:space="preserve"> города</w:t>
            </w:r>
          </w:p>
          <w:p w:rsidR="00AE0B39" w:rsidRPr="00BF3868" w:rsidRDefault="00AE0B39" w:rsidP="00E210FD">
            <w:pPr>
              <w:rPr>
                <w:rFonts w:ascii="Times New Roman" w:hAnsi="Times New Roman"/>
                <w:sz w:val="20"/>
                <w:szCs w:val="20"/>
              </w:rPr>
            </w:pPr>
          </w:p>
        </w:tc>
        <w:tc>
          <w:tcPr>
            <w:tcW w:w="621" w:type="pct"/>
          </w:tcPr>
          <w:p w:rsidR="00AE0B39" w:rsidRPr="00BF3868" w:rsidRDefault="00AE0B39" w:rsidP="00E210FD">
            <w:pPr>
              <w:widowControl/>
              <w:rPr>
                <w:rFonts w:ascii="Times New Roman" w:hAnsi="Times New Roman"/>
                <w:sz w:val="20"/>
                <w:szCs w:val="20"/>
              </w:rPr>
            </w:pPr>
            <w:r>
              <w:rPr>
                <w:rFonts w:ascii="Times New Roman" w:hAnsi="Times New Roman"/>
                <w:sz w:val="20"/>
                <w:szCs w:val="20"/>
              </w:rPr>
              <w:t>01.01.2014</w:t>
            </w:r>
          </w:p>
        </w:tc>
        <w:tc>
          <w:tcPr>
            <w:tcW w:w="564" w:type="pct"/>
          </w:tcPr>
          <w:p w:rsidR="00AE0B39" w:rsidRPr="00BF3868" w:rsidRDefault="00AE0B39" w:rsidP="00E210FD">
            <w:pPr>
              <w:widowControl/>
              <w:rPr>
                <w:rFonts w:ascii="Times New Roman" w:hAnsi="Times New Roman"/>
                <w:sz w:val="20"/>
                <w:szCs w:val="20"/>
              </w:rPr>
            </w:pPr>
            <w:r>
              <w:rPr>
                <w:rFonts w:ascii="Times New Roman" w:hAnsi="Times New Roman"/>
                <w:sz w:val="20"/>
                <w:szCs w:val="20"/>
              </w:rPr>
              <w:t>31.12.2020</w:t>
            </w:r>
          </w:p>
        </w:tc>
        <w:tc>
          <w:tcPr>
            <w:tcW w:w="780" w:type="pct"/>
            <w:shd w:val="clear" w:color="auto" w:fill="auto"/>
          </w:tcPr>
          <w:p w:rsidR="00AE0B39" w:rsidRPr="00BF3868" w:rsidRDefault="00AE0B39" w:rsidP="00E210FD">
            <w:pPr>
              <w:widowControl/>
              <w:rPr>
                <w:rFonts w:ascii="Times New Roman" w:hAnsi="Times New Roman"/>
                <w:sz w:val="20"/>
                <w:szCs w:val="20"/>
              </w:rPr>
            </w:pPr>
            <w:r w:rsidRPr="00BF3868">
              <w:rPr>
                <w:rFonts w:ascii="Times New Roman" w:hAnsi="Times New Roman"/>
                <w:sz w:val="20"/>
                <w:szCs w:val="20"/>
              </w:rPr>
              <w:t>принятие Решения Чебоксарского городского Собрания депутатов о бюджете города Чебоксары на очередной финансовый год и плановый период</w:t>
            </w:r>
          </w:p>
          <w:p w:rsidR="00AE0B39" w:rsidRPr="00BF3868" w:rsidRDefault="00AE0B39" w:rsidP="00E210FD">
            <w:pPr>
              <w:ind w:left="-113" w:right="-104"/>
              <w:rPr>
                <w:rFonts w:ascii="Times New Roman" w:hAnsi="Times New Roman"/>
                <w:sz w:val="20"/>
                <w:szCs w:val="20"/>
              </w:rPr>
            </w:pPr>
          </w:p>
        </w:tc>
        <w:tc>
          <w:tcPr>
            <w:tcW w:w="775" w:type="pct"/>
            <w:shd w:val="clear" w:color="auto" w:fill="auto"/>
          </w:tcPr>
          <w:p w:rsidR="00AE0B39" w:rsidRPr="00BF3868" w:rsidRDefault="00AE0B39" w:rsidP="00E210FD">
            <w:pPr>
              <w:widowControl/>
              <w:ind w:left="-77"/>
              <w:rPr>
                <w:rFonts w:ascii="Times New Roman" w:hAnsi="Times New Roman"/>
                <w:sz w:val="20"/>
                <w:szCs w:val="20"/>
              </w:rPr>
            </w:pPr>
            <w:r w:rsidRPr="00BF3868">
              <w:rPr>
                <w:rFonts w:ascii="Times New Roman" w:hAnsi="Times New Roman"/>
                <w:sz w:val="20"/>
                <w:szCs w:val="20"/>
              </w:rPr>
              <w:t>неисполнение расходных обязательств города Чебоксары</w:t>
            </w:r>
          </w:p>
          <w:p w:rsidR="00AE0B39" w:rsidRPr="00BF3868" w:rsidRDefault="00AE0B39" w:rsidP="00E210FD">
            <w:pPr>
              <w:ind w:left="-119" w:right="-100"/>
              <w:rPr>
                <w:rFonts w:ascii="Times New Roman" w:hAnsi="Times New Roman"/>
                <w:sz w:val="20"/>
                <w:szCs w:val="20"/>
              </w:rPr>
            </w:pPr>
          </w:p>
        </w:tc>
        <w:tc>
          <w:tcPr>
            <w:tcW w:w="706" w:type="pct"/>
            <w:shd w:val="clear" w:color="auto" w:fill="auto"/>
          </w:tcPr>
          <w:p w:rsidR="00AE0B39" w:rsidRDefault="00AE0B39" w:rsidP="00AE0B39">
            <w:pPr>
              <w:widowControl/>
              <w:ind w:left="-75"/>
              <w:jc w:val="both"/>
              <w:rPr>
                <w:rFonts w:ascii="Times New Roman" w:hAnsi="Times New Roman"/>
                <w:sz w:val="20"/>
                <w:szCs w:val="20"/>
              </w:rPr>
            </w:pPr>
            <w:r w:rsidRPr="00BF3868">
              <w:rPr>
                <w:rFonts w:ascii="Times New Roman" w:hAnsi="Times New Roman"/>
                <w:sz w:val="20"/>
                <w:szCs w:val="20"/>
              </w:rPr>
              <w:t xml:space="preserve">удельный вес </w:t>
            </w:r>
          </w:p>
          <w:p w:rsidR="00AE0B39" w:rsidRDefault="00AE0B39" w:rsidP="00AE0B39">
            <w:pPr>
              <w:widowControl/>
              <w:ind w:left="-75"/>
              <w:jc w:val="both"/>
              <w:rPr>
                <w:rFonts w:ascii="Times New Roman" w:hAnsi="Times New Roman"/>
                <w:sz w:val="20"/>
                <w:szCs w:val="20"/>
              </w:rPr>
            </w:pPr>
            <w:r w:rsidRPr="00BF3868">
              <w:rPr>
                <w:rFonts w:ascii="Times New Roman" w:hAnsi="Times New Roman"/>
                <w:sz w:val="20"/>
                <w:szCs w:val="20"/>
              </w:rPr>
              <w:t xml:space="preserve">программных расходов бюджета города Чебоксары в общем объеме расходов бюджета города Чебоксары составит в 2020 году </w:t>
            </w:r>
            <w:r>
              <w:rPr>
                <w:rFonts w:ascii="Times New Roman" w:hAnsi="Times New Roman"/>
                <w:sz w:val="20"/>
                <w:szCs w:val="20"/>
              </w:rPr>
              <w:t>100</w:t>
            </w:r>
            <w:r w:rsidRPr="00BF3868">
              <w:rPr>
                <w:rFonts w:ascii="Times New Roman" w:hAnsi="Times New Roman"/>
                <w:sz w:val="20"/>
                <w:szCs w:val="20"/>
              </w:rPr>
              <w:t>,0 </w:t>
            </w:r>
          </w:p>
          <w:p w:rsidR="00AE0B39" w:rsidRPr="00BF3868" w:rsidRDefault="00AE0B39" w:rsidP="00AE0B39">
            <w:pPr>
              <w:widowControl/>
              <w:ind w:left="-75"/>
              <w:jc w:val="both"/>
              <w:rPr>
                <w:rFonts w:ascii="Times New Roman" w:hAnsi="Times New Roman"/>
                <w:sz w:val="20"/>
                <w:szCs w:val="20"/>
              </w:rPr>
            </w:pPr>
            <w:r w:rsidRPr="00BF3868">
              <w:rPr>
                <w:rFonts w:ascii="Times New Roman" w:hAnsi="Times New Roman"/>
                <w:sz w:val="20"/>
                <w:szCs w:val="20"/>
              </w:rPr>
              <w:t>процент</w:t>
            </w:r>
            <w:r>
              <w:rPr>
                <w:rFonts w:ascii="Times New Roman" w:hAnsi="Times New Roman"/>
                <w:sz w:val="20"/>
                <w:szCs w:val="20"/>
              </w:rPr>
              <w:t>а</w:t>
            </w:r>
          </w:p>
          <w:p w:rsidR="00AE0B39" w:rsidRPr="00BF3868" w:rsidRDefault="00AE0B39" w:rsidP="00AE0B39">
            <w:pPr>
              <w:ind w:left="-75" w:right="-103"/>
              <w:jc w:val="both"/>
              <w:rPr>
                <w:rFonts w:ascii="Times New Roman" w:hAnsi="Times New Roman"/>
                <w:sz w:val="20"/>
                <w:szCs w:val="20"/>
              </w:rPr>
            </w:pPr>
          </w:p>
        </w:tc>
      </w:tr>
      <w:tr w:rsidR="00AE0B39" w:rsidRPr="00436F58" w:rsidTr="00AE0B39">
        <w:tc>
          <w:tcPr>
            <w:tcW w:w="197" w:type="pct"/>
            <w:shd w:val="clear" w:color="auto" w:fill="auto"/>
          </w:tcPr>
          <w:p w:rsidR="00AE0B39" w:rsidRPr="00734C91" w:rsidRDefault="00AE0B39" w:rsidP="0005547F">
            <w:pPr>
              <w:jc w:val="center"/>
              <w:rPr>
                <w:rFonts w:ascii="Times New Roman" w:hAnsi="Times New Roman"/>
                <w:sz w:val="20"/>
                <w:szCs w:val="20"/>
              </w:rPr>
            </w:pPr>
            <w:r w:rsidRPr="00734C91">
              <w:rPr>
                <w:rFonts w:ascii="Times New Roman" w:hAnsi="Times New Roman"/>
                <w:sz w:val="20"/>
                <w:szCs w:val="20"/>
              </w:rPr>
              <w:t>2.</w:t>
            </w:r>
          </w:p>
        </w:tc>
        <w:tc>
          <w:tcPr>
            <w:tcW w:w="779" w:type="pct"/>
            <w:shd w:val="clear" w:color="auto" w:fill="auto"/>
          </w:tcPr>
          <w:p w:rsidR="00AE0B39" w:rsidRPr="00734C91" w:rsidRDefault="00AE0B39" w:rsidP="00E210FD">
            <w:pPr>
              <w:widowControl/>
              <w:rPr>
                <w:rFonts w:ascii="Times New Roman" w:hAnsi="Times New Roman"/>
                <w:sz w:val="20"/>
                <w:szCs w:val="20"/>
              </w:rPr>
            </w:pPr>
            <w:r w:rsidRPr="00734C91">
              <w:rPr>
                <w:rFonts w:ascii="Times New Roman" w:hAnsi="Times New Roman"/>
                <w:sz w:val="20"/>
                <w:szCs w:val="20"/>
              </w:rPr>
              <w:t>Основное мероприятие 2. Повышение доходной базы, уточнение бюджета города Чебоксары в ходе его исполнения с учетом поступлений доходов в бюджет города Чебоксары</w:t>
            </w:r>
          </w:p>
          <w:p w:rsidR="00AE0B39" w:rsidRPr="00734C91" w:rsidRDefault="00AE0B39" w:rsidP="00E210FD">
            <w:pPr>
              <w:widowControl/>
              <w:rPr>
                <w:rFonts w:ascii="Times New Roman" w:hAnsi="Times New Roman"/>
                <w:sz w:val="20"/>
                <w:szCs w:val="20"/>
              </w:rPr>
            </w:pPr>
          </w:p>
        </w:tc>
        <w:tc>
          <w:tcPr>
            <w:tcW w:w="578" w:type="pct"/>
            <w:shd w:val="clear" w:color="auto" w:fill="auto"/>
          </w:tcPr>
          <w:p w:rsidR="00AE0B39" w:rsidRPr="00BF3868" w:rsidRDefault="00AE0B39" w:rsidP="00E210FD">
            <w:pPr>
              <w:widowControl/>
              <w:rPr>
                <w:rFonts w:ascii="Times New Roman" w:hAnsi="Times New Roman"/>
                <w:sz w:val="20"/>
                <w:szCs w:val="20"/>
              </w:rPr>
            </w:pPr>
            <w:proofErr w:type="spellStart"/>
            <w:r w:rsidRPr="00BF3868">
              <w:rPr>
                <w:rFonts w:ascii="Times New Roman" w:hAnsi="Times New Roman"/>
                <w:sz w:val="20"/>
                <w:szCs w:val="20"/>
              </w:rPr>
              <w:t>Финуправ</w:t>
            </w:r>
            <w:r>
              <w:rPr>
                <w:rFonts w:ascii="Times New Roman" w:hAnsi="Times New Roman"/>
                <w:sz w:val="20"/>
                <w:szCs w:val="20"/>
              </w:rPr>
              <w:t>-</w:t>
            </w:r>
            <w:r w:rsidRPr="00BF3868">
              <w:rPr>
                <w:rFonts w:ascii="Times New Roman" w:hAnsi="Times New Roman"/>
                <w:sz w:val="20"/>
                <w:szCs w:val="20"/>
              </w:rPr>
              <w:t>ление</w:t>
            </w:r>
            <w:proofErr w:type="spellEnd"/>
            <w:r w:rsidRPr="00BF3868">
              <w:rPr>
                <w:rFonts w:ascii="Times New Roman" w:hAnsi="Times New Roman"/>
                <w:sz w:val="20"/>
                <w:szCs w:val="20"/>
              </w:rPr>
              <w:t xml:space="preserve"> города</w:t>
            </w:r>
          </w:p>
          <w:p w:rsidR="00AE0B39" w:rsidRPr="00734C91" w:rsidRDefault="00AE0B39" w:rsidP="00E210FD">
            <w:pPr>
              <w:rPr>
                <w:rFonts w:ascii="Times New Roman" w:hAnsi="Times New Roman"/>
                <w:sz w:val="20"/>
                <w:szCs w:val="20"/>
              </w:rPr>
            </w:pPr>
          </w:p>
        </w:tc>
        <w:tc>
          <w:tcPr>
            <w:tcW w:w="621" w:type="pct"/>
          </w:tcPr>
          <w:p w:rsidR="00AE0B39" w:rsidRPr="00BF3868" w:rsidRDefault="00AE0B39" w:rsidP="00F61822">
            <w:pPr>
              <w:widowControl/>
              <w:rPr>
                <w:rFonts w:ascii="Times New Roman" w:hAnsi="Times New Roman"/>
                <w:sz w:val="20"/>
                <w:szCs w:val="20"/>
              </w:rPr>
            </w:pPr>
            <w:r>
              <w:rPr>
                <w:rFonts w:ascii="Times New Roman" w:hAnsi="Times New Roman"/>
                <w:sz w:val="20"/>
                <w:szCs w:val="20"/>
              </w:rPr>
              <w:t>01.01.2014</w:t>
            </w:r>
          </w:p>
        </w:tc>
        <w:tc>
          <w:tcPr>
            <w:tcW w:w="564" w:type="pct"/>
          </w:tcPr>
          <w:p w:rsidR="00AE0B39" w:rsidRPr="00BF3868" w:rsidRDefault="00AE0B39" w:rsidP="00F61822">
            <w:pPr>
              <w:widowControl/>
              <w:rPr>
                <w:rFonts w:ascii="Times New Roman" w:hAnsi="Times New Roman"/>
                <w:sz w:val="20"/>
                <w:szCs w:val="20"/>
              </w:rPr>
            </w:pPr>
            <w:r>
              <w:rPr>
                <w:rFonts w:ascii="Times New Roman" w:hAnsi="Times New Roman"/>
                <w:sz w:val="20"/>
                <w:szCs w:val="20"/>
              </w:rPr>
              <w:t>31.12.2020</w:t>
            </w:r>
          </w:p>
        </w:tc>
        <w:tc>
          <w:tcPr>
            <w:tcW w:w="780" w:type="pct"/>
            <w:shd w:val="clear" w:color="auto" w:fill="auto"/>
          </w:tcPr>
          <w:p w:rsidR="00AE0B39" w:rsidRPr="00734C91" w:rsidRDefault="00AE0B39" w:rsidP="00E210FD">
            <w:pPr>
              <w:widowControl/>
              <w:rPr>
                <w:rFonts w:ascii="Times New Roman" w:hAnsi="Times New Roman"/>
                <w:sz w:val="20"/>
                <w:szCs w:val="20"/>
              </w:rPr>
            </w:pPr>
            <w:r w:rsidRPr="00734C91">
              <w:rPr>
                <w:rFonts w:ascii="Times New Roman" w:hAnsi="Times New Roman"/>
                <w:sz w:val="20"/>
                <w:szCs w:val="20"/>
              </w:rPr>
              <w:t>принятие Решения Чебоксарского городского Собрания депутатов о внесении изменений в Решение Чебоксарского городского Собрания депутатов о бюджете города Чебоксары на очередной финансовый год и плановый период</w:t>
            </w:r>
          </w:p>
          <w:p w:rsidR="00AE0B39" w:rsidRPr="00734C91" w:rsidRDefault="00AE0B39" w:rsidP="00E210FD">
            <w:pPr>
              <w:widowControl/>
              <w:rPr>
                <w:rFonts w:ascii="Times New Roman" w:hAnsi="Times New Roman"/>
                <w:sz w:val="20"/>
                <w:szCs w:val="20"/>
              </w:rPr>
            </w:pPr>
          </w:p>
        </w:tc>
        <w:tc>
          <w:tcPr>
            <w:tcW w:w="775" w:type="pct"/>
            <w:shd w:val="clear" w:color="auto" w:fill="auto"/>
          </w:tcPr>
          <w:p w:rsidR="00AE0B39" w:rsidRPr="00734C91" w:rsidRDefault="00AE0B39" w:rsidP="00E210FD">
            <w:pPr>
              <w:widowControl/>
              <w:ind w:left="-77"/>
              <w:rPr>
                <w:rFonts w:ascii="Times New Roman" w:hAnsi="Times New Roman"/>
                <w:sz w:val="20"/>
                <w:szCs w:val="20"/>
              </w:rPr>
            </w:pPr>
            <w:r w:rsidRPr="00734C91">
              <w:rPr>
                <w:rFonts w:ascii="Times New Roman" w:hAnsi="Times New Roman"/>
                <w:sz w:val="20"/>
                <w:szCs w:val="20"/>
              </w:rPr>
              <w:t>неэффективное использование средств бюджета города Чебоксары</w:t>
            </w:r>
          </w:p>
          <w:p w:rsidR="00AE0B39" w:rsidRPr="00734C91" w:rsidRDefault="00AE0B39" w:rsidP="00E210FD">
            <w:pPr>
              <w:widowControl/>
              <w:rPr>
                <w:rFonts w:ascii="Times New Roman" w:hAnsi="Times New Roman"/>
                <w:sz w:val="20"/>
                <w:szCs w:val="20"/>
              </w:rPr>
            </w:pPr>
          </w:p>
        </w:tc>
        <w:tc>
          <w:tcPr>
            <w:tcW w:w="706" w:type="pct"/>
            <w:shd w:val="clear" w:color="auto" w:fill="auto"/>
          </w:tcPr>
          <w:p w:rsidR="00AE0B39" w:rsidRDefault="00AE0B39" w:rsidP="00AE0B39">
            <w:pPr>
              <w:widowControl/>
              <w:ind w:left="-75"/>
              <w:jc w:val="both"/>
              <w:rPr>
                <w:rFonts w:ascii="Times New Roman" w:hAnsi="Times New Roman"/>
                <w:sz w:val="20"/>
                <w:szCs w:val="20"/>
              </w:rPr>
            </w:pPr>
            <w:r w:rsidRPr="00734C91">
              <w:rPr>
                <w:rFonts w:ascii="Times New Roman" w:hAnsi="Times New Roman"/>
                <w:sz w:val="20"/>
                <w:szCs w:val="20"/>
              </w:rPr>
              <w:t>темп роста налоговых и неналоговых доходов бюджета города Чебоксары (к предыдущему году) составит в 2020 году 10</w:t>
            </w:r>
            <w:r>
              <w:rPr>
                <w:rFonts w:ascii="Times New Roman" w:hAnsi="Times New Roman"/>
                <w:sz w:val="20"/>
                <w:szCs w:val="20"/>
              </w:rPr>
              <w:t>2</w:t>
            </w:r>
            <w:r w:rsidRPr="00734C91">
              <w:rPr>
                <w:rFonts w:ascii="Times New Roman" w:hAnsi="Times New Roman"/>
                <w:sz w:val="20"/>
                <w:szCs w:val="20"/>
              </w:rPr>
              <w:t>,</w:t>
            </w:r>
            <w:r>
              <w:rPr>
                <w:rFonts w:ascii="Times New Roman" w:hAnsi="Times New Roman"/>
                <w:sz w:val="20"/>
                <w:szCs w:val="20"/>
              </w:rPr>
              <w:t>7</w:t>
            </w:r>
          </w:p>
          <w:p w:rsidR="00AE0B39" w:rsidRPr="00734C91" w:rsidRDefault="00AE0B39" w:rsidP="00AE0B39">
            <w:pPr>
              <w:widowControl/>
              <w:ind w:left="-75"/>
              <w:jc w:val="both"/>
              <w:rPr>
                <w:rFonts w:ascii="Times New Roman" w:hAnsi="Times New Roman"/>
                <w:sz w:val="20"/>
                <w:szCs w:val="20"/>
              </w:rPr>
            </w:pPr>
            <w:r w:rsidRPr="00734C91">
              <w:rPr>
                <w:rFonts w:ascii="Times New Roman" w:hAnsi="Times New Roman"/>
                <w:sz w:val="20"/>
                <w:szCs w:val="20"/>
              </w:rPr>
              <w:t>процента</w:t>
            </w:r>
            <w:r>
              <w:rPr>
                <w:rFonts w:ascii="Times New Roman" w:hAnsi="Times New Roman"/>
                <w:sz w:val="20"/>
                <w:szCs w:val="20"/>
              </w:rPr>
              <w:t>».</w:t>
            </w:r>
          </w:p>
          <w:p w:rsidR="00AE0B39" w:rsidRPr="00734C91" w:rsidRDefault="00AE0B39" w:rsidP="00AE0B39">
            <w:pPr>
              <w:widowControl/>
              <w:ind w:left="-75"/>
              <w:jc w:val="both"/>
              <w:rPr>
                <w:rFonts w:ascii="Times New Roman" w:hAnsi="Times New Roman"/>
                <w:sz w:val="20"/>
                <w:szCs w:val="20"/>
              </w:rPr>
            </w:pPr>
          </w:p>
        </w:tc>
      </w:tr>
    </w:tbl>
    <w:p w:rsidR="00BF3868" w:rsidRDefault="00BF3868" w:rsidP="00675D4B">
      <w:pPr>
        <w:widowControl/>
        <w:tabs>
          <w:tab w:val="left" w:pos="1276"/>
        </w:tabs>
        <w:autoSpaceDE/>
        <w:autoSpaceDN/>
        <w:adjustRightInd/>
        <w:ind w:left="709"/>
        <w:jc w:val="both"/>
        <w:rPr>
          <w:rFonts w:ascii="Times New Roman" w:hAnsi="Times New Roman"/>
          <w:sz w:val="28"/>
          <w:szCs w:val="28"/>
          <w:highlight w:val="yellow"/>
        </w:rPr>
      </w:pPr>
    </w:p>
    <w:p w:rsidR="00675D4B" w:rsidRDefault="00675D4B" w:rsidP="00675D4B">
      <w:pPr>
        <w:widowControl/>
        <w:tabs>
          <w:tab w:val="left" w:pos="-142"/>
          <w:tab w:val="left" w:pos="0"/>
          <w:tab w:val="left" w:pos="142"/>
          <w:tab w:val="left" w:pos="1276"/>
        </w:tabs>
        <w:autoSpaceDE/>
        <w:autoSpaceDN/>
        <w:adjustRightInd/>
        <w:ind w:firstLine="709"/>
        <w:jc w:val="both"/>
        <w:rPr>
          <w:rFonts w:ascii="Times New Roman" w:hAnsi="Times New Roman"/>
          <w:sz w:val="28"/>
          <w:szCs w:val="28"/>
        </w:rPr>
      </w:pPr>
    </w:p>
    <w:p w:rsidR="00734C91" w:rsidRDefault="00E210FD" w:rsidP="00610BAB">
      <w:pPr>
        <w:widowControl/>
        <w:tabs>
          <w:tab w:val="left" w:pos="-142"/>
          <w:tab w:val="left" w:pos="0"/>
          <w:tab w:val="left" w:pos="142"/>
          <w:tab w:val="left" w:pos="1276"/>
        </w:tabs>
        <w:autoSpaceDE/>
        <w:autoSpaceDN/>
        <w:adjustRightInd/>
        <w:spacing w:line="360" w:lineRule="auto"/>
        <w:ind w:firstLine="709"/>
        <w:jc w:val="both"/>
        <w:rPr>
          <w:rFonts w:ascii="Times New Roman" w:hAnsi="Times New Roman"/>
          <w:sz w:val="28"/>
          <w:szCs w:val="28"/>
        </w:rPr>
      </w:pPr>
      <w:r>
        <w:rPr>
          <w:rFonts w:ascii="Times New Roman" w:hAnsi="Times New Roman"/>
          <w:sz w:val="28"/>
          <w:szCs w:val="28"/>
        </w:rPr>
        <w:t xml:space="preserve">Пункт 2 раздела </w:t>
      </w:r>
      <w:r w:rsidR="00EB5197">
        <w:rPr>
          <w:rFonts w:ascii="Times New Roman" w:hAnsi="Times New Roman"/>
          <w:sz w:val="28"/>
          <w:szCs w:val="28"/>
        </w:rPr>
        <w:t>«</w:t>
      </w:r>
      <w:r>
        <w:rPr>
          <w:rFonts w:ascii="Times New Roman" w:hAnsi="Times New Roman"/>
          <w:sz w:val="28"/>
          <w:szCs w:val="28"/>
        </w:rPr>
        <w:t>Подпрограмма «Повышение эффективности бюджетных расходов города Чебоксары» изложить в следующей редакции:</w:t>
      </w:r>
    </w:p>
    <w:p w:rsidR="00675D4B" w:rsidRDefault="00675D4B" w:rsidP="00610BAB">
      <w:pPr>
        <w:widowControl/>
        <w:tabs>
          <w:tab w:val="left" w:pos="-142"/>
          <w:tab w:val="left" w:pos="0"/>
          <w:tab w:val="left" w:pos="142"/>
          <w:tab w:val="left" w:pos="1276"/>
        </w:tabs>
        <w:autoSpaceDE/>
        <w:autoSpaceDN/>
        <w:adjustRightInd/>
        <w:spacing w:line="360" w:lineRule="auto"/>
        <w:ind w:firstLine="709"/>
        <w:jc w:val="both"/>
        <w:rPr>
          <w:rFonts w:ascii="Times New Roman" w:hAnsi="Times New Roman"/>
          <w:sz w:val="28"/>
          <w:szCs w:val="28"/>
        </w:rPr>
      </w:pPr>
    </w:p>
    <w:tbl>
      <w:tblPr>
        <w:tblW w:w="515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8"/>
        <w:gridCol w:w="1373"/>
        <w:gridCol w:w="1212"/>
        <w:gridCol w:w="1263"/>
        <w:gridCol w:w="1121"/>
        <w:gridCol w:w="1539"/>
        <w:gridCol w:w="1574"/>
        <w:gridCol w:w="1521"/>
      </w:tblGrid>
      <w:tr w:rsidR="00D7158A" w:rsidRPr="00436F58" w:rsidTr="00676373">
        <w:tc>
          <w:tcPr>
            <w:tcW w:w="126" w:type="pct"/>
            <w:shd w:val="clear" w:color="auto" w:fill="auto"/>
          </w:tcPr>
          <w:p w:rsidR="00D7158A" w:rsidRPr="00436F58" w:rsidRDefault="00D7158A" w:rsidP="00D7158A">
            <w:pPr>
              <w:jc w:val="center"/>
              <w:rPr>
                <w:rFonts w:ascii="Times New Roman" w:hAnsi="Times New Roman"/>
                <w:sz w:val="20"/>
                <w:szCs w:val="20"/>
              </w:rPr>
            </w:pPr>
            <w:r w:rsidRPr="00436F58">
              <w:rPr>
                <w:rFonts w:ascii="Times New Roman" w:hAnsi="Times New Roman"/>
                <w:sz w:val="20"/>
                <w:szCs w:val="20"/>
              </w:rPr>
              <w:t>1</w:t>
            </w:r>
          </w:p>
        </w:tc>
        <w:tc>
          <w:tcPr>
            <w:tcW w:w="697" w:type="pct"/>
            <w:shd w:val="clear" w:color="auto" w:fill="auto"/>
          </w:tcPr>
          <w:p w:rsidR="00D7158A" w:rsidRPr="00436F58" w:rsidRDefault="00D7158A" w:rsidP="0005547F">
            <w:pPr>
              <w:jc w:val="center"/>
              <w:rPr>
                <w:rFonts w:ascii="Times New Roman" w:hAnsi="Times New Roman"/>
                <w:sz w:val="20"/>
                <w:szCs w:val="20"/>
              </w:rPr>
            </w:pPr>
            <w:r w:rsidRPr="00436F58">
              <w:rPr>
                <w:rFonts w:ascii="Times New Roman" w:hAnsi="Times New Roman"/>
                <w:sz w:val="20"/>
                <w:szCs w:val="20"/>
              </w:rPr>
              <w:t>2</w:t>
            </w:r>
          </w:p>
        </w:tc>
        <w:tc>
          <w:tcPr>
            <w:tcW w:w="615" w:type="pct"/>
            <w:shd w:val="clear" w:color="auto" w:fill="auto"/>
          </w:tcPr>
          <w:p w:rsidR="00D7158A" w:rsidRPr="00436F58" w:rsidRDefault="00D7158A" w:rsidP="0005547F">
            <w:pPr>
              <w:jc w:val="center"/>
              <w:rPr>
                <w:rFonts w:ascii="Times New Roman" w:hAnsi="Times New Roman"/>
                <w:sz w:val="20"/>
                <w:szCs w:val="20"/>
              </w:rPr>
            </w:pPr>
            <w:r w:rsidRPr="00436F58">
              <w:rPr>
                <w:rFonts w:ascii="Times New Roman" w:hAnsi="Times New Roman"/>
                <w:sz w:val="20"/>
                <w:szCs w:val="20"/>
              </w:rPr>
              <w:t>3</w:t>
            </w:r>
          </w:p>
        </w:tc>
        <w:tc>
          <w:tcPr>
            <w:tcW w:w="641" w:type="pct"/>
          </w:tcPr>
          <w:p w:rsidR="00D7158A" w:rsidRDefault="00D7158A" w:rsidP="0005547F">
            <w:pPr>
              <w:jc w:val="center"/>
              <w:rPr>
                <w:rFonts w:ascii="Times New Roman" w:hAnsi="Times New Roman"/>
                <w:sz w:val="20"/>
                <w:szCs w:val="20"/>
              </w:rPr>
            </w:pPr>
            <w:r>
              <w:rPr>
                <w:rFonts w:ascii="Times New Roman" w:hAnsi="Times New Roman"/>
                <w:sz w:val="20"/>
                <w:szCs w:val="20"/>
              </w:rPr>
              <w:t>4</w:t>
            </w:r>
          </w:p>
        </w:tc>
        <w:tc>
          <w:tcPr>
            <w:tcW w:w="569" w:type="pct"/>
          </w:tcPr>
          <w:p w:rsidR="00D7158A" w:rsidRDefault="00D7158A" w:rsidP="0005547F">
            <w:pPr>
              <w:jc w:val="center"/>
              <w:rPr>
                <w:rFonts w:ascii="Times New Roman" w:hAnsi="Times New Roman"/>
                <w:sz w:val="20"/>
                <w:szCs w:val="20"/>
              </w:rPr>
            </w:pPr>
            <w:r>
              <w:rPr>
                <w:rFonts w:ascii="Times New Roman" w:hAnsi="Times New Roman"/>
                <w:sz w:val="20"/>
                <w:szCs w:val="20"/>
              </w:rPr>
              <w:t>5</w:t>
            </w:r>
          </w:p>
        </w:tc>
        <w:tc>
          <w:tcPr>
            <w:tcW w:w="781" w:type="pct"/>
            <w:shd w:val="clear" w:color="auto" w:fill="auto"/>
          </w:tcPr>
          <w:p w:rsidR="00D7158A" w:rsidRPr="00436F58" w:rsidRDefault="00D7158A" w:rsidP="0005547F">
            <w:pPr>
              <w:jc w:val="center"/>
              <w:rPr>
                <w:rFonts w:ascii="Times New Roman" w:hAnsi="Times New Roman"/>
                <w:sz w:val="20"/>
                <w:szCs w:val="20"/>
              </w:rPr>
            </w:pPr>
            <w:r>
              <w:rPr>
                <w:rFonts w:ascii="Times New Roman" w:hAnsi="Times New Roman"/>
                <w:sz w:val="20"/>
                <w:szCs w:val="20"/>
              </w:rPr>
              <w:t>6</w:t>
            </w:r>
          </w:p>
        </w:tc>
        <w:tc>
          <w:tcPr>
            <w:tcW w:w="799" w:type="pct"/>
            <w:shd w:val="clear" w:color="auto" w:fill="auto"/>
          </w:tcPr>
          <w:p w:rsidR="00D7158A" w:rsidRPr="00436F58" w:rsidRDefault="00D7158A" w:rsidP="0005547F">
            <w:pPr>
              <w:jc w:val="center"/>
              <w:rPr>
                <w:rFonts w:ascii="Times New Roman" w:hAnsi="Times New Roman"/>
                <w:sz w:val="20"/>
                <w:szCs w:val="20"/>
              </w:rPr>
            </w:pPr>
            <w:r>
              <w:rPr>
                <w:rFonts w:ascii="Times New Roman" w:hAnsi="Times New Roman"/>
                <w:sz w:val="20"/>
                <w:szCs w:val="20"/>
              </w:rPr>
              <w:t>7</w:t>
            </w:r>
          </w:p>
        </w:tc>
        <w:tc>
          <w:tcPr>
            <w:tcW w:w="772" w:type="pct"/>
            <w:shd w:val="clear" w:color="auto" w:fill="auto"/>
          </w:tcPr>
          <w:p w:rsidR="00D7158A" w:rsidRPr="00436F58" w:rsidRDefault="00D7158A" w:rsidP="0005547F">
            <w:pPr>
              <w:jc w:val="center"/>
              <w:rPr>
                <w:rFonts w:ascii="Times New Roman" w:hAnsi="Times New Roman"/>
                <w:sz w:val="20"/>
                <w:szCs w:val="20"/>
              </w:rPr>
            </w:pPr>
            <w:r>
              <w:rPr>
                <w:rFonts w:ascii="Times New Roman" w:hAnsi="Times New Roman"/>
                <w:sz w:val="20"/>
                <w:szCs w:val="20"/>
              </w:rPr>
              <w:t>8</w:t>
            </w:r>
          </w:p>
        </w:tc>
      </w:tr>
      <w:tr w:rsidR="00D7158A" w:rsidRPr="00BF3868" w:rsidTr="00676373">
        <w:tc>
          <w:tcPr>
            <w:tcW w:w="126" w:type="pct"/>
            <w:shd w:val="clear" w:color="auto" w:fill="auto"/>
          </w:tcPr>
          <w:p w:rsidR="00B062D8" w:rsidRDefault="00D7158A" w:rsidP="00D7158A">
            <w:pPr>
              <w:ind w:left="-284" w:right="-109"/>
              <w:jc w:val="center"/>
              <w:rPr>
                <w:rFonts w:ascii="Times New Roman" w:hAnsi="Times New Roman"/>
                <w:sz w:val="20"/>
                <w:szCs w:val="20"/>
              </w:rPr>
            </w:pPr>
            <w:r w:rsidRPr="00BF3868">
              <w:rPr>
                <w:rFonts w:ascii="Times New Roman" w:hAnsi="Times New Roman"/>
                <w:sz w:val="20"/>
                <w:szCs w:val="20"/>
              </w:rPr>
              <w:t>«</w:t>
            </w:r>
          </w:p>
          <w:p w:rsidR="00D7158A" w:rsidRPr="00BF3868" w:rsidRDefault="00D7158A" w:rsidP="00B062D8">
            <w:pPr>
              <w:ind w:left="-284" w:right="-252"/>
              <w:jc w:val="center"/>
              <w:rPr>
                <w:rFonts w:ascii="Times New Roman" w:hAnsi="Times New Roman"/>
                <w:sz w:val="20"/>
                <w:szCs w:val="20"/>
              </w:rPr>
            </w:pPr>
            <w:r>
              <w:rPr>
                <w:rFonts w:ascii="Times New Roman" w:hAnsi="Times New Roman"/>
                <w:sz w:val="20"/>
                <w:szCs w:val="20"/>
              </w:rPr>
              <w:t>2</w:t>
            </w:r>
            <w:r w:rsidRPr="00BF3868">
              <w:rPr>
                <w:rFonts w:ascii="Times New Roman" w:hAnsi="Times New Roman"/>
                <w:sz w:val="20"/>
                <w:szCs w:val="20"/>
              </w:rPr>
              <w:t>.</w:t>
            </w:r>
          </w:p>
        </w:tc>
        <w:tc>
          <w:tcPr>
            <w:tcW w:w="697" w:type="pct"/>
            <w:shd w:val="clear" w:color="auto" w:fill="auto"/>
          </w:tcPr>
          <w:p w:rsidR="00D7158A" w:rsidRPr="00E210FD" w:rsidRDefault="00D7158A" w:rsidP="00E210FD">
            <w:pPr>
              <w:widowControl/>
              <w:jc w:val="both"/>
              <w:rPr>
                <w:rFonts w:ascii="Times New Roman" w:hAnsi="Times New Roman"/>
                <w:sz w:val="20"/>
                <w:szCs w:val="20"/>
              </w:rPr>
            </w:pPr>
            <w:r w:rsidRPr="00E210FD">
              <w:rPr>
                <w:rFonts w:ascii="Times New Roman" w:hAnsi="Times New Roman"/>
                <w:sz w:val="20"/>
                <w:szCs w:val="20"/>
              </w:rPr>
              <w:t xml:space="preserve">Основное мероприятие 2. </w:t>
            </w:r>
            <w:proofErr w:type="gramStart"/>
            <w:r w:rsidRPr="00E210FD">
              <w:rPr>
                <w:rFonts w:ascii="Times New Roman" w:hAnsi="Times New Roman"/>
                <w:sz w:val="20"/>
                <w:szCs w:val="20"/>
              </w:rPr>
              <w:t>Совершен</w:t>
            </w:r>
            <w:r w:rsidR="00676373">
              <w:rPr>
                <w:rFonts w:ascii="Times New Roman" w:hAnsi="Times New Roman"/>
                <w:sz w:val="20"/>
                <w:szCs w:val="20"/>
              </w:rPr>
              <w:t>-</w:t>
            </w:r>
            <w:proofErr w:type="spellStart"/>
            <w:r w:rsidRPr="00E210FD">
              <w:rPr>
                <w:rFonts w:ascii="Times New Roman" w:hAnsi="Times New Roman"/>
                <w:sz w:val="20"/>
                <w:szCs w:val="20"/>
              </w:rPr>
              <w:t>ствование</w:t>
            </w:r>
            <w:proofErr w:type="spellEnd"/>
            <w:proofErr w:type="gramEnd"/>
            <w:r w:rsidRPr="00E210FD">
              <w:rPr>
                <w:rFonts w:ascii="Times New Roman" w:hAnsi="Times New Roman"/>
                <w:sz w:val="20"/>
                <w:szCs w:val="20"/>
              </w:rPr>
              <w:t xml:space="preserve"> бюджетного процесса в условиях внедрения программно-целевых методов управления</w:t>
            </w:r>
          </w:p>
          <w:p w:rsidR="00D7158A" w:rsidRPr="00E210FD" w:rsidRDefault="00D7158A" w:rsidP="00E210FD">
            <w:pPr>
              <w:widowControl/>
              <w:rPr>
                <w:rFonts w:ascii="Times New Roman" w:hAnsi="Times New Roman"/>
                <w:sz w:val="20"/>
                <w:szCs w:val="20"/>
              </w:rPr>
            </w:pPr>
          </w:p>
        </w:tc>
        <w:tc>
          <w:tcPr>
            <w:tcW w:w="615" w:type="pct"/>
            <w:shd w:val="clear" w:color="auto" w:fill="auto"/>
          </w:tcPr>
          <w:p w:rsidR="00D7158A" w:rsidRPr="00BF3868" w:rsidRDefault="00D7158A" w:rsidP="0005547F">
            <w:pPr>
              <w:widowControl/>
              <w:rPr>
                <w:rFonts w:ascii="Times New Roman" w:hAnsi="Times New Roman"/>
                <w:sz w:val="20"/>
                <w:szCs w:val="20"/>
              </w:rPr>
            </w:pPr>
            <w:proofErr w:type="spellStart"/>
            <w:r w:rsidRPr="00BF3868">
              <w:rPr>
                <w:rFonts w:ascii="Times New Roman" w:hAnsi="Times New Roman"/>
                <w:sz w:val="20"/>
                <w:szCs w:val="20"/>
              </w:rPr>
              <w:t>Финуправ</w:t>
            </w:r>
            <w:r w:rsidR="00676373">
              <w:rPr>
                <w:rFonts w:ascii="Times New Roman" w:hAnsi="Times New Roman"/>
                <w:sz w:val="20"/>
                <w:szCs w:val="20"/>
              </w:rPr>
              <w:t>-</w:t>
            </w:r>
            <w:r w:rsidRPr="00BF3868">
              <w:rPr>
                <w:rFonts w:ascii="Times New Roman" w:hAnsi="Times New Roman"/>
                <w:sz w:val="20"/>
                <w:szCs w:val="20"/>
              </w:rPr>
              <w:t>ление</w:t>
            </w:r>
            <w:proofErr w:type="spellEnd"/>
            <w:r w:rsidRPr="00BF3868">
              <w:rPr>
                <w:rFonts w:ascii="Times New Roman" w:hAnsi="Times New Roman"/>
                <w:sz w:val="20"/>
                <w:szCs w:val="20"/>
              </w:rPr>
              <w:t xml:space="preserve"> города</w:t>
            </w:r>
          </w:p>
          <w:p w:rsidR="00D7158A" w:rsidRPr="00E210FD" w:rsidRDefault="00D7158A" w:rsidP="0005547F">
            <w:pPr>
              <w:jc w:val="center"/>
              <w:rPr>
                <w:rFonts w:ascii="Times New Roman" w:hAnsi="Times New Roman"/>
                <w:sz w:val="20"/>
                <w:szCs w:val="20"/>
              </w:rPr>
            </w:pPr>
          </w:p>
        </w:tc>
        <w:tc>
          <w:tcPr>
            <w:tcW w:w="641" w:type="pct"/>
          </w:tcPr>
          <w:p w:rsidR="00D7158A" w:rsidRPr="00BF3868" w:rsidRDefault="00D7158A" w:rsidP="00F61822">
            <w:pPr>
              <w:widowControl/>
              <w:rPr>
                <w:rFonts w:ascii="Times New Roman" w:hAnsi="Times New Roman"/>
                <w:sz w:val="20"/>
                <w:szCs w:val="20"/>
              </w:rPr>
            </w:pPr>
            <w:r>
              <w:rPr>
                <w:rFonts w:ascii="Times New Roman" w:hAnsi="Times New Roman"/>
                <w:sz w:val="20"/>
                <w:szCs w:val="20"/>
              </w:rPr>
              <w:t>01.01.2014</w:t>
            </w:r>
          </w:p>
        </w:tc>
        <w:tc>
          <w:tcPr>
            <w:tcW w:w="569" w:type="pct"/>
          </w:tcPr>
          <w:p w:rsidR="00D7158A" w:rsidRPr="00BF3868" w:rsidRDefault="00D7158A" w:rsidP="00F61822">
            <w:pPr>
              <w:widowControl/>
              <w:rPr>
                <w:rFonts w:ascii="Times New Roman" w:hAnsi="Times New Roman"/>
                <w:sz w:val="20"/>
                <w:szCs w:val="20"/>
              </w:rPr>
            </w:pPr>
            <w:r>
              <w:rPr>
                <w:rFonts w:ascii="Times New Roman" w:hAnsi="Times New Roman"/>
                <w:sz w:val="20"/>
                <w:szCs w:val="20"/>
              </w:rPr>
              <w:t>31.12.2020</w:t>
            </w:r>
          </w:p>
        </w:tc>
        <w:tc>
          <w:tcPr>
            <w:tcW w:w="781" w:type="pct"/>
            <w:shd w:val="clear" w:color="auto" w:fill="auto"/>
          </w:tcPr>
          <w:p w:rsidR="00D7158A" w:rsidRPr="00E210FD" w:rsidRDefault="00D7158A" w:rsidP="00676373">
            <w:pPr>
              <w:widowControl/>
              <w:ind w:left="27" w:right="-139"/>
              <w:rPr>
                <w:rFonts w:ascii="Times New Roman" w:hAnsi="Times New Roman"/>
                <w:sz w:val="20"/>
                <w:szCs w:val="20"/>
              </w:rPr>
            </w:pPr>
            <w:r w:rsidRPr="00E210FD">
              <w:rPr>
                <w:rFonts w:ascii="Times New Roman" w:hAnsi="Times New Roman"/>
                <w:sz w:val="20"/>
                <w:szCs w:val="20"/>
              </w:rPr>
              <w:t>усиление взаимосвязи бюджетного планирования с реализацией муниципальных программ города Чебоксары</w:t>
            </w:r>
          </w:p>
          <w:p w:rsidR="00D7158A" w:rsidRPr="00E210FD" w:rsidRDefault="00D7158A" w:rsidP="00E210FD">
            <w:pPr>
              <w:ind w:left="-113" w:right="-104"/>
              <w:jc w:val="both"/>
              <w:rPr>
                <w:rFonts w:ascii="Times New Roman" w:hAnsi="Times New Roman"/>
                <w:sz w:val="20"/>
                <w:szCs w:val="20"/>
              </w:rPr>
            </w:pPr>
          </w:p>
        </w:tc>
        <w:tc>
          <w:tcPr>
            <w:tcW w:w="799" w:type="pct"/>
            <w:shd w:val="clear" w:color="auto" w:fill="auto"/>
          </w:tcPr>
          <w:p w:rsidR="00D7158A" w:rsidRPr="00E210FD" w:rsidRDefault="00D7158A" w:rsidP="004A50CF">
            <w:pPr>
              <w:widowControl/>
              <w:ind w:left="-13" w:right="47"/>
              <w:jc w:val="both"/>
              <w:rPr>
                <w:rFonts w:ascii="Times New Roman" w:hAnsi="Times New Roman"/>
                <w:sz w:val="20"/>
                <w:szCs w:val="20"/>
              </w:rPr>
            </w:pPr>
            <w:r w:rsidRPr="00E210FD">
              <w:rPr>
                <w:rFonts w:ascii="Times New Roman" w:hAnsi="Times New Roman"/>
                <w:sz w:val="20"/>
                <w:szCs w:val="20"/>
              </w:rPr>
              <w:t>отсутствие направленности бюджетных расходов на достижение конечных результатов, неэффективное использование средств бюджета города Чебоксары</w:t>
            </w:r>
          </w:p>
          <w:p w:rsidR="00D7158A" w:rsidRPr="00E210FD" w:rsidRDefault="00D7158A" w:rsidP="004A50CF">
            <w:pPr>
              <w:ind w:left="-119" w:right="-100"/>
              <w:jc w:val="both"/>
              <w:rPr>
                <w:rFonts w:ascii="Times New Roman" w:hAnsi="Times New Roman"/>
                <w:sz w:val="20"/>
                <w:szCs w:val="20"/>
              </w:rPr>
            </w:pPr>
          </w:p>
        </w:tc>
        <w:tc>
          <w:tcPr>
            <w:tcW w:w="772" w:type="pct"/>
            <w:shd w:val="clear" w:color="auto" w:fill="auto"/>
          </w:tcPr>
          <w:p w:rsidR="00D7158A" w:rsidRDefault="00D7158A" w:rsidP="004A50CF">
            <w:pPr>
              <w:widowControl/>
              <w:jc w:val="both"/>
              <w:rPr>
                <w:rFonts w:ascii="Times New Roman" w:hAnsi="Times New Roman"/>
                <w:sz w:val="20"/>
                <w:szCs w:val="20"/>
              </w:rPr>
            </w:pPr>
            <w:r w:rsidRPr="00BF3868">
              <w:rPr>
                <w:rFonts w:ascii="Times New Roman" w:hAnsi="Times New Roman"/>
                <w:sz w:val="20"/>
                <w:szCs w:val="20"/>
              </w:rPr>
              <w:t xml:space="preserve">удельный вес </w:t>
            </w:r>
          </w:p>
          <w:p w:rsidR="00D7158A" w:rsidRDefault="00D7158A" w:rsidP="004A50CF">
            <w:pPr>
              <w:widowControl/>
              <w:jc w:val="both"/>
              <w:rPr>
                <w:rFonts w:ascii="Times New Roman" w:hAnsi="Times New Roman"/>
                <w:sz w:val="20"/>
                <w:szCs w:val="20"/>
              </w:rPr>
            </w:pPr>
            <w:r w:rsidRPr="00BF3868">
              <w:rPr>
                <w:rFonts w:ascii="Times New Roman" w:hAnsi="Times New Roman"/>
                <w:sz w:val="20"/>
                <w:szCs w:val="20"/>
              </w:rPr>
              <w:t xml:space="preserve">программных расходов бюджета города Чебоксары в общем объеме расходов бюджета города Чебоксары составит в 2020 году </w:t>
            </w:r>
            <w:r>
              <w:rPr>
                <w:rFonts w:ascii="Times New Roman" w:hAnsi="Times New Roman"/>
                <w:sz w:val="20"/>
                <w:szCs w:val="20"/>
              </w:rPr>
              <w:t>100</w:t>
            </w:r>
            <w:r w:rsidRPr="00BF3868">
              <w:rPr>
                <w:rFonts w:ascii="Times New Roman" w:hAnsi="Times New Roman"/>
                <w:sz w:val="20"/>
                <w:szCs w:val="20"/>
              </w:rPr>
              <w:t>,0 </w:t>
            </w:r>
          </w:p>
          <w:p w:rsidR="00D7158A" w:rsidRPr="00BF3868" w:rsidRDefault="00D7158A" w:rsidP="004A50CF">
            <w:pPr>
              <w:widowControl/>
              <w:jc w:val="both"/>
              <w:rPr>
                <w:rFonts w:ascii="Times New Roman" w:hAnsi="Times New Roman"/>
                <w:sz w:val="20"/>
                <w:szCs w:val="20"/>
              </w:rPr>
            </w:pPr>
            <w:r w:rsidRPr="00BF3868">
              <w:rPr>
                <w:rFonts w:ascii="Times New Roman" w:hAnsi="Times New Roman"/>
                <w:sz w:val="20"/>
                <w:szCs w:val="20"/>
              </w:rPr>
              <w:t>процент</w:t>
            </w:r>
            <w:r>
              <w:rPr>
                <w:rFonts w:ascii="Times New Roman" w:hAnsi="Times New Roman"/>
                <w:sz w:val="20"/>
                <w:szCs w:val="20"/>
              </w:rPr>
              <w:t>ов».</w:t>
            </w:r>
          </w:p>
          <w:p w:rsidR="00D7158A" w:rsidRDefault="00D7158A" w:rsidP="004A50CF">
            <w:pPr>
              <w:ind w:right="-103"/>
              <w:jc w:val="both"/>
              <w:rPr>
                <w:rFonts w:ascii="Times New Roman" w:hAnsi="Times New Roman"/>
                <w:sz w:val="20"/>
                <w:szCs w:val="20"/>
              </w:rPr>
            </w:pPr>
          </w:p>
          <w:p w:rsidR="00D7158A" w:rsidRPr="00BF3868" w:rsidRDefault="00D7158A" w:rsidP="004A50CF">
            <w:pPr>
              <w:ind w:right="-103"/>
              <w:jc w:val="both"/>
              <w:rPr>
                <w:rFonts w:ascii="Times New Roman" w:hAnsi="Times New Roman"/>
                <w:sz w:val="20"/>
                <w:szCs w:val="20"/>
              </w:rPr>
            </w:pPr>
          </w:p>
        </w:tc>
      </w:tr>
    </w:tbl>
    <w:p w:rsidR="00824566" w:rsidRDefault="000D0EE4" w:rsidP="00824566">
      <w:pPr>
        <w:widowControl/>
        <w:numPr>
          <w:ilvl w:val="1"/>
          <w:numId w:val="28"/>
        </w:numPr>
        <w:tabs>
          <w:tab w:val="left" w:pos="1276"/>
        </w:tabs>
        <w:autoSpaceDE/>
        <w:autoSpaceDN/>
        <w:adjustRightInd/>
        <w:spacing w:line="360" w:lineRule="auto"/>
        <w:ind w:left="0" w:firstLine="709"/>
        <w:jc w:val="both"/>
        <w:rPr>
          <w:rFonts w:ascii="Times New Roman" w:hAnsi="Times New Roman"/>
          <w:sz w:val="28"/>
          <w:szCs w:val="28"/>
        </w:rPr>
      </w:pPr>
      <w:r>
        <w:rPr>
          <w:rFonts w:ascii="Times New Roman" w:hAnsi="Times New Roman"/>
          <w:sz w:val="28"/>
          <w:szCs w:val="28"/>
        </w:rPr>
        <w:t>В приложении № 4 к муниципальной программе</w:t>
      </w:r>
      <w:r w:rsidR="00824566">
        <w:rPr>
          <w:rFonts w:ascii="Times New Roman" w:hAnsi="Times New Roman"/>
          <w:sz w:val="28"/>
          <w:szCs w:val="28"/>
        </w:rPr>
        <w:t>:</w:t>
      </w:r>
    </w:p>
    <w:p w:rsidR="00824566" w:rsidRPr="00824566" w:rsidRDefault="000D0EE4" w:rsidP="00824566">
      <w:pPr>
        <w:widowControl/>
        <w:tabs>
          <w:tab w:val="left" w:pos="1276"/>
        </w:tabs>
        <w:autoSpaceDE/>
        <w:autoSpaceDN/>
        <w:adjustRightInd/>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824566" w:rsidRPr="00824566">
        <w:rPr>
          <w:rFonts w:ascii="Times New Roman" w:hAnsi="Times New Roman"/>
          <w:color w:val="000000"/>
          <w:sz w:val="28"/>
          <w:szCs w:val="28"/>
        </w:rPr>
        <w:t xml:space="preserve">в нумерационном заголовке, наименовании слова «на 2014-2020 годы» исключить; </w:t>
      </w:r>
    </w:p>
    <w:p w:rsidR="00C51F22" w:rsidRDefault="00C51F22" w:rsidP="00824566">
      <w:pPr>
        <w:widowControl/>
        <w:numPr>
          <w:ilvl w:val="1"/>
          <w:numId w:val="28"/>
        </w:numPr>
        <w:tabs>
          <w:tab w:val="left" w:pos="1276"/>
        </w:tabs>
        <w:autoSpaceDE/>
        <w:autoSpaceDN/>
        <w:adjustRightInd/>
        <w:spacing w:line="360" w:lineRule="auto"/>
        <w:ind w:left="0" w:firstLine="709"/>
        <w:jc w:val="both"/>
        <w:rPr>
          <w:rFonts w:ascii="Times New Roman" w:hAnsi="Times New Roman"/>
          <w:sz w:val="28"/>
          <w:szCs w:val="28"/>
        </w:rPr>
      </w:pPr>
      <w:r w:rsidRPr="0057448A">
        <w:rPr>
          <w:rFonts w:ascii="Times New Roman" w:hAnsi="Times New Roman"/>
          <w:sz w:val="28"/>
          <w:szCs w:val="28"/>
        </w:rPr>
        <w:t xml:space="preserve">Приложение № </w:t>
      </w:r>
      <w:r w:rsidR="0057270B" w:rsidRPr="0057448A">
        <w:rPr>
          <w:rFonts w:ascii="Times New Roman" w:hAnsi="Times New Roman"/>
          <w:sz w:val="28"/>
          <w:szCs w:val="28"/>
        </w:rPr>
        <w:t>5</w:t>
      </w:r>
      <w:r w:rsidRPr="0057448A">
        <w:rPr>
          <w:rFonts w:ascii="Times New Roman" w:hAnsi="Times New Roman"/>
          <w:sz w:val="28"/>
          <w:szCs w:val="28"/>
        </w:rPr>
        <w:t xml:space="preserve"> к муниципальной программе изложить в редакции согласно приложению № </w:t>
      </w:r>
      <w:r w:rsidR="008B2DA6" w:rsidRPr="0057448A">
        <w:rPr>
          <w:rFonts w:ascii="Times New Roman" w:hAnsi="Times New Roman"/>
          <w:sz w:val="28"/>
          <w:szCs w:val="28"/>
        </w:rPr>
        <w:t>1</w:t>
      </w:r>
      <w:r w:rsidRPr="0057448A">
        <w:rPr>
          <w:rFonts w:ascii="Times New Roman" w:hAnsi="Times New Roman"/>
          <w:sz w:val="28"/>
          <w:szCs w:val="28"/>
        </w:rPr>
        <w:t xml:space="preserve"> к </w:t>
      </w:r>
      <w:r w:rsidR="00473CE4" w:rsidRPr="0057448A">
        <w:rPr>
          <w:rFonts w:ascii="Times New Roman" w:hAnsi="Times New Roman"/>
          <w:sz w:val="28"/>
          <w:szCs w:val="28"/>
        </w:rPr>
        <w:t xml:space="preserve">настоящему </w:t>
      </w:r>
      <w:r w:rsidRPr="0057448A">
        <w:rPr>
          <w:rFonts w:ascii="Times New Roman" w:hAnsi="Times New Roman"/>
          <w:sz w:val="28"/>
          <w:szCs w:val="28"/>
        </w:rPr>
        <w:t>постановлению.</w:t>
      </w:r>
    </w:p>
    <w:p w:rsidR="00D329E6" w:rsidRDefault="0057448A" w:rsidP="00610BAB">
      <w:pPr>
        <w:widowControl/>
        <w:numPr>
          <w:ilvl w:val="1"/>
          <w:numId w:val="28"/>
        </w:numPr>
        <w:tabs>
          <w:tab w:val="left" w:pos="1276"/>
        </w:tabs>
        <w:autoSpaceDE/>
        <w:autoSpaceDN/>
        <w:adjustRightInd/>
        <w:spacing w:line="360" w:lineRule="auto"/>
        <w:ind w:left="0" w:firstLine="709"/>
        <w:jc w:val="both"/>
        <w:rPr>
          <w:rFonts w:ascii="Times New Roman" w:hAnsi="Times New Roman"/>
          <w:sz w:val="28"/>
          <w:szCs w:val="28"/>
        </w:rPr>
      </w:pPr>
      <w:r w:rsidRPr="0057448A">
        <w:rPr>
          <w:rFonts w:ascii="Times New Roman" w:hAnsi="Times New Roman"/>
          <w:sz w:val="28"/>
          <w:szCs w:val="28"/>
        </w:rPr>
        <w:t xml:space="preserve"> </w:t>
      </w:r>
      <w:r w:rsidR="00EF66AF" w:rsidRPr="0057448A">
        <w:rPr>
          <w:rFonts w:ascii="Times New Roman" w:hAnsi="Times New Roman"/>
          <w:sz w:val="28"/>
          <w:szCs w:val="28"/>
        </w:rPr>
        <w:t xml:space="preserve">В </w:t>
      </w:r>
      <w:r w:rsidR="00D329E6" w:rsidRPr="0057448A">
        <w:rPr>
          <w:rFonts w:ascii="Times New Roman" w:hAnsi="Times New Roman"/>
          <w:sz w:val="28"/>
          <w:szCs w:val="28"/>
        </w:rPr>
        <w:t>приложении № 6 к муниципальной программе:</w:t>
      </w:r>
    </w:p>
    <w:p w:rsidR="0070575E" w:rsidRDefault="0070575E" w:rsidP="00610BAB">
      <w:pPr>
        <w:tabs>
          <w:tab w:val="left" w:pos="0"/>
          <w:tab w:val="left" w:pos="567"/>
        </w:tabs>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нумерационном заголовке слова </w:t>
      </w:r>
      <w:r w:rsidR="00617AE4">
        <w:rPr>
          <w:rFonts w:ascii="Times New Roman" w:hAnsi="Times New Roman"/>
          <w:color w:val="000000"/>
          <w:sz w:val="28"/>
          <w:szCs w:val="28"/>
        </w:rPr>
        <w:t>«</w:t>
      </w:r>
      <w:r>
        <w:rPr>
          <w:rFonts w:ascii="Times New Roman" w:hAnsi="Times New Roman"/>
          <w:color w:val="000000"/>
          <w:sz w:val="28"/>
          <w:szCs w:val="28"/>
        </w:rPr>
        <w:t xml:space="preserve">на 2014-2020 годы» исключить; </w:t>
      </w:r>
    </w:p>
    <w:p w:rsidR="00D329E6" w:rsidRPr="00D329E6" w:rsidRDefault="0070575E" w:rsidP="00610BAB">
      <w:pPr>
        <w:widowControl/>
        <w:tabs>
          <w:tab w:val="left" w:pos="1134"/>
        </w:tabs>
        <w:autoSpaceDE/>
        <w:autoSpaceDN/>
        <w:adjustRightInd/>
        <w:spacing w:line="360" w:lineRule="auto"/>
        <w:ind w:firstLine="709"/>
        <w:jc w:val="both"/>
        <w:rPr>
          <w:rFonts w:ascii="Times New Roman" w:hAnsi="Times New Roman"/>
          <w:sz w:val="28"/>
          <w:szCs w:val="28"/>
        </w:rPr>
      </w:pPr>
      <w:r>
        <w:rPr>
          <w:rFonts w:ascii="Times New Roman" w:hAnsi="Times New Roman"/>
          <w:sz w:val="28"/>
          <w:szCs w:val="28"/>
        </w:rPr>
        <w:t>в</w:t>
      </w:r>
      <w:r w:rsidR="00D329E6">
        <w:rPr>
          <w:rFonts w:ascii="Times New Roman" w:hAnsi="Times New Roman"/>
          <w:sz w:val="28"/>
          <w:szCs w:val="28"/>
        </w:rPr>
        <w:t xml:space="preserve"> паспорте подпрограммы</w:t>
      </w:r>
      <w:r w:rsidR="00E15A94">
        <w:rPr>
          <w:rFonts w:ascii="Times New Roman" w:hAnsi="Times New Roman"/>
          <w:sz w:val="28"/>
          <w:szCs w:val="28"/>
        </w:rPr>
        <w:t xml:space="preserve"> </w:t>
      </w:r>
      <w:r w:rsidR="007150AD">
        <w:rPr>
          <w:rFonts w:ascii="Times New Roman" w:hAnsi="Times New Roman"/>
          <w:sz w:val="28"/>
          <w:szCs w:val="28"/>
        </w:rPr>
        <w:t>п</w:t>
      </w:r>
      <w:r w:rsidR="00D329E6" w:rsidRPr="00D329E6">
        <w:rPr>
          <w:rFonts w:ascii="Times New Roman" w:hAnsi="Times New Roman"/>
          <w:sz w:val="28"/>
          <w:szCs w:val="28"/>
        </w:rPr>
        <w:t>озицию «Целевые индикаторы и показатели подпрограммы» изложить в следующей редакции:</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280"/>
        <w:gridCol w:w="5576"/>
      </w:tblGrid>
      <w:tr w:rsidR="00D329E6" w:rsidRPr="000B1D0C" w:rsidTr="00B65A6F">
        <w:tc>
          <w:tcPr>
            <w:tcW w:w="3500" w:type="dxa"/>
            <w:tcBorders>
              <w:top w:val="nil"/>
              <w:left w:val="nil"/>
              <w:bottom w:val="nil"/>
              <w:right w:val="nil"/>
            </w:tcBorders>
          </w:tcPr>
          <w:p w:rsidR="00D329E6" w:rsidRPr="009751AF" w:rsidRDefault="00D329E6" w:rsidP="00610BAB">
            <w:pPr>
              <w:pStyle w:val="afff1"/>
              <w:spacing w:line="360" w:lineRule="auto"/>
              <w:ind w:left="34"/>
              <w:rPr>
                <w:rFonts w:ascii="Times New Roman" w:hAnsi="Times New Roman"/>
                <w:sz w:val="28"/>
                <w:szCs w:val="28"/>
              </w:rPr>
            </w:pPr>
            <w:r>
              <w:rPr>
                <w:rFonts w:ascii="Times New Roman" w:hAnsi="Times New Roman"/>
                <w:sz w:val="28"/>
                <w:szCs w:val="28"/>
              </w:rPr>
              <w:t>«</w:t>
            </w:r>
            <w:r w:rsidRPr="009751AF">
              <w:rPr>
                <w:rFonts w:ascii="Times New Roman" w:hAnsi="Times New Roman"/>
                <w:sz w:val="28"/>
                <w:szCs w:val="28"/>
              </w:rPr>
              <w:t>Целевые индикаторы и показатели подпрограммы</w:t>
            </w:r>
          </w:p>
        </w:tc>
        <w:tc>
          <w:tcPr>
            <w:tcW w:w="280" w:type="dxa"/>
            <w:tcBorders>
              <w:top w:val="nil"/>
              <w:left w:val="nil"/>
              <w:bottom w:val="nil"/>
              <w:right w:val="nil"/>
            </w:tcBorders>
          </w:tcPr>
          <w:p w:rsidR="00D329E6" w:rsidRPr="009751AF" w:rsidRDefault="00D329E6" w:rsidP="00610BAB">
            <w:pPr>
              <w:pStyle w:val="afff1"/>
              <w:spacing w:line="360" w:lineRule="auto"/>
              <w:ind w:left="-108" w:firstLine="709"/>
              <w:rPr>
                <w:rFonts w:ascii="Times New Roman" w:hAnsi="Times New Roman"/>
                <w:sz w:val="28"/>
                <w:szCs w:val="28"/>
              </w:rPr>
            </w:pPr>
            <w:r w:rsidRPr="009751AF">
              <w:rPr>
                <w:rFonts w:ascii="Times New Roman" w:hAnsi="Times New Roman"/>
                <w:sz w:val="28"/>
                <w:szCs w:val="28"/>
              </w:rPr>
              <w:t>-</w:t>
            </w:r>
          </w:p>
        </w:tc>
        <w:tc>
          <w:tcPr>
            <w:tcW w:w="5576" w:type="dxa"/>
            <w:tcBorders>
              <w:top w:val="nil"/>
              <w:left w:val="nil"/>
              <w:bottom w:val="nil"/>
              <w:right w:val="nil"/>
            </w:tcBorders>
          </w:tcPr>
          <w:p w:rsidR="00D329E6" w:rsidRPr="009751AF" w:rsidRDefault="00D329E6" w:rsidP="00610BAB">
            <w:pPr>
              <w:pStyle w:val="afff1"/>
              <w:spacing w:line="360" w:lineRule="auto"/>
              <w:ind w:left="-108" w:firstLine="48"/>
              <w:jc w:val="both"/>
              <w:rPr>
                <w:rFonts w:ascii="Times New Roman" w:hAnsi="Times New Roman"/>
                <w:sz w:val="28"/>
                <w:szCs w:val="28"/>
              </w:rPr>
            </w:pPr>
            <w:r w:rsidRPr="009751AF">
              <w:rPr>
                <w:rFonts w:ascii="Times New Roman" w:hAnsi="Times New Roman"/>
                <w:sz w:val="28"/>
                <w:szCs w:val="28"/>
              </w:rPr>
              <w:t xml:space="preserve">достижение к 2021 году следующих </w:t>
            </w:r>
            <w:r w:rsidR="00F0664E">
              <w:rPr>
                <w:rFonts w:ascii="Times New Roman" w:hAnsi="Times New Roman"/>
                <w:sz w:val="28"/>
                <w:szCs w:val="28"/>
              </w:rPr>
              <w:t>целевых индикаторов и показателей</w:t>
            </w:r>
            <w:r w:rsidRPr="009751AF">
              <w:rPr>
                <w:rFonts w:ascii="Times New Roman" w:hAnsi="Times New Roman"/>
                <w:sz w:val="28"/>
                <w:szCs w:val="28"/>
              </w:rPr>
              <w:t>:</w:t>
            </w:r>
          </w:p>
          <w:p w:rsidR="00D329E6" w:rsidRPr="009751AF" w:rsidRDefault="00D329E6" w:rsidP="00610BAB">
            <w:pPr>
              <w:pStyle w:val="afff1"/>
              <w:spacing w:line="360" w:lineRule="auto"/>
              <w:ind w:left="-108" w:firstLine="48"/>
              <w:jc w:val="both"/>
              <w:rPr>
                <w:rFonts w:ascii="Times New Roman" w:hAnsi="Times New Roman"/>
                <w:sz w:val="28"/>
                <w:szCs w:val="28"/>
              </w:rPr>
            </w:pPr>
            <w:r w:rsidRPr="009751AF">
              <w:rPr>
                <w:rFonts w:ascii="Times New Roman" w:hAnsi="Times New Roman"/>
                <w:sz w:val="28"/>
                <w:szCs w:val="28"/>
              </w:rPr>
              <w:t xml:space="preserve">доля расходов бюджета города Чебоксары на осуществление бюджетных инвестиций в объекты капитального строительства, формируемых в рамках муниципальных  программ  в общем объеме бюджетных инвестиций в объекты капитального строительства адресной инвестиционной программы города Чебоксары (без учета средств вышестоящих бюджетов) на соответствующий год </w:t>
            </w:r>
            <w:r w:rsidR="00EB5197">
              <w:rPr>
                <w:rFonts w:ascii="Times New Roman" w:hAnsi="Times New Roman"/>
                <w:sz w:val="28"/>
                <w:szCs w:val="28"/>
              </w:rPr>
              <w:t>-</w:t>
            </w:r>
            <w:r w:rsidRPr="009751AF">
              <w:rPr>
                <w:rFonts w:ascii="Times New Roman" w:hAnsi="Times New Roman"/>
                <w:sz w:val="28"/>
                <w:szCs w:val="28"/>
              </w:rPr>
              <w:t xml:space="preserve"> 100,0 процентов;</w:t>
            </w:r>
          </w:p>
          <w:p w:rsidR="00D329E6" w:rsidRPr="009751AF" w:rsidRDefault="00D329E6" w:rsidP="00DB06F3">
            <w:pPr>
              <w:pStyle w:val="afff1"/>
              <w:spacing w:line="360" w:lineRule="auto"/>
              <w:ind w:left="-108" w:firstLine="48"/>
              <w:jc w:val="both"/>
              <w:rPr>
                <w:rFonts w:ascii="Times New Roman" w:hAnsi="Times New Roman"/>
                <w:sz w:val="28"/>
                <w:szCs w:val="28"/>
              </w:rPr>
            </w:pPr>
            <w:r w:rsidRPr="009751AF">
              <w:rPr>
                <w:rFonts w:ascii="Times New Roman" w:hAnsi="Times New Roman"/>
                <w:sz w:val="28"/>
                <w:szCs w:val="28"/>
              </w:rPr>
              <w:t xml:space="preserve">темп роста налоговых и неналоговых доходов бюджета города Чебоксары (к предыдущему году) </w:t>
            </w:r>
            <w:r w:rsidR="00EB5197">
              <w:rPr>
                <w:rFonts w:ascii="Times New Roman" w:hAnsi="Times New Roman"/>
                <w:sz w:val="28"/>
                <w:szCs w:val="28"/>
              </w:rPr>
              <w:t>-</w:t>
            </w:r>
            <w:r w:rsidRPr="009751AF">
              <w:rPr>
                <w:rFonts w:ascii="Times New Roman" w:hAnsi="Times New Roman"/>
                <w:sz w:val="28"/>
                <w:szCs w:val="28"/>
              </w:rPr>
              <w:t xml:space="preserve"> 10</w:t>
            </w:r>
            <w:r>
              <w:rPr>
                <w:rFonts w:ascii="Times New Roman" w:hAnsi="Times New Roman"/>
                <w:sz w:val="28"/>
                <w:szCs w:val="28"/>
              </w:rPr>
              <w:t>2</w:t>
            </w:r>
            <w:r w:rsidRPr="009751AF">
              <w:rPr>
                <w:rFonts w:ascii="Times New Roman" w:hAnsi="Times New Roman"/>
                <w:sz w:val="28"/>
                <w:szCs w:val="28"/>
              </w:rPr>
              <w:t>,</w:t>
            </w:r>
            <w:r>
              <w:rPr>
                <w:rFonts w:ascii="Times New Roman" w:hAnsi="Times New Roman"/>
                <w:sz w:val="28"/>
                <w:szCs w:val="28"/>
              </w:rPr>
              <w:t>7</w:t>
            </w:r>
            <w:r w:rsidRPr="009751AF">
              <w:rPr>
                <w:rFonts w:ascii="Times New Roman" w:hAnsi="Times New Roman"/>
                <w:sz w:val="28"/>
                <w:szCs w:val="28"/>
              </w:rPr>
              <w:t xml:space="preserve"> процента;</w:t>
            </w:r>
          </w:p>
          <w:p w:rsidR="00F0664E" w:rsidRPr="00F0664E" w:rsidRDefault="00D329E6" w:rsidP="00DB06F3">
            <w:pPr>
              <w:pStyle w:val="afff1"/>
              <w:spacing w:line="360" w:lineRule="auto"/>
              <w:ind w:left="-108" w:firstLine="48"/>
              <w:jc w:val="both"/>
              <w:rPr>
                <w:rFonts w:ascii="Times New Roman" w:hAnsi="Times New Roman"/>
                <w:sz w:val="28"/>
                <w:szCs w:val="28"/>
              </w:rPr>
            </w:pPr>
            <w:r w:rsidRPr="009751AF">
              <w:rPr>
                <w:rFonts w:ascii="Times New Roman" w:hAnsi="Times New Roman"/>
                <w:sz w:val="28"/>
                <w:szCs w:val="28"/>
              </w:rPr>
              <w:t>отношение количества проведенных комплексных проверок главных распорядителей бюджетных средств к количеству комплексных проверок, предусмотренных планом проведения комплексных проверок главных распорядителей бюджетных средств на соответствующий год - 100,0 процентов;</w:t>
            </w:r>
            <w:r>
              <w:rPr>
                <w:rFonts w:ascii="Times New Roman" w:hAnsi="Times New Roman"/>
                <w:sz w:val="28"/>
                <w:szCs w:val="28"/>
              </w:rPr>
              <w:t>»</w:t>
            </w:r>
            <w:r w:rsidR="007150AD">
              <w:rPr>
                <w:rFonts w:ascii="Times New Roman" w:hAnsi="Times New Roman"/>
                <w:sz w:val="28"/>
                <w:szCs w:val="28"/>
              </w:rPr>
              <w:t>;</w:t>
            </w:r>
          </w:p>
        </w:tc>
      </w:tr>
    </w:tbl>
    <w:p w:rsidR="00F0664E" w:rsidRPr="00B40522" w:rsidRDefault="00F0664E" w:rsidP="00610BAB">
      <w:pPr>
        <w:tabs>
          <w:tab w:val="left" w:pos="0"/>
          <w:tab w:val="left" w:pos="567"/>
        </w:tabs>
        <w:spacing w:line="360" w:lineRule="auto"/>
        <w:ind w:firstLine="709"/>
        <w:jc w:val="both"/>
        <w:rPr>
          <w:rFonts w:ascii="Times New Roman" w:hAnsi="Times New Roman"/>
          <w:sz w:val="28"/>
          <w:szCs w:val="28"/>
        </w:rPr>
      </w:pPr>
      <w:r>
        <w:rPr>
          <w:rFonts w:ascii="Times New Roman" w:hAnsi="Times New Roman"/>
          <w:sz w:val="28"/>
          <w:szCs w:val="28"/>
        </w:rPr>
        <w:t xml:space="preserve">в разделе </w:t>
      </w:r>
      <w:r>
        <w:rPr>
          <w:rFonts w:ascii="Times New Roman" w:hAnsi="Times New Roman"/>
          <w:sz w:val="28"/>
          <w:szCs w:val="28"/>
          <w:lang w:val="en-US"/>
        </w:rPr>
        <w:t>II</w:t>
      </w:r>
      <w:r>
        <w:rPr>
          <w:rFonts w:ascii="Times New Roman" w:hAnsi="Times New Roman"/>
          <w:sz w:val="28"/>
          <w:szCs w:val="28"/>
        </w:rPr>
        <w:t xml:space="preserve"> подпрограммы «Совершенствование бюджетной политики и эффективное использование бюджетного потенциала города Чебоксары»:</w:t>
      </w:r>
    </w:p>
    <w:p w:rsidR="00B677F0" w:rsidRDefault="00B677F0" w:rsidP="00B677F0">
      <w:pPr>
        <w:tabs>
          <w:tab w:val="left" w:pos="0"/>
          <w:tab w:val="left" w:pos="567"/>
        </w:tabs>
        <w:spacing w:line="360" w:lineRule="auto"/>
        <w:ind w:firstLine="709"/>
        <w:jc w:val="both"/>
        <w:rPr>
          <w:rFonts w:ascii="Times New Roman" w:hAnsi="Times New Roman"/>
          <w:sz w:val="28"/>
          <w:szCs w:val="28"/>
        </w:rPr>
      </w:pPr>
      <w:proofErr w:type="spellStart"/>
      <w:r>
        <w:rPr>
          <w:rFonts w:ascii="Times New Roman" w:hAnsi="Times New Roman"/>
          <w:sz w:val="28"/>
          <w:szCs w:val="28"/>
        </w:rPr>
        <w:t>ниаменование</w:t>
      </w:r>
      <w:proofErr w:type="spellEnd"/>
      <w:r>
        <w:rPr>
          <w:rFonts w:ascii="Times New Roman" w:hAnsi="Times New Roman"/>
          <w:sz w:val="28"/>
          <w:szCs w:val="28"/>
        </w:rPr>
        <w:t xml:space="preserve"> раздела </w:t>
      </w:r>
      <w:r>
        <w:rPr>
          <w:rFonts w:ascii="Times New Roman" w:hAnsi="Times New Roman"/>
          <w:sz w:val="28"/>
          <w:szCs w:val="28"/>
          <w:lang w:val="en-US"/>
        </w:rPr>
        <w:t>II</w:t>
      </w:r>
      <w:r w:rsidRPr="00B677F0">
        <w:rPr>
          <w:rFonts w:ascii="Times New Roman" w:hAnsi="Times New Roman"/>
          <w:sz w:val="28"/>
          <w:szCs w:val="28"/>
        </w:rPr>
        <w:t xml:space="preserve"> </w:t>
      </w:r>
      <w:r>
        <w:rPr>
          <w:rFonts w:ascii="Times New Roman" w:hAnsi="Times New Roman"/>
          <w:sz w:val="28"/>
          <w:szCs w:val="28"/>
        </w:rPr>
        <w:t>изложить в следующей редакции:</w:t>
      </w:r>
    </w:p>
    <w:p w:rsidR="00B677F0" w:rsidRPr="00B677F0" w:rsidRDefault="00B677F0" w:rsidP="00B677F0">
      <w:pPr>
        <w:pStyle w:val="1"/>
        <w:spacing w:before="0" w:after="0" w:line="360" w:lineRule="auto"/>
        <w:ind w:firstLine="709"/>
        <w:jc w:val="both"/>
        <w:rPr>
          <w:rFonts w:ascii="Times New Roman" w:hAnsi="Times New Roman"/>
          <w:sz w:val="28"/>
          <w:szCs w:val="28"/>
        </w:rPr>
      </w:pPr>
      <w:r w:rsidRPr="00B677F0">
        <w:rPr>
          <w:rFonts w:ascii="Times New Roman" w:hAnsi="Times New Roman"/>
          <w:b w:val="0"/>
          <w:color w:val="auto"/>
          <w:sz w:val="28"/>
          <w:szCs w:val="28"/>
        </w:rPr>
        <w:t>«Приоритеты муниципальной политики в сфере реализации подпрограммы, цели, задачи, целевые индикаторы и показатели достижения целей и решения задач, основные ожидаемые конечные результаты и срок реализации подпрограммы</w:t>
      </w:r>
      <w:r>
        <w:rPr>
          <w:rFonts w:ascii="Times New Roman" w:hAnsi="Times New Roman"/>
          <w:b w:val="0"/>
          <w:color w:val="auto"/>
          <w:sz w:val="28"/>
          <w:szCs w:val="28"/>
        </w:rPr>
        <w:t>»;</w:t>
      </w:r>
    </w:p>
    <w:p w:rsidR="00F0664E" w:rsidRDefault="00F0664E" w:rsidP="00610BAB">
      <w:pPr>
        <w:tabs>
          <w:tab w:val="left" w:pos="0"/>
          <w:tab w:val="left" w:pos="567"/>
        </w:tabs>
        <w:spacing w:line="360" w:lineRule="auto"/>
        <w:ind w:firstLine="709"/>
        <w:jc w:val="both"/>
        <w:rPr>
          <w:rFonts w:ascii="Times New Roman" w:hAnsi="Times New Roman"/>
          <w:color w:val="000000"/>
          <w:sz w:val="28"/>
          <w:szCs w:val="28"/>
        </w:rPr>
      </w:pPr>
      <w:r>
        <w:rPr>
          <w:rFonts w:ascii="Times New Roman" w:hAnsi="Times New Roman"/>
          <w:sz w:val="28"/>
          <w:szCs w:val="28"/>
        </w:rPr>
        <w:t xml:space="preserve">в абзаце первом слова  </w:t>
      </w:r>
      <w:r w:rsidR="00DF2883">
        <w:rPr>
          <w:rFonts w:ascii="Times New Roman" w:hAnsi="Times New Roman"/>
          <w:sz w:val="28"/>
          <w:szCs w:val="28"/>
        </w:rPr>
        <w:t xml:space="preserve"> </w:t>
      </w:r>
      <w:r w:rsidR="00617AE4">
        <w:rPr>
          <w:rFonts w:ascii="Times New Roman" w:hAnsi="Times New Roman"/>
          <w:sz w:val="28"/>
          <w:szCs w:val="28"/>
        </w:rPr>
        <w:t>«</w:t>
      </w:r>
      <w:r>
        <w:rPr>
          <w:rFonts w:ascii="Times New Roman" w:hAnsi="Times New Roman"/>
          <w:color w:val="000000"/>
          <w:sz w:val="28"/>
          <w:szCs w:val="28"/>
        </w:rPr>
        <w:t xml:space="preserve">на 2014-2020 годы» исключить; </w:t>
      </w:r>
    </w:p>
    <w:p w:rsidR="00F0664E" w:rsidRDefault="00032463" w:rsidP="00610BAB">
      <w:pPr>
        <w:tabs>
          <w:tab w:val="left" w:pos="0"/>
          <w:tab w:val="left" w:pos="567"/>
        </w:tabs>
        <w:spacing w:line="360" w:lineRule="auto"/>
        <w:ind w:firstLine="709"/>
        <w:jc w:val="both"/>
        <w:rPr>
          <w:rFonts w:ascii="Times New Roman" w:hAnsi="Times New Roman"/>
          <w:color w:val="000000"/>
          <w:sz w:val="28"/>
          <w:szCs w:val="28"/>
        </w:rPr>
      </w:pPr>
      <w:r w:rsidRPr="008B562A">
        <w:rPr>
          <w:rFonts w:ascii="Times New Roman" w:hAnsi="Times New Roman"/>
          <w:color w:val="000000"/>
          <w:sz w:val="28"/>
          <w:szCs w:val="28"/>
        </w:rPr>
        <w:t xml:space="preserve">в абзаце двенадцатом слова «показателей (индикаторов)» заменить </w:t>
      </w:r>
      <w:r w:rsidR="00617AE4">
        <w:rPr>
          <w:rFonts w:ascii="Times New Roman" w:hAnsi="Times New Roman"/>
          <w:color w:val="000000"/>
          <w:sz w:val="28"/>
          <w:szCs w:val="28"/>
        </w:rPr>
        <w:t>словами</w:t>
      </w:r>
      <w:r w:rsidRPr="008B562A">
        <w:rPr>
          <w:rFonts w:ascii="Times New Roman" w:hAnsi="Times New Roman"/>
          <w:color w:val="000000"/>
          <w:sz w:val="28"/>
          <w:szCs w:val="28"/>
        </w:rPr>
        <w:t xml:space="preserve"> «целевых индикаторов и показателей»</w:t>
      </w:r>
      <w:r w:rsidR="008B562A">
        <w:rPr>
          <w:rFonts w:ascii="Times New Roman" w:hAnsi="Times New Roman"/>
          <w:color w:val="000000"/>
          <w:sz w:val="28"/>
          <w:szCs w:val="28"/>
        </w:rPr>
        <w:t>;</w:t>
      </w:r>
    </w:p>
    <w:p w:rsidR="004B55DE" w:rsidRDefault="004B55DE" w:rsidP="00610BAB">
      <w:pPr>
        <w:widowControl/>
        <w:tabs>
          <w:tab w:val="left" w:pos="1134"/>
        </w:tabs>
        <w:autoSpaceDE/>
        <w:autoSpaceDN/>
        <w:adjustRightInd/>
        <w:spacing w:line="360" w:lineRule="auto"/>
        <w:ind w:firstLine="709"/>
        <w:jc w:val="both"/>
        <w:rPr>
          <w:rFonts w:ascii="Times New Roman" w:hAnsi="Times New Roman"/>
          <w:sz w:val="28"/>
          <w:szCs w:val="28"/>
        </w:rPr>
      </w:pPr>
      <w:r>
        <w:rPr>
          <w:rFonts w:ascii="Times New Roman" w:hAnsi="Times New Roman"/>
          <w:sz w:val="28"/>
          <w:szCs w:val="28"/>
        </w:rPr>
        <w:t xml:space="preserve">в </w:t>
      </w:r>
      <w:r w:rsidR="00E33856">
        <w:rPr>
          <w:rFonts w:ascii="Times New Roman" w:hAnsi="Times New Roman"/>
          <w:sz w:val="28"/>
          <w:szCs w:val="28"/>
        </w:rPr>
        <w:t>п</w:t>
      </w:r>
      <w:r>
        <w:rPr>
          <w:rFonts w:ascii="Times New Roman" w:hAnsi="Times New Roman"/>
          <w:sz w:val="28"/>
          <w:szCs w:val="28"/>
        </w:rPr>
        <w:t>риложении № 1 к подпрограмме «Совершенствование бюджетной политики и эффективное использование бюджетного потенциала города Чебоксары» муниципальной программы:</w:t>
      </w:r>
    </w:p>
    <w:p w:rsidR="004B55DE" w:rsidRDefault="004B55DE" w:rsidP="00610BAB">
      <w:pPr>
        <w:tabs>
          <w:tab w:val="left" w:pos="0"/>
          <w:tab w:val="left" w:pos="567"/>
        </w:tabs>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ab/>
        <w:t xml:space="preserve">в нумерационном заголовке слова </w:t>
      </w:r>
      <w:r w:rsidR="00617AE4">
        <w:rPr>
          <w:rFonts w:ascii="Times New Roman" w:hAnsi="Times New Roman"/>
          <w:color w:val="000000"/>
          <w:sz w:val="28"/>
          <w:szCs w:val="28"/>
        </w:rPr>
        <w:t>«</w:t>
      </w:r>
      <w:r>
        <w:rPr>
          <w:rFonts w:ascii="Times New Roman" w:hAnsi="Times New Roman"/>
          <w:color w:val="000000"/>
          <w:sz w:val="28"/>
          <w:szCs w:val="28"/>
        </w:rPr>
        <w:t xml:space="preserve">на 2014-2020 годы» исключить; </w:t>
      </w:r>
    </w:p>
    <w:p w:rsidR="004B55DE" w:rsidRDefault="004B55DE" w:rsidP="00610BAB">
      <w:pPr>
        <w:tabs>
          <w:tab w:val="left" w:pos="0"/>
          <w:tab w:val="left" w:pos="567"/>
        </w:tabs>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ab/>
        <w:t>наименование изложить в следующей редакции:</w:t>
      </w:r>
    </w:p>
    <w:p w:rsidR="004B55DE" w:rsidRDefault="00440344" w:rsidP="00610BAB">
      <w:pPr>
        <w:tabs>
          <w:tab w:val="left" w:pos="0"/>
          <w:tab w:val="left" w:pos="567"/>
        </w:tabs>
        <w:spacing w:line="360" w:lineRule="auto"/>
        <w:ind w:firstLine="709"/>
        <w:jc w:val="both"/>
        <w:rPr>
          <w:rFonts w:ascii="Times New Roman" w:hAnsi="Times New Roman"/>
          <w:sz w:val="28"/>
          <w:szCs w:val="28"/>
        </w:rPr>
      </w:pPr>
      <w:r>
        <w:rPr>
          <w:rFonts w:ascii="Times New Roman" w:hAnsi="Times New Roman"/>
          <w:color w:val="000000"/>
          <w:sz w:val="28"/>
          <w:szCs w:val="28"/>
        </w:rPr>
        <w:tab/>
        <w:t xml:space="preserve">«Сведения о целевых индикаторах и показателях подпрограммы </w:t>
      </w:r>
      <w:r>
        <w:rPr>
          <w:rFonts w:ascii="Times New Roman" w:hAnsi="Times New Roman"/>
          <w:sz w:val="28"/>
          <w:szCs w:val="28"/>
        </w:rPr>
        <w:t>«Совершенствование бюджетной политики и эффективное использование бюджетного потенциала города Чебоксары» муниципальной программы города Чебоксары «Управление муниципальными финансами и муниципальным долгом города Чебоксары» и их значениях»;</w:t>
      </w:r>
    </w:p>
    <w:p w:rsidR="00217554" w:rsidRPr="00B7192E" w:rsidRDefault="00217554" w:rsidP="00610BAB">
      <w:pPr>
        <w:spacing w:line="360" w:lineRule="auto"/>
        <w:ind w:firstLine="709"/>
        <w:jc w:val="both"/>
        <w:rPr>
          <w:rFonts w:ascii="Times New Roman" w:hAnsi="Times New Roman"/>
          <w:sz w:val="28"/>
          <w:szCs w:val="28"/>
        </w:rPr>
      </w:pPr>
      <w:r w:rsidRPr="00B7192E">
        <w:rPr>
          <w:rFonts w:ascii="Times New Roman" w:hAnsi="Times New Roman"/>
          <w:sz w:val="28"/>
          <w:szCs w:val="28"/>
        </w:rPr>
        <w:t xml:space="preserve">в </w:t>
      </w:r>
      <w:r>
        <w:rPr>
          <w:rFonts w:ascii="Times New Roman" w:hAnsi="Times New Roman"/>
          <w:sz w:val="28"/>
          <w:szCs w:val="28"/>
        </w:rPr>
        <w:t xml:space="preserve">наименованиях граф </w:t>
      </w:r>
      <w:r w:rsidRPr="00B7192E">
        <w:rPr>
          <w:rFonts w:ascii="Times New Roman" w:hAnsi="Times New Roman"/>
          <w:sz w:val="28"/>
          <w:szCs w:val="28"/>
        </w:rPr>
        <w:t>таблиц</w:t>
      </w:r>
      <w:r>
        <w:rPr>
          <w:rFonts w:ascii="Times New Roman" w:hAnsi="Times New Roman"/>
          <w:sz w:val="28"/>
          <w:szCs w:val="28"/>
        </w:rPr>
        <w:t>ы</w:t>
      </w:r>
      <w:r w:rsidRPr="00B7192E">
        <w:rPr>
          <w:rFonts w:ascii="Times New Roman" w:hAnsi="Times New Roman"/>
          <w:sz w:val="28"/>
          <w:szCs w:val="28"/>
        </w:rPr>
        <w:t>:</w:t>
      </w:r>
    </w:p>
    <w:p w:rsidR="00217554" w:rsidRDefault="00217554" w:rsidP="00610BAB">
      <w:pPr>
        <w:spacing w:line="360" w:lineRule="auto"/>
        <w:ind w:firstLine="709"/>
        <w:jc w:val="both"/>
        <w:rPr>
          <w:rFonts w:ascii="Times New Roman" w:hAnsi="Times New Roman"/>
          <w:sz w:val="28"/>
          <w:szCs w:val="28"/>
        </w:rPr>
      </w:pPr>
      <w:r>
        <w:tab/>
      </w:r>
      <w:r w:rsidRPr="00B7192E">
        <w:rPr>
          <w:rFonts w:ascii="Times New Roman" w:hAnsi="Times New Roman"/>
          <w:sz w:val="28"/>
          <w:szCs w:val="28"/>
        </w:rPr>
        <w:t xml:space="preserve">наименование графы </w:t>
      </w:r>
      <w:r>
        <w:rPr>
          <w:rFonts w:ascii="Times New Roman" w:hAnsi="Times New Roman"/>
          <w:sz w:val="28"/>
          <w:szCs w:val="28"/>
        </w:rPr>
        <w:t>2 изложить в следующей редакции:</w:t>
      </w:r>
    </w:p>
    <w:p w:rsidR="00217554" w:rsidRDefault="00217554" w:rsidP="00610BAB">
      <w:pPr>
        <w:spacing w:line="360" w:lineRule="auto"/>
        <w:ind w:firstLine="709"/>
        <w:jc w:val="both"/>
        <w:rPr>
          <w:rFonts w:ascii="Times New Roman" w:hAnsi="Times New Roman"/>
          <w:sz w:val="28"/>
          <w:szCs w:val="28"/>
        </w:rPr>
      </w:pPr>
      <w:r>
        <w:rPr>
          <w:rFonts w:ascii="Times New Roman" w:hAnsi="Times New Roman"/>
          <w:sz w:val="28"/>
          <w:szCs w:val="28"/>
        </w:rPr>
        <w:tab/>
        <w:t>«Целевой индикатор и показатель (наименование)»;</w:t>
      </w:r>
    </w:p>
    <w:p w:rsidR="00617AE4" w:rsidRDefault="00217554" w:rsidP="00610BAB">
      <w:pPr>
        <w:spacing w:line="360" w:lineRule="auto"/>
        <w:ind w:firstLine="709"/>
        <w:jc w:val="both"/>
        <w:rPr>
          <w:rFonts w:ascii="Times New Roman" w:hAnsi="Times New Roman"/>
          <w:sz w:val="28"/>
          <w:szCs w:val="28"/>
        </w:rPr>
      </w:pPr>
      <w:r>
        <w:rPr>
          <w:rFonts w:ascii="Times New Roman" w:hAnsi="Times New Roman"/>
          <w:sz w:val="28"/>
          <w:szCs w:val="28"/>
        </w:rPr>
        <w:tab/>
      </w:r>
      <w:r w:rsidR="00617AE4">
        <w:rPr>
          <w:rFonts w:ascii="Times New Roman" w:hAnsi="Times New Roman"/>
          <w:sz w:val="28"/>
          <w:szCs w:val="28"/>
        </w:rPr>
        <w:t>графу</w:t>
      </w:r>
      <w:r>
        <w:rPr>
          <w:rFonts w:ascii="Times New Roman" w:hAnsi="Times New Roman"/>
          <w:sz w:val="28"/>
          <w:szCs w:val="28"/>
        </w:rPr>
        <w:t xml:space="preserve"> «Значение показателей» </w:t>
      </w:r>
      <w:r w:rsidR="00617AE4">
        <w:rPr>
          <w:rFonts w:ascii="Times New Roman" w:hAnsi="Times New Roman"/>
          <w:sz w:val="28"/>
          <w:szCs w:val="28"/>
        </w:rPr>
        <w:t>изложить в следующей редакции:</w:t>
      </w:r>
    </w:p>
    <w:p w:rsidR="00217554" w:rsidRPr="00B7192E" w:rsidRDefault="00217554" w:rsidP="00610BAB">
      <w:pPr>
        <w:spacing w:line="360" w:lineRule="auto"/>
        <w:ind w:firstLine="709"/>
        <w:jc w:val="both"/>
        <w:rPr>
          <w:rFonts w:ascii="Times New Roman" w:hAnsi="Times New Roman"/>
          <w:sz w:val="28"/>
          <w:szCs w:val="28"/>
        </w:rPr>
      </w:pPr>
      <w:r>
        <w:rPr>
          <w:rFonts w:ascii="Times New Roman" w:hAnsi="Times New Roman"/>
          <w:sz w:val="28"/>
          <w:szCs w:val="28"/>
        </w:rPr>
        <w:t xml:space="preserve">«Значение целевых индикаторов и показателей»; </w:t>
      </w:r>
    </w:p>
    <w:p w:rsidR="00EA0EBD" w:rsidRDefault="00217554" w:rsidP="00610BAB">
      <w:pPr>
        <w:spacing w:line="360" w:lineRule="auto"/>
        <w:ind w:firstLine="709"/>
        <w:jc w:val="both"/>
        <w:rPr>
          <w:rFonts w:ascii="Times New Roman" w:hAnsi="Times New Roman"/>
          <w:sz w:val="28"/>
          <w:szCs w:val="28"/>
        </w:rPr>
      </w:pPr>
      <w:r w:rsidRPr="00B7192E">
        <w:rPr>
          <w:rFonts w:ascii="Times New Roman" w:hAnsi="Times New Roman"/>
          <w:sz w:val="28"/>
          <w:szCs w:val="28"/>
        </w:rPr>
        <w:tab/>
      </w:r>
      <w:r w:rsidR="00F0664E">
        <w:rPr>
          <w:rFonts w:ascii="Times New Roman" w:hAnsi="Times New Roman"/>
          <w:sz w:val="28"/>
          <w:szCs w:val="28"/>
        </w:rPr>
        <w:t>п</w:t>
      </w:r>
      <w:r w:rsidR="00585915">
        <w:rPr>
          <w:rFonts w:ascii="Times New Roman" w:hAnsi="Times New Roman"/>
          <w:sz w:val="28"/>
          <w:szCs w:val="28"/>
        </w:rPr>
        <w:t>ункт 2 изложить в следующей редакции:</w:t>
      </w:r>
    </w:p>
    <w:tbl>
      <w:tblPr>
        <w:tblW w:w="4948"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2607"/>
        <w:gridCol w:w="852"/>
        <w:gridCol w:w="706"/>
        <w:gridCol w:w="710"/>
        <w:gridCol w:w="564"/>
        <w:gridCol w:w="564"/>
        <w:gridCol w:w="498"/>
        <w:gridCol w:w="564"/>
        <w:gridCol w:w="564"/>
        <w:gridCol w:w="663"/>
        <w:gridCol w:w="685"/>
      </w:tblGrid>
      <w:tr w:rsidR="00585915" w:rsidRPr="00436F58" w:rsidTr="0005547F">
        <w:tc>
          <w:tcPr>
            <w:tcW w:w="258" w:type="pct"/>
            <w:shd w:val="clear" w:color="auto" w:fill="auto"/>
          </w:tcPr>
          <w:p w:rsidR="00585915" w:rsidRPr="00436F58" w:rsidRDefault="00585915" w:rsidP="0005547F">
            <w:pPr>
              <w:jc w:val="center"/>
              <w:rPr>
                <w:rFonts w:ascii="Times New Roman" w:hAnsi="Times New Roman"/>
                <w:sz w:val="20"/>
                <w:szCs w:val="20"/>
              </w:rPr>
            </w:pPr>
            <w:r w:rsidRPr="00436F58">
              <w:rPr>
                <w:rFonts w:ascii="Times New Roman" w:hAnsi="Times New Roman"/>
                <w:sz w:val="20"/>
                <w:szCs w:val="20"/>
              </w:rPr>
              <w:t>1</w:t>
            </w:r>
          </w:p>
        </w:tc>
        <w:tc>
          <w:tcPr>
            <w:tcW w:w="1377" w:type="pct"/>
            <w:shd w:val="clear" w:color="auto" w:fill="auto"/>
          </w:tcPr>
          <w:p w:rsidR="00585915" w:rsidRPr="00436F58" w:rsidRDefault="00585915" w:rsidP="0005547F">
            <w:pPr>
              <w:jc w:val="center"/>
              <w:rPr>
                <w:rFonts w:ascii="Times New Roman" w:hAnsi="Times New Roman"/>
                <w:sz w:val="20"/>
                <w:szCs w:val="20"/>
              </w:rPr>
            </w:pPr>
            <w:r w:rsidRPr="00436F58">
              <w:rPr>
                <w:rFonts w:ascii="Times New Roman" w:hAnsi="Times New Roman"/>
                <w:sz w:val="20"/>
                <w:szCs w:val="20"/>
              </w:rPr>
              <w:t>2</w:t>
            </w:r>
          </w:p>
        </w:tc>
        <w:tc>
          <w:tcPr>
            <w:tcW w:w="450" w:type="pct"/>
            <w:shd w:val="clear" w:color="auto" w:fill="auto"/>
          </w:tcPr>
          <w:p w:rsidR="00585915" w:rsidRPr="00436F58" w:rsidRDefault="00585915" w:rsidP="0005547F">
            <w:pPr>
              <w:jc w:val="center"/>
              <w:rPr>
                <w:rFonts w:ascii="Times New Roman" w:hAnsi="Times New Roman"/>
                <w:sz w:val="20"/>
                <w:szCs w:val="20"/>
              </w:rPr>
            </w:pPr>
            <w:r w:rsidRPr="00436F58">
              <w:rPr>
                <w:rFonts w:ascii="Times New Roman" w:hAnsi="Times New Roman"/>
                <w:sz w:val="20"/>
                <w:szCs w:val="20"/>
              </w:rPr>
              <w:t>3</w:t>
            </w:r>
          </w:p>
        </w:tc>
        <w:tc>
          <w:tcPr>
            <w:tcW w:w="373" w:type="pct"/>
            <w:shd w:val="clear" w:color="auto" w:fill="auto"/>
          </w:tcPr>
          <w:p w:rsidR="00585915" w:rsidRPr="00436F58" w:rsidRDefault="00585915" w:rsidP="0005547F">
            <w:pPr>
              <w:jc w:val="center"/>
              <w:rPr>
                <w:rFonts w:ascii="Times New Roman" w:hAnsi="Times New Roman"/>
                <w:sz w:val="20"/>
                <w:szCs w:val="20"/>
              </w:rPr>
            </w:pPr>
            <w:r w:rsidRPr="00436F58">
              <w:rPr>
                <w:rFonts w:ascii="Times New Roman" w:hAnsi="Times New Roman"/>
                <w:sz w:val="20"/>
                <w:szCs w:val="20"/>
              </w:rPr>
              <w:t>4</w:t>
            </w:r>
          </w:p>
        </w:tc>
        <w:tc>
          <w:tcPr>
            <w:tcW w:w="375" w:type="pct"/>
            <w:shd w:val="clear" w:color="auto" w:fill="auto"/>
          </w:tcPr>
          <w:p w:rsidR="00585915" w:rsidRPr="00436F58" w:rsidRDefault="00585915" w:rsidP="0005547F">
            <w:pPr>
              <w:jc w:val="center"/>
              <w:rPr>
                <w:rFonts w:ascii="Times New Roman" w:hAnsi="Times New Roman"/>
                <w:sz w:val="20"/>
                <w:szCs w:val="20"/>
              </w:rPr>
            </w:pPr>
            <w:r w:rsidRPr="00436F58">
              <w:rPr>
                <w:rFonts w:ascii="Times New Roman" w:hAnsi="Times New Roman"/>
                <w:sz w:val="20"/>
                <w:szCs w:val="20"/>
              </w:rPr>
              <w:t>5</w:t>
            </w:r>
          </w:p>
        </w:tc>
        <w:tc>
          <w:tcPr>
            <w:tcW w:w="298" w:type="pct"/>
            <w:shd w:val="clear" w:color="auto" w:fill="auto"/>
          </w:tcPr>
          <w:p w:rsidR="00585915" w:rsidRPr="00436F58" w:rsidRDefault="00585915" w:rsidP="0005547F">
            <w:pPr>
              <w:jc w:val="center"/>
              <w:rPr>
                <w:rFonts w:ascii="Times New Roman" w:hAnsi="Times New Roman"/>
                <w:sz w:val="20"/>
                <w:szCs w:val="20"/>
              </w:rPr>
            </w:pPr>
            <w:r w:rsidRPr="00436F58">
              <w:rPr>
                <w:rFonts w:ascii="Times New Roman" w:hAnsi="Times New Roman"/>
                <w:sz w:val="20"/>
                <w:szCs w:val="20"/>
              </w:rPr>
              <w:t>6</w:t>
            </w:r>
          </w:p>
        </w:tc>
        <w:tc>
          <w:tcPr>
            <w:tcW w:w="298" w:type="pct"/>
            <w:shd w:val="clear" w:color="auto" w:fill="auto"/>
          </w:tcPr>
          <w:p w:rsidR="00585915" w:rsidRPr="00436F58" w:rsidRDefault="00585915" w:rsidP="0005547F">
            <w:pPr>
              <w:jc w:val="center"/>
              <w:rPr>
                <w:rFonts w:ascii="Times New Roman" w:hAnsi="Times New Roman"/>
                <w:sz w:val="20"/>
                <w:szCs w:val="20"/>
              </w:rPr>
            </w:pPr>
            <w:r w:rsidRPr="00436F58">
              <w:rPr>
                <w:rFonts w:ascii="Times New Roman" w:hAnsi="Times New Roman"/>
                <w:sz w:val="20"/>
                <w:szCs w:val="20"/>
              </w:rPr>
              <w:t>7</w:t>
            </w:r>
          </w:p>
        </w:tc>
        <w:tc>
          <w:tcPr>
            <w:tcW w:w="263" w:type="pct"/>
            <w:shd w:val="clear" w:color="auto" w:fill="auto"/>
          </w:tcPr>
          <w:p w:rsidR="00585915" w:rsidRPr="00436F58" w:rsidRDefault="00585915" w:rsidP="0005547F">
            <w:pPr>
              <w:jc w:val="center"/>
              <w:rPr>
                <w:rFonts w:ascii="Times New Roman" w:hAnsi="Times New Roman"/>
                <w:sz w:val="20"/>
                <w:szCs w:val="20"/>
              </w:rPr>
            </w:pPr>
            <w:r w:rsidRPr="00436F58">
              <w:rPr>
                <w:rFonts w:ascii="Times New Roman" w:hAnsi="Times New Roman"/>
                <w:sz w:val="20"/>
                <w:szCs w:val="20"/>
              </w:rPr>
              <w:t>8</w:t>
            </w:r>
          </w:p>
        </w:tc>
        <w:tc>
          <w:tcPr>
            <w:tcW w:w="298" w:type="pct"/>
            <w:shd w:val="clear" w:color="auto" w:fill="auto"/>
          </w:tcPr>
          <w:p w:rsidR="00585915" w:rsidRPr="00436F58" w:rsidRDefault="00585915" w:rsidP="0005547F">
            <w:pPr>
              <w:jc w:val="center"/>
              <w:rPr>
                <w:rFonts w:ascii="Times New Roman" w:hAnsi="Times New Roman"/>
                <w:sz w:val="20"/>
                <w:szCs w:val="20"/>
              </w:rPr>
            </w:pPr>
            <w:r w:rsidRPr="00436F58">
              <w:rPr>
                <w:rFonts w:ascii="Times New Roman" w:hAnsi="Times New Roman"/>
                <w:sz w:val="20"/>
                <w:szCs w:val="20"/>
              </w:rPr>
              <w:t>9</w:t>
            </w:r>
          </w:p>
        </w:tc>
        <w:tc>
          <w:tcPr>
            <w:tcW w:w="298" w:type="pct"/>
            <w:shd w:val="clear" w:color="auto" w:fill="auto"/>
          </w:tcPr>
          <w:p w:rsidR="00585915" w:rsidRPr="00436F58" w:rsidRDefault="00585915" w:rsidP="0005547F">
            <w:pPr>
              <w:jc w:val="center"/>
              <w:rPr>
                <w:rFonts w:ascii="Times New Roman" w:hAnsi="Times New Roman"/>
                <w:sz w:val="20"/>
                <w:szCs w:val="20"/>
              </w:rPr>
            </w:pPr>
            <w:r w:rsidRPr="00436F58">
              <w:rPr>
                <w:rFonts w:ascii="Times New Roman" w:hAnsi="Times New Roman"/>
                <w:sz w:val="20"/>
                <w:szCs w:val="20"/>
              </w:rPr>
              <w:t>10</w:t>
            </w:r>
          </w:p>
        </w:tc>
        <w:tc>
          <w:tcPr>
            <w:tcW w:w="350" w:type="pct"/>
            <w:shd w:val="clear" w:color="auto" w:fill="auto"/>
          </w:tcPr>
          <w:p w:rsidR="00585915" w:rsidRPr="00436F58" w:rsidRDefault="00585915" w:rsidP="0005547F">
            <w:pPr>
              <w:jc w:val="center"/>
              <w:rPr>
                <w:rFonts w:ascii="Times New Roman" w:hAnsi="Times New Roman"/>
                <w:sz w:val="20"/>
                <w:szCs w:val="20"/>
              </w:rPr>
            </w:pPr>
            <w:r w:rsidRPr="00436F58">
              <w:rPr>
                <w:rFonts w:ascii="Times New Roman" w:hAnsi="Times New Roman"/>
                <w:sz w:val="20"/>
                <w:szCs w:val="20"/>
              </w:rPr>
              <w:t>11</w:t>
            </w:r>
          </w:p>
        </w:tc>
        <w:tc>
          <w:tcPr>
            <w:tcW w:w="363" w:type="pct"/>
            <w:shd w:val="clear" w:color="auto" w:fill="auto"/>
          </w:tcPr>
          <w:p w:rsidR="00585915" w:rsidRPr="00436F58" w:rsidRDefault="00585915" w:rsidP="0005547F">
            <w:pPr>
              <w:jc w:val="center"/>
              <w:rPr>
                <w:rFonts w:ascii="Times New Roman" w:hAnsi="Times New Roman"/>
                <w:sz w:val="20"/>
                <w:szCs w:val="20"/>
              </w:rPr>
            </w:pPr>
            <w:r w:rsidRPr="00436F58">
              <w:rPr>
                <w:rFonts w:ascii="Times New Roman" w:hAnsi="Times New Roman"/>
                <w:sz w:val="20"/>
                <w:szCs w:val="20"/>
              </w:rPr>
              <w:t>12</w:t>
            </w:r>
          </w:p>
        </w:tc>
      </w:tr>
      <w:tr w:rsidR="00585915" w:rsidRPr="00436F58" w:rsidTr="0005547F">
        <w:tc>
          <w:tcPr>
            <w:tcW w:w="258" w:type="pct"/>
            <w:shd w:val="clear" w:color="auto" w:fill="auto"/>
          </w:tcPr>
          <w:p w:rsidR="00585915" w:rsidRPr="00436F58" w:rsidRDefault="00585915" w:rsidP="0005547F">
            <w:pPr>
              <w:jc w:val="center"/>
              <w:rPr>
                <w:rFonts w:ascii="Times New Roman" w:hAnsi="Times New Roman"/>
                <w:sz w:val="20"/>
                <w:szCs w:val="20"/>
              </w:rPr>
            </w:pPr>
            <w:r w:rsidRPr="00436F58">
              <w:rPr>
                <w:rFonts w:ascii="Times New Roman" w:hAnsi="Times New Roman"/>
                <w:sz w:val="20"/>
                <w:szCs w:val="20"/>
              </w:rPr>
              <w:t>«</w:t>
            </w:r>
            <w:r>
              <w:rPr>
                <w:rFonts w:ascii="Times New Roman" w:hAnsi="Times New Roman"/>
                <w:sz w:val="20"/>
                <w:szCs w:val="20"/>
              </w:rPr>
              <w:t>2</w:t>
            </w:r>
            <w:r w:rsidRPr="00436F58">
              <w:rPr>
                <w:rFonts w:ascii="Times New Roman" w:hAnsi="Times New Roman"/>
                <w:sz w:val="20"/>
                <w:szCs w:val="20"/>
              </w:rPr>
              <w:t>.</w:t>
            </w:r>
          </w:p>
        </w:tc>
        <w:tc>
          <w:tcPr>
            <w:tcW w:w="1377" w:type="pct"/>
            <w:shd w:val="clear" w:color="auto" w:fill="auto"/>
          </w:tcPr>
          <w:p w:rsidR="00585915" w:rsidRPr="004B12EC" w:rsidRDefault="00585915" w:rsidP="0005547F">
            <w:pPr>
              <w:widowControl/>
              <w:jc w:val="both"/>
              <w:rPr>
                <w:rFonts w:ascii="Times New Roman" w:hAnsi="Times New Roman"/>
                <w:sz w:val="20"/>
                <w:szCs w:val="20"/>
              </w:rPr>
            </w:pPr>
            <w:r w:rsidRPr="004B12EC">
              <w:rPr>
                <w:rFonts w:ascii="Times New Roman" w:hAnsi="Times New Roman"/>
                <w:sz w:val="20"/>
                <w:szCs w:val="20"/>
              </w:rPr>
              <w:t>Темп роста налоговых и неналоговых доходов бюджета города Чебоксары (к предыдущему году)</w:t>
            </w:r>
          </w:p>
          <w:p w:rsidR="00585915" w:rsidRPr="00436F58" w:rsidRDefault="00585915" w:rsidP="0005547F">
            <w:pPr>
              <w:jc w:val="both"/>
              <w:rPr>
                <w:rFonts w:ascii="Times New Roman" w:hAnsi="Times New Roman"/>
                <w:sz w:val="20"/>
                <w:szCs w:val="20"/>
              </w:rPr>
            </w:pPr>
          </w:p>
        </w:tc>
        <w:tc>
          <w:tcPr>
            <w:tcW w:w="450" w:type="pct"/>
            <w:shd w:val="clear" w:color="auto" w:fill="auto"/>
          </w:tcPr>
          <w:p w:rsidR="00585915" w:rsidRPr="00436F58" w:rsidRDefault="00585915" w:rsidP="0005547F">
            <w:pPr>
              <w:jc w:val="center"/>
              <w:rPr>
                <w:rFonts w:ascii="Times New Roman" w:hAnsi="Times New Roman"/>
                <w:sz w:val="20"/>
                <w:szCs w:val="20"/>
              </w:rPr>
            </w:pPr>
            <w:r w:rsidRPr="00436F58">
              <w:rPr>
                <w:rFonts w:ascii="Times New Roman" w:hAnsi="Times New Roman"/>
                <w:sz w:val="20"/>
                <w:szCs w:val="20"/>
              </w:rPr>
              <w:t>процентов</w:t>
            </w:r>
          </w:p>
        </w:tc>
        <w:tc>
          <w:tcPr>
            <w:tcW w:w="373" w:type="pct"/>
            <w:shd w:val="clear" w:color="auto" w:fill="auto"/>
          </w:tcPr>
          <w:p w:rsidR="00585915" w:rsidRPr="00436F58" w:rsidRDefault="00585915" w:rsidP="0005547F">
            <w:pPr>
              <w:ind w:left="-118" w:right="-105"/>
              <w:jc w:val="center"/>
              <w:rPr>
                <w:rFonts w:ascii="Times New Roman" w:hAnsi="Times New Roman"/>
                <w:sz w:val="20"/>
                <w:szCs w:val="20"/>
              </w:rPr>
            </w:pPr>
            <w:r>
              <w:rPr>
                <w:rFonts w:ascii="Times New Roman" w:hAnsi="Times New Roman"/>
                <w:sz w:val="20"/>
                <w:szCs w:val="20"/>
              </w:rPr>
              <w:t>102,1</w:t>
            </w:r>
          </w:p>
        </w:tc>
        <w:tc>
          <w:tcPr>
            <w:tcW w:w="375" w:type="pct"/>
            <w:shd w:val="clear" w:color="auto" w:fill="auto"/>
          </w:tcPr>
          <w:p w:rsidR="00585915" w:rsidRPr="00436F58" w:rsidRDefault="00585915" w:rsidP="0005547F">
            <w:pPr>
              <w:ind w:left="-112" w:right="-107"/>
              <w:jc w:val="center"/>
              <w:rPr>
                <w:rFonts w:ascii="Times New Roman" w:hAnsi="Times New Roman"/>
                <w:sz w:val="20"/>
                <w:szCs w:val="20"/>
              </w:rPr>
            </w:pPr>
            <w:r>
              <w:rPr>
                <w:rFonts w:ascii="Times New Roman" w:hAnsi="Times New Roman"/>
                <w:sz w:val="20"/>
                <w:szCs w:val="20"/>
              </w:rPr>
              <w:t>107,1</w:t>
            </w:r>
          </w:p>
        </w:tc>
        <w:tc>
          <w:tcPr>
            <w:tcW w:w="298" w:type="pct"/>
            <w:shd w:val="clear" w:color="auto" w:fill="auto"/>
          </w:tcPr>
          <w:p w:rsidR="00585915" w:rsidRPr="00436F58" w:rsidRDefault="00585915" w:rsidP="0005547F">
            <w:pPr>
              <w:ind w:left="-113" w:right="-104"/>
              <w:jc w:val="center"/>
              <w:rPr>
                <w:rFonts w:ascii="Times New Roman" w:hAnsi="Times New Roman"/>
                <w:sz w:val="20"/>
                <w:szCs w:val="20"/>
              </w:rPr>
            </w:pPr>
            <w:r>
              <w:rPr>
                <w:rFonts w:ascii="Times New Roman" w:hAnsi="Times New Roman"/>
                <w:sz w:val="20"/>
                <w:szCs w:val="20"/>
              </w:rPr>
              <w:t>89,0</w:t>
            </w:r>
          </w:p>
        </w:tc>
        <w:tc>
          <w:tcPr>
            <w:tcW w:w="298" w:type="pct"/>
            <w:shd w:val="clear" w:color="auto" w:fill="auto"/>
          </w:tcPr>
          <w:p w:rsidR="00585915" w:rsidRPr="00436F58" w:rsidRDefault="00585915" w:rsidP="0005547F">
            <w:pPr>
              <w:ind w:left="-119" w:right="-100"/>
              <w:jc w:val="center"/>
              <w:rPr>
                <w:rFonts w:ascii="Times New Roman" w:hAnsi="Times New Roman"/>
                <w:sz w:val="20"/>
                <w:szCs w:val="20"/>
              </w:rPr>
            </w:pPr>
            <w:r>
              <w:rPr>
                <w:rFonts w:ascii="Times New Roman" w:hAnsi="Times New Roman"/>
                <w:sz w:val="20"/>
                <w:szCs w:val="20"/>
              </w:rPr>
              <w:t>90,9</w:t>
            </w:r>
          </w:p>
        </w:tc>
        <w:tc>
          <w:tcPr>
            <w:tcW w:w="263" w:type="pct"/>
            <w:shd w:val="clear" w:color="auto" w:fill="auto"/>
          </w:tcPr>
          <w:p w:rsidR="00585915" w:rsidRPr="00436F58" w:rsidRDefault="00585915" w:rsidP="0005547F">
            <w:pPr>
              <w:ind w:left="-116" w:right="-103"/>
              <w:jc w:val="center"/>
              <w:rPr>
                <w:rFonts w:ascii="Times New Roman" w:hAnsi="Times New Roman"/>
                <w:sz w:val="20"/>
                <w:szCs w:val="20"/>
              </w:rPr>
            </w:pPr>
            <w:r>
              <w:rPr>
                <w:rFonts w:ascii="Times New Roman" w:hAnsi="Times New Roman"/>
                <w:sz w:val="20"/>
                <w:szCs w:val="20"/>
              </w:rPr>
              <w:t>101,8</w:t>
            </w:r>
          </w:p>
        </w:tc>
        <w:tc>
          <w:tcPr>
            <w:tcW w:w="298" w:type="pct"/>
            <w:shd w:val="clear" w:color="auto" w:fill="auto"/>
          </w:tcPr>
          <w:p w:rsidR="00585915" w:rsidRPr="00436F58" w:rsidRDefault="00585915" w:rsidP="0005547F">
            <w:pPr>
              <w:ind w:left="-111" w:right="-112"/>
              <w:jc w:val="center"/>
              <w:rPr>
                <w:rFonts w:ascii="Times New Roman" w:hAnsi="Times New Roman"/>
                <w:sz w:val="20"/>
                <w:szCs w:val="20"/>
              </w:rPr>
            </w:pPr>
            <w:r>
              <w:rPr>
                <w:rFonts w:ascii="Times New Roman" w:hAnsi="Times New Roman"/>
                <w:sz w:val="20"/>
                <w:szCs w:val="20"/>
              </w:rPr>
              <w:t>102,6</w:t>
            </w:r>
          </w:p>
        </w:tc>
        <w:tc>
          <w:tcPr>
            <w:tcW w:w="298" w:type="pct"/>
            <w:shd w:val="clear" w:color="auto" w:fill="auto"/>
          </w:tcPr>
          <w:p w:rsidR="00585915" w:rsidRPr="00436F58" w:rsidRDefault="00585915" w:rsidP="0005547F">
            <w:pPr>
              <w:ind w:left="-104" w:right="-119"/>
              <w:jc w:val="center"/>
              <w:rPr>
                <w:rFonts w:ascii="Times New Roman" w:hAnsi="Times New Roman"/>
                <w:color w:val="000000"/>
                <w:sz w:val="20"/>
                <w:szCs w:val="20"/>
              </w:rPr>
            </w:pPr>
            <w:r>
              <w:rPr>
                <w:rFonts w:ascii="Times New Roman" w:hAnsi="Times New Roman"/>
                <w:color w:val="000000"/>
                <w:sz w:val="20"/>
                <w:szCs w:val="20"/>
              </w:rPr>
              <w:t>88,8</w:t>
            </w:r>
          </w:p>
        </w:tc>
        <w:tc>
          <w:tcPr>
            <w:tcW w:w="350" w:type="pct"/>
            <w:shd w:val="clear" w:color="auto" w:fill="auto"/>
          </w:tcPr>
          <w:p w:rsidR="00585915" w:rsidRPr="00436F58" w:rsidRDefault="00585915" w:rsidP="0005547F">
            <w:pPr>
              <w:ind w:left="-203" w:right="-60" w:firstLine="106"/>
              <w:jc w:val="center"/>
              <w:rPr>
                <w:rFonts w:ascii="Times New Roman" w:hAnsi="Times New Roman"/>
                <w:color w:val="000000"/>
                <w:sz w:val="20"/>
                <w:szCs w:val="20"/>
              </w:rPr>
            </w:pPr>
            <w:r>
              <w:rPr>
                <w:rFonts w:ascii="Times New Roman" w:hAnsi="Times New Roman"/>
                <w:color w:val="000000"/>
                <w:sz w:val="20"/>
                <w:szCs w:val="20"/>
              </w:rPr>
              <w:t>101,5</w:t>
            </w:r>
          </w:p>
        </w:tc>
        <w:tc>
          <w:tcPr>
            <w:tcW w:w="363" w:type="pct"/>
            <w:shd w:val="clear" w:color="auto" w:fill="auto"/>
          </w:tcPr>
          <w:p w:rsidR="00585915" w:rsidRPr="00436F58" w:rsidRDefault="007150AD" w:rsidP="00217554">
            <w:pPr>
              <w:ind w:left="-133" w:right="-91"/>
              <w:jc w:val="center"/>
              <w:rPr>
                <w:rFonts w:ascii="Times New Roman" w:hAnsi="Times New Roman"/>
                <w:color w:val="000000"/>
                <w:sz w:val="20"/>
                <w:szCs w:val="20"/>
              </w:rPr>
            </w:pPr>
            <w:r>
              <w:rPr>
                <w:rFonts w:ascii="Times New Roman" w:hAnsi="Times New Roman"/>
                <w:color w:val="000000"/>
                <w:sz w:val="20"/>
                <w:szCs w:val="20"/>
              </w:rPr>
              <w:t>102,7»</w:t>
            </w:r>
            <w:r w:rsidR="00217554">
              <w:rPr>
                <w:rFonts w:ascii="Times New Roman" w:hAnsi="Times New Roman"/>
                <w:color w:val="000000"/>
                <w:sz w:val="20"/>
                <w:szCs w:val="20"/>
              </w:rPr>
              <w:t>.</w:t>
            </w:r>
          </w:p>
        </w:tc>
      </w:tr>
    </w:tbl>
    <w:p w:rsidR="00585915" w:rsidRDefault="00585915" w:rsidP="00585915">
      <w:pPr>
        <w:widowControl/>
        <w:autoSpaceDE/>
        <w:autoSpaceDN/>
        <w:adjustRightInd/>
        <w:spacing w:line="360" w:lineRule="auto"/>
        <w:ind w:left="709"/>
        <w:jc w:val="both"/>
        <w:rPr>
          <w:rFonts w:ascii="Times New Roman" w:hAnsi="Times New Roman"/>
          <w:sz w:val="28"/>
          <w:szCs w:val="28"/>
        </w:rPr>
      </w:pPr>
    </w:p>
    <w:p w:rsidR="00217554" w:rsidRDefault="00585915" w:rsidP="00610BAB">
      <w:pPr>
        <w:widowControl/>
        <w:tabs>
          <w:tab w:val="left" w:pos="1134"/>
        </w:tabs>
        <w:autoSpaceDE/>
        <w:autoSpaceDN/>
        <w:adjustRightInd/>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217554">
        <w:rPr>
          <w:rFonts w:ascii="Times New Roman" w:hAnsi="Times New Roman"/>
          <w:sz w:val="28"/>
          <w:szCs w:val="28"/>
        </w:rPr>
        <w:t>В  приложении № 2 к подпрограмме «Совершенствование бюджетной политики и эффективное использование бюджетного потенциала города Чебоксары» муниципальной программы:</w:t>
      </w:r>
    </w:p>
    <w:p w:rsidR="00217554" w:rsidRDefault="00217554" w:rsidP="00610BAB">
      <w:pPr>
        <w:tabs>
          <w:tab w:val="left" w:pos="0"/>
          <w:tab w:val="left" w:pos="567"/>
        </w:tabs>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ab/>
        <w:t xml:space="preserve">в нумерационном заголовке, наименовании слова </w:t>
      </w:r>
      <w:r w:rsidR="00D7158A">
        <w:rPr>
          <w:rFonts w:ascii="Times New Roman" w:hAnsi="Times New Roman"/>
          <w:color w:val="000000"/>
          <w:sz w:val="28"/>
          <w:szCs w:val="28"/>
        </w:rPr>
        <w:t>«</w:t>
      </w:r>
      <w:r>
        <w:rPr>
          <w:rFonts w:ascii="Times New Roman" w:hAnsi="Times New Roman"/>
          <w:color w:val="000000"/>
          <w:sz w:val="28"/>
          <w:szCs w:val="28"/>
        </w:rPr>
        <w:t xml:space="preserve">на 2014-2020 годы» исключить; </w:t>
      </w:r>
    </w:p>
    <w:p w:rsidR="00404BFA" w:rsidRDefault="00217554" w:rsidP="00610BAB">
      <w:pPr>
        <w:widowControl/>
        <w:tabs>
          <w:tab w:val="left" w:pos="1134"/>
        </w:tabs>
        <w:autoSpaceDE/>
        <w:autoSpaceDN/>
        <w:adjustRightInd/>
        <w:spacing w:line="360" w:lineRule="auto"/>
        <w:ind w:firstLine="709"/>
        <w:jc w:val="both"/>
        <w:rPr>
          <w:rFonts w:ascii="Times New Roman" w:hAnsi="Times New Roman"/>
          <w:sz w:val="28"/>
          <w:szCs w:val="28"/>
        </w:rPr>
      </w:pPr>
      <w:r>
        <w:rPr>
          <w:rFonts w:ascii="Times New Roman" w:hAnsi="Times New Roman"/>
          <w:sz w:val="28"/>
          <w:szCs w:val="28"/>
        </w:rPr>
        <w:t>п</w:t>
      </w:r>
      <w:r w:rsidR="00404BFA">
        <w:rPr>
          <w:rFonts w:ascii="Times New Roman" w:hAnsi="Times New Roman"/>
          <w:sz w:val="28"/>
          <w:szCs w:val="28"/>
        </w:rPr>
        <w:t>ункт 2 изложить в следующей редакции:</w:t>
      </w:r>
    </w:p>
    <w:tbl>
      <w:tblPr>
        <w:tblW w:w="5262" w:type="pct"/>
        <w:tblInd w:w="-176"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33"/>
        <w:gridCol w:w="1220"/>
        <w:gridCol w:w="1242"/>
        <w:gridCol w:w="1121"/>
        <w:gridCol w:w="1488"/>
        <w:gridCol w:w="1538"/>
        <w:gridCol w:w="1556"/>
      </w:tblGrid>
      <w:tr w:rsidR="000D0EE4" w:rsidRPr="00436F58" w:rsidTr="000D0EE4">
        <w:tc>
          <w:tcPr>
            <w:tcW w:w="282" w:type="pct"/>
            <w:shd w:val="clear" w:color="auto" w:fill="auto"/>
          </w:tcPr>
          <w:p w:rsidR="000D0EE4" w:rsidRPr="00436F58" w:rsidRDefault="000D0EE4" w:rsidP="0005547F">
            <w:pPr>
              <w:jc w:val="center"/>
              <w:rPr>
                <w:rFonts w:ascii="Times New Roman" w:hAnsi="Times New Roman"/>
                <w:sz w:val="20"/>
                <w:szCs w:val="20"/>
              </w:rPr>
            </w:pPr>
            <w:r w:rsidRPr="00436F58">
              <w:rPr>
                <w:rFonts w:ascii="Times New Roman" w:hAnsi="Times New Roman"/>
                <w:sz w:val="20"/>
                <w:szCs w:val="20"/>
              </w:rPr>
              <w:t>1</w:t>
            </w:r>
          </w:p>
        </w:tc>
        <w:tc>
          <w:tcPr>
            <w:tcW w:w="662" w:type="pct"/>
            <w:shd w:val="clear" w:color="auto" w:fill="auto"/>
          </w:tcPr>
          <w:p w:rsidR="000D0EE4" w:rsidRPr="00436F58" w:rsidRDefault="000D0EE4" w:rsidP="0005547F">
            <w:pPr>
              <w:jc w:val="center"/>
              <w:rPr>
                <w:rFonts w:ascii="Times New Roman" w:hAnsi="Times New Roman"/>
                <w:sz w:val="20"/>
                <w:szCs w:val="20"/>
              </w:rPr>
            </w:pPr>
            <w:r w:rsidRPr="00436F58">
              <w:rPr>
                <w:rFonts w:ascii="Times New Roman" w:hAnsi="Times New Roman"/>
                <w:sz w:val="20"/>
                <w:szCs w:val="20"/>
              </w:rPr>
              <w:t>2</w:t>
            </w:r>
          </w:p>
        </w:tc>
        <w:tc>
          <w:tcPr>
            <w:tcW w:w="606" w:type="pct"/>
            <w:shd w:val="clear" w:color="auto" w:fill="auto"/>
          </w:tcPr>
          <w:p w:rsidR="000D0EE4" w:rsidRPr="00436F58" w:rsidRDefault="000D0EE4" w:rsidP="0005547F">
            <w:pPr>
              <w:jc w:val="center"/>
              <w:rPr>
                <w:rFonts w:ascii="Times New Roman" w:hAnsi="Times New Roman"/>
                <w:sz w:val="20"/>
                <w:szCs w:val="20"/>
              </w:rPr>
            </w:pPr>
            <w:r w:rsidRPr="00436F58">
              <w:rPr>
                <w:rFonts w:ascii="Times New Roman" w:hAnsi="Times New Roman"/>
                <w:sz w:val="20"/>
                <w:szCs w:val="20"/>
              </w:rPr>
              <w:t>3</w:t>
            </w:r>
          </w:p>
        </w:tc>
        <w:tc>
          <w:tcPr>
            <w:tcW w:w="617" w:type="pct"/>
          </w:tcPr>
          <w:p w:rsidR="000D0EE4" w:rsidRDefault="000D0EE4" w:rsidP="0005547F">
            <w:pPr>
              <w:jc w:val="center"/>
              <w:rPr>
                <w:rFonts w:ascii="Times New Roman" w:hAnsi="Times New Roman"/>
                <w:sz w:val="20"/>
                <w:szCs w:val="20"/>
              </w:rPr>
            </w:pPr>
            <w:r>
              <w:rPr>
                <w:rFonts w:ascii="Times New Roman" w:hAnsi="Times New Roman"/>
                <w:sz w:val="20"/>
                <w:szCs w:val="20"/>
              </w:rPr>
              <w:t>4</w:t>
            </w:r>
          </w:p>
        </w:tc>
        <w:tc>
          <w:tcPr>
            <w:tcW w:w="557" w:type="pct"/>
          </w:tcPr>
          <w:p w:rsidR="000D0EE4" w:rsidRDefault="000D0EE4" w:rsidP="0005547F">
            <w:pPr>
              <w:jc w:val="center"/>
              <w:rPr>
                <w:rFonts w:ascii="Times New Roman" w:hAnsi="Times New Roman"/>
                <w:sz w:val="20"/>
                <w:szCs w:val="20"/>
              </w:rPr>
            </w:pPr>
            <w:r>
              <w:rPr>
                <w:rFonts w:ascii="Times New Roman" w:hAnsi="Times New Roman"/>
                <w:sz w:val="20"/>
                <w:szCs w:val="20"/>
              </w:rPr>
              <w:t>5</w:t>
            </w:r>
          </w:p>
        </w:tc>
        <w:tc>
          <w:tcPr>
            <w:tcW w:w="739" w:type="pct"/>
            <w:shd w:val="clear" w:color="auto" w:fill="auto"/>
          </w:tcPr>
          <w:p w:rsidR="000D0EE4" w:rsidRPr="00436F58" w:rsidRDefault="000D0EE4" w:rsidP="0005547F">
            <w:pPr>
              <w:jc w:val="center"/>
              <w:rPr>
                <w:rFonts w:ascii="Times New Roman" w:hAnsi="Times New Roman"/>
                <w:sz w:val="20"/>
                <w:szCs w:val="20"/>
              </w:rPr>
            </w:pPr>
            <w:r>
              <w:rPr>
                <w:rFonts w:ascii="Times New Roman" w:hAnsi="Times New Roman"/>
                <w:sz w:val="20"/>
                <w:szCs w:val="20"/>
              </w:rPr>
              <w:t>6</w:t>
            </w:r>
          </w:p>
        </w:tc>
        <w:tc>
          <w:tcPr>
            <w:tcW w:w="764" w:type="pct"/>
            <w:shd w:val="clear" w:color="auto" w:fill="auto"/>
          </w:tcPr>
          <w:p w:rsidR="000D0EE4" w:rsidRPr="00436F58" w:rsidRDefault="000D0EE4" w:rsidP="0005547F">
            <w:pPr>
              <w:jc w:val="center"/>
              <w:rPr>
                <w:rFonts w:ascii="Times New Roman" w:hAnsi="Times New Roman"/>
                <w:sz w:val="20"/>
                <w:szCs w:val="20"/>
              </w:rPr>
            </w:pPr>
            <w:r>
              <w:rPr>
                <w:rFonts w:ascii="Times New Roman" w:hAnsi="Times New Roman"/>
                <w:sz w:val="20"/>
                <w:szCs w:val="20"/>
              </w:rPr>
              <w:t>7</w:t>
            </w:r>
          </w:p>
        </w:tc>
        <w:tc>
          <w:tcPr>
            <w:tcW w:w="774" w:type="pct"/>
            <w:shd w:val="clear" w:color="auto" w:fill="auto"/>
          </w:tcPr>
          <w:p w:rsidR="000D0EE4" w:rsidRPr="00436F58" w:rsidRDefault="000D0EE4" w:rsidP="0005547F">
            <w:pPr>
              <w:jc w:val="center"/>
              <w:rPr>
                <w:rFonts w:ascii="Times New Roman" w:hAnsi="Times New Roman"/>
                <w:sz w:val="20"/>
                <w:szCs w:val="20"/>
              </w:rPr>
            </w:pPr>
            <w:r>
              <w:rPr>
                <w:rFonts w:ascii="Times New Roman" w:hAnsi="Times New Roman"/>
                <w:sz w:val="20"/>
                <w:szCs w:val="20"/>
              </w:rPr>
              <w:t>8</w:t>
            </w:r>
          </w:p>
        </w:tc>
      </w:tr>
      <w:tr w:rsidR="000D0EE4" w:rsidRPr="00734C91" w:rsidTr="000D0EE4">
        <w:tc>
          <w:tcPr>
            <w:tcW w:w="282" w:type="pct"/>
            <w:shd w:val="clear" w:color="auto" w:fill="auto"/>
          </w:tcPr>
          <w:p w:rsidR="000D0EE4" w:rsidRPr="00734C91" w:rsidRDefault="000D0EE4" w:rsidP="0005547F">
            <w:pPr>
              <w:jc w:val="center"/>
              <w:rPr>
                <w:rFonts w:ascii="Times New Roman" w:hAnsi="Times New Roman"/>
                <w:sz w:val="20"/>
                <w:szCs w:val="20"/>
              </w:rPr>
            </w:pPr>
            <w:r>
              <w:rPr>
                <w:rFonts w:ascii="Times New Roman" w:hAnsi="Times New Roman"/>
                <w:sz w:val="20"/>
                <w:szCs w:val="20"/>
              </w:rPr>
              <w:t>«</w:t>
            </w:r>
            <w:r w:rsidRPr="00734C91">
              <w:rPr>
                <w:rFonts w:ascii="Times New Roman" w:hAnsi="Times New Roman"/>
                <w:sz w:val="20"/>
                <w:szCs w:val="20"/>
              </w:rPr>
              <w:t>2.</w:t>
            </w:r>
          </w:p>
        </w:tc>
        <w:tc>
          <w:tcPr>
            <w:tcW w:w="662" w:type="pct"/>
            <w:shd w:val="clear" w:color="auto" w:fill="auto"/>
          </w:tcPr>
          <w:p w:rsidR="000D0EE4" w:rsidRPr="00734C91" w:rsidRDefault="000D0EE4" w:rsidP="0005547F">
            <w:pPr>
              <w:widowControl/>
              <w:rPr>
                <w:rFonts w:ascii="Times New Roman" w:hAnsi="Times New Roman"/>
                <w:sz w:val="20"/>
                <w:szCs w:val="20"/>
              </w:rPr>
            </w:pPr>
            <w:r w:rsidRPr="00734C91">
              <w:rPr>
                <w:rFonts w:ascii="Times New Roman" w:hAnsi="Times New Roman"/>
                <w:sz w:val="20"/>
                <w:szCs w:val="20"/>
              </w:rPr>
              <w:t>Основное мероприятие 2. Повышение доходной базы, уточнение бюджета города Чебоксары в ходе его исполнения с учетом поступлений доходов в бюджет города Чебоксары</w:t>
            </w:r>
          </w:p>
          <w:p w:rsidR="000D0EE4" w:rsidRPr="00734C91" w:rsidRDefault="000D0EE4" w:rsidP="0005547F">
            <w:pPr>
              <w:widowControl/>
              <w:rPr>
                <w:rFonts w:ascii="Times New Roman" w:hAnsi="Times New Roman"/>
                <w:sz w:val="20"/>
                <w:szCs w:val="20"/>
              </w:rPr>
            </w:pPr>
          </w:p>
        </w:tc>
        <w:tc>
          <w:tcPr>
            <w:tcW w:w="606" w:type="pct"/>
            <w:shd w:val="clear" w:color="auto" w:fill="auto"/>
          </w:tcPr>
          <w:p w:rsidR="000D0EE4" w:rsidRPr="00BF3868" w:rsidRDefault="000D0EE4" w:rsidP="0005547F">
            <w:pPr>
              <w:widowControl/>
              <w:rPr>
                <w:rFonts w:ascii="Times New Roman" w:hAnsi="Times New Roman"/>
                <w:sz w:val="20"/>
                <w:szCs w:val="20"/>
              </w:rPr>
            </w:pPr>
            <w:proofErr w:type="spellStart"/>
            <w:r w:rsidRPr="00BF3868">
              <w:rPr>
                <w:rFonts w:ascii="Times New Roman" w:hAnsi="Times New Roman"/>
                <w:sz w:val="20"/>
                <w:szCs w:val="20"/>
              </w:rPr>
              <w:t>Финуправ</w:t>
            </w:r>
            <w:r>
              <w:rPr>
                <w:rFonts w:ascii="Times New Roman" w:hAnsi="Times New Roman"/>
                <w:sz w:val="20"/>
                <w:szCs w:val="20"/>
              </w:rPr>
              <w:t>-</w:t>
            </w:r>
            <w:r w:rsidRPr="00BF3868">
              <w:rPr>
                <w:rFonts w:ascii="Times New Roman" w:hAnsi="Times New Roman"/>
                <w:sz w:val="20"/>
                <w:szCs w:val="20"/>
              </w:rPr>
              <w:t>ление</w:t>
            </w:r>
            <w:proofErr w:type="spellEnd"/>
            <w:r w:rsidRPr="00BF3868">
              <w:rPr>
                <w:rFonts w:ascii="Times New Roman" w:hAnsi="Times New Roman"/>
                <w:sz w:val="20"/>
                <w:szCs w:val="20"/>
              </w:rPr>
              <w:t xml:space="preserve"> города</w:t>
            </w:r>
          </w:p>
          <w:p w:rsidR="000D0EE4" w:rsidRPr="00734C91" w:rsidRDefault="000D0EE4" w:rsidP="0005547F">
            <w:pPr>
              <w:rPr>
                <w:rFonts w:ascii="Times New Roman" w:hAnsi="Times New Roman"/>
                <w:sz w:val="20"/>
                <w:szCs w:val="20"/>
              </w:rPr>
            </w:pPr>
          </w:p>
        </w:tc>
        <w:tc>
          <w:tcPr>
            <w:tcW w:w="617" w:type="pct"/>
          </w:tcPr>
          <w:p w:rsidR="000D0EE4" w:rsidRPr="00BF3868" w:rsidRDefault="000D0EE4" w:rsidP="00F61822">
            <w:pPr>
              <w:widowControl/>
              <w:rPr>
                <w:rFonts w:ascii="Times New Roman" w:hAnsi="Times New Roman"/>
                <w:sz w:val="20"/>
                <w:szCs w:val="20"/>
              </w:rPr>
            </w:pPr>
            <w:r>
              <w:rPr>
                <w:rFonts w:ascii="Times New Roman" w:hAnsi="Times New Roman"/>
                <w:sz w:val="20"/>
                <w:szCs w:val="20"/>
              </w:rPr>
              <w:t>01.01.2014</w:t>
            </w:r>
          </w:p>
        </w:tc>
        <w:tc>
          <w:tcPr>
            <w:tcW w:w="557" w:type="pct"/>
          </w:tcPr>
          <w:p w:rsidR="000D0EE4" w:rsidRPr="00BF3868" w:rsidRDefault="000D0EE4" w:rsidP="00F61822">
            <w:pPr>
              <w:widowControl/>
              <w:rPr>
                <w:rFonts w:ascii="Times New Roman" w:hAnsi="Times New Roman"/>
                <w:sz w:val="20"/>
                <w:szCs w:val="20"/>
              </w:rPr>
            </w:pPr>
            <w:r>
              <w:rPr>
                <w:rFonts w:ascii="Times New Roman" w:hAnsi="Times New Roman"/>
                <w:sz w:val="20"/>
                <w:szCs w:val="20"/>
              </w:rPr>
              <w:t>31.12.2020</w:t>
            </w:r>
          </w:p>
        </w:tc>
        <w:tc>
          <w:tcPr>
            <w:tcW w:w="739" w:type="pct"/>
            <w:shd w:val="clear" w:color="auto" w:fill="auto"/>
          </w:tcPr>
          <w:p w:rsidR="000D0EE4" w:rsidRPr="00734C91" w:rsidRDefault="000D0EE4" w:rsidP="00F26AE0">
            <w:pPr>
              <w:widowControl/>
              <w:rPr>
                <w:rFonts w:ascii="Times New Roman" w:hAnsi="Times New Roman"/>
                <w:sz w:val="20"/>
                <w:szCs w:val="20"/>
              </w:rPr>
            </w:pPr>
            <w:r w:rsidRPr="00734C91">
              <w:rPr>
                <w:rFonts w:ascii="Times New Roman" w:hAnsi="Times New Roman"/>
                <w:sz w:val="20"/>
                <w:szCs w:val="20"/>
              </w:rPr>
              <w:t>принятие Решения Чебоксарского городского Собрания депутатов о внесении изменений в Решение Чебоксарского городского Собрания депутатов о бюджете города Чебоксары на очередной финансовый год и плановый период</w:t>
            </w:r>
          </w:p>
        </w:tc>
        <w:tc>
          <w:tcPr>
            <w:tcW w:w="764" w:type="pct"/>
            <w:shd w:val="clear" w:color="auto" w:fill="auto"/>
          </w:tcPr>
          <w:p w:rsidR="000D0EE4" w:rsidRPr="00734C91" w:rsidRDefault="000D0EE4" w:rsidP="0005547F">
            <w:pPr>
              <w:widowControl/>
              <w:ind w:left="-77"/>
              <w:rPr>
                <w:rFonts w:ascii="Times New Roman" w:hAnsi="Times New Roman"/>
                <w:sz w:val="20"/>
                <w:szCs w:val="20"/>
              </w:rPr>
            </w:pPr>
            <w:r w:rsidRPr="00734C91">
              <w:rPr>
                <w:rFonts w:ascii="Times New Roman" w:hAnsi="Times New Roman"/>
                <w:sz w:val="20"/>
                <w:szCs w:val="20"/>
              </w:rPr>
              <w:t>неэффективное использование средств бюджета города Чебоксары</w:t>
            </w:r>
          </w:p>
          <w:p w:rsidR="000D0EE4" w:rsidRPr="00734C91" w:rsidRDefault="000D0EE4" w:rsidP="0005547F">
            <w:pPr>
              <w:widowControl/>
              <w:rPr>
                <w:rFonts w:ascii="Times New Roman" w:hAnsi="Times New Roman"/>
                <w:sz w:val="20"/>
                <w:szCs w:val="20"/>
              </w:rPr>
            </w:pPr>
          </w:p>
        </w:tc>
        <w:tc>
          <w:tcPr>
            <w:tcW w:w="774" w:type="pct"/>
            <w:shd w:val="clear" w:color="auto" w:fill="auto"/>
          </w:tcPr>
          <w:p w:rsidR="000D0EE4" w:rsidRPr="00734C91" w:rsidRDefault="000D0EE4" w:rsidP="00EF367D">
            <w:pPr>
              <w:widowControl/>
              <w:jc w:val="both"/>
              <w:rPr>
                <w:rFonts w:ascii="Times New Roman" w:hAnsi="Times New Roman"/>
                <w:sz w:val="20"/>
                <w:szCs w:val="20"/>
              </w:rPr>
            </w:pPr>
            <w:r w:rsidRPr="00734C91">
              <w:rPr>
                <w:rFonts w:ascii="Times New Roman" w:hAnsi="Times New Roman"/>
                <w:sz w:val="20"/>
                <w:szCs w:val="20"/>
              </w:rPr>
              <w:t>темп роста налоговых и неналоговых доходов бюджета города Чебоксары (к предыдущему году) составит в 2020 году 10</w:t>
            </w:r>
            <w:r>
              <w:rPr>
                <w:rFonts w:ascii="Times New Roman" w:hAnsi="Times New Roman"/>
                <w:sz w:val="20"/>
                <w:szCs w:val="20"/>
              </w:rPr>
              <w:t>2</w:t>
            </w:r>
            <w:r w:rsidRPr="00734C91">
              <w:rPr>
                <w:rFonts w:ascii="Times New Roman" w:hAnsi="Times New Roman"/>
                <w:sz w:val="20"/>
                <w:szCs w:val="20"/>
              </w:rPr>
              <w:t>,</w:t>
            </w:r>
            <w:r>
              <w:rPr>
                <w:rFonts w:ascii="Times New Roman" w:hAnsi="Times New Roman"/>
                <w:sz w:val="20"/>
                <w:szCs w:val="20"/>
              </w:rPr>
              <w:t xml:space="preserve">7 </w:t>
            </w:r>
            <w:r w:rsidRPr="00734C91">
              <w:rPr>
                <w:rFonts w:ascii="Times New Roman" w:hAnsi="Times New Roman"/>
                <w:sz w:val="20"/>
                <w:szCs w:val="20"/>
              </w:rPr>
              <w:t>процента</w:t>
            </w:r>
            <w:r>
              <w:rPr>
                <w:rFonts w:ascii="Times New Roman" w:hAnsi="Times New Roman"/>
                <w:sz w:val="20"/>
                <w:szCs w:val="20"/>
              </w:rPr>
              <w:t>».</w:t>
            </w:r>
          </w:p>
          <w:p w:rsidR="000D0EE4" w:rsidRPr="00734C91" w:rsidRDefault="000D0EE4" w:rsidP="0005547F">
            <w:pPr>
              <w:widowControl/>
              <w:rPr>
                <w:rFonts w:ascii="Times New Roman" w:hAnsi="Times New Roman"/>
                <w:sz w:val="20"/>
                <w:szCs w:val="20"/>
              </w:rPr>
            </w:pPr>
          </w:p>
        </w:tc>
      </w:tr>
    </w:tbl>
    <w:p w:rsidR="00404BFA" w:rsidRDefault="00404BFA" w:rsidP="00404BFA">
      <w:pPr>
        <w:widowControl/>
        <w:autoSpaceDE/>
        <w:autoSpaceDN/>
        <w:adjustRightInd/>
        <w:spacing w:line="360" w:lineRule="auto"/>
        <w:ind w:left="709"/>
        <w:jc w:val="both"/>
        <w:rPr>
          <w:rFonts w:ascii="Times New Roman" w:hAnsi="Times New Roman"/>
          <w:sz w:val="28"/>
          <w:szCs w:val="28"/>
        </w:rPr>
      </w:pPr>
    </w:p>
    <w:p w:rsidR="00824566" w:rsidRDefault="000D0EE4" w:rsidP="00824566">
      <w:pPr>
        <w:tabs>
          <w:tab w:val="left" w:pos="0"/>
          <w:tab w:val="left" w:pos="567"/>
        </w:tabs>
        <w:spacing w:line="360" w:lineRule="auto"/>
        <w:ind w:firstLine="709"/>
        <w:jc w:val="both"/>
        <w:rPr>
          <w:rFonts w:ascii="Times New Roman" w:hAnsi="Times New Roman"/>
          <w:sz w:val="28"/>
          <w:szCs w:val="28"/>
        </w:rPr>
      </w:pPr>
      <w:r w:rsidRPr="00824566">
        <w:rPr>
          <w:rFonts w:ascii="Times New Roman" w:hAnsi="Times New Roman"/>
          <w:sz w:val="28"/>
          <w:szCs w:val="28"/>
        </w:rPr>
        <w:t>В п</w:t>
      </w:r>
      <w:r w:rsidR="00EF367D" w:rsidRPr="00824566">
        <w:rPr>
          <w:rFonts w:ascii="Times New Roman" w:hAnsi="Times New Roman"/>
          <w:sz w:val="28"/>
          <w:szCs w:val="28"/>
        </w:rPr>
        <w:t>риложение №</w:t>
      </w:r>
      <w:r w:rsidR="00EF367D">
        <w:rPr>
          <w:rFonts w:ascii="Times New Roman" w:hAnsi="Times New Roman"/>
          <w:sz w:val="28"/>
          <w:szCs w:val="28"/>
        </w:rPr>
        <w:t xml:space="preserve"> 3 к подпрограмме «Совершенствование бюджетной политики и эффективное использование бюджетного потенциала города Чебоксары» муниципальной программы</w:t>
      </w:r>
      <w:r w:rsidR="00824566">
        <w:rPr>
          <w:rFonts w:ascii="Times New Roman" w:hAnsi="Times New Roman"/>
          <w:sz w:val="28"/>
          <w:szCs w:val="28"/>
        </w:rPr>
        <w:t>:</w:t>
      </w:r>
    </w:p>
    <w:p w:rsidR="00EF367D" w:rsidRDefault="00824566" w:rsidP="00824566">
      <w:pPr>
        <w:tabs>
          <w:tab w:val="left" w:pos="0"/>
          <w:tab w:val="left" w:pos="567"/>
        </w:tabs>
        <w:spacing w:line="360" w:lineRule="auto"/>
        <w:ind w:firstLine="709"/>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color w:val="000000"/>
          <w:sz w:val="28"/>
          <w:szCs w:val="28"/>
        </w:rPr>
        <w:t>нумерационном заголовке, наименовании слова «на 2014-2020 годы» исключить</w:t>
      </w:r>
      <w:r w:rsidR="00EF367D">
        <w:rPr>
          <w:rFonts w:ascii="Times New Roman" w:hAnsi="Times New Roman"/>
          <w:sz w:val="28"/>
          <w:szCs w:val="28"/>
        </w:rPr>
        <w:t>.</w:t>
      </w:r>
    </w:p>
    <w:p w:rsidR="00EF367D" w:rsidRDefault="00EF367D" w:rsidP="00610BAB">
      <w:pPr>
        <w:widowControl/>
        <w:autoSpaceDE/>
        <w:autoSpaceDN/>
        <w:adjustRightInd/>
        <w:spacing w:line="360" w:lineRule="auto"/>
        <w:ind w:firstLine="709"/>
        <w:jc w:val="both"/>
        <w:rPr>
          <w:rFonts w:ascii="Times New Roman" w:hAnsi="Times New Roman"/>
          <w:sz w:val="28"/>
          <w:szCs w:val="28"/>
        </w:rPr>
      </w:pPr>
      <w:r w:rsidRPr="00824566">
        <w:rPr>
          <w:rFonts w:ascii="Times New Roman" w:hAnsi="Times New Roman"/>
          <w:sz w:val="28"/>
          <w:szCs w:val="28"/>
        </w:rPr>
        <w:t>В  приложении № 4</w:t>
      </w:r>
      <w:r>
        <w:rPr>
          <w:rFonts w:ascii="Times New Roman" w:hAnsi="Times New Roman"/>
          <w:sz w:val="28"/>
          <w:szCs w:val="28"/>
        </w:rPr>
        <w:t xml:space="preserve"> к подпрограмме «Совершенствование бюджетной политики и эффективное использование бюджетного потенциала города Чебоксары» муниципальной программы:</w:t>
      </w:r>
    </w:p>
    <w:p w:rsidR="00EF367D" w:rsidRDefault="00EF367D" w:rsidP="00610BAB">
      <w:pPr>
        <w:tabs>
          <w:tab w:val="left" w:pos="0"/>
          <w:tab w:val="left" w:pos="567"/>
        </w:tabs>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ab/>
        <w:t xml:space="preserve">в нумерационном заголовке, наименовании слова </w:t>
      </w:r>
      <w:r w:rsidR="00381ED8">
        <w:rPr>
          <w:rFonts w:ascii="Times New Roman" w:hAnsi="Times New Roman"/>
          <w:color w:val="000000"/>
          <w:sz w:val="28"/>
          <w:szCs w:val="28"/>
        </w:rPr>
        <w:t>«</w:t>
      </w:r>
      <w:r>
        <w:rPr>
          <w:rFonts w:ascii="Times New Roman" w:hAnsi="Times New Roman"/>
          <w:color w:val="000000"/>
          <w:sz w:val="28"/>
          <w:szCs w:val="28"/>
        </w:rPr>
        <w:t xml:space="preserve">на 2014-2020 годы» исключить; </w:t>
      </w:r>
    </w:p>
    <w:p w:rsidR="007150AD" w:rsidRDefault="00EF367D" w:rsidP="00824566">
      <w:pPr>
        <w:tabs>
          <w:tab w:val="left" w:pos="0"/>
          <w:tab w:val="left" w:pos="567"/>
        </w:tabs>
        <w:spacing w:line="360" w:lineRule="auto"/>
        <w:ind w:firstLine="709"/>
        <w:jc w:val="both"/>
        <w:rPr>
          <w:rFonts w:ascii="Times New Roman" w:hAnsi="Times New Roman"/>
          <w:sz w:val="28"/>
          <w:szCs w:val="28"/>
        </w:rPr>
      </w:pPr>
      <w:r>
        <w:rPr>
          <w:rFonts w:ascii="Times New Roman" w:hAnsi="Times New Roman"/>
          <w:color w:val="000000"/>
          <w:sz w:val="28"/>
          <w:szCs w:val="28"/>
        </w:rPr>
        <w:tab/>
      </w:r>
      <w:r w:rsidR="00824566">
        <w:rPr>
          <w:rFonts w:ascii="Times New Roman" w:hAnsi="Times New Roman"/>
          <w:color w:val="000000"/>
          <w:sz w:val="28"/>
          <w:szCs w:val="28"/>
        </w:rPr>
        <w:t xml:space="preserve">2.11. </w:t>
      </w:r>
      <w:r w:rsidR="007150AD">
        <w:rPr>
          <w:rFonts w:ascii="Times New Roman" w:hAnsi="Times New Roman"/>
          <w:sz w:val="28"/>
          <w:szCs w:val="28"/>
        </w:rPr>
        <w:t>В приложении № 7 к муниципальной программе:</w:t>
      </w:r>
    </w:p>
    <w:p w:rsidR="006221E0" w:rsidRDefault="006221E0" w:rsidP="00610BAB">
      <w:pPr>
        <w:tabs>
          <w:tab w:val="left" w:pos="0"/>
          <w:tab w:val="left" w:pos="567"/>
        </w:tabs>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нумерационном заголовке, наименовании слова </w:t>
      </w:r>
      <w:r w:rsidR="00381ED8">
        <w:rPr>
          <w:rFonts w:ascii="Times New Roman" w:hAnsi="Times New Roman"/>
          <w:color w:val="000000"/>
          <w:sz w:val="28"/>
          <w:szCs w:val="28"/>
        </w:rPr>
        <w:t>«</w:t>
      </w:r>
      <w:r>
        <w:rPr>
          <w:rFonts w:ascii="Times New Roman" w:hAnsi="Times New Roman"/>
          <w:color w:val="000000"/>
          <w:sz w:val="28"/>
          <w:szCs w:val="28"/>
        </w:rPr>
        <w:t xml:space="preserve">на 2014-2020 годы» исключить; </w:t>
      </w:r>
    </w:p>
    <w:p w:rsidR="001120EB" w:rsidRDefault="006221E0" w:rsidP="00610BAB">
      <w:pPr>
        <w:tabs>
          <w:tab w:val="left" w:pos="0"/>
          <w:tab w:val="left" w:pos="567"/>
        </w:tabs>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ab/>
      </w:r>
      <w:r w:rsidR="001120EB">
        <w:rPr>
          <w:rFonts w:ascii="Times New Roman" w:hAnsi="Times New Roman"/>
          <w:color w:val="000000"/>
          <w:sz w:val="28"/>
          <w:szCs w:val="28"/>
        </w:rPr>
        <w:t>в паспорте подпрограммы</w:t>
      </w:r>
      <w:r w:rsidR="00020D65">
        <w:rPr>
          <w:rFonts w:ascii="Times New Roman" w:hAnsi="Times New Roman"/>
          <w:color w:val="000000"/>
          <w:sz w:val="28"/>
          <w:szCs w:val="28"/>
        </w:rPr>
        <w:t xml:space="preserve"> в позиции «Целевые индикаторы и показатели подпрограммы» слова «показателей» заменить словами «целевых индикаторов и показателей»;</w:t>
      </w:r>
    </w:p>
    <w:p w:rsidR="00E43E33" w:rsidRPr="00E43E33" w:rsidRDefault="00E43E33" w:rsidP="00610BAB">
      <w:pPr>
        <w:tabs>
          <w:tab w:val="left" w:pos="0"/>
          <w:tab w:val="left" w:pos="567"/>
        </w:tabs>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разделе </w:t>
      </w:r>
      <w:r>
        <w:rPr>
          <w:rFonts w:ascii="Times New Roman" w:hAnsi="Times New Roman"/>
          <w:color w:val="000000"/>
          <w:sz w:val="28"/>
          <w:szCs w:val="28"/>
          <w:lang w:val="en-US"/>
        </w:rPr>
        <w:t>II</w:t>
      </w:r>
      <w:r w:rsidRPr="00E43E33">
        <w:rPr>
          <w:rFonts w:ascii="Times New Roman" w:hAnsi="Times New Roman"/>
          <w:color w:val="000000"/>
          <w:sz w:val="28"/>
          <w:szCs w:val="28"/>
        </w:rPr>
        <w:t xml:space="preserve"> </w:t>
      </w:r>
      <w:r>
        <w:rPr>
          <w:rFonts w:ascii="Times New Roman" w:hAnsi="Times New Roman"/>
          <w:color w:val="000000"/>
          <w:sz w:val="28"/>
          <w:szCs w:val="28"/>
        </w:rPr>
        <w:t>подпрограммы:</w:t>
      </w:r>
    </w:p>
    <w:p w:rsidR="006221E0" w:rsidRPr="00C378E2" w:rsidRDefault="006221E0" w:rsidP="00824566">
      <w:pPr>
        <w:widowControl/>
        <w:autoSpaceDE/>
        <w:autoSpaceDN/>
        <w:adjustRightInd/>
        <w:spacing w:line="360" w:lineRule="auto"/>
        <w:ind w:firstLine="709"/>
        <w:jc w:val="both"/>
        <w:rPr>
          <w:rFonts w:ascii="Times New Roman" w:hAnsi="Times New Roman"/>
          <w:sz w:val="28"/>
          <w:szCs w:val="28"/>
        </w:rPr>
      </w:pPr>
      <w:r>
        <w:rPr>
          <w:rFonts w:ascii="Times New Roman" w:hAnsi="Times New Roman"/>
          <w:sz w:val="28"/>
          <w:szCs w:val="28"/>
        </w:rPr>
        <w:t xml:space="preserve">наименование раздела </w:t>
      </w:r>
      <w:r w:rsidRPr="00C378E2">
        <w:rPr>
          <w:rFonts w:ascii="Times New Roman" w:hAnsi="Times New Roman"/>
          <w:sz w:val="28"/>
          <w:szCs w:val="28"/>
        </w:rPr>
        <w:t>изложить в следующей редакции:</w:t>
      </w:r>
    </w:p>
    <w:p w:rsidR="006221E0" w:rsidRDefault="006221E0" w:rsidP="00610BAB">
      <w:pPr>
        <w:pStyle w:val="1"/>
        <w:spacing w:before="0" w:after="0" w:line="360" w:lineRule="auto"/>
        <w:ind w:firstLine="709"/>
        <w:jc w:val="both"/>
        <w:rPr>
          <w:rFonts w:ascii="Times New Roman" w:hAnsi="Times New Roman"/>
          <w:b w:val="0"/>
          <w:color w:val="auto"/>
          <w:sz w:val="28"/>
          <w:szCs w:val="28"/>
        </w:rPr>
      </w:pPr>
      <w:r w:rsidRPr="003D5D3C">
        <w:rPr>
          <w:rFonts w:ascii="Times New Roman" w:hAnsi="Times New Roman"/>
          <w:b w:val="0"/>
          <w:color w:val="auto"/>
          <w:sz w:val="28"/>
          <w:szCs w:val="28"/>
        </w:rPr>
        <w:t>«Раздел II. Приоритеты муниципальной политики в сфере реализации</w:t>
      </w:r>
      <w:r w:rsidRPr="006221E0">
        <w:rPr>
          <w:rFonts w:ascii="Times New Roman" w:hAnsi="Times New Roman"/>
          <w:b w:val="0"/>
          <w:color w:val="auto"/>
          <w:sz w:val="28"/>
          <w:szCs w:val="28"/>
        </w:rPr>
        <w:t xml:space="preserve"> </w:t>
      </w:r>
      <w:r>
        <w:rPr>
          <w:rFonts w:ascii="Times New Roman" w:hAnsi="Times New Roman"/>
          <w:b w:val="0"/>
          <w:color w:val="auto"/>
          <w:sz w:val="28"/>
          <w:szCs w:val="28"/>
        </w:rPr>
        <w:t>подпрограммы</w:t>
      </w:r>
      <w:r w:rsidRPr="003D5D3C">
        <w:rPr>
          <w:rFonts w:ascii="Times New Roman" w:hAnsi="Times New Roman"/>
          <w:b w:val="0"/>
          <w:color w:val="auto"/>
          <w:sz w:val="28"/>
          <w:szCs w:val="28"/>
        </w:rPr>
        <w:t>, цели, задачи</w:t>
      </w:r>
      <w:r>
        <w:rPr>
          <w:rFonts w:ascii="Times New Roman" w:hAnsi="Times New Roman"/>
          <w:b w:val="0"/>
          <w:color w:val="auto"/>
          <w:sz w:val="28"/>
          <w:szCs w:val="28"/>
        </w:rPr>
        <w:t>,</w:t>
      </w:r>
      <w:r w:rsidRPr="003D5D3C">
        <w:rPr>
          <w:rFonts w:ascii="Times New Roman" w:hAnsi="Times New Roman"/>
          <w:b w:val="0"/>
          <w:color w:val="auto"/>
          <w:sz w:val="28"/>
          <w:szCs w:val="28"/>
        </w:rPr>
        <w:t xml:space="preserve"> </w:t>
      </w:r>
      <w:r>
        <w:rPr>
          <w:rFonts w:ascii="Times New Roman" w:hAnsi="Times New Roman"/>
          <w:b w:val="0"/>
          <w:color w:val="auto"/>
          <w:sz w:val="28"/>
          <w:szCs w:val="28"/>
        </w:rPr>
        <w:t>целевые индикаторы и</w:t>
      </w:r>
      <w:r w:rsidRPr="003D5D3C">
        <w:rPr>
          <w:rFonts w:ascii="Times New Roman" w:hAnsi="Times New Roman"/>
          <w:b w:val="0"/>
          <w:color w:val="auto"/>
          <w:sz w:val="28"/>
          <w:szCs w:val="28"/>
        </w:rPr>
        <w:t xml:space="preserve"> показатели достижения целей и решения задач, </w:t>
      </w:r>
      <w:r>
        <w:rPr>
          <w:rFonts w:ascii="Times New Roman" w:hAnsi="Times New Roman"/>
          <w:b w:val="0"/>
          <w:color w:val="auto"/>
          <w:sz w:val="28"/>
          <w:szCs w:val="28"/>
        </w:rPr>
        <w:t>основные ожидаемые конечные результаты и срок реализации подпрограммы</w:t>
      </w:r>
      <w:r w:rsidRPr="00C378E2">
        <w:rPr>
          <w:rFonts w:ascii="Times New Roman" w:hAnsi="Times New Roman"/>
          <w:b w:val="0"/>
          <w:color w:val="auto"/>
          <w:sz w:val="28"/>
          <w:szCs w:val="28"/>
        </w:rPr>
        <w:t>»;</w:t>
      </w:r>
    </w:p>
    <w:p w:rsidR="000C0269" w:rsidRDefault="00DF2883" w:rsidP="00610BAB">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7150AD" w:rsidRPr="007150AD">
        <w:rPr>
          <w:rFonts w:ascii="Times New Roman" w:hAnsi="Times New Roman"/>
          <w:sz w:val="28"/>
          <w:szCs w:val="28"/>
        </w:rPr>
        <w:t xml:space="preserve"> абзац перв</w:t>
      </w:r>
      <w:r w:rsidR="000C0269">
        <w:rPr>
          <w:rFonts w:ascii="Times New Roman" w:hAnsi="Times New Roman"/>
          <w:sz w:val="28"/>
          <w:szCs w:val="28"/>
        </w:rPr>
        <w:t>ый изложить в следующей редакции:</w:t>
      </w:r>
    </w:p>
    <w:p w:rsidR="007150AD" w:rsidRDefault="000C0269" w:rsidP="000C0269">
      <w:pPr>
        <w:spacing w:line="360" w:lineRule="auto"/>
        <w:ind w:firstLine="709"/>
        <w:jc w:val="both"/>
        <w:rPr>
          <w:rFonts w:ascii="Times New Roman" w:hAnsi="Times New Roman"/>
          <w:sz w:val="28"/>
          <w:szCs w:val="28"/>
        </w:rPr>
      </w:pPr>
      <w:r>
        <w:rPr>
          <w:rFonts w:ascii="Times New Roman" w:hAnsi="Times New Roman"/>
          <w:sz w:val="28"/>
          <w:szCs w:val="28"/>
        </w:rPr>
        <w:t xml:space="preserve">«Приоритеты муниципальной политики в сфере повышения эффективности бюджетных расходов города Чебоксары определены Бюджетным посланием Президента Российской Федерации </w:t>
      </w:r>
      <w:proofErr w:type="spellStart"/>
      <w:r>
        <w:rPr>
          <w:rFonts w:ascii="Times New Roman" w:hAnsi="Times New Roman"/>
          <w:sz w:val="28"/>
          <w:szCs w:val="28"/>
        </w:rPr>
        <w:t>В.В.Путина</w:t>
      </w:r>
      <w:proofErr w:type="spellEnd"/>
      <w:r>
        <w:rPr>
          <w:rFonts w:ascii="Times New Roman" w:hAnsi="Times New Roman"/>
          <w:sz w:val="28"/>
          <w:szCs w:val="28"/>
        </w:rPr>
        <w:t xml:space="preserve"> от 13.06.2013 «О бюджетной политике в 2014-2016 годах», </w:t>
      </w:r>
      <w:hyperlink r:id="rId15" w:history="1">
        <w:r w:rsidR="007150AD" w:rsidRPr="007150AD">
          <w:rPr>
            <w:rFonts w:ascii="Times New Roman" w:hAnsi="Times New Roman"/>
            <w:sz w:val="28"/>
            <w:szCs w:val="28"/>
          </w:rPr>
          <w:t>государственной программой</w:t>
        </w:r>
      </w:hyperlink>
      <w:r w:rsidR="007150AD" w:rsidRPr="007150AD">
        <w:rPr>
          <w:rFonts w:ascii="Times New Roman" w:hAnsi="Times New Roman"/>
          <w:sz w:val="28"/>
          <w:szCs w:val="28"/>
        </w:rPr>
        <w:t xml:space="preserve"> Российской Федерации «Управление государственными финансами и регулирование финансовых рынков», утвержденной постановлением Правительства Российской Федерации от 15.04.2014 № 320, государственной </w:t>
      </w:r>
      <w:hyperlink r:id="rId16" w:history="1">
        <w:r w:rsidR="007150AD" w:rsidRPr="007150AD">
          <w:rPr>
            <w:rFonts w:ascii="Times New Roman" w:hAnsi="Times New Roman"/>
            <w:sz w:val="28"/>
            <w:szCs w:val="28"/>
          </w:rPr>
          <w:t>программой</w:t>
        </w:r>
      </w:hyperlink>
      <w:r w:rsidR="007150AD" w:rsidRPr="007150AD">
        <w:rPr>
          <w:rFonts w:ascii="Times New Roman" w:hAnsi="Times New Roman"/>
          <w:sz w:val="28"/>
          <w:szCs w:val="28"/>
        </w:rPr>
        <w:t xml:space="preserve">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утвержденной постановлением Правительства Российской Федерации от 18.05.2016 № 445»</w:t>
      </w:r>
      <w:r w:rsidR="004917E7">
        <w:rPr>
          <w:rFonts w:ascii="Times New Roman" w:hAnsi="Times New Roman"/>
          <w:sz w:val="28"/>
          <w:szCs w:val="28"/>
        </w:rPr>
        <w:t>, Законом Чувашской Республики от 04.06.2007 № 8 «О Стратегии социально-экономического развития Чувашской Республики до 2020 года», Указом Главы Чувашской Республики от 06.08.2013 № 78 «Об основных направлениях бюджетной политики Чувашской Республики</w:t>
      </w:r>
      <w:r w:rsidR="00E43E33">
        <w:rPr>
          <w:rFonts w:ascii="Times New Roman" w:hAnsi="Times New Roman"/>
          <w:sz w:val="28"/>
          <w:szCs w:val="28"/>
        </w:rPr>
        <w:t xml:space="preserve"> на 2014 год и на плановый период 2015 и 2016 годов» и основными целями государственной программы Чувашской Республики «Управление общественными финансами и государственным долгом Чувашской Республики», утвержденной постановлением Кабинета Министров Чувашской Республики от 31.10.2011</w:t>
      </w:r>
      <w:r w:rsidR="00D33B9B">
        <w:rPr>
          <w:rFonts w:ascii="Times New Roman" w:hAnsi="Times New Roman"/>
          <w:sz w:val="28"/>
          <w:szCs w:val="28"/>
        </w:rPr>
        <w:t xml:space="preserve"> </w:t>
      </w:r>
      <w:r w:rsidR="00E43E33">
        <w:rPr>
          <w:rFonts w:ascii="Times New Roman" w:hAnsi="Times New Roman"/>
          <w:sz w:val="28"/>
          <w:szCs w:val="28"/>
        </w:rPr>
        <w:t>№ 470, постановлением администрации города Чебоксары от 28.08.2013 № 2783 «Об основных направлениях бюджетной политики города Чебоксары на 2014 год и на плановый период 2015 и 2016 годов».»</w:t>
      </w:r>
      <w:r w:rsidR="007150AD">
        <w:rPr>
          <w:rFonts w:ascii="Times New Roman" w:hAnsi="Times New Roman"/>
          <w:sz w:val="28"/>
          <w:szCs w:val="28"/>
        </w:rPr>
        <w:t>;</w:t>
      </w:r>
    </w:p>
    <w:p w:rsidR="00570C68" w:rsidRDefault="00570C68" w:rsidP="00610BAB">
      <w:pPr>
        <w:spacing w:line="360" w:lineRule="auto"/>
        <w:ind w:firstLine="709"/>
        <w:jc w:val="both"/>
        <w:rPr>
          <w:rFonts w:ascii="Times New Roman" w:hAnsi="Times New Roman"/>
          <w:sz w:val="28"/>
          <w:szCs w:val="28"/>
        </w:rPr>
      </w:pPr>
      <w:r>
        <w:rPr>
          <w:rFonts w:ascii="Times New Roman" w:hAnsi="Times New Roman"/>
          <w:sz w:val="28"/>
          <w:szCs w:val="28"/>
        </w:rPr>
        <w:t>в абзаце четырнадцатом слова «показателей (индикаторов)» заменить словами «целевых индикаторов</w:t>
      </w:r>
      <w:r w:rsidR="00B6761B">
        <w:rPr>
          <w:rFonts w:ascii="Times New Roman" w:hAnsi="Times New Roman"/>
          <w:sz w:val="28"/>
          <w:szCs w:val="28"/>
        </w:rPr>
        <w:t xml:space="preserve">  и показателей»;</w:t>
      </w:r>
    </w:p>
    <w:p w:rsidR="007150AD" w:rsidRDefault="006221E0" w:rsidP="00610BAB">
      <w:pPr>
        <w:spacing w:line="360" w:lineRule="auto"/>
        <w:ind w:firstLine="709"/>
        <w:jc w:val="both"/>
        <w:rPr>
          <w:rFonts w:ascii="Times New Roman" w:hAnsi="Times New Roman"/>
          <w:sz w:val="28"/>
          <w:szCs w:val="28"/>
        </w:rPr>
      </w:pPr>
      <w:r>
        <w:rPr>
          <w:rFonts w:ascii="Times New Roman" w:hAnsi="Times New Roman"/>
          <w:sz w:val="28"/>
          <w:szCs w:val="28"/>
        </w:rPr>
        <w:t>в</w:t>
      </w:r>
      <w:r w:rsidR="007150AD">
        <w:rPr>
          <w:rFonts w:ascii="Times New Roman" w:hAnsi="Times New Roman"/>
          <w:sz w:val="28"/>
          <w:szCs w:val="28"/>
        </w:rPr>
        <w:t xml:space="preserve"> разделе </w:t>
      </w:r>
      <w:r w:rsidR="007150AD" w:rsidRPr="007737CB">
        <w:rPr>
          <w:rFonts w:ascii="Times New Roman" w:hAnsi="Times New Roman"/>
          <w:sz w:val="28"/>
          <w:szCs w:val="28"/>
          <w:lang w:val="en-US"/>
        </w:rPr>
        <w:t>III</w:t>
      </w:r>
      <w:r w:rsidR="007150AD" w:rsidRPr="007737CB">
        <w:rPr>
          <w:rFonts w:ascii="Times New Roman" w:hAnsi="Times New Roman"/>
          <w:sz w:val="28"/>
          <w:szCs w:val="28"/>
        </w:rPr>
        <w:t xml:space="preserve"> «Характеристика основных мероприятий подпрограммы»</w:t>
      </w:r>
      <w:r w:rsidR="00BB57B6">
        <w:rPr>
          <w:rFonts w:ascii="Times New Roman" w:hAnsi="Times New Roman"/>
          <w:sz w:val="28"/>
          <w:szCs w:val="28"/>
        </w:rPr>
        <w:t xml:space="preserve">: </w:t>
      </w:r>
    </w:p>
    <w:p w:rsidR="00542A12" w:rsidRPr="007737CB" w:rsidRDefault="00BB57B6" w:rsidP="00610BAB">
      <w:pPr>
        <w:tabs>
          <w:tab w:val="num" w:pos="1080"/>
        </w:tabs>
        <w:spacing w:line="360" w:lineRule="auto"/>
        <w:ind w:firstLine="709"/>
        <w:jc w:val="both"/>
        <w:rPr>
          <w:rFonts w:ascii="Times New Roman" w:hAnsi="Times New Roman"/>
          <w:sz w:val="28"/>
          <w:szCs w:val="28"/>
        </w:rPr>
      </w:pPr>
      <w:r>
        <w:rPr>
          <w:rFonts w:ascii="Times New Roman" w:hAnsi="Times New Roman"/>
          <w:sz w:val="28"/>
          <w:szCs w:val="28"/>
        </w:rPr>
        <w:t>а</w:t>
      </w:r>
      <w:r w:rsidR="00542A12" w:rsidRPr="007737CB">
        <w:rPr>
          <w:rFonts w:ascii="Times New Roman" w:hAnsi="Times New Roman"/>
          <w:sz w:val="28"/>
          <w:szCs w:val="28"/>
        </w:rPr>
        <w:t>бзац</w:t>
      </w:r>
      <w:r w:rsidR="00F926A7" w:rsidRPr="007737CB">
        <w:rPr>
          <w:rFonts w:ascii="Times New Roman" w:hAnsi="Times New Roman"/>
          <w:sz w:val="28"/>
          <w:szCs w:val="28"/>
        </w:rPr>
        <w:t>ы</w:t>
      </w:r>
      <w:r w:rsidR="00542A12" w:rsidRPr="007737CB">
        <w:rPr>
          <w:rFonts w:ascii="Times New Roman" w:hAnsi="Times New Roman"/>
          <w:sz w:val="28"/>
          <w:szCs w:val="28"/>
        </w:rPr>
        <w:t xml:space="preserve"> </w:t>
      </w:r>
      <w:r w:rsidR="00621EE0">
        <w:rPr>
          <w:rFonts w:ascii="Times New Roman" w:hAnsi="Times New Roman"/>
          <w:sz w:val="28"/>
          <w:szCs w:val="28"/>
        </w:rPr>
        <w:t xml:space="preserve">пятнадцатый и шестнадцатый </w:t>
      </w:r>
      <w:r w:rsidR="000F4359" w:rsidRPr="007737CB">
        <w:rPr>
          <w:rFonts w:ascii="Times New Roman" w:hAnsi="Times New Roman"/>
          <w:sz w:val="28"/>
          <w:szCs w:val="28"/>
        </w:rPr>
        <w:t>изложить в следующей редакции:</w:t>
      </w:r>
    </w:p>
    <w:p w:rsidR="00771AD5" w:rsidRPr="00771AD5" w:rsidRDefault="000F4359" w:rsidP="00610BAB">
      <w:pPr>
        <w:pStyle w:val="1"/>
        <w:spacing w:before="0" w:after="0" w:line="360" w:lineRule="auto"/>
        <w:ind w:firstLine="709"/>
        <w:jc w:val="both"/>
        <w:rPr>
          <w:rFonts w:ascii="Times New Roman" w:hAnsi="Times New Roman"/>
          <w:b w:val="0"/>
          <w:color w:val="auto"/>
          <w:sz w:val="28"/>
          <w:szCs w:val="28"/>
        </w:rPr>
      </w:pPr>
      <w:r w:rsidRPr="00771AD5">
        <w:rPr>
          <w:rFonts w:ascii="Times New Roman" w:hAnsi="Times New Roman"/>
          <w:b w:val="0"/>
          <w:color w:val="auto"/>
          <w:sz w:val="28"/>
          <w:szCs w:val="28"/>
        </w:rPr>
        <w:t>«</w:t>
      </w:r>
      <w:r w:rsidRPr="000F4359">
        <w:rPr>
          <w:rFonts w:ascii="Times New Roman" w:hAnsi="Times New Roman"/>
          <w:b w:val="0"/>
          <w:color w:val="auto"/>
          <w:sz w:val="28"/>
          <w:szCs w:val="28"/>
        </w:rPr>
        <w:t xml:space="preserve">Развитие долгосрочного бюджетного планирования в городе Чебоксары будет осуществляться с учетом положений </w:t>
      </w:r>
      <w:r w:rsidR="00771AD5" w:rsidRPr="00771AD5">
        <w:rPr>
          <w:rFonts w:ascii="Times New Roman" w:hAnsi="Times New Roman"/>
          <w:b w:val="0"/>
          <w:color w:val="auto"/>
          <w:sz w:val="28"/>
          <w:szCs w:val="28"/>
        </w:rPr>
        <w:t>Федерального закона от 28.06.2014 № 172-ФЗ «О стратегическом планировании в Российской Федерации», постановления Правительства Российской Федерации от 15.04.2014 № 320 «Об утверждении государственной программы Российской Федерации «Управление государственными финансами и регулирование финансовых рынков», постановления Правительства Российской Федерации от 18.05.2016 № 445 «Об утверждении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w:t>
      </w:r>
    </w:p>
    <w:p w:rsidR="000F4359" w:rsidRPr="000F4359" w:rsidRDefault="00771AD5" w:rsidP="00610BAB">
      <w:pPr>
        <w:widowControl/>
        <w:spacing w:line="360" w:lineRule="auto"/>
        <w:ind w:firstLine="709"/>
        <w:jc w:val="both"/>
        <w:rPr>
          <w:rFonts w:ascii="Times New Roman" w:hAnsi="Times New Roman"/>
          <w:sz w:val="28"/>
          <w:szCs w:val="28"/>
        </w:rPr>
      </w:pPr>
      <w:r>
        <w:rPr>
          <w:rFonts w:ascii="Times New Roman" w:hAnsi="Times New Roman"/>
          <w:sz w:val="28"/>
          <w:szCs w:val="28"/>
        </w:rPr>
        <w:t>П</w:t>
      </w:r>
      <w:r w:rsidR="000F4359" w:rsidRPr="000F4359">
        <w:rPr>
          <w:rFonts w:ascii="Times New Roman" w:hAnsi="Times New Roman"/>
          <w:sz w:val="28"/>
          <w:szCs w:val="28"/>
        </w:rPr>
        <w:t xml:space="preserve">редполагается, что бюджетный прогноз города Чебоксары на долгосрочный период будет включать долгосрочный (на срок не менее </w:t>
      </w:r>
      <w:r w:rsidR="000F4359">
        <w:rPr>
          <w:rFonts w:ascii="Times New Roman" w:hAnsi="Times New Roman"/>
          <w:sz w:val="28"/>
          <w:szCs w:val="28"/>
        </w:rPr>
        <w:t>6</w:t>
      </w:r>
      <w:r w:rsidR="000F4359" w:rsidRPr="000F4359">
        <w:rPr>
          <w:rFonts w:ascii="Times New Roman" w:hAnsi="Times New Roman"/>
          <w:sz w:val="28"/>
          <w:szCs w:val="28"/>
        </w:rPr>
        <w:t xml:space="preserve"> лет) прогноз основных параметров бюджета города Чебоксары, факторов и условий формирования и реализации основных направлений бюджетной политики, основных параметров финансового обеспечения муниципальных программ города Чебоксары с учетом целей, параметров и условий социально-экономического развития города Чебоксары в долгосрочном периоде.</w:t>
      </w:r>
      <w:r w:rsidR="000F4359">
        <w:rPr>
          <w:rFonts w:ascii="Times New Roman" w:hAnsi="Times New Roman"/>
          <w:sz w:val="28"/>
          <w:szCs w:val="28"/>
        </w:rPr>
        <w:t>»</w:t>
      </w:r>
      <w:r w:rsidR="00BB57B6">
        <w:rPr>
          <w:rFonts w:ascii="Times New Roman" w:hAnsi="Times New Roman"/>
          <w:sz w:val="28"/>
          <w:szCs w:val="28"/>
        </w:rPr>
        <w:t>;</w:t>
      </w:r>
    </w:p>
    <w:p w:rsidR="00AB4228" w:rsidRPr="00AB4228" w:rsidRDefault="00BB57B6" w:rsidP="00610BAB">
      <w:pPr>
        <w:widowControl/>
        <w:autoSpaceDE/>
        <w:autoSpaceDN/>
        <w:adjustRightInd/>
        <w:spacing w:line="360" w:lineRule="auto"/>
        <w:ind w:firstLine="709"/>
        <w:jc w:val="both"/>
        <w:rPr>
          <w:rFonts w:ascii="Times New Roman" w:hAnsi="Times New Roman"/>
          <w:sz w:val="28"/>
          <w:szCs w:val="28"/>
        </w:rPr>
      </w:pPr>
      <w:r>
        <w:rPr>
          <w:rFonts w:ascii="Times New Roman" w:hAnsi="Times New Roman"/>
          <w:sz w:val="28"/>
          <w:szCs w:val="28"/>
        </w:rPr>
        <w:t>а</w:t>
      </w:r>
      <w:r w:rsidR="00AB4228" w:rsidRPr="00040C3A">
        <w:rPr>
          <w:rFonts w:ascii="Times New Roman" w:hAnsi="Times New Roman"/>
          <w:sz w:val="28"/>
          <w:szCs w:val="28"/>
        </w:rPr>
        <w:t xml:space="preserve">бзац </w:t>
      </w:r>
      <w:r w:rsidR="00621EE0">
        <w:rPr>
          <w:rFonts w:ascii="Times New Roman" w:hAnsi="Times New Roman"/>
          <w:sz w:val="28"/>
          <w:szCs w:val="28"/>
        </w:rPr>
        <w:t xml:space="preserve">двадцать седьмой </w:t>
      </w:r>
      <w:r w:rsidR="00040C3A" w:rsidRPr="00F926A7">
        <w:rPr>
          <w:rFonts w:ascii="Times New Roman" w:hAnsi="Times New Roman"/>
          <w:sz w:val="28"/>
          <w:szCs w:val="28"/>
        </w:rPr>
        <w:t>изложить в следующей редакции:</w:t>
      </w:r>
    </w:p>
    <w:p w:rsidR="00AB4228" w:rsidRDefault="00040C3A" w:rsidP="00610BAB">
      <w:pPr>
        <w:pStyle w:val="1"/>
        <w:spacing w:before="0" w:after="0" w:line="360" w:lineRule="auto"/>
        <w:ind w:firstLine="709"/>
        <w:jc w:val="both"/>
        <w:rPr>
          <w:rFonts w:ascii="Times New Roman" w:hAnsi="Times New Roman"/>
          <w:b w:val="0"/>
          <w:color w:val="auto"/>
          <w:sz w:val="28"/>
          <w:szCs w:val="28"/>
        </w:rPr>
      </w:pPr>
      <w:r w:rsidRPr="00040C3A">
        <w:rPr>
          <w:rFonts w:ascii="Times New Roman" w:hAnsi="Times New Roman"/>
          <w:b w:val="0"/>
          <w:sz w:val="28"/>
          <w:szCs w:val="28"/>
        </w:rPr>
        <w:t>«</w:t>
      </w:r>
      <w:r w:rsidR="00AB4228" w:rsidRPr="00AB4228">
        <w:rPr>
          <w:rFonts w:ascii="Times New Roman" w:hAnsi="Times New Roman"/>
          <w:b w:val="0"/>
          <w:color w:val="auto"/>
          <w:sz w:val="28"/>
          <w:szCs w:val="28"/>
        </w:rPr>
        <w:t xml:space="preserve">Оценка эффективности реализации муниципальных программ города </w:t>
      </w:r>
      <w:r w:rsidR="00AB4228" w:rsidRPr="00474B2F">
        <w:rPr>
          <w:rFonts w:ascii="Times New Roman" w:hAnsi="Times New Roman"/>
          <w:b w:val="0"/>
          <w:color w:val="auto"/>
          <w:sz w:val="28"/>
          <w:szCs w:val="28"/>
        </w:rPr>
        <w:t xml:space="preserve">Чебоксары будет проводиться в соответствии с постановлением администрации города Чебоксары </w:t>
      </w:r>
      <w:r w:rsidRPr="00474B2F">
        <w:rPr>
          <w:rFonts w:ascii="Times New Roman" w:hAnsi="Times New Roman"/>
          <w:b w:val="0"/>
          <w:color w:val="auto"/>
          <w:sz w:val="28"/>
          <w:szCs w:val="28"/>
        </w:rPr>
        <w:t>от 30.12.2015 № 3827 «Об утверждении методики оценки эффективности муниципальных программ</w:t>
      </w:r>
      <w:r w:rsidRPr="00040C3A">
        <w:rPr>
          <w:rFonts w:ascii="Times New Roman" w:hAnsi="Times New Roman"/>
          <w:b w:val="0"/>
          <w:sz w:val="28"/>
          <w:szCs w:val="28"/>
        </w:rPr>
        <w:t xml:space="preserve"> города Чебоксары»</w:t>
      </w:r>
      <w:r>
        <w:rPr>
          <w:rFonts w:ascii="Times New Roman" w:hAnsi="Times New Roman"/>
          <w:b w:val="0"/>
          <w:sz w:val="28"/>
          <w:szCs w:val="28"/>
        </w:rPr>
        <w:t xml:space="preserve">. </w:t>
      </w:r>
      <w:r w:rsidR="00AB4228" w:rsidRPr="00AB4228">
        <w:rPr>
          <w:rFonts w:ascii="Times New Roman" w:hAnsi="Times New Roman"/>
          <w:b w:val="0"/>
          <w:color w:val="auto"/>
          <w:sz w:val="28"/>
          <w:szCs w:val="28"/>
        </w:rPr>
        <w:t>Мероприятием подпрограммы предусматривается проведение ежегодной оценки эффективности реализации муниципальных программ города Чебоксары. В случае необходимости предполагается уточнение методических подходов или процедур проведения оценки эффективности реализации муниципальных программ города Чебоксары.</w:t>
      </w:r>
      <w:r>
        <w:rPr>
          <w:rFonts w:ascii="Times New Roman" w:hAnsi="Times New Roman"/>
          <w:b w:val="0"/>
          <w:color w:val="auto"/>
          <w:sz w:val="28"/>
          <w:szCs w:val="28"/>
        </w:rPr>
        <w:t>»</w:t>
      </w:r>
      <w:r w:rsidR="00BB57B6">
        <w:rPr>
          <w:rFonts w:ascii="Times New Roman" w:hAnsi="Times New Roman"/>
          <w:b w:val="0"/>
          <w:color w:val="auto"/>
          <w:sz w:val="28"/>
          <w:szCs w:val="28"/>
        </w:rPr>
        <w:t>;</w:t>
      </w:r>
    </w:p>
    <w:p w:rsidR="00EB5197" w:rsidRPr="00BE4EED" w:rsidRDefault="00EB5197" w:rsidP="00EB5197">
      <w:pPr>
        <w:spacing w:line="360" w:lineRule="auto"/>
        <w:ind w:firstLine="709"/>
        <w:jc w:val="both"/>
        <w:rPr>
          <w:rFonts w:ascii="Times New Roman" w:hAnsi="Times New Roman"/>
          <w:sz w:val="28"/>
          <w:szCs w:val="28"/>
        </w:rPr>
      </w:pPr>
      <w:r w:rsidRPr="00BE4EED">
        <w:rPr>
          <w:rFonts w:ascii="Times New Roman" w:hAnsi="Times New Roman"/>
          <w:sz w:val="28"/>
          <w:szCs w:val="28"/>
        </w:rPr>
        <w:t xml:space="preserve">в </w:t>
      </w:r>
      <w:r w:rsidR="0011114F">
        <w:rPr>
          <w:rFonts w:ascii="Times New Roman" w:hAnsi="Times New Roman"/>
          <w:sz w:val="28"/>
          <w:szCs w:val="28"/>
        </w:rPr>
        <w:t>абзацах сорок седьмом и сорок восьмом слова</w:t>
      </w:r>
      <w:r w:rsidRPr="00BE4EED">
        <w:rPr>
          <w:rFonts w:ascii="Times New Roman" w:hAnsi="Times New Roman"/>
          <w:sz w:val="28"/>
          <w:szCs w:val="28"/>
        </w:rPr>
        <w:t xml:space="preserve"> «, в том числе с использованием универсальной электронной карты»</w:t>
      </w:r>
      <w:r w:rsidR="00BE4EED" w:rsidRPr="00BE4EED">
        <w:rPr>
          <w:rFonts w:ascii="Times New Roman" w:hAnsi="Times New Roman"/>
          <w:sz w:val="28"/>
          <w:szCs w:val="28"/>
        </w:rPr>
        <w:t xml:space="preserve"> исключить</w:t>
      </w:r>
      <w:r w:rsidRPr="00BE4EED">
        <w:rPr>
          <w:rFonts w:ascii="Times New Roman" w:hAnsi="Times New Roman"/>
          <w:sz w:val="28"/>
          <w:szCs w:val="28"/>
        </w:rPr>
        <w:t>;</w:t>
      </w:r>
    </w:p>
    <w:p w:rsidR="00DD712E" w:rsidRPr="00BE4EED" w:rsidRDefault="00BB57B6" w:rsidP="00610BAB">
      <w:pPr>
        <w:widowControl/>
        <w:autoSpaceDE/>
        <w:autoSpaceDN/>
        <w:adjustRightInd/>
        <w:spacing w:line="360" w:lineRule="auto"/>
        <w:ind w:firstLine="709"/>
        <w:jc w:val="both"/>
        <w:rPr>
          <w:rFonts w:ascii="Times New Roman" w:hAnsi="Times New Roman"/>
          <w:sz w:val="28"/>
          <w:szCs w:val="28"/>
        </w:rPr>
      </w:pPr>
      <w:r w:rsidRPr="00BE4EED">
        <w:rPr>
          <w:rFonts w:ascii="Times New Roman" w:hAnsi="Times New Roman"/>
          <w:sz w:val="28"/>
          <w:szCs w:val="28"/>
        </w:rPr>
        <w:t>а</w:t>
      </w:r>
      <w:r w:rsidR="00DD712E" w:rsidRPr="00BE4EED">
        <w:rPr>
          <w:rFonts w:ascii="Times New Roman" w:hAnsi="Times New Roman"/>
          <w:sz w:val="28"/>
          <w:szCs w:val="28"/>
        </w:rPr>
        <w:t xml:space="preserve">бзац </w:t>
      </w:r>
      <w:r w:rsidR="00621EE0" w:rsidRPr="00BE4EED">
        <w:rPr>
          <w:rFonts w:ascii="Times New Roman" w:hAnsi="Times New Roman"/>
          <w:sz w:val="28"/>
          <w:szCs w:val="28"/>
        </w:rPr>
        <w:t xml:space="preserve">сто седьмой </w:t>
      </w:r>
      <w:r w:rsidR="00DD712E" w:rsidRPr="00BE4EED">
        <w:rPr>
          <w:rFonts w:ascii="Times New Roman" w:hAnsi="Times New Roman"/>
          <w:sz w:val="28"/>
          <w:szCs w:val="28"/>
        </w:rPr>
        <w:t>изложить в следующей редакции:</w:t>
      </w:r>
    </w:p>
    <w:p w:rsidR="00DD712E" w:rsidRDefault="00DD712E" w:rsidP="00610BAB">
      <w:pPr>
        <w:spacing w:line="360" w:lineRule="auto"/>
        <w:ind w:firstLine="709"/>
        <w:jc w:val="both"/>
        <w:rPr>
          <w:rFonts w:ascii="Times New Roman" w:hAnsi="Times New Roman"/>
          <w:sz w:val="28"/>
          <w:szCs w:val="28"/>
        </w:rPr>
      </w:pPr>
      <w:r w:rsidRPr="00DD712E">
        <w:rPr>
          <w:rFonts w:ascii="Times New Roman" w:hAnsi="Times New Roman"/>
          <w:sz w:val="28"/>
          <w:szCs w:val="28"/>
        </w:rPr>
        <w:t>«</w:t>
      </w:r>
      <w:r w:rsidR="00040C3A" w:rsidRPr="00DD712E">
        <w:rPr>
          <w:rFonts w:ascii="Times New Roman" w:hAnsi="Times New Roman"/>
          <w:sz w:val="28"/>
          <w:szCs w:val="28"/>
        </w:rPr>
        <w:t>Постановление</w:t>
      </w:r>
      <w:r w:rsidRPr="00DD712E">
        <w:rPr>
          <w:rFonts w:ascii="Times New Roman" w:hAnsi="Times New Roman"/>
          <w:sz w:val="28"/>
          <w:szCs w:val="28"/>
        </w:rPr>
        <w:t>м</w:t>
      </w:r>
      <w:r>
        <w:rPr>
          <w:rFonts w:ascii="Times New Roman" w:hAnsi="Times New Roman"/>
          <w:sz w:val="28"/>
          <w:szCs w:val="28"/>
        </w:rPr>
        <w:t xml:space="preserve"> </w:t>
      </w:r>
      <w:r w:rsidRPr="00DD712E">
        <w:rPr>
          <w:rFonts w:ascii="Times New Roman" w:hAnsi="Times New Roman"/>
          <w:sz w:val="28"/>
          <w:szCs w:val="28"/>
        </w:rPr>
        <w:t>а</w:t>
      </w:r>
      <w:r w:rsidR="00040C3A" w:rsidRPr="00DD712E">
        <w:rPr>
          <w:rFonts w:ascii="Times New Roman" w:hAnsi="Times New Roman"/>
          <w:sz w:val="28"/>
          <w:szCs w:val="28"/>
        </w:rPr>
        <w:t>дминистрации</w:t>
      </w:r>
      <w:r>
        <w:rPr>
          <w:rFonts w:ascii="Times New Roman" w:hAnsi="Times New Roman"/>
          <w:sz w:val="28"/>
          <w:szCs w:val="28"/>
        </w:rPr>
        <w:t xml:space="preserve"> </w:t>
      </w:r>
      <w:r w:rsidR="00040C3A" w:rsidRPr="00DD712E">
        <w:rPr>
          <w:rFonts w:ascii="Times New Roman" w:hAnsi="Times New Roman"/>
          <w:sz w:val="28"/>
          <w:szCs w:val="28"/>
        </w:rPr>
        <w:t>г</w:t>
      </w:r>
      <w:r w:rsidRPr="00DD712E">
        <w:rPr>
          <w:rFonts w:ascii="Times New Roman" w:hAnsi="Times New Roman"/>
          <w:sz w:val="28"/>
          <w:szCs w:val="28"/>
        </w:rPr>
        <w:t>орода</w:t>
      </w:r>
      <w:r w:rsidR="00040C3A" w:rsidRPr="00DD712E">
        <w:rPr>
          <w:rFonts w:ascii="Times New Roman" w:hAnsi="Times New Roman"/>
          <w:sz w:val="28"/>
          <w:szCs w:val="28"/>
        </w:rPr>
        <w:t> Чебоксары</w:t>
      </w:r>
      <w:r>
        <w:rPr>
          <w:rFonts w:ascii="Times New Roman" w:hAnsi="Times New Roman"/>
          <w:sz w:val="28"/>
          <w:szCs w:val="28"/>
        </w:rPr>
        <w:t xml:space="preserve"> </w:t>
      </w:r>
      <w:r w:rsidR="00040C3A" w:rsidRPr="00DD712E">
        <w:rPr>
          <w:rFonts w:ascii="Times New Roman" w:hAnsi="Times New Roman"/>
          <w:sz w:val="28"/>
          <w:szCs w:val="28"/>
        </w:rPr>
        <w:t>от</w:t>
      </w:r>
      <w:r>
        <w:rPr>
          <w:rFonts w:ascii="Times New Roman" w:hAnsi="Times New Roman"/>
          <w:sz w:val="28"/>
          <w:szCs w:val="28"/>
        </w:rPr>
        <w:t xml:space="preserve"> </w:t>
      </w:r>
      <w:r w:rsidR="00040C3A" w:rsidRPr="00DD712E">
        <w:rPr>
          <w:rFonts w:ascii="Times New Roman" w:hAnsi="Times New Roman"/>
          <w:sz w:val="28"/>
          <w:szCs w:val="28"/>
        </w:rPr>
        <w:t>21</w:t>
      </w:r>
      <w:r w:rsidRPr="00DD712E">
        <w:rPr>
          <w:rFonts w:ascii="Times New Roman" w:hAnsi="Times New Roman"/>
          <w:sz w:val="28"/>
          <w:szCs w:val="28"/>
        </w:rPr>
        <w:t>.10.</w:t>
      </w:r>
      <w:r w:rsidR="00040C3A" w:rsidRPr="00DD712E">
        <w:rPr>
          <w:rFonts w:ascii="Times New Roman" w:hAnsi="Times New Roman"/>
          <w:sz w:val="28"/>
          <w:szCs w:val="28"/>
        </w:rPr>
        <w:t>2015 </w:t>
      </w:r>
      <w:r>
        <w:rPr>
          <w:rFonts w:ascii="Times New Roman" w:hAnsi="Times New Roman"/>
          <w:sz w:val="28"/>
          <w:szCs w:val="28"/>
        </w:rPr>
        <w:t xml:space="preserve"> </w:t>
      </w:r>
      <w:r w:rsidRPr="00DD712E">
        <w:rPr>
          <w:rFonts w:ascii="Times New Roman" w:hAnsi="Times New Roman"/>
          <w:sz w:val="28"/>
          <w:szCs w:val="28"/>
        </w:rPr>
        <w:t>№</w:t>
      </w:r>
      <w:r w:rsidR="00040C3A" w:rsidRPr="00DD712E">
        <w:rPr>
          <w:rFonts w:ascii="Times New Roman" w:hAnsi="Times New Roman"/>
          <w:sz w:val="28"/>
          <w:szCs w:val="28"/>
        </w:rPr>
        <w:t> 3235</w:t>
      </w:r>
      <w:r>
        <w:rPr>
          <w:rFonts w:ascii="Times New Roman" w:hAnsi="Times New Roman"/>
          <w:sz w:val="28"/>
          <w:szCs w:val="28"/>
        </w:rPr>
        <w:t xml:space="preserve"> </w:t>
      </w:r>
      <w:r w:rsidR="00040C3A" w:rsidRPr="00DD712E">
        <w:rPr>
          <w:rFonts w:ascii="Times New Roman" w:hAnsi="Times New Roman"/>
          <w:sz w:val="28"/>
          <w:szCs w:val="28"/>
        </w:rPr>
        <w:t>«Об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города Чебоксары и финансового обеспечения выполнения муниципального задания»</w:t>
      </w:r>
      <w:r w:rsidRPr="00DD712E">
        <w:rPr>
          <w:rFonts w:ascii="Times New Roman" w:hAnsi="Times New Roman"/>
          <w:sz w:val="28"/>
          <w:szCs w:val="28"/>
        </w:rPr>
        <w:t xml:space="preserve"> предусмотрено, что муниципальные задания муниципальным учреждениям города Чебоксары, формируемые органами местного самоуправления города Чебоксары, осуществляющими функции и полномочия учредителя соответствующих учреждений, должны содержать показатели качества оказания муниципальных услуг.</w:t>
      </w:r>
      <w:r>
        <w:rPr>
          <w:rFonts w:ascii="Times New Roman" w:hAnsi="Times New Roman"/>
          <w:sz w:val="28"/>
          <w:szCs w:val="28"/>
        </w:rPr>
        <w:t>»</w:t>
      </w:r>
      <w:r w:rsidR="00BB57B6">
        <w:rPr>
          <w:rFonts w:ascii="Times New Roman" w:hAnsi="Times New Roman"/>
          <w:sz w:val="28"/>
          <w:szCs w:val="28"/>
        </w:rPr>
        <w:t>;</w:t>
      </w:r>
    </w:p>
    <w:p w:rsidR="00FA286D" w:rsidRDefault="00BB57B6" w:rsidP="00610BAB">
      <w:pPr>
        <w:widowControl/>
        <w:autoSpaceDE/>
        <w:autoSpaceDN/>
        <w:adjustRightInd/>
        <w:spacing w:line="360" w:lineRule="auto"/>
        <w:ind w:firstLine="709"/>
        <w:jc w:val="both"/>
        <w:rPr>
          <w:rFonts w:ascii="Times New Roman" w:hAnsi="Times New Roman"/>
          <w:sz w:val="28"/>
          <w:szCs w:val="28"/>
        </w:rPr>
      </w:pPr>
      <w:r>
        <w:rPr>
          <w:rFonts w:ascii="Times New Roman" w:hAnsi="Times New Roman"/>
          <w:sz w:val="28"/>
          <w:szCs w:val="28"/>
        </w:rPr>
        <w:t>а</w:t>
      </w:r>
      <w:r w:rsidR="00FA286D" w:rsidRPr="00FA286D">
        <w:rPr>
          <w:rFonts w:ascii="Times New Roman" w:hAnsi="Times New Roman"/>
          <w:sz w:val="28"/>
          <w:szCs w:val="28"/>
        </w:rPr>
        <w:t xml:space="preserve">бзац </w:t>
      </w:r>
      <w:r w:rsidR="00621EE0">
        <w:rPr>
          <w:rFonts w:ascii="Times New Roman" w:hAnsi="Times New Roman"/>
          <w:sz w:val="28"/>
          <w:szCs w:val="28"/>
        </w:rPr>
        <w:t xml:space="preserve">сто тринадцатый </w:t>
      </w:r>
      <w:r w:rsidR="00FA286D" w:rsidRPr="00DD712E">
        <w:rPr>
          <w:rFonts w:ascii="Times New Roman" w:hAnsi="Times New Roman"/>
          <w:sz w:val="28"/>
          <w:szCs w:val="28"/>
        </w:rPr>
        <w:t>изложить в следующей редакции:</w:t>
      </w:r>
    </w:p>
    <w:p w:rsidR="002F3583" w:rsidRPr="00474B2F" w:rsidRDefault="00FA286D" w:rsidP="00610BAB">
      <w:pPr>
        <w:widowControl/>
        <w:spacing w:line="360" w:lineRule="auto"/>
        <w:ind w:firstLine="709"/>
        <w:jc w:val="both"/>
        <w:rPr>
          <w:rFonts w:ascii="Times New Roman" w:hAnsi="Times New Roman"/>
          <w:sz w:val="28"/>
          <w:szCs w:val="28"/>
        </w:rPr>
      </w:pPr>
      <w:r w:rsidRPr="00FA286D">
        <w:rPr>
          <w:rFonts w:ascii="Times New Roman" w:hAnsi="Times New Roman"/>
          <w:sz w:val="28"/>
          <w:szCs w:val="28"/>
        </w:rPr>
        <w:t xml:space="preserve">«В целях повышения открытости и прозрачности системы управления муниципальными финансами, в соответствии с </w:t>
      </w:r>
      <w:hyperlink r:id="rId17" w:history="1">
        <w:r w:rsidRPr="00FA286D">
          <w:rPr>
            <w:rFonts w:ascii="Times New Roman" w:hAnsi="Times New Roman"/>
            <w:sz w:val="28"/>
            <w:szCs w:val="28"/>
          </w:rPr>
          <w:t>Методическими  рекомендаци</w:t>
        </w:r>
      </w:hyperlink>
      <w:r w:rsidRPr="00FA286D">
        <w:rPr>
          <w:rFonts w:ascii="Times New Roman" w:hAnsi="Times New Roman"/>
          <w:sz w:val="28"/>
          <w:szCs w:val="28"/>
        </w:rPr>
        <w:t>ями по представлению бюджетов субъектов Российской Федерации и местных бюджетов и отчетов об их исполнении в доступной для граждан форме, утвержденны</w:t>
      </w:r>
      <w:r>
        <w:rPr>
          <w:rFonts w:ascii="Times New Roman" w:hAnsi="Times New Roman"/>
          <w:sz w:val="28"/>
          <w:szCs w:val="28"/>
        </w:rPr>
        <w:t>ми</w:t>
      </w:r>
      <w:r w:rsidRPr="00FA286D">
        <w:rPr>
          <w:rFonts w:ascii="Times New Roman" w:hAnsi="Times New Roman"/>
          <w:sz w:val="28"/>
          <w:szCs w:val="28"/>
        </w:rPr>
        <w:t xml:space="preserve"> </w:t>
      </w:r>
      <w:hyperlink r:id="rId18" w:history="1">
        <w:r w:rsidRPr="00FA286D">
          <w:rPr>
            <w:rFonts w:ascii="Times New Roman" w:hAnsi="Times New Roman"/>
            <w:sz w:val="28"/>
            <w:szCs w:val="28"/>
          </w:rPr>
          <w:t>приказом</w:t>
        </w:r>
      </w:hyperlink>
      <w:r w:rsidRPr="00FA286D">
        <w:rPr>
          <w:rFonts w:ascii="Times New Roman" w:hAnsi="Times New Roman"/>
          <w:sz w:val="28"/>
          <w:szCs w:val="28"/>
        </w:rPr>
        <w:t xml:space="preserve"> Министерства финансов Российской Федерации от 22.09.</w:t>
      </w:r>
      <w:r w:rsidRPr="00FA286D">
        <w:rPr>
          <w:rFonts w:ascii="Times New Roman" w:hAnsi="Times New Roman"/>
          <w:sz w:val="28"/>
          <w:szCs w:val="28"/>
          <w:shd w:val="clear" w:color="auto" w:fill="FFFFFF"/>
        </w:rPr>
        <w:t>2015 № 145н</w:t>
      </w:r>
      <w:r w:rsidRPr="00FA286D">
        <w:rPr>
          <w:rFonts w:ascii="Times New Roman" w:hAnsi="Times New Roman"/>
          <w:sz w:val="28"/>
          <w:szCs w:val="28"/>
        </w:rPr>
        <w:t>, планируется организовать публикацию бюджета города Чебоксары и отчета об его исполнении за отчетный финансовый год в доступной для граждан форме (</w:t>
      </w:r>
      <w:r w:rsidR="00BB57B6">
        <w:rPr>
          <w:rFonts w:ascii="Times New Roman" w:hAnsi="Times New Roman"/>
          <w:sz w:val="28"/>
          <w:szCs w:val="28"/>
        </w:rPr>
        <w:t>«</w:t>
      </w:r>
      <w:r w:rsidRPr="00FA286D">
        <w:rPr>
          <w:rFonts w:ascii="Times New Roman" w:hAnsi="Times New Roman"/>
          <w:sz w:val="28"/>
          <w:szCs w:val="28"/>
        </w:rPr>
        <w:t>бюджета для граждан</w:t>
      </w:r>
      <w:r w:rsidR="00BB57B6">
        <w:rPr>
          <w:rFonts w:ascii="Times New Roman" w:hAnsi="Times New Roman"/>
          <w:sz w:val="28"/>
          <w:szCs w:val="28"/>
        </w:rPr>
        <w:t>»</w:t>
      </w:r>
      <w:r w:rsidRPr="00FA286D">
        <w:rPr>
          <w:rFonts w:ascii="Times New Roman" w:hAnsi="Times New Roman"/>
          <w:sz w:val="28"/>
          <w:szCs w:val="28"/>
        </w:rPr>
        <w:t xml:space="preserve">) на официальном сайте </w:t>
      </w:r>
      <w:r>
        <w:rPr>
          <w:rFonts w:ascii="Times New Roman" w:hAnsi="Times New Roman"/>
          <w:sz w:val="28"/>
          <w:szCs w:val="28"/>
        </w:rPr>
        <w:t xml:space="preserve">Администрации города Чебоксары и/или </w:t>
      </w:r>
      <w:proofErr w:type="spellStart"/>
      <w:r>
        <w:rPr>
          <w:rFonts w:ascii="Times New Roman" w:hAnsi="Times New Roman"/>
          <w:sz w:val="28"/>
          <w:szCs w:val="28"/>
        </w:rPr>
        <w:t>Финуправления</w:t>
      </w:r>
      <w:proofErr w:type="spellEnd"/>
      <w:r>
        <w:rPr>
          <w:rFonts w:ascii="Times New Roman" w:hAnsi="Times New Roman"/>
          <w:sz w:val="28"/>
          <w:szCs w:val="28"/>
        </w:rPr>
        <w:t xml:space="preserve"> города в информационно-телекоммуникационной сети «Интернет»</w:t>
      </w:r>
      <w:r w:rsidR="00DF2883">
        <w:rPr>
          <w:rFonts w:ascii="Times New Roman" w:hAnsi="Times New Roman"/>
          <w:sz w:val="28"/>
          <w:szCs w:val="28"/>
        </w:rPr>
        <w:t>.</w:t>
      </w:r>
      <w:r w:rsidR="00474B2F">
        <w:rPr>
          <w:rFonts w:ascii="Times New Roman" w:hAnsi="Times New Roman"/>
          <w:sz w:val="28"/>
          <w:szCs w:val="28"/>
        </w:rPr>
        <w:t>»;</w:t>
      </w:r>
    </w:p>
    <w:p w:rsidR="006C6F94" w:rsidRDefault="006C6F94" w:rsidP="00610BAB">
      <w:pPr>
        <w:widowControl/>
        <w:tabs>
          <w:tab w:val="left" w:pos="1134"/>
        </w:tabs>
        <w:autoSpaceDE/>
        <w:autoSpaceDN/>
        <w:adjustRightInd/>
        <w:spacing w:line="360" w:lineRule="auto"/>
        <w:ind w:firstLine="709"/>
        <w:jc w:val="both"/>
        <w:rPr>
          <w:rFonts w:ascii="Times New Roman" w:hAnsi="Times New Roman"/>
          <w:sz w:val="28"/>
          <w:szCs w:val="28"/>
        </w:rPr>
      </w:pPr>
      <w:r>
        <w:rPr>
          <w:rFonts w:ascii="Times New Roman" w:hAnsi="Times New Roman"/>
          <w:sz w:val="28"/>
          <w:szCs w:val="28"/>
        </w:rPr>
        <w:t xml:space="preserve">в </w:t>
      </w:r>
      <w:r w:rsidR="00E33856">
        <w:rPr>
          <w:rFonts w:ascii="Times New Roman" w:hAnsi="Times New Roman"/>
          <w:sz w:val="28"/>
          <w:szCs w:val="28"/>
        </w:rPr>
        <w:t>п</w:t>
      </w:r>
      <w:r w:rsidRPr="009B0207">
        <w:rPr>
          <w:rFonts w:ascii="Times New Roman" w:hAnsi="Times New Roman"/>
          <w:sz w:val="28"/>
          <w:szCs w:val="28"/>
        </w:rPr>
        <w:t>риложени</w:t>
      </w:r>
      <w:r>
        <w:rPr>
          <w:rFonts w:ascii="Times New Roman" w:hAnsi="Times New Roman"/>
          <w:sz w:val="28"/>
          <w:szCs w:val="28"/>
        </w:rPr>
        <w:t>и</w:t>
      </w:r>
      <w:r w:rsidRPr="009B0207">
        <w:rPr>
          <w:rFonts w:ascii="Times New Roman" w:hAnsi="Times New Roman"/>
          <w:sz w:val="28"/>
          <w:szCs w:val="28"/>
        </w:rPr>
        <w:t xml:space="preserve"> № 1 к подпрограмме «Повышение эффективности бюджетных расходов города Чебоксары» муниципальной программы</w:t>
      </w:r>
      <w:r>
        <w:rPr>
          <w:rFonts w:ascii="Times New Roman" w:hAnsi="Times New Roman"/>
          <w:sz w:val="28"/>
          <w:szCs w:val="28"/>
        </w:rPr>
        <w:t>:</w:t>
      </w:r>
    </w:p>
    <w:p w:rsidR="006C6F94" w:rsidRDefault="006C6F94" w:rsidP="00610BAB">
      <w:pPr>
        <w:tabs>
          <w:tab w:val="left" w:pos="0"/>
          <w:tab w:val="left" w:pos="567"/>
        </w:tabs>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нумерационном заголовке слова </w:t>
      </w:r>
      <w:r w:rsidR="00481400">
        <w:rPr>
          <w:rFonts w:ascii="Times New Roman" w:hAnsi="Times New Roman"/>
          <w:color w:val="000000"/>
          <w:sz w:val="28"/>
          <w:szCs w:val="28"/>
        </w:rPr>
        <w:t>«</w:t>
      </w:r>
      <w:r>
        <w:rPr>
          <w:rFonts w:ascii="Times New Roman" w:hAnsi="Times New Roman"/>
          <w:color w:val="000000"/>
          <w:sz w:val="28"/>
          <w:szCs w:val="28"/>
        </w:rPr>
        <w:t xml:space="preserve">на 2014-2020 годы» исключить; </w:t>
      </w:r>
    </w:p>
    <w:p w:rsidR="008E3F09" w:rsidRDefault="008E3F09" w:rsidP="008E3F09">
      <w:pPr>
        <w:tabs>
          <w:tab w:val="left" w:pos="0"/>
          <w:tab w:val="left" w:pos="567"/>
        </w:tabs>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ab/>
        <w:t>наименование изложить в следующей редакции:</w:t>
      </w:r>
    </w:p>
    <w:p w:rsidR="008E3F09" w:rsidRDefault="008E3F09" w:rsidP="008E3F09">
      <w:pPr>
        <w:pStyle w:val="1"/>
        <w:spacing w:before="0" w:after="0" w:line="360" w:lineRule="auto"/>
        <w:jc w:val="both"/>
        <w:rPr>
          <w:rFonts w:ascii="Times New Roman" w:hAnsi="Times New Roman"/>
          <w:color w:val="000000"/>
          <w:sz w:val="28"/>
          <w:szCs w:val="28"/>
        </w:rPr>
      </w:pPr>
      <w:r>
        <w:rPr>
          <w:rFonts w:ascii="Times New Roman" w:hAnsi="Times New Roman"/>
          <w:color w:val="000000"/>
          <w:sz w:val="28"/>
          <w:szCs w:val="28"/>
        </w:rPr>
        <w:tab/>
      </w:r>
      <w:r w:rsidRPr="008E3F09">
        <w:rPr>
          <w:rFonts w:ascii="Times New Roman" w:hAnsi="Times New Roman"/>
          <w:b w:val="0"/>
          <w:color w:val="auto"/>
          <w:sz w:val="28"/>
          <w:szCs w:val="28"/>
        </w:rPr>
        <w:t>«Сведения о целевых индикаторах и показателях подпрограммы «Повышение эффективности бюджетных расходов города Чебоксары» муниципальной программы города Чебоксары «Управление муниципальными финансами и муниципальным долгом города Чебоксары» и их значениях»;</w:t>
      </w:r>
      <w:r>
        <w:rPr>
          <w:rFonts w:ascii="Times New Roman" w:hAnsi="Times New Roman"/>
          <w:color w:val="000000"/>
          <w:sz w:val="28"/>
          <w:szCs w:val="28"/>
        </w:rPr>
        <w:t xml:space="preserve"> </w:t>
      </w:r>
    </w:p>
    <w:p w:rsidR="006C6F94" w:rsidRPr="00B7192E" w:rsidRDefault="006C6F94" w:rsidP="00610BAB">
      <w:pPr>
        <w:spacing w:line="360" w:lineRule="auto"/>
        <w:ind w:firstLine="709"/>
        <w:jc w:val="both"/>
        <w:rPr>
          <w:rFonts w:ascii="Times New Roman" w:hAnsi="Times New Roman"/>
          <w:sz w:val="28"/>
          <w:szCs w:val="28"/>
        </w:rPr>
      </w:pPr>
      <w:r w:rsidRPr="00B7192E">
        <w:rPr>
          <w:rFonts w:ascii="Times New Roman" w:hAnsi="Times New Roman"/>
          <w:sz w:val="28"/>
          <w:szCs w:val="28"/>
        </w:rPr>
        <w:t xml:space="preserve">в </w:t>
      </w:r>
      <w:r>
        <w:rPr>
          <w:rFonts w:ascii="Times New Roman" w:hAnsi="Times New Roman"/>
          <w:sz w:val="28"/>
          <w:szCs w:val="28"/>
        </w:rPr>
        <w:t xml:space="preserve">наименованиях граф </w:t>
      </w:r>
      <w:r w:rsidRPr="00B7192E">
        <w:rPr>
          <w:rFonts w:ascii="Times New Roman" w:hAnsi="Times New Roman"/>
          <w:sz w:val="28"/>
          <w:szCs w:val="28"/>
        </w:rPr>
        <w:t>таблиц</w:t>
      </w:r>
      <w:r>
        <w:rPr>
          <w:rFonts w:ascii="Times New Roman" w:hAnsi="Times New Roman"/>
          <w:sz w:val="28"/>
          <w:szCs w:val="28"/>
        </w:rPr>
        <w:t>ы</w:t>
      </w:r>
      <w:r w:rsidRPr="00B7192E">
        <w:rPr>
          <w:rFonts w:ascii="Times New Roman" w:hAnsi="Times New Roman"/>
          <w:sz w:val="28"/>
          <w:szCs w:val="28"/>
        </w:rPr>
        <w:t>:</w:t>
      </w:r>
    </w:p>
    <w:p w:rsidR="006C6F94" w:rsidRDefault="006C6F94" w:rsidP="00610BAB">
      <w:pPr>
        <w:spacing w:line="360" w:lineRule="auto"/>
        <w:ind w:firstLine="709"/>
        <w:jc w:val="both"/>
        <w:rPr>
          <w:rFonts w:ascii="Times New Roman" w:hAnsi="Times New Roman"/>
          <w:sz w:val="28"/>
          <w:szCs w:val="28"/>
        </w:rPr>
      </w:pPr>
      <w:r w:rsidRPr="00B7192E">
        <w:rPr>
          <w:rFonts w:ascii="Times New Roman" w:hAnsi="Times New Roman"/>
          <w:sz w:val="28"/>
          <w:szCs w:val="28"/>
        </w:rPr>
        <w:t xml:space="preserve">наименование графы </w:t>
      </w:r>
      <w:r>
        <w:rPr>
          <w:rFonts w:ascii="Times New Roman" w:hAnsi="Times New Roman"/>
          <w:sz w:val="28"/>
          <w:szCs w:val="28"/>
        </w:rPr>
        <w:t>2 изложить в следующей редакции:</w:t>
      </w:r>
    </w:p>
    <w:p w:rsidR="006C6F94" w:rsidRDefault="006C6F94" w:rsidP="00610BAB">
      <w:pPr>
        <w:spacing w:line="360" w:lineRule="auto"/>
        <w:ind w:firstLine="709"/>
        <w:jc w:val="both"/>
        <w:rPr>
          <w:rFonts w:ascii="Times New Roman" w:hAnsi="Times New Roman"/>
          <w:sz w:val="28"/>
          <w:szCs w:val="28"/>
        </w:rPr>
      </w:pPr>
      <w:r>
        <w:rPr>
          <w:rFonts w:ascii="Times New Roman" w:hAnsi="Times New Roman"/>
          <w:sz w:val="28"/>
          <w:szCs w:val="28"/>
        </w:rPr>
        <w:t>«Целевой индикатор и показатель (наименование)»;</w:t>
      </w:r>
    </w:p>
    <w:p w:rsidR="00474B2F" w:rsidRDefault="00474B2F" w:rsidP="00610BAB">
      <w:pPr>
        <w:spacing w:line="360" w:lineRule="auto"/>
        <w:ind w:firstLine="709"/>
        <w:jc w:val="both"/>
        <w:rPr>
          <w:rFonts w:ascii="Times New Roman" w:hAnsi="Times New Roman"/>
          <w:sz w:val="28"/>
          <w:szCs w:val="28"/>
        </w:rPr>
      </w:pPr>
      <w:r>
        <w:rPr>
          <w:rFonts w:ascii="Times New Roman" w:hAnsi="Times New Roman"/>
          <w:sz w:val="28"/>
          <w:szCs w:val="28"/>
        </w:rPr>
        <w:t>графу</w:t>
      </w:r>
      <w:r w:rsidR="006C6F94">
        <w:rPr>
          <w:rFonts w:ascii="Times New Roman" w:hAnsi="Times New Roman"/>
          <w:sz w:val="28"/>
          <w:szCs w:val="28"/>
        </w:rPr>
        <w:t xml:space="preserve"> «Значение показателей» </w:t>
      </w:r>
      <w:r>
        <w:rPr>
          <w:rFonts w:ascii="Times New Roman" w:hAnsi="Times New Roman"/>
          <w:sz w:val="28"/>
          <w:szCs w:val="28"/>
        </w:rPr>
        <w:t>изложить в следующей редакции:</w:t>
      </w:r>
    </w:p>
    <w:p w:rsidR="006C6F94" w:rsidRPr="00B7192E" w:rsidRDefault="006C6F94" w:rsidP="00610BAB">
      <w:pPr>
        <w:spacing w:line="360" w:lineRule="auto"/>
        <w:ind w:firstLine="709"/>
        <w:jc w:val="both"/>
        <w:rPr>
          <w:rFonts w:ascii="Times New Roman" w:hAnsi="Times New Roman"/>
          <w:sz w:val="28"/>
          <w:szCs w:val="28"/>
        </w:rPr>
      </w:pPr>
      <w:r>
        <w:rPr>
          <w:rFonts w:ascii="Times New Roman" w:hAnsi="Times New Roman"/>
          <w:sz w:val="28"/>
          <w:szCs w:val="28"/>
        </w:rPr>
        <w:t xml:space="preserve">«Значение целевых индикаторов и показателей»; </w:t>
      </w:r>
    </w:p>
    <w:p w:rsidR="00FA286D" w:rsidRPr="009B0207" w:rsidRDefault="006C6F94" w:rsidP="00610BAB">
      <w:pPr>
        <w:widowControl/>
        <w:spacing w:line="360" w:lineRule="auto"/>
        <w:ind w:firstLine="709"/>
        <w:jc w:val="both"/>
        <w:rPr>
          <w:rFonts w:ascii="Times New Roman" w:hAnsi="Times New Roman"/>
          <w:sz w:val="28"/>
          <w:szCs w:val="28"/>
        </w:rPr>
      </w:pPr>
      <w:r>
        <w:rPr>
          <w:rFonts w:ascii="Times New Roman" w:hAnsi="Times New Roman"/>
          <w:sz w:val="28"/>
          <w:szCs w:val="28"/>
        </w:rPr>
        <w:t>п</w:t>
      </w:r>
      <w:r w:rsidR="00FA286D" w:rsidRPr="009B0207">
        <w:rPr>
          <w:rFonts w:ascii="Times New Roman" w:hAnsi="Times New Roman"/>
          <w:sz w:val="28"/>
          <w:szCs w:val="28"/>
        </w:rPr>
        <w:t>ункт 1 изложить в следующей редакции:</w:t>
      </w:r>
    </w:p>
    <w:tbl>
      <w:tblPr>
        <w:tblW w:w="4933"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2606"/>
        <w:gridCol w:w="851"/>
        <w:gridCol w:w="706"/>
        <w:gridCol w:w="710"/>
        <w:gridCol w:w="564"/>
        <w:gridCol w:w="564"/>
        <w:gridCol w:w="498"/>
        <w:gridCol w:w="564"/>
        <w:gridCol w:w="564"/>
        <w:gridCol w:w="662"/>
        <w:gridCol w:w="659"/>
      </w:tblGrid>
      <w:tr w:rsidR="00FA286D" w:rsidRPr="00436F58" w:rsidTr="00CF65EE">
        <w:tc>
          <w:tcPr>
            <w:tcW w:w="258" w:type="pct"/>
            <w:shd w:val="clear" w:color="auto" w:fill="auto"/>
          </w:tcPr>
          <w:p w:rsidR="00FA286D" w:rsidRPr="00436F58" w:rsidRDefault="00FA286D" w:rsidP="00CF65EE">
            <w:pPr>
              <w:jc w:val="center"/>
              <w:rPr>
                <w:rFonts w:ascii="Times New Roman" w:hAnsi="Times New Roman"/>
                <w:sz w:val="20"/>
                <w:szCs w:val="20"/>
              </w:rPr>
            </w:pPr>
          </w:p>
        </w:tc>
        <w:tc>
          <w:tcPr>
            <w:tcW w:w="1381" w:type="pct"/>
            <w:shd w:val="clear" w:color="auto" w:fill="auto"/>
          </w:tcPr>
          <w:p w:rsidR="00FA286D" w:rsidRPr="00436F58" w:rsidRDefault="00FA286D" w:rsidP="00CF65EE">
            <w:pPr>
              <w:jc w:val="center"/>
              <w:rPr>
                <w:rFonts w:ascii="Times New Roman" w:hAnsi="Times New Roman"/>
                <w:sz w:val="20"/>
                <w:szCs w:val="20"/>
              </w:rPr>
            </w:pPr>
          </w:p>
        </w:tc>
        <w:tc>
          <w:tcPr>
            <w:tcW w:w="451" w:type="pct"/>
            <w:shd w:val="clear" w:color="auto" w:fill="auto"/>
          </w:tcPr>
          <w:p w:rsidR="00FA286D" w:rsidRPr="00436F58" w:rsidRDefault="00FA286D" w:rsidP="00CF65EE">
            <w:pPr>
              <w:jc w:val="center"/>
              <w:rPr>
                <w:rFonts w:ascii="Times New Roman" w:hAnsi="Times New Roman"/>
                <w:sz w:val="20"/>
                <w:szCs w:val="20"/>
              </w:rPr>
            </w:pPr>
          </w:p>
        </w:tc>
        <w:tc>
          <w:tcPr>
            <w:tcW w:w="374" w:type="pct"/>
            <w:shd w:val="clear" w:color="auto" w:fill="auto"/>
          </w:tcPr>
          <w:p w:rsidR="00FA286D" w:rsidRPr="00436F58" w:rsidRDefault="00FA286D" w:rsidP="00CF65EE">
            <w:pPr>
              <w:jc w:val="center"/>
              <w:rPr>
                <w:rFonts w:ascii="Times New Roman" w:hAnsi="Times New Roman"/>
                <w:sz w:val="20"/>
                <w:szCs w:val="20"/>
              </w:rPr>
            </w:pPr>
          </w:p>
        </w:tc>
        <w:tc>
          <w:tcPr>
            <w:tcW w:w="376" w:type="pct"/>
            <w:shd w:val="clear" w:color="auto" w:fill="auto"/>
          </w:tcPr>
          <w:p w:rsidR="00FA286D" w:rsidRPr="00436F58" w:rsidRDefault="00FA286D" w:rsidP="00CF65EE">
            <w:pPr>
              <w:jc w:val="center"/>
              <w:rPr>
                <w:rFonts w:ascii="Times New Roman" w:hAnsi="Times New Roman"/>
                <w:sz w:val="20"/>
                <w:szCs w:val="20"/>
              </w:rPr>
            </w:pPr>
          </w:p>
        </w:tc>
        <w:tc>
          <w:tcPr>
            <w:tcW w:w="299" w:type="pct"/>
            <w:shd w:val="clear" w:color="auto" w:fill="auto"/>
          </w:tcPr>
          <w:p w:rsidR="00FA286D" w:rsidRPr="00436F58" w:rsidRDefault="00FA286D" w:rsidP="00CF65EE">
            <w:pPr>
              <w:jc w:val="center"/>
              <w:rPr>
                <w:rFonts w:ascii="Times New Roman" w:hAnsi="Times New Roman"/>
                <w:sz w:val="20"/>
                <w:szCs w:val="20"/>
              </w:rPr>
            </w:pPr>
          </w:p>
        </w:tc>
        <w:tc>
          <w:tcPr>
            <w:tcW w:w="299" w:type="pct"/>
            <w:shd w:val="clear" w:color="auto" w:fill="auto"/>
          </w:tcPr>
          <w:p w:rsidR="00FA286D" w:rsidRPr="00436F58" w:rsidRDefault="00FA286D" w:rsidP="00CF65EE">
            <w:pPr>
              <w:jc w:val="center"/>
              <w:rPr>
                <w:rFonts w:ascii="Times New Roman" w:hAnsi="Times New Roman"/>
                <w:sz w:val="20"/>
                <w:szCs w:val="20"/>
              </w:rPr>
            </w:pPr>
          </w:p>
        </w:tc>
        <w:tc>
          <w:tcPr>
            <w:tcW w:w="264" w:type="pct"/>
            <w:shd w:val="clear" w:color="auto" w:fill="auto"/>
          </w:tcPr>
          <w:p w:rsidR="00FA286D" w:rsidRPr="00436F58" w:rsidRDefault="00FA286D" w:rsidP="00CF65EE">
            <w:pPr>
              <w:jc w:val="center"/>
              <w:rPr>
                <w:rFonts w:ascii="Times New Roman" w:hAnsi="Times New Roman"/>
                <w:sz w:val="20"/>
                <w:szCs w:val="20"/>
              </w:rPr>
            </w:pPr>
          </w:p>
        </w:tc>
        <w:tc>
          <w:tcPr>
            <w:tcW w:w="299" w:type="pct"/>
            <w:shd w:val="clear" w:color="auto" w:fill="auto"/>
          </w:tcPr>
          <w:p w:rsidR="00FA286D" w:rsidRPr="00436F58" w:rsidRDefault="00FA286D" w:rsidP="00CF65EE">
            <w:pPr>
              <w:jc w:val="center"/>
              <w:rPr>
                <w:rFonts w:ascii="Times New Roman" w:hAnsi="Times New Roman"/>
                <w:sz w:val="20"/>
                <w:szCs w:val="20"/>
              </w:rPr>
            </w:pPr>
          </w:p>
        </w:tc>
        <w:tc>
          <w:tcPr>
            <w:tcW w:w="299" w:type="pct"/>
            <w:shd w:val="clear" w:color="auto" w:fill="auto"/>
          </w:tcPr>
          <w:p w:rsidR="00FA286D" w:rsidRPr="00436F58" w:rsidRDefault="00FA286D" w:rsidP="00CF65EE">
            <w:pPr>
              <w:jc w:val="center"/>
              <w:rPr>
                <w:rFonts w:ascii="Times New Roman" w:hAnsi="Times New Roman"/>
                <w:sz w:val="20"/>
                <w:szCs w:val="20"/>
              </w:rPr>
            </w:pPr>
          </w:p>
        </w:tc>
        <w:tc>
          <w:tcPr>
            <w:tcW w:w="351" w:type="pct"/>
            <w:shd w:val="clear" w:color="auto" w:fill="auto"/>
          </w:tcPr>
          <w:p w:rsidR="00FA286D" w:rsidRPr="00436F58" w:rsidRDefault="00FA286D" w:rsidP="00CF65EE">
            <w:pPr>
              <w:jc w:val="center"/>
              <w:rPr>
                <w:rFonts w:ascii="Times New Roman" w:hAnsi="Times New Roman"/>
                <w:sz w:val="20"/>
                <w:szCs w:val="20"/>
              </w:rPr>
            </w:pPr>
          </w:p>
        </w:tc>
        <w:tc>
          <w:tcPr>
            <w:tcW w:w="350" w:type="pct"/>
            <w:shd w:val="clear" w:color="auto" w:fill="auto"/>
          </w:tcPr>
          <w:p w:rsidR="00FA286D" w:rsidRPr="00436F58" w:rsidRDefault="00FA286D" w:rsidP="00CF65EE">
            <w:pPr>
              <w:jc w:val="center"/>
              <w:rPr>
                <w:rFonts w:ascii="Times New Roman" w:hAnsi="Times New Roman"/>
                <w:sz w:val="20"/>
                <w:szCs w:val="20"/>
              </w:rPr>
            </w:pPr>
          </w:p>
        </w:tc>
      </w:tr>
      <w:tr w:rsidR="00FA286D" w:rsidRPr="00EF66AF" w:rsidTr="00CF65EE">
        <w:tc>
          <w:tcPr>
            <w:tcW w:w="258" w:type="pct"/>
            <w:shd w:val="clear" w:color="auto" w:fill="auto"/>
          </w:tcPr>
          <w:p w:rsidR="00FA286D" w:rsidRPr="00EF66AF" w:rsidRDefault="00FA286D" w:rsidP="00CF65EE">
            <w:pPr>
              <w:jc w:val="center"/>
              <w:rPr>
                <w:rFonts w:ascii="Times New Roman" w:hAnsi="Times New Roman"/>
                <w:sz w:val="20"/>
                <w:szCs w:val="20"/>
              </w:rPr>
            </w:pPr>
            <w:r w:rsidRPr="00EF66AF">
              <w:rPr>
                <w:rFonts w:ascii="Times New Roman" w:hAnsi="Times New Roman"/>
                <w:sz w:val="20"/>
                <w:szCs w:val="20"/>
              </w:rPr>
              <w:t>«1.</w:t>
            </w:r>
          </w:p>
        </w:tc>
        <w:tc>
          <w:tcPr>
            <w:tcW w:w="1381" w:type="pct"/>
            <w:shd w:val="clear" w:color="auto" w:fill="auto"/>
          </w:tcPr>
          <w:p w:rsidR="00FA286D" w:rsidRPr="00EF66AF" w:rsidRDefault="00FA286D" w:rsidP="00CF65EE">
            <w:pPr>
              <w:widowControl/>
              <w:jc w:val="both"/>
              <w:rPr>
                <w:rFonts w:ascii="Times New Roman" w:hAnsi="Times New Roman"/>
                <w:sz w:val="20"/>
                <w:szCs w:val="20"/>
              </w:rPr>
            </w:pPr>
            <w:r w:rsidRPr="00CF2681">
              <w:rPr>
                <w:rFonts w:ascii="Times New Roman" w:hAnsi="Times New Roman"/>
                <w:sz w:val="20"/>
                <w:szCs w:val="20"/>
              </w:rPr>
              <w:t xml:space="preserve">Отношение дефицита бюджета города Чебоксары к доходам бюджета города Чебоксары без учета утвержденного объема безвозмездных поступлений и поступлений налоговых доходов по дополнительным нормативам отчислений (с учетом положений, установленных </w:t>
            </w:r>
            <w:hyperlink r:id="rId19" w:history="1">
              <w:r w:rsidRPr="00EF66AF">
                <w:rPr>
                  <w:rFonts w:ascii="Times New Roman" w:hAnsi="Times New Roman"/>
                  <w:sz w:val="20"/>
                  <w:szCs w:val="20"/>
                </w:rPr>
                <w:t>статьей 92.1</w:t>
              </w:r>
            </w:hyperlink>
            <w:r w:rsidRPr="00CF2681">
              <w:rPr>
                <w:rFonts w:ascii="Times New Roman" w:hAnsi="Times New Roman"/>
                <w:sz w:val="20"/>
                <w:szCs w:val="20"/>
              </w:rPr>
              <w:t xml:space="preserve"> Бюджетного кодекса Российской Федерации)</w:t>
            </w:r>
          </w:p>
        </w:tc>
        <w:tc>
          <w:tcPr>
            <w:tcW w:w="451" w:type="pct"/>
            <w:shd w:val="clear" w:color="auto" w:fill="auto"/>
          </w:tcPr>
          <w:p w:rsidR="00FA286D" w:rsidRPr="00EF66AF" w:rsidRDefault="00FA286D" w:rsidP="00CF65EE">
            <w:pPr>
              <w:jc w:val="center"/>
              <w:rPr>
                <w:rFonts w:ascii="Times New Roman" w:hAnsi="Times New Roman"/>
                <w:sz w:val="20"/>
                <w:szCs w:val="20"/>
              </w:rPr>
            </w:pPr>
            <w:r w:rsidRPr="00EF66AF">
              <w:rPr>
                <w:rFonts w:ascii="Times New Roman" w:hAnsi="Times New Roman"/>
                <w:sz w:val="20"/>
                <w:szCs w:val="20"/>
              </w:rPr>
              <w:t>процентов</w:t>
            </w:r>
          </w:p>
        </w:tc>
        <w:tc>
          <w:tcPr>
            <w:tcW w:w="374" w:type="pct"/>
            <w:shd w:val="clear" w:color="auto" w:fill="auto"/>
          </w:tcPr>
          <w:p w:rsidR="00FA286D" w:rsidRPr="00EF66AF" w:rsidRDefault="00FA286D" w:rsidP="00CF65EE">
            <w:pPr>
              <w:ind w:left="-118" w:right="-105"/>
              <w:jc w:val="center"/>
              <w:rPr>
                <w:rFonts w:ascii="Times New Roman" w:hAnsi="Times New Roman"/>
                <w:sz w:val="20"/>
                <w:szCs w:val="20"/>
              </w:rPr>
            </w:pPr>
            <w:r w:rsidRPr="00EF66AF">
              <w:rPr>
                <w:rFonts w:ascii="Times New Roman" w:hAnsi="Times New Roman"/>
                <w:sz w:val="20"/>
                <w:szCs w:val="20"/>
              </w:rPr>
              <w:t>5,4</w:t>
            </w:r>
          </w:p>
        </w:tc>
        <w:tc>
          <w:tcPr>
            <w:tcW w:w="376" w:type="pct"/>
            <w:shd w:val="clear" w:color="auto" w:fill="auto"/>
          </w:tcPr>
          <w:p w:rsidR="00FA286D" w:rsidRPr="00EF66AF" w:rsidRDefault="00FA286D" w:rsidP="00CF65EE">
            <w:pPr>
              <w:ind w:left="-112" w:right="-107"/>
              <w:jc w:val="center"/>
              <w:rPr>
                <w:rFonts w:ascii="Times New Roman" w:hAnsi="Times New Roman"/>
                <w:sz w:val="20"/>
                <w:szCs w:val="20"/>
              </w:rPr>
            </w:pPr>
            <w:r w:rsidRPr="00EF66AF">
              <w:rPr>
                <w:rFonts w:ascii="Times New Roman" w:hAnsi="Times New Roman"/>
                <w:sz w:val="20"/>
                <w:szCs w:val="20"/>
              </w:rPr>
              <w:t>4,4</w:t>
            </w:r>
          </w:p>
        </w:tc>
        <w:tc>
          <w:tcPr>
            <w:tcW w:w="299" w:type="pct"/>
            <w:shd w:val="clear" w:color="auto" w:fill="auto"/>
          </w:tcPr>
          <w:p w:rsidR="00FA286D" w:rsidRPr="00EF66AF" w:rsidRDefault="00FA286D" w:rsidP="00CF65EE">
            <w:pPr>
              <w:ind w:left="-113" w:right="-104"/>
              <w:jc w:val="center"/>
              <w:rPr>
                <w:rFonts w:ascii="Times New Roman" w:hAnsi="Times New Roman"/>
                <w:sz w:val="20"/>
                <w:szCs w:val="20"/>
              </w:rPr>
            </w:pPr>
            <w:r w:rsidRPr="00EF66AF">
              <w:rPr>
                <w:rFonts w:ascii="Times New Roman" w:hAnsi="Times New Roman"/>
                <w:sz w:val="20"/>
                <w:szCs w:val="20"/>
              </w:rPr>
              <w:t>8,3</w:t>
            </w:r>
          </w:p>
        </w:tc>
        <w:tc>
          <w:tcPr>
            <w:tcW w:w="299" w:type="pct"/>
            <w:shd w:val="clear" w:color="auto" w:fill="auto"/>
          </w:tcPr>
          <w:p w:rsidR="00FA286D" w:rsidRPr="00EF66AF" w:rsidRDefault="00FA286D" w:rsidP="00CF65EE">
            <w:pPr>
              <w:ind w:left="-119" w:right="-100"/>
              <w:jc w:val="center"/>
              <w:rPr>
                <w:rFonts w:ascii="Times New Roman" w:hAnsi="Times New Roman"/>
                <w:sz w:val="20"/>
                <w:szCs w:val="20"/>
              </w:rPr>
            </w:pPr>
            <w:r w:rsidRPr="00EF66AF">
              <w:rPr>
                <w:rFonts w:ascii="Times New Roman" w:hAnsi="Times New Roman"/>
                <w:sz w:val="20"/>
                <w:szCs w:val="20"/>
              </w:rPr>
              <w:t>7,9</w:t>
            </w:r>
          </w:p>
        </w:tc>
        <w:tc>
          <w:tcPr>
            <w:tcW w:w="264" w:type="pct"/>
            <w:shd w:val="clear" w:color="auto" w:fill="auto"/>
          </w:tcPr>
          <w:p w:rsidR="00FA286D" w:rsidRPr="00EF66AF" w:rsidRDefault="00FA286D" w:rsidP="00CF65EE">
            <w:pPr>
              <w:ind w:left="-116" w:right="-103"/>
              <w:jc w:val="center"/>
              <w:rPr>
                <w:rFonts w:ascii="Times New Roman" w:hAnsi="Times New Roman"/>
                <w:sz w:val="20"/>
                <w:szCs w:val="20"/>
              </w:rPr>
            </w:pPr>
            <w:r w:rsidRPr="00EF66AF">
              <w:rPr>
                <w:rFonts w:ascii="Times New Roman" w:hAnsi="Times New Roman"/>
                <w:sz w:val="20"/>
                <w:szCs w:val="20"/>
              </w:rPr>
              <w:t>8,6</w:t>
            </w:r>
          </w:p>
        </w:tc>
        <w:tc>
          <w:tcPr>
            <w:tcW w:w="299" w:type="pct"/>
            <w:shd w:val="clear" w:color="auto" w:fill="auto"/>
          </w:tcPr>
          <w:p w:rsidR="00FA286D" w:rsidRPr="00EF66AF" w:rsidRDefault="00FA286D" w:rsidP="00CF65EE">
            <w:pPr>
              <w:ind w:left="-111" w:right="-112"/>
              <w:jc w:val="center"/>
              <w:rPr>
                <w:rFonts w:ascii="Times New Roman" w:hAnsi="Times New Roman"/>
                <w:sz w:val="20"/>
                <w:szCs w:val="20"/>
              </w:rPr>
            </w:pPr>
            <w:r w:rsidRPr="00EF66AF">
              <w:rPr>
                <w:rFonts w:ascii="Times New Roman" w:hAnsi="Times New Roman"/>
                <w:sz w:val="20"/>
                <w:szCs w:val="20"/>
              </w:rPr>
              <w:t>0,0</w:t>
            </w:r>
          </w:p>
        </w:tc>
        <w:tc>
          <w:tcPr>
            <w:tcW w:w="299" w:type="pct"/>
            <w:shd w:val="clear" w:color="auto" w:fill="auto"/>
          </w:tcPr>
          <w:p w:rsidR="00FA286D" w:rsidRPr="00EF66AF" w:rsidRDefault="00FA286D" w:rsidP="00CF65EE">
            <w:pPr>
              <w:ind w:left="-104" w:right="-119"/>
              <w:jc w:val="center"/>
              <w:rPr>
                <w:rFonts w:ascii="Times New Roman" w:hAnsi="Times New Roman"/>
                <w:color w:val="000000"/>
                <w:sz w:val="20"/>
                <w:szCs w:val="20"/>
              </w:rPr>
            </w:pPr>
            <w:r w:rsidRPr="00EF66AF">
              <w:rPr>
                <w:rFonts w:ascii="Times New Roman" w:hAnsi="Times New Roman"/>
                <w:color w:val="000000"/>
                <w:sz w:val="20"/>
                <w:szCs w:val="20"/>
              </w:rPr>
              <w:t>0,0</w:t>
            </w:r>
          </w:p>
        </w:tc>
        <w:tc>
          <w:tcPr>
            <w:tcW w:w="351" w:type="pct"/>
            <w:shd w:val="clear" w:color="auto" w:fill="auto"/>
          </w:tcPr>
          <w:p w:rsidR="00FA286D" w:rsidRPr="00EF66AF" w:rsidRDefault="00FA286D" w:rsidP="00CF65EE">
            <w:pPr>
              <w:ind w:left="-203" w:right="-60" w:firstLine="106"/>
              <w:jc w:val="center"/>
              <w:rPr>
                <w:rFonts w:ascii="Times New Roman" w:hAnsi="Times New Roman"/>
                <w:color w:val="000000"/>
                <w:sz w:val="20"/>
                <w:szCs w:val="20"/>
              </w:rPr>
            </w:pPr>
            <w:r w:rsidRPr="00EF66AF">
              <w:rPr>
                <w:rFonts w:ascii="Times New Roman" w:hAnsi="Times New Roman"/>
                <w:color w:val="000000"/>
                <w:sz w:val="20"/>
                <w:szCs w:val="20"/>
              </w:rPr>
              <w:t>0,0</w:t>
            </w:r>
          </w:p>
        </w:tc>
        <w:tc>
          <w:tcPr>
            <w:tcW w:w="350" w:type="pct"/>
            <w:shd w:val="clear" w:color="auto" w:fill="auto"/>
          </w:tcPr>
          <w:p w:rsidR="00FA286D" w:rsidRDefault="00FA286D" w:rsidP="00CF65EE">
            <w:pPr>
              <w:ind w:left="-40" w:right="-91"/>
              <w:jc w:val="center"/>
              <w:rPr>
                <w:rFonts w:ascii="Times New Roman" w:hAnsi="Times New Roman"/>
                <w:color w:val="000000"/>
                <w:sz w:val="20"/>
                <w:szCs w:val="20"/>
              </w:rPr>
            </w:pPr>
            <w:r w:rsidRPr="00EF66AF">
              <w:rPr>
                <w:rFonts w:ascii="Times New Roman" w:hAnsi="Times New Roman"/>
                <w:color w:val="000000"/>
                <w:sz w:val="20"/>
                <w:szCs w:val="20"/>
              </w:rPr>
              <w:t>0,0»</w:t>
            </w:r>
            <w:r w:rsidR="00DF2883">
              <w:rPr>
                <w:rFonts w:ascii="Times New Roman" w:hAnsi="Times New Roman"/>
                <w:color w:val="000000"/>
                <w:sz w:val="20"/>
                <w:szCs w:val="20"/>
              </w:rPr>
              <w:t>;</w:t>
            </w:r>
          </w:p>
          <w:p w:rsidR="009B0207" w:rsidRDefault="009B0207" w:rsidP="00CF65EE">
            <w:pPr>
              <w:ind w:left="-40" w:right="-91"/>
              <w:jc w:val="center"/>
              <w:rPr>
                <w:rFonts w:ascii="Times New Roman" w:hAnsi="Times New Roman"/>
                <w:color w:val="000000"/>
                <w:sz w:val="20"/>
                <w:szCs w:val="20"/>
              </w:rPr>
            </w:pPr>
          </w:p>
          <w:p w:rsidR="009B0207" w:rsidRDefault="009B0207" w:rsidP="00CF65EE">
            <w:pPr>
              <w:ind w:left="-40" w:right="-91"/>
              <w:jc w:val="center"/>
              <w:rPr>
                <w:rFonts w:ascii="Times New Roman" w:hAnsi="Times New Roman"/>
                <w:color w:val="000000"/>
                <w:sz w:val="20"/>
                <w:szCs w:val="20"/>
              </w:rPr>
            </w:pPr>
          </w:p>
          <w:p w:rsidR="009B0207" w:rsidRDefault="009B0207" w:rsidP="00CF65EE">
            <w:pPr>
              <w:ind w:left="-40" w:right="-91"/>
              <w:jc w:val="center"/>
              <w:rPr>
                <w:rFonts w:ascii="Times New Roman" w:hAnsi="Times New Roman"/>
                <w:color w:val="000000"/>
                <w:sz w:val="20"/>
                <w:szCs w:val="20"/>
              </w:rPr>
            </w:pPr>
          </w:p>
          <w:p w:rsidR="009B0207" w:rsidRDefault="009B0207" w:rsidP="00CF65EE">
            <w:pPr>
              <w:ind w:left="-40" w:right="-91"/>
              <w:jc w:val="center"/>
              <w:rPr>
                <w:rFonts w:ascii="Times New Roman" w:hAnsi="Times New Roman"/>
                <w:color w:val="000000"/>
                <w:sz w:val="20"/>
                <w:szCs w:val="20"/>
              </w:rPr>
            </w:pPr>
          </w:p>
          <w:p w:rsidR="009B0207" w:rsidRDefault="009B0207" w:rsidP="00CF65EE">
            <w:pPr>
              <w:ind w:left="-40" w:right="-91"/>
              <w:jc w:val="center"/>
              <w:rPr>
                <w:rFonts w:ascii="Times New Roman" w:hAnsi="Times New Roman"/>
                <w:color w:val="000000"/>
                <w:sz w:val="20"/>
                <w:szCs w:val="20"/>
              </w:rPr>
            </w:pPr>
          </w:p>
          <w:p w:rsidR="009B0207" w:rsidRDefault="009B0207" w:rsidP="00CF65EE">
            <w:pPr>
              <w:ind w:left="-40" w:right="-91"/>
              <w:jc w:val="center"/>
              <w:rPr>
                <w:rFonts w:ascii="Times New Roman" w:hAnsi="Times New Roman"/>
                <w:color w:val="000000"/>
                <w:sz w:val="20"/>
                <w:szCs w:val="20"/>
              </w:rPr>
            </w:pPr>
          </w:p>
          <w:p w:rsidR="009B0207" w:rsidRDefault="009B0207" w:rsidP="00CF65EE">
            <w:pPr>
              <w:ind w:left="-40" w:right="-91"/>
              <w:jc w:val="center"/>
              <w:rPr>
                <w:rFonts w:ascii="Times New Roman" w:hAnsi="Times New Roman"/>
                <w:color w:val="000000"/>
                <w:sz w:val="20"/>
                <w:szCs w:val="20"/>
              </w:rPr>
            </w:pPr>
          </w:p>
          <w:p w:rsidR="009B0207" w:rsidRDefault="009B0207" w:rsidP="00CF65EE">
            <w:pPr>
              <w:ind w:left="-40" w:right="-91"/>
              <w:jc w:val="center"/>
              <w:rPr>
                <w:rFonts w:ascii="Times New Roman" w:hAnsi="Times New Roman"/>
                <w:color w:val="000000"/>
                <w:sz w:val="20"/>
                <w:szCs w:val="20"/>
              </w:rPr>
            </w:pPr>
          </w:p>
          <w:p w:rsidR="009B0207" w:rsidRDefault="009B0207" w:rsidP="00CF65EE">
            <w:pPr>
              <w:ind w:left="-40" w:right="-91"/>
              <w:jc w:val="center"/>
              <w:rPr>
                <w:rFonts w:ascii="Times New Roman" w:hAnsi="Times New Roman"/>
                <w:color w:val="000000"/>
                <w:sz w:val="20"/>
                <w:szCs w:val="20"/>
              </w:rPr>
            </w:pPr>
          </w:p>
          <w:p w:rsidR="009B0207" w:rsidRDefault="009B0207" w:rsidP="00CF65EE">
            <w:pPr>
              <w:ind w:left="-40" w:right="-91"/>
              <w:jc w:val="center"/>
              <w:rPr>
                <w:rFonts w:ascii="Times New Roman" w:hAnsi="Times New Roman"/>
                <w:color w:val="000000"/>
                <w:sz w:val="20"/>
                <w:szCs w:val="20"/>
              </w:rPr>
            </w:pPr>
          </w:p>
          <w:p w:rsidR="009B0207" w:rsidRDefault="009B0207" w:rsidP="00CF65EE">
            <w:pPr>
              <w:ind w:left="-40" w:right="-91"/>
              <w:jc w:val="center"/>
              <w:rPr>
                <w:rFonts w:ascii="Times New Roman" w:hAnsi="Times New Roman"/>
                <w:color w:val="000000"/>
                <w:sz w:val="20"/>
                <w:szCs w:val="20"/>
              </w:rPr>
            </w:pPr>
          </w:p>
          <w:p w:rsidR="009B0207" w:rsidRDefault="009B0207" w:rsidP="00CF65EE">
            <w:pPr>
              <w:ind w:left="-40" w:right="-91"/>
              <w:jc w:val="center"/>
              <w:rPr>
                <w:rFonts w:ascii="Times New Roman" w:hAnsi="Times New Roman"/>
                <w:color w:val="000000"/>
                <w:sz w:val="20"/>
                <w:szCs w:val="20"/>
              </w:rPr>
            </w:pPr>
          </w:p>
          <w:p w:rsidR="009B0207" w:rsidRDefault="009B0207" w:rsidP="00CF65EE">
            <w:pPr>
              <w:ind w:left="-40" w:right="-91"/>
              <w:jc w:val="center"/>
              <w:rPr>
                <w:rFonts w:ascii="Times New Roman" w:hAnsi="Times New Roman"/>
                <w:color w:val="000000"/>
                <w:sz w:val="20"/>
                <w:szCs w:val="20"/>
              </w:rPr>
            </w:pPr>
          </w:p>
          <w:p w:rsidR="009B0207" w:rsidRPr="00EF66AF" w:rsidRDefault="009B0207" w:rsidP="009B0207">
            <w:pPr>
              <w:ind w:right="-91"/>
              <w:rPr>
                <w:rFonts w:ascii="Times New Roman" w:hAnsi="Times New Roman"/>
                <w:color w:val="000000"/>
                <w:sz w:val="20"/>
                <w:szCs w:val="20"/>
              </w:rPr>
            </w:pPr>
          </w:p>
        </w:tc>
      </w:tr>
    </w:tbl>
    <w:p w:rsidR="006722B2" w:rsidRDefault="006722B2" w:rsidP="006C6F94">
      <w:pPr>
        <w:tabs>
          <w:tab w:val="left" w:pos="567"/>
          <w:tab w:val="left" w:pos="1134"/>
        </w:tabs>
        <w:spacing w:line="360" w:lineRule="auto"/>
        <w:ind w:firstLine="567"/>
        <w:jc w:val="both"/>
        <w:rPr>
          <w:rFonts w:ascii="Times New Roman" w:hAnsi="Times New Roman"/>
          <w:sz w:val="28"/>
          <w:szCs w:val="28"/>
        </w:rPr>
      </w:pPr>
    </w:p>
    <w:p w:rsidR="006C6F94" w:rsidRDefault="006C6F94" w:rsidP="006C6F94">
      <w:pPr>
        <w:tabs>
          <w:tab w:val="left" w:pos="567"/>
          <w:tab w:val="left" w:pos="1134"/>
        </w:tabs>
        <w:spacing w:line="360" w:lineRule="auto"/>
        <w:ind w:firstLine="567"/>
        <w:jc w:val="both"/>
        <w:rPr>
          <w:rFonts w:ascii="Times New Roman" w:hAnsi="Times New Roman"/>
          <w:sz w:val="28"/>
          <w:szCs w:val="28"/>
        </w:rPr>
      </w:pPr>
      <w:r>
        <w:rPr>
          <w:rFonts w:ascii="Times New Roman" w:hAnsi="Times New Roman"/>
          <w:sz w:val="28"/>
          <w:szCs w:val="28"/>
        </w:rPr>
        <w:t xml:space="preserve">в </w:t>
      </w:r>
      <w:r w:rsidR="001120EB">
        <w:rPr>
          <w:rFonts w:ascii="Times New Roman" w:hAnsi="Times New Roman"/>
          <w:sz w:val="28"/>
          <w:szCs w:val="28"/>
        </w:rPr>
        <w:t>п</w:t>
      </w:r>
      <w:r>
        <w:rPr>
          <w:rFonts w:ascii="Times New Roman" w:hAnsi="Times New Roman"/>
          <w:sz w:val="28"/>
          <w:szCs w:val="28"/>
        </w:rPr>
        <w:t xml:space="preserve">риложении № 2 </w:t>
      </w:r>
      <w:r w:rsidRPr="009B0207">
        <w:rPr>
          <w:rFonts w:ascii="Times New Roman" w:hAnsi="Times New Roman"/>
          <w:sz w:val="28"/>
          <w:szCs w:val="28"/>
        </w:rPr>
        <w:t>к подпрограмме «Повышение эффективности бюджетных расходов города Чебоксары» муниципальной программы</w:t>
      </w:r>
      <w:r>
        <w:rPr>
          <w:rFonts w:ascii="Times New Roman" w:hAnsi="Times New Roman"/>
          <w:sz w:val="28"/>
          <w:szCs w:val="28"/>
        </w:rPr>
        <w:t>:</w:t>
      </w:r>
    </w:p>
    <w:p w:rsidR="006C6F94" w:rsidRDefault="006C6F94" w:rsidP="006C6F94">
      <w:pPr>
        <w:tabs>
          <w:tab w:val="left" w:pos="0"/>
          <w:tab w:val="left" w:pos="567"/>
        </w:tabs>
        <w:spacing w:line="360" w:lineRule="auto"/>
        <w:jc w:val="both"/>
        <w:rPr>
          <w:rFonts w:ascii="Times New Roman" w:hAnsi="Times New Roman"/>
          <w:color w:val="000000"/>
          <w:sz w:val="28"/>
          <w:szCs w:val="28"/>
        </w:rPr>
      </w:pPr>
      <w:r>
        <w:rPr>
          <w:rFonts w:ascii="Times New Roman" w:hAnsi="Times New Roman"/>
          <w:color w:val="000000"/>
          <w:sz w:val="28"/>
          <w:szCs w:val="28"/>
        </w:rPr>
        <w:tab/>
        <w:t xml:space="preserve">в нумерационном заголовке, наименовании слова </w:t>
      </w:r>
      <w:r w:rsidR="00481400">
        <w:rPr>
          <w:rFonts w:ascii="Times New Roman" w:hAnsi="Times New Roman"/>
          <w:color w:val="000000"/>
          <w:sz w:val="28"/>
          <w:szCs w:val="28"/>
        </w:rPr>
        <w:t>«</w:t>
      </w:r>
      <w:r>
        <w:rPr>
          <w:rFonts w:ascii="Times New Roman" w:hAnsi="Times New Roman"/>
          <w:color w:val="000000"/>
          <w:sz w:val="28"/>
          <w:szCs w:val="28"/>
        </w:rPr>
        <w:t xml:space="preserve">на 2014-2020 годы» исключить; </w:t>
      </w:r>
    </w:p>
    <w:p w:rsidR="009B0207" w:rsidRDefault="006C6F94" w:rsidP="00474B2F">
      <w:pPr>
        <w:tabs>
          <w:tab w:val="left" w:pos="0"/>
          <w:tab w:val="left" w:pos="426"/>
        </w:tabs>
        <w:spacing w:line="360" w:lineRule="auto"/>
        <w:jc w:val="both"/>
        <w:rPr>
          <w:rFonts w:ascii="Times New Roman" w:hAnsi="Times New Roman"/>
          <w:sz w:val="28"/>
          <w:szCs w:val="28"/>
        </w:rPr>
      </w:pPr>
      <w:r>
        <w:rPr>
          <w:rFonts w:ascii="Times New Roman" w:hAnsi="Times New Roman"/>
          <w:color w:val="000000"/>
          <w:sz w:val="28"/>
          <w:szCs w:val="28"/>
        </w:rPr>
        <w:tab/>
      </w:r>
      <w:r w:rsidR="00474B2F">
        <w:rPr>
          <w:rFonts w:ascii="Times New Roman" w:hAnsi="Times New Roman"/>
          <w:color w:val="000000"/>
          <w:sz w:val="28"/>
          <w:szCs w:val="28"/>
        </w:rPr>
        <w:t xml:space="preserve">  </w:t>
      </w:r>
      <w:r>
        <w:rPr>
          <w:rFonts w:ascii="Times New Roman" w:hAnsi="Times New Roman"/>
          <w:sz w:val="28"/>
          <w:szCs w:val="28"/>
        </w:rPr>
        <w:t>п</w:t>
      </w:r>
      <w:r w:rsidR="009B0207" w:rsidRPr="009B0207">
        <w:rPr>
          <w:rFonts w:ascii="Times New Roman" w:hAnsi="Times New Roman"/>
          <w:sz w:val="28"/>
          <w:szCs w:val="28"/>
        </w:rPr>
        <w:t xml:space="preserve">ункт </w:t>
      </w:r>
      <w:r w:rsidR="00DC6089">
        <w:rPr>
          <w:rFonts w:ascii="Times New Roman" w:hAnsi="Times New Roman"/>
          <w:sz w:val="28"/>
          <w:szCs w:val="28"/>
        </w:rPr>
        <w:t>2</w:t>
      </w:r>
      <w:r w:rsidR="009B0207" w:rsidRPr="009B0207">
        <w:rPr>
          <w:rFonts w:ascii="Times New Roman" w:hAnsi="Times New Roman"/>
          <w:sz w:val="28"/>
          <w:szCs w:val="28"/>
        </w:rPr>
        <w:t xml:space="preserve"> изложить в следующей редакции:</w:t>
      </w:r>
    </w:p>
    <w:tbl>
      <w:tblPr>
        <w:tblW w:w="5317" w:type="pct"/>
        <w:tblInd w:w="-3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89"/>
        <w:gridCol w:w="1206"/>
        <w:gridCol w:w="1131"/>
        <w:gridCol w:w="1082"/>
        <w:gridCol w:w="1473"/>
        <w:gridCol w:w="1554"/>
        <w:gridCol w:w="1469"/>
        <w:gridCol w:w="199"/>
      </w:tblGrid>
      <w:tr w:rsidR="00474B2F" w:rsidRPr="00436F58" w:rsidTr="00EB5197">
        <w:tc>
          <w:tcPr>
            <w:tcW w:w="279" w:type="pct"/>
            <w:shd w:val="clear" w:color="auto" w:fill="auto"/>
          </w:tcPr>
          <w:p w:rsidR="00474B2F" w:rsidRPr="00436F58" w:rsidRDefault="00474B2F" w:rsidP="004A2DDA">
            <w:pPr>
              <w:jc w:val="center"/>
              <w:rPr>
                <w:rFonts w:ascii="Times New Roman" w:hAnsi="Times New Roman"/>
                <w:sz w:val="20"/>
                <w:szCs w:val="20"/>
              </w:rPr>
            </w:pPr>
            <w:r w:rsidRPr="00436F58">
              <w:rPr>
                <w:rFonts w:ascii="Times New Roman" w:hAnsi="Times New Roman"/>
                <w:sz w:val="20"/>
                <w:szCs w:val="20"/>
              </w:rPr>
              <w:t>1</w:t>
            </w:r>
          </w:p>
        </w:tc>
        <w:tc>
          <w:tcPr>
            <w:tcW w:w="732" w:type="pct"/>
            <w:shd w:val="clear" w:color="auto" w:fill="auto"/>
          </w:tcPr>
          <w:p w:rsidR="00474B2F" w:rsidRPr="00436F58" w:rsidRDefault="00474B2F" w:rsidP="004A2DDA">
            <w:pPr>
              <w:jc w:val="center"/>
              <w:rPr>
                <w:rFonts w:ascii="Times New Roman" w:hAnsi="Times New Roman"/>
                <w:sz w:val="20"/>
                <w:szCs w:val="20"/>
              </w:rPr>
            </w:pPr>
            <w:r w:rsidRPr="00436F58">
              <w:rPr>
                <w:rFonts w:ascii="Times New Roman" w:hAnsi="Times New Roman"/>
                <w:sz w:val="20"/>
                <w:szCs w:val="20"/>
              </w:rPr>
              <w:t>2</w:t>
            </w:r>
          </w:p>
        </w:tc>
        <w:tc>
          <w:tcPr>
            <w:tcW w:w="593" w:type="pct"/>
            <w:shd w:val="clear" w:color="auto" w:fill="auto"/>
          </w:tcPr>
          <w:p w:rsidR="00474B2F" w:rsidRPr="00436F58" w:rsidRDefault="00474B2F" w:rsidP="004A2DDA">
            <w:pPr>
              <w:jc w:val="center"/>
              <w:rPr>
                <w:rFonts w:ascii="Times New Roman" w:hAnsi="Times New Roman"/>
                <w:sz w:val="20"/>
                <w:szCs w:val="20"/>
              </w:rPr>
            </w:pPr>
            <w:r w:rsidRPr="00436F58">
              <w:rPr>
                <w:rFonts w:ascii="Times New Roman" w:hAnsi="Times New Roman"/>
                <w:sz w:val="20"/>
                <w:szCs w:val="20"/>
              </w:rPr>
              <w:t>3</w:t>
            </w:r>
          </w:p>
        </w:tc>
        <w:tc>
          <w:tcPr>
            <w:tcW w:w="556" w:type="pct"/>
          </w:tcPr>
          <w:p w:rsidR="00474B2F" w:rsidRDefault="00474B2F" w:rsidP="004A2DDA">
            <w:pPr>
              <w:jc w:val="center"/>
              <w:rPr>
                <w:rFonts w:ascii="Times New Roman" w:hAnsi="Times New Roman"/>
                <w:sz w:val="20"/>
                <w:szCs w:val="20"/>
              </w:rPr>
            </w:pPr>
            <w:r>
              <w:rPr>
                <w:rFonts w:ascii="Times New Roman" w:hAnsi="Times New Roman"/>
                <w:sz w:val="20"/>
                <w:szCs w:val="20"/>
              </w:rPr>
              <w:t>4</w:t>
            </w:r>
          </w:p>
        </w:tc>
        <w:tc>
          <w:tcPr>
            <w:tcW w:w="532" w:type="pct"/>
          </w:tcPr>
          <w:p w:rsidR="00474B2F" w:rsidRDefault="00474B2F" w:rsidP="004A2DDA">
            <w:pPr>
              <w:jc w:val="center"/>
              <w:rPr>
                <w:rFonts w:ascii="Times New Roman" w:hAnsi="Times New Roman"/>
                <w:sz w:val="20"/>
                <w:szCs w:val="20"/>
              </w:rPr>
            </w:pPr>
            <w:r>
              <w:rPr>
                <w:rFonts w:ascii="Times New Roman" w:hAnsi="Times New Roman"/>
                <w:sz w:val="20"/>
                <w:szCs w:val="20"/>
              </w:rPr>
              <w:t>5</w:t>
            </w:r>
          </w:p>
        </w:tc>
        <w:tc>
          <w:tcPr>
            <w:tcW w:w="724" w:type="pct"/>
            <w:shd w:val="clear" w:color="auto" w:fill="auto"/>
          </w:tcPr>
          <w:p w:rsidR="00474B2F" w:rsidRPr="00436F58" w:rsidRDefault="00474B2F" w:rsidP="004A2DDA">
            <w:pPr>
              <w:jc w:val="center"/>
              <w:rPr>
                <w:rFonts w:ascii="Times New Roman" w:hAnsi="Times New Roman"/>
                <w:sz w:val="20"/>
                <w:szCs w:val="20"/>
              </w:rPr>
            </w:pPr>
            <w:r>
              <w:rPr>
                <w:rFonts w:ascii="Times New Roman" w:hAnsi="Times New Roman"/>
                <w:sz w:val="20"/>
                <w:szCs w:val="20"/>
              </w:rPr>
              <w:t>6</w:t>
            </w:r>
          </w:p>
        </w:tc>
        <w:tc>
          <w:tcPr>
            <w:tcW w:w="764" w:type="pct"/>
            <w:shd w:val="clear" w:color="auto" w:fill="auto"/>
          </w:tcPr>
          <w:p w:rsidR="00474B2F" w:rsidRPr="00436F58" w:rsidRDefault="00474B2F" w:rsidP="004A2DDA">
            <w:pPr>
              <w:jc w:val="center"/>
              <w:rPr>
                <w:rFonts w:ascii="Times New Roman" w:hAnsi="Times New Roman"/>
                <w:sz w:val="20"/>
                <w:szCs w:val="20"/>
              </w:rPr>
            </w:pPr>
            <w:r>
              <w:rPr>
                <w:rFonts w:ascii="Times New Roman" w:hAnsi="Times New Roman"/>
                <w:sz w:val="20"/>
                <w:szCs w:val="20"/>
              </w:rPr>
              <w:t>7</w:t>
            </w:r>
          </w:p>
        </w:tc>
        <w:tc>
          <w:tcPr>
            <w:tcW w:w="820" w:type="pct"/>
            <w:gridSpan w:val="2"/>
            <w:shd w:val="clear" w:color="auto" w:fill="auto"/>
          </w:tcPr>
          <w:p w:rsidR="00474B2F" w:rsidRPr="00436F58" w:rsidRDefault="00474B2F" w:rsidP="006C6F94">
            <w:pPr>
              <w:ind w:firstLine="163"/>
              <w:jc w:val="center"/>
              <w:rPr>
                <w:rFonts w:ascii="Times New Roman" w:hAnsi="Times New Roman"/>
                <w:sz w:val="20"/>
                <w:szCs w:val="20"/>
              </w:rPr>
            </w:pPr>
            <w:r>
              <w:rPr>
                <w:rFonts w:ascii="Times New Roman" w:hAnsi="Times New Roman"/>
                <w:sz w:val="20"/>
                <w:szCs w:val="20"/>
              </w:rPr>
              <w:t>8</w:t>
            </w:r>
          </w:p>
        </w:tc>
      </w:tr>
      <w:tr w:rsidR="00474B2F" w:rsidRPr="00BF3868" w:rsidTr="00C44BE3">
        <w:trPr>
          <w:gridAfter w:val="1"/>
          <w:wAfter w:w="98" w:type="pct"/>
        </w:trPr>
        <w:tc>
          <w:tcPr>
            <w:tcW w:w="279" w:type="pct"/>
            <w:shd w:val="clear" w:color="auto" w:fill="auto"/>
          </w:tcPr>
          <w:p w:rsidR="00474B2F" w:rsidRPr="00BF3868" w:rsidRDefault="00474B2F" w:rsidP="004A2DDA">
            <w:pPr>
              <w:jc w:val="center"/>
              <w:rPr>
                <w:rFonts w:ascii="Times New Roman" w:hAnsi="Times New Roman"/>
                <w:sz w:val="20"/>
                <w:szCs w:val="20"/>
              </w:rPr>
            </w:pPr>
            <w:r w:rsidRPr="00BF3868">
              <w:rPr>
                <w:rFonts w:ascii="Times New Roman" w:hAnsi="Times New Roman"/>
                <w:sz w:val="20"/>
                <w:szCs w:val="20"/>
              </w:rPr>
              <w:t>«</w:t>
            </w:r>
            <w:r>
              <w:rPr>
                <w:rFonts w:ascii="Times New Roman" w:hAnsi="Times New Roman"/>
                <w:sz w:val="20"/>
                <w:szCs w:val="20"/>
              </w:rPr>
              <w:t>2</w:t>
            </w:r>
            <w:r w:rsidRPr="00BF3868">
              <w:rPr>
                <w:rFonts w:ascii="Times New Roman" w:hAnsi="Times New Roman"/>
                <w:sz w:val="20"/>
                <w:szCs w:val="20"/>
              </w:rPr>
              <w:t>.</w:t>
            </w:r>
          </w:p>
        </w:tc>
        <w:tc>
          <w:tcPr>
            <w:tcW w:w="732" w:type="pct"/>
            <w:shd w:val="clear" w:color="auto" w:fill="auto"/>
          </w:tcPr>
          <w:p w:rsidR="00474B2F" w:rsidRPr="00E210FD" w:rsidRDefault="00474B2F" w:rsidP="004A2DDA">
            <w:pPr>
              <w:widowControl/>
              <w:jc w:val="both"/>
              <w:rPr>
                <w:rFonts w:ascii="Times New Roman" w:hAnsi="Times New Roman"/>
                <w:sz w:val="20"/>
                <w:szCs w:val="20"/>
              </w:rPr>
            </w:pPr>
            <w:r w:rsidRPr="00E210FD">
              <w:rPr>
                <w:rFonts w:ascii="Times New Roman" w:hAnsi="Times New Roman"/>
                <w:sz w:val="20"/>
                <w:szCs w:val="20"/>
              </w:rPr>
              <w:t xml:space="preserve">Основное мероприятие 2. </w:t>
            </w:r>
            <w:proofErr w:type="gramStart"/>
            <w:r w:rsidRPr="00E210FD">
              <w:rPr>
                <w:rFonts w:ascii="Times New Roman" w:hAnsi="Times New Roman"/>
                <w:sz w:val="20"/>
                <w:szCs w:val="20"/>
              </w:rPr>
              <w:t>Совершен</w:t>
            </w:r>
            <w:r>
              <w:rPr>
                <w:rFonts w:ascii="Times New Roman" w:hAnsi="Times New Roman"/>
                <w:sz w:val="20"/>
                <w:szCs w:val="20"/>
              </w:rPr>
              <w:t>-</w:t>
            </w:r>
            <w:proofErr w:type="spellStart"/>
            <w:r w:rsidRPr="00E210FD">
              <w:rPr>
                <w:rFonts w:ascii="Times New Roman" w:hAnsi="Times New Roman"/>
                <w:sz w:val="20"/>
                <w:szCs w:val="20"/>
              </w:rPr>
              <w:t>ствование</w:t>
            </w:r>
            <w:proofErr w:type="spellEnd"/>
            <w:proofErr w:type="gramEnd"/>
            <w:r w:rsidRPr="00E210FD">
              <w:rPr>
                <w:rFonts w:ascii="Times New Roman" w:hAnsi="Times New Roman"/>
                <w:sz w:val="20"/>
                <w:szCs w:val="20"/>
              </w:rPr>
              <w:t xml:space="preserve"> бюджетного процесса в условиях внедрения программно-целевых методов управления</w:t>
            </w:r>
          </w:p>
          <w:p w:rsidR="00474B2F" w:rsidRPr="00E210FD" w:rsidRDefault="00474B2F" w:rsidP="004A2DDA">
            <w:pPr>
              <w:widowControl/>
              <w:rPr>
                <w:rFonts w:ascii="Times New Roman" w:hAnsi="Times New Roman"/>
                <w:sz w:val="20"/>
                <w:szCs w:val="20"/>
              </w:rPr>
            </w:pPr>
          </w:p>
        </w:tc>
        <w:tc>
          <w:tcPr>
            <w:tcW w:w="593" w:type="pct"/>
            <w:shd w:val="clear" w:color="auto" w:fill="auto"/>
          </w:tcPr>
          <w:p w:rsidR="00474B2F" w:rsidRPr="00BF3868" w:rsidRDefault="00474B2F" w:rsidP="004A2DDA">
            <w:pPr>
              <w:widowControl/>
              <w:rPr>
                <w:rFonts w:ascii="Times New Roman" w:hAnsi="Times New Roman"/>
                <w:sz w:val="20"/>
                <w:szCs w:val="20"/>
              </w:rPr>
            </w:pPr>
            <w:proofErr w:type="spellStart"/>
            <w:r w:rsidRPr="00BF3868">
              <w:rPr>
                <w:rFonts w:ascii="Times New Roman" w:hAnsi="Times New Roman"/>
                <w:sz w:val="20"/>
                <w:szCs w:val="20"/>
              </w:rPr>
              <w:t>Финуправ</w:t>
            </w:r>
            <w:r>
              <w:rPr>
                <w:rFonts w:ascii="Times New Roman" w:hAnsi="Times New Roman"/>
                <w:sz w:val="20"/>
                <w:szCs w:val="20"/>
              </w:rPr>
              <w:t>-</w:t>
            </w:r>
            <w:r w:rsidRPr="00BF3868">
              <w:rPr>
                <w:rFonts w:ascii="Times New Roman" w:hAnsi="Times New Roman"/>
                <w:sz w:val="20"/>
                <w:szCs w:val="20"/>
              </w:rPr>
              <w:t>ление</w:t>
            </w:r>
            <w:proofErr w:type="spellEnd"/>
            <w:r w:rsidRPr="00BF3868">
              <w:rPr>
                <w:rFonts w:ascii="Times New Roman" w:hAnsi="Times New Roman"/>
                <w:sz w:val="20"/>
                <w:szCs w:val="20"/>
              </w:rPr>
              <w:t xml:space="preserve"> города</w:t>
            </w:r>
          </w:p>
          <w:p w:rsidR="00474B2F" w:rsidRPr="00E210FD" w:rsidRDefault="00474B2F" w:rsidP="004A2DDA">
            <w:pPr>
              <w:jc w:val="center"/>
              <w:rPr>
                <w:rFonts w:ascii="Times New Roman" w:hAnsi="Times New Roman"/>
                <w:sz w:val="20"/>
                <w:szCs w:val="20"/>
              </w:rPr>
            </w:pPr>
          </w:p>
        </w:tc>
        <w:tc>
          <w:tcPr>
            <w:tcW w:w="556" w:type="pct"/>
          </w:tcPr>
          <w:p w:rsidR="00474B2F" w:rsidRPr="00E210FD" w:rsidRDefault="00474B2F" w:rsidP="006C6F94">
            <w:pPr>
              <w:widowControl/>
              <w:ind w:left="34" w:right="-139"/>
              <w:rPr>
                <w:rFonts w:ascii="Times New Roman" w:hAnsi="Times New Roman"/>
                <w:sz w:val="20"/>
                <w:szCs w:val="20"/>
              </w:rPr>
            </w:pPr>
            <w:r>
              <w:rPr>
                <w:rFonts w:ascii="Times New Roman" w:hAnsi="Times New Roman"/>
                <w:sz w:val="20"/>
                <w:szCs w:val="20"/>
              </w:rPr>
              <w:t>01.01.2014</w:t>
            </w:r>
          </w:p>
        </w:tc>
        <w:tc>
          <w:tcPr>
            <w:tcW w:w="532" w:type="pct"/>
          </w:tcPr>
          <w:p w:rsidR="00474B2F" w:rsidRPr="00E210FD" w:rsidRDefault="00474B2F" w:rsidP="006C6F94">
            <w:pPr>
              <w:widowControl/>
              <w:ind w:left="34" w:right="-139"/>
              <w:rPr>
                <w:rFonts w:ascii="Times New Roman" w:hAnsi="Times New Roman"/>
                <w:sz w:val="20"/>
                <w:szCs w:val="20"/>
              </w:rPr>
            </w:pPr>
            <w:r>
              <w:rPr>
                <w:rFonts w:ascii="Times New Roman" w:hAnsi="Times New Roman"/>
                <w:sz w:val="20"/>
                <w:szCs w:val="20"/>
              </w:rPr>
              <w:t>31.12.2020</w:t>
            </w:r>
          </w:p>
        </w:tc>
        <w:tc>
          <w:tcPr>
            <w:tcW w:w="724" w:type="pct"/>
            <w:shd w:val="clear" w:color="auto" w:fill="auto"/>
          </w:tcPr>
          <w:p w:rsidR="00474B2F" w:rsidRPr="00E210FD" w:rsidRDefault="00474B2F" w:rsidP="00C44BE3">
            <w:pPr>
              <w:widowControl/>
              <w:ind w:left="-53" w:right="-139"/>
              <w:rPr>
                <w:rFonts w:ascii="Times New Roman" w:hAnsi="Times New Roman"/>
                <w:sz w:val="20"/>
                <w:szCs w:val="20"/>
              </w:rPr>
            </w:pPr>
            <w:r w:rsidRPr="00E210FD">
              <w:rPr>
                <w:rFonts w:ascii="Times New Roman" w:hAnsi="Times New Roman"/>
                <w:sz w:val="20"/>
                <w:szCs w:val="20"/>
              </w:rPr>
              <w:t>усиление взаимосвязи бюджетного планирования с реализацией муниципальных программ города Чебоксары</w:t>
            </w:r>
          </w:p>
          <w:p w:rsidR="00474B2F" w:rsidRPr="00E210FD" w:rsidRDefault="00474B2F" w:rsidP="00474B2F">
            <w:pPr>
              <w:ind w:right="-104"/>
              <w:rPr>
                <w:rFonts w:ascii="Times New Roman" w:hAnsi="Times New Roman"/>
                <w:sz w:val="20"/>
                <w:szCs w:val="20"/>
              </w:rPr>
            </w:pPr>
          </w:p>
        </w:tc>
        <w:tc>
          <w:tcPr>
            <w:tcW w:w="764" w:type="pct"/>
            <w:shd w:val="clear" w:color="auto" w:fill="auto"/>
          </w:tcPr>
          <w:p w:rsidR="00474B2F" w:rsidRPr="00E210FD" w:rsidRDefault="00474B2F" w:rsidP="00474B2F">
            <w:pPr>
              <w:widowControl/>
              <w:ind w:right="-101"/>
              <w:rPr>
                <w:rFonts w:ascii="Times New Roman" w:hAnsi="Times New Roman"/>
                <w:sz w:val="20"/>
                <w:szCs w:val="20"/>
              </w:rPr>
            </w:pPr>
            <w:r w:rsidRPr="00E210FD">
              <w:rPr>
                <w:rFonts w:ascii="Times New Roman" w:hAnsi="Times New Roman"/>
                <w:sz w:val="20"/>
                <w:szCs w:val="20"/>
              </w:rPr>
              <w:t>отсутствие направленности бюджетных расходов на достижение конечных результатов, неэффективное использование средств бюджета города Чебоксары</w:t>
            </w:r>
          </w:p>
          <w:p w:rsidR="00474B2F" w:rsidRPr="00E210FD" w:rsidRDefault="00474B2F" w:rsidP="00474B2F">
            <w:pPr>
              <w:ind w:right="-100"/>
              <w:rPr>
                <w:rFonts w:ascii="Times New Roman" w:hAnsi="Times New Roman"/>
                <w:sz w:val="20"/>
                <w:szCs w:val="20"/>
              </w:rPr>
            </w:pPr>
          </w:p>
        </w:tc>
        <w:tc>
          <w:tcPr>
            <w:tcW w:w="722" w:type="pct"/>
            <w:shd w:val="clear" w:color="auto" w:fill="auto"/>
          </w:tcPr>
          <w:p w:rsidR="00474B2F" w:rsidRDefault="00474B2F" w:rsidP="00474B2F">
            <w:pPr>
              <w:widowControl/>
              <w:jc w:val="both"/>
              <w:rPr>
                <w:rFonts w:ascii="Times New Roman" w:hAnsi="Times New Roman"/>
                <w:sz w:val="20"/>
                <w:szCs w:val="20"/>
              </w:rPr>
            </w:pPr>
            <w:r w:rsidRPr="00BF3868">
              <w:rPr>
                <w:rFonts w:ascii="Times New Roman" w:hAnsi="Times New Roman"/>
                <w:sz w:val="20"/>
                <w:szCs w:val="20"/>
              </w:rPr>
              <w:t xml:space="preserve">удельный вес </w:t>
            </w:r>
          </w:p>
          <w:p w:rsidR="00474B2F" w:rsidRDefault="00474B2F" w:rsidP="00474B2F">
            <w:pPr>
              <w:widowControl/>
              <w:jc w:val="both"/>
              <w:rPr>
                <w:rFonts w:ascii="Times New Roman" w:hAnsi="Times New Roman"/>
                <w:sz w:val="20"/>
                <w:szCs w:val="20"/>
              </w:rPr>
            </w:pPr>
            <w:r w:rsidRPr="00BF3868">
              <w:rPr>
                <w:rFonts w:ascii="Times New Roman" w:hAnsi="Times New Roman"/>
                <w:sz w:val="20"/>
                <w:szCs w:val="20"/>
              </w:rPr>
              <w:t xml:space="preserve">программных расходов бюджета города Чебоксары в общем объеме расходов бюджета города Чебоксары составит в 2020 году </w:t>
            </w:r>
            <w:r>
              <w:rPr>
                <w:rFonts w:ascii="Times New Roman" w:hAnsi="Times New Roman"/>
                <w:sz w:val="20"/>
                <w:szCs w:val="20"/>
              </w:rPr>
              <w:t>100</w:t>
            </w:r>
            <w:r w:rsidRPr="00BF3868">
              <w:rPr>
                <w:rFonts w:ascii="Times New Roman" w:hAnsi="Times New Roman"/>
                <w:sz w:val="20"/>
                <w:szCs w:val="20"/>
              </w:rPr>
              <w:t>,0 </w:t>
            </w:r>
          </w:p>
          <w:p w:rsidR="00474B2F" w:rsidRPr="00BF3868" w:rsidRDefault="00474B2F" w:rsidP="006C6F94">
            <w:pPr>
              <w:widowControl/>
              <w:jc w:val="both"/>
              <w:rPr>
                <w:rFonts w:ascii="Times New Roman" w:hAnsi="Times New Roman"/>
                <w:sz w:val="20"/>
                <w:szCs w:val="20"/>
              </w:rPr>
            </w:pPr>
            <w:r w:rsidRPr="00BF3868">
              <w:rPr>
                <w:rFonts w:ascii="Times New Roman" w:hAnsi="Times New Roman"/>
                <w:sz w:val="20"/>
                <w:szCs w:val="20"/>
              </w:rPr>
              <w:t>процент</w:t>
            </w:r>
            <w:r>
              <w:rPr>
                <w:rFonts w:ascii="Times New Roman" w:hAnsi="Times New Roman"/>
                <w:sz w:val="20"/>
                <w:szCs w:val="20"/>
              </w:rPr>
              <w:t>а».</w:t>
            </w:r>
          </w:p>
          <w:p w:rsidR="00474B2F" w:rsidRPr="00BF3868" w:rsidRDefault="00474B2F" w:rsidP="006C6F94">
            <w:pPr>
              <w:ind w:right="-103"/>
              <w:jc w:val="both"/>
              <w:rPr>
                <w:rFonts w:ascii="Times New Roman" w:hAnsi="Times New Roman"/>
                <w:sz w:val="20"/>
                <w:szCs w:val="20"/>
              </w:rPr>
            </w:pPr>
          </w:p>
        </w:tc>
      </w:tr>
    </w:tbl>
    <w:p w:rsidR="009B0207" w:rsidRDefault="009B0207" w:rsidP="009B0207">
      <w:pPr>
        <w:spacing w:line="360" w:lineRule="auto"/>
        <w:ind w:left="568"/>
        <w:jc w:val="both"/>
        <w:rPr>
          <w:rFonts w:ascii="Times New Roman" w:hAnsi="Times New Roman"/>
          <w:sz w:val="28"/>
          <w:szCs w:val="28"/>
        </w:rPr>
      </w:pPr>
    </w:p>
    <w:p w:rsidR="001120EB" w:rsidRDefault="00C44BE3" w:rsidP="001120EB">
      <w:pPr>
        <w:widowControl/>
        <w:autoSpaceDE/>
        <w:autoSpaceDN/>
        <w:adjustRightInd/>
        <w:spacing w:line="360" w:lineRule="auto"/>
        <w:ind w:firstLine="567"/>
        <w:jc w:val="both"/>
        <w:rPr>
          <w:rFonts w:ascii="Times New Roman" w:hAnsi="Times New Roman"/>
          <w:sz w:val="28"/>
          <w:szCs w:val="28"/>
        </w:rPr>
      </w:pPr>
      <w:r>
        <w:rPr>
          <w:rFonts w:ascii="Times New Roman" w:hAnsi="Times New Roman"/>
          <w:sz w:val="28"/>
          <w:szCs w:val="28"/>
        </w:rPr>
        <w:t>В п</w:t>
      </w:r>
      <w:r w:rsidR="001120EB">
        <w:rPr>
          <w:rFonts w:ascii="Times New Roman" w:hAnsi="Times New Roman"/>
          <w:sz w:val="28"/>
          <w:szCs w:val="28"/>
        </w:rPr>
        <w:t>риложени</w:t>
      </w:r>
      <w:r>
        <w:rPr>
          <w:rFonts w:ascii="Times New Roman" w:hAnsi="Times New Roman"/>
          <w:sz w:val="28"/>
          <w:szCs w:val="28"/>
        </w:rPr>
        <w:t>и</w:t>
      </w:r>
      <w:r w:rsidR="001120EB">
        <w:rPr>
          <w:rFonts w:ascii="Times New Roman" w:hAnsi="Times New Roman"/>
          <w:sz w:val="28"/>
          <w:szCs w:val="28"/>
        </w:rPr>
        <w:t xml:space="preserve"> № 3 к подпрограмме «</w:t>
      </w:r>
      <w:r w:rsidR="001120EB" w:rsidRPr="009B0207">
        <w:rPr>
          <w:rFonts w:ascii="Times New Roman" w:hAnsi="Times New Roman"/>
          <w:sz w:val="28"/>
          <w:szCs w:val="28"/>
        </w:rPr>
        <w:t>Повышение эффективности бюджетных расходов города Чебоксары»</w:t>
      </w:r>
      <w:r w:rsidR="001120EB">
        <w:rPr>
          <w:rFonts w:ascii="Times New Roman" w:hAnsi="Times New Roman"/>
          <w:sz w:val="28"/>
          <w:szCs w:val="28"/>
        </w:rPr>
        <w:t xml:space="preserve"> муниципальной программы</w:t>
      </w:r>
      <w:r>
        <w:rPr>
          <w:rFonts w:ascii="Times New Roman" w:hAnsi="Times New Roman"/>
          <w:sz w:val="28"/>
          <w:szCs w:val="28"/>
        </w:rPr>
        <w:t>:</w:t>
      </w:r>
    </w:p>
    <w:p w:rsidR="00C44BE3" w:rsidRDefault="00C44BE3" w:rsidP="00C44BE3">
      <w:pPr>
        <w:tabs>
          <w:tab w:val="left" w:pos="0"/>
          <w:tab w:val="left" w:pos="567"/>
        </w:tabs>
        <w:spacing w:line="360" w:lineRule="auto"/>
        <w:ind w:firstLine="709"/>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color w:val="000000"/>
          <w:sz w:val="28"/>
          <w:szCs w:val="28"/>
        </w:rPr>
        <w:t>нумерационном заголовке, наименовании слова «на 2014-2020 годы» исключить</w:t>
      </w:r>
      <w:r>
        <w:rPr>
          <w:rFonts w:ascii="Times New Roman" w:hAnsi="Times New Roman"/>
          <w:sz w:val="28"/>
          <w:szCs w:val="28"/>
        </w:rPr>
        <w:t>.</w:t>
      </w:r>
    </w:p>
    <w:p w:rsidR="001120EB" w:rsidRDefault="001120EB" w:rsidP="001120EB">
      <w:pPr>
        <w:spacing w:line="360" w:lineRule="auto"/>
        <w:ind w:firstLine="567"/>
        <w:jc w:val="both"/>
        <w:rPr>
          <w:rFonts w:ascii="Times New Roman" w:hAnsi="Times New Roman"/>
          <w:sz w:val="28"/>
          <w:szCs w:val="28"/>
        </w:rPr>
      </w:pPr>
      <w:r>
        <w:rPr>
          <w:rFonts w:ascii="Times New Roman" w:hAnsi="Times New Roman"/>
          <w:sz w:val="28"/>
          <w:szCs w:val="28"/>
        </w:rPr>
        <w:t>В приложении № 4 к подпрограмме «</w:t>
      </w:r>
      <w:r w:rsidRPr="009B0207">
        <w:rPr>
          <w:rFonts w:ascii="Times New Roman" w:hAnsi="Times New Roman"/>
          <w:sz w:val="28"/>
          <w:szCs w:val="28"/>
        </w:rPr>
        <w:t>Повышение эффективности бюджетных расходов города Чебоксары»</w:t>
      </w:r>
      <w:r>
        <w:rPr>
          <w:rFonts w:ascii="Times New Roman" w:hAnsi="Times New Roman"/>
          <w:sz w:val="28"/>
          <w:szCs w:val="28"/>
        </w:rPr>
        <w:t xml:space="preserve"> муниципальной программы:</w:t>
      </w:r>
    </w:p>
    <w:p w:rsidR="00C44BE3" w:rsidRDefault="001120EB" w:rsidP="001120EB">
      <w:pPr>
        <w:tabs>
          <w:tab w:val="left" w:pos="0"/>
          <w:tab w:val="left" w:pos="567"/>
        </w:tabs>
        <w:spacing w:line="360" w:lineRule="auto"/>
        <w:jc w:val="both"/>
        <w:rPr>
          <w:rFonts w:ascii="Times New Roman" w:hAnsi="Times New Roman"/>
          <w:color w:val="000000"/>
          <w:sz w:val="28"/>
          <w:szCs w:val="28"/>
        </w:rPr>
      </w:pPr>
      <w:r>
        <w:rPr>
          <w:rFonts w:ascii="Times New Roman" w:hAnsi="Times New Roman"/>
          <w:color w:val="000000"/>
          <w:sz w:val="28"/>
          <w:szCs w:val="28"/>
        </w:rPr>
        <w:tab/>
        <w:t xml:space="preserve">в нумерационном заголовке, наименовании слова </w:t>
      </w:r>
      <w:r w:rsidR="00B677F0">
        <w:rPr>
          <w:rFonts w:ascii="Times New Roman" w:hAnsi="Times New Roman"/>
          <w:color w:val="000000"/>
          <w:sz w:val="28"/>
          <w:szCs w:val="28"/>
        </w:rPr>
        <w:t>«</w:t>
      </w:r>
      <w:r>
        <w:rPr>
          <w:rFonts w:ascii="Times New Roman" w:hAnsi="Times New Roman"/>
          <w:color w:val="000000"/>
          <w:sz w:val="28"/>
          <w:szCs w:val="28"/>
        </w:rPr>
        <w:t>на 2014-2020 годы» исключить</w:t>
      </w:r>
      <w:r w:rsidR="00C44BE3">
        <w:rPr>
          <w:rFonts w:ascii="Times New Roman" w:hAnsi="Times New Roman"/>
          <w:color w:val="000000"/>
          <w:sz w:val="28"/>
          <w:szCs w:val="28"/>
        </w:rPr>
        <w:t>.</w:t>
      </w:r>
    </w:p>
    <w:p w:rsidR="006D7148" w:rsidRDefault="00483712" w:rsidP="00C44BE3">
      <w:pPr>
        <w:numPr>
          <w:ilvl w:val="1"/>
          <w:numId w:val="43"/>
        </w:numPr>
        <w:tabs>
          <w:tab w:val="left" w:pos="1276"/>
        </w:tabs>
        <w:spacing w:line="360" w:lineRule="auto"/>
        <w:jc w:val="both"/>
        <w:rPr>
          <w:rFonts w:ascii="Times New Roman" w:hAnsi="Times New Roman"/>
          <w:sz w:val="28"/>
          <w:szCs w:val="28"/>
        </w:rPr>
      </w:pPr>
      <w:r w:rsidRPr="00A6513C">
        <w:rPr>
          <w:rFonts w:ascii="Times New Roman" w:hAnsi="Times New Roman"/>
          <w:sz w:val="28"/>
          <w:szCs w:val="28"/>
        </w:rPr>
        <w:t>В приложении № 8 к муниципальной программе</w:t>
      </w:r>
      <w:r w:rsidR="00CE0A2A" w:rsidRPr="00A6513C">
        <w:rPr>
          <w:rFonts w:ascii="Times New Roman" w:hAnsi="Times New Roman"/>
          <w:sz w:val="28"/>
          <w:szCs w:val="28"/>
        </w:rPr>
        <w:t>:</w:t>
      </w:r>
      <w:r w:rsidR="00CE0A2A" w:rsidRPr="00A6513C">
        <w:rPr>
          <w:rFonts w:ascii="Times New Roman" w:hAnsi="Times New Roman"/>
          <w:sz w:val="28"/>
          <w:szCs w:val="28"/>
        </w:rPr>
        <w:tab/>
      </w:r>
    </w:p>
    <w:p w:rsidR="001120EB" w:rsidRDefault="001120EB" w:rsidP="001120EB">
      <w:pPr>
        <w:tabs>
          <w:tab w:val="left" w:pos="0"/>
          <w:tab w:val="left" w:pos="567"/>
        </w:tabs>
        <w:spacing w:line="360" w:lineRule="auto"/>
        <w:jc w:val="both"/>
        <w:rPr>
          <w:rFonts w:ascii="Times New Roman" w:hAnsi="Times New Roman"/>
          <w:color w:val="000000"/>
          <w:sz w:val="28"/>
          <w:szCs w:val="28"/>
        </w:rPr>
      </w:pPr>
      <w:r>
        <w:rPr>
          <w:rFonts w:ascii="Times New Roman" w:hAnsi="Times New Roman"/>
          <w:color w:val="000000"/>
          <w:sz w:val="28"/>
          <w:szCs w:val="28"/>
        </w:rPr>
        <w:tab/>
        <w:t xml:space="preserve">в нумерационном заголовке, наименовании слова </w:t>
      </w:r>
      <w:r w:rsidR="00B677F0">
        <w:rPr>
          <w:rFonts w:ascii="Times New Roman" w:hAnsi="Times New Roman"/>
          <w:color w:val="000000"/>
          <w:sz w:val="28"/>
          <w:szCs w:val="28"/>
        </w:rPr>
        <w:t>«</w:t>
      </w:r>
      <w:r>
        <w:rPr>
          <w:rFonts w:ascii="Times New Roman" w:hAnsi="Times New Roman"/>
          <w:color w:val="000000"/>
          <w:sz w:val="28"/>
          <w:szCs w:val="28"/>
        </w:rPr>
        <w:t xml:space="preserve">на 2014-2020 годы» исключить; </w:t>
      </w:r>
    </w:p>
    <w:p w:rsidR="00A6513C" w:rsidRDefault="001120EB" w:rsidP="00B677F0">
      <w:pPr>
        <w:tabs>
          <w:tab w:val="left" w:pos="0"/>
          <w:tab w:val="left" w:pos="567"/>
        </w:tabs>
        <w:spacing w:line="360" w:lineRule="auto"/>
        <w:jc w:val="both"/>
        <w:rPr>
          <w:rFonts w:ascii="Times New Roman" w:hAnsi="Times New Roman"/>
          <w:sz w:val="28"/>
          <w:szCs w:val="28"/>
        </w:rPr>
      </w:pPr>
      <w:r>
        <w:rPr>
          <w:rFonts w:ascii="Times New Roman" w:hAnsi="Times New Roman"/>
          <w:color w:val="000000"/>
          <w:sz w:val="28"/>
          <w:szCs w:val="28"/>
        </w:rPr>
        <w:tab/>
      </w:r>
      <w:r w:rsidRPr="00020D65">
        <w:rPr>
          <w:rFonts w:ascii="Times New Roman" w:hAnsi="Times New Roman"/>
          <w:sz w:val="28"/>
          <w:szCs w:val="28"/>
        </w:rPr>
        <w:t>в</w:t>
      </w:r>
      <w:r w:rsidR="00A6513C" w:rsidRPr="00020D65">
        <w:rPr>
          <w:rFonts w:ascii="Times New Roman" w:hAnsi="Times New Roman"/>
          <w:sz w:val="28"/>
          <w:szCs w:val="28"/>
        </w:rPr>
        <w:t xml:space="preserve"> паспорте </w:t>
      </w:r>
      <w:r w:rsidR="00A6513C">
        <w:rPr>
          <w:rFonts w:ascii="Times New Roman" w:hAnsi="Times New Roman"/>
          <w:sz w:val="28"/>
          <w:szCs w:val="28"/>
        </w:rPr>
        <w:t xml:space="preserve">подпрограммы </w:t>
      </w:r>
      <w:r w:rsidR="00A6513C" w:rsidRPr="00A6513C">
        <w:rPr>
          <w:rFonts w:ascii="Times New Roman" w:hAnsi="Times New Roman"/>
          <w:sz w:val="28"/>
          <w:szCs w:val="28"/>
        </w:rPr>
        <w:t xml:space="preserve">позицию «Объемы финансирования подпрограммы с разбивкой по годам реализации подпрограммы» изложить в следующей редакции: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280"/>
        <w:gridCol w:w="5576"/>
      </w:tblGrid>
      <w:tr w:rsidR="00A6513C" w:rsidTr="00B65A6F">
        <w:trPr>
          <w:trHeight w:val="60"/>
        </w:trPr>
        <w:tc>
          <w:tcPr>
            <w:tcW w:w="3402" w:type="dxa"/>
            <w:tcBorders>
              <w:top w:val="nil"/>
              <w:left w:val="nil"/>
              <w:bottom w:val="nil"/>
              <w:right w:val="nil"/>
            </w:tcBorders>
          </w:tcPr>
          <w:p w:rsidR="00A6513C" w:rsidRPr="00730976" w:rsidRDefault="00A6513C" w:rsidP="00B65A6F">
            <w:pPr>
              <w:pStyle w:val="afff1"/>
              <w:spacing w:line="360" w:lineRule="auto"/>
              <w:jc w:val="both"/>
              <w:rPr>
                <w:rFonts w:ascii="Times New Roman" w:hAnsi="Times New Roman"/>
                <w:sz w:val="28"/>
                <w:szCs w:val="28"/>
              </w:rPr>
            </w:pPr>
            <w:r w:rsidRPr="00730976">
              <w:rPr>
                <w:rFonts w:ascii="Times New Roman" w:hAnsi="Times New Roman"/>
                <w:sz w:val="28"/>
                <w:szCs w:val="28"/>
              </w:rPr>
              <w:t>«Объемы финансирования подпрограммы с разбивкой по годам реализации подпрограммы</w:t>
            </w:r>
          </w:p>
        </w:tc>
        <w:tc>
          <w:tcPr>
            <w:tcW w:w="280" w:type="dxa"/>
            <w:tcBorders>
              <w:top w:val="nil"/>
              <w:left w:val="nil"/>
              <w:bottom w:val="nil"/>
              <w:right w:val="nil"/>
            </w:tcBorders>
          </w:tcPr>
          <w:p w:rsidR="00A6513C" w:rsidRPr="00730976" w:rsidRDefault="00A6513C" w:rsidP="00B65A6F">
            <w:pPr>
              <w:pStyle w:val="afff1"/>
              <w:spacing w:line="360" w:lineRule="auto"/>
              <w:rPr>
                <w:rFonts w:ascii="Times New Roman" w:hAnsi="Times New Roman"/>
                <w:sz w:val="28"/>
                <w:szCs w:val="28"/>
              </w:rPr>
            </w:pPr>
            <w:r w:rsidRPr="00730976">
              <w:rPr>
                <w:rFonts w:ascii="Times New Roman" w:hAnsi="Times New Roman"/>
                <w:sz w:val="28"/>
                <w:szCs w:val="28"/>
              </w:rPr>
              <w:t>-</w:t>
            </w:r>
          </w:p>
        </w:tc>
        <w:tc>
          <w:tcPr>
            <w:tcW w:w="5576" w:type="dxa"/>
            <w:tcBorders>
              <w:top w:val="nil"/>
              <w:left w:val="nil"/>
              <w:bottom w:val="nil"/>
              <w:right w:val="nil"/>
            </w:tcBorders>
          </w:tcPr>
          <w:p w:rsidR="00A6513C" w:rsidRPr="00730976" w:rsidRDefault="00A6513C" w:rsidP="00B65A6F">
            <w:pPr>
              <w:pStyle w:val="afff1"/>
              <w:spacing w:line="360" w:lineRule="auto"/>
              <w:jc w:val="both"/>
              <w:rPr>
                <w:rFonts w:ascii="Times New Roman" w:hAnsi="Times New Roman"/>
                <w:sz w:val="28"/>
                <w:szCs w:val="28"/>
              </w:rPr>
            </w:pPr>
            <w:r w:rsidRPr="00730976">
              <w:rPr>
                <w:rFonts w:ascii="Times New Roman" w:hAnsi="Times New Roman"/>
                <w:sz w:val="28"/>
                <w:szCs w:val="28"/>
              </w:rPr>
              <w:t>прогнозируемый объем финансирования мероприятий подпрограммы в 2014-2020 </w:t>
            </w:r>
            <w:r>
              <w:rPr>
                <w:rFonts w:ascii="Times New Roman" w:hAnsi="Times New Roman"/>
                <w:sz w:val="28"/>
                <w:szCs w:val="28"/>
              </w:rPr>
              <w:t xml:space="preserve"> </w:t>
            </w:r>
            <w:r w:rsidRPr="00730976">
              <w:rPr>
                <w:rFonts w:ascii="Times New Roman" w:hAnsi="Times New Roman"/>
                <w:sz w:val="28"/>
                <w:szCs w:val="28"/>
              </w:rPr>
              <w:t>годах</w:t>
            </w:r>
            <w:r>
              <w:rPr>
                <w:rFonts w:ascii="Times New Roman" w:hAnsi="Times New Roman"/>
                <w:sz w:val="28"/>
                <w:szCs w:val="28"/>
              </w:rPr>
              <w:t xml:space="preserve"> </w:t>
            </w:r>
            <w:r w:rsidRPr="00730976">
              <w:rPr>
                <w:rFonts w:ascii="Times New Roman" w:hAnsi="Times New Roman"/>
                <w:sz w:val="28"/>
                <w:szCs w:val="28"/>
              </w:rPr>
              <w:t xml:space="preserve">составляет </w:t>
            </w:r>
            <w:r>
              <w:rPr>
                <w:rFonts w:ascii="Times New Roman" w:hAnsi="Times New Roman"/>
                <w:sz w:val="28"/>
                <w:szCs w:val="28"/>
              </w:rPr>
              <w:t xml:space="preserve">158 058,8 </w:t>
            </w:r>
            <w:r w:rsidRPr="00730976">
              <w:rPr>
                <w:rFonts w:ascii="Times New Roman" w:hAnsi="Times New Roman"/>
                <w:sz w:val="28"/>
                <w:szCs w:val="28"/>
              </w:rPr>
              <w:t>тыс. рублей, в том числе:</w:t>
            </w:r>
          </w:p>
          <w:p w:rsidR="00A6513C" w:rsidRPr="00730976" w:rsidRDefault="00A6513C" w:rsidP="00B65A6F">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2014 году </w:t>
            </w:r>
            <w:r>
              <w:rPr>
                <w:rFonts w:ascii="Times New Roman" w:hAnsi="Times New Roman"/>
                <w:sz w:val="28"/>
                <w:szCs w:val="28"/>
              </w:rPr>
              <w:t>– 31 349,4</w:t>
            </w:r>
            <w:r w:rsidRPr="00B3642B">
              <w:rPr>
                <w:rFonts w:ascii="Times New Roman" w:hAnsi="Times New Roman"/>
                <w:sz w:val="28"/>
                <w:szCs w:val="28"/>
              </w:rPr>
              <w:t> </w:t>
            </w:r>
            <w:r w:rsidRPr="00730976">
              <w:rPr>
                <w:rFonts w:ascii="Times New Roman" w:hAnsi="Times New Roman"/>
                <w:sz w:val="28"/>
                <w:szCs w:val="28"/>
              </w:rPr>
              <w:t> тыс. рублей;</w:t>
            </w:r>
          </w:p>
          <w:p w:rsidR="00A6513C" w:rsidRPr="00730976" w:rsidRDefault="00A6513C" w:rsidP="00B65A6F">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2015 году </w:t>
            </w:r>
            <w:r>
              <w:rPr>
                <w:rFonts w:ascii="Times New Roman" w:hAnsi="Times New Roman"/>
                <w:sz w:val="28"/>
                <w:szCs w:val="28"/>
              </w:rPr>
              <w:t>–</w:t>
            </w:r>
            <w:r w:rsidRPr="00730976">
              <w:rPr>
                <w:rFonts w:ascii="Times New Roman" w:hAnsi="Times New Roman"/>
                <w:sz w:val="28"/>
                <w:szCs w:val="28"/>
              </w:rPr>
              <w:t xml:space="preserve"> </w:t>
            </w:r>
            <w:r>
              <w:rPr>
                <w:rFonts w:ascii="Times New Roman" w:hAnsi="Times New Roman"/>
                <w:sz w:val="28"/>
                <w:szCs w:val="28"/>
              </w:rPr>
              <w:t>40 116,7</w:t>
            </w:r>
            <w:r w:rsidRPr="00730976">
              <w:rPr>
                <w:rFonts w:ascii="Times New Roman" w:hAnsi="Times New Roman"/>
                <w:sz w:val="28"/>
                <w:szCs w:val="28"/>
              </w:rPr>
              <w:t> тыс. рублей;</w:t>
            </w:r>
          </w:p>
          <w:p w:rsidR="00A6513C" w:rsidRPr="00730976" w:rsidRDefault="00A6513C" w:rsidP="00B65A6F">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2016 году </w:t>
            </w:r>
            <w:r>
              <w:rPr>
                <w:rFonts w:ascii="Times New Roman" w:hAnsi="Times New Roman"/>
                <w:sz w:val="28"/>
                <w:szCs w:val="28"/>
              </w:rPr>
              <w:t>–</w:t>
            </w:r>
            <w:r w:rsidRPr="00730976">
              <w:rPr>
                <w:rFonts w:ascii="Times New Roman" w:hAnsi="Times New Roman"/>
                <w:sz w:val="28"/>
                <w:szCs w:val="28"/>
              </w:rPr>
              <w:t xml:space="preserve"> </w:t>
            </w:r>
            <w:r>
              <w:rPr>
                <w:rFonts w:ascii="Times New Roman" w:hAnsi="Times New Roman"/>
                <w:sz w:val="28"/>
                <w:szCs w:val="28"/>
              </w:rPr>
              <w:t>33 729,6</w:t>
            </w:r>
            <w:r w:rsidRPr="00730976">
              <w:rPr>
                <w:rFonts w:ascii="Times New Roman" w:hAnsi="Times New Roman"/>
                <w:sz w:val="28"/>
                <w:szCs w:val="28"/>
              </w:rPr>
              <w:t> тыс. рублей;</w:t>
            </w:r>
          </w:p>
          <w:p w:rsidR="00A6513C" w:rsidRPr="00730976" w:rsidRDefault="00A6513C" w:rsidP="00B65A6F">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2017 году </w:t>
            </w:r>
            <w:r>
              <w:rPr>
                <w:rFonts w:ascii="Times New Roman" w:hAnsi="Times New Roman"/>
                <w:sz w:val="28"/>
                <w:szCs w:val="28"/>
              </w:rPr>
              <w:t>–</w:t>
            </w:r>
            <w:r w:rsidRPr="00730976">
              <w:rPr>
                <w:rFonts w:ascii="Times New Roman" w:hAnsi="Times New Roman"/>
                <w:sz w:val="28"/>
                <w:szCs w:val="28"/>
              </w:rPr>
              <w:t xml:space="preserve"> </w:t>
            </w:r>
            <w:r>
              <w:rPr>
                <w:rFonts w:ascii="Times New Roman" w:hAnsi="Times New Roman"/>
                <w:sz w:val="28"/>
                <w:szCs w:val="28"/>
              </w:rPr>
              <w:t>17 386,5</w:t>
            </w:r>
            <w:r w:rsidRPr="00730976">
              <w:rPr>
                <w:rFonts w:ascii="Times New Roman" w:hAnsi="Times New Roman"/>
                <w:sz w:val="28"/>
                <w:szCs w:val="28"/>
              </w:rPr>
              <w:t> тыс. рублей;</w:t>
            </w:r>
          </w:p>
          <w:p w:rsidR="00A6513C" w:rsidRPr="00730976" w:rsidRDefault="00A6513C" w:rsidP="00B65A6F">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2018 году </w:t>
            </w:r>
            <w:r>
              <w:rPr>
                <w:rFonts w:ascii="Times New Roman" w:hAnsi="Times New Roman"/>
                <w:sz w:val="28"/>
                <w:szCs w:val="28"/>
              </w:rPr>
              <w:t>–</w:t>
            </w:r>
            <w:r w:rsidRPr="00730976">
              <w:rPr>
                <w:rFonts w:ascii="Times New Roman" w:hAnsi="Times New Roman"/>
                <w:sz w:val="28"/>
                <w:szCs w:val="28"/>
              </w:rPr>
              <w:t xml:space="preserve"> 1</w:t>
            </w:r>
            <w:r>
              <w:rPr>
                <w:rFonts w:ascii="Times New Roman" w:hAnsi="Times New Roman"/>
                <w:sz w:val="28"/>
                <w:szCs w:val="28"/>
              </w:rPr>
              <w:t>1 628</w:t>
            </w:r>
            <w:r w:rsidRPr="00730976">
              <w:rPr>
                <w:rFonts w:ascii="Times New Roman" w:hAnsi="Times New Roman"/>
                <w:sz w:val="28"/>
                <w:szCs w:val="28"/>
              </w:rPr>
              <w:t>,</w:t>
            </w:r>
            <w:r>
              <w:rPr>
                <w:rFonts w:ascii="Times New Roman" w:hAnsi="Times New Roman"/>
                <w:sz w:val="28"/>
                <w:szCs w:val="28"/>
              </w:rPr>
              <w:t>6</w:t>
            </w:r>
            <w:r w:rsidRPr="00730976">
              <w:rPr>
                <w:rFonts w:ascii="Times New Roman" w:hAnsi="Times New Roman"/>
                <w:sz w:val="28"/>
                <w:szCs w:val="28"/>
              </w:rPr>
              <w:t>  тыс. рублей;</w:t>
            </w:r>
          </w:p>
          <w:p w:rsidR="00A6513C" w:rsidRPr="00730976" w:rsidRDefault="00A6513C" w:rsidP="00B65A6F">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2019 году </w:t>
            </w:r>
            <w:r>
              <w:rPr>
                <w:rFonts w:ascii="Times New Roman" w:hAnsi="Times New Roman"/>
                <w:sz w:val="28"/>
                <w:szCs w:val="28"/>
              </w:rPr>
              <w:t>–</w:t>
            </w:r>
            <w:r w:rsidRPr="00730976">
              <w:rPr>
                <w:rFonts w:ascii="Times New Roman" w:hAnsi="Times New Roman"/>
                <w:sz w:val="28"/>
                <w:szCs w:val="28"/>
              </w:rPr>
              <w:t xml:space="preserve"> 1</w:t>
            </w:r>
            <w:r>
              <w:rPr>
                <w:rFonts w:ascii="Times New Roman" w:hAnsi="Times New Roman"/>
                <w:sz w:val="28"/>
                <w:szCs w:val="28"/>
              </w:rPr>
              <w:t>1 628,6</w:t>
            </w:r>
            <w:r w:rsidRPr="00730976">
              <w:rPr>
                <w:rFonts w:ascii="Times New Roman" w:hAnsi="Times New Roman"/>
                <w:sz w:val="28"/>
                <w:szCs w:val="28"/>
              </w:rPr>
              <w:t>  тыс. рублей;</w:t>
            </w:r>
          </w:p>
          <w:p w:rsidR="00A6513C" w:rsidRPr="00730976" w:rsidRDefault="00A6513C" w:rsidP="00B65A6F">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2020 году </w:t>
            </w:r>
            <w:r>
              <w:rPr>
                <w:rFonts w:ascii="Times New Roman" w:hAnsi="Times New Roman"/>
                <w:sz w:val="28"/>
                <w:szCs w:val="28"/>
              </w:rPr>
              <w:t>–</w:t>
            </w:r>
            <w:r w:rsidRPr="00730976">
              <w:rPr>
                <w:rFonts w:ascii="Times New Roman" w:hAnsi="Times New Roman"/>
                <w:sz w:val="28"/>
                <w:szCs w:val="28"/>
              </w:rPr>
              <w:t xml:space="preserve"> 12</w:t>
            </w:r>
            <w:r>
              <w:rPr>
                <w:rFonts w:ascii="Times New Roman" w:hAnsi="Times New Roman"/>
                <w:sz w:val="28"/>
                <w:szCs w:val="28"/>
              </w:rPr>
              <w:t xml:space="preserve"> </w:t>
            </w:r>
            <w:r w:rsidRPr="00730976">
              <w:rPr>
                <w:rFonts w:ascii="Times New Roman" w:hAnsi="Times New Roman"/>
                <w:sz w:val="28"/>
                <w:szCs w:val="28"/>
              </w:rPr>
              <w:t>219,4  тыс. рублей;</w:t>
            </w:r>
          </w:p>
          <w:p w:rsidR="00A6513C" w:rsidRPr="00A6513C" w:rsidRDefault="00A6513C" w:rsidP="00A6513C">
            <w:pPr>
              <w:pStyle w:val="afff1"/>
              <w:spacing w:line="360" w:lineRule="auto"/>
              <w:jc w:val="both"/>
            </w:pPr>
            <w:r w:rsidRPr="00730976">
              <w:rPr>
                <w:rFonts w:ascii="Times New Roman" w:hAnsi="Times New Roman"/>
                <w:sz w:val="28"/>
                <w:szCs w:val="28"/>
              </w:rPr>
              <w:t>Объемы финансирования подпрограммы подлежат ежегодному уточнению исходя из возможностей</w:t>
            </w:r>
            <w:r>
              <w:rPr>
                <w:rFonts w:ascii="Times New Roman" w:hAnsi="Times New Roman"/>
                <w:sz w:val="28"/>
                <w:szCs w:val="28"/>
              </w:rPr>
              <w:t xml:space="preserve"> бюджетов всех уровней.</w:t>
            </w:r>
            <w:r w:rsidRPr="00730976">
              <w:rPr>
                <w:rFonts w:ascii="Times New Roman" w:hAnsi="Times New Roman"/>
                <w:sz w:val="28"/>
                <w:szCs w:val="28"/>
              </w:rPr>
              <w:t>»</w:t>
            </w:r>
            <w:r>
              <w:rPr>
                <w:rFonts w:ascii="Times New Roman" w:hAnsi="Times New Roman"/>
                <w:sz w:val="28"/>
                <w:szCs w:val="28"/>
              </w:rPr>
              <w:t>;</w:t>
            </w:r>
          </w:p>
        </w:tc>
      </w:tr>
    </w:tbl>
    <w:p w:rsidR="006D7148" w:rsidRDefault="006D7148" w:rsidP="00020D65">
      <w:pPr>
        <w:tabs>
          <w:tab w:val="left" w:pos="1134"/>
        </w:tabs>
        <w:spacing w:line="360" w:lineRule="auto"/>
        <w:ind w:firstLine="567"/>
        <w:jc w:val="both"/>
        <w:rPr>
          <w:rFonts w:ascii="Times New Roman" w:hAnsi="Times New Roman"/>
          <w:sz w:val="28"/>
          <w:szCs w:val="28"/>
        </w:rPr>
      </w:pPr>
      <w:r w:rsidRPr="006D7148">
        <w:rPr>
          <w:rFonts w:ascii="Times New Roman" w:hAnsi="Times New Roman"/>
          <w:sz w:val="28"/>
          <w:szCs w:val="28"/>
        </w:rPr>
        <w:t xml:space="preserve">абзац третий раздела </w:t>
      </w:r>
      <w:r w:rsidRPr="006D7148">
        <w:rPr>
          <w:rFonts w:ascii="Times New Roman" w:hAnsi="Times New Roman"/>
          <w:sz w:val="28"/>
          <w:szCs w:val="28"/>
          <w:lang w:val="en-US"/>
        </w:rPr>
        <w:t>I</w:t>
      </w:r>
      <w:r w:rsidRPr="006D7148">
        <w:rPr>
          <w:rFonts w:ascii="Times New Roman" w:hAnsi="Times New Roman"/>
          <w:sz w:val="28"/>
          <w:szCs w:val="28"/>
        </w:rPr>
        <w:t xml:space="preserve"> </w:t>
      </w:r>
      <w:r>
        <w:rPr>
          <w:rFonts w:ascii="Times New Roman" w:hAnsi="Times New Roman"/>
          <w:sz w:val="28"/>
          <w:szCs w:val="28"/>
        </w:rPr>
        <w:t>«</w:t>
      </w:r>
      <w:r w:rsidRPr="006D7148">
        <w:rPr>
          <w:rFonts w:ascii="Times New Roman" w:hAnsi="Times New Roman"/>
          <w:sz w:val="28"/>
          <w:szCs w:val="28"/>
        </w:rPr>
        <w:t>Общая характеристика сферы реализации подпрограммы, описание основных проблем в указанной сфере и прогноз ее развития</w:t>
      </w:r>
      <w:r>
        <w:rPr>
          <w:rFonts w:ascii="Times New Roman" w:hAnsi="Times New Roman"/>
          <w:sz w:val="28"/>
          <w:szCs w:val="28"/>
        </w:rPr>
        <w:t>»</w:t>
      </w:r>
      <w:r w:rsidR="00621EE0">
        <w:rPr>
          <w:rFonts w:ascii="Times New Roman" w:hAnsi="Times New Roman"/>
          <w:sz w:val="28"/>
          <w:szCs w:val="28"/>
        </w:rPr>
        <w:t xml:space="preserve"> признать утратившим силу</w:t>
      </w:r>
      <w:r>
        <w:rPr>
          <w:rFonts w:ascii="Times New Roman" w:hAnsi="Times New Roman"/>
          <w:sz w:val="28"/>
          <w:szCs w:val="28"/>
        </w:rPr>
        <w:t>;</w:t>
      </w:r>
    </w:p>
    <w:p w:rsidR="00457141" w:rsidRPr="00457141" w:rsidRDefault="00457141" w:rsidP="00020D65">
      <w:pPr>
        <w:tabs>
          <w:tab w:val="left" w:pos="1134"/>
        </w:tabs>
        <w:spacing w:line="360" w:lineRule="auto"/>
        <w:ind w:firstLine="567"/>
        <w:jc w:val="both"/>
        <w:rPr>
          <w:rFonts w:ascii="Times New Roman" w:hAnsi="Times New Roman"/>
          <w:sz w:val="28"/>
          <w:szCs w:val="28"/>
        </w:rPr>
      </w:pPr>
      <w:r>
        <w:rPr>
          <w:rFonts w:ascii="Times New Roman" w:hAnsi="Times New Roman"/>
          <w:sz w:val="28"/>
          <w:szCs w:val="28"/>
        </w:rPr>
        <w:t xml:space="preserve">в разделе </w:t>
      </w:r>
      <w:r>
        <w:rPr>
          <w:rFonts w:ascii="Times New Roman" w:hAnsi="Times New Roman"/>
          <w:sz w:val="28"/>
          <w:szCs w:val="28"/>
          <w:lang w:val="en-US"/>
        </w:rPr>
        <w:t>II</w:t>
      </w:r>
      <w:r w:rsidRPr="00457141">
        <w:rPr>
          <w:rFonts w:ascii="Times New Roman" w:hAnsi="Times New Roman"/>
          <w:sz w:val="28"/>
          <w:szCs w:val="28"/>
        </w:rPr>
        <w:t xml:space="preserve"> </w:t>
      </w:r>
      <w:r>
        <w:rPr>
          <w:rFonts w:ascii="Times New Roman" w:hAnsi="Times New Roman"/>
          <w:sz w:val="28"/>
          <w:szCs w:val="28"/>
        </w:rPr>
        <w:t xml:space="preserve"> подпрограммы </w:t>
      </w:r>
      <w:r w:rsidRPr="00417C0C">
        <w:rPr>
          <w:rFonts w:ascii="Times New Roman" w:hAnsi="Times New Roman"/>
          <w:sz w:val="28"/>
          <w:szCs w:val="28"/>
        </w:rPr>
        <w:t>«Управление муниципальным имуществом города Чебоксары» муниципальной программы</w:t>
      </w:r>
      <w:r>
        <w:rPr>
          <w:rFonts w:ascii="Times New Roman" w:hAnsi="Times New Roman"/>
          <w:sz w:val="28"/>
          <w:szCs w:val="28"/>
        </w:rPr>
        <w:t>:</w:t>
      </w:r>
    </w:p>
    <w:p w:rsidR="00457141" w:rsidRPr="00C378E2" w:rsidRDefault="00020D65" w:rsidP="00457141">
      <w:pPr>
        <w:widowControl/>
        <w:tabs>
          <w:tab w:val="left" w:pos="567"/>
        </w:tabs>
        <w:autoSpaceDE/>
        <w:autoSpaceDN/>
        <w:adjustRightInd/>
        <w:spacing w:line="360" w:lineRule="auto"/>
        <w:ind w:left="567"/>
        <w:jc w:val="both"/>
        <w:rPr>
          <w:rFonts w:ascii="Times New Roman" w:hAnsi="Times New Roman"/>
          <w:sz w:val="28"/>
          <w:szCs w:val="28"/>
        </w:rPr>
      </w:pPr>
      <w:r>
        <w:rPr>
          <w:rFonts w:ascii="Times New Roman" w:hAnsi="Times New Roman"/>
          <w:sz w:val="28"/>
          <w:szCs w:val="28"/>
        </w:rPr>
        <w:t xml:space="preserve">наименование </w:t>
      </w:r>
      <w:r w:rsidR="00B677F0">
        <w:rPr>
          <w:rFonts w:ascii="Times New Roman" w:hAnsi="Times New Roman"/>
          <w:sz w:val="28"/>
          <w:szCs w:val="28"/>
        </w:rPr>
        <w:t xml:space="preserve">раздела </w:t>
      </w:r>
      <w:r w:rsidR="00457141" w:rsidRPr="006221E0">
        <w:rPr>
          <w:rFonts w:ascii="Times New Roman" w:hAnsi="Times New Roman"/>
          <w:sz w:val="28"/>
          <w:szCs w:val="28"/>
        </w:rPr>
        <w:t xml:space="preserve"> </w:t>
      </w:r>
      <w:r w:rsidR="00B677F0">
        <w:rPr>
          <w:rFonts w:ascii="Times New Roman" w:hAnsi="Times New Roman"/>
          <w:sz w:val="28"/>
          <w:szCs w:val="28"/>
          <w:lang w:val="en-US"/>
        </w:rPr>
        <w:t>II</w:t>
      </w:r>
      <w:r w:rsidR="00B677F0" w:rsidRPr="00B677F0">
        <w:rPr>
          <w:rFonts w:ascii="Times New Roman" w:hAnsi="Times New Roman"/>
          <w:sz w:val="28"/>
          <w:szCs w:val="28"/>
        </w:rPr>
        <w:t xml:space="preserve"> </w:t>
      </w:r>
      <w:r w:rsidR="00457141" w:rsidRPr="00C378E2">
        <w:rPr>
          <w:rFonts w:ascii="Times New Roman" w:hAnsi="Times New Roman"/>
          <w:sz w:val="28"/>
          <w:szCs w:val="28"/>
        </w:rPr>
        <w:t>изложить в следующей редакции:</w:t>
      </w:r>
    </w:p>
    <w:p w:rsidR="00457141" w:rsidRDefault="00457141" w:rsidP="00457141">
      <w:pPr>
        <w:pStyle w:val="1"/>
        <w:spacing w:before="0" w:after="0" w:line="360" w:lineRule="auto"/>
        <w:ind w:firstLine="567"/>
        <w:jc w:val="both"/>
        <w:rPr>
          <w:rFonts w:ascii="Times New Roman" w:hAnsi="Times New Roman"/>
          <w:b w:val="0"/>
          <w:color w:val="auto"/>
          <w:sz w:val="28"/>
          <w:szCs w:val="28"/>
        </w:rPr>
      </w:pPr>
      <w:r w:rsidRPr="003D5D3C">
        <w:rPr>
          <w:rFonts w:ascii="Times New Roman" w:hAnsi="Times New Roman"/>
          <w:b w:val="0"/>
          <w:color w:val="auto"/>
          <w:sz w:val="28"/>
          <w:szCs w:val="28"/>
        </w:rPr>
        <w:t>«Раздел II. Приоритеты муниципальной политики в сфере реализации</w:t>
      </w:r>
      <w:r w:rsidRPr="006221E0">
        <w:rPr>
          <w:rFonts w:ascii="Times New Roman" w:hAnsi="Times New Roman"/>
          <w:b w:val="0"/>
          <w:color w:val="auto"/>
          <w:sz w:val="28"/>
          <w:szCs w:val="28"/>
        </w:rPr>
        <w:t xml:space="preserve"> </w:t>
      </w:r>
      <w:r>
        <w:rPr>
          <w:rFonts w:ascii="Times New Roman" w:hAnsi="Times New Roman"/>
          <w:b w:val="0"/>
          <w:color w:val="auto"/>
          <w:sz w:val="28"/>
          <w:szCs w:val="28"/>
        </w:rPr>
        <w:t>подпрограммы</w:t>
      </w:r>
      <w:r w:rsidRPr="003D5D3C">
        <w:rPr>
          <w:rFonts w:ascii="Times New Roman" w:hAnsi="Times New Roman"/>
          <w:b w:val="0"/>
          <w:color w:val="auto"/>
          <w:sz w:val="28"/>
          <w:szCs w:val="28"/>
        </w:rPr>
        <w:t>, цели, задачи</w:t>
      </w:r>
      <w:r>
        <w:rPr>
          <w:rFonts w:ascii="Times New Roman" w:hAnsi="Times New Roman"/>
          <w:b w:val="0"/>
          <w:color w:val="auto"/>
          <w:sz w:val="28"/>
          <w:szCs w:val="28"/>
        </w:rPr>
        <w:t>,</w:t>
      </w:r>
      <w:r w:rsidRPr="003D5D3C">
        <w:rPr>
          <w:rFonts w:ascii="Times New Roman" w:hAnsi="Times New Roman"/>
          <w:b w:val="0"/>
          <w:color w:val="auto"/>
          <w:sz w:val="28"/>
          <w:szCs w:val="28"/>
        </w:rPr>
        <w:t xml:space="preserve"> </w:t>
      </w:r>
      <w:r>
        <w:rPr>
          <w:rFonts w:ascii="Times New Roman" w:hAnsi="Times New Roman"/>
          <w:b w:val="0"/>
          <w:color w:val="auto"/>
          <w:sz w:val="28"/>
          <w:szCs w:val="28"/>
        </w:rPr>
        <w:t>целевые индикаторы и</w:t>
      </w:r>
      <w:r w:rsidRPr="003D5D3C">
        <w:rPr>
          <w:rFonts w:ascii="Times New Roman" w:hAnsi="Times New Roman"/>
          <w:b w:val="0"/>
          <w:color w:val="auto"/>
          <w:sz w:val="28"/>
          <w:szCs w:val="28"/>
        </w:rPr>
        <w:t xml:space="preserve"> показатели достижения целей и решения задач, </w:t>
      </w:r>
      <w:r>
        <w:rPr>
          <w:rFonts w:ascii="Times New Roman" w:hAnsi="Times New Roman"/>
          <w:b w:val="0"/>
          <w:color w:val="auto"/>
          <w:sz w:val="28"/>
          <w:szCs w:val="28"/>
        </w:rPr>
        <w:t>основные ожидаемые конечные результаты и срок реализации подпрограммы</w:t>
      </w:r>
      <w:r w:rsidRPr="00C378E2">
        <w:rPr>
          <w:rFonts w:ascii="Times New Roman" w:hAnsi="Times New Roman"/>
          <w:b w:val="0"/>
          <w:color w:val="auto"/>
          <w:sz w:val="28"/>
          <w:szCs w:val="28"/>
        </w:rPr>
        <w:t>»;</w:t>
      </w:r>
    </w:p>
    <w:p w:rsidR="00020D65" w:rsidRDefault="00457141" w:rsidP="00020D65">
      <w:pPr>
        <w:tabs>
          <w:tab w:val="left" w:pos="1134"/>
        </w:tabs>
        <w:spacing w:line="360" w:lineRule="auto"/>
        <w:ind w:firstLine="567"/>
        <w:jc w:val="both"/>
        <w:rPr>
          <w:rFonts w:ascii="Times New Roman" w:hAnsi="Times New Roman"/>
          <w:sz w:val="28"/>
          <w:szCs w:val="28"/>
        </w:rPr>
      </w:pPr>
      <w:r>
        <w:rPr>
          <w:rFonts w:ascii="Times New Roman" w:hAnsi="Times New Roman"/>
          <w:sz w:val="28"/>
          <w:szCs w:val="28"/>
        </w:rPr>
        <w:t xml:space="preserve">в абзаце восьмом </w:t>
      </w:r>
      <w:r w:rsidR="005072BE">
        <w:rPr>
          <w:rFonts w:ascii="Times New Roman" w:hAnsi="Times New Roman"/>
          <w:sz w:val="28"/>
          <w:szCs w:val="28"/>
        </w:rPr>
        <w:t>слова «показателей (индикаторов)» заменить словами «целевых индикаторов и показателей»;</w:t>
      </w:r>
    </w:p>
    <w:p w:rsidR="00D55152" w:rsidRDefault="00D55152" w:rsidP="00F303C0">
      <w:pPr>
        <w:widowControl/>
        <w:tabs>
          <w:tab w:val="left" w:pos="1134"/>
        </w:tabs>
        <w:autoSpaceDE/>
        <w:autoSpaceDN/>
        <w:adjustRightInd/>
        <w:spacing w:line="360" w:lineRule="auto"/>
        <w:ind w:firstLine="567"/>
        <w:jc w:val="both"/>
        <w:rPr>
          <w:rFonts w:ascii="Times New Roman" w:hAnsi="Times New Roman"/>
          <w:sz w:val="28"/>
          <w:szCs w:val="28"/>
        </w:rPr>
      </w:pPr>
      <w:r>
        <w:rPr>
          <w:rFonts w:ascii="Times New Roman" w:hAnsi="Times New Roman"/>
          <w:sz w:val="28"/>
          <w:szCs w:val="28"/>
        </w:rPr>
        <w:t xml:space="preserve">в </w:t>
      </w:r>
      <w:r w:rsidR="00483712" w:rsidRPr="00417C0C">
        <w:rPr>
          <w:rFonts w:ascii="Times New Roman" w:hAnsi="Times New Roman"/>
          <w:sz w:val="28"/>
          <w:szCs w:val="28"/>
        </w:rPr>
        <w:t>раздел</w:t>
      </w:r>
      <w:r>
        <w:rPr>
          <w:rFonts w:ascii="Times New Roman" w:hAnsi="Times New Roman"/>
          <w:sz w:val="28"/>
          <w:szCs w:val="28"/>
        </w:rPr>
        <w:t>е</w:t>
      </w:r>
      <w:r w:rsidR="00483712" w:rsidRPr="00417C0C">
        <w:rPr>
          <w:rFonts w:ascii="Times New Roman" w:hAnsi="Times New Roman"/>
          <w:sz w:val="28"/>
          <w:szCs w:val="28"/>
        </w:rPr>
        <w:t xml:space="preserve"> </w:t>
      </w:r>
      <w:r w:rsidR="00483712" w:rsidRPr="00417C0C">
        <w:rPr>
          <w:rFonts w:ascii="Times New Roman" w:hAnsi="Times New Roman"/>
          <w:sz w:val="28"/>
          <w:szCs w:val="28"/>
          <w:lang w:val="en-US"/>
        </w:rPr>
        <w:t>V</w:t>
      </w:r>
      <w:r w:rsidR="00DF33F9" w:rsidRPr="00417C0C">
        <w:rPr>
          <w:rFonts w:ascii="Times New Roman" w:hAnsi="Times New Roman"/>
          <w:sz w:val="28"/>
          <w:szCs w:val="28"/>
        </w:rPr>
        <w:t xml:space="preserve"> «Обоснование объема финансовых ресурсов, необходимых для реализации подпрограммы»</w:t>
      </w:r>
      <w:r>
        <w:rPr>
          <w:rFonts w:ascii="Times New Roman" w:hAnsi="Times New Roman"/>
          <w:sz w:val="28"/>
          <w:szCs w:val="28"/>
        </w:rPr>
        <w:t>:</w:t>
      </w:r>
      <w:r w:rsidR="00483712" w:rsidRPr="00417C0C">
        <w:rPr>
          <w:rFonts w:ascii="Times New Roman" w:hAnsi="Times New Roman"/>
          <w:sz w:val="28"/>
          <w:szCs w:val="28"/>
        </w:rPr>
        <w:t xml:space="preserve"> </w:t>
      </w:r>
    </w:p>
    <w:p w:rsidR="00483712" w:rsidRPr="00417C0C" w:rsidRDefault="00D55152" w:rsidP="00F303C0">
      <w:pPr>
        <w:widowControl/>
        <w:tabs>
          <w:tab w:val="left" w:pos="1134"/>
        </w:tabs>
        <w:autoSpaceDE/>
        <w:autoSpaceDN/>
        <w:adjustRightInd/>
        <w:spacing w:line="360" w:lineRule="auto"/>
        <w:ind w:firstLine="567"/>
        <w:jc w:val="both"/>
        <w:rPr>
          <w:rFonts w:ascii="Times New Roman" w:hAnsi="Times New Roman"/>
          <w:sz w:val="28"/>
          <w:szCs w:val="28"/>
        </w:rPr>
      </w:pPr>
      <w:r>
        <w:rPr>
          <w:rFonts w:ascii="Times New Roman" w:hAnsi="Times New Roman"/>
          <w:sz w:val="28"/>
          <w:szCs w:val="28"/>
        </w:rPr>
        <w:t>а</w:t>
      </w:r>
      <w:r w:rsidRPr="00417C0C">
        <w:rPr>
          <w:rFonts w:ascii="Times New Roman" w:hAnsi="Times New Roman"/>
          <w:sz w:val="28"/>
          <w:szCs w:val="28"/>
        </w:rPr>
        <w:t>бзац</w:t>
      </w:r>
      <w:r>
        <w:rPr>
          <w:rFonts w:ascii="Times New Roman" w:hAnsi="Times New Roman"/>
          <w:sz w:val="28"/>
          <w:szCs w:val="28"/>
        </w:rPr>
        <w:t>ы</w:t>
      </w:r>
      <w:r w:rsidRPr="00417C0C">
        <w:rPr>
          <w:rFonts w:ascii="Times New Roman" w:hAnsi="Times New Roman"/>
          <w:sz w:val="28"/>
          <w:szCs w:val="28"/>
        </w:rPr>
        <w:t xml:space="preserve"> первый</w:t>
      </w:r>
      <w:r>
        <w:rPr>
          <w:rFonts w:ascii="Times New Roman" w:hAnsi="Times New Roman"/>
          <w:sz w:val="28"/>
          <w:szCs w:val="28"/>
        </w:rPr>
        <w:t xml:space="preserve"> - восьмой</w:t>
      </w:r>
      <w:r w:rsidRPr="00417C0C">
        <w:rPr>
          <w:rFonts w:ascii="Times New Roman" w:hAnsi="Times New Roman"/>
          <w:sz w:val="28"/>
          <w:szCs w:val="28"/>
        </w:rPr>
        <w:t xml:space="preserve"> </w:t>
      </w:r>
      <w:r w:rsidR="00483712" w:rsidRPr="00417C0C">
        <w:rPr>
          <w:rFonts w:ascii="Times New Roman" w:hAnsi="Times New Roman"/>
          <w:sz w:val="28"/>
          <w:szCs w:val="28"/>
        </w:rPr>
        <w:t>изложить в следующей редакции:</w:t>
      </w:r>
    </w:p>
    <w:p w:rsidR="00483712" w:rsidRPr="00AA11CC" w:rsidRDefault="00483712" w:rsidP="005B5E01">
      <w:pPr>
        <w:spacing w:line="360" w:lineRule="auto"/>
        <w:jc w:val="both"/>
        <w:rPr>
          <w:rFonts w:ascii="Times New Roman" w:hAnsi="Times New Roman"/>
          <w:sz w:val="28"/>
          <w:szCs w:val="28"/>
        </w:rPr>
      </w:pPr>
      <w:r>
        <w:rPr>
          <w:rFonts w:ascii="Times New Roman" w:hAnsi="Times New Roman"/>
          <w:sz w:val="28"/>
          <w:szCs w:val="28"/>
        </w:rPr>
        <w:tab/>
      </w:r>
      <w:r w:rsidRPr="00AA11CC">
        <w:rPr>
          <w:rFonts w:ascii="Times New Roman" w:hAnsi="Times New Roman"/>
          <w:sz w:val="28"/>
          <w:szCs w:val="28"/>
        </w:rPr>
        <w:t xml:space="preserve">«Прогнозируемый общий объем финансирования мероприятий подпрограммы в 2014-2020 годах составит </w:t>
      </w:r>
      <w:r w:rsidR="002A0668">
        <w:rPr>
          <w:rFonts w:ascii="Times New Roman" w:hAnsi="Times New Roman"/>
          <w:sz w:val="28"/>
          <w:szCs w:val="28"/>
        </w:rPr>
        <w:t>1</w:t>
      </w:r>
      <w:r w:rsidR="00A0437D">
        <w:rPr>
          <w:rFonts w:ascii="Times New Roman" w:hAnsi="Times New Roman"/>
          <w:sz w:val="28"/>
          <w:szCs w:val="28"/>
        </w:rPr>
        <w:t>58 058,8</w:t>
      </w:r>
      <w:r>
        <w:rPr>
          <w:rFonts w:ascii="Times New Roman" w:hAnsi="Times New Roman"/>
          <w:sz w:val="28"/>
          <w:szCs w:val="28"/>
        </w:rPr>
        <w:t xml:space="preserve"> </w:t>
      </w:r>
      <w:r w:rsidRPr="00AA11CC">
        <w:rPr>
          <w:rFonts w:ascii="Times New Roman" w:hAnsi="Times New Roman"/>
          <w:sz w:val="28"/>
          <w:szCs w:val="28"/>
        </w:rPr>
        <w:t>тыс. рублей, в том числе:</w:t>
      </w:r>
    </w:p>
    <w:p w:rsidR="00483712" w:rsidRDefault="00483712" w:rsidP="00EB02D5">
      <w:pPr>
        <w:widowControl/>
        <w:spacing w:line="360" w:lineRule="auto"/>
        <w:ind w:firstLine="720"/>
        <w:jc w:val="both"/>
        <w:rPr>
          <w:rFonts w:ascii="Times New Roman" w:hAnsi="Times New Roman"/>
          <w:sz w:val="28"/>
          <w:szCs w:val="28"/>
        </w:rPr>
      </w:pPr>
      <w:r w:rsidRPr="00AA11CC">
        <w:rPr>
          <w:rFonts w:ascii="Times New Roman" w:hAnsi="Times New Roman"/>
          <w:sz w:val="28"/>
          <w:szCs w:val="28"/>
        </w:rPr>
        <w:t xml:space="preserve">в 2014 году </w:t>
      </w:r>
      <w:r>
        <w:rPr>
          <w:rFonts w:ascii="Times New Roman" w:hAnsi="Times New Roman"/>
          <w:sz w:val="28"/>
          <w:szCs w:val="28"/>
        </w:rPr>
        <w:t>–</w:t>
      </w:r>
      <w:r w:rsidR="00431747">
        <w:rPr>
          <w:rFonts w:ascii="Times New Roman" w:hAnsi="Times New Roman"/>
          <w:sz w:val="28"/>
          <w:szCs w:val="28"/>
        </w:rPr>
        <w:t xml:space="preserve"> 31</w:t>
      </w:r>
      <w:r w:rsidR="00DF3B58">
        <w:rPr>
          <w:rFonts w:ascii="Times New Roman" w:hAnsi="Times New Roman"/>
          <w:sz w:val="28"/>
          <w:szCs w:val="28"/>
        </w:rPr>
        <w:t xml:space="preserve"> </w:t>
      </w:r>
      <w:r w:rsidR="00431747">
        <w:rPr>
          <w:rFonts w:ascii="Times New Roman" w:hAnsi="Times New Roman"/>
          <w:sz w:val="28"/>
          <w:szCs w:val="28"/>
        </w:rPr>
        <w:t>349,4</w:t>
      </w:r>
      <w:r w:rsidR="00431747" w:rsidRPr="00B3642B">
        <w:rPr>
          <w:rFonts w:ascii="Times New Roman" w:hAnsi="Times New Roman"/>
          <w:sz w:val="28"/>
          <w:szCs w:val="28"/>
        </w:rPr>
        <w:t> </w:t>
      </w:r>
      <w:r w:rsidR="00431747" w:rsidRPr="00730976">
        <w:rPr>
          <w:rFonts w:ascii="Times New Roman" w:hAnsi="Times New Roman"/>
          <w:sz w:val="28"/>
          <w:szCs w:val="28"/>
        </w:rPr>
        <w:t> </w:t>
      </w:r>
      <w:r w:rsidRPr="00AA11CC">
        <w:rPr>
          <w:rFonts w:ascii="Times New Roman" w:hAnsi="Times New Roman"/>
          <w:sz w:val="28"/>
          <w:szCs w:val="28"/>
        </w:rPr>
        <w:t>тыс. рублей</w:t>
      </w:r>
      <w:r>
        <w:rPr>
          <w:rFonts w:ascii="Times New Roman" w:hAnsi="Times New Roman"/>
          <w:sz w:val="28"/>
          <w:szCs w:val="28"/>
        </w:rPr>
        <w:t>;</w:t>
      </w:r>
    </w:p>
    <w:p w:rsidR="00431747" w:rsidRPr="00730976" w:rsidRDefault="00EB02D5" w:rsidP="00417C0C">
      <w:pPr>
        <w:pStyle w:val="afff1"/>
        <w:tabs>
          <w:tab w:val="left" w:pos="0"/>
        </w:tabs>
        <w:spacing w:line="360" w:lineRule="auto"/>
        <w:jc w:val="both"/>
        <w:rPr>
          <w:rFonts w:ascii="Times New Roman" w:hAnsi="Times New Roman"/>
          <w:sz w:val="28"/>
          <w:szCs w:val="28"/>
        </w:rPr>
      </w:pPr>
      <w:r>
        <w:rPr>
          <w:rFonts w:ascii="Times New Roman" w:hAnsi="Times New Roman"/>
          <w:sz w:val="28"/>
          <w:szCs w:val="28"/>
        </w:rPr>
        <w:tab/>
      </w:r>
      <w:r w:rsidR="00431747" w:rsidRPr="00730976">
        <w:rPr>
          <w:rFonts w:ascii="Times New Roman" w:hAnsi="Times New Roman"/>
          <w:sz w:val="28"/>
          <w:szCs w:val="28"/>
        </w:rPr>
        <w:t xml:space="preserve">в 2015 году </w:t>
      </w:r>
      <w:r w:rsidR="00431747">
        <w:rPr>
          <w:rFonts w:ascii="Times New Roman" w:hAnsi="Times New Roman"/>
          <w:sz w:val="28"/>
          <w:szCs w:val="28"/>
        </w:rPr>
        <w:t>–</w:t>
      </w:r>
      <w:r w:rsidR="00431747" w:rsidRPr="00730976">
        <w:rPr>
          <w:rFonts w:ascii="Times New Roman" w:hAnsi="Times New Roman"/>
          <w:sz w:val="28"/>
          <w:szCs w:val="28"/>
        </w:rPr>
        <w:t xml:space="preserve">  </w:t>
      </w:r>
      <w:r w:rsidR="002A0668">
        <w:rPr>
          <w:rFonts w:ascii="Times New Roman" w:hAnsi="Times New Roman"/>
          <w:sz w:val="28"/>
          <w:szCs w:val="28"/>
        </w:rPr>
        <w:t>40</w:t>
      </w:r>
      <w:r w:rsidR="00DF3B58">
        <w:rPr>
          <w:rFonts w:ascii="Times New Roman" w:hAnsi="Times New Roman"/>
          <w:sz w:val="28"/>
          <w:szCs w:val="28"/>
        </w:rPr>
        <w:t xml:space="preserve"> </w:t>
      </w:r>
      <w:r w:rsidR="002A0668">
        <w:rPr>
          <w:rFonts w:ascii="Times New Roman" w:hAnsi="Times New Roman"/>
          <w:sz w:val="28"/>
          <w:szCs w:val="28"/>
        </w:rPr>
        <w:t>116,7</w:t>
      </w:r>
      <w:r w:rsidR="00431747" w:rsidRPr="00730976">
        <w:rPr>
          <w:rFonts w:ascii="Times New Roman" w:hAnsi="Times New Roman"/>
          <w:sz w:val="28"/>
          <w:szCs w:val="28"/>
        </w:rPr>
        <w:t> тыс. рублей;</w:t>
      </w:r>
    </w:p>
    <w:p w:rsidR="00431747" w:rsidRPr="00730976" w:rsidRDefault="00EB02D5" w:rsidP="00417C0C">
      <w:pPr>
        <w:pStyle w:val="afff1"/>
        <w:tabs>
          <w:tab w:val="left" w:pos="0"/>
        </w:tabs>
        <w:spacing w:line="360" w:lineRule="auto"/>
        <w:jc w:val="both"/>
        <w:rPr>
          <w:rFonts w:ascii="Times New Roman" w:hAnsi="Times New Roman"/>
          <w:sz w:val="28"/>
          <w:szCs w:val="28"/>
        </w:rPr>
      </w:pPr>
      <w:r>
        <w:rPr>
          <w:rFonts w:ascii="Times New Roman" w:hAnsi="Times New Roman"/>
          <w:sz w:val="28"/>
          <w:szCs w:val="28"/>
        </w:rPr>
        <w:tab/>
      </w:r>
      <w:r w:rsidR="00431747" w:rsidRPr="00730976">
        <w:rPr>
          <w:rFonts w:ascii="Times New Roman" w:hAnsi="Times New Roman"/>
          <w:sz w:val="28"/>
          <w:szCs w:val="28"/>
        </w:rPr>
        <w:t xml:space="preserve">в 2016 году </w:t>
      </w:r>
      <w:r w:rsidR="00431747">
        <w:rPr>
          <w:rFonts w:ascii="Times New Roman" w:hAnsi="Times New Roman"/>
          <w:sz w:val="28"/>
          <w:szCs w:val="28"/>
        </w:rPr>
        <w:t>–</w:t>
      </w:r>
      <w:r w:rsidR="00431747" w:rsidRPr="00730976">
        <w:rPr>
          <w:rFonts w:ascii="Times New Roman" w:hAnsi="Times New Roman"/>
          <w:sz w:val="28"/>
          <w:szCs w:val="28"/>
        </w:rPr>
        <w:t xml:space="preserve"> </w:t>
      </w:r>
      <w:r w:rsidR="00431747">
        <w:rPr>
          <w:rFonts w:ascii="Times New Roman" w:hAnsi="Times New Roman"/>
          <w:sz w:val="28"/>
          <w:szCs w:val="28"/>
        </w:rPr>
        <w:t xml:space="preserve"> </w:t>
      </w:r>
      <w:r w:rsidR="00DF3B58">
        <w:rPr>
          <w:rFonts w:ascii="Times New Roman" w:hAnsi="Times New Roman"/>
          <w:sz w:val="28"/>
          <w:szCs w:val="28"/>
        </w:rPr>
        <w:t>33 729,6</w:t>
      </w:r>
      <w:r w:rsidR="007002C4" w:rsidRPr="00730976">
        <w:rPr>
          <w:rFonts w:ascii="Times New Roman" w:hAnsi="Times New Roman"/>
          <w:sz w:val="28"/>
          <w:szCs w:val="28"/>
        </w:rPr>
        <w:t> </w:t>
      </w:r>
      <w:r w:rsidR="00431747" w:rsidRPr="00730976">
        <w:rPr>
          <w:rFonts w:ascii="Times New Roman" w:hAnsi="Times New Roman"/>
          <w:sz w:val="28"/>
          <w:szCs w:val="28"/>
        </w:rPr>
        <w:t>тыс. рублей;</w:t>
      </w:r>
    </w:p>
    <w:p w:rsidR="00431747" w:rsidRPr="00730976" w:rsidRDefault="00EB02D5" w:rsidP="00417C0C">
      <w:pPr>
        <w:pStyle w:val="afff1"/>
        <w:tabs>
          <w:tab w:val="left" w:pos="0"/>
        </w:tabs>
        <w:spacing w:line="360" w:lineRule="auto"/>
        <w:jc w:val="both"/>
        <w:rPr>
          <w:rFonts w:ascii="Times New Roman" w:hAnsi="Times New Roman"/>
          <w:sz w:val="28"/>
          <w:szCs w:val="28"/>
        </w:rPr>
      </w:pPr>
      <w:r>
        <w:rPr>
          <w:rFonts w:ascii="Times New Roman" w:hAnsi="Times New Roman"/>
          <w:sz w:val="28"/>
          <w:szCs w:val="28"/>
        </w:rPr>
        <w:tab/>
      </w:r>
      <w:r w:rsidR="00431747" w:rsidRPr="00730976">
        <w:rPr>
          <w:rFonts w:ascii="Times New Roman" w:hAnsi="Times New Roman"/>
          <w:sz w:val="28"/>
          <w:szCs w:val="28"/>
        </w:rPr>
        <w:t xml:space="preserve">в 2017 году </w:t>
      </w:r>
      <w:r w:rsidR="00431747">
        <w:rPr>
          <w:rFonts w:ascii="Times New Roman" w:hAnsi="Times New Roman"/>
          <w:sz w:val="28"/>
          <w:szCs w:val="28"/>
        </w:rPr>
        <w:t>–</w:t>
      </w:r>
      <w:r w:rsidR="00431747" w:rsidRPr="00730976">
        <w:rPr>
          <w:rFonts w:ascii="Times New Roman" w:hAnsi="Times New Roman"/>
          <w:sz w:val="28"/>
          <w:szCs w:val="28"/>
        </w:rPr>
        <w:t xml:space="preserve">  </w:t>
      </w:r>
      <w:r w:rsidR="00DF3B58">
        <w:rPr>
          <w:rFonts w:ascii="Times New Roman" w:hAnsi="Times New Roman"/>
          <w:sz w:val="28"/>
          <w:szCs w:val="28"/>
        </w:rPr>
        <w:t>1</w:t>
      </w:r>
      <w:r w:rsidR="00A0437D">
        <w:rPr>
          <w:rFonts w:ascii="Times New Roman" w:hAnsi="Times New Roman"/>
          <w:sz w:val="28"/>
          <w:szCs w:val="28"/>
        </w:rPr>
        <w:t>7</w:t>
      </w:r>
      <w:r w:rsidR="00DF3B58">
        <w:rPr>
          <w:rFonts w:ascii="Times New Roman" w:hAnsi="Times New Roman"/>
          <w:sz w:val="28"/>
          <w:szCs w:val="28"/>
        </w:rPr>
        <w:t> </w:t>
      </w:r>
      <w:r w:rsidR="00A0437D">
        <w:rPr>
          <w:rFonts w:ascii="Times New Roman" w:hAnsi="Times New Roman"/>
          <w:sz w:val="28"/>
          <w:szCs w:val="28"/>
        </w:rPr>
        <w:t>386</w:t>
      </w:r>
      <w:r w:rsidR="00DF3B58">
        <w:rPr>
          <w:rFonts w:ascii="Times New Roman" w:hAnsi="Times New Roman"/>
          <w:sz w:val="28"/>
          <w:szCs w:val="28"/>
        </w:rPr>
        <w:t>,</w:t>
      </w:r>
      <w:r w:rsidR="00A0437D">
        <w:rPr>
          <w:rFonts w:ascii="Times New Roman" w:hAnsi="Times New Roman"/>
          <w:sz w:val="28"/>
          <w:szCs w:val="28"/>
        </w:rPr>
        <w:t>5</w:t>
      </w:r>
      <w:r w:rsidR="007002C4" w:rsidRPr="00730976">
        <w:rPr>
          <w:rFonts w:ascii="Times New Roman" w:hAnsi="Times New Roman"/>
          <w:sz w:val="28"/>
          <w:szCs w:val="28"/>
        </w:rPr>
        <w:t> </w:t>
      </w:r>
      <w:r w:rsidR="00431747" w:rsidRPr="00730976">
        <w:rPr>
          <w:rFonts w:ascii="Times New Roman" w:hAnsi="Times New Roman"/>
          <w:sz w:val="28"/>
          <w:szCs w:val="28"/>
        </w:rPr>
        <w:t>тыс. рублей;</w:t>
      </w:r>
    </w:p>
    <w:p w:rsidR="00431747" w:rsidRPr="00730976" w:rsidRDefault="00EB02D5" w:rsidP="00417C0C">
      <w:pPr>
        <w:pStyle w:val="afff1"/>
        <w:tabs>
          <w:tab w:val="left" w:pos="0"/>
        </w:tabs>
        <w:spacing w:line="360" w:lineRule="auto"/>
        <w:jc w:val="both"/>
        <w:rPr>
          <w:rFonts w:ascii="Times New Roman" w:hAnsi="Times New Roman"/>
          <w:sz w:val="28"/>
          <w:szCs w:val="28"/>
        </w:rPr>
      </w:pPr>
      <w:r>
        <w:rPr>
          <w:rFonts w:ascii="Times New Roman" w:hAnsi="Times New Roman"/>
          <w:sz w:val="28"/>
          <w:szCs w:val="28"/>
        </w:rPr>
        <w:tab/>
      </w:r>
      <w:r w:rsidR="00DF3B58">
        <w:rPr>
          <w:rFonts w:ascii="Times New Roman" w:hAnsi="Times New Roman"/>
          <w:sz w:val="28"/>
          <w:szCs w:val="28"/>
        </w:rPr>
        <w:t xml:space="preserve">в 2018 году -  11 628,6 </w:t>
      </w:r>
      <w:r w:rsidR="00431747" w:rsidRPr="00730976">
        <w:rPr>
          <w:rFonts w:ascii="Times New Roman" w:hAnsi="Times New Roman"/>
          <w:sz w:val="28"/>
          <w:szCs w:val="28"/>
        </w:rPr>
        <w:t>тыс. рублей;</w:t>
      </w:r>
    </w:p>
    <w:p w:rsidR="00431747" w:rsidRPr="00730976" w:rsidRDefault="00EB02D5" w:rsidP="00417C0C">
      <w:pPr>
        <w:pStyle w:val="afff1"/>
        <w:tabs>
          <w:tab w:val="left" w:pos="0"/>
        </w:tabs>
        <w:spacing w:line="360" w:lineRule="auto"/>
        <w:jc w:val="both"/>
        <w:rPr>
          <w:rFonts w:ascii="Times New Roman" w:hAnsi="Times New Roman"/>
          <w:sz w:val="28"/>
          <w:szCs w:val="28"/>
        </w:rPr>
      </w:pPr>
      <w:r>
        <w:rPr>
          <w:rFonts w:ascii="Times New Roman" w:hAnsi="Times New Roman"/>
          <w:sz w:val="28"/>
          <w:szCs w:val="28"/>
        </w:rPr>
        <w:tab/>
      </w:r>
      <w:r w:rsidR="00431747" w:rsidRPr="00730976">
        <w:rPr>
          <w:rFonts w:ascii="Times New Roman" w:hAnsi="Times New Roman"/>
          <w:sz w:val="28"/>
          <w:szCs w:val="28"/>
        </w:rPr>
        <w:t xml:space="preserve">в 2019 году - </w:t>
      </w:r>
      <w:r w:rsidR="00DF3B58">
        <w:rPr>
          <w:rFonts w:ascii="Times New Roman" w:hAnsi="Times New Roman"/>
          <w:sz w:val="28"/>
          <w:szCs w:val="28"/>
        </w:rPr>
        <w:t xml:space="preserve"> 11 628,6</w:t>
      </w:r>
      <w:r w:rsidR="00431747" w:rsidRPr="00730976">
        <w:rPr>
          <w:rFonts w:ascii="Times New Roman" w:hAnsi="Times New Roman"/>
          <w:sz w:val="28"/>
          <w:szCs w:val="28"/>
        </w:rPr>
        <w:t>  тыс. рублей;</w:t>
      </w:r>
    </w:p>
    <w:p w:rsidR="00483712" w:rsidRDefault="00EB02D5" w:rsidP="00417C0C">
      <w:pPr>
        <w:pStyle w:val="afff1"/>
        <w:tabs>
          <w:tab w:val="left" w:pos="0"/>
        </w:tabs>
        <w:spacing w:line="360" w:lineRule="auto"/>
        <w:jc w:val="both"/>
        <w:rPr>
          <w:rFonts w:ascii="Times New Roman" w:hAnsi="Times New Roman"/>
          <w:sz w:val="28"/>
          <w:szCs w:val="28"/>
        </w:rPr>
      </w:pPr>
      <w:r>
        <w:rPr>
          <w:rFonts w:ascii="Times New Roman" w:hAnsi="Times New Roman"/>
          <w:sz w:val="28"/>
          <w:szCs w:val="28"/>
        </w:rPr>
        <w:tab/>
      </w:r>
      <w:r w:rsidR="00431747" w:rsidRPr="00730976">
        <w:rPr>
          <w:rFonts w:ascii="Times New Roman" w:hAnsi="Times New Roman"/>
          <w:sz w:val="28"/>
          <w:szCs w:val="28"/>
        </w:rPr>
        <w:t xml:space="preserve">в 2020 году </w:t>
      </w:r>
      <w:r w:rsidR="00DF3B58">
        <w:rPr>
          <w:rFonts w:ascii="Times New Roman" w:hAnsi="Times New Roman"/>
          <w:sz w:val="28"/>
          <w:szCs w:val="28"/>
        </w:rPr>
        <w:t>–</w:t>
      </w:r>
      <w:r w:rsidR="00431747" w:rsidRPr="00730976">
        <w:rPr>
          <w:rFonts w:ascii="Times New Roman" w:hAnsi="Times New Roman"/>
          <w:sz w:val="28"/>
          <w:szCs w:val="28"/>
        </w:rPr>
        <w:t xml:space="preserve"> 12</w:t>
      </w:r>
      <w:r w:rsidR="00DF3B58">
        <w:rPr>
          <w:rFonts w:ascii="Times New Roman" w:hAnsi="Times New Roman"/>
          <w:sz w:val="28"/>
          <w:szCs w:val="28"/>
        </w:rPr>
        <w:t xml:space="preserve"> </w:t>
      </w:r>
      <w:r w:rsidR="00DF33F9">
        <w:rPr>
          <w:rFonts w:ascii="Times New Roman" w:hAnsi="Times New Roman"/>
          <w:sz w:val="28"/>
          <w:szCs w:val="28"/>
        </w:rPr>
        <w:t>219,</w:t>
      </w:r>
      <w:proofErr w:type="gramStart"/>
      <w:r w:rsidR="00DF33F9">
        <w:rPr>
          <w:rFonts w:ascii="Times New Roman" w:hAnsi="Times New Roman"/>
          <w:sz w:val="28"/>
          <w:szCs w:val="28"/>
        </w:rPr>
        <w:t>4  тыс.</w:t>
      </w:r>
      <w:proofErr w:type="gramEnd"/>
      <w:r w:rsidR="00DF33F9">
        <w:rPr>
          <w:rFonts w:ascii="Times New Roman" w:hAnsi="Times New Roman"/>
          <w:sz w:val="28"/>
          <w:szCs w:val="28"/>
        </w:rPr>
        <w:t> рублей</w:t>
      </w:r>
      <w:r w:rsidR="007002C4">
        <w:rPr>
          <w:rFonts w:ascii="Times New Roman" w:hAnsi="Times New Roman"/>
          <w:sz w:val="28"/>
          <w:szCs w:val="28"/>
        </w:rPr>
        <w:t>.»</w:t>
      </w:r>
      <w:r w:rsidR="00417C0C">
        <w:rPr>
          <w:rFonts w:ascii="Times New Roman" w:hAnsi="Times New Roman"/>
          <w:sz w:val="28"/>
          <w:szCs w:val="28"/>
        </w:rPr>
        <w:t>;</w:t>
      </w:r>
    </w:p>
    <w:p w:rsidR="003155A3" w:rsidRDefault="003155A3" w:rsidP="003155A3">
      <w:pPr>
        <w:spacing w:line="360" w:lineRule="auto"/>
        <w:jc w:val="both"/>
        <w:rPr>
          <w:rFonts w:ascii="Times New Roman" w:hAnsi="Times New Roman"/>
          <w:sz w:val="28"/>
          <w:szCs w:val="28"/>
        </w:rPr>
      </w:pPr>
      <w:r>
        <w:tab/>
      </w:r>
      <w:r w:rsidRPr="003155A3">
        <w:rPr>
          <w:rFonts w:ascii="Times New Roman" w:hAnsi="Times New Roman"/>
          <w:sz w:val="28"/>
          <w:szCs w:val="28"/>
        </w:rPr>
        <w:t xml:space="preserve">в </w:t>
      </w:r>
      <w:r>
        <w:rPr>
          <w:rFonts w:ascii="Times New Roman" w:hAnsi="Times New Roman"/>
          <w:sz w:val="28"/>
          <w:szCs w:val="28"/>
        </w:rPr>
        <w:t xml:space="preserve">приложении № 1 </w:t>
      </w:r>
      <w:r w:rsidRPr="00417C0C">
        <w:rPr>
          <w:rFonts w:ascii="Times New Roman" w:hAnsi="Times New Roman"/>
          <w:sz w:val="28"/>
          <w:szCs w:val="28"/>
        </w:rPr>
        <w:t>к подпрограмме «Управление муниципальным имуществом города Чебоксары» муниципальной программы</w:t>
      </w:r>
      <w:r>
        <w:rPr>
          <w:rFonts w:ascii="Times New Roman" w:hAnsi="Times New Roman"/>
          <w:sz w:val="28"/>
          <w:szCs w:val="28"/>
        </w:rPr>
        <w:t>:</w:t>
      </w:r>
    </w:p>
    <w:p w:rsidR="003155A3" w:rsidRDefault="003155A3" w:rsidP="00852EA3">
      <w:pPr>
        <w:tabs>
          <w:tab w:val="left" w:pos="0"/>
          <w:tab w:val="left" w:pos="709"/>
        </w:tabs>
        <w:spacing w:line="360" w:lineRule="auto"/>
        <w:jc w:val="both"/>
        <w:rPr>
          <w:rFonts w:ascii="Times New Roman" w:hAnsi="Times New Roman"/>
          <w:color w:val="000000"/>
          <w:sz w:val="28"/>
          <w:szCs w:val="28"/>
        </w:rPr>
      </w:pPr>
      <w:r>
        <w:rPr>
          <w:rFonts w:ascii="Times New Roman" w:hAnsi="Times New Roman"/>
          <w:sz w:val="28"/>
          <w:szCs w:val="28"/>
        </w:rPr>
        <w:tab/>
      </w:r>
      <w:r>
        <w:rPr>
          <w:rFonts w:ascii="Times New Roman" w:hAnsi="Times New Roman"/>
          <w:color w:val="000000"/>
          <w:sz w:val="28"/>
          <w:szCs w:val="28"/>
        </w:rPr>
        <w:t>в нумерационном заголовке</w:t>
      </w:r>
      <w:r w:rsidR="00852EA3">
        <w:rPr>
          <w:rFonts w:ascii="Times New Roman" w:hAnsi="Times New Roman"/>
          <w:color w:val="000000"/>
          <w:sz w:val="28"/>
          <w:szCs w:val="28"/>
        </w:rPr>
        <w:t xml:space="preserve"> </w:t>
      </w:r>
      <w:r>
        <w:rPr>
          <w:rFonts w:ascii="Times New Roman" w:hAnsi="Times New Roman"/>
          <w:color w:val="000000"/>
          <w:sz w:val="28"/>
          <w:szCs w:val="28"/>
        </w:rPr>
        <w:t xml:space="preserve">слова </w:t>
      </w:r>
      <w:r w:rsidR="00D55152">
        <w:rPr>
          <w:rFonts w:ascii="Times New Roman" w:hAnsi="Times New Roman"/>
          <w:color w:val="000000"/>
          <w:sz w:val="28"/>
          <w:szCs w:val="28"/>
        </w:rPr>
        <w:t>«</w:t>
      </w:r>
      <w:r>
        <w:rPr>
          <w:rFonts w:ascii="Times New Roman" w:hAnsi="Times New Roman"/>
          <w:color w:val="000000"/>
          <w:sz w:val="28"/>
          <w:szCs w:val="28"/>
        </w:rPr>
        <w:t xml:space="preserve">на 2014-2020 годы» исключить; </w:t>
      </w:r>
    </w:p>
    <w:p w:rsidR="00852EA3" w:rsidRDefault="00852EA3" w:rsidP="00852EA3">
      <w:pPr>
        <w:tabs>
          <w:tab w:val="left" w:pos="0"/>
          <w:tab w:val="left" w:pos="1134"/>
        </w:tabs>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наименование изложить в следующей редакции:</w:t>
      </w:r>
    </w:p>
    <w:p w:rsidR="00852EA3" w:rsidRPr="00852EA3" w:rsidRDefault="00852EA3" w:rsidP="00852EA3">
      <w:pPr>
        <w:tabs>
          <w:tab w:val="left" w:pos="0"/>
          <w:tab w:val="left" w:pos="567"/>
        </w:tabs>
        <w:spacing w:line="360" w:lineRule="auto"/>
        <w:jc w:val="both"/>
        <w:rPr>
          <w:rFonts w:ascii="Times New Roman" w:hAnsi="Times New Roman"/>
          <w:color w:val="000000"/>
          <w:sz w:val="28"/>
          <w:szCs w:val="28"/>
        </w:rPr>
      </w:pPr>
      <w:r>
        <w:rPr>
          <w:rFonts w:ascii="Times New Roman" w:hAnsi="Times New Roman"/>
          <w:sz w:val="28"/>
          <w:szCs w:val="28"/>
        </w:rPr>
        <w:tab/>
      </w:r>
      <w:r w:rsidRPr="00852EA3">
        <w:rPr>
          <w:rFonts w:ascii="Times New Roman" w:hAnsi="Times New Roman"/>
          <w:sz w:val="28"/>
          <w:szCs w:val="28"/>
        </w:rPr>
        <w:t xml:space="preserve">«Сведения о  целевых индикаторах и показателях </w:t>
      </w:r>
      <w:r>
        <w:rPr>
          <w:rFonts w:ascii="Times New Roman" w:hAnsi="Times New Roman"/>
          <w:sz w:val="28"/>
          <w:szCs w:val="28"/>
        </w:rPr>
        <w:t xml:space="preserve">подпрограммы </w:t>
      </w:r>
      <w:r w:rsidRPr="00852EA3">
        <w:rPr>
          <w:rFonts w:ascii="Times New Roman" w:hAnsi="Times New Roman"/>
          <w:sz w:val="28"/>
          <w:szCs w:val="28"/>
        </w:rPr>
        <w:t>«Упр</w:t>
      </w:r>
      <w:r>
        <w:rPr>
          <w:rFonts w:ascii="Times New Roman" w:hAnsi="Times New Roman"/>
          <w:sz w:val="28"/>
          <w:szCs w:val="28"/>
        </w:rPr>
        <w:t xml:space="preserve">авление муниципальным имуществом города Чебоксары» муниципальной программы города Чебоксары «Управление муниципальными финансами </w:t>
      </w:r>
      <w:r w:rsidRPr="00852EA3">
        <w:rPr>
          <w:rFonts w:ascii="Times New Roman" w:hAnsi="Times New Roman"/>
          <w:sz w:val="28"/>
          <w:szCs w:val="28"/>
        </w:rPr>
        <w:t xml:space="preserve"> и муниципальным долгом города Чебоксары»</w:t>
      </w:r>
      <w:r>
        <w:rPr>
          <w:rFonts w:ascii="Times New Roman" w:hAnsi="Times New Roman"/>
          <w:sz w:val="28"/>
          <w:szCs w:val="28"/>
        </w:rPr>
        <w:t xml:space="preserve"> и их значениях»;</w:t>
      </w:r>
    </w:p>
    <w:p w:rsidR="003155A3" w:rsidRPr="00B7192E" w:rsidRDefault="003155A3" w:rsidP="00D55152">
      <w:pPr>
        <w:tabs>
          <w:tab w:val="left" w:pos="0"/>
          <w:tab w:val="left" w:pos="567"/>
        </w:tabs>
        <w:spacing w:line="360" w:lineRule="auto"/>
        <w:jc w:val="both"/>
        <w:rPr>
          <w:rFonts w:ascii="Times New Roman" w:hAnsi="Times New Roman"/>
          <w:sz w:val="28"/>
          <w:szCs w:val="28"/>
        </w:rPr>
      </w:pPr>
      <w:r>
        <w:rPr>
          <w:rFonts w:ascii="Times New Roman" w:hAnsi="Times New Roman"/>
          <w:color w:val="000000"/>
          <w:sz w:val="28"/>
          <w:szCs w:val="28"/>
        </w:rPr>
        <w:tab/>
      </w:r>
      <w:r w:rsidRPr="00B7192E">
        <w:rPr>
          <w:rFonts w:ascii="Times New Roman" w:hAnsi="Times New Roman"/>
          <w:sz w:val="28"/>
          <w:szCs w:val="28"/>
        </w:rPr>
        <w:t xml:space="preserve">в </w:t>
      </w:r>
      <w:r>
        <w:rPr>
          <w:rFonts w:ascii="Times New Roman" w:hAnsi="Times New Roman"/>
          <w:sz w:val="28"/>
          <w:szCs w:val="28"/>
        </w:rPr>
        <w:t xml:space="preserve">наименованиях граф </w:t>
      </w:r>
      <w:r w:rsidRPr="00B7192E">
        <w:rPr>
          <w:rFonts w:ascii="Times New Roman" w:hAnsi="Times New Roman"/>
          <w:sz w:val="28"/>
          <w:szCs w:val="28"/>
        </w:rPr>
        <w:t>таблиц</w:t>
      </w:r>
      <w:r>
        <w:rPr>
          <w:rFonts w:ascii="Times New Roman" w:hAnsi="Times New Roman"/>
          <w:sz w:val="28"/>
          <w:szCs w:val="28"/>
        </w:rPr>
        <w:t>ы</w:t>
      </w:r>
      <w:r w:rsidRPr="00B7192E">
        <w:rPr>
          <w:rFonts w:ascii="Times New Roman" w:hAnsi="Times New Roman"/>
          <w:sz w:val="28"/>
          <w:szCs w:val="28"/>
        </w:rPr>
        <w:t>:</w:t>
      </w:r>
    </w:p>
    <w:p w:rsidR="00D55152" w:rsidRDefault="00D55152" w:rsidP="003155A3">
      <w:pPr>
        <w:spacing w:line="360" w:lineRule="auto"/>
        <w:ind w:firstLine="567"/>
        <w:jc w:val="both"/>
        <w:rPr>
          <w:rFonts w:ascii="Times New Roman" w:hAnsi="Times New Roman"/>
          <w:sz w:val="28"/>
          <w:szCs w:val="28"/>
        </w:rPr>
      </w:pPr>
      <w:r>
        <w:rPr>
          <w:rFonts w:ascii="Times New Roman" w:hAnsi="Times New Roman"/>
          <w:sz w:val="28"/>
          <w:szCs w:val="28"/>
        </w:rPr>
        <w:t xml:space="preserve">наименование </w:t>
      </w:r>
      <w:r w:rsidRPr="00D55152">
        <w:rPr>
          <w:rFonts w:ascii="Times New Roman" w:hAnsi="Times New Roman"/>
          <w:sz w:val="28"/>
          <w:szCs w:val="28"/>
        </w:rPr>
        <w:t>графы</w:t>
      </w:r>
      <w:r>
        <w:rPr>
          <w:rFonts w:ascii="Times New Roman" w:hAnsi="Times New Roman"/>
          <w:sz w:val="28"/>
          <w:szCs w:val="28"/>
        </w:rPr>
        <w:t xml:space="preserve"> </w:t>
      </w:r>
      <w:r w:rsidR="003155A3">
        <w:rPr>
          <w:rFonts w:ascii="Times New Roman" w:hAnsi="Times New Roman"/>
          <w:sz w:val="28"/>
          <w:szCs w:val="28"/>
        </w:rPr>
        <w:t xml:space="preserve">«Показатель (индикатор) (наименование)» </w:t>
      </w:r>
      <w:r>
        <w:rPr>
          <w:rFonts w:ascii="Times New Roman" w:hAnsi="Times New Roman"/>
          <w:sz w:val="28"/>
          <w:szCs w:val="28"/>
        </w:rPr>
        <w:t>изложить в следующей редакции:</w:t>
      </w:r>
    </w:p>
    <w:p w:rsidR="003155A3" w:rsidRDefault="003155A3" w:rsidP="003155A3">
      <w:pPr>
        <w:spacing w:line="360" w:lineRule="auto"/>
        <w:ind w:firstLine="567"/>
        <w:jc w:val="both"/>
        <w:rPr>
          <w:rFonts w:ascii="Times New Roman" w:hAnsi="Times New Roman"/>
          <w:sz w:val="28"/>
          <w:szCs w:val="28"/>
        </w:rPr>
      </w:pPr>
      <w:r>
        <w:rPr>
          <w:rFonts w:ascii="Times New Roman" w:hAnsi="Times New Roman"/>
          <w:sz w:val="28"/>
          <w:szCs w:val="28"/>
        </w:rPr>
        <w:t>«Целевой индикатор и показатель (наименование)»;</w:t>
      </w:r>
    </w:p>
    <w:p w:rsidR="00D55152" w:rsidRDefault="00D55152" w:rsidP="003155A3">
      <w:pPr>
        <w:spacing w:line="360" w:lineRule="auto"/>
        <w:ind w:firstLine="567"/>
        <w:jc w:val="both"/>
        <w:rPr>
          <w:rFonts w:ascii="Times New Roman" w:hAnsi="Times New Roman"/>
          <w:sz w:val="28"/>
          <w:szCs w:val="28"/>
        </w:rPr>
      </w:pPr>
      <w:r>
        <w:rPr>
          <w:rFonts w:ascii="Times New Roman" w:hAnsi="Times New Roman"/>
          <w:sz w:val="28"/>
          <w:szCs w:val="28"/>
        </w:rPr>
        <w:t xml:space="preserve">графу </w:t>
      </w:r>
      <w:r w:rsidR="003155A3">
        <w:rPr>
          <w:rFonts w:ascii="Times New Roman" w:hAnsi="Times New Roman"/>
          <w:sz w:val="28"/>
          <w:szCs w:val="28"/>
        </w:rPr>
        <w:t xml:space="preserve">«Значение показателей» </w:t>
      </w:r>
      <w:r>
        <w:rPr>
          <w:rFonts w:ascii="Times New Roman" w:hAnsi="Times New Roman"/>
          <w:sz w:val="28"/>
          <w:szCs w:val="28"/>
        </w:rPr>
        <w:t>изложить в следующей редакции:</w:t>
      </w:r>
    </w:p>
    <w:p w:rsidR="003155A3" w:rsidRDefault="003155A3" w:rsidP="003155A3">
      <w:pPr>
        <w:spacing w:line="360" w:lineRule="auto"/>
        <w:ind w:firstLine="567"/>
        <w:jc w:val="both"/>
        <w:rPr>
          <w:rFonts w:ascii="Times New Roman" w:hAnsi="Times New Roman"/>
          <w:sz w:val="28"/>
          <w:szCs w:val="28"/>
        </w:rPr>
      </w:pPr>
      <w:r>
        <w:rPr>
          <w:rFonts w:ascii="Times New Roman" w:hAnsi="Times New Roman"/>
          <w:sz w:val="28"/>
          <w:szCs w:val="28"/>
        </w:rPr>
        <w:t>«Значение целевых индикаторов и показателей»;</w:t>
      </w:r>
    </w:p>
    <w:p w:rsidR="003155A3" w:rsidRDefault="003155A3" w:rsidP="003155A3">
      <w:pPr>
        <w:spacing w:line="360" w:lineRule="auto"/>
        <w:ind w:firstLine="567"/>
        <w:jc w:val="both"/>
        <w:rPr>
          <w:rFonts w:ascii="Times New Roman" w:hAnsi="Times New Roman"/>
          <w:sz w:val="28"/>
          <w:szCs w:val="28"/>
        </w:rPr>
      </w:pPr>
      <w:r w:rsidRPr="003155A3">
        <w:rPr>
          <w:rFonts w:ascii="Times New Roman" w:hAnsi="Times New Roman"/>
          <w:sz w:val="28"/>
          <w:szCs w:val="28"/>
        </w:rPr>
        <w:t xml:space="preserve">в </w:t>
      </w:r>
      <w:r>
        <w:rPr>
          <w:rFonts w:ascii="Times New Roman" w:hAnsi="Times New Roman"/>
          <w:sz w:val="28"/>
          <w:szCs w:val="28"/>
        </w:rPr>
        <w:t xml:space="preserve">приложении № 2 </w:t>
      </w:r>
      <w:r w:rsidRPr="00417C0C">
        <w:rPr>
          <w:rFonts w:ascii="Times New Roman" w:hAnsi="Times New Roman"/>
          <w:sz w:val="28"/>
          <w:szCs w:val="28"/>
        </w:rPr>
        <w:t>к подпрограмме «Управление муниципальным имуществом города Чебоксары» муниципальной программы</w:t>
      </w:r>
      <w:r>
        <w:rPr>
          <w:rFonts w:ascii="Times New Roman" w:hAnsi="Times New Roman"/>
          <w:sz w:val="28"/>
          <w:szCs w:val="28"/>
        </w:rPr>
        <w:t>:</w:t>
      </w:r>
    </w:p>
    <w:p w:rsidR="003155A3" w:rsidRDefault="003155A3" w:rsidP="003155A3">
      <w:pPr>
        <w:tabs>
          <w:tab w:val="left" w:pos="0"/>
          <w:tab w:val="left" w:pos="567"/>
        </w:tabs>
        <w:spacing w:line="360" w:lineRule="auto"/>
        <w:jc w:val="both"/>
        <w:rPr>
          <w:rFonts w:ascii="Times New Roman" w:hAnsi="Times New Roman"/>
          <w:color w:val="000000"/>
          <w:sz w:val="28"/>
          <w:szCs w:val="28"/>
        </w:rPr>
      </w:pPr>
      <w:r>
        <w:rPr>
          <w:rFonts w:ascii="Times New Roman" w:hAnsi="Times New Roman"/>
          <w:color w:val="000000"/>
          <w:sz w:val="28"/>
          <w:szCs w:val="28"/>
        </w:rPr>
        <w:tab/>
        <w:t xml:space="preserve">в нумерационном заголовке, наименовании слова </w:t>
      </w:r>
      <w:r w:rsidR="003A410F">
        <w:rPr>
          <w:rFonts w:ascii="Times New Roman" w:hAnsi="Times New Roman"/>
          <w:color w:val="000000"/>
          <w:sz w:val="28"/>
          <w:szCs w:val="28"/>
        </w:rPr>
        <w:t xml:space="preserve">«на </w:t>
      </w:r>
      <w:r>
        <w:rPr>
          <w:rFonts w:ascii="Times New Roman" w:hAnsi="Times New Roman"/>
          <w:color w:val="000000"/>
          <w:sz w:val="28"/>
          <w:szCs w:val="28"/>
        </w:rPr>
        <w:t xml:space="preserve">2014-2020 годы» исключить; </w:t>
      </w:r>
    </w:p>
    <w:p w:rsidR="006722B2" w:rsidRDefault="003155A3" w:rsidP="00D55152">
      <w:pPr>
        <w:tabs>
          <w:tab w:val="left" w:pos="0"/>
          <w:tab w:val="left" w:pos="567"/>
        </w:tabs>
        <w:spacing w:line="360" w:lineRule="auto"/>
        <w:jc w:val="both"/>
        <w:rPr>
          <w:rFonts w:ascii="Times New Roman" w:hAnsi="Times New Roman"/>
          <w:color w:val="000000"/>
          <w:sz w:val="28"/>
          <w:szCs w:val="28"/>
        </w:rPr>
      </w:pPr>
      <w:r>
        <w:rPr>
          <w:rFonts w:ascii="Times New Roman" w:hAnsi="Times New Roman"/>
          <w:color w:val="000000"/>
          <w:sz w:val="28"/>
          <w:szCs w:val="28"/>
        </w:rPr>
        <w:tab/>
        <w:t xml:space="preserve"> </w:t>
      </w:r>
      <w:r w:rsidR="006722B2">
        <w:rPr>
          <w:rFonts w:ascii="Times New Roman" w:hAnsi="Times New Roman"/>
          <w:color w:val="000000"/>
          <w:sz w:val="28"/>
          <w:szCs w:val="28"/>
        </w:rPr>
        <w:t>наименование граф изложить в следующей редакции:</w:t>
      </w:r>
    </w:p>
    <w:tbl>
      <w:tblPr>
        <w:tblW w:w="5410" w:type="pct"/>
        <w:tblInd w:w="-601"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453"/>
        <w:gridCol w:w="1364"/>
        <w:gridCol w:w="1233"/>
        <w:gridCol w:w="1271"/>
        <w:gridCol w:w="1380"/>
        <w:gridCol w:w="1422"/>
        <w:gridCol w:w="1685"/>
      </w:tblGrid>
      <w:tr w:rsidR="00442CD6" w:rsidRPr="0030351C" w:rsidTr="00183B7A">
        <w:tc>
          <w:tcPr>
            <w:tcW w:w="261" w:type="pct"/>
            <w:vMerge w:val="restart"/>
            <w:shd w:val="clear" w:color="auto" w:fill="auto"/>
          </w:tcPr>
          <w:p w:rsidR="00D55152" w:rsidRDefault="00D55152" w:rsidP="00843631">
            <w:pPr>
              <w:jc w:val="center"/>
              <w:rPr>
                <w:rFonts w:ascii="Times New Roman" w:hAnsi="Times New Roman"/>
                <w:sz w:val="20"/>
                <w:szCs w:val="20"/>
              </w:rPr>
            </w:pPr>
            <w:r>
              <w:rPr>
                <w:rFonts w:ascii="Times New Roman" w:hAnsi="Times New Roman"/>
                <w:sz w:val="20"/>
                <w:szCs w:val="20"/>
              </w:rPr>
              <w:t>№ п/п</w:t>
            </w:r>
          </w:p>
        </w:tc>
        <w:tc>
          <w:tcPr>
            <w:tcW w:w="702" w:type="pct"/>
            <w:vMerge w:val="restart"/>
            <w:shd w:val="clear" w:color="auto" w:fill="auto"/>
          </w:tcPr>
          <w:p w:rsidR="00D55152" w:rsidRDefault="00D55152" w:rsidP="00843631">
            <w:pPr>
              <w:jc w:val="center"/>
              <w:rPr>
                <w:rFonts w:ascii="Times New Roman" w:hAnsi="Times New Roman"/>
                <w:sz w:val="20"/>
                <w:szCs w:val="20"/>
              </w:rPr>
            </w:pPr>
            <w:r>
              <w:rPr>
                <w:rFonts w:ascii="Times New Roman" w:hAnsi="Times New Roman"/>
                <w:sz w:val="20"/>
                <w:szCs w:val="20"/>
              </w:rPr>
              <w:t>Номер и наименование основного мероприятия</w:t>
            </w:r>
          </w:p>
        </w:tc>
        <w:tc>
          <w:tcPr>
            <w:tcW w:w="659" w:type="pct"/>
            <w:vMerge w:val="restart"/>
            <w:shd w:val="clear" w:color="auto" w:fill="auto"/>
          </w:tcPr>
          <w:p w:rsidR="00D55152" w:rsidRDefault="00D55152" w:rsidP="00843631">
            <w:pPr>
              <w:jc w:val="center"/>
              <w:rPr>
                <w:rFonts w:ascii="Times New Roman" w:hAnsi="Times New Roman"/>
                <w:sz w:val="20"/>
                <w:szCs w:val="20"/>
              </w:rPr>
            </w:pPr>
            <w:proofErr w:type="gramStart"/>
            <w:r>
              <w:rPr>
                <w:rFonts w:ascii="Times New Roman" w:hAnsi="Times New Roman"/>
                <w:sz w:val="20"/>
                <w:szCs w:val="20"/>
              </w:rPr>
              <w:t>Ответствен-</w:t>
            </w:r>
            <w:proofErr w:type="spellStart"/>
            <w:r>
              <w:rPr>
                <w:rFonts w:ascii="Times New Roman" w:hAnsi="Times New Roman"/>
                <w:sz w:val="20"/>
                <w:szCs w:val="20"/>
              </w:rPr>
              <w:t>ный</w:t>
            </w:r>
            <w:proofErr w:type="spellEnd"/>
            <w:proofErr w:type="gramEnd"/>
            <w:r>
              <w:rPr>
                <w:rFonts w:ascii="Times New Roman" w:hAnsi="Times New Roman"/>
                <w:sz w:val="20"/>
                <w:szCs w:val="20"/>
              </w:rPr>
              <w:t xml:space="preserve"> исполнитель</w:t>
            </w:r>
          </w:p>
        </w:tc>
        <w:tc>
          <w:tcPr>
            <w:tcW w:w="1210" w:type="pct"/>
            <w:gridSpan w:val="2"/>
          </w:tcPr>
          <w:p w:rsidR="00D55152" w:rsidRDefault="00D55152" w:rsidP="00843631">
            <w:pPr>
              <w:jc w:val="center"/>
              <w:rPr>
                <w:rFonts w:ascii="Times New Roman" w:hAnsi="Times New Roman"/>
                <w:sz w:val="20"/>
                <w:szCs w:val="20"/>
              </w:rPr>
            </w:pPr>
            <w:r>
              <w:rPr>
                <w:rFonts w:ascii="Times New Roman" w:hAnsi="Times New Roman"/>
                <w:sz w:val="20"/>
                <w:szCs w:val="20"/>
              </w:rPr>
              <w:t>Срок</w:t>
            </w:r>
          </w:p>
        </w:tc>
        <w:tc>
          <w:tcPr>
            <w:tcW w:w="667" w:type="pct"/>
            <w:vMerge w:val="restart"/>
            <w:shd w:val="clear" w:color="auto" w:fill="auto"/>
          </w:tcPr>
          <w:p w:rsidR="00D55152" w:rsidRDefault="00D55152" w:rsidP="00D55152">
            <w:pPr>
              <w:ind w:left="-143"/>
              <w:jc w:val="center"/>
              <w:rPr>
                <w:rFonts w:ascii="Times New Roman" w:hAnsi="Times New Roman"/>
                <w:sz w:val="20"/>
                <w:szCs w:val="20"/>
              </w:rPr>
            </w:pPr>
            <w:r>
              <w:rPr>
                <w:rFonts w:ascii="Times New Roman" w:hAnsi="Times New Roman"/>
                <w:sz w:val="20"/>
                <w:szCs w:val="20"/>
              </w:rPr>
              <w:t xml:space="preserve">Ожидаемый </w:t>
            </w:r>
            <w:proofErr w:type="spellStart"/>
            <w:proofErr w:type="gramStart"/>
            <w:r>
              <w:rPr>
                <w:rFonts w:ascii="Times New Roman" w:hAnsi="Times New Roman"/>
                <w:sz w:val="20"/>
                <w:szCs w:val="20"/>
              </w:rPr>
              <w:t>непосред-ственный</w:t>
            </w:r>
            <w:proofErr w:type="spellEnd"/>
            <w:proofErr w:type="gramEnd"/>
            <w:r>
              <w:rPr>
                <w:rFonts w:ascii="Times New Roman" w:hAnsi="Times New Roman"/>
                <w:sz w:val="20"/>
                <w:szCs w:val="20"/>
              </w:rPr>
              <w:t xml:space="preserve"> результат (краткое описание)</w:t>
            </w:r>
          </w:p>
        </w:tc>
        <w:tc>
          <w:tcPr>
            <w:tcW w:w="687" w:type="pct"/>
            <w:vMerge w:val="restart"/>
            <w:shd w:val="clear" w:color="auto" w:fill="auto"/>
          </w:tcPr>
          <w:p w:rsidR="00D55152" w:rsidRDefault="00D55152" w:rsidP="00843631">
            <w:pPr>
              <w:jc w:val="center"/>
              <w:rPr>
                <w:rFonts w:ascii="Times New Roman" w:hAnsi="Times New Roman"/>
                <w:sz w:val="20"/>
                <w:szCs w:val="20"/>
              </w:rPr>
            </w:pPr>
            <w:r>
              <w:rPr>
                <w:rFonts w:ascii="Times New Roman" w:hAnsi="Times New Roman"/>
                <w:sz w:val="20"/>
                <w:szCs w:val="20"/>
              </w:rPr>
              <w:t xml:space="preserve">Последствия </w:t>
            </w:r>
            <w:proofErr w:type="spellStart"/>
            <w:r>
              <w:rPr>
                <w:rFonts w:ascii="Times New Roman" w:hAnsi="Times New Roman"/>
                <w:sz w:val="20"/>
                <w:szCs w:val="20"/>
              </w:rPr>
              <w:t>нереализации</w:t>
            </w:r>
            <w:proofErr w:type="spellEnd"/>
            <w:r>
              <w:rPr>
                <w:rFonts w:ascii="Times New Roman" w:hAnsi="Times New Roman"/>
                <w:sz w:val="20"/>
                <w:szCs w:val="20"/>
              </w:rPr>
              <w:t xml:space="preserve"> основного мероприятия</w:t>
            </w:r>
          </w:p>
        </w:tc>
        <w:tc>
          <w:tcPr>
            <w:tcW w:w="814" w:type="pct"/>
            <w:vMerge w:val="restart"/>
            <w:shd w:val="clear" w:color="auto" w:fill="auto"/>
          </w:tcPr>
          <w:p w:rsidR="00D55152" w:rsidRPr="0030351C" w:rsidRDefault="00D55152" w:rsidP="0030351C">
            <w:pPr>
              <w:ind w:firstLine="163"/>
              <w:jc w:val="center"/>
              <w:rPr>
                <w:rFonts w:ascii="Times New Roman" w:hAnsi="Times New Roman"/>
                <w:sz w:val="20"/>
                <w:szCs w:val="20"/>
              </w:rPr>
            </w:pPr>
            <w:r w:rsidRPr="0030351C">
              <w:rPr>
                <w:rFonts w:ascii="Times New Roman" w:hAnsi="Times New Roman"/>
                <w:sz w:val="20"/>
                <w:szCs w:val="20"/>
              </w:rPr>
              <w:t xml:space="preserve">Связь с </w:t>
            </w:r>
            <w:r w:rsidR="0030351C" w:rsidRPr="0030351C">
              <w:rPr>
                <w:rFonts w:ascii="Times New Roman" w:hAnsi="Times New Roman"/>
                <w:sz w:val="20"/>
                <w:szCs w:val="20"/>
              </w:rPr>
              <w:t>целевыми индикаторами и</w:t>
            </w:r>
            <w:r w:rsidR="0030351C" w:rsidRPr="0030351C">
              <w:rPr>
                <w:sz w:val="20"/>
                <w:szCs w:val="20"/>
              </w:rPr>
              <w:t xml:space="preserve"> </w:t>
            </w:r>
            <w:r w:rsidR="0030351C" w:rsidRPr="0030351C">
              <w:rPr>
                <w:rFonts w:ascii="Times New Roman" w:hAnsi="Times New Roman"/>
                <w:sz w:val="20"/>
                <w:szCs w:val="20"/>
              </w:rPr>
              <w:t xml:space="preserve">показателями </w:t>
            </w:r>
            <w:r w:rsidRPr="0030351C">
              <w:rPr>
                <w:rFonts w:ascii="Times New Roman" w:hAnsi="Times New Roman"/>
                <w:sz w:val="20"/>
                <w:szCs w:val="20"/>
              </w:rPr>
              <w:t>муниципальной программы (подпрограммы)</w:t>
            </w:r>
          </w:p>
        </w:tc>
      </w:tr>
      <w:tr w:rsidR="003A410F" w:rsidRPr="0030351C" w:rsidTr="00183B7A">
        <w:tc>
          <w:tcPr>
            <w:tcW w:w="261" w:type="pct"/>
            <w:vMerge/>
            <w:shd w:val="clear" w:color="auto" w:fill="auto"/>
          </w:tcPr>
          <w:p w:rsidR="00D55152" w:rsidRPr="00436F58" w:rsidRDefault="00D55152" w:rsidP="00843631">
            <w:pPr>
              <w:jc w:val="center"/>
              <w:rPr>
                <w:rFonts w:ascii="Times New Roman" w:hAnsi="Times New Roman"/>
                <w:sz w:val="20"/>
                <w:szCs w:val="20"/>
              </w:rPr>
            </w:pPr>
          </w:p>
        </w:tc>
        <w:tc>
          <w:tcPr>
            <w:tcW w:w="702" w:type="pct"/>
            <w:vMerge/>
            <w:shd w:val="clear" w:color="auto" w:fill="auto"/>
          </w:tcPr>
          <w:p w:rsidR="00D55152" w:rsidRPr="00436F58" w:rsidRDefault="00D55152" w:rsidP="00843631">
            <w:pPr>
              <w:jc w:val="center"/>
              <w:rPr>
                <w:rFonts w:ascii="Times New Roman" w:hAnsi="Times New Roman"/>
                <w:sz w:val="20"/>
                <w:szCs w:val="20"/>
              </w:rPr>
            </w:pPr>
          </w:p>
        </w:tc>
        <w:tc>
          <w:tcPr>
            <w:tcW w:w="659" w:type="pct"/>
            <w:vMerge/>
            <w:shd w:val="clear" w:color="auto" w:fill="auto"/>
          </w:tcPr>
          <w:p w:rsidR="00D55152" w:rsidRPr="00436F58" w:rsidRDefault="00D55152" w:rsidP="00843631">
            <w:pPr>
              <w:jc w:val="center"/>
              <w:rPr>
                <w:rFonts w:ascii="Times New Roman" w:hAnsi="Times New Roman"/>
                <w:sz w:val="20"/>
                <w:szCs w:val="20"/>
              </w:rPr>
            </w:pPr>
          </w:p>
        </w:tc>
        <w:tc>
          <w:tcPr>
            <w:tcW w:w="596" w:type="pct"/>
          </w:tcPr>
          <w:p w:rsidR="00D55152" w:rsidRDefault="00D55152" w:rsidP="00843631">
            <w:pPr>
              <w:jc w:val="center"/>
              <w:rPr>
                <w:rFonts w:ascii="Times New Roman" w:hAnsi="Times New Roman"/>
                <w:sz w:val="20"/>
                <w:szCs w:val="20"/>
              </w:rPr>
            </w:pPr>
            <w:r>
              <w:rPr>
                <w:rFonts w:ascii="Times New Roman" w:hAnsi="Times New Roman"/>
                <w:sz w:val="20"/>
                <w:szCs w:val="20"/>
              </w:rPr>
              <w:t>начала реализации</w:t>
            </w:r>
          </w:p>
        </w:tc>
        <w:tc>
          <w:tcPr>
            <w:tcW w:w="614" w:type="pct"/>
          </w:tcPr>
          <w:p w:rsidR="00D55152" w:rsidRDefault="00D55152" w:rsidP="00843631">
            <w:pPr>
              <w:jc w:val="center"/>
              <w:rPr>
                <w:rFonts w:ascii="Times New Roman" w:hAnsi="Times New Roman"/>
                <w:sz w:val="20"/>
                <w:szCs w:val="20"/>
              </w:rPr>
            </w:pPr>
            <w:r>
              <w:rPr>
                <w:rFonts w:ascii="Times New Roman" w:hAnsi="Times New Roman"/>
                <w:sz w:val="20"/>
                <w:szCs w:val="20"/>
              </w:rPr>
              <w:t xml:space="preserve">окончания реализации </w:t>
            </w:r>
          </w:p>
        </w:tc>
        <w:tc>
          <w:tcPr>
            <w:tcW w:w="667" w:type="pct"/>
            <w:vMerge/>
            <w:shd w:val="clear" w:color="auto" w:fill="auto"/>
          </w:tcPr>
          <w:p w:rsidR="00D55152" w:rsidRDefault="00D55152" w:rsidP="00843631">
            <w:pPr>
              <w:jc w:val="center"/>
              <w:rPr>
                <w:rFonts w:ascii="Times New Roman" w:hAnsi="Times New Roman"/>
                <w:sz w:val="20"/>
                <w:szCs w:val="20"/>
              </w:rPr>
            </w:pPr>
          </w:p>
        </w:tc>
        <w:tc>
          <w:tcPr>
            <w:tcW w:w="687" w:type="pct"/>
            <w:vMerge/>
            <w:shd w:val="clear" w:color="auto" w:fill="auto"/>
          </w:tcPr>
          <w:p w:rsidR="00D55152" w:rsidRDefault="00D55152" w:rsidP="00843631">
            <w:pPr>
              <w:jc w:val="center"/>
              <w:rPr>
                <w:rFonts w:ascii="Times New Roman" w:hAnsi="Times New Roman"/>
                <w:sz w:val="20"/>
                <w:szCs w:val="20"/>
              </w:rPr>
            </w:pPr>
          </w:p>
        </w:tc>
        <w:tc>
          <w:tcPr>
            <w:tcW w:w="814" w:type="pct"/>
            <w:vMerge/>
            <w:shd w:val="clear" w:color="auto" w:fill="auto"/>
          </w:tcPr>
          <w:p w:rsidR="00D55152" w:rsidRPr="0030351C" w:rsidRDefault="00D55152" w:rsidP="00843631">
            <w:pPr>
              <w:ind w:firstLine="163"/>
              <w:jc w:val="center"/>
              <w:rPr>
                <w:rFonts w:ascii="Times New Roman" w:hAnsi="Times New Roman"/>
                <w:sz w:val="20"/>
                <w:szCs w:val="20"/>
              </w:rPr>
            </w:pPr>
          </w:p>
        </w:tc>
      </w:tr>
      <w:tr w:rsidR="003A410F" w:rsidRPr="00436F58" w:rsidTr="00183B7A">
        <w:tc>
          <w:tcPr>
            <w:tcW w:w="261" w:type="pct"/>
            <w:shd w:val="clear" w:color="auto" w:fill="auto"/>
          </w:tcPr>
          <w:p w:rsidR="00D55152" w:rsidRPr="00436F58" w:rsidRDefault="00D55152" w:rsidP="00843631">
            <w:pPr>
              <w:jc w:val="center"/>
              <w:rPr>
                <w:rFonts w:ascii="Times New Roman" w:hAnsi="Times New Roman"/>
                <w:sz w:val="20"/>
                <w:szCs w:val="20"/>
              </w:rPr>
            </w:pPr>
            <w:r w:rsidRPr="00436F58">
              <w:rPr>
                <w:rFonts w:ascii="Times New Roman" w:hAnsi="Times New Roman"/>
                <w:sz w:val="20"/>
                <w:szCs w:val="20"/>
              </w:rPr>
              <w:t>1</w:t>
            </w:r>
          </w:p>
        </w:tc>
        <w:tc>
          <w:tcPr>
            <w:tcW w:w="702" w:type="pct"/>
            <w:shd w:val="clear" w:color="auto" w:fill="auto"/>
          </w:tcPr>
          <w:p w:rsidR="00D55152" w:rsidRPr="00436F58" w:rsidRDefault="00D55152" w:rsidP="00843631">
            <w:pPr>
              <w:jc w:val="center"/>
              <w:rPr>
                <w:rFonts w:ascii="Times New Roman" w:hAnsi="Times New Roman"/>
                <w:sz w:val="20"/>
                <w:szCs w:val="20"/>
              </w:rPr>
            </w:pPr>
            <w:r w:rsidRPr="00436F58">
              <w:rPr>
                <w:rFonts w:ascii="Times New Roman" w:hAnsi="Times New Roman"/>
                <w:sz w:val="20"/>
                <w:szCs w:val="20"/>
              </w:rPr>
              <w:t>2</w:t>
            </w:r>
          </w:p>
        </w:tc>
        <w:tc>
          <w:tcPr>
            <w:tcW w:w="659" w:type="pct"/>
            <w:shd w:val="clear" w:color="auto" w:fill="auto"/>
          </w:tcPr>
          <w:p w:rsidR="00D55152" w:rsidRPr="00436F58" w:rsidRDefault="00D55152" w:rsidP="00843631">
            <w:pPr>
              <w:jc w:val="center"/>
              <w:rPr>
                <w:rFonts w:ascii="Times New Roman" w:hAnsi="Times New Roman"/>
                <w:sz w:val="20"/>
                <w:szCs w:val="20"/>
              </w:rPr>
            </w:pPr>
            <w:r w:rsidRPr="00436F58">
              <w:rPr>
                <w:rFonts w:ascii="Times New Roman" w:hAnsi="Times New Roman"/>
                <w:sz w:val="20"/>
                <w:szCs w:val="20"/>
              </w:rPr>
              <w:t>3</w:t>
            </w:r>
          </w:p>
        </w:tc>
        <w:tc>
          <w:tcPr>
            <w:tcW w:w="596" w:type="pct"/>
          </w:tcPr>
          <w:p w:rsidR="00D55152" w:rsidRDefault="00D55152" w:rsidP="00843631">
            <w:pPr>
              <w:jc w:val="center"/>
              <w:rPr>
                <w:rFonts w:ascii="Times New Roman" w:hAnsi="Times New Roman"/>
                <w:sz w:val="20"/>
                <w:szCs w:val="20"/>
              </w:rPr>
            </w:pPr>
            <w:r>
              <w:rPr>
                <w:rFonts w:ascii="Times New Roman" w:hAnsi="Times New Roman"/>
                <w:sz w:val="20"/>
                <w:szCs w:val="20"/>
              </w:rPr>
              <w:t>4</w:t>
            </w:r>
          </w:p>
        </w:tc>
        <w:tc>
          <w:tcPr>
            <w:tcW w:w="614" w:type="pct"/>
          </w:tcPr>
          <w:p w:rsidR="00D55152" w:rsidRDefault="00D55152" w:rsidP="00843631">
            <w:pPr>
              <w:jc w:val="center"/>
              <w:rPr>
                <w:rFonts w:ascii="Times New Roman" w:hAnsi="Times New Roman"/>
                <w:sz w:val="20"/>
                <w:szCs w:val="20"/>
              </w:rPr>
            </w:pPr>
            <w:r>
              <w:rPr>
                <w:rFonts w:ascii="Times New Roman" w:hAnsi="Times New Roman"/>
                <w:sz w:val="20"/>
                <w:szCs w:val="20"/>
              </w:rPr>
              <w:t>5</w:t>
            </w:r>
          </w:p>
        </w:tc>
        <w:tc>
          <w:tcPr>
            <w:tcW w:w="667" w:type="pct"/>
            <w:shd w:val="clear" w:color="auto" w:fill="auto"/>
          </w:tcPr>
          <w:p w:rsidR="00D55152" w:rsidRPr="00436F58" w:rsidRDefault="00D55152" w:rsidP="00843631">
            <w:pPr>
              <w:jc w:val="center"/>
              <w:rPr>
                <w:rFonts w:ascii="Times New Roman" w:hAnsi="Times New Roman"/>
                <w:sz w:val="20"/>
                <w:szCs w:val="20"/>
              </w:rPr>
            </w:pPr>
            <w:r>
              <w:rPr>
                <w:rFonts w:ascii="Times New Roman" w:hAnsi="Times New Roman"/>
                <w:sz w:val="20"/>
                <w:szCs w:val="20"/>
              </w:rPr>
              <w:t>6</w:t>
            </w:r>
          </w:p>
        </w:tc>
        <w:tc>
          <w:tcPr>
            <w:tcW w:w="687" w:type="pct"/>
            <w:shd w:val="clear" w:color="auto" w:fill="auto"/>
          </w:tcPr>
          <w:p w:rsidR="00D55152" w:rsidRPr="00436F58" w:rsidRDefault="00D55152" w:rsidP="00843631">
            <w:pPr>
              <w:jc w:val="center"/>
              <w:rPr>
                <w:rFonts w:ascii="Times New Roman" w:hAnsi="Times New Roman"/>
                <w:sz w:val="20"/>
                <w:szCs w:val="20"/>
              </w:rPr>
            </w:pPr>
            <w:r>
              <w:rPr>
                <w:rFonts w:ascii="Times New Roman" w:hAnsi="Times New Roman"/>
                <w:sz w:val="20"/>
                <w:szCs w:val="20"/>
              </w:rPr>
              <w:t>7</w:t>
            </w:r>
          </w:p>
        </w:tc>
        <w:tc>
          <w:tcPr>
            <w:tcW w:w="814" w:type="pct"/>
            <w:shd w:val="clear" w:color="auto" w:fill="auto"/>
          </w:tcPr>
          <w:p w:rsidR="00D55152" w:rsidRPr="00436F58" w:rsidRDefault="00D55152" w:rsidP="00843631">
            <w:pPr>
              <w:ind w:firstLine="163"/>
              <w:jc w:val="center"/>
              <w:rPr>
                <w:rFonts w:ascii="Times New Roman" w:hAnsi="Times New Roman"/>
                <w:sz w:val="20"/>
                <w:szCs w:val="20"/>
              </w:rPr>
            </w:pPr>
            <w:r>
              <w:rPr>
                <w:rFonts w:ascii="Times New Roman" w:hAnsi="Times New Roman"/>
                <w:sz w:val="20"/>
                <w:szCs w:val="20"/>
              </w:rPr>
              <w:t>8</w:t>
            </w:r>
          </w:p>
        </w:tc>
      </w:tr>
    </w:tbl>
    <w:p w:rsidR="006722B2" w:rsidRPr="003155A3" w:rsidRDefault="006722B2" w:rsidP="003155A3">
      <w:pPr>
        <w:spacing w:line="360" w:lineRule="auto"/>
        <w:ind w:firstLine="567"/>
        <w:jc w:val="both"/>
        <w:rPr>
          <w:rFonts w:ascii="Times New Roman" w:hAnsi="Times New Roman"/>
          <w:sz w:val="28"/>
          <w:szCs w:val="28"/>
        </w:rPr>
      </w:pPr>
    </w:p>
    <w:p w:rsidR="00D55152" w:rsidRDefault="00D55152" w:rsidP="00610BAB">
      <w:pPr>
        <w:widowControl/>
        <w:tabs>
          <w:tab w:val="left" w:pos="0"/>
          <w:tab w:val="left" w:pos="1134"/>
        </w:tabs>
        <w:autoSpaceDE/>
        <w:autoSpaceDN/>
        <w:adjustRightInd/>
        <w:spacing w:line="360" w:lineRule="auto"/>
        <w:ind w:firstLine="709"/>
        <w:jc w:val="both"/>
        <w:rPr>
          <w:rFonts w:ascii="Times New Roman" w:hAnsi="Times New Roman"/>
          <w:sz w:val="28"/>
          <w:szCs w:val="28"/>
        </w:rPr>
      </w:pPr>
      <w:r>
        <w:rPr>
          <w:rFonts w:ascii="Times New Roman" w:hAnsi="Times New Roman"/>
          <w:sz w:val="28"/>
          <w:szCs w:val="28"/>
        </w:rPr>
        <w:t xml:space="preserve">в </w:t>
      </w:r>
      <w:r w:rsidR="006722B2" w:rsidRPr="003155A3">
        <w:rPr>
          <w:rFonts w:ascii="Times New Roman" w:hAnsi="Times New Roman"/>
          <w:sz w:val="28"/>
          <w:szCs w:val="28"/>
        </w:rPr>
        <w:t>приложени</w:t>
      </w:r>
      <w:r>
        <w:rPr>
          <w:rFonts w:ascii="Times New Roman" w:hAnsi="Times New Roman"/>
          <w:sz w:val="28"/>
          <w:szCs w:val="28"/>
        </w:rPr>
        <w:t>и</w:t>
      </w:r>
      <w:r w:rsidR="006722B2" w:rsidRPr="00417C0C">
        <w:rPr>
          <w:rFonts w:ascii="Times New Roman" w:hAnsi="Times New Roman"/>
          <w:sz w:val="28"/>
          <w:szCs w:val="28"/>
        </w:rPr>
        <w:t xml:space="preserve"> № </w:t>
      </w:r>
      <w:r w:rsidR="006722B2">
        <w:rPr>
          <w:rFonts w:ascii="Times New Roman" w:hAnsi="Times New Roman"/>
          <w:sz w:val="28"/>
          <w:szCs w:val="28"/>
        </w:rPr>
        <w:t>3</w:t>
      </w:r>
      <w:r w:rsidR="006722B2" w:rsidRPr="00417C0C">
        <w:rPr>
          <w:rFonts w:ascii="Times New Roman" w:hAnsi="Times New Roman"/>
          <w:sz w:val="28"/>
          <w:szCs w:val="28"/>
        </w:rPr>
        <w:t xml:space="preserve"> к подпрограмме «Управление муниципальным имуществом города Чебоксары» муниципальной программы</w:t>
      </w:r>
      <w:r>
        <w:rPr>
          <w:rFonts w:ascii="Times New Roman" w:hAnsi="Times New Roman"/>
          <w:sz w:val="28"/>
          <w:szCs w:val="28"/>
        </w:rPr>
        <w:t>:</w:t>
      </w:r>
    </w:p>
    <w:p w:rsidR="006722B2" w:rsidRDefault="003A410F" w:rsidP="003A410F">
      <w:pPr>
        <w:widowControl/>
        <w:tabs>
          <w:tab w:val="left" w:pos="0"/>
          <w:tab w:val="left" w:pos="1134"/>
        </w:tabs>
        <w:autoSpaceDE/>
        <w:autoSpaceDN/>
        <w:adjustRightInd/>
        <w:spacing w:line="360" w:lineRule="auto"/>
        <w:ind w:firstLine="709"/>
        <w:jc w:val="both"/>
        <w:rPr>
          <w:rFonts w:ascii="Times New Roman" w:hAnsi="Times New Roman"/>
          <w:sz w:val="28"/>
          <w:szCs w:val="28"/>
        </w:rPr>
      </w:pPr>
      <w:r>
        <w:rPr>
          <w:rFonts w:ascii="Times New Roman" w:hAnsi="Times New Roman"/>
          <w:color w:val="000000"/>
          <w:sz w:val="28"/>
          <w:szCs w:val="28"/>
        </w:rPr>
        <w:t>в нумерационном заголовке, наименовании слова «на 2014-2020 годы» исключить;</w:t>
      </w:r>
    </w:p>
    <w:p w:rsidR="0010410E" w:rsidRPr="00417C0C" w:rsidRDefault="003155A3" w:rsidP="003A410F">
      <w:pPr>
        <w:widowControl/>
        <w:tabs>
          <w:tab w:val="left" w:pos="0"/>
          <w:tab w:val="left" w:pos="1134"/>
        </w:tabs>
        <w:autoSpaceDE/>
        <w:autoSpaceDN/>
        <w:adjustRightInd/>
        <w:spacing w:line="360" w:lineRule="auto"/>
        <w:ind w:firstLine="709"/>
        <w:jc w:val="both"/>
        <w:rPr>
          <w:rFonts w:ascii="Times New Roman" w:hAnsi="Times New Roman"/>
          <w:sz w:val="28"/>
          <w:szCs w:val="28"/>
        </w:rPr>
      </w:pPr>
      <w:r w:rsidRPr="003155A3">
        <w:rPr>
          <w:rFonts w:ascii="Times New Roman" w:hAnsi="Times New Roman"/>
          <w:sz w:val="28"/>
          <w:szCs w:val="28"/>
        </w:rPr>
        <w:t>п</w:t>
      </w:r>
      <w:r w:rsidR="0010410E" w:rsidRPr="003155A3">
        <w:rPr>
          <w:rFonts w:ascii="Times New Roman" w:hAnsi="Times New Roman"/>
          <w:sz w:val="28"/>
          <w:szCs w:val="28"/>
        </w:rPr>
        <w:t>риложение</w:t>
      </w:r>
      <w:r w:rsidR="0010410E" w:rsidRPr="00417C0C">
        <w:rPr>
          <w:rFonts w:ascii="Times New Roman" w:hAnsi="Times New Roman"/>
          <w:sz w:val="28"/>
          <w:szCs w:val="28"/>
        </w:rPr>
        <w:t xml:space="preserve"> № 4 к подпрограмме «Управление муниципальным имуществом города Чебоксары» муниципальной программы изложить в редакции согласно приложению № </w:t>
      </w:r>
      <w:r w:rsidR="00A0437D" w:rsidRPr="00417C0C">
        <w:rPr>
          <w:rFonts w:ascii="Times New Roman" w:hAnsi="Times New Roman"/>
          <w:sz w:val="28"/>
          <w:szCs w:val="28"/>
        </w:rPr>
        <w:t>2</w:t>
      </w:r>
      <w:r w:rsidR="0010410E" w:rsidRPr="00417C0C">
        <w:rPr>
          <w:rFonts w:ascii="Times New Roman" w:hAnsi="Times New Roman"/>
          <w:sz w:val="28"/>
          <w:szCs w:val="28"/>
        </w:rPr>
        <w:t xml:space="preserve"> к </w:t>
      </w:r>
      <w:r w:rsidR="00427DCF" w:rsidRPr="00417C0C">
        <w:rPr>
          <w:rFonts w:ascii="Times New Roman" w:hAnsi="Times New Roman"/>
          <w:sz w:val="28"/>
          <w:szCs w:val="28"/>
        </w:rPr>
        <w:t xml:space="preserve">настоящему </w:t>
      </w:r>
      <w:r w:rsidR="0010410E" w:rsidRPr="00417C0C">
        <w:rPr>
          <w:rFonts w:ascii="Times New Roman" w:hAnsi="Times New Roman"/>
          <w:sz w:val="28"/>
          <w:szCs w:val="28"/>
        </w:rPr>
        <w:t>постановлению.</w:t>
      </w:r>
    </w:p>
    <w:p w:rsidR="00D64274" w:rsidRPr="00A0437D" w:rsidRDefault="006722B2" w:rsidP="003A410F">
      <w:pPr>
        <w:tabs>
          <w:tab w:val="left" w:pos="0"/>
          <w:tab w:val="left" w:pos="851"/>
        </w:tabs>
        <w:spacing w:line="360" w:lineRule="auto"/>
        <w:ind w:firstLine="709"/>
        <w:jc w:val="both"/>
        <w:rPr>
          <w:rFonts w:ascii="Times New Roman" w:hAnsi="Times New Roman"/>
          <w:sz w:val="28"/>
        </w:rPr>
      </w:pPr>
      <w:r>
        <w:rPr>
          <w:rFonts w:ascii="Times New Roman" w:hAnsi="Times New Roman"/>
          <w:sz w:val="28"/>
        </w:rPr>
        <w:t>3</w:t>
      </w:r>
      <w:r w:rsidR="00417C0C">
        <w:rPr>
          <w:rFonts w:ascii="Times New Roman" w:hAnsi="Times New Roman"/>
          <w:sz w:val="28"/>
        </w:rPr>
        <w:t>.</w:t>
      </w:r>
      <w:r w:rsidR="003A410F">
        <w:rPr>
          <w:rFonts w:ascii="Times New Roman" w:hAnsi="Times New Roman"/>
          <w:sz w:val="28"/>
        </w:rPr>
        <w:t xml:space="preserve"> </w:t>
      </w:r>
      <w:r w:rsidR="00D64274" w:rsidRPr="00A0437D">
        <w:rPr>
          <w:rFonts w:ascii="Times New Roman" w:hAnsi="Times New Roman"/>
          <w:sz w:val="28"/>
        </w:rPr>
        <w:t>Управлению по связям со СМИ и молодежной политики опубликовать настоящее постановление в средствах массовой информации.</w:t>
      </w:r>
    </w:p>
    <w:p w:rsidR="0069464A" w:rsidRDefault="006722B2" w:rsidP="00610BAB">
      <w:pPr>
        <w:widowControl/>
        <w:autoSpaceDE/>
        <w:autoSpaceDN/>
        <w:adjustRightInd/>
        <w:spacing w:line="360" w:lineRule="auto"/>
        <w:ind w:firstLine="709"/>
        <w:jc w:val="both"/>
        <w:rPr>
          <w:rFonts w:ascii="Times New Roman" w:hAnsi="Times New Roman"/>
          <w:sz w:val="28"/>
          <w:szCs w:val="28"/>
        </w:rPr>
      </w:pPr>
      <w:r>
        <w:rPr>
          <w:rFonts w:ascii="Times New Roman" w:hAnsi="Times New Roman"/>
          <w:sz w:val="28"/>
          <w:szCs w:val="28"/>
        </w:rPr>
        <w:t>4</w:t>
      </w:r>
      <w:r w:rsidR="00D64274">
        <w:rPr>
          <w:rFonts w:ascii="Times New Roman" w:hAnsi="Times New Roman"/>
          <w:sz w:val="28"/>
          <w:szCs w:val="28"/>
        </w:rPr>
        <w:t xml:space="preserve">. </w:t>
      </w:r>
      <w:r w:rsidR="0069464A" w:rsidRPr="0069464A">
        <w:rPr>
          <w:rFonts w:ascii="Times New Roman" w:hAnsi="Times New Roman"/>
          <w:sz w:val="28"/>
          <w:szCs w:val="28"/>
        </w:rPr>
        <w:t>Настоящее постановление вступает в силу с</w:t>
      </w:r>
      <w:r w:rsidR="003246D6">
        <w:rPr>
          <w:rFonts w:ascii="Times New Roman" w:hAnsi="Times New Roman"/>
          <w:sz w:val="28"/>
          <w:szCs w:val="28"/>
        </w:rPr>
        <w:t>о дня</w:t>
      </w:r>
      <w:r w:rsidR="003771B1">
        <w:rPr>
          <w:rFonts w:ascii="Times New Roman" w:hAnsi="Times New Roman"/>
          <w:sz w:val="28"/>
          <w:szCs w:val="28"/>
        </w:rPr>
        <w:t xml:space="preserve"> официального опубликования</w:t>
      </w:r>
      <w:r w:rsidR="0069464A" w:rsidRPr="0069464A">
        <w:rPr>
          <w:rFonts w:ascii="Times New Roman" w:hAnsi="Times New Roman"/>
          <w:sz w:val="28"/>
          <w:szCs w:val="28"/>
        </w:rPr>
        <w:t>.</w:t>
      </w:r>
    </w:p>
    <w:p w:rsidR="0069464A" w:rsidRPr="0069464A" w:rsidRDefault="003A410F" w:rsidP="00610BAB">
      <w:pPr>
        <w:widowControl/>
        <w:numPr>
          <w:ilvl w:val="0"/>
          <w:numId w:val="42"/>
        </w:numPr>
        <w:tabs>
          <w:tab w:val="left" w:pos="0"/>
          <w:tab w:val="left" w:pos="993"/>
        </w:tabs>
        <w:autoSpaceDE/>
        <w:autoSpaceDN/>
        <w:adjustRightInd/>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69464A" w:rsidRPr="0069464A">
        <w:rPr>
          <w:rFonts w:ascii="Times New Roman" w:hAnsi="Times New Roman"/>
          <w:sz w:val="28"/>
          <w:szCs w:val="28"/>
        </w:rPr>
        <w:t>Контроль за исполнением настоящего постановления возложить</w:t>
      </w:r>
      <w:r>
        <w:rPr>
          <w:rFonts w:ascii="Times New Roman" w:hAnsi="Times New Roman"/>
          <w:sz w:val="28"/>
          <w:szCs w:val="28"/>
        </w:rPr>
        <w:t xml:space="preserve">   </w:t>
      </w:r>
      <w:r w:rsidR="0069464A" w:rsidRPr="0069464A">
        <w:rPr>
          <w:rFonts w:ascii="Times New Roman" w:hAnsi="Times New Roman"/>
          <w:sz w:val="28"/>
          <w:szCs w:val="28"/>
        </w:rPr>
        <w:t xml:space="preserve"> на заместителя главы администрации города Чебоксары</w:t>
      </w:r>
      <w:r w:rsidR="00D64274">
        <w:rPr>
          <w:rFonts w:ascii="Times New Roman" w:hAnsi="Times New Roman"/>
          <w:sz w:val="28"/>
          <w:szCs w:val="28"/>
        </w:rPr>
        <w:t xml:space="preserve"> - руководителя аппарата</w:t>
      </w:r>
      <w:r w:rsidR="0069464A" w:rsidRPr="0069464A">
        <w:rPr>
          <w:rFonts w:ascii="Times New Roman" w:hAnsi="Times New Roman"/>
          <w:sz w:val="28"/>
          <w:szCs w:val="28"/>
        </w:rPr>
        <w:t xml:space="preserve"> </w:t>
      </w:r>
      <w:r w:rsidR="00D64274">
        <w:rPr>
          <w:rFonts w:ascii="Times New Roman" w:hAnsi="Times New Roman"/>
          <w:sz w:val="28"/>
          <w:szCs w:val="28"/>
        </w:rPr>
        <w:t>А</w:t>
      </w:r>
      <w:r w:rsidR="0069464A" w:rsidRPr="0069464A">
        <w:rPr>
          <w:rFonts w:ascii="Times New Roman" w:hAnsi="Times New Roman"/>
          <w:sz w:val="28"/>
          <w:szCs w:val="28"/>
        </w:rPr>
        <w:t>.</w:t>
      </w:r>
      <w:r w:rsidR="00D64274">
        <w:rPr>
          <w:rFonts w:ascii="Times New Roman" w:hAnsi="Times New Roman"/>
          <w:sz w:val="28"/>
          <w:szCs w:val="28"/>
        </w:rPr>
        <w:t>Ю</w:t>
      </w:r>
      <w:r w:rsidR="0069464A" w:rsidRPr="0069464A">
        <w:rPr>
          <w:rFonts w:ascii="Times New Roman" w:hAnsi="Times New Roman"/>
          <w:sz w:val="28"/>
          <w:szCs w:val="28"/>
        </w:rPr>
        <w:t>.</w:t>
      </w:r>
      <w:r w:rsidR="00D64274">
        <w:rPr>
          <w:rFonts w:ascii="Times New Roman" w:hAnsi="Times New Roman"/>
          <w:sz w:val="28"/>
          <w:szCs w:val="28"/>
        </w:rPr>
        <w:t xml:space="preserve"> </w:t>
      </w:r>
      <w:proofErr w:type="spellStart"/>
      <w:r w:rsidR="00D64274">
        <w:rPr>
          <w:rFonts w:ascii="Times New Roman" w:hAnsi="Times New Roman"/>
          <w:sz w:val="28"/>
          <w:szCs w:val="28"/>
        </w:rPr>
        <w:t>Маклыгина</w:t>
      </w:r>
      <w:proofErr w:type="spellEnd"/>
      <w:r w:rsidR="0069464A" w:rsidRPr="0069464A">
        <w:rPr>
          <w:rFonts w:ascii="Times New Roman" w:hAnsi="Times New Roman"/>
          <w:sz w:val="28"/>
          <w:szCs w:val="28"/>
        </w:rPr>
        <w:t>.</w:t>
      </w:r>
    </w:p>
    <w:p w:rsidR="000B6DE4" w:rsidRDefault="000B6DE4" w:rsidP="00610BAB">
      <w:pPr>
        <w:spacing w:line="360" w:lineRule="auto"/>
        <w:ind w:firstLine="709"/>
        <w:rPr>
          <w:rFonts w:ascii="Times New Roman" w:hAnsi="Times New Roman"/>
          <w:sz w:val="28"/>
          <w:szCs w:val="28"/>
        </w:rPr>
      </w:pPr>
    </w:p>
    <w:p w:rsidR="00AD6596" w:rsidRDefault="0069464A" w:rsidP="00610BAB">
      <w:pPr>
        <w:spacing w:line="360" w:lineRule="auto"/>
        <w:rPr>
          <w:rFonts w:ascii="Times New Roman" w:hAnsi="Times New Roman"/>
          <w:sz w:val="28"/>
          <w:szCs w:val="28"/>
        </w:rPr>
      </w:pPr>
      <w:r w:rsidRPr="0069464A">
        <w:rPr>
          <w:rFonts w:ascii="Times New Roman" w:hAnsi="Times New Roman"/>
          <w:sz w:val="28"/>
          <w:szCs w:val="28"/>
        </w:rPr>
        <w:t>Глав</w:t>
      </w:r>
      <w:r w:rsidR="0010410E">
        <w:rPr>
          <w:rFonts w:ascii="Times New Roman" w:hAnsi="Times New Roman"/>
          <w:sz w:val="28"/>
          <w:szCs w:val="28"/>
        </w:rPr>
        <w:t>а</w:t>
      </w:r>
      <w:r w:rsidRPr="0069464A">
        <w:rPr>
          <w:rFonts w:ascii="Times New Roman" w:hAnsi="Times New Roman"/>
          <w:sz w:val="28"/>
          <w:szCs w:val="28"/>
        </w:rPr>
        <w:t xml:space="preserve"> администрации города Чебоксары         </w:t>
      </w:r>
      <w:r>
        <w:rPr>
          <w:rFonts w:ascii="Times New Roman" w:hAnsi="Times New Roman"/>
          <w:sz w:val="28"/>
          <w:szCs w:val="28"/>
        </w:rPr>
        <w:t xml:space="preserve"> </w:t>
      </w:r>
      <w:r w:rsidRPr="0069464A">
        <w:rPr>
          <w:rFonts w:ascii="Times New Roman" w:hAnsi="Times New Roman"/>
          <w:sz w:val="28"/>
          <w:szCs w:val="28"/>
        </w:rPr>
        <w:t xml:space="preserve">   </w:t>
      </w:r>
      <w:r w:rsidR="00E9368A">
        <w:rPr>
          <w:rFonts w:ascii="Times New Roman" w:hAnsi="Times New Roman"/>
          <w:sz w:val="28"/>
          <w:szCs w:val="28"/>
        </w:rPr>
        <w:t xml:space="preserve">   </w:t>
      </w:r>
      <w:r w:rsidRPr="0069464A">
        <w:rPr>
          <w:rFonts w:ascii="Times New Roman" w:hAnsi="Times New Roman"/>
          <w:sz w:val="28"/>
          <w:szCs w:val="28"/>
        </w:rPr>
        <w:t xml:space="preserve">            </w:t>
      </w:r>
      <w:r w:rsidR="0010410E">
        <w:rPr>
          <w:rFonts w:ascii="Times New Roman" w:hAnsi="Times New Roman"/>
          <w:sz w:val="28"/>
          <w:szCs w:val="28"/>
        </w:rPr>
        <w:tab/>
        <w:t xml:space="preserve">       </w:t>
      </w:r>
      <w:proofErr w:type="spellStart"/>
      <w:r w:rsidRPr="0069464A">
        <w:rPr>
          <w:rFonts w:ascii="Times New Roman" w:hAnsi="Times New Roman"/>
          <w:sz w:val="28"/>
          <w:szCs w:val="28"/>
        </w:rPr>
        <w:t>А.</w:t>
      </w:r>
      <w:r w:rsidR="0010410E">
        <w:rPr>
          <w:rFonts w:ascii="Times New Roman" w:hAnsi="Times New Roman"/>
          <w:sz w:val="28"/>
          <w:szCs w:val="28"/>
        </w:rPr>
        <w:t>О</w:t>
      </w:r>
      <w:r w:rsidRPr="0069464A">
        <w:rPr>
          <w:rFonts w:ascii="Times New Roman" w:hAnsi="Times New Roman"/>
          <w:sz w:val="28"/>
          <w:szCs w:val="28"/>
        </w:rPr>
        <w:t>.</w:t>
      </w:r>
      <w:r w:rsidR="0010410E">
        <w:rPr>
          <w:rFonts w:ascii="Times New Roman" w:hAnsi="Times New Roman"/>
          <w:sz w:val="28"/>
          <w:szCs w:val="28"/>
        </w:rPr>
        <w:t>Ладыков</w:t>
      </w:r>
      <w:proofErr w:type="spellEnd"/>
    </w:p>
    <w:p w:rsidR="00983017" w:rsidRDefault="00983017" w:rsidP="00D17956">
      <w:pPr>
        <w:ind w:firstLine="720"/>
        <w:jc w:val="right"/>
        <w:rPr>
          <w:rStyle w:val="a4"/>
          <w:rFonts w:ascii="Times New Roman" w:hAnsi="Times New Roman"/>
          <w:b w:val="0"/>
          <w:color w:val="auto"/>
        </w:rPr>
        <w:sectPr w:rsidR="00983017" w:rsidSect="00183B7A">
          <w:headerReference w:type="even" r:id="rId20"/>
          <w:headerReference w:type="default" r:id="rId21"/>
          <w:pgSz w:w="11900" w:h="16800"/>
          <w:pgMar w:top="851" w:right="851" w:bottom="851" w:left="1701" w:header="720" w:footer="720" w:gutter="0"/>
          <w:pgNumType w:start="1"/>
          <w:cols w:space="720"/>
          <w:noEndnote/>
          <w:titlePg/>
          <w:docGrid w:linePitch="354"/>
        </w:sectPr>
      </w:pPr>
      <w:bookmarkStart w:id="0" w:name="sub_10000"/>
    </w:p>
    <w:p w:rsidR="00D17956" w:rsidRPr="008A1751" w:rsidRDefault="00983017" w:rsidP="00983017">
      <w:pPr>
        <w:tabs>
          <w:tab w:val="left" w:pos="9735"/>
        </w:tabs>
        <w:ind w:firstLine="720"/>
        <w:jc w:val="right"/>
        <w:rPr>
          <w:rStyle w:val="a4"/>
          <w:rFonts w:ascii="Times New Roman" w:hAnsi="Times New Roman"/>
          <w:b w:val="0"/>
          <w:color w:val="auto"/>
          <w:sz w:val="28"/>
        </w:rPr>
      </w:pPr>
      <w:r>
        <w:rPr>
          <w:rFonts w:ascii="Times New Roman" w:hAnsi="Times New Roman"/>
        </w:rPr>
        <w:tab/>
      </w:r>
      <w:r w:rsidR="00D17956" w:rsidRPr="008A1751">
        <w:rPr>
          <w:rStyle w:val="a4"/>
          <w:rFonts w:ascii="Times New Roman" w:hAnsi="Times New Roman"/>
          <w:b w:val="0"/>
          <w:color w:val="auto"/>
          <w:sz w:val="28"/>
        </w:rPr>
        <w:t>Приложение № 1</w:t>
      </w:r>
    </w:p>
    <w:p w:rsidR="00D17956" w:rsidRPr="008A1751" w:rsidRDefault="00D17956" w:rsidP="00D17956">
      <w:pPr>
        <w:ind w:firstLine="720"/>
        <w:jc w:val="right"/>
        <w:rPr>
          <w:rStyle w:val="a4"/>
          <w:rFonts w:ascii="Times New Roman" w:hAnsi="Times New Roman"/>
          <w:b w:val="0"/>
          <w:color w:val="auto"/>
          <w:sz w:val="28"/>
        </w:rPr>
      </w:pPr>
      <w:r w:rsidRPr="008A1751">
        <w:rPr>
          <w:rStyle w:val="a4"/>
          <w:rFonts w:ascii="Times New Roman" w:hAnsi="Times New Roman"/>
          <w:b w:val="0"/>
          <w:color w:val="auto"/>
          <w:sz w:val="28"/>
        </w:rPr>
        <w:t xml:space="preserve">к постановлению администрации </w:t>
      </w:r>
    </w:p>
    <w:p w:rsidR="00D17956" w:rsidRPr="008A1751" w:rsidRDefault="00D17956" w:rsidP="00D17956">
      <w:pPr>
        <w:ind w:firstLine="720"/>
        <w:jc w:val="right"/>
        <w:rPr>
          <w:rStyle w:val="a4"/>
          <w:rFonts w:ascii="Times New Roman" w:hAnsi="Times New Roman"/>
          <w:b w:val="0"/>
          <w:color w:val="auto"/>
          <w:sz w:val="28"/>
        </w:rPr>
      </w:pPr>
      <w:r w:rsidRPr="008A1751">
        <w:rPr>
          <w:rStyle w:val="a4"/>
          <w:rFonts w:ascii="Times New Roman" w:hAnsi="Times New Roman"/>
          <w:b w:val="0"/>
          <w:color w:val="auto"/>
          <w:sz w:val="28"/>
        </w:rPr>
        <w:t xml:space="preserve">города Чебоксары </w:t>
      </w:r>
    </w:p>
    <w:p w:rsidR="00D17956" w:rsidRPr="008A1751" w:rsidRDefault="00D17956" w:rsidP="00D17956">
      <w:pPr>
        <w:ind w:firstLine="720"/>
        <w:jc w:val="right"/>
        <w:rPr>
          <w:rStyle w:val="a4"/>
          <w:rFonts w:ascii="Times New Roman" w:hAnsi="Times New Roman"/>
          <w:b w:val="0"/>
          <w:color w:val="auto"/>
          <w:sz w:val="28"/>
        </w:rPr>
      </w:pPr>
      <w:r w:rsidRPr="008A1751">
        <w:rPr>
          <w:rStyle w:val="a4"/>
          <w:rFonts w:ascii="Times New Roman" w:hAnsi="Times New Roman"/>
          <w:b w:val="0"/>
          <w:color w:val="auto"/>
          <w:sz w:val="28"/>
        </w:rPr>
        <w:t>от</w:t>
      </w:r>
      <w:r w:rsidR="004455C5">
        <w:rPr>
          <w:rStyle w:val="a4"/>
          <w:rFonts w:ascii="Times New Roman" w:hAnsi="Times New Roman"/>
          <w:b w:val="0"/>
          <w:color w:val="auto"/>
          <w:sz w:val="28"/>
        </w:rPr>
        <w:t xml:space="preserve"> 19.07.2017</w:t>
      </w:r>
      <w:r w:rsidRPr="008A1751">
        <w:rPr>
          <w:rStyle w:val="a4"/>
          <w:rFonts w:ascii="Times New Roman" w:hAnsi="Times New Roman"/>
          <w:b w:val="0"/>
          <w:color w:val="auto"/>
          <w:sz w:val="28"/>
        </w:rPr>
        <w:t xml:space="preserve"> № </w:t>
      </w:r>
      <w:r w:rsidR="004455C5">
        <w:rPr>
          <w:rStyle w:val="a4"/>
          <w:rFonts w:ascii="Times New Roman" w:hAnsi="Times New Roman"/>
          <w:b w:val="0"/>
          <w:color w:val="auto"/>
          <w:sz w:val="28"/>
        </w:rPr>
        <w:t>1772</w:t>
      </w:r>
    </w:p>
    <w:p w:rsidR="00D17956" w:rsidRPr="008A1751" w:rsidRDefault="00D17956" w:rsidP="00D17956">
      <w:pPr>
        <w:jc w:val="right"/>
        <w:rPr>
          <w:rStyle w:val="a4"/>
          <w:rFonts w:ascii="Times New Roman" w:hAnsi="Times New Roman"/>
          <w:b w:val="0"/>
          <w:sz w:val="28"/>
        </w:rPr>
      </w:pPr>
    </w:p>
    <w:bookmarkEnd w:id="0"/>
    <w:p w:rsidR="008A1751" w:rsidRDefault="008A1751" w:rsidP="00BC294F">
      <w:pPr>
        <w:tabs>
          <w:tab w:val="left" w:pos="9735"/>
        </w:tabs>
        <w:ind w:firstLine="720"/>
        <w:jc w:val="right"/>
        <w:rPr>
          <w:rStyle w:val="a4"/>
          <w:rFonts w:ascii="Times New Roman" w:hAnsi="Times New Roman"/>
          <w:b w:val="0"/>
          <w:color w:val="auto"/>
        </w:rPr>
      </w:pPr>
    </w:p>
    <w:p w:rsidR="00873F7D" w:rsidRPr="008A1751" w:rsidRDefault="00873F7D" w:rsidP="00873F7D">
      <w:pPr>
        <w:ind w:firstLine="720"/>
        <w:jc w:val="right"/>
        <w:rPr>
          <w:rFonts w:ascii="Times New Roman" w:hAnsi="Times New Roman"/>
          <w:b/>
          <w:sz w:val="28"/>
          <w:szCs w:val="28"/>
        </w:rPr>
      </w:pPr>
      <w:r w:rsidRPr="008A1751">
        <w:rPr>
          <w:rStyle w:val="a4"/>
          <w:rFonts w:ascii="Times New Roman" w:hAnsi="Times New Roman"/>
          <w:b w:val="0"/>
          <w:color w:val="auto"/>
          <w:sz w:val="28"/>
          <w:szCs w:val="28"/>
        </w:rPr>
        <w:t xml:space="preserve">Приложение </w:t>
      </w:r>
      <w:r w:rsidR="008B4BF6">
        <w:rPr>
          <w:rStyle w:val="a4"/>
          <w:rFonts w:ascii="Times New Roman" w:hAnsi="Times New Roman"/>
          <w:b w:val="0"/>
          <w:color w:val="auto"/>
          <w:sz w:val="28"/>
          <w:szCs w:val="28"/>
        </w:rPr>
        <w:t>№</w:t>
      </w:r>
      <w:r w:rsidRPr="008A1751">
        <w:rPr>
          <w:rStyle w:val="a4"/>
          <w:rFonts w:ascii="Times New Roman" w:hAnsi="Times New Roman"/>
          <w:b w:val="0"/>
          <w:color w:val="auto"/>
          <w:sz w:val="28"/>
          <w:szCs w:val="28"/>
        </w:rPr>
        <w:t> 5</w:t>
      </w:r>
    </w:p>
    <w:p w:rsidR="00873F7D" w:rsidRPr="008A1751" w:rsidRDefault="00873F7D" w:rsidP="00873F7D">
      <w:pPr>
        <w:ind w:firstLine="720"/>
        <w:jc w:val="right"/>
        <w:rPr>
          <w:rFonts w:ascii="Times New Roman" w:hAnsi="Times New Roman"/>
          <w:b/>
          <w:sz w:val="28"/>
          <w:szCs w:val="28"/>
        </w:rPr>
      </w:pPr>
      <w:r w:rsidRPr="008A1751">
        <w:rPr>
          <w:rStyle w:val="a4"/>
          <w:rFonts w:ascii="Times New Roman" w:hAnsi="Times New Roman"/>
          <w:b w:val="0"/>
          <w:color w:val="auto"/>
          <w:sz w:val="28"/>
          <w:szCs w:val="28"/>
        </w:rPr>
        <w:t xml:space="preserve">к муниципальной программе </w:t>
      </w:r>
      <w:r w:rsidR="002D729C" w:rsidRPr="008A1751">
        <w:rPr>
          <w:rStyle w:val="a4"/>
          <w:rFonts w:ascii="Times New Roman" w:hAnsi="Times New Roman"/>
          <w:b w:val="0"/>
          <w:color w:val="auto"/>
          <w:sz w:val="28"/>
          <w:szCs w:val="28"/>
        </w:rPr>
        <w:t>«</w:t>
      </w:r>
      <w:r w:rsidRPr="008A1751">
        <w:rPr>
          <w:rStyle w:val="a4"/>
          <w:rFonts w:ascii="Times New Roman" w:hAnsi="Times New Roman"/>
          <w:b w:val="0"/>
          <w:color w:val="auto"/>
          <w:sz w:val="28"/>
          <w:szCs w:val="28"/>
        </w:rPr>
        <w:t>Управление</w:t>
      </w:r>
    </w:p>
    <w:p w:rsidR="00873F7D" w:rsidRPr="008A1751" w:rsidRDefault="00873F7D" w:rsidP="00873F7D">
      <w:pPr>
        <w:ind w:firstLine="720"/>
        <w:jc w:val="right"/>
        <w:rPr>
          <w:rFonts w:ascii="Times New Roman" w:hAnsi="Times New Roman"/>
          <w:b/>
          <w:sz w:val="28"/>
          <w:szCs w:val="28"/>
        </w:rPr>
      </w:pPr>
      <w:r w:rsidRPr="008A1751">
        <w:rPr>
          <w:rStyle w:val="a4"/>
          <w:rFonts w:ascii="Times New Roman" w:hAnsi="Times New Roman"/>
          <w:b w:val="0"/>
          <w:color w:val="auto"/>
          <w:sz w:val="28"/>
          <w:szCs w:val="28"/>
        </w:rPr>
        <w:t>муниципальными финансами и</w:t>
      </w:r>
    </w:p>
    <w:p w:rsidR="00873F7D" w:rsidRPr="008A1751" w:rsidRDefault="00873F7D" w:rsidP="00873F7D">
      <w:pPr>
        <w:ind w:firstLine="720"/>
        <w:jc w:val="right"/>
        <w:rPr>
          <w:rFonts w:ascii="Times New Roman" w:hAnsi="Times New Roman"/>
          <w:b/>
          <w:sz w:val="28"/>
          <w:szCs w:val="28"/>
        </w:rPr>
      </w:pPr>
      <w:r w:rsidRPr="008A1751">
        <w:rPr>
          <w:rStyle w:val="a4"/>
          <w:rFonts w:ascii="Times New Roman" w:hAnsi="Times New Roman"/>
          <w:b w:val="0"/>
          <w:color w:val="auto"/>
          <w:sz w:val="28"/>
          <w:szCs w:val="28"/>
        </w:rPr>
        <w:t>муниципальным долгом</w:t>
      </w:r>
    </w:p>
    <w:p w:rsidR="00873F7D" w:rsidRPr="008A1751" w:rsidRDefault="00873F7D" w:rsidP="00873F7D">
      <w:pPr>
        <w:ind w:firstLine="720"/>
        <w:jc w:val="right"/>
        <w:rPr>
          <w:rFonts w:ascii="Times New Roman" w:hAnsi="Times New Roman"/>
          <w:b/>
          <w:sz w:val="28"/>
          <w:szCs w:val="28"/>
        </w:rPr>
      </w:pPr>
      <w:r w:rsidRPr="008A1751">
        <w:rPr>
          <w:rStyle w:val="a4"/>
          <w:rFonts w:ascii="Times New Roman" w:hAnsi="Times New Roman"/>
          <w:b w:val="0"/>
          <w:color w:val="auto"/>
          <w:sz w:val="28"/>
          <w:szCs w:val="28"/>
        </w:rPr>
        <w:t>города Чебоксары</w:t>
      </w:r>
      <w:r w:rsidR="002D729C" w:rsidRPr="008A1751">
        <w:rPr>
          <w:rStyle w:val="a4"/>
          <w:rFonts w:ascii="Times New Roman" w:hAnsi="Times New Roman"/>
          <w:b w:val="0"/>
          <w:color w:val="auto"/>
          <w:sz w:val="28"/>
          <w:szCs w:val="28"/>
        </w:rPr>
        <w:t>»</w:t>
      </w:r>
    </w:p>
    <w:p w:rsidR="00873F7D" w:rsidRPr="000B1D0C" w:rsidRDefault="00873F7D" w:rsidP="00873F7D">
      <w:pPr>
        <w:ind w:firstLine="720"/>
        <w:jc w:val="right"/>
        <w:rPr>
          <w:rFonts w:ascii="Times New Roman" w:hAnsi="Times New Roman"/>
        </w:rPr>
      </w:pPr>
    </w:p>
    <w:p w:rsidR="002D729C" w:rsidRPr="000B1D0C" w:rsidRDefault="002D729C" w:rsidP="002D729C">
      <w:pPr>
        <w:pStyle w:val="1"/>
        <w:rPr>
          <w:rFonts w:ascii="Times New Roman" w:hAnsi="Times New Roman"/>
          <w:color w:val="auto"/>
          <w:sz w:val="26"/>
          <w:szCs w:val="26"/>
        </w:rPr>
      </w:pPr>
      <w:r w:rsidRPr="003D6BAD">
        <w:rPr>
          <w:rFonts w:ascii="Times New Roman" w:hAnsi="Times New Roman"/>
          <w:color w:val="auto"/>
          <w:sz w:val="26"/>
          <w:szCs w:val="26"/>
        </w:rPr>
        <w:t>Ресурсное обеспечение</w:t>
      </w:r>
      <w:r w:rsidRPr="000B1D0C">
        <w:rPr>
          <w:rFonts w:ascii="Times New Roman" w:hAnsi="Times New Roman"/>
          <w:color w:val="auto"/>
          <w:sz w:val="26"/>
          <w:szCs w:val="26"/>
        </w:rPr>
        <w:t xml:space="preserve"> </w:t>
      </w:r>
      <w:r w:rsidRPr="000B1D0C">
        <w:rPr>
          <w:rFonts w:ascii="Times New Roman" w:hAnsi="Times New Roman"/>
          <w:color w:val="auto"/>
          <w:sz w:val="26"/>
          <w:szCs w:val="26"/>
        </w:rPr>
        <w:br/>
        <w:t xml:space="preserve">реализации муниципальной программы  </w:t>
      </w:r>
      <w:r>
        <w:rPr>
          <w:rFonts w:ascii="Times New Roman" w:hAnsi="Times New Roman"/>
          <w:color w:val="auto"/>
          <w:sz w:val="26"/>
          <w:szCs w:val="26"/>
        </w:rPr>
        <w:t>«</w:t>
      </w:r>
      <w:r w:rsidRPr="000B1D0C">
        <w:rPr>
          <w:rFonts w:ascii="Times New Roman" w:hAnsi="Times New Roman"/>
          <w:color w:val="auto"/>
          <w:sz w:val="26"/>
          <w:szCs w:val="26"/>
        </w:rPr>
        <w:t>Управление муниципальными финансами и муниципальным долгом  города Чебоксары</w:t>
      </w:r>
      <w:r>
        <w:rPr>
          <w:rFonts w:ascii="Times New Roman" w:hAnsi="Times New Roman"/>
          <w:color w:val="auto"/>
          <w:sz w:val="26"/>
          <w:szCs w:val="26"/>
        </w:rPr>
        <w:t>»</w:t>
      </w:r>
      <w:r w:rsidRPr="000B1D0C">
        <w:rPr>
          <w:rFonts w:ascii="Times New Roman" w:hAnsi="Times New Roman"/>
          <w:color w:val="auto"/>
          <w:sz w:val="26"/>
          <w:szCs w:val="26"/>
        </w:rPr>
        <w:t xml:space="preserve"> </w:t>
      </w:r>
    </w:p>
    <w:p w:rsidR="002D729C" w:rsidRPr="000B1D0C" w:rsidRDefault="002D729C" w:rsidP="002D729C">
      <w:pPr>
        <w:rPr>
          <w:rFonts w:ascii="Times New Roman" w:hAnsi="Times New Roman"/>
        </w:rPr>
      </w:pPr>
    </w:p>
    <w:p w:rsidR="002D729C" w:rsidRPr="000B1D0C" w:rsidRDefault="002D729C" w:rsidP="002D729C">
      <w:pPr>
        <w:rPr>
          <w:rFonts w:ascii="Times New Roman" w:hAnsi="Times New Roman"/>
        </w:rPr>
      </w:pPr>
    </w:p>
    <w:p w:rsidR="002D729C" w:rsidRPr="000B1D0C" w:rsidRDefault="002D729C" w:rsidP="002D729C">
      <w:pPr>
        <w:rPr>
          <w:rFonts w:ascii="Times New Roman" w:hAnsi="Times New Roman"/>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560"/>
        <w:gridCol w:w="1679"/>
        <w:gridCol w:w="1297"/>
        <w:gridCol w:w="709"/>
        <w:gridCol w:w="567"/>
        <w:gridCol w:w="1156"/>
        <w:gridCol w:w="846"/>
        <w:gridCol w:w="842"/>
        <w:gridCol w:w="842"/>
        <w:gridCol w:w="850"/>
        <w:gridCol w:w="832"/>
        <w:gridCol w:w="851"/>
        <w:gridCol w:w="869"/>
        <w:gridCol w:w="850"/>
      </w:tblGrid>
      <w:tr w:rsidR="002D729C" w:rsidRPr="001829FE" w:rsidTr="00D02329">
        <w:tc>
          <w:tcPr>
            <w:tcW w:w="1809" w:type="dxa"/>
            <w:vMerge w:val="restart"/>
          </w:tcPr>
          <w:p w:rsidR="008B4BF6" w:rsidRDefault="008B4BF6" w:rsidP="00D02329">
            <w:pPr>
              <w:jc w:val="center"/>
              <w:rPr>
                <w:rFonts w:ascii="Times New Roman" w:hAnsi="Times New Roman"/>
                <w:sz w:val="16"/>
                <w:szCs w:val="16"/>
              </w:rPr>
            </w:pPr>
          </w:p>
          <w:p w:rsidR="008B4BF6" w:rsidRDefault="008B4BF6" w:rsidP="00D02329">
            <w:pPr>
              <w:jc w:val="center"/>
              <w:rPr>
                <w:rFonts w:ascii="Times New Roman" w:hAnsi="Times New Roman"/>
                <w:sz w:val="16"/>
                <w:szCs w:val="16"/>
              </w:rPr>
            </w:pPr>
          </w:p>
          <w:p w:rsidR="008B4BF6" w:rsidRDefault="008B4BF6" w:rsidP="00D02329">
            <w:pPr>
              <w:jc w:val="center"/>
              <w:rPr>
                <w:rFonts w:ascii="Times New Roman" w:hAnsi="Times New Roman"/>
                <w:sz w:val="16"/>
                <w:szCs w:val="16"/>
              </w:rPr>
            </w:pPr>
          </w:p>
          <w:p w:rsidR="002D729C" w:rsidRPr="001829FE" w:rsidRDefault="002D729C" w:rsidP="00D02329">
            <w:pPr>
              <w:jc w:val="center"/>
              <w:rPr>
                <w:rFonts w:ascii="Times New Roman" w:hAnsi="Times New Roman"/>
                <w:sz w:val="16"/>
                <w:szCs w:val="16"/>
              </w:rPr>
            </w:pPr>
            <w:r w:rsidRPr="001829FE">
              <w:rPr>
                <w:rFonts w:ascii="Times New Roman" w:hAnsi="Times New Roman"/>
                <w:sz w:val="16"/>
                <w:szCs w:val="16"/>
              </w:rPr>
              <w:t>Статус</w:t>
            </w:r>
          </w:p>
        </w:tc>
        <w:tc>
          <w:tcPr>
            <w:tcW w:w="1560" w:type="dxa"/>
            <w:vMerge w:val="restart"/>
          </w:tcPr>
          <w:p w:rsidR="002D729C" w:rsidRPr="001829FE" w:rsidRDefault="002D729C" w:rsidP="00D02329">
            <w:pPr>
              <w:jc w:val="center"/>
              <w:rPr>
                <w:rFonts w:ascii="Times New Roman" w:hAnsi="Times New Roman"/>
                <w:sz w:val="16"/>
                <w:szCs w:val="16"/>
              </w:rPr>
            </w:pPr>
            <w:r w:rsidRPr="001829FE">
              <w:rPr>
                <w:rFonts w:ascii="Times New Roman" w:hAnsi="Times New Roman"/>
                <w:sz w:val="16"/>
                <w:szCs w:val="16"/>
              </w:rPr>
              <w:t>Наименование муниципальной программы города Чебоксары (под</w:t>
            </w:r>
            <w:r w:rsidR="00D53979">
              <w:rPr>
                <w:rFonts w:ascii="Times New Roman" w:hAnsi="Times New Roman"/>
                <w:sz w:val="16"/>
                <w:szCs w:val="16"/>
              </w:rPr>
              <w:softHyphen/>
            </w:r>
            <w:r w:rsidRPr="001829FE">
              <w:rPr>
                <w:rFonts w:ascii="Times New Roman" w:hAnsi="Times New Roman"/>
                <w:sz w:val="16"/>
                <w:szCs w:val="16"/>
              </w:rPr>
              <w:t>программы муни</w:t>
            </w:r>
            <w:r w:rsidR="00D53979">
              <w:rPr>
                <w:rFonts w:ascii="Times New Roman" w:hAnsi="Times New Roman"/>
                <w:sz w:val="16"/>
                <w:szCs w:val="16"/>
              </w:rPr>
              <w:softHyphen/>
            </w:r>
            <w:r w:rsidRPr="001829FE">
              <w:rPr>
                <w:rFonts w:ascii="Times New Roman" w:hAnsi="Times New Roman"/>
                <w:sz w:val="16"/>
                <w:szCs w:val="16"/>
              </w:rPr>
              <w:t>ципальной про</w:t>
            </w:r>
            <w:r w:rsidR="00D53979">
              <w:rPr>
                <w:rFonts w:ascii="Times New Roman" w:hAnsi="Times New Roman"/>
                <w:sz w:val="16"/>
                <w:szCs w:val="16"/>
              </w:rPr>
              <w:softHyphen/>
            </w:r>
            <w:r w:rsidRPr="001829FE">
              <w:rPr>
                <w:rFonts w:ascii="Times New Roman" w:hAnsi="Times New Roman"/>
                <w:sz w:val="16"/>
                <w:szCs w:val="16"/>
              </w:rPr>
              <w:t>граммы), основ</w:t>
            </w:r>
            <w:r w:rsidR="00D53979">
              <w:rPr>
                <w:rFonts w:ascii="Times New Roman" w:hAnsi="Times New Roman"/>
                <w:sz w:val="16"/>
                <w:szCs w:val="16"/>
              </w:rPr>
              <w:softHyphen/>
            </w:r>
            <w:r w:rsidRPr="001829FE">
              <w:rPr>
                <w:rFonts w:ascii="Times New Roman" w:hAnsi="Times New Roman"/>
                <w:sz w:val="16"/>
                <w:szCs w:val="16"/>
              </w:rPr>
              <w:t>ного мероприятия</w:t>
            </w:r>
          </w:p>
        </w:tc>
        <w:tc>
          <w:tcPr>
            <w:tcW w:w="1679" w:type="dxa"/>
            <w:vMerge w:val="restart"/>
          </w:tcPr>
          <w:p w:rsidR="002D729C" w:rsidRPr="001829FE" w:rsidRDefault="002D729C" w:rsidP="00D02329">
            <w:pPr>
              <w:jc w:val="center"/>
              <w:rPr>
                <w:rFonts w:ascii="Times New Roman" w:hAnsi="Times New Roman"/>
                <w:sz w:val="16"/>
                <w:szCs w:val="16"/>
              </w:rPr>
            </w:pPr>
            <w:r w:rsidRPr="001829FE">
              <w:rPr>
                <w:rFonts w:ascii="Times New Roman" w:hAnsi="Times New Roman"/>
                <w:sz w:val="16"/>
                <w:szCs w:val="16"/>
              </w:rPr>
              <w:t>Ответственный ис</w:t>
            </w:r>
            <w:r w:rsidR="00D53979">
              <w:rPr>
                <w:rFonts w:ascii="Times New Roman" w:hAnsi="Times New Roman"/>
                <w:sz w:val="16"/>
                <w:szCs w:val="16"/>
              </w:rPr>
              <w:softHyphen/>
            </w:r>
            <w:r w:rsidRPr="001829FE">
              <w:rPr>
                <w:rFonts w:ascii="Times New Roman" w:hAnsi="Times New Roman"/>
                <w:sz w:val="16"/>
                <w:szCs w:val="16"/>
              </w:rPr>
              <w:t>полнитель, соиспол</w:t>
            </w:r>
            <w:r w:rsidR="00D53979">
              <w:rPr>
                <w:rFonts w:ascii="Times New Roman" w:hAnsi="Times New Roman"/>
                <w:sz w:val="16"/>
                <w:szCs w:val="16"/>
              </w:rPr>
              <w:softHyphen/>
            </w:r>
            <w:r w:rsidRPr="001829FE">
              <w:rPr>
                <w:rFonts w:ascii="Times New Roman" w:hAnsi="Times New Roman"/>
                <w:sz w:val="16"/>
                <w:szCs w:val="16"/>
              </w:rPr>
              <w:t>нитель, участник муниципальной программы города Чебоксары</w:t>
            </w:r>
          </w:p>
        </w:tc>
        <w:tc>
          <w:tcPr>
            <w:tcW w:w="1297" w:type="dxa"/>
            <w:vMerge w:val="restart"/>
          </w:tcPr>
          <w:p w:rsidR="008A1751" w:rsidRDefault="002D729C" w:rsidP="00D02329">
            <w:pPr>
              <w:jc w:val="center"/>
              <w:rPr>
                <w:rFonts w:ascii="Times New Roman" w:hAnsi="Times New Roman"/>
                <w:sz w:val="16"/>
                <w:szCs w:val="16"/>
              </w:rPr>
            </w:pPr>
            <w:r w:rsidRPr="001829FE">
              <w:rPr>
                <w:rFonts w:ascii="Times New Roman" w:hAnsi="Times New Roman"/>
                <w:sz w:val="16"/>
                <w:szCs w:val="16"/>
              </w:rPr>
              <w:t xml:space="preserve">Источники </w:t>
            </w:r>
            <w:proofErr w:type="spellStart"/>
            <w:r w:rsidRPr="001829FE">
              <w:rPr>
                <w:rFonts w:ascii="Times New Roman" w:hAnsi="Times New Roman"/>
                <w:sz w:val="16"/>
                <w:szCs w:val="16"/>
              </w:rPr>
              <w:t>финансиро</w:t>
            </w:r>
            <w:proofErr w:type="spellEnd"/>
            <w:r w:rsidR="008A1751">
              <w:rPr>
                <w:rFonts w:ascii="Times New Roman" w:hAnsi="Times New Roman"/>
                <w:sz w:val="16"/>
                <w:szCs w:val="16"/>
              </w:rPr>
              <w:t>-</w:t>
            </w:r>
          </w:p>
          <w:p w:rsidR="002D729C" w:rsidRPr="001829FE" w:rsidRDefault="002D729C" w:rsidP="00D02329">
            <w:pPr>
              <w:jc w:val="center"/>
              <w:rPr>
                <w:rFonts w:ascii="Times New Roman" w:hAnsi="Times New Roman"/>
                <w:sz w:val="16"/>
                <w:szCs w:val="16"/>
              </w:rPr>
            </w:pPr>
            <w:proofErr w:type="spellStart"/>
            <w:r w:rsidRPr="001829FE">
              <w:rPr>
                <w:rFonts w:ascii="Times New Roman" w:hAnsi="Times New Roman"/>
                <w:sz w:val="16"/>
                <w:szCs w:val="16"/>
              </w:rPr>
              <w:t>вания</w:t>
            </w:r>
            <w:proofErr w:type="spellEnd"/>
          </w:p>
        </w:tc>
        <w:tc>
          <w:tcPr>
            <w:tcW w:w="3278" w:type="dxa"/>
            <w:gridSpan w:val="4"/>
          </w:tcPr>
          <w:p w:rsidR="002D729C" w:rsidRPr="001829FE" w:rsidRDefault="002D729C" w:rsidP="00484E09">
            <w:pPr>
              <w:pStyle w:val="aff7"/>
              <w:jc w:val="center"/>
              <w:rPr>
                <w:rFonts w:ascii="Times New Roman" w:hAnsi="Times New Roman"/>
                <w:b/>
                <w:sz w:val="16"/>
                <w:szCs w:val="16"/>
              </w:rPr>
            </w:pPr>
            <w:r w:rsidRPr="001829FE">
              <w:rPr>
                <w:rFonts w:ascii="Times New Roman" w:hAnsi="Times New Roman"/>
                <w:sz w:val="16"/>
                <w:szCs w:val="16"/>
              </w:rPr>
              <w:t xml:space="preserve">Код </w:t>
            </w:r>
            <w:hyperlink r:id="rId22" w:history="1">
              <w:r w:rsidRPr="001829FE">
                <w:rPr>
                  <w:rStyle w:val="a5"/>
                  <w:rFonts w:ascii="Times New Roman" w:hAnsi="Times New Roman"/>
                  <w:b w:val="0"/>
                  <w:color w:val="auto"/>
                  <w:sz w:val="16"/>
                  <w:szCs w:val="16"/>
                </w:rPr>
                <w:t>бюджетной классификации</w:t>
              </w:r>
            </w:hyperlink>
          </w:p>
        </w:tc>
        <w:tc>
          <w:tcPr>
            <w:tcW w:w="5936" w:type="dxa"/>
            <w:gridSpan w:val="7"/>
          </w:tcPr>
          <w:p w:rsidR="002D729C" w:rsidRPr="001829FE" w:rsidRDefault="002D729C" w:rsidP="00484E09">
            <w:pPr>
              <w:jc w:val="center"/>
              <w:rPr>
                <w:rFonts w:ascii="Times New Roman" w:hAnsi="Times New Roman"/>
                <w:sz w:val="16"/>
                <w:szCs w:val="16"/>
              </w:rPr>
            </w:pPr>
            <w:r w:rsidRPr="001829FE">
              <w:rPr>
                <w:rFonts w:ascii="Times New Roman" w:hAnsi="Times New Roman"/>
                <w:sz w:val="16"/>
                <w:szCs w:val="16"/>
              </w:rPr>
              <w:t>Расходы по годам, тыс. рублей</w:t>
            </w:r>
          </w:p>
        </w:tc>
      </w:tr>
      <w:tr w:rsidR="002D729C" w:rsidRPr="001829FE" w:rsidTr="00D02329">
        <w:tc>
          <w:tcPr>
            <w:tcW w:w="1809" w:type="dxa"/>
            <w:vMerge/>
          </w:tcPr>
          <w:p w:rsidR="002D729C" w:rsidRPr="001829FE" w:rsidRDefault="002D729C" w:rsidP="008B4BF6">
            <w:pPr>
              <w:rPr>
                <w:rFonts w:ascii="Times New Roman" w:hAnsi="Times New Roman"/>
                <w:sz w:val="16"/>
                <w:szCs w:val="16"/>
              </w:rPr>
            </w:pPr>
          </w:p>
        </w:tc>
        <w:tc>
          <w:tcPr>
            <w:tcW w:w="1560" w:type="dxa"/>
            <w:vMerge/>
          </w:tcPr>
          <w:p w:rsidR="002D729C" w:rsidRPr="001829FE" w:rsidRDefault="002D729C" w:rsidP="008B4BF6">
            <w:pPr>
              <w:rPr>
                <w:rFonts w:ascii="Times New Roman" w:hAnsi="Times New Roman"/>
                <w:sz w:val="16"/>
                <w:szCs w:val="16"/>
              </w:rPr>
            </w:pPr>
          </w:p>
        </w:tc>
        <w:tc>
          <w:tcPr>
            <w:tcW w:w="1679" w:type="dxa"/>
            <w:vMerge/>
          </w:tcPr>
          <w:p w:rsidR="002D729C" w:rsidRPr="001829FE" w:rsidRDefault="002D729C" w:rsidP="008B4BF6">
            <w:pPr>
              <w:rPr>
                <w:rFonts w:ascii="Times New Roman" w:hAnsi="Times New Roman"/>
                <w:sz w:val="16"/>
                <w:szCs w:val="16"/>
              </w:rPr>
            </w:pPr>
          </w:p>
        </w:tc>
        <w:tc>
          <w:tcPr>
            <w:tcW w:w="1297" w:type="dxa"/>
            <w:vMerge/>
          </w:tcPr>
          <w:p w:rsidR="002D729C" w:rsidRPr="001829FE" w:rsidRDefault="002D729C" w:rsidP="008B4BF6">
            <w:pPr>
              <w:rPr>
                <w:rFonts w:ascii="Times New Roman" w:hAnsi="Times New Roman"/>
                <w:sz w:val="16"/>
                <w:szCs w:val="16"/>
              </w:rPr>
            </w:pPr>
          </w:p>
        </w:tc>
        <w:tc>
          <w:tcPr>
            <w:tcW w:w="709" w:type="dxa"/>
          </w:tcPr>
          <w:p w:rsidR="002D729C" w:rsidRPr="001829FE" w:rsidRDefault="002D729C" w:rsidP="00484E09">
            <w:pPr>
              <w:pStyle w:val="aff7"/>
              <w:jc w:val="center"/>
              <w:rPr>
                <w:rFonts w:ascii="Times New Roman" w:hAnsi="Times New Roman"/>
                <w:sz w:val="16"/>
                <w:szCs w:val="16"/>
              </w:rPr>
            </w:pPr>
            <w:r w:rsidRPr="001829FE">
              <w:rPr>
                <w:rFonts w:ascii="Times New Roman" w:hAnsi="Times New Roman"/>
                <w:sz w:val="16"/>
                <w:szCs w:val="16"/>
              </w:rPr>
              <w:t>ГРБС</w:t>
            </w:r>
          </w:p>
        </w:tc>
        <w:tc>
          <w:tcPr>
            <w:tcW w:w="567" w:type="dxa"/>
          </w:tcPr>
          <w:p w:rsidR="002D729C" w:rsidRPr="001829FE" w:rsidRDefault="00B40522" w:rsidP="00484E09">
            <w:pPr>
              <w:pStyle w:val="aff7"/>
              <w:jc w:val="center"/>
              <w:rPr>
                <w:rFonts w:ascii="Times New Roman" w:hAnsi="Times New Roman"/>
                <w:sz w:val="16"/>
                <w:szCs w:val="16"/>
              </w:rPr>
            </w:pPr>
            <w:hyperlink r:id="rId23" w:history="1">
              <w:proofErr w:type="spellStart"/>
              <w:r w:rsidR="002D729C" w:rsidRPr="001829FE">
                <w:rPr>
                  <w:rStyle w:val="a5"/>
                  <w:rFonts w:ascii="Times New Roman" w:hAnsi="Times New Roman"/>
                  <w:b w:val="0"/>
                  <w:color w:val="auto"/>
                  <w:sz w:val="16"/>
                  <w:szCs w:val="16"/>
                </w:rPr>
                <w:t>Рз</w:t>
              </w:r>
              <w:proofErr w:type="spellEnd"/>
            </w:hyperlink>
            <w:r w:rsidR="002D729C" w:rsidRPr="001829FE">
              <w:rPr>
                <w:rFonts w:ascii="Times New Roman" w:hAnsi="Times New Roman"/>
                <w:b/>
                <w:sz w:val="16"/>
                <w:szCs w:val="16"/>
              </w:rPr>
              <w:t xml:space="preserve"> </w:t>
            </w:r>
            <w:proofErr w:type="spellStart"/>
            <w:r w:rsidR="002D729C" w:rsidRPr="001829FE">
              <w:rPr>
                <w:rFonts w:ascii="Times New Roman" w:hAnsi="Times New Roman"/>
                <w:sz w:val="16"/>
                <w:szCs w:val="16"/>
              </w:rPr>
              <w:t>Пр</w:t>
            </w:r>
            <w:proofErr w:type="spellEnd"/>
          </w:p>
        </w:tc>
        <w:tc>
          <w:tcPr>
            <w:tcW w:w="1156" w:type="dxa"/>
          </w:tcPr>
          <w:p w:rsidR="002D729C" w:rsidRPr="00873F7D" w:rsidRDefault="002D729C" w:rsidP="00484E09">
            <w:pPr>
              <w:pStyle w:val="aff7"/>
              <w:jc w:val="center"/>
              <w:rPr>
                <w:rFonts w:ascii="Times New Roman" w:hAnsi="Times New Roman"/>
                <w:sz w:val="16"/>
                <w:szCs w:val="16"/>
              </w:rPr>
            </w:pPr>
            <w:r>
              <w:rPr>
                <w:rFonts w:ascii="Times New Roman" w:hAnsi="Times New Roman"/>
                <w:sz w:val="16"/>
                <w:szCs w:val="16"/>
              </w:rPr>
              <w:t>ЦСР</w:t>
            </w:r>
          </w:p>
        </w:tc>
        <w:tc>
          <w:tcPr>
            <w:tcW w:w="846" w:type="dxa"/>
          </w:tcPr>
          <w:p w:rsidR="002D729C" w:rsidRPr="00873F7D" w:rsidRDefault="002D729C" w:rsidP="008B4BF6">
            <w:pPr>
              <w:pStyle w:val="aff7"/>
              <w:jc w:val="center"/>
              <w:rPr>
                <w:rFonts w:ascii="Times New Roman" w:hAnsi="Times New Roman"/>
                <w:sz w:val="16"/>
                <w:szCs w:val="16"/>
              </w:rPr>
            </w:pPr>
            <w:r w:rsidRPr="00873F7D">
              <w:rPr>
                <w:rFonts w:ascii="Times New Roman" w:hAnsi="Times New Roman"/>
                <w:sz w:val="16"/>
                <w:szCs w:val="16"/>
              </w:rPr>
              <w:t>Групп</w:t>
            </w:r>
            <w:r>
              <w:rPr>
                <w:rFonts w:ascii="Times New Roman" w:hAnsi="Times New Roman"/>
                <w:sz w:val="16"/>
                <w:szCs w:val="16"/>
              </w:rPr>
              <w:t xml:space="preserve">а, </w:t>
            </w:r>
            <w:proofErr w:type="spellStart"/>
            <w:proofErr w:type="gramStart"/>
            <w:r>
              <w:rPr>
                <w:rFonts w:ascii="Times New Roman" w:hAnsi="Times New Roman"/>
                <w:sz w:val="16"/>
                <w:szCs w:val="16"/>
              </w:rPr>
              <w:t>подгруп</w:t>
            </w:r>
            <w:proofErr w:type="spellEnd"/>
            <w:r w:rsidR="008A1751">
              <w:rPr>
                <w:rFonts w:ascii="Times New Roman" w:hAnsi="Times New Roman"/>
                <w:sz w:val="16"/>
                <w:szCs w:val="16"/>
              </w:rPr>
              <w:t>-</w:t>
            </w:r>
            <w:r>
              <w:rPr>
                <w:rFonts w:ascii="Times New Roman" w:hAnsi="Times New Roman"/>
                <w:sz w:val="16"/>
                <w:szCs w:val="16"/>
              </w:rPr>
              <w:t>па</w:t>
            </w:r>
            <w:proofErr w:type="gramEnd"/>
            <w:r w:rsidRPr="00873F7D">
              <w:rPr>
                <w:rFonts w:ascii="Times New Roman" w:hAnsi="Times New Roman"/>
                <w:sz w:val="16"/>
                <w:szCs w:val="16"/>
              </w:rPr>
              <w:t xml:space="preserve"> вид</w:t>
            </w:r>
            <w:r>
              <w:rPr>
                <w:rFonts w:ascii="Times New Roman" w:hAnsi="Times New Roman"/>
                <w:sz w:val="16"/>
                <w:szCs w:val="16"/>
              </w:rPr>
              <w:t>ов</w:t>
            </w:r>
            <w:r w:rsidRPr="00873F7D">
              <w:rPr>
                <w:rFonts w:ascii="Times New Roman" w:hAnsi="Times New Roman"/>
                <w:sz w:val="16"/>
                <w:szCs w:val="16"/>
              </w:rPr>
              <w:t xml:space="preserve"> расходов</w:t>
            </w:r>
          </w:p>
        </w:tc>
        <w:tc>
          <w:tcPr>
            <w:tcW w:w="842" w:type="dxa"/>
          </w:tcPr>
          <w:p w:rsidR="002D729C" w:rsidRPr="001829FE" w:rsidRDefault="002D729C" w:rsidP="008B4BF6">
            <w:pPr>
              <w:jc w:val="center"/>
              <w:rPr>
                <w:rFonts w:ascii="Times New Roman" w:hAnsi="Times New Roman"/>
                <w:sz w:val="16"/>
                <w:szCs w:val="16"/>
              </w:rPr>
            </w:pPr>
            <w:r w:rsidRPr="001829FE">
              <w:rPr>
                <w:rFonts w:ascii="Times New Roman" w:hAnsi="Times New Roman"/>
                <w:sz w:val="16"/>
                <w:szCs w:val="16"/>
              </w:rPr>
              <w:t>2014 год</w:t>
            </w:r>
          </w:p>
        </w:tc>
        <w:tc>
          <w:tcPr>
            <w:tcW w:w="842" w:type="dxa"/>
          </w:tcPr>
          <w:p w:rsidR="002D729C" w:rsidRPr="001829FE" w:rsidRDefault="002D729C" w:rsidP="008B4BF6">
            <w:pPr>
              <w:jc w:val="center"/>
              <w:rPr>
                <w:rFonts w:ascii="Times New Roman" w:hAnsi="Times New Roman"/>
                <w:sz w:val="16"/>
                <w:szCs w:val="16"/>
              </w:rPr>
            </w:pPr>
            <w:r w:rsidRPr="001829FE">
              <w:rPr>
                <w:rFonts w:ascii="Times New Roman" w:hAnsi="Times New Roman"/>
                <w:sz w:val="16"/>
                <w:szCs w:val="16"/>
              </w:rPr>
              <w:t>2015 год</w:t>
            </w:r>
          </w:p>
        </w:tc>
        <w:tc>
          <w:tcPr>
            <w:tcW w:w="850" w:type="dxa"/>
          </w:tcPr>
          <w:p w:rsidR="002D729C" w:rsidRPr="001829FE" w:rsidRDefault="002D729C" w:rsidP="008B4BF6">
            <w:pPr>
              <w:jc w:val="center"/>
              <w:rPr>
                <w:rFonts w:ascii="Times New Roman" w:hAnsi="Times New Roman"/>
                <w:sz w:val="16"/>
                <w:szCs w:val="16"/>
              </w:rPr>
            </w:pPr>
            <w:r w:rsidRPr="001829FE">
              <w:rPr>
                <w:rFonts w:ascii="Times New Roman" w:hAnsi="Times New Roman"/>
                <w:sz w:val="16"/>
                <w:szCs w:val="16"/>
              </w:rPr>
              <w:t>2016 год</w:t>
            </w:r>
          </w:p>
        </w:tc>
        <w:tc>
          <w:tcPr>
            <w:tcW w:w="832" w:type="dxa"/>
          </w:tcPr>
          <w:p w:rsidR="002D729C" w:rsidRPr="001829FE" w:rsidRDefault="002D729C" w:rsidP="008B4BF6">
            <w:pPr>
              <w:jc w:val="center"/>
              <w:rPr>
                <w:rFonts w:ascii="Times New Roman" w:hAnsi="Times New Roman"/>
                <w:sz w:val="16"/>
                <w:szCs w:val="16"/>
              </w:rPr>
            </w:pPr>
            <w:r w:rsidRPr="001829FE">
              <w:rPr>
                <w:rFonts w:ascii="Times New Roman" w:hAnsi="Times New Roman"/>
                <w:sz w:val="16"/>
                <w:szCs w:val="16"/>
              </w:rPr>
              <w:t>2017 год</w:t>
            </w:r>
          </w:p>
        </w:tc>
        <w:tc>
          <w:tcPr>
            <w:tcW w:w="851" w:type="dxa"/>
          </w:tcPr>
          <w:p w:rsidR="002D729C" w:rsidRPr="001829FE" w:rsidRDefault="002D729C" w:rsidP="008B4BF6">
            <w:pPr>
              <w:jc w:val="center"/>
              <w:rPr>
                <w:rFonts w:ascii="Times New Roman" w:hAnsi="Times New Roman"/>
                <w:sz w:val="16"/>
                <w:szCs w:val="16"/>
              </w:rPr>
            </w:pPr>
            <w:r w:rsidRPr="001829FE">
              <w:rPr>
                <w:rFonts w:ascii="Times New Roman" w:hAnsi="Times New Roman"/>
                <w:sz w:val="16"/>
                <w:szCs w:val="16"/>
              </w:rPr>
              <w:t>2018 год</w:t>
            </w:r>
          </w:p>
        </w:tc>
        <w:tc>
          <w:tcPr>
            <w:tcW w:w="869" w:type="dxa"/>
          </w:tcPr>
          <w:p w:rsidR="002D729C" w:rsidRPr="001829FE" w:rsidRDefault="002D729C" w:rsidP="008B4BF6">
            <w:pPr>
              <w:jc w:val="center"/>
              <w:rPr>
                <w:rFonts w:ascii="Times New Roman" w:hAnsi="Times New Roman"/>
                <w:sz w:val="16"/>
                <w:szCs w:val="16"/>
              </w:rPr>
            </w:pPr>
            <w:r w:rsidRPr="001829FE">
              <w:rPr>
                <w:rFonts w:ascii="Times New Roman" w:hAnsi="Times New Roman"/>
                <w:sz w:val="16"/>
                <w:szCs w:val="16"/>
              </w:rPr>
              <w:t>2019 год</w:t>
            </w:r>
          </w:p>
        </w:tc>
        <w:tc>
          <w:tcPr>
            <w:tcW w:w="850" w:type="dxa"/>
          </w:tcPr>
          <w:p w:rsidR="002D729C" w:rsidRPr="001829FE" w:rsidRDefault="002D729C" w:rsidP="008B4BF6">
            <w:pPr>
              <w:jc w:val="center"/>
              <w:rPr>
                <w:rFonts w:ascii="Times New Roman" w:hAnsi="Times New Roman"/>
                <w:sz w:val="16"/>
                <w:szCs w:val="16"/>
              </w:rPr>
            </w:pPr>
            <w:r w:rsidRPr="001829FE">
              <w:rPr>
                <w:rFonts w:ascii="Times New Roman" w:hAnsi="Times New Roman"/>
                <w:sz w:val="16"/>
                <w:szCs w:val="16"/>
              </w:rPr>
              <w:t>2020 год</w:t>
            </w:r>
          </w:p>
        </w:tc>
      </w:tr>
      <w:tr w:rsidR="002D729C" w:rsidRPr="001829FE" w:rsidTr="00D02329">
        <w:tc>
          <w:tcPr>
            <w:tcW w:w="1809" w:type="dxa"/>
          </w:tcPr>
          <w:p w:rsidR="002D729C" w:rsidRPr="001829FE" w:rsidRDefault="002D729C" w:rsidP="008B4BF6">
            <w:pPr>
              <w:jc w:val="center"/>
              <w:rPr>
                <w:rFonts w:ascii="Times New Roman" w:hAnsi="Times New Roman"/>
                <w:sz w:val="16"/>
                <w:szCs w:val="16"/>
              </w:rPr>
            </w:pPr>
            <w:r w:rsidRPr="001829FE">
              <w:rPr>
                <w:rFonts w:ascii="Times New Roman" w:hAnsi="Times New Roman"/>
                <w:sz w:val="16"/>
                <w:szCs w:val="16"/>
              </w:rPr>
              <w:t>1</w:t>
            </w:r>
          </w:p>
        </w:tc>
        <w:tc>
          <w:tcPr>
            <w:tcW w:w="1560" w:type="dxa"/>
          </w:tcPr>
          <w:p w:rsidR="002D729C" w:rsidRPr="001829FE" w:rsidRDefault="002D729C" w:rsidP="008B4BF6">
            <w:pPr>
              <w:jc w:val="center"/>
              <w:rPr>
                <w:rFonts w:ascii="Times New Roman" w:hAnsi="Times New Roman"/>
                <w:sz w:val="16"/>
                <w:szCs w:val="16"/>
              </w:rPr>
            </w:pPr>
            <w:r w:rsidRPr="001829FE">
              <w:rPr>
                <w:rFonts w:ascii="Times New Roman" w:hAnsi="Times New Roman"/>
                <w:sz w:val="16"/>
                <w:szCs w:val="16"/>
              </w:rPr>
              <w:t>2</w:t>
            </w:r>
          </w:p>
        </w:tc>
        <w:tc>
          <w:tcPr>
            <w:tcW w:w="1679" w:type="dxa"/>
          </w:tcPr>
          <w:p w:rsidR="002D729C" w:rsidRPr="001829FE" w:rsidRDefault="002D729C" w:rsidP="008B4BF6">
            <w:pPr>
              <w:jc w:val="center"/>
              <w:rPr>
                <w:rFonts w:ascii="Times New Roman" w:hAnsi="Times New Roman"/>
                <w:sz w:val="16"/>
                <w:szCs w:val="16"/>
              </w:rPr>
            </w:pPr>
            <w:r w:rsidRPr="001829FE">
              <w:rPr>
                <w:rFonts w:ascii="Times New Roman" w:hAnsi="Times New Roman"/>
                <w:sz w:val="16"/>
                <w:szCs w:val="16"/>
              </w:rPr>
              <w:t>3</w:t>
            </w:r>
          </w:p>
        </w:tc>
        <w:tc>
          <w:tcPr>
            <w:tcW w:w="1297" w:type="dxa"/>
          </w:tcPr>
          <w:p w:rsidR="002D729C" w:rsidRPr="001829FE" w:rsidRDefault="002D729C" w:rsidP="008B4BF6">
            <w:pPr>
              <w:jc w:val="center"/>
              <w:rPr>
                <w:rFonts w:ascii="Times New Roman" w:hAnsi="Times New Roman"/>
                <w:sz w:val="16"/>
                <w:szCs w:val="16"/>
              </w:rPr>
            </w:pPr>
            <w:r w:rsidRPr="001829FE">
              <w:rPr>
                <w:rFonts w:ascii="Times New Roman" w:hAnsi="Times New Roman"/>
                <w:sz w:val="16"/>
                <w:szCs w:val="16"/>
              </w:rPr>
              <w:t>4</w:t>
            </w:r>
          </w:p>
        </w:tc>
        <w:tc>
          <w:tcPr>
            <w:tcW w:w="709" w:type="dxa"/>
          </w:tcPr>
          <w:p w:rsidR="002D729C" w:rsidRPr="001829FE" w:rsidRDefault="002D729C" w:rsidP="00484E09">
            <w:pPr>
              <w:jc w:val="center"/>
              <w:rPr>
                <w:rFonts w:ascii="Times New Roman" w:hAnsi="Times New Roman"/>
                <w:sz w:val="16"/>
                <w:szCs w:val="16"/>
              </w:rPr>
            </w:pPr>
            <w:r w:rsidRPr="001829FE">
              <w:rPr>
                <w:rFonts w:ascii="Times New Roman" w:hAnsi="Times New Roman"/>
                <w:sz w:val="16"/>
                <w:szCs w:val="16"/>
              </w:rPr>
              <w:t>5</w:t>
            </w:r>
          </w:p>
        </w:tc>
        <w:tc>
          <w:tcPr>
            <w:tcW w:w="567" w:type="dxa"/>
          </w:tcPr>
          <w:p w:rsidR="002D729C" w:rsidRPr="001829FE" w:rsidRDefault="002D729C" w:rsidP="00484E09">
            <w:pPr>
              <w:jc w:val="center"/>
              <w:rPr>
                <w:rFonts w:ascii="Times New Roman" w:hAnsi="Times New Roman"/>
                <w:sz w:val="16"/>
                <w:szCs w:val="16"/>
              </w:rPr>
            </w:pPr>
            <w:r w:rsidRPr="001829FE">
              <w:rPr>
                <w:rFonts w:ascii="Times New Roman" w:hAnsi="Times New Roman"/>
                <w:sz w:val="16"/>
                <w:szCs w:val="16"/>
              </w:rPr>
              <w:t>6</w:t>
            </w:r>
          </w:p>
        </w:tc>
        <w:tc>
          <w:tcPr>
            <w:tcW w:w="1156" w:type="dxa"/>
          </w:tcPr>
          <w:p w:rsidR="002D729C" w:rsidRPr="001829FE" w:rsidRDefault="002D729C" w:rsidP="00484E09">
            <w:pPr>
              <w:jc w:val="center"/>
              <w:rPr>
                <w:rFonts w:ascii="Times New Roman" w:hAnsi="Times New Roman"/>
                <w:sz w:val="16"/>
                <w:szCs w:val="16"/>
              </w:rPr>
            </w:pPr>
            <w:r w:rsidRPr="001829FE">
              <w:rPr>
                <w:rFonts w:ascii="Times New Roman" w:hAnsi="Times New Roman"/>
                <w:sz w:val="16"/>
                <w:szCs w:val="16"/>
              </w:rPr>
              <w:t>7</w:t>
            </w:r>
          </w:p>
        </w:tc>
        <w:tc>
          <w:tcPr>
            <w:tcW w:w="846" w:type="dxa"/>
          </w:tcPr>
          <w:p w:rsidR="002D729C" w:rsidRPr="001829FE" w:rsidRDefault="002D729C" w:rsidP="00484E09">
            <w:pPr>
              <w:jc w:val="center"/>
              <w:rPr>
                <w:rFonts w:ascii="Times New Roman" w:hAnsi="Times New Roman"/>
                <w:sz w:val="16"/>
                <w:szCs w:val="16"/>
              </w:rPr>
            </w:pPr>
            <w:r w:rsidRPr="001829FE">
              <w:rPr>
                <w:rFonts w:ascii="Times New Roman" w:hAnsi="Times New Roman"/>
                <w:sz w:val="16"/>
                <w:szCs w:val="16"/>
              </w:rPr>
              <w:t>8</w:t>
            </w:r>
          </w:p>
        </w:tc>
        <w:tc>
          <w:tcPr>
            <w:tcW w:w="842" w:type="dxa"/>
          </w:tcPr>
          <w:p w:rsidR="002D729C" w:rsidRPr="001829FE" w:rsidRDefault="002D729C" w:rsidP="00484E09">
            <w:pPr>
              <w:jc w:val="center"/>
              <w:rPr>
                <w:rFonts w:ascii="Times New Roman" w:hAnsi="Times New Roman"/>
                <w:sz w:val="16"/>
                <w:szCs w:val="16"/>
              </w:rPr>
            </w:pPr>
            <w:r w:rsidRPr="001829FE">
              <w:rPr>
                <w:rFonts w:ascii="Times New Roman" w:hAnsi="Times New Roman"/>
                <w:sz w:val="16"/>
                <w:szCs w:val="16"/>
              </w:rPr>
              <w:t>9</w:t>
            </w:r>
          </w:p>
        </w:tc>
        <w:tc>
          <w:tcPr>
            <w:tcW w:w="842" w:type="dxa"/>
          </w:tcPr>
          <w:p w:rsidR="002D729C" w:rsidRPr="001829FE" w:rsidRDefault="002D729C" w:rsidP="00484E09">
            <w:pPr>
              <w:jc w:val="center"/>
              <w:rPr>
                <w:rFonts w:ascii="Times New Roman" w:hAnsi="Times New Roman"/>
                <w:sz w:val="16"/>
                <w:szCs w:val="16"/>
              </w:rPr>
            </w:pPr>
            <w:r w:rsidRPr="001829FE">
              <w:rPr>
                <w:rFonts w:ascii="Times New Roman" w:hAnsi="Times New Roman"/>
                <w:sz w:val="16"/>
                <w:szCs w:val="16"/>
              </w:rPr>
              <w:t>10</w:t>
            </w:r>
          </w:p>
        </w:tc>
        <w:tc>
          <w:tcPr>
            <w:tcW w:w="850" w:type="dxa"/>
          </w:tcPr>
          <w:p w:rsidR="002D729C" w:rsidRPr="001829FE" w:rsidRDefault="002D729C" w:rsidP="00484E09">
            <w:pPr>
              <w:jc w:val="center"/>
              <w:rPr>
                <w:rFonts w:ascii="Times New Roman" w:hAnsi="Times New Roman"/>
                <w:sz w:val="16"/>
                <w:szCs w:val="16"/>
              </w:rPr>
            </w:pPr>
            <w:r w:rsidRPr="001829FE">
              <w:rPr>
                <w:rFonts w:ascii="Times New Roman" w:hAnsi="Times New Roman"/>
                <w:sz w:val="16"/>
                <w:szCs w:val="16"/>
              </w:rPr>
              <w:t>11</w:t>
            </w:r>
          </w:p>
        </w:tc>
        <w:tc>
          <w:tcPr>
            <w:tcW w:w="832" w:type="dxa"/>
          </w:tcPr>
          <w:p w:rsidR="002D729C" w:rsidRPr="001829FE" w:rsidRDefault="002D729C" w:rsidP="00484E09">
            <w:pPr>
              <w:jc w:val="center"/>
              <w:rPr>
                <w:rFonts w:ascii="Times New Roman" w:hAnsi="Times New Roman"/>
                <w:sz w:val="16"/>
                <w:szCs w:val="16"/>
              </w:rPr>
            </w:pPr>
            <w:r w:rsidRPr="001829FE">
              <w:rPr>
                <w:rFonts w:ascii="Times New Roman" w:hAnsi="Times New Roman"/>
                <w:sz w:val="16"/>
                <w:szCs w:val="16"/>
              </w:rPr>
              <w:t>12</w:t>
            </w:r>
          </w:p>
        </w:tc>
        <w:tc>
          <w:tcPr>
            <w:tcW w:w="851" w:type="dxa"/>
          </w:tcPr>
          <w:p w:rsidR="002D729C" w:rsidRPr="001829FE" w:rsidRDefault="002D729C" w:rsidP="00484E09">
            <w:pPr>
              <w:jc w:val="center"/>
              <w:rPr>
                <w:rFonts w:ascii="Times New Roman" w:hAnsi="Times New Roman"/>
                <w:sz w:val="16"/>
                <w:szCs w:val="16"/>
              </w:rPr>
            </w:pPr>
            <w:r w:rsidRPr="001829FE">
              <w:rPr>
                <w:rFonts w:ascii="Times New Roman" w:hAnsi="Times New Roman"/>
                <w:sz w:val="16"/>
                <w:szCs w:val="16"/>
              </w:rPr>
              <w:t>13</w:t>
            </w:r>
          </w:p>
        </w:tc>
        <w:tc>
          <w:tcPr>
            <w:tcW w:w="869" w:type="dxa"/>
          </w:tcPr>
          <w:p w:rsidR="002D729C" w:rsidRPr="001829FE" w:rsidRDefault="002D729C" w:rsidP="00484E09">
            <w:pPr>
              <w:jc w:val="center"/>
              <w:rPr>
                <w:rFonts w:ascii="Times New Roman" w:hAnsi="Times New Roman"/>
                <w:sz w:val="16"/>
                <w:szCs w:val="16"/>
              </w:rPr>
            </w:pPr>
            <w:r w:rsidRPr="001829FE">
              <w:rPr>
                <w:rFonts w:ascii="Times New Roman" w:hAnsi="Times New Roman"/>
                <w:sz w:val="16"/>
                <w:szCs w:val="16"/>
              </w:rPr>
              <w:t>14</w:t>
            </w:r>
          </w:p>
        </w:tc>
        <w:tc>
          <w:tcPr>
            <w:tcW w:w="850" w:type="dxa"/>
          </w:tcPr>
          <w:p w:rsidR="002D729C" w:rsidRPr="001829FE" w:rsidRDefault="002D729C" w:rsidP="00484E09">
            <w:pPr>
              <w:jc w:val="center"/>
              <w:rPr>
                <w:rFonts w:ascii="Times New Roman" w:hAnsi="Times New Roman"/>
                <w:sz w:val="16"/>
                <w:szCs w:val="16"/>
              </w:rPr>
            </w:pPr>
            <w:r w:rsidRPr="001829FE">
              <w:rPr>
                <w:rFonts w:ascii="Times New Roman" w:hAnsi="Times New Roman"/>
                <w:sz w:val="16"/>
                <w:szCs w:val="16"/>
              </w:rPr>
              <w:t>15</w:t>
            </w:r>
          </w:p>
        </w:tc>
      </w:tr>
      <w:tr w:rsidR="002D729C" w:rsidRPr="007F6AFE" w:rsidTr="00712745">
        <w:tc>
          <w:tcPr>
            <w:tcW w:w="1809" w:type="dxa"/>
          </w:tcPr>
          <w:p w:rsidR="002D729C" w:rsidRPr="007F6AFE" w:rsidRDefault="002D729C" w:rsidP="008B4BF6">
            <w:pPr>
              <w:rPr>
                <w:rFonts w:ascii="Times New Roman" w:hAnsi="Times New Roman"/>
                <w:b/>
                <w:sz w:val="16"/>
                <w:szCs w:val="16"/>
              </w:rPr>
            </w:pPr>
            <w:r w:rsidRPr="007F6AFE">
              <w:rPr>
                <w:rFonts w:ascii="Times New Roman" w:hAnsi="Times New Roman"/>
                <w:b/>
                <w:sz w:val="16"/>
                <w:szCs w:val="16"/>
              </w:rPr>
              <w:t>Муниципальная программа</w:t>
            </w:r>
          </w:p>
        </w:tc>
        <w:tc>
          <w:tcPr>
            <w:tcW w:w="1560" w:type="dxa"/>
          </w:tcPr>
          <w:p w:rsidR="002D729C" w:rsidRPr="007F6AFE" w:rsidRDefault="002D729C" w:rsidP="00F0664E">
            <w:pPr>
              <w:rPr>
                <w:rFonts w:ascii="Times New Roman" w:hAnsi="Times New Roman"/>
                <w:b/>
                <w:sz w:val="16"/>
                <w:szCs w:val="16"/>
              </w:rPr>
            </w:pPr>
            <w:r w:rsidRPr="007F6AFE">
              <w:rPr>
                <w:rFonts w:ascii="Times New Roman" w:hAnsi="Times New Roman"/>
                <w:b/>
                <w:sz w:val="16"/>
                <w:szCs w:val="16"/>
              </w:rPr>
              <w:t xml:space="preserve">«Управление муниципальными финансами и муниципальным долгом города Чебоксары» </w:t>
            </w:r>
          </w:p>
        </w:tc>
        <w:tc>
          <w:tcPr>
            <w:tcW w:w="1679" w:type="dxa"/>
          </w:tcPr>
          <w:p w:rsidR="002D729C" w:rsidRPr="007F6AFE" w:rsidRDefault="002D729C" w:rsidP="008B4BF6">
            <w:pPr>
              <w:rPr>
                <w:rFonts w:ascii="Times New Roman" w:hAnsi="Times New Roman"/>
                <w:b/>
                <w:sz w:val="16"/>
                <w:szCs w:val="16"/>
              </w:rPr>
            </w:pPr>
            <w:r w:rsidRPr="007F6AFE">
              <w:rPr>
                <w:rFonts w:ascii="Times New Roman" w:hAnsi="Times New Roman"/>
                <w:b/>
                <w:sz w:val="16"/>
                <w:szCs w:val="16"/>
              </w:rPr>
              <w:t>Всего</w:t>
            </w:r>
          </w:p>
        </w:tc>
        <w:tc>
          <w:tcPr>
            <w:tcW w:w="1297" w:type="dxa"/>
          </w:tcPr>
          <w:p w:rsidR="002D729C" w:rsidRPr="007F6AFE" w:rsidRDefault="002D729C" w:rsidP="008B4BF6">
            <w:pPr>
              <w:rPr>
                <w:rFonts w:ascii="Times New Roman" w:hAnsi="Times New Roman"/>
                <w:b/>
                <w:sz w:val="16"/>
                <w:szCs w:val="16"/>
              </w:rPr>
            </w:pPr>
          </w:p>
        </w:tc>
        <w:tc>
          <w:tcPr>
            <w:tcW w:w="709" w:type="dxa"/>
          </w:tcPr>
          <w:p w:rsidR="002D729C" w:rsidRPr="007F6AFE" w:rsidRDefault="002D729C" w:rsidP="00484E09">
            <w:pPr>
              <w:jc w:val="center"/>
              <w:rPr>
                <w:rFonts w:ascii="Times New Roman" w:hAnsi="Times New Roman"/>
                <w:b/>
                <w:sz w:val="16"/>
                <w:szCs w:val="16"/>
              </w:rPr>
            </w:pPr>
            <w:r w:rsidRPr="007F6AFE">
              <w:rPr>
                <w:rFonts w:ascii="Times New Roman" w:hAnsi="Times New Roman"/>
                <w:b/>
                <w:sz w:val="16"/>
                <w:szCs w:val="16"/>
              </w:rPr>
              <w:t>х</w:t>
            </w:r>
          </w:p>
        </w:tc>
        <w:tc>
          <w:tcPr>
            <w:tcW w:w="567" w:type="dxa"/>
          </w:tcPr>
          <w:p w:rsidR="002D729C" w:rsidRPr="007F6AFE" w:rsidRDefault="002D729C" w:rsidP="00484E09">
            <w:pPr>
              <w:jc w:val="center"/>
              <w:rPr>
                <w:rFonts w:ascii="Times New Roman" w:hAnsi="Times New Roman"/>
                <w:b/>
                <w:sz w:val="16"/>
                <w:szCs w:val="16"/>
              </w:rPr>
            </w:pPr>
            <w:r w:rsidRPr="007F6AFE">
              <w:rPr>
                <w:rFonts w:ascii="Times New Roman" w:hAnsi="Times New Roman"/>
                <w:b/>
                <w:sz w:val="16"/>
                <w:szCs w:val="16"/>
              </w:rPr>
              <w:t>х</w:t>
            </w:r>
          </w:p>
        </w:tc>
        <w:tc>
          <w:tcPr>
            <w:tcW w:w="1156" w:type="dxa"/>
          </w:tcPr>
          <w:p w:rsidR="002D729C" w:rsidRPr="007F6AFE" w:rsidRDefault="002D729C" w:rsidP="00484E09">
            <w:pPr>
              <w:jc w:val="center"/>
              <w:rPr>
                <w:rFonts w:ascii="Times New Roman" w:hAnsi="Times New Roman"/>
                <w:b/>
                <w:sz w:val="16"/>
                <w:szCs w:val="16"/>
              </w:rPr>
            </w:pPr>
            <w:r w:rsidRPr="007F6AFE">
              <w:rPr>
                <w:rFonts w:ascii="Times New Roman" w:hAnsi="Times New Roman"/>
                <w:b/>
                <w:sz w:val="16"/>
                <w:szCs w:val="16"/>
              </w:rPr>
              <w:t>х</w:t>
            </w:r>
          </w:p>
        </w:tc>
        <w:tc>
          <w:tcPr>
            <w:tcW w:w="846" w:type="dxa"/>
          </w:tcPr>
          <w:p w:rsidR="002D729C" w:rsidRPr="007F6AFE" w:rsidRDefault="002D729C" w:rsidP="00484E09">
            <w:pPr>
              <w:jc w:val="center"/>
              <w:rPr>
                <w:rFonts w:ascii="Times New Roman" w:hAnsi="Times New Roman"/>
                <w:b/>
                <w:sz w:val="16"/>
                <w:szCs w:val="16"/>
              </w:rPr>
            </w:pPr>
            <w:r w:rsidRPr="007F6AFE">
              <w:rPr>
                <w:rFonts w:ascii="Times New Roman" w:hAnsi="Times New Roman"/>
                <w:b/>
                <w:sz w:val="16"/>
                <w:szCs w:val="16"/>
              </w:rPr>
              <w:t>х</w:t>
            </w:r>
          </w:p>
        </w:tc>
        <w:tc>
          <w:tcPr>
            <w:tcW w:w="842" w:type="dxa"/>
          </w:tcPr>
          <w:p w:rsidR="002D729C" w:rsidRPr="007F6AFE" w:rsidRDefault="002D729C" w:rsidP="00484E09">
            <w:pPr>
              <w:jc w:val="center"/>
              <w:rPr>
                <w:rFonts w:ascii="Times New Roman" w:hAnsi="Times New Roman"/>
                <w:b/>
                <w:sz w:val="16"/>
                <w:szCs w:val="16"/>
              </w:rPr>
            </w:pPr>
            <w:r w:rsidRPr="007F6AFE">
              <w:rPr>
                <w:rFonts w:ascii="Times New Roman" w:hAnsi="Times New Roman"/>
                <w:b/>
                <w:sz w:val="16"/>
                <w:szCs w:val="16"/>
              </w:rPr>
              <w:t>244218,1</w:t>
            </w:r>
          </w:p>
        </w:tc>
        <w:tc>
          <w:tcPr>
            <w:tcW w:w="842" w:type="dxa"/>
          </w:tcPr>
          <w:p w:rsidR="002D729C" w:rsidRPr="007F6AFE" w:rsidRDefault="002D729C" w:rsidP="00484E09">
            <w:pPr>
              <w:jc w:val="center"/>
              <w:rPr>
                <w:rFonts w:ascii="Times New Roman" w:hAnsi="Times New Roman"/>
                <w:b/>
                <w:sz w:val="16"/>
                <w:szCs w:val="16"/>
              </w:rPr>
            </w:pPr>
            <w:r w:rsidRPr="007F6AFE">
              <w:rPr>
                <w:rFonts w:ascii="Times New Roman" w:hAnsi="Times New Roman"/>
                <w:b/>
                <w:sz w:val="16"/>
                <w:szCs w:val="16"/>
              </w:rPr>
              <w:t>317036,0</w:t>
            </w:r>
          </w:p>
        </w:tc>
        <w:tc>
          <w:tcPr>
            <w:tcW w:w="850" w:type="dxa"/>
            <w:shd w:val="clear" w:color="auto" w:fill="FFFFFF"/>
          </w:tcPr>
          <w:p w:rsidR="002D729C" w:rsidRPr="00456791" w:rsidRDefault="008472EF" w:rsidP="00484E09">
            <w:pPr>
              <w:jc w:val="center"/>
              <w:rPr>
                <w:rFonts w:ascii="Times New Roman" w:hAnsi="Times New Roman"/>
                <w:b/>
                <w:sz w:val="16"/>
                <w:szCs w:val="16"/>
              </w:rPr>
            </w:pPr>
            <w:r w:rsidRPr="00456791">
              <w:rPr>
                <w:rFonts w:ascii="Times New Roman" w:hAnsi="Times New Roman"/>
                <w:b/>
                <w:sz w:val="16"/>
                <w:szCs w:val="16"/>
              </w:rPr>
              <w:t>316912,6</w:t>
            </w:r>
          </w:p>
        </w:tc>
        <w:tc>
          <w:tcPr>
            <w:tcW w:w="832" w:type="dxa"/>
            <w:shd w:val="clear" w:color="auto" w:fill="FFFFFF"/>
          </w:tcPr>
          <w:p w:rsidR="002D729C" w:rsidRPr="00494C8B" w:rsidRDefault="00725869" w:rsidP="00484E09">
            <w:pPr>
              <w:jc w:val="center"/>
              <w:rPr>
                <w:rFonts w:ascii="Times New Roman" w:hAnsi="Times New Roman"/>
                <w:b/>
                <w:sz w:val="16"/>
                <w:szCs w:val="16"/>
              </w:rPr>
            </w:pPr>
            <w:r w:rsidRPr="00494C8B">
              <w:rPr>
                <w:rFonts w:ascii="Times New Roman" w:hAnsi="Times New Roman"/>
                <w:b/>
                <w:sz w:val="16"/>
                <w:szCs w:val="16"/>
              </w:rPr>
              <w:t>397980,1</w:t>
            </w:r>
          </w:p>
        </w:tc>
        <w:tc>
          <w:tcPr>
            <w:tcW w:w="851" w:type="dxa"/>
            <w:shd w:val="clear" w:color="auto" w:fill="FFFFFF"/>
          </w:tcPr>
          <w:p w:rsidR="002D729C" w:rsidRPr="00456791" w:rsidRDefault="0009472E" w:rsidP="00484E09">
            <w:pPr>
              <w:jc w:val="center"/>
              <w:rPr>
                <w:rFonts w:ascii="Times New Roman" w:hAnsi="Times New Roman"/>
                <w:b/>
                <w:sz w:val="16"/>
                <w:szCs w:val="16"/>
              </w:rPr>
            </w:pPr>
            <w:r w:rsidRPr="00456791">
              <w:rPr>
                <w:rFonts w:ascii="Times New Roman" w:hAnsi="Times New Roman"/>
                <w:b/>
                <w:sz w:val="16"/>
                <w:szCs w:val="16"/>
              </w:rPr>
              <w:t>383186,3</w:t>
            </w:r>
          </w:p>
        </w:tc>
        <w:tc>
          <w:tcPr>
            <w:tcW w:w="869" w:type="dxa"/>
            <w:shd w:val="clear" w:color="auto" w:fill="FFFFFF"/>
          </w:tcPr>
          <w:p w:rsidR="002D729C" w:rsidRPr="00456791" w:rsidRDefault="0009472E" w:rsidP="00484E09">
            <w:pPr>
              <w:jc w:val="center"/>
              <w:rPr>
                <w:rFonts w:ascii="Times New Roman" w:hAnsi="Times New Roman"/>
                <w:b/>
                <w:sz w:val="16"/>
                <w:szCs w:val="16"/>
              </w:rPr>
            </w:pPr>
            <w:r w:rsidRPr="00456791">
              <w:rPr>
                <w:rFonts w:ascii="Times New Roman" w:hAnsi="Times New Roman"/>
                <w:b/>
                <w:sz w:val="16"/>
                <w:szCs w:val="16"/>
              </w:rPr>
              <w:t>383186,3</w:t>
            </w:r>
          </w:p>
        </w:tc>
        <w:tc>
          <w:tcPr>
            <w:tcW w:w="850" w:type="dxa"/>
            <w:shd w:val="clear" w:color="auto" w:fill="FFFFFF"/>
          </w:tcPr>
          <w:p w:rsidR="002D729C" w:rsidRPr="00456791" w:rsidRDefault="0009472E" w:rsidP="00484E09">
            <w:pPr>
              <w:jc w:val="center"/>
              <w:rPr>
                <w:rFonts w:ascii="Times New Roman" w:hAnsi="Times New Roman"/>
                <w:b/>
                <w:sz w:val="16"/>
                <w:szCs w:val="16"/>
              </w:rPr>
            </w:pPr>
            <w:r w:rsidRPr="00456791">
              <w:rPr>
                <w:rFonts w:ascii="Times New Roman" w:hAnsi="Times New Roman"/>
                <w:b/>
                <w:sz w:val="16"/>
                <w:szCs w:val="16"/>
              </w:rPr>
              <w:t>384653,3</w:t>
            </w:r>
          </w:p>
        </w:tc>
      </w:tr>
      <w:tr w:rsidR="0009472E" w:rsidRPr="007F6AFE" w:rsidTr="00712745">
        <w:tc>
          <w:tcPr>
            <w:tcW w:w="1809" w:type="dxa"/>
          </w:tcPr>
          <w:p w:rsidR="0009472E" w:rsidRPr="007F6AFE" w:rsidRDefault="0009472E" w:rsidP="008B4BF6">
            <w:pPr>
              <w:rPr>
                <w:rFonts w:ascii="Times New Roman" w:hAnsi="Times New Roman"/>
                <w:sz w:val="16"/>
                <w:szCs w:val="16"/>
              </w:rPr>
            </w:pPr>
          </w:p>
        </w:tc>
        <w:tc>
          <w:tcPr>
            <w:tcW w:w="1560" w:type="dxa"/>
          </w:tcPr>
          <w:p w:rsidR="0009472E" w:rsidRPr="007F6AFE" w:rsidRDefault="0009472E" w:rsidP="008B4BF6">
            <w:pPr>
              <w:rPr>
                <w:rFonts w:ascii="Times New Roman" w:hAnsi="Times New Roman"/>
                <w:sz w:val="16"/>
                <w:szCs w:val="16"/>
              </w:rPr>
            </w:pPr>
          </w:p>
        </w:tc>
        <w:tc>
          <w:tcPr>
            <w:tcW w:w="1679" w:type="dxa"/>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sz w:val="16"/>
                <w:szCs w:val="16"/>
              </w:rPr>
            </w:pPr>
          </w:p>
        </w:tc>
        <w:tc>
          <w:tcPr>
            <w:tcW w:w="567" w:type="dxa"/>
          </w:tcPr>
          <w:p w:rsidR="0009472E" w:rsidRPr="007F6AFE" w:rsidRDefault="0009472E" w:rsidP="00484E09">
            <w:pPr>
              <w:jc w:val="center"/>
              <w:rPr>
                <w:rFonts w:ascii="Times New Roman" w:hAnsi="Times New Roman"/>
                <w:sz w:val="16"/>
                <w:szCs w:val="16"/>
              </w:rPr>
            </w:pPr>
          </w:p>
        </w:tc>
        <w:tc>
          <w:tcPr>
            <w:tcW w:w="1156" w:type="dxa"/>
          </w:tcPr>
          <w:p w:rsidR="0009472E" w:rsidRPr="007F6AFE" w:rsidRDefault="0009472E" w:rsidP="00484E09">
            <w:pPr>
              <w:jc w:val="center"/>
              <w:rPr>
                <w:rFonts w:ascii="Times New Roman" w:hAnsi="Times New Roman"/>
                <w:sz w:val="16"/>
                <w:szCs w:val="16"/>
              </w:rPr>
            </w:pPr>
          </w:p>
        </w:tc>
        <w:tc>
          <w:tcPr>
            <w:tcW w:w="846"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239390,2</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317036,0</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316912,6</w:t>
            </w:r>
          </w:p>
        </w:tc>
        <w:tc>
          <w:tcPr>
            <w:tcW w:w="832" w:type="dxa"/>
            <w:shd w:val="clear" w:color="auto" w:fill="FFFFFF"/>
          </w:tcPr>
          <w:p w:rsidR="0009472E" w:rsidRPr="00494C8B" w:rsidRDefault="00725869" w:rsidP="00484E09">
            <w:pPr>
              <w:jc w:val="center"/>
              <w:rPr>
                <w:rFonts w:ascii="Times New Roman" w:hAnsi="Times New Roman"/>
                <w:sz w:val="16"/>
                <w:szCs w:val="16"/>
              </w:rPr>
            </w:pPr>
            <w:r w:rsidRPr="00494C8B">
              <w:rPr>
                <w:rFonts w:ascii="Times New Roman" w:hAnsi="Times New Roman"/>
                <w:sz w:val="16"/>
                <w:szCs w:val="16"/>
              </w:rPr>
              <w:t>397980,1</w:t>
            </w:r>
          </w:p>
        </w:tc>
        <w:tc>
          <w:tcPr>
            <w:tcW w:w="851"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383186,3</w:t>
            </w:r>
          </w:p>
        </w:tc>
        <w:tc>
          <w:tcPr>
            <w:tcW w:w="869"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383186,3</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384653,3</w:t>
            </w:r>
          </w:p>
        </w:tc>
      </w:tr>
      <w:tr w:rsidR="0009472E" w:rsidRPr="007F6AFE" w:rsidTr="00712745">
        <w:tc>
          <w:tcPr>
            <w:tcW w:w="1809" w:type="dxa"/>
          </w:tcPr>
          <w:p w:rsidR="0009472E" w:rsidRPr="007F6AFE" w:rsidRDefault="0009472E" w:rsidP="008B4BF6">
            <w:pPr>
              <w:rPr>
                <w:rFonts w:ascii="Times New Roman" w:hAnsi="Times New Roman"/>
                <w:sz w:val="16"/>
                <w:szCs w:val="16"/>
              </w:rPr>
            </w:pPr>
          </w:p>
        </w:tc>
        <w:tc>
          <w:tcPr>
            <w:tcW w:w="1560" w:type="dxa"/>
          </w:tcPr>
          <w:p w:rsidR="0009472E" w:rsidRPr="007F6AFE" w:rsidRDefault="0009472E" w:rsidP="008B4BF6">
            <w:pPr>
              <w:rPr>
                <w:rFonts w:ascii="Times New Roman" w:hAnsi="Times New Roman"/>
                <w:sz w:val="16"/>
                <w:szCs w:val="16"/>
              </w:rPr>
            </w:pPr>
          </w:p>
        </w:tc>
        <w:tc>
          <w:tcPr>
            <w:tcW w:w="1679" w:type="dxa"/>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proofErr w:type="spellStart"/>
            <w:proofErr w:type="gramStart"/>
            <w:r w:rsidRPr="007F6AFE">
              <w:rPr>
                <w:rFonts w:ascii="Times New Roman" w:hAnsi="Times New Roman"/>
                <w:sz w:val="16"/>
                <w:szCs w:val="16"/>
              </w:rPr>
              <w:t>Республикан</w:t>
            </w:r>
            <w:r w:rsidR="008B4BF6">
              <w:rPr>
                <w:rFonts w:ascii="Times New Roman" w:hAnsi="Times New Roman"/>
                <w:sz w:val="16"/>
                <w:szCs w:val="16"/>
              </w:rPr>
              <w:t>-</w:t>
            </w:r>
            <w:r w:rsidRPr="007F6AFE">
              <w:rPr>
                <w:rFonts w:ascii="Times New Roman" w:hAnsi="Times New Roman"/>
                <w:sz w:val="16"/>
                <w:szCs w:val="16"/>
              </w:rPr>
              <w:t>ский</w:t>
            </w:r>
            <w:proofErr w:type="spellEnd"/>
            <w:proofErr w:type="gramEnd"/>
            <w:r w:rsidRPr="007F6AFE">
              <w:rPr>
                <w:rFonts w:ascii="Times New Roman" w:hAnsi="Times New Roman"/>
                <w:sz w:val="16"/>
                <w:szCs w:val="16"/>
              </w:rPr>
              <w:t xml:space="preserve"> бюджет Чувашской Республики</w:t>
            </w:r>
          </w:p>
        </w:tc>
        <w:tc>
          <w:tcPr>
            <w:tcW w:w="709" w:type="dxa"/>
          </w:tcPr>
          <w:p w:rsidR="0009472E" w:rsidRPr="007F6AFE" w:rsidRDefault="0009472E" w:rsidP="00484E09">
            <w:pPr>
              <w:jc w:val="center"/>
              <w:rPr>
                <w:rFonts w:ascii="Times New Roman" w:hAnsi="Times New Roman"/>
                <w:sz w:val="16"/>
                <w:szCs w:val="16"/>
              </w:rPr>
            </w:pPr>
          </w:p>
        </w:tc>
        <w:tc>
          <w:tcPr>
            <w:tcW w:w="567" w:type="dxa"/>
          </w:tcPr>
          <w:p w:rsidR="0009472E" w:rsidRPr="007F6AFE" w:rsidRDefault="0009472E" w:rsidP="00484E09">
            <w:pPr>
              <w:jc w:val="center"/>
              <w:rPr>
                <w:rFonts w:ascii="Times New Roman" w:hAnsi="Times New Roman"/>
                <w:sz w:val="16"/>
                <w:szCs w:val="16"/>
              </w:rPr>
            </w:pPr>
          </w:p>
        </w:tc>
        <w:tc>
          <w:tcPr>
            <w:tcW w:w="1156" w:type="dxa"/>
          </w:tcPr>
          <w:p w:rsidR="0009472E" w:rsidRPr="007F6AFE" w:rsidRDefault="0009472E" w:rsidP="00484E09">
            <w:pPr>
              <w:jc w:val="center"/>
              <w:rPr>
                <w:rFonts w:ascii="Times New Roman" w:hAnsi="Times New Roman"/>
                <w:sz w:val="16"/>
                <w:szCs w:val="16"/>
              </w:rPr>
            </w:pPr>
          </w:p>
        </w:tc>
        <w:tc>
          <w:tcPr>
            <w:tcW w:w="846"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4827,9</w:t>
            </w: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94C8B"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Подпрограмма</w:t>
            </w:r>
          </w:p>
        </w:tc>
        <w:tc>
          <w:tcPr>
            <w:tcW w:w="1560"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«Совершенствова</w:t>
            </w:r>
            <w:r w:rsidR="00D53979">
              <w:rPr>
                <w:rFonts w:ascii="Times New Roman" w:hAnsi="Times New Roman"/>
                <w:sz w:val="16"/>
                <w:szCs w:val="16"/>
              </w:rPr>
              <w:softHyphen/>
            </w:r>
            <w:r w:rsidRPr="007F6AFE">
              <w:rPr>
                <w:rFonts w:ascii="Times New Roman" w:hAnsi="Times New Roman"/>
                <w:sz w:val="16"/>
                <w:szCs w:val="16"/>
              </w:rPr>
              <w:t>ние бюджетной политики и эффек</w:t>
            </w:r>
            <w:r w:rsidR="00D53979">
              <w:rPr>
                <w:rFonts w:ascii="Times New Roman" w:hAnsi="Times New Roman"/>
                <w:sz w:val="16"/>
                <w:szCs w:val="16"/>
              </w:rPr>
              <w:softHyphen/>
            </w:r>
            <w:r w:rsidRPr="007F6AFE">
              <w:rPr>
                <w:rFonts w:ascii="Times New Roman" w:hAnsi="Times New Roman"/>
                <w:sz w:val="16"/>
                <w:szCs w:val="16"/>
              </w:rPr>
              <w:t>тивное использо</w:t>
            </w:r>
            <w:r w:rsidR="00D53979">
              <w:rPr>
                <w:rFonts w:ascii="Times New Roman" w:hAnsi="Times New Roman"/>
                <w:sz w:val="16"/>
                <w:szCs w:val="16"/>
              </w:rPr>
              <w:softHyphen/>
            </w:r>
            <w:r w:rsidRPr="007F6AFE">
              <w:rPr>
                <w:rFonts w:ascii="Times New Roman" w:hAnsi="Times New Roman"/>
                <w:sz w:val="16"/>
                <w:szCs w:val="16"/>
              </w:rPr>
              <w:t xml:space="preserve">вание бюджетного потенциала города Чебоксары» </w:t>
            </w:r>
          </w:p>
        </w:tc>
        <w:tc>
          <w:tcPr>
            <w:tcW w:w="1679" w:type="dxa"/>
          </w:tcPr>
          <w:p w:rsidR="0009472E" w:rsidRPr="007F6AFE" w:rsidRDefault="0009472E" w:rsidP="008B4BF6">
            <w:pPr>
              <w:rPr>
                <w:rFonts w:ascii="Times New Roman" w:hAnsi="Times New Roman"/>
                <w:sz w:val="16"/>
                <w:szCs w:val="16"/>
              </w:rPr>
            </w:pPr>
            <w:proofErr w:type="spellStart"/>
            <w:r w:rsidRPr="007F6AFE">
              <w:rPr>
                <w:rFonts w:ascii="Times New Roman" w:hAnsi="Times New Roman"/>
                <w:sz w:val="16"/>
                <w:szCs w:val="16"/>
              </w:rPr>
              <w:t>Финуправление</w:t>
            </w:r>
            <w:proofErr w:type="spellEnd"/>
            <w:r w:rsidRPr="007F6AFE">
              <w:rPr>
                <w:rFonts w:ascii="Times New Roman" w:hAnsi="Times New Roman"/>
                <w:sz w:val="16"/>
                <w:szCs w:val="16"/>
              </w:rPr>
              <w:t xml:space="preserve"> города </w:t>
            </w: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116968,2</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185905,4</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194323,1</w:t>
            </w:r>
          </w:p>
        </w:tc>
        <w:tc>
          <w:tcPr>
            <w:tcW w:w="832" w:type="dxa"/>
            <w:shd w:val="clear" w:color="auto" w:fill="FFFFFF"/>
          </w:tcPr>
          <w:p w:rsidR="0009472E" w:rsidRPr="00494C8B" w:rsidRDefault="0009472E" w:rsidP="00484E09">
            <w:pPr>
              <w:jc w:val="center"/>
              <w:rPr>
                <w:rFonts w:ascii="Times New Roman" w:hAnsi="Times New Roman"/>
                <w:sz w:val="16"/>
                <w:szCs w:val="16"/>
              </w:rPr>
            </w:pPr>
            <w:r w:rsidRPr="00494C8B">
              <w:rPr>
                <w:rFonts w:ascii="Times New Roman" w:hAnsi="Times New Roman"/>
                <w:sz w:val="16"/>
                <w:szCs w:val="16"/>
              </w:rPr>
              <w:t>285491,3</w:t>
            </w:r>
          </w:p>
        </w:tc>
        <w:tc>
          <w:tcPr>
            <w:tcW w:w="851"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286650,0</w:t>
            </w:r>
          </w:p>
        </w:tc>
        <w:tc>
          <w:tcPr>
            <w:tcW w:w="869"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286650,0</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286650,0</w:t>
            </w:r>
          </w:p>
        </w:tc>
      </w:tr>
      <w:tr w:rsidR="0009472E" w:rsidRPr="007F6AFE" w:rsidTr="00712745">
        <w:trPr>
          <w:trHeight w:val="263"/>
        </w:trPr>
        <w:tc>
          <w:tcPr>
            <w:tcW w:w="1809" w:type="dxa"/>
            <w:vMerge w:val="restart"/>
          </w:tcPr>
          <w:p w:rsidR="0009472E" w:rsidRPr="007F6AFE" w:rsidRDefault="0009472E" w:rsidP="008B4BF6">
            <w:pPr>
              <w:rPr>
                <w:rFonts w:ascii="Times New Roman" w:hAnsi="Times New Roman"/>
                <w:sz w:val="16"/>
                <w:szCs w:val="16"/>
              </w:rPr>
            </w:pPr>
            <w:r w:rsidRPr="007F6AFE">
              <w:rPr>
                <w:rStyle w:val="a4"/>
                <w:rFonts w:ascii="Times New Roman" w:hAnsi="Times New Roman"/>
                <w:b w:val="0"/>
                <w:color w:val="auto"/>
                <w:sz w:val="16"/>
                <w:szCs w:val="16"/>
              </w:rPr>
              <w:t>Основное мероприятие 1</w:t>
            </w:r>
          </w:p>
        </w:tc>
        <w:tc>
          <w:tcPr>
            <w:tcW w:w="1560" w:type="dxa"/>
            <w:vMerge w:val="restart"/>
          </w:tcPr>
          <w:p w:rsidR="0009472E" w:rsidRPr="007F6AFE" w:rsidRDefault="0009472E" w:rsidP="008B4BF6">
            <w:pPr>
              <w:rPr>
                <w:rFonts w:ascii="Times New Roman" w:hAnsi="Times New Roman"/>
                <w:sz w:val="16"/>
                <w:szCs w:val="16"/>
              </w:rPr>
            </w:pPr>
            <w:r w:rsidRPr="007F6AFE">
              <w:rPr>
                <w:rStyle w:val="a4"/>
                <w:rFonts w:ascii="Times New Roman" w:hAnsi="Times New Roman"/>
                <w:b w:val="0"/>
                <w:color w:val="auto"/>
                <w:sz w:val="16"/>
                <w:szCs w:val="16"/>
              </w:rPr>
              <w:t>Развитие бюджет</w:t>
            </w:r>
            <w:r w:rsidR="00D53979">
              <w:rPr>
                <w:rStyle w:val="a4"/>
                <w:rFonts w:ascii="Times New Roman" w:hAnsi="Times New Roman"/>
                <w:b w:val="0"/>
                <w:color w:val="auto"/>
                <w:sz w:val="16"/>
                <w:szCs w:val="16"/>
              </w:rPr>
              <w:softHyphen/>
            </w:r>
            <w:r w:rsidRPr="007F6AFE">
              <w:rPr>
                <w:rStyle w:val="a4"/>
                <w:rFonts w:ascii="Times New Roman" w:hAnsi="Times New Roman"/>
                <w:b w:val="0"/>
                <w:color w:val="auto"/>
                <w:sz w:val="16"/>
                <w:szCs w:val="16"/>
              </w:rPr>
              <w:t>ного планирова</w:t>
            </w:r>
            <w:r w:rsidR="00D53979">
              <w:rPr>
                <w:rStyle w:val="a4"/>
                <w:rFonts w:ascii="Times New Roman" w:hAnsi="Times New Roman"/>
                <w:b w:val="0"/>
                <w:color w:val="auto"/>
                <w:sz w:val="16"/>
                <w:szCs w:val="16"/>
              </w:rPr>
              <w:softHyphen/>
            </w:r>
            <w:r w:rsidRPr="007F6AFE">
              <w:rPr>
                <w:rStyle w:val="a4"/>
                <w:rFonts w:ascii="Times New Roman" w:hAnsi="Times New Roman"/>
                <w:b w:val="0"/>
                <w:color w:val="auto"/>
                <w:sz w:val="16"/>
                <w:szCs w:val="16"/>
              </w:rPr>
              <w:t>ния, формирование бюджета города Чебоксары на оче</w:t>
            </w:r>
            <w:r w:rsidR="00D53979">
              <w:rPr>
                <w:rStyle w:val="a4"/>
                <w:rFonts w:ascii="Times New Roman" w:hAnsi="Times New Roman"/>
                <w:b w:val="0"/>
                <w:color w:val="auto"/>
                <w:sz w:val="16"/>
                <w:szCs w:val="16"/>
              </w:rPr>
              <w:softHyphen/>
            </w:r>
            <w:r w:rsidRPr="007F6AFE">
              <w:rPr>
                <w:rStyle w:val="a4"/>
                <w:rFonts w:ascii="Times New Roman" w:hAnsi="Times New Roman"/>
                <w:b w:val="0"/>
                <w:color w:val="auto"/>
                <w:sz w:val="16"/>
                <w:szCs w:val="16"/>
              </w:rPr>
              <w:t>редной финансо</w:t>
            </w:r>
            <w:r w:rsidR="00D53979">
              <w:rPr>
                <w:rStyle w:val="a4"/>
                <w:rFonts w:ascii="Times New Roman" w:hAnsi="Times New Roman"/>
                <w:b w:val="0"/>
                <w:color w:val="auto"/>
                <w:sz w:val="16"/>
                <w:szCs w:val="16"/>
              </w:rPr>
              <w:softHyphen/>
            </w:r>
            <w:r w:rsidRPr="007F6AFE">
              <w:rPr>
                <w:rStyle w:val="a4"/>
                <w:rFonts w:ascii="Times New Roman" w:hAnsi="Times New Roman"/>
                <w:b w:val="0"/>
                <w:color w:val="auto"/>
                <w:sz w:val="16"/>
                <w:szCs w:val="16"/>
              </w:rPr>
              <w:t>вый год и плано</w:t>
            </w:r>
            <w:r w:rsidR="00D53979">
              <w:rPr>
                <w:rStyle w:val="a4"/>
                <w:rFonts w:ascii="Times New Roman" w:hAnsi="Times New Roman"/>
                <w:b w:val="0"/>
                <w:color w:val="auto"/>
                <w:sz w:val="16"/>
                <w:szCs w:val="16"/>
              </w:rPr>
              <w:softHyphen/>
            </w:r>
            <w:r w:rsidRPr="007F6AFE">
              <w:rPr>
                <w:rStyle w:val="a4"/>
                <w:rFonts w:ascii="Times New Roman" w:hAnsi="Times New Roman"/>
                <w:b w:val="0"/>
                <w:color w:val="auto"/>
                <w:sz w:val="16"/>
                <w:szCs w:val="16"/>
              </w:rPr>
              <w:t>вый период</w:t>
            </w:r>
          </w:p>
        </w:tc>
        <w:tc>
          <w:tcPr>
            <w:tcW w:w="1679" w:type="dxa"/>
            <w:vMerge w:val="restart"/>
          </w:tcPr>
          <w:p w:rsidR="0009472E" w:rsidRPr="007F6AFE" w:rsidRDefault="0009472E" w:rsidP="008B4BF6">
            <w:pPr>
              <w:rPr>
                <w:rFonts w:ascii="Times New Roman" w:hAnsi="Times New Roman"/>
                <w:sz w:val="16"/>
                <w:szCs w:val="16"/>
              </w:rPr>
            </w:pPr>
            <w:proofErr w:type="spellStart"/>
            <w:r w:rsidRPr="007F6AFE">
              <w:rPr>
                <w:rFonts w:ascii="Times New Roman" w:hAnsi="Times New Roman"/>
                <w:sz w:val="16"/>
                <w:szCs w:val="16"/>
              </w:rPr>
              <w:t>Финуправление</w:t>
            </w:r>
            <w:proofErr w:type="spellEnd"/>
            <w:r w:rsidRPr="007F6AFE">
              <w:rPr>
                <w:rFonts w:ascii="Times New Roman" w:hAnsi="Times New Roman"/>
                <w:sz w:val="16"/>
                <w:szCs w:val="16"/>
              </w:rPr>
              <w:t xml:space="preserve"> города, администра</w:t>
            </w:r>
            <w:r w:rsidR="00D53979">
              <w:rPr>
                <w:rFonts w:ascii="Times New Roman" w:hAnsi="Times New Roman"/>
                <w:sz w:val="16"/>
                <w:szCs w:val="16"/>
              </w:rPr>
              <w:softHyphen/>
            </w:r>
            <w:r w:rsidRPr="007F6AFE">
              <w:rPr>
                <w:rFonts w:ascii="Times New Roman" w:hAnsi="Times New Roman"/>
                <w:sz w:val="16"/>
                <w:szCs w:val="16"/>
              </w:rPr>
              <w:t>ция Калининского района, администра</w:t>
            </w:r>
            <w:r w:rsidR="00D53979">
              <w:rPr>
                <w:rFonts w:ascii="Times New Roman" w:hAnsi="Times New Roman"/>
                <w:sz w:val="16"/>
                <w:szCs w:val="16"/>
              </w:rPr>
              <w:softHyphen/>
            </w:r>
            <w:r w:rsidRPr="007F6AFE">
              <w:rPr>
                <w:rFonts w:ascii="Times New Roman" w:hAnsi="Times New Roman"/>
                <w:sz w:val="16"/>
                <w:szCs w:val="16"/>
              </w:rPr>
              <w:t>ция Ленинского района, администра</w:t>
            </w:r>
            <w:r w:rsidR="00D53979">
              <w:rPr>
                <w:rFonts w:ascii="Times New Roman" w:hAnsi="Times New Roman"/>
                <w:sz w:val="16"/>
                <w:szCs w:val="16"/>
              </w:rPr>
              <w:softHyphen/>
            </w:r>
            <w:r w:rsidRPr="007F6AFE">
              <w:rPr>
                <w:rFonts w:ascii="Times New Roman" w:hAnsi="Times New Roman"/>
                <w:sz w:val="16"/>
                <w:szCs w:val="16"/>
              </w:rPr>
              <w:t>ция Московского района, Заволжское территориальное управление админи</w:t>
            </w:r>
            <w:r w:rsidR="00D53979">
              <w:rPr>
                <w:rFonts w:ascii="Times New Roman" w:hAnsi="Times New Roman"/>
                <w:sz w:val="16"/>
                <w:szCs w:val="16"/>
              </w:rPr>
              <w:softHyphen/>
            </w:r>
            <w:r w:rsidRPr="007F6AFE">
              <w:rPr>
                <w:rFonts w:ascii="Times New Roman" w:hAnsi="Times New Roman"/>
                <w:sz w:val="16"/>
                <w:szCs w:val="16"/>
              </w:rPr>
              <w:t>страции города Че</w:t>
            </w:r>
            <w:r w:rsidR="00D53979">
              <w:rPr>
                <w:rFonts w:ascii="Times New Roman" w:hAnsi="Times New Roman"/>
                <w:sz w:val="16"/>
                <w:szCs w:val="16"/>
              </w:rPr>
              <w:softHyphen/>
            </w:r>
            <w:r w:rsidRPr="007F6AFE">
              <w:rPr>
                <w:rFonts w:ascii="Times New Roman" w:hAnsi="Times New Roman"/>
                <w:sz w:val="16"/>
                <w:szCs w:val="16"/>
              </w:rPr>
              <w:t>боксары</w:t>
            </w:r>
          </w:p>
        </w:tc>
        <w:tc>
          <w:tcPr>
            <w:tcW w:w="1297"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23968,2</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31340,0</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17573,1</w:t>
            </w:r>
          </w:p>
        </w:tc>
        <w:tc>
          <w:tcPr>
            <w:tcW w:w="832" w:type="dxa"/>
            <w:shd w:val="clear" w:color="auto" w:fill="FFFFFF"/>
          </w:tcPr>
          <w:p w:rsidR="0009472E" w:rsidRPr="00494C8B" w:rsidRDefault="0009472E" w:rsidP="00484E09">
            <w:pPr>
              <w:jc w:val="center"/>
              <w:rPr>
                <w:rFonts w:ascii="Times New Roman" w:hAnsi="Times New Roman"/>
                <w:sz w:val="16"/>
                <w:szCs w:val="16"/>
              </w:rPr>
            </w:pPr>
            <w:r w:rsidRPr="00494C8B">
              <w:rPr>
                <w:rFonts w:ascii="Times New Roman" w:hAnsi="Times New Roman"/>
                <w:sz w:val="16"/>
                <w:szCs w:val="16"/>
              </w:rPr>
              <w:t>29738,2</w:t>
            </w:r>
          </w:p>
        </w:tc>
        <w:tc>
          <w:tcPr>
            <w:tcW w:w="851"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29650,0</w:t>
            </w:r>
          </w:p>
        </w:tc>
        <w:tc>
          <w:tcPr>
            <w:tcW w:w="869"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29650,0</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29650,0</w:t>
            </w:r>
          </w:p>
        </w:tc>
      </w:tr>
      <w:tr w:rsidR="0009472E" w:rsidRPr="007F6AFE" w:rsidTr="00712745">
        <w:trPr>
          <w:trHeight w:val="267"/>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Style w:val="a4"/>
                <w:rFonts w:ascii="Times New Roman" w:hAnsi="Times New Roman"/>
                <w:b w:val="0"/>
                <w:color w:val="auto"/>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800</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19568,2</w:t>
            </w: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94C8B"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rPr>
          <w:trHeight w:val="267"/>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Style w:val="a4"/>
                <w:rFonts w:ascii="Times New Roman" w:hAnsi="Times New Roman"/>
                <w:b w:val="0"/>
                <w:color w:val="auto"/>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26740,0</w:t>
            </w: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94C8B"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rPr>
          <w:trHeight w:val="271"/>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Style w:val="a4"/>
                <w:rFonts w:ascii="Times New Roman" w:hAnsi="Times New Roman"/>
                <w:b w:val="0"/>
                <w:color w:val="auto"/>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Ч410173430</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12923,1</w:t>
            </w:r>
          </w:p>
        </w:tc>
        <w:tc>
          <w:tcPr>
            <w:tcW w:w="832" w:type="dxa"/>
            <w:shd w:val="clear" w:color="auto" w:fill="FFFFFF"/>
          </w:tcPr>
          <w:p w:rsidR="0009472E" w:rsidRPr="00494C8B" w:rsidRDefault="0009472E" w:rsidP="00484E09">
            <w:pPr>
              <w:jc w:val="center"/>
              <w:rPr>
                <w:rFonts w:ascii="Times New Roman" w:hAnsi="Times New Roman"/>
                <w:sz w:val="16"/>
                <w:szCs w:val="16"/>
              </w:rPr>
            </w:pPr>
            <w:r w:rsidRPr="00494C8B">
              <w:rPr>
                <w:rFonts w:ascii="Times New Roman" w:hAnsi="Times New Roman"/>
                <w:sz w:val="16"/>
                <w:szCs w:val="16"/>
              </w:rPr>
              <w:t>25088,2</w:t>
            </w:r>
          </w:p>
        </w:tc>
        <w:tc>
          <w:tcPr>
            <w:tcW w:w="851"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25000,0</w:t>
            </w:r>
          </w:p>
        </w:tc>
        <w:tc>
          <w:tcPr>
            <w:tcW w:w="869"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25000,0</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25000,0</w:t>
            </w:r>
          </w:p>
        </w:tc>
      </w:tr>
      <w:tr w:rsidR="0009472E" w:rsidRPr="007F6AFE" w:rsidTr="00712745">
        <w:trPr>
          <w:trHeight w:val="271"/>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Style w:val="a4"/>
                <w:rFonts w:ascii="Times New Roman" w:hAnsi="Times New Roman"/>
                <w:b w:val="0"/>
                <w:color w:val="auto"/>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904</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800</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1450,0</w:t>
            </w: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94C8B"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rPr>
          <w:trHeight w:val="271"/>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Style w:val="a4"/>
                <w:rFonts w:ascii="Times New Roman" w:hAnsi="Times New Roman"/>
                <w:b w:val="0"/>
                <w:color w:val="auto"/>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904</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1500,0</w:t>
            </w: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94C8B"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rPr>
          <w:trHeight w:val="288"/>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Style w:val="a4"/>
                <w:rFonts w:ascii="Times New Roman" w:hAnsi="Times New Roman"/>
                <w:b w:val="0"/>
                <w:color w:val="auto"/>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904</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Ч410173430</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1500,0</w:t>
            </w:r>
          </w:p>
        </w:tc>
        <w:tc>
          <w:tcPr>
            <w:tcW w:w="832" w:type="dxa"/>
            <w:shd w:val="clear" w:color="auto" w:fill="FFFFFF"/>
          </w:tcPr>
          <w:p w:rsidR="0009472E" w:rsidRPr="00494C8B" w:rsidRDefault="0009472E" w:rsidP="00484E09">
            <w:pPr>
              <w:jc w:val="center"/>
              <w:rPr>
                <w:rFonts w:ascii="Times New Roman" w:hAnsi="Times New Roman"/>
                <w:sz w:val="16"/>
                <w:szCs w:val="16"/>
              </w:rPr>
            </w:pPr>
            <w:r w:rsidRPr="00494C8B">
              <w:rPr>
                <w:rFonts w:ascii="Times New Roman" w:hAnsi="Times New Roman"/>
                <w:sz w:val="16"/>
                <w:szCs w:val="16"/>
              </w:rPr>
              <w:t>1500,0</w:t>
            </w:r>
          </w:p>
        </w:tc>
        <w:tc>
          <w:tcPr>
            <w:tcW w:w="851"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1500,0</w:t>
            </w:r>
          </w:p>
        </w:tc>
        <w:tc>
          <w:tcPr>
            <w:tcW w:w="869"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1500,0</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1500,0</w:t>
            </w:r>
          </w:p>
        </w:tc>
      </w:tr>
      <w:tr w:rsidR="0009472E" w:rsidRPr="007F6AFE" w:rsidTr="00712745">
        <w:trPr>
          <w:trHeight w:val="288"/>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Style w:val="a4"/>
                <w:rFonts w:ascii="Times New Roman" w:hAnsi="Times New Roman"/>
                <w:b w:val="0"/>
                <w:color w:val="auto"/>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905</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800</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1400,0</w:t>
            </w: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94C8B"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rPr>
          <w:trHeight w:val="288"/>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Style w:val="a4"/>
                <w:rFonts w:ascii="Times New Roman" w:hAnsi="Times New Roman"/>
                <w:b w:val="0"/>
                <w:color w:val="auto"/>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905</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1450,0</w:t>
            </w: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94C8B"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rPr>
          <w:trHeight w:val="269"/>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Style w:val="a4"/>
                <w:rFonts w:ascii="Times New Roman" w:hAnsi="Times New Roman"/>
                <w:b w:val="0"/>
                <w:color w:val="auto"/>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905</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Ч410173430</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1450,0</w:t>
            </w:r>
          </w:p>
        </w:tc>
        <w:tc>
          <w:tcPr>
            <w:tcW w:w="832" w:type="dxa"/>
            <w:shd w:val="clear" w:color="auto" w:fill="FFFFFF"/>
          </w:tcPr>
          <w:p w:rsidR="0009472E" w:rsidRPr="00494C8B" w:rsidRDefault="0009472E" w:rsidP="00484E09">
            <w:pPr>
              <w:jc w:val="center"/>
              <w:rPr>
                <w:rFonts w:ascii="Times New Roman" w:hAnsi="Times New Roman"/>
                <w:sz w:val="16"/>
                <w:szCs w:val="16"/>
              </w:rPr>
            </w:pPr>
            <w:r w:rsidRPr="00494C8B">
              <w:rPr>
                <w:rFonts w:ascii="Times New Roman" w:hAnsi="Times New Roman"/>
                <w:sz w:val="16"/>
                <w:szCs w:val="16"/>
              </w:rPr>
              <w:t>1450,0</w:t>
            </w:r>
          </w:p>
        </w:tc>
        <w:tc>
          <w:tcPr>
            <w:tcW w:w="851"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1450,0</w:t>
            </w:r>
          </w:p>
        </w:tc>
        <w:tc>
          <w:tcPr>
            <w:tcW w:w="869"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1450,0</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1450,0</w:t>
            </w:r>
          </w:p>
        </w:tc>
      </w:tr>
      <w:tr w:rsidR="0009472E" w:rsidRPr="007F6AFE" w:rsidTr="00712745">
        <w:trPr>
          <w:trHeight w:val="269"/>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Style w:val="a4"/>
                <w:rFonts w:ascii="Times New Roman" w:hAnsi="Times New Roman"/>
                <w:b w:val="0"/>
                <w:color w:val="auto"/>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906</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800</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1400,0</w:t>
            </w: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94C8B"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rPr>
          <w:trHeight w:val="269"/>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Style w:val="a4"/>
                <w:rFonts w:ascii="Times New Roman" w:hAnsi="Times New Roman"/>
                <w:b w:val="0"/>
                <w:color w:val="auto"/>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906</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1450,0</w:t>
            </w:r>
          </w:p>
        </w:tc>
        <w:tc>
          <w:tcPr>
            <w:tcW w:w="850" w:type="dxa"/>
            <w:shd w:val="clear" w:color="auto" w:fill="FFFFFF"/>
          </w:tcPr>
          <w:p w:rsidR="0009472E" w:rsidRPr="00456791" w:rsidRDefault="0009472E" w:rsidP="00484E09">
            <w:pPr>
              <w:rPr>
                <w:rFonts w:ascii="Times New Roman" w:hAnsi="Times New Roman"/>
                <w:sz w:val="16"/>
                <w:szCs w:val="16"/>
              </w:rPr>
            </w:pPr>
          </w:p>
        </w:tc>
        <w:tc>
          <w:tcPr>
            <w:tcW w:w="832" w:type="dxa"/>
            <w:shd w:val="clear" w:color="auto" w:fill="FFFFFF"/>
          </w:tcPr>
          <w:p w:rsidR="0009472E" w:rsidRPr="00494C8B"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rPr>
          <w:trHeight w:val="269"/>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Style w:val="a4"/>
                <w:rFonts w:ascii="Times New Roman" w:hAnsi="Times New Roman"/>
                <w:b w:val="0"/>
                <w:color w:val="auto"/>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906</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Ч410173430</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1500,0</w:t>
            </w:r>
          </w:p>
        </w:tc>
        <w:tc>
          <w:tcPr>
            <w:tcW w:w="832" w:type="dxa"/>
            <w:shd w:val="clear" w:color="auto" w:fill="FFFFFF"/>
          </w:tcPr>
          <w:p w:rsidR="0009472E" w:rsidRPr="00494C8B" w:rsidRDefault="0009472E" w:rsidP="00484E09">
            <w:pPr>
              <w:jc w:val="center"/>
              <w:rPr>
                <w:rFonts w:ascii="Times New Roman" w:hAnsi="Times New Roman"/>
                <w:sz w:val="16"/>
                <w:szCs w:val="16"/>
              </w:rPr>
            </w:pPr>
            <w:r w:rsidRPr="00494C8B">
              <w:rPr>
                <w:rFonts w:ascii="Times New Roman" w:hAnsi="Times New Roman"/>
                <w:sz w:val="16"/>
                <w:szCs w:val="16"/>
              </w:rPr>
              <w:t>1500,0</w:t>
            </w:r>
          </w:p>
        </w:tc>
        <w:tc>
          <w:tcPr>
            <w:tcW w:w="851"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1500,0</w:t>
            </w:r>
          </w:p>
        </w:tc>
        <w:tc>
          <w:tcPr>
            <w:tcW w:w="869"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1500,0</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1500,0</w:t>
            </w:r>
          </w:p>
        </w:tc>
      </w:tr>
      <w:tr w:rsidR="0009472E" w:rsidRPr="007F6AFE" w:rsidTr="00712745">
        <w:trPr>
          <w:trHeight w:val="269"/>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Style w:val="a4"/>
                <w:rFonts w:ascii="Times New Roman" w:hAnsi="Times New Roman"/>
                <w:b w:val="0"/>
                <w:color w:val="auto"/>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907</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800</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150,0</w:t>
            </w: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94C8B"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rPr>
          <w:trHeight w:val="269"/>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Style w:val="a4"/>
                <w:rFonts w:ascii="Times New Roman" w:hAnsi="Times New Roman"/>
                <w:b w:val="0"/>
                <w:color w:val="auto"/>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907</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200,0</w:t>
            </w:r>
          </w:p>
        </w:tc>
        <w:tc>
          <w:tcPr>
            <w:tcW w:w="850" w:type="dxa"/>
            <w:shd w:val="clear" w:color="auto" w:fill="FFFFFF"/>
          </w:tcPr>
          <w:p w:rsidR="0009472E" w:rsidRPr="00456791" w:rsidRDefault="0009472E" w:rsidP="00484E09">
            <w:pPr>
              <w:rPr>
                <w:rFonts w:ascii="Times New Roman" w:hAnsi="Times New Roman"/>
                <w:sz w:val="16"/>
                <w:szCs w:val="16"/>
              </w:rPr>
            </w:pPr>
          </w:p>
        </w:tc>
        <w:tc>
          <w:tcPr>
            <w:tcW w:w="832" w:type="dxa"/>
            <w:shd w:val="clear" w:color="auto" w:fill="FFFFFF"/>
          </w:tcPr>
          <w:p w:rsidR="0009472E" w:rsidRPr="00494C8B"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rPr>
          <w:trHeight w:val="269"/>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Style w:val="a4"/>
                <w:rFonts w:ascii="Times New Roman" w:hAnsi="Times New Roman"/>
                <w:b w:val="0"/>
                <w:color w:val="auto"/>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907</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Ч410173430</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200,0</w:t>
            </w:r>
          </w:p>
        </w:tc>
        <w:tc>
          <w:tcPr>
            <w:tcW w:w="832" w:type="dxa"/>
            <w:shd w:val="clear" w:color="auto" w:fill="FFFFFF"/>
          </w:tcPr>
          <w:p w:rsidR="0009472E" w:rsidRPr="00494C8B" w:rsidRDefault="0009472E" w:rsidP="00484E09">
            <w:pPr>
              <w:jc w:val="center"/>
              <w:rPr>
                <w:rFonts w:ascii="Times New Roman" w:hAnsi="Times New Roman"/>
                <w:sz w:val="16"/>
                <w:szCs w:val="16"/>
              </w:rPr>
            </w:pPr>
            <w:r w:rsidRPr="00494C8B">
              <w:rPr>
                <w:rFonts w:ascii="Times New Roman" w:hAnsi="Times New Roman"/>
                <w:sz w:val="16"/>
                <w:szCs w:val="16"/>
              </w:rPr>
              <w:t>200,0</w:t>
            </w:r>
          </w:p>
        </w:tc>
        <w:tc>
          <w:tcPr>
            <w:tcW w:w="851"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200,0</w:t>
            </w:r>
          </w:p>
        </w:tc>
        <w:tc>
          <w:tcPr>
            <w:tcW w:w="869"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200,0</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200,0</w:t>
            </w:r>
          </w:p>
        </w:tc>
      </w:tr>
      <w:tr w:rsidR="0009472E" w:rsidRPr="007F6AFE" w:rsidTr="00712745">
        <w:tc>
          <w:tcPr>
            <w:tcW w:w="1809"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Основное мероприятие 2</w:t>
            </w:r>
          </w:p>
        </w:tc>
        <w:tc>
          <w:tcPr>
            <w:tcW w:w="1560" w:type="dxa"/>
          </w:tcPr>
          <w:p w:rsidR="0009472E" w:rsidRPr="007F6AFE" w:rsidRDefault="0009472E" w:rsidP="008B4BF6">
            <w:pPr>
              <w:rPr>
                <w:rFonts w:ascii="Times New Roman" w:hAnsi="Times New Roman"/>
                <w:sz w:val="16"/>
                <w:szCs w:val="16"/>
              </w:rPr>
            </w:pPr>
            <w:r w:rsidRPr="007F6AFE">
              <w:rPr>
                <w:rStyle w:val="a4"/>
                <w:rFonts w:ascii="Times New Roman" w:hAnsi="Times New Roman"/>
                <w:b w:val="0"/>
                <w:color w:val="auto"/>
                <w:sz w:val="16"/>
                <w:szCs w:val="16"/>
              </w:rPr>
              <w:t>Повышение доход</w:t>
            </w:r>
            <w:r w:rsidR="00D53979">
              <w:rPr>
                <w:rStyle w:val="a4"/>
                <w:rFonts w:ascii="Times New Roman" w:hAnsi="Times New Roman"/>
                <w:b w:val="0"/>
                <w:color w:val="auto"/>
                <w:sz w:val="16"/>
                <w:szCs w:val="16"/>
              </w:rPr>
              <w:softHyphen/>
            </w:r>
            <w:r w:rsidRPr="007F6AFE">
              <w:rPr>
                <w:rStyle w:val="a4"/>
                <w:rFonts w:ascii="Times New Roman" w:hAnsi="Times New Roman"/>
                <w:b w:val="0"/>
                <w:color w:val="auto"/>
                <w:sz w:val="16"/>
                <w:szCs w:val="16"/>
              </w:rPr>
              <w:t>ной базы, уточне</w:t>
            </w:r>
            <w:r w:rsidR="00D53979">
              <w:rPr>
                <w:rStyle w:val="a4"/>
                <w:rFonts w:ascii="Times New Roman" w:hAnsi="Times New Roman"/>
                <w:b w:val="0"/>
                <w:color w:val="auto"/>
                <w:sz w:val="16"/>
                <w:szCs w:val="16"/>
              </w:rPr>
              <w:softHyphen/>
            </w:r>
            <w:r w:rsidRPr="007F6AFE">
              <w:rPr>
                <w:rStyle w:val="a4"/>
                <w:rFonts w:ascii="Times New Roman" w:hAnsi="Times New Roman"/>
                <w:b w:val="0"/>
                <w:color w:val="auto"/>
                <w:sz w:val="16"/>
                <w:szCs w:val="16"/>
              </w:rPr>
              <w:t>ние бюджета го</w:t>
            </w:r>
            <w:r w:rsidR="00D53979">
              <w:rPr>
                <w:rStyle w:val="a4"/>
                <w:rFonts w:ascii="Times New Roman" w:hAnsi="Times New Roman"/>
                <w:b w:val="0"/>
                <w:color w:val="auto"/>
                <w:sz w:val="16"/>
                <w:szCs w:val="16"/>
              </w:rPr>
              <w:softHyphen/>
            </w:r>
            <w:r w:rsidRPr="007F6AFE">
              <w:rPr>
                <w:rStyle w:val="a4"/>
                <w:rFonts w:ascii="Times New Roman" w:hAnsi="Times New Roman"/>
                <w:b w:val="0"/>
                <w:color w:val="auto"/>
                <w:sz w:val="16"/>
                <w:szCs w:val="16"/>
              </w:rPr>
              <w:t>рода Чебоксары в ходе его исполне</w:t>
            </w:r>
            <w:r w:rsidR="00D53979">
              <w:rPr>
                <w:rStyle w:val="a4"/>
                <w:rFonts w:ascii="Times New Roman" w:hAnsi="Times New Roman"/>
                <w:b w:val="0"/>
                <w:color w:val="auto"/>
                <w:sz w:val="16"/>
                <w:szCs w:val="16"/>
              </w:rPr>
              <w:softHyphen/>
            </w:r>
            <w:r w:rsidRPr="007F6AFE">
              <w:rPr>
                <w:rStyle w:val="a4"/>
                <w:rFonts w:ascii="Times New Roman" w:hAnsi="Times New Roman"/>
                <w:b w:val="0"/>
                <w:color w:val="auto"/>
                <w:sz w:val="16"/>
                <w:szCs w:val="16"/>
              </w:rPr>
              <w:t>ния с учетом по</w:t>
            </w:r>
            <w:r w:rsidR="00D53979">
              <w:rPr>
                <w:rStyle w:val="a4"/>
                <w:rFonts w:ascii="Times New Roman" w:hAnsi="Times New Roman"/>
                <w:b w:val="0"/>
                <w:color w:val="auto"/>
                <w:sz w:val="16"/>
                <w:szCs w:val="16"/>
              </w:rPr>
              <w:softHyphen/>
            </w:r>
            <w:r w:rsidRPr="007F6AFE">
              <w:rPr>
                <w:rStyle w:val="a4"/>
                <w:rFonts w:ascii="Times New Roman" w:hAnsi="Times New Roman"/>
                <w:b w:val="0"/>
                <w:color w:val="auto"/>
                <w:sz w:val="16"/>
                <w:szCs w:val="16"/>
              </w:rPr>
              <w:t>ступлений доходов в бюджет города Чебоксары</w:t>
            </w:r>
          </w:p>
        </w:tc>
        <w:tc>
          <w:tcPr>
            <w:tcW w:w="1679" w:type="dxa"/>
          </w:tcPr>
          <w:p w:rsidR="0009472E" w:rsidRPr="007F6AFE" w:rsidRDefault="0009472E" w:rsidP="008B4BF6">
            <w:pPr>
              <w:rPr>
                <w:rFonts w:ascii="Times New Roman" w:hAnsi="Times New Roman"/>
                <w:sz w:val="16"/>
                <w:szCs w:val="16"/>
              </w:rPr>
            </w:pPr>
            <w:proofErr w:type="spellStart"/>
            <w:r w:rsidRPr="007F6AFE">
              <w:rPr>
                <w:rFonts w:ascii="Times New Roman" w:hAnsi="Times New Roman"/>
                <w:sz w:val="16"/>
                <w:szCs w:val="16"/>
              </w:rPr>
              <w:t>Финуправление</w:t>
            </w:r>
            <w:proofErr w:type="spellEnd"/>
            <w:r w:rsidRPr="007F6AFE">
              <w:rPr>
                <w:rFonts w:ascii="Times New Roman" w:hAnsi="Times New Roman"/>
                <w:sz w:val="16"/>
                <w:szCs w:val="16"/>
              </w:rPr>
              <w:t xml:space="preserve"> города</w:t>
            </w: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х</w:t>
            </w:r>
          </w:p>
        </w:tc>
        <w:tc>
          <w:tcPr>
            <w:tcW w:w="832" w:type="dxa"/>
            <w:shd w:val="clear" w:color="auto" w:fill="FFFFFF"/>
          </w:tcPr>
          <w:p w:rsidR="0009472E" w:rsidRPr="00494C8B" w:rsidRDefault="0009472E" w:rsidP="00484E09">
            <w:pPr>
              <w:jc w:val="center"/>
              <w:rPr>
                <w:rFonts w:ascii="Times New Roman" w:hAnsi="Times New Roman"/>
                <w:sz w:val="16"/>
                <w:szCs w:val="16"/>
              </w:rPr>
            </w:pPr>
            <w:r w:rsidRPr="00494C8B">
              <w:rPr>
                <w:rFonts w:ascii="Times New Roman" w:hAnsi="Times New Roman"/>
                <w:sz w:val="16"/>
                <w:szCs w:val="16"/>
              </w:rPr>
              <w:t>х</w:t>
            </w:r>
          </w:p>
        </w:tc>
        <w:tc>
          <w:tcPr>
            <w:tcW w:w="851"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х</w:t>
            </w:r>
          </w:p>
        </w:tc>
        <w:tc>
          <w:tcPr>
            <w:tcW w:w="869"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х</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х</w:t>
            </w:r>
          </w:p>
        </w:tc>
      </w:tr>
      <w:tr w:rsidR="0009472E" w:rsidRPr="007F6AFE" w:rsidTr="00712745">
        <w:trPr>
          <w:trHeight w:val="1560"/>
        </w:trPr>
        <w:tc>
          <w:tcPr>
            <w:tcW w:w="1809"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Основное мероприятие 3</w:t>
            </w:r>
          </w:p>
        </w:tc>
        <w:tc>
          <w:tcPr>
            <w:tcW w:w="1560" w:type="dxa"/>
          </w:tcPr>
          <w:p w:rsidR="0009472E" w:rsidRPr="007F6AFE" w:rsidRDefault="0009472E" w:rsidP="008B4BF6">
            <w:pPr>
              <w:rPr>
                <w:rFonts w:ascii="Times New Roman" w:hAnsi="Times New Roman"/>
                <w:sz w:val="16"/>
                <w:szCs w:val="16"/>
              </w:rPr>
            </w:pPr>
            <w:r w:rsidRPr="007F6AFE">
              <w:rPr>
                <w:rStyle w:val="a4"/>
                <w:rFonts w:ascii="Times New Roman" w:hAnsi="Times New Roman"/>
                <w:b w:val="0"/>
                <w:color w:val="auto"/>
                <w:sz w:val="16"/>
                <w:szCs w:val="16"/>
              </w:rPr>
              <w:t>Организация ис</w:t>
            </w:r>
            <w:r w:rsidR="00D53979">
              <w:rPr>
                <w:rStyle w:val="a4"/>
                <w:rFonts w:ascii="Times New Roman" w:hAnsi="Times New Roman"/>
                <w:b w:val="0"/>
                <w:color w:val="auto"/>
                <w:sz w:val="16"/>
                <w:szCs w:val="16"/>
              </w:rPr>
              <w:softHyphen/>
            </w:r>
            <w:r w:rsidRPr="007F6AFE">
              <w:rPr>
                <w:rStyle w:val="a4"/>
                <w:rFonts w:ascii="Times New Roman" w:hAnsi="Times New Roman"/>
                <w:b w:val="0"/>
                <w:color w:val="auto"/>
                <w:sz w:val="16"/>
                <w:szCs w:val="16"/>
              </w:rPr>
              <w:t>полнения и подго</w:t>
            </w:r>
            <w:r w:rsidR="00D53979">
              <w:rPr>
                <w:rStyle w:val="a4"/>
                <w:rFonts w:ascii="Times New Roman" w:hAnsi="Times New Roman"/>
                <w:b w:val="0"/>
                <w:color w:val="auto"/>
                <w:sz w:val="16"/>
                <w:szCs w:val="16"/>
              </w:rPr>
              <w:softHyphen/>
            </w:r>
            <w:r w:rsidRPr="007F6AFE">
              <w:rPr>
                <w:rStyle w:val="a4"/>
                <w:rFonts w:ascii="Times New Roman" w:hAnsi="Times New Roman"/>
                <w:b w:val="0"/>
                <w:color w:val="auto"/>
                <w:sz w:val="16"/>
                <w:szCs w:val="16"/>
              </w:rPr>
              <w:t>товка отчетов об исполнении бюд</w:t>
            </w:r>
            <w:r w:rsidR="00D53979">
              <w:rPr>
                <w:rStyle w:val="a4"/>
                <w:rFonts w:ascii="Times New Roman" w:hAnsi="Times New Roman"/>
                <w:b w:val="0"/>
                <w:color w:val="auto"/>
                <w:sz w:val="16"/>
                <w:szCs w:val="16"/>
              </w:rPr>
              <w:softHyphen/>
            </w:r>
            <w:r w:rsidRPr="007F6AFE">
              <w:rPr>
                <w:rStyle w:val="a4"/>
                <w:rFonts w:ascii="Times New Roman" w:hAnsi="Times New Roman"/>
                <w:b w:val="0"/>
                <w:color w:val="auto"/>
                <w:sz w:val="16"/>
                <w:szCs w:val="16"/>
              </w:rPr>
              <w:t>жета города Че</w:t>
            </w:r>
            <w:r w:rsidR="00D53979">
              <w:rPr>
                <w:rStyle w:val="a4"/>
                <w:rFonts w:ascii="Times New Roman" w:hAnsi="Times New Roman"/>
                <w:b w:val="0"/>
                <w:color w:val="auto"/>
                <w:sz w:val="16"/>
                <w:szCs w:val="16"/>
              </w:rPr>
              <w:softHyphen/>
            </w:r>
            <w:r w:rsidRPr="007F6AFE">
              <w:rPr>
                <w:rStyle w:val="a4"/>
                <w:rFonts w:ascii="Times New Roman" w:hAnsi="Times New Roman"/>
                <w:b w:val="0"/>
                <w:color w:val="auto"/>
                <w:sz w:val="16"/>
                <w:szCs w:val="16"/>
              </w:rPr>
              <w:t>боксары</w:t>
            </w:r>
          </w:p>
        </w:tc>
        <w:tc>
          <w:tcPr>
            <w:tcW w:w="1679" w:type="dxa"/>
          </w:tcPr>
          <w:p w:rsidR="0009472E" w:rsidRPr="007F6AFE" w:rsidRDefault="0009472E" w:rsidP="008B4BF6">
            <w:pPr>
              <w:rPr>
                <w:rFonts w:ascii="Times New Roman" w:hAnsi="Times New Roman"/>
                <w:sz w:val="16"/>
                <w:szCs w:val="16"/>
              </w:rPr>
            </w:pPr>
            <w:proofErr w:type="spellStart"/>
            <w:r w:rsidRPr="007F6AFE">
              <w:rPr>
                <w:rFonts w:ascii="Times New Roman" w:hAnsi="Times New Roman"/>
                <w:sz w:val="16"/>
                <w:szCs w:val="16"/>
              </w:rPr>
              <w:t>Финуправление</w:t>
            </w:r>
            <w:proofErr w:type="spellEnd"/>
            <w:r w:rsidRPr="007F6AFE">
              <w:rPr>
                <w:rFonts w:ascii="Times New Roman" w:hAnsi="Times New Roman"/>
                <w:sz w:val="16"/>
                <w:szCs w:val="16"/>
              </w:rPr>
              <w:t xml:space="preserve"> города</w:t>
            </w: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х</w:t>
            </w:r>
          </w:p>
        </w:tc>
        <w:tc>
          <w:tcPr>
            <w:tcW w:w="832" w:type="dxa"/>
            <w:shd w:val="clear" w:color="auto" w:fill="FFFFFF"/>
          </w:tcPr>
          <w:p w:rsidR="0009472E" w:rsidRPr="00494C8B" w:rsidRDefault="0009472E" w:rsidP="00484E09">
            <w:pPr>
              <w:jc w:val="center"/>
              <w:rPr>
                <w:rFonts w:ascii="Times New Roman" w:hAnsi="Times New Roman"/>
                <w:sz w:val="16"/>
                <w:szCs w:val="16"/>
              </w:rPr>
            </w:pPr>
            <w:r w:rsidRPr="00494C8B">
              <w:rPr>
                <w:rFonts w:ascii="Times New Roman" w:hAnsi="Times New Roman"/>
                <w:sz w:val="16"/>
                <w:szCs w:val="16"/>
              </w:rPr>
              <w:t>х</w:t>
            </w:r>
          </w:p>
        </w:tc>
        <w:tc>
          <w:tcPr>
            <w:tcW w:w="851"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х</w:t>
            </w:r>
          </w:p>
        </w:tc>
        <w:tc>
          <w:tcPr>
            <w:tcW w:w="869"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х</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х</w:t>
            </w:r>
          </w:p>
        </w:tc>
      </w:tr>
      <w:tr w:rsidR="0009472E" w:rsidRPr="007F6AFE" w:rsidTr="00712745">
        <w:tc>
          <w:tcPr>
            <w:tcW w:w="1809"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 xml:space="preserve">Основное мероприятие 4 </w:t>
            </w:r>
          </w:p>
        </w:tc>
        <w:tc>
          <w:tcPr>
            <w:tcW w:w="1560"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Реализация мер по своевременному исполнению дол</w:t>
            </w:r>
            <w:r w:rsidR="00D53979">
              <w:rPr>
                <w:rFonts w:ascii="Times New Roman" w:hAnsi="Times New Roman"/>
                <w:sz w:val="16"/>
                <w:szCs w:val="16"/>
              </w:rPr>
              <w:softHyphen/>
            </w:r>
            <w:r w:rsidRPr="007F6AFE">
              <w:rPr>
                <w:rFonts w:ascii="Times New Roman" w:hAnsi="Times New Roman"/>
                <w:sz w:val="16"/>
                <w:szCs w:val="16"/>
              </w:rPr>
              <w:t>говых обязательств города Чебоксары и расходов на об</w:t>
            </w:r>
            <w:r w:rsidR="00D53979">
              <w:rPr>
                <w:rFonts w:ascii="Times New Roman" w:hAnsi="Times New Roman"/>
                <w:sz w:val="16"/>
                <w:szCs w:val="16"/>
              </w:rPr>
              <w:softHyphen/>
            </w:r>
            <w:r w:rsidRPr="007F6AFE">
              <w:rPr>
                <w:rFonts w:ascii="Times New Roman" w:hAnsi="Times New Roman"/>
                <w:sz w:val="16"/>
                <w:szCs w:val="16"/>
              </w:rPr>
              <w:t>служивание муни</w:t>
            </w:r>
            <w:r w:rsidR="00D53979">
              <w:rPr>
                <w:rFonts w:ascii="Times New Roman" w:hAnsi="Times New Roman"/>
                <w:sz w:val="16"/>
                <w:szCs w:val="16"/>
              </w:rPr>
              <w:softHyphen/>
            </w:r>
            <w:r w:rsidRPr="007F6AFE">
              <w:rPr>
                <w:rFonts w:ascii="Times New Roman" w:hAnsi="Times New Roman"/>
                <w:sz w:val="16"/>
                <w:szCs w:val="16"/>
              </w:rPr>
              <w:t>ципального долга</w:t>
            </w:r>
          </w:p>
        </w:tc>
        <w:tc>
          <w:tcPr>
            <w:tcW w:w="1679"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Администрация города Чебоксары</w:t>
            </w:r>
          </w:p>
        </w:tc>
        <w:tc>
          <w:tcPr>
            <w:tcW w:w="1297"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93000,0</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154565,4</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176750,0</w:t>
            </w:r>
          </w:p>
        </w:tc>
        <w:tc>
          <w:tcPr>
            <w:tcW w:w="832" w:type="dxa"/>
            <w:shd w:val="clear" w:color="auto" w:fill="FFFFFF"/>
          </w:tcPr>
          <w:p w:rsidR="0009472E" w:rsidRPr="00494C8B" w:rsidRDefault="0009472E" w:rsidP="00484E09">
            <w:pPr>
              <w:jc w:val="center"/>
              <w:rPr>
                <w:rFonts w:ascii="Times New Roman" w:hAnsi="Times New Roman"/>
                <w:sz w:val="16"/>
                <w:szCs w:val="16"/>
              </w:rPr>
            </w:pPr>
            <w:r w:rsidRPr="00494C8B">
              <w:rPr>
                <w:rFonts w:ascii="Times New Roman" w:hAnsi="Times New Roman"/>
                <w:sz w:val="16"/>
                <w:szCs w:val="16"/>
              </w:rPr>
              <w:t>255753,1</w:t>
            </w:r>
          </w:p>
        </w:tc>
        <w:tc>
          <w:tcPr>
            <w:tcW w:w="851"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257000,0</w:t>
            </w:r>
          </w:p>
        </w:tc>
        <w:tc>
          <w:tcPr>
            <w:tcW w:w="869"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257000,0</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257000,0</w:t>
            </w: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sz w:val="16"/>
                <w:szCs w:val="16"/>
              </w:rPr>
            </w:pPr>
          </w:p>
        </w:tc>
        <w:tc>
          <w:tcPr>
            <w:tcW w:w="1679" w:type="dxa"/>
            <w:vMerge/>
            <w:shd w:val="clear" w:color="auto" w:fill="auto"/>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903</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1301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Ч417009</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700</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93000,0</w:t>
            </w: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94C8B"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sz w:val="16"/>
                <w:szCs w:val="16"/>
              </w:rPr>
            </w:pPr>
          </w:p>
        </w:tc>
        <w:tc>
          <w:tcPr>
            <w:tcW w:w="1679" w:type="dxa"/>
            <w:vMerge/>
            <w:shd w:val="clear" w:color="auto" w:fill="auto"/>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903</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1301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Ч417009</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730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154565,4</w:t>
            </w:r>
          </w:p>
        </w:tc>
        <w:tc>
          <w:tcPr>
            <w:tcW w:w="850" w:type="dxa"/>
            <w:shd w:val="clear" w:color="auto" w:fill="FFFFFF"/>
          </w:tcPr>
          <w:p w:rsidR="0009472E" w:rsidRPr="00456791" w:rsidRDefault="0009472E" w:rsidP="00484E09">
            <w:pPr>
              <w:rPr>
                <w:rFonts w:ascii="Times New Roman" w:hAnsi="Times New Roman"/>
                <w:sz w:val="16"/>
                <w:szCs w:val="16"/>
              </w:rPr>
            </w:pPr>
          </w:p>
        </w:tc>
        <w:tc>
          <w:tcPr>
            <w:tcW w:w="832" w:type="dxa"/>
            <w:shd w:val="clear" w:color="auto" w:fill="FFFFFF"/>
          </w:tcPr>
          <w:p w:rsidR="0009472E" w:rsidRPr="00494C8B"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sz w:val="16"/>
                <w:szCs w:val="16"/>
              </w:rPr>
            </w:pPr>
          </w:p>
        </w:tc>
        <w:tc>
          <w:tcPr>
            <w:tcW w:w="1679" w:type="dxa"/>
            <w:vMerge/>
            <w:shd w:val="clear" w:color="auto" w:fill="auto"/>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903</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1301</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Ч410573490</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730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176750,0</w:t>
            </w:r>
          </w:p>
        </w:tc>
        <w:tc>
          <w:tcPr>
            <w:tcW w:w="832" w:type="dxa"/>
            <w:shd w:val="clear" w:color="auto" w:fill="FFFFFF"/>
          </w:tcPr>
          <w:p w:rsidR="0009472E" w:rsidRPr="00494C8B" w:rsidRDefault="0009472E" w:rsidP="00484E09">
            <w:pPr>
              <w:jc w:val="center"/>
              <w:rPr>
                <w:rFonts w:ascii="Times New Roman" w:hAnsi="Times New Roman"/>
                <w:sz w:val="16"/>
                <w:szCs w:val="16"/>
              </w:rPr>
            </w:pPr>
            <w:r w:rsidRPr="00494C8B">
              <w:rPr>
                <w:rFonts w:ascii="Times New Roman" w:hAnsi="Times New Roman"/>
                <w:sz w:val="16"/>
                <w:szCs w:val="16"/>
              </w:rPr>
              <w:t>255753,1</w:t>
            </w:r>
          </w:p>
        </w:tc>
        <w:tc>
          <w:tcPr>
            <w:tcW w:w="851"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257000,0</w:t>
            </w:r>
          </w:p>
        </w:tc>
        <w:tc>
          <w:tcPr>
            <w:tcW w:w="869"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257000,0</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257000,0</w:t>
            </w:r>
          </w:p>
        </w:tc>
      </w:tr>
      <w:tr w:rsidR="0009472E" w:rsidRPr="007F6AFE" w:rsidTr="00712745">
        <w:tc>
          <w:tcPr>
            <w:tcW w:w="1809" w:type="dxa"/>
            <w:tcBorders>
              <w:top w:val="single" w:sz="4" w:space="0" w:color="auto"/>
              <w:left w:val="single" w:sz="4" w:space="0" w:color="auto"/>
              <w:right w:val="single" w:sz="4" w:space="0" w:color="auto"/>
            </w:tcBorders>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Подпрограмма</w:t>
            </w:r>
          </w:p>
        </w:tc>
        <w:tc>
          <w:tcPr>
            <w:tcW w:w="1560" w:type="dxa"/>
            <w:tcBorders>
              <w:left w:val="single" w:sz="4" w:space="0" w:color="auto"/>
              <w:right w:val="single" w:sz="4" w:space="0" w:color="auto"/>
            </w:tcBorders>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«Повышение эф</w:t>
            </w:r>
            <w:r w:rsidR="00D53979">
              <w:rPr>
                <w:rFonts w:ascii="Times New Roman" w:hAnsi="Times New Roman"/>
                <w:sz w:val="16"/>
                <w:szCs w:val="16"/>
              </w:rPr>
              <w:softHyphen/>
            </w:r>
            <w:r w:rsidRPr="007F6AFE">
              <w:rPr>
                <w:rFonts w:ascii="Times New Roman" w:hAnsi="Times New Roman"/>
                <w:sz w:val="16"/>
                <w:szCs w:val="16"/>
              </w:rPr>
              <w:t>фективности бюд</w:t>
            </w:r>
            <w:r w:rsidR="00D53979">
              <w:rPr>
                <w:rFonts w:ascii="Times New Roman" w:hAnsi="Times New Roman"/>
                <w:sz w:val="16"/>
                <w:szCs w:val="16"/>
              </w:rPr>
              <w:softHyphen/>
            </w:r>
            <w:r w:rsidRPr="007F6AFE">
              <w:rPr>
                <w:rFonts w:ascii="Times New Roman" w:hAnsi="Times New Roman"/>
                <w:sz w:val="16"/>
                <w:szCs w:val="16"/>
              </w:rPr>
              <w:t>жетных расходов города Чебоксары»</w:t>
            </w:r>
          </w:p>
        </w:tc>
        <w:tc>
          <w:tcPr>
            <w:tcW w:w="1679" w:type="dxa"/>
            <w:tcBorders>
              <w:top w:val="single" w:sz="4" w:space="0" w:color="auto"/>
              <w:left w:val="single" w:sz="4" w:space="0" w:color="auto"/>
              <w:right w:val="single" w:sz="4" w:space="0" w:color="auto"/>
            </w:tcBorders>
            <w:shd w:val="clear" w:color="auto" w:fill="auto"/>
          </w:tcPr>
          <w:p w:rsidR="0009472E" w:rsidRPr="007F6AFE" w:rsidRDefault="0009472E" w:rsidP="008B4BF6">
            <w:pPr>
              <w:rPr>
                <w:rFonts w:ascii="Times New Roman" w:hAnsi="Times New Roman"/>
                <w:sz w:val="16"/>
                <w:szCs w:val="16"/>
              </w:rPr>
            </w:pPr>
          </w:p>
        </w:tc>
        <w:tc>
          <w:tcPr>
            <w:tcW w:w="1297" w:type="dxa"/>
            <w:tcBorders>
              <w:left w:val="single" w:sz="4" w:space="0" w:color="auto"/>
            </w:tcBorders>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всего</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4827,9</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w:t>
            </w:r>
          </w:p>
        </w:tc>
        <w:tc>
          <w:tcPr>
            <w:tcW w:w="832" w:type="dxa"/>
            <w:shd w:val="clear" w:color="auto" w:fill="FFFFFF"/>
          </w:tcPr>
          <w:p w:rsidR="0009472E" w:rsidRPr="00494C8B" w:rsidRDefault="00F2470F" w:rsidP="00484E09">
            <w:pPr>
              <w:jc w:val="center"/>
              <w:rPr>
                <w:rFonts w:ascii="Times New Roman" w:hAnsi="Times New Roman"/>
                <w:sz w:val="16"/>
                <w:szCs w:val="16"/>
              </w:rPr>
            </w:pPr>
            <w:r w:rsidRPr="00494C8B">
              <w:rPr>
                <w:rFonts w:ascii="Times New Roman" w:hAnsi="Times New Roman"/>
                <w:sz w:val="16"/>
                <w:szCs w:val="16"/>
              </w:rPr>
              <w:t>-</w:t>
            </w:r>
          </w:p>
        </w:tc>
        <w:tc>
          <w:tcPr>
            <w:tcW w:w="851" w:type="dxa"/>
            <w:shd w:val="clear" w:color="auto" w:fill="FFFFFF"/>
          </w:tcPr>
          <w:p w:rsidR="0009472E" w:rsidRPr="00456791" w:rsidRDefault="00F2470F" w:rsidP="00484E09">
            <w:pPr>
              <w:jc w:val="center"/>
              <w:rPr>
                <w:rFonts w:ascii="Times New Roman" w:hAnsi="Times New Roman"/>
                <w:sz w:val="16"/>
                <w:szCs w:val="16"/>
              </w:rPr>
            </w:pPr>
            <w:r w:rsidRPr="00456791">
              <w:rPr>
                <w:rFonts w:ascii="Times New Roman" w:hAnsi="Times New Roman"/>
                <w:sz w:val="16"/>
                <w:szCs w:val="16"/>
              </w:rPr>
              <w:t>-</w:t>
            </w:r>
          </w:p>
        </w:tc>
        <w:tc>
          <w:tcPr>
            <w:tcW w:w="869" w:type="dxa"/>
            <w:shd w:val="clear" w:color="auto" w:fill="FFFFFF"/>
          </w:tcPr>
          <w:p w:rsidR="0009472E" w:rsidRPr="00456791" w:rsidRDefault="00F2470F" w:rsidP="00484E09">
            <w:pPr>
              <w:jc w:val="center"/>
              <w:rPr>
                <w:rFonts w:ascii="Times New Roman" w:hAnsi="Times New Roman"/>
                <w:sz w:val="16"/>
                <w:szCs w:val="16"/>
              </w:rPr>
            </w:pPr>
            <w:r w:rsidRPr="00456791">
              <w:rPr>
                <w:rFonts w:ascii="Times New Roman" w:hAnsi="Times New Roman"/>
                <w:sz w:val="16"/>
                <w:szCs w:val="16"/>
              </w:rPr>
              <w:t>-</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300,0</w:t>
            </w:r>
          </w:p>
        </w:tc>
      </w:tr>
      <w:tr w:rsidR="0009472E" w:rsidRPr="007F6AFE" w:rsidTr="00712745">
        <w:tc>
          <w:tcPr>
            <w:tcW w:w="1809" w:type="dxa"/>
            <w:tcBorders>
              <w:top w:val="single" w:sz="4" w:space="0" w:color="auto"/>
              <w:left w:val="single" w:sz="4" w:space="0" w:color="auto"/>
              <w:right w:val="single" w:sz="4" w:space="0" w:color="auto"/>
            </w:tcBorders>
          </w:tcPr>
          <w:p w:rsidR="0009472E" w:rsidRPr="007F6AFE" w:rsidRDefault="0009472E" w:rsidP="008B4BF6">
            <w:pPr>
              <w:rPr>
                <w:rFonts w:ascii="Times New Roman" w:hAnsi="Times New Roman"/>
                <w:sz w:val="16"/>
                <w:szCs w:val="16"/>
              </w:rPr>
            </w:pPr>
          </w:p>
        </w:tc>
        <w:tc>
          <w:tcPr>
            <w:tcW w:w="1560" w:type="dxa"/>
            <w:tcBorders>
              <w:left w:val="single" w:sz="4" w:space="0" w:color="auto"/>
              <w:right w:val="single" w:sz="4" w:space="0" w:color="auto"/>
            </w:tcBorders>
          </w:tcPr>
          <w:p w:rsidR="0009472E" w:rsidRPr="007F6AFE" w:rsidRDefault="0009472E" w:rsidP="008B4BF6">
            <w:pPr>
              <w:rPr>
                <w:rFonts w:ascii="Times New Roman" w:hAnsi="Times New Roman"/>
                <w:sz w:val="16"/>
                <w:szCs w:val="16"/>
              </w:rPr>
            </w:pPr>
          </w:p>
        </w:tc>
        <w:tc>
          <w:tcPr>
            <w:tcW w:w="1679" w:type="dxa"/>
            <w:tcBorders>
              <w:top w:val="single" w:sz="4" w:space="0" w:color="auto"/>
              <w:left w:val="single" w:sz="4" w:space="0" w:color="auto"/>
              <w:right w:val="single" w:sz="4" w:space="0" w:color="auto"/>
            </w:tcBorders>
            <w:shd w:val="clear" w:color="auto" w:fill="auto"/>
          </w:tcPr>
          <w:p w:rsidR="0009472E" w:rsidRPr="007F6AFE" w:rsidRDefault="0009472E" w:rsidP="008B4BF6">
            <w:pPr>
              <w:rPr>
                <w:rFonts w:ascii="Times New Roman" w:hAnsi="Times New Roman"/>
                <w:sz w:val="16"/>
                <w:szCs w:val="16"/>
              </w:rPr>
            </w:pPr>
            <w:proofErr w:type="spellStart"/>
            <w:r w:rsidRPr="007F6AFE">
              <w:rPr>
                <w:rFonts w:ascii="Times New Roman" w:hAnsi="Times New Roman"/>
                <w:sz w:val="16"/>
                <w:szCs w:val="16"/>
              </w:rPr>
              <w:t>Финуправление</w:t>
            </w:r>
            <w:proofErr w:type="spellEnd"/>
            <w:r w:rsidRPr="007F6AFE">
              <w:rPr>
                <w:rFonts w:ascii="Times New Roman" w:hAnsi="Times New Roman"/>
                <w:sz w:val="16"/>
                <w:szCs w:val="16"/>
              </w:rPr>
              <w:t xml:space="preserve"> города</w:t>
            </w:r>
          </w:p>
        </w:tc>
        <w:tc>
          <w:tcPr>
            <w:tcW w:w="1297" w:type="dxa"/>
            <w:tcBorders>
              <w:left w:val="single" w:sz="4" w:space="0" w:color="auto"/>
            </w:tcBorders>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w:t>
            </w:r>
          </w:p>
        </w:tc>
        <w:tc>
          <w:tcPr>
            <w:tcW w:w="832" w:type="dxa"/>
            <w:shd w:val="clear" w:color="auto" w:fill="FFFFFF"/>
          </w:tcPr>
          <w:p w:rsidR="0009472E" w:rsidRPr="00494C8B" w:rsidRDefault="00F2470F" w:rsidP="00484E09">
            <w:pPr>
              <w:jc w:val="center"/>
              <w:rPr>
                <w:rFonts w:ascii="Times New Roman" w:hAnsi="Times New Roman"/>
                <w:sz w:val="16"/>
                <w:szCs w:val="16"/>
              </w:rPr>
            </w:pPr>
            <w:r w:rsidRPr="00494C8B">
              <w:rPr>
                <w:rFonts w:ascii="Times New Roman" w:hAnsi="Times New Roman"/>
                <w:sz w:val="16"/>
                <w:szCs w:val="16"/>
              </w:rPr>
              <w:t>-</w:t>
            </w:r>
          </w:p>
        </w:tc>
        <w:tc>
          <w:tcPr>
            <w:tcW w:w="851" w:type="dxa"/>
            <w:shd w:val="clear" w:color="auto" w:fill="FFFFFF"/>
          </w:tcPr>
          <w:p w:rsidR="0009472E" w:rsidRPr="00456791" w:rsidRDefault="00F2470F" w:rsidP="00484E09">
            <w:pPr>
              <w:jc w:val="center"/>
              <w:rPr>
                <w:rFonts w:ascii="Times New Roman" w:hAnsi="Times New Roman"/>
                <w:sz w:val="16"/>
                <w:szCs w:val="16"/>
              </w:rPr>
            </w:pPr>
            <w:r w:rsidRPr="00456791">
              <w:rPr>
                <w:rFonts w:ascii="Times New Roman" w:hAnsi="Times New Roman"/>
                <w:sz w:val="16"/>
                <w:szCs w:val="16"/>
              </w:rPr>
              <w:t>-</w:t>
            </w:r>
          </w:p>
        </w:tc>
        <w:tc>
          <w:tcPr>
            <w:tcW w:w="869" w:type="dxa"/>
            <w:shd w:val="clear" w:color="auto" w:fill="FFFFFF"/>
          </w:tcPr>
          <w:p w:rsidR="0009472E" w:rsidRPr="00456791" w:rsidRDefault="00F2470F" w:rsidP="00484E09">
            <w:pPr>
              <w:jc w:val="center"/>
              <w:rPr>
                <w:rFonts w:ascii="Times New Roman" w:hAnsi="Times New Roman"/>
                <w:sz w:val="16"/>
                <w:szCs w:val="16"/>
              </w:rPr>
            </w:pPr>
            <w:r w:rsidRPr="00456791">
              <w:rPr>
                <w:rFonts w:ascii="Times New Roman" w:hAnsi="Times New Roman"/>
                <w:sz w:val="16"/>
                <w:szCs w:val="16"/>
              </w:rPr>
              <w:t>-</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300,0</w:t>
            </w:r>
          </w:p>
        </w:tc>
      </w:tr>
      <w:tr w:rsidR="0009472E" w:rsidRPr="007F6AFE" w:rsidTr="00712745">
        <w:tc>
          <w:tcPr>
            <w:tcW w:w="1809" w:type="dxa"/>
            <w:tcBorders>
              <w:top w:val="single" w:sz="4" w:space="0" w:color="auto"/>
              <w:left w:val="single" w:sz="4" w:space="0" w:color="auto"/>
              <w:right w:val="single" w:sz="4" w:space="0" w:color="auto"/>
            </w:tcBorders>
          </w:tcPr>
          <w:p w:rsidR="0009472E" w:rsidRPr="007F6AFE" w:rsidRDefault="0009472E" w:rsidP="008B4BF6">
            <w:pPr>
              <w:rPr>
                <w:rFonts w:ascii="Times New Roman" w:hAnsi="Times New Roman"/>
                <w:sz w:val="16"/>
                <w:szCs w:val="16"/>
              </w:rPr>
            </w:pPr>
          </w:p>
        </w:tc>
        <w:tc>
          <w:tcPr>
            <w:tcW w:w="1560" w:type="dxa"/>
            <w:tcBorders>
              <w:left w:val="single" w:sz="4" w:space="0" w:color="auto"/>
              <w:right w:val="single" w:sz="4" w:space="0" w:color="auto"/>
            </w:tcBorders>
          </w:tcPr>
          <w:p w:rsidR="0009472E" w:rsidRPr="007F6AFE" w:rsidRDefault="0009472E" w:rsidP="008B4BF6">
            <w:pPr>
              <w:rPr>
                <w:rFonts w:ascii="Times New Roman" w:hAnsi="Times New Roman"/>
                <w:color w:val="000000"/>
                <w:sz w:val="16"/>
                <w:szCs w:val="16"/>
              </w:rPr>
            </w:pPr>
          </w:p>
        </w:tc>
        <w:tc>
          <w:tcPr>
            <w:tcW w:w="1679" w:type="dxa"/>
            <w:tcBorders>
              <w:top w:val="single" w:sz="4" w:space="0" w:color="auto"/>
              <w:left w:val="single" w:sz="4" w:space="0" w:color="auto"/>
              <w:right w:val="single" w:sz="4" w:space="0" w:color="auto"/>
            </w:tcBorders>
            <w:shd w:val="clear" w:color="auto" w:fill="auto"/>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Управление архи</w:t>
            </w:r>
            <w:r w:rsidR="00D53979">
              <w:rPr>
                <w:rFonts w:ascii="Times New Roman" w:hAnsi="Times New Roman"/>
                <w:sz w:val="16"/>
                <w:szCs w:val="16"/>
              </w:rPr>
              <w:softHyphen/>
            </w:r>
            <w:r w:rsidRPr="007F6AFE">
              <w:rPr>
                <w:rFonts w:ascii="Times New Roman" w:hAnsi="Times New Roman"/>
                <w:sz w:val="16"/>
                <w:szCs w:val="16"/>
              </w:rPr>
              <w:t>тектуры и градо</w:t>
            </w:r>
            <w:r w:rsidR="00D53979">
              <w:rPr>
                <w:rFonts w:ascii="Times New Roman" w:hAnsi="Times New Roman"/>
                <w:sz w:val="16"/>
                <w:szCs w:val="16"/>
              </w:rPr>
              <w:softHyphen/>
            </w:r>
            <w:r w:rsidRPr="007F6AFE">
              <w:rPr>
                <w:rFonts w:ascii="Times New Roman" w:hAnsi="Times New Roman"/>
                <w:sz w:val="16"/>
                <w:szCs w:val="16"/>
              </w:rPr>
              <w:t>строительства</w:t>
            </w:r>
          </w:p>
        </w:tc>
        <w:tc>
          <w:tcPr>
            <w:tcW w:w="1297" w:type="dxa"/>
            <w:tcBorders>
              <w:left w:val="single" w:sz="4" w:space="0" w:color="auto"/>
            </w:tcBorders>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Республикан</w:t>
            </w:r>
            <w:r w:rsidR="00D53979">
              <w:rPr>
                <w:rFonts w:ascii="Times New Roman" w:hAnsi="Times New Roman"/>
                <w:sz w:val="16"/>
                <w:szCs w:val="16"/>
              </w:rPr>
              <w:softHyphen/>
            </w:r>
            <w:r w:rsidRPr="007F6AFE">
              <w:rPr>
                <w:rFonts w:ascii="Times New Roman" w:hAnsi="Times New Roman"/>
                <w:sz w:val="16"/>
                <w:szCs w:val="16"/>
              </w:rPr>
              <w:t>ский бюджет Чувашской Республики</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909</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0502</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Ч425164</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400</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4827,9</w:t>
            </w: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94C8B"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val="restart"/>
            <w:tcBorders>
              <w:top w:val="single" w:sz="4" w:space="0" w:color="auto"/>
              <w:left w:val="single" w:sz="4" w:space="0" w:color="auto"/>
              <w:right w:val="single" w:sz="4" w:space="0" w:color="auto"/>
            </w:tcBorders>
          </w:tcPr>
          <w:p w:rsidR="0009472E" w:rsidRPr="007F6AFE" w:rsidRDefault="0009472E" w:rsidP="008B4BF6">
            <w:pPr>
              <w:jc w:val="both"/>
              <w:rPr>
                <w:rFonts w:ascii="Times New Roman" w:hAnsi="Times New Roman"/>
                <w:sz w:val="16"/>
                <w:szCs w:val="16"/>
              </w:rPr>
            </w:pPr>
            <w:r w:rsidRPr="007F6AFE">
              <w:rPr>
                <w:rFonts w:ascii="Times New Roman" w:hAnsi="Times New Roman"/>
                <w:sz w:val="16"/>
                <w:szCs w:val="16"/>
              </w:rPr>
              <w:t xml:space="preserve">Основное мероприятие 7 </w:t>
            </w:r>
          </w:p>
        </w:tc>
        <w:tc>
          <w:tcPr>
            <w:tcW w:w="1560" w:type="dxa"/>
            <w:vMerge w:val="restart"/>
            <w:tcBorders>
              <w:left w:val="single" w:sz="4" w:space="0" w:color="auto"/>
              <w:right w:val="single" w:sz="4" w:space="0" w:color="auto"/>
            </w:tcBorders>
          </w:tcPr>
          <w:p w:rsidR="0009472E" w:rsidRPr="007F6AFE" w:rsidRDefault="0009472E" w:rsidP="008B4BF6">
            <w:pPr>
              <w:rPr>
                <w:rFonts w:ascii="Times New Roman" w:hAnsi="Times New Roman"/>
                <w:color w:val="000000"/>
                <w:sz w:val="16"/>
                <w:szCs w:val="16"/>
              </w:rPr>
            </w:pPr>
            <w:r w:rsidRPr="007F6AFE">
              <w:rPr>
                <w:rFonts w:ascii="Times New Roman" w:hAnsi="Times New Roman"/>
                <w:color w:val="000000"/>
                <w:sz w:val="16"/>
                <w:szCs w:val="16"/>
              </w:rPr>
              <w:t>Повышение эф</w:t>
            </w:r>
            <w:r w:rsidR="00D53979">
              <w:rPr>
                <w:rFonts w:ascii="Times New Roman" w:hAnsi="Times New Roman"/>
                <w:color w:val="000000"/>
                <w:sz w:val="16"/>
                <w:szCs w:val="16"/>
              </w:rPr>
              <w:softHyphen/>
            </w:r>
            <w:r w:rsidRPr="007F6AFE">
              <w:rPr>
                <w:rFonts w:ascii="Times New Roman" w:hAnsi="Times New Roman"/>
                <w:color w:val="000000"/>
                <w:sz w:val="16"/>
                <w:szCs w:val="16"/>
              </w:rPr>
              <w:t>фективности дея</w:t>
            </w:r>
            <w:r w:rsidR="00D53979">
              <w:rPr>
                <w:rFonts w:ascii="Times New Roman" w:hAnsi="Times New Roman"/>
                <w:color w:val="000000"/>
                <w:sz w:val="16"/>
                <w:szCs w:val="16"/>
              </w:rPr>
              <w:softHyphen/>
            </w:r>
            <w:r w:rsidRPr="007F6AFE">
              <w:rPr>
                <w:rFonts w:ascii="Times New Roman" w:hAnsi="Times New Roman"/>
                <w:color w:val="000000"/>
                <w:sz w:val="16"/>
                <w:szCs w:val="16"/>
              </w:rPr>
              <w:t>тельности органов местного само</w:t>
            </w:r>
            <w:r w:rsidR="00D53979">
              <w:rPr>
                <w:rFonts w:ascii="Times New Roman" w:hAnsi="Times New Roman"/>
                <w:color w:val="000000"/>
                <w:sz w:val="16"/>
                <w:szCs w:val="16"/>
              </w:rPr>
              <w:softHyphen/>
            </w:r>
            <w:r w:rsidRPr="007F6AFE">
              <w:rPr>
                <w:rFonts w:ascii="Times New Roman" w:hAnsi="Times New Roman"/>
                <w:color w:val="000000"/>
                <w:sz w:val="16"/>
                <w:szCs w:val="16"/>
              </w:rPr>
              <w:t>управления и му</w:t>
            </w:r>
            <w:r w:rsidR="00D53979">
              <w:rPr>
                <w:rFonts w:ascii="Times New Roman" w:hAnsi="Times New Roman"/>
                <w:color w:val="000000"/>
                <w:sz w:val="16"/>
                <w:szCs w:val="16"/>
              </w:rPr>
              <w:softHyphen/>
            </w:r>
            <w:r w:rsidRPr="007F6AFE">
              <w:rPr>
                <w:rFonts w:ascii="Times New Roman" w:hAnsi="Times New Roman"/>
                <w:color w:val="000000"/>
                <w:sz w:val="16"/>
                <w:szCs w:val="16"/>
              </w:rPr>
              <w:t>ниципальных учреждений города Чебоксары</w:t>
            </w:r>
          </w:p>
        </w:tc>
        <w:tc>
          <w:tcPr>
            <w:tcW w:w="1679" w:type="dxa"/>
            <w:tcBorders>
              <w:top w:val="single" w:sz="4" w:space="0" w:color="auto"/>
              <w:left w:val="single" w:sz="4" w:space="0" w:color="auto"/>
              <w:right w:val="single" w:sz="4" w:space="0" w:color="auto"/>
            </w:tcBorders>
            <w:shd w:val="clear" w:color="auto" w:fill="auto"/>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Управление архи</w:t>
            </w:r>
            <w:r w:rsidR="00D53979">
              <w:rPr>
                <w:rFonts w:ascii="Times New Roman" w:hAnsi="Times New Roman"/>
                <w:sz w:val="16"/>
                <w:szCs w:val="16"/>
              </w:rPr>
              <w:softHyphen/>
            </w:r>
            <w:r w:rsidRPr="007F6AFE">
              <w:rPr>
                <w:rFonts w:ascii="Times New Roman" w:hAnsi="Times New Roman"/>
                <w:sz w:val="16"/>
                <w:szCs w:val="16"/>
              </w:rPr>
              <w:t>тектуры и градо</w:t>
            </w:r>
            <w:r w:rsidR="00D53979">
              <w:rPr>
                <w:rFonts w:ascii="Times New Roman" w:hAnsi="Times New Roman"/>
                <w:sz w:val="16"/>
                <w:szCs w:val="16"/>
              </w:rPr>
              <w:softHyphen/>
            </w:r>
            <w:r w:rsidRPr="007F6AFE">
              <w:rPr>
                <w:rFonts w:ascii="Times New Roman" w:hAnsi="Times New Roman"/>
                <w:sz w:val="16"/>
                <w:szCs w:val="16"/>
              </w:rPr>
              <w:t>строительства</w:t>
            </w:r>
          </w:p>
        </w:tc>
        <w:tc>
          <w:tcPr>
            <w:tcW w:w="1297" w:type="dxa"/>
            <w:tcBorders>
              <w:left w:val="single" w:sz="4" w:space="0" w:color="auto"/>
            </w:tcBorders>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Республикан</w:t>
            </w:r>
            <w:r w:rsidR="00D53979">
              <w:rPr>
                <w:rFonts w:ascii="Times New Roman" w:hAnsi="Times New Roman"/>
                <w:sz w:val="16"/>
                <w:szCs w:val="16"/>
              </w:rPr>
              <w:softHyphen/>
            </w:r>
            <w:r w:rsidRPr="007F6AFE">
              <w:rPr>
                <w:rFonts w:ascii="Times New Roman" w:hAnsi="Times New Roman"/>
                <w:sz w:val="16"/>
                <w:szCs w:val="16"/>
              </w:rPr>
              <w:t>ский бюджет Чувашской Республики</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909</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0502</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Ч425164</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400</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4827,9</w:t>
            </w: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94C8B"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Borders>
              <w:left w:val="single" w:sz="4" w:space="0" w:color="auto"/>
              <w:right w:val="single" w:sz="4" w:space="0" w:color="auto"/>
            </w:tcBorders>
          </w:tcPr>
          <w:p w:rsidR="0009472E" w:rsidRPr="007F6AFE" w:rsidRDefault="0009472E" w:rsidP="008B4BF6">
            <w:pPr>
              <w:rPr>
                <w:rFonts w:ascii="Times New Roman" w:hAnsi="Times New Roman"/>
                <w:sz w:val="16"/>
                <w:szCs w:val="16"/>
              </w:rPr>
            </w:pPr>
          </w:p>
        </w:tc>
        <w:tc>
          <w:tcPr>
            <w:tcW w:w="1560" w:type="dxa"/>
            <w:vMerge/>
            <w:tcBorders>
              <w:left w:val="single" w:sz="4" w:space="0" w:color="auto"/>
              <w:right w:val="single" w:sz="4" w:space="0" w:color="auto"/>
            </w:tcBorders>
          </w:tcPr>
          <w:p w:rsidR="0009472E" w:rsidRPr="007F6AFE" w:rsidRDefault="0009472E" w:rsidP="008B4BF6">
            <w:pPr>
              <w:rPr>
                <w:rFonts w:ascii="Times New Roman" w:hAnsi="Times New Roman"/>
                <w:sz w:val="16"/>
                <w:szCs w:val="16"/>
              </w:rPr>
            </w:pPr>
          </w:p>
        </w:tc>
        <w:tc>
          <w:tcPr>
            <w:tcW w:w="1679" w:type="dxa"/>
            <w:tcBorders>
              <w:top w:val="single" w:sz="4" w:space="0" w:color="auto"/>
              <w:left w:val="single" w:sz="4" w:space="0" w:color="auto"/>
              <w:right w:val="single" w:sz="4" w:space="0" w:color="auto"/>
            </w:tcBorders>
            <w:shd w:val="clear" w:color="auto" w:fill="auto"/>
          </w:tcPr>
          <w:p w:rsidR="0009472E" w:rsidRPr="007F6AFE" w:rsidRDefault="0009472E" w:rsidP="008B4BF6">
            <w:pPr>
              <w:rPr>
                <w:rFonts w:ascii="Times New Roman" w:hAnsi="Times New Roman"/>
                <w:sz w:val="16"/>
                <w:szCs w:val="16"/>
              </w:rPr>
            </w:pPr>
            <w:proofErr w:type="spellStart"/>
            <w:r w:rsidRPr="007F6AFE">
              <w:rPr>
                <w:rFonts w:ascii="Times New Roman" w:hAnsi="Times New Roman"/>
                <w:sz w:val="16"/>
                <w:szCs w:val="16"/>
              </w:rPr>
              <w:t>Финуправление</w:t>
            </w:r>
            <w:proofErr w:type="spellEnd"/>
            <w:r w:rsidRPr="007F6AFE">
              <w:rPr>
                <w:rFonts w:ascii="Times New Roman" w:hAnsi="Times New Roman"/>
                <w:sz w:val="16"/>
                <w:szCs w:val="16"/>
              </w:rPr>
              <w:t xml:space="preserve"> города</w:t>
            </w:r>
          </w:p>
        </w:tc>
        <w:tc>
          <w:tcPr>
            <w:tcW w:w="1297" w:type="dxa"/>
            <w:tcBorders>
              <w:left w:val="single" w:sz="4" w:space="0" w:color="auto"/>
            </w:tcBorders>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w:t>
            </w:r>
          </w:p>
        </w:tc>
        <w:tc>
          <w:tcPr>
            <w:tcW w:w="832" w:type="dxa"/>
            <w:shd w:val="clear" w:color="auto" w:fill="FFFFFF"/>
          </w:tcPr>
          <w:p w:rsidR="0009472E" w:rsidRPr="00494C8B" w:rsidRDefault="00F2470F" w:rsidP="00484E09">
            <w:pPr>
              <w:jc w:val="center"/>
              <w:rPr>
                <w:rFonts w:ascii="Times New Roman" w:hAnsi="Times New Roman"/>
                <w:sz w:val="16"/>
                <w:szCs w:val="16"/>
              </w:rPr>
            </w:pPr>
            <w:r w:rsidRPr="00494C8B">
              <w:rPr>
                <w:rFonts w:ascii="Times New Roman" w:hAnsi="Times New Roman"/>
                <w:sz w:val="16"/>
                <w:szCs w:val="16"/>
              </w:rPr>
              <w:t>-</w:t>
            </w:r>
          </w:p>
        </w:tc>
        <w:tc>
          <w:tcPr>
            <w:tcW w:w="851" w:type="dxa"/>
            <w:shd w:val="clear" w:color="auto" w:fill="FFFFFF"/>
          </w:tcPr>
          <w:p w:rsidR="0009472E" w:rsidRPr="00456791" w:rsidRDefault="00F2470F" w:rsidP="00484E09">
            <w:pPr>
              <w:jc w:val="center"/>
              <w:rPr>
                <w:rFonts w:ascii="Times New Roman" w:hAnsi="Times New Roman"/>
                <w:sz w:val="16"/>
                <w:szCs w:val="16"/>
              </w:rPr>
            </w:pPr>
            <w:r w:rsidRPr="00456791">
              <w:rPr>
                <w:rFonts w:ascii="Times New Roman" w:hAnsi="Times New Roman"/>
                <w:sz w:val="16"/>
                <w:szCs w:val="16"/>
              </w:rPr>
              <w:t>-</w:t>
            </w:r>
          </w:p>
        </w:tc>
        <w:tc>
          <w:tcPr>
            <w:tcW w:w="869" w:type="dxa"/>
            <w:shd w:val="clear" w:color="auto" w:fill="FFFFFF"/>
          </w:tcPr>
          <w:p w:rsidR="0009472E" w:rsidRPr="00456791" w:rsidRDefault="00F2470F" w:rsidP="00484E09">
            <w:pPr>
              <w:jc w:val="center"/>
              <w:rPr>
                <w:rFonts w:ascii="Times New Roman" w:hAnsi="Times New Roman"/>
                <w:sz w:val="16"/>
                <w:szCs w:val="16"/>
              </w:rPr>
            </w:pPr>
            <w:r w:rsidRPr="00456791">
              <w:rPr>
                <w:rFonts w:ascii="Times New Roman" w:hAnsi="Times New Roman"/>
                <w:sz w:val="16"/>
                <w:szCs w:val="16"/>
              </w:rPr>
              <w:t>-</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300,0</w:t>
            </w:r>
          </w:p>
        </w:tc>
      </w:tr>
      <w:tr w:rsidR="0009472E" w:rsidRPr="007F6AFE" w:rsidTr="00712745">
        <w:tc>
          <w:tcPr>
            <w:tcW w:w="1809" w:type="dxa"/>
            <w:vMerge w:val="restart"/>
            <w:tcBorders>
              <w:top w:val="single" w:sz="4" w:space="0" w:color="auto"/>
              <w:left w:val="single" w:sz="4" w:space="0" w:color="auto"/>
              <w:right w:val="single" w:sz="4" w:space="0" w:color="auto"/>
            </w:tcBorders>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Подпрограмма</w:t>
            </w:r>
          </w:p>
        </w:tc>
        <w:tc>
          <w:tcPr>
            <w:tcW w:w="1560" w:type="dxa"/>
            <w:vMerge w:val="restart"/>
            <w:tcBorders>
              <w:left w:val="single" w:sz="4" w:space="0" w:color="auto"/>
              <w:right w:val="single" w:sz="4" w:space="0" w:color="auto"/>
            </w:tcBorders>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«Управление му</w:t>
            </w:r>
            <w:r w:rsidR="00D53979">
              <w:rPr>
                <w:rFonts w:ascii="Times New Roman" w:hAnsi="Times New Roman"/>
                <w:sz w:val="16"/>
                <w:szCs w:val="16"/>
              </w:rPr>
              <w:softHyphen/>
            </w:r>
            <w:r w:rsidRPr="007F6AFE">
              <w:rPr>
                <w:rFonts w:ascii="Times New Roman" w:hAnsi="Times New Roman"/>
                <w:sz w:val="16"/>
                <w:szCs w:val="16"/>
              </w:rPr>
              <w:t>ниципальным имуществом го</w:t>
            </w:r>
            <w:r w:rsidR="00D53979">
              <w:rPr>
                <w:rFonts w:ascii="Times New Roman" w:hAnsi="Times New Roman"/>
                <w:sz w:val="16"/>
                <w:szCs w:val="16"/>
              </w:rPr>
              <w:softHyphen/>
            </w:r>
            <w:r w:rsidRPr="007F6AFE">
              <w:rPr>
                <w:rFonts w:ascii="Times New Roman" w:hAnsi="Times New Roman"/>
                <w:sz w:val="16"/>
                <w:szCs w:val="16"/>
              </w:rPr>
              <w:t xml:space="preserve">рода Чебоксары» </w:t>
            </w:r>
          </w:p>
        </w:tc>
        <w:tc>
          <w:tcPr>
            <w:tcW w:w="1679" w:type="dxa"/>
            <w:tcBorders>
              <w:top w:val="single" w:sz="4" w:space="0" w:color="auto"/>
              <w:left w:val="single" w:sz="4" w:space="0" w:color="auto"/>
              <w:right w:val="single" w:sz="4" w:space="0" w:color="auto"/>
            </w:tcBorders>
            <w:shd w:val="clear" w:color="auto" w:fill="auto"/>
          </w:tcPr>
          <w:p w:rsidR="0009472E" w:rsidRPr="007F6AFE" w:rsidRDefault="0009472E" w:rsidP="008B4BF6">
            <w:pPr>
              <w:rPr>
                <w:rFonts w:ascii="Times New Roman" w:hAnsi="Times New Roman"/>
                <w:sz w:val="16"/>
                <w:szCs w:val="16"/>
              </w:rPr>
            </w:pPr>
          </w:p>
        </w:tc>
        <w:tc>
          <w:tcPr>
            <w:tcW w:w="1297" w:type="dxa"/>
            <w:tcBorders>
              <w:left w:val="single" w:sz="4" w:space="0" w:color="auto"/>
            </w:tcBorders>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31349,4</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40116,7</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33729,6</w:t>
            </w:r>
          </w:p>
        </w:tc>
        <w:tc>
          <w:tcPr>
            <w:tcW w:w="832" w:type="dxa"/>
            <w:shd w:val="clear" w:color="auto" w:fill="FFFFFF"/>
          </w:tcPr>
          <w:p w:rsidR="0009472E" w:rsidRPr="00494C8B" w:rsidRDefault="00725869" w:rsidP="00484E09">
            <w:pPr>
              <w:jc w:val="center"/>
              <w:rPr>
                <w:rFonts w:ascii="Times New Roman" w:hAnsi="Times New Roman"/>
                <w:sz w:val="16"/>
                <w:szCs w:val="16"/>
              </w:rPr>
            </w:pPr>
            <w:r w:rsidRPr="00494C8B">
              <w:rPr>
                <w:rFonts w:ascii="Times New Roman" w:hAnsi="Times New Roman"/>
                <w:sz w:val="16"/>
                <w:szCs w:val="16"/>
              </w:rPr>
              <w:t>17386,5</w:t>
            </w:r>
          </w:p>
        </w:tc>
        <w:tc>
          <w:tcPr>
            <w:tcW w:w="851" w:type="dxa"/>
            <w:shd w:val="clear" w:color="auto" w:fill="FFFFFF"/>
          </w:tcPr>
          <w:p w:rsidR="0009472E" w:rsidRPr="00456791" w:rsidRDefault="00F2470F" w:rsidP="00484E09">
            <w:pPr>
              <w:jc w:val="center"/>
              <w:rPr>
                <w:rFonts w:ascii="Times New Roman" w:hAnsi="Times New Roman"/>
                <w:sz w:val="16"/>
                <w:szCs w:val="16"/>
              </w:rPr>
            </w:pPr>
            <w:r w:rsidRPr="00456791">
              <w:rPr>
                <w:rFonts w:ascii="Times New Roman" w:hAnsi="Times New Roman"/>
                <w:sz w:val="16"/>
                <w:szCs w:val="16"/>
              </w:rPr>
              <w:t>11628,6</w:t>
            </w:r>
          </w:p>
        </w:tc>
        <w:tc>
          <w:tcPr>
            <w:tcW w:w="869" w:type="dxa"/>
            <w:shd w:val="clear" w:color="auto" w:fill="FFFFFF"/>
          </w:tcPr>
          <w:p w:rsidR="0009472E" w:rsidRPr="00456791" w:rsidRDefault="00F2470F" w:rsidP="00484E09">
            <w:pPr>
              <w:jc w:val="center"/>
              <w:rPr>
                <w:rFonts w:ascii="Times New Roman" w:hAnsi="Times New Roman"/>
                <w:sz w:val="16"/>
                <w:szCs w:val="16"/>
              </w:rPr>
            </w:pPr>
            <w:r w:rsidRPr="00456791">
              <w:rPr>
                <w:rFonts w:ascii="Times New Roman" w:hAnsi="Times New Roman"/>
                <w:sz w:val="16"/>
                <w:szCs w:val="16"/>
              </w:rPr>
              <w:t>11628,6</w:t>
            </w:r>
          </w:p>
        </w:tc>
        <w:tc>
          <w:tcPr>
            <w:tcW w:w="850" w:type="dxa"/>
            <w:shd w:val="clear" w:color="auto" w:fill="FFFFFF"/>
          </w:tcPr>
          <w:p w:rsidR="0009472E" w:rsidRPr="00456791" w:rsidRDefault="00F2470F" w:rsidP="00484E09">
            <w:pPr>
              <w:jc w:val="center"/>
              <w:rPr>
                <w:rFonts w:ascii="Times New Roman" w:hAnsi="Times New Roman"/>
                <w:sz w:val="16"/>
                <w:szCs w:val="16"/>
              </w:rPr>
            </w:pPr>
            <w:r w:rsidRPr="00456791">
              <w:rPr>
                <w:rFonts w:ascii="Times New Roman" w:hAnsi="Times New Roman"/>
                <w:sz w:val="16"/>
                <w:szCs w:val="16"/>
              </w:rPr>
              <w:t>12219,4</w:t>
            </w:r>
          </w:p>
        </w:tc>
      </w:tr>
      <w:tr w:rsidR="0009472E" w:rsidRPr="007F6AFE" w:rsidTr="00712745">
        <w:tc>
          <w:tcPr>
            <w:tcW w:w="1809" w:type="dxa"/>
            <w:vMerge/>
            <w:tcBorders>
              <w:left w:val="single" w:sz="4" w:space="0" w:color="auto"/>
              <w:right w:val="single" w:sz="4" w:space="0" w:color="auto"/>
            </w:tcBorders>
          </w:tcPr>
          <w:p w:rsidR="0009472E" w:rsidRPr="007F6AFE" w:rsidRDefault="0009472E" w:rsidP="008B4BF6">
            <w:pPr>
              <w:rPr>
                <w:rFonts w:ascii="Times New Roman" w:hAnsi="Times New Roman"/>
                <w:sz w:val="16"/>
                <w:szCs w:val="16"/>
              </w:rPr>
            </w:pPr>
          </w:p>
        </w:tc>
        <w:tc>
          <w:tcPr>
            <w:tcW w:w="1560" w:type="dxa"/>
            <w:vMerge/>
            <w:tcBorders>
              <w:left w:val="single" w:sz="4" w:space="0" w:color="auto"/>
              <w:right w:val="single" w:sz="4" w:space="0" w:color="auto"/>
            </w:tcBorders>
          </w:tcPr>
          <w:p w:rsidR="0009472E" w:rsidRPr="007F6AFE" w:rsidRDefault="0009472E" w:rsidP="008B4BF6">
            <w:pPr>
              <w:rPr>
                <w:rFonts w:ascii="Times New Roman" w:hAnsi="Times New Roman"/>
                <w:sz w:val="16"/>
                <w:szCs w:val="16"/>
              </w:rPr>
            </w:pPr>
          </w:p>
        </w:tc>
        <w:tc>
          <w:tcPr>
            <w:tcW w:w="1679" w:type="dxa"/>
            <w:tcBorders>
              <w:left w:val="single" w:sz="4" w:space="0" w:color="auto"/>
              <w:right w:val="single" w:sz="4" w:space="0" w:color="auto"/>
            </w:tcBorders>
            <w:shd w:val="clear" w:color="auto" w:fill="auto"/>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Горкомимущество</w:t>
            </w:r>
          </w:p>
        </w:tc>
        <w:tc>
          <w:tcPr>
            <w:tcW w:w="1297" w:type="dxa"/>
            <w:tcBorders>
              <w:left w:val="single" w:sz="4" w:space="0" w:color="auto"/>
            </w:tcBorders>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19327,2</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28068,3</w:t>
            </w:r>
          </w:p>
        </w:tc>
        <w:tc>
          <w:tcPr>
            <w:tcW w:w="850" w:type="dxa"/>
            <w:shd w:val="clear" w:color="auto" w:fill="FFFFFF"/>
          </w:tcPr>
          <w:p w:rsidR="0009472E" w:rsidRPr="00456791" w:rsidRDefault="0009472E" w:rsidP="001E0465">
            <w:pPr>
              <w:jc w:val="center"/>
              <w:rPr>
                <w:rFonts w:ascii="Times New Roman" w:hAnsi="Times New Roman"/>
                <w:color w:val="000000"/>
                <w:sz w:val="16"/>
                <w:szCs w:val="16"/>
              </w:rPr>
            </w:pPr>
            <w:r w:rsidRPr="00456791">
              <w:rPr>
                <w:rFonts w:ascii="Times New Roman" w:hAnsi="Times New Roman"/>
                <w:color w:val="000000"/>
                <w:sz w:val="16"/>
                <w:szCs w:val="16"/>
              </w:rPr>
              <w:t>22975,9</w:t>
            </w:r>
          </w:p>
        </w:tc>
        <w:tc>
          <w:tcPr>
            <w:tcW w:w="832" w:type="dxa"/>
            <w:shd w:val="clear" w:color="auto" w:fill="FFFFFF"/>
          </w:tcPr>
          <w:p w:rsidR="0009472E" w:rsidRPr="00494C8B" w:rsidRDefault="00725869" w:rsidP="00484E09">
            <w:pPr>
              <w:jc w:val="center"/>
              <w:rPr>
                <w:rFonts w:ascii="Times New Roman" w:hAnsi="Times New Roman"/>
                <w:color w:val="000000"/>
                <w:sz w:val="16"/>
                <w:szCs w:val="16"/>
              </w:rPr>
            </w:pPr>
            <w:r w:rsidRPr="00494C8B">
              <w:rPr>
                <w:rFonts w:ascii="Times New Roman" w:hAnsi="Times New Roman"/>
                <w:color w:val="000000"/>
                <w:sz w:val="16"/>
                <w:szCs w:val="16"/>
              </w:rPr>
              <w:t>12297,2</w:t>
            </w: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9327,2</w:t>
            </w: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9327,2</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9327,2</w:t>
            </w:r>
          </w:p>
        </w:tc>
      </w:tr>
      <w:tr w:rsidR="0009472E" w:rsidRPr="007F6AFE" w:rsidTr="00712745">
        <w:tc>
          <w:tcPr>
            <w:tcW w:w="1809" w:type="dxa"/>
            <w:vMerge/>
            <w:tcBorders>
              <w:left w:val="single" w:sz="4" w:space="0" w:color="auto"/>
              <w:right w:val="single" w:sz="4" w:space="0" w:color="auto"/>
            </w:tcBorders>
          </w:tcPr>
          <w:p w:rsidR="0009472E" w:rsidRPr="007F6AFE" w:rsidRDefault="0009472E" w:rsidP="008B4BF6">
            <w:pPr>
              <w:rPr>
                <w:rFonts w:ascii="Times New Roman" w:hAnsi="Times New Roman"/>
                <w:sz w:val="16"/>
                <w:szCs w:val="16"/>
              </w:rPr>
            </w:pPr>
          </w:p>
        </w:tc>
        <w:tc>
          <w:tcPr>
            <w:tcW w:w="1560" w:type="dxa"/>
            <w:vMerge/>
            <w:tcBorders>
              <w:left w:val="single" w:sz="4" w:space="0" w:color="auto"/>
              <w:right w:val="single" w:sz="4" w:space="0" w:color="auto"/>
            </w:tcBorders>
          </w:tcPr>
          <w:p w:rsidR="0009472E" w:rsidRPr="007F6AFE" w:rsidRDefault="0009472E" w:rsidP="008B4BF6">
            <w:pPr>
              <w:rPr>
                <w:rFonts w:ascii="Times New Roman" w:hAnsi="Times New Roman"/>
                <w:sz w:val="16"/>
                <w:szCs w:val="16"/>
              </w:rPr>
            </w:pPr>
          </w:p>
        </w:tc>
        <w:tc>
          <w:tcPr>
            <w:tcW w:w="1679" w:type="dxa"/>
            <w:tcBorders>
              <w:left w:val="single" w:sz="4" w:space="0" w:color="auto"/>
            </w:tcBorders>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МКУ «Земельное управление»</w:t>
            </w: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5614,2</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5014,9</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3432,5</w:t>
            </w:r>
          </w:p>
        </w:tc>
        <w:tc>
          <w:tcPr>
            <w:tcW w:w="832" w:type="dxa"/>
            <w:shd w:val="clear" w:color="auto" w:fill="FFFFFF"/>
          </w:tcPr>
          <w:p w:rsidR="0009472E" w:rsidRPr="00494C8B" w:rsidRDefault="00725869" w:rsidP="00725869">
            <w:pPr>
              <w:rPr>
                <w:rFonts w:ascii="Times New Roman" w:hAnsi="Times New Roman"/>
                <w:color w:val="000000"/>
                <w:sz w:val="16"/>
                <w:szCs w:val="16"/>
              </w:rPr>
            </w:pPr>
            <w:r w:rsidRPr="00494C8B">
              <w:rPr>
                <w:rFonts w:ascii="Times New Roman" w:hAnsi="Times New Roman"/>
                <w:color w:val="000000"/>
                <w:sz w:val="16"/>
                <w:szCs w:val="16"/>
              </w:rPr>
              <w:t xml:space="preserve">  2244,3</w:t>
            </w:r>
          </w:p>
        </w:tc>
        <w:tc>
          <w:tcPr>
            <w:tcW w:w="851" w:type="dxa"/>
            <w:shd w:val="clear" w:color="auto" w:fill="FFFFFF"/>
          </w:tcPr>
          <w:p w:rsidR="0009472E" w:rsidRPr="00456791" w:rsidRDefault="00F2470F" w:rsidP="00484E09">
            <w:pPr>
              <w:jc w:val="center"/>
              <w:rPr>
                <w:rFonts w:ascii="Times New Roman" w:hAnsi="Times New Roman"/>
                <w:color w:val="000000"/>
                <w:sz w:val="16"/>
                <w:szCs w:val="16"/>
              </w:rPr>
            </w:pPr>
            <w:r w:rsidRPr="00456791">
              <w:rPr>
                <w:rFonts w:ascii="Times New Roman" w:hAnsi="Times New Roman"/>
                <w:color w:val="000000"/>
                <w:sz w:val="16"/>
                <w:szCs w:val="16"/>
              </w:rPr>
              <w:t>2301,4</w:t>
            </w:r>
          </w:p>
        </w:tc>
        <w:tc>
          <w:tcPr>
            <w:tcW w:w="869" w:type="dxa"/>
            <w:shd w:val="clear" w:color="auto" w:fill="FFFFFF"/>
          </w:tcPr>
          <w:p w:rsidR="0009472E" w:rsidRPr="00456791" w:rsidRDefault="00F2470F" w:rsidP="00484E09">
            <w:pPr>
              <w:jc w:val="center"/>
              <w:rPr>
                <w:rFonts w:ascii="Times New Roman" w:hAnsi="Times New Roman"/>
                <w:color w:val="000000"/>
                <w:sz w:val="16"/>
                <w:szCs w:val="16"/>
              </w:rPr>
            </w:pPr>
            <w:r w:rsidRPr="00456791">
              <w:rPr>
                <w:rFonts w:ascii="Times New Roman" w:hAnsi="Times New Roman"/>
                <w:color w:val="000000"/>
                <w:sz w:val="16"/>
                <w:szCs w:val="16"/>
              </w:rPr>
              <w:t>2301,4</w:t>
            </w:r>
          </w:p>
        </w:tc>
        <w:tc>
          <w:tcPr>
            <w:tcW w:w="850" w:type="dxa"/>
            <w:shd w:val="clear" w:color="auto" w:fill="FFFFFF"/>
          </w:tcPr>
          <w:p w:rsidR="0009472E" w:rsidRPr="00456791" w:rsidRDefault="00F2470F" w:rsidP="00484E09">
            <w:pPr>
              <w:jc w:val="center"/>
              <w:rPr>
                <w:rFonts w:ascii="Times New Roman" w:hAnsi="Times New Roman"/>
                <w:color w:val="000000"/>
                <w:sz w:val="16"/>
                <w:szCs w:val="16"/>
              </w:rPr>
            </w:pPr>
            <w:r w:rsidRPr="00456791">
              <w:rPr>
                <w:rFonts w:ascii="Times New Roman" w:hAnsi="Times New Roman"/>
                <w:color w:val="000000"/>
                <w:sz w:val="16"/>
                <w:szCs w:val="16"/>
              </w:rPr>
              <w:t>2892,2</w:t>
            </w:r>
          </w:p>
        </w:tc>
      </w:tr>
      <w:tr w:rsidR="0009472E" w:rsidRPr="007F6AFE" w:rsidTr="00712745">
        <w:tc>
          <w:tcPr>
            <w:tcW w:w="1809" w:type="dxa"/>
            <w:vMerge/>
            <w:tcBorders>
              <w:left w:val="single" w:sz="4" w:space="0" w:color="auto"/>
              <w:right w:val="single" w:sz="4" w:space="0" w:color="auto"/>
            </w:tcBorders>
          </w:tcPr>
          <w:p w:rsidR="0009472E" w:rsidRPr="007F6AFE" w:rsidRDefault="0009472E" w:rsidP="008B4BF6">
            <w:pPr>
              <w:rPr>
                <w:rFonts w:ascii="Times New Roman" w:hAnsi="Times New Roman"/>
                <w:sz w:val="16"/>
                <w:szCs w:val="16"/>
              </w:rPr>
            </w:pPr>
          </w:p>
        </w:tc>
        <w:tc>
          <w:tcPr>
            <w:tcW w:w="1560" w:type="dxa"/>
            <w:vMerge/>
            <w:tcBorders>
              <w:left w:val="single" w:sz="4" w:space="0" w:color="auto"/>
              <w:right w:val="single" w:sz="4" w:space="0" w:color="auto"/>
            </w:tcBorders>
          </w:tcPr>
          <w:p w:rsidR="0009472E" w:rsidRPr="007F6AFE" w:rsidRDefault="0009472E" w:rsidP="008B4BF6">
            <w:pPr>
              <w:rPr>
                <w:rFonts w:ascii="Times New Roman" w:hAnsi="Times New Roman"/>
                <w:sz w:val="16"/>
                <w:szCs w:val="16"/>
              </w:rPr>
            </w:pPr>
          </w:p>
        </w:tc>
        <w:tc>
          <w:tcPr>
            <w:tcW w:w="1679" w:type="dxa"/>
            <w:tcBorders>
              <w:left w:val="single" w:sz="4" w:space="0" w:color="auto"/>
            </w:tcBorders>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Управление архи</w:t>
            </w:r>
            <w:r w:rsidR="00D53979">
              <w:rPr>
                <w:rFonts w:ascii="Times New Roman" w:hAnsi="Times New Roman"/>
                <w:sz w:val="16"/>
                <w:szCs w:val="16"/>
              </w:rPr>
              <w:softHyphen/>
            </w:r>
            <w:r w:rsidRPr="007F6AFE">
              <w:rPr>
                <w:rFonts w:ascii="Times New Roman" w:hAnsi="Times New Roman"/>
                <w:sz w:val="16"/>
                <w:szCs w:val="16"/>
              </w:rPr>
              <w:t>тектуры и градо</w:t>
            </w:r>
            <w:r w:rsidR="00D53979">
              <w:rPr>
                <w:rFonts w:ascii="Times New Roman" w:hAnsi="Times New Roman"/>
                <w:sz w:val="16"/>
                <w:szCs w:val="16"/>
              </w:rPr>
              <w:softHyphen/>
            </w:r>
            <w:r w:rsidRPr="007F6AFE">
              <w:rPr>
                <w:rFonts w:ascii="Times New Roman" w:hAnsi="Times New Roman"/>
                <w:sz w:val="16"/>
                <w:szCs w:val="16"/>
              </w:rPr>
              <w:t>строительства</w:t>
            </w: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6332,0</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6826,0</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7141,3</w:t>
            </w:r>
          </w:p>
        </w:tc>
        <w:tc>
          <w:tcPr>
            <w:tcW w:w="832" w:type="dxa"/>
            <w:shd w:val="clear" w:color="auto" w:fill="FFFFFF"/>
          </w:tcPr>
          <w:p w:rsidR="0009472E" w:rsidRPr="00494C8B" w:rsidRDefault="00F2470F" w:rsidP="00484E09">
            <w:pPr>
              <w:jc w:val="center"/>
              <w:rPr>
                <w:rFonts w:ascii="Times New Roman" w:hAnsi="Times New Roman"/>
                <w:color w:val="000000"/>
                <w:sz w:val="16"/>
                <w:szCs w:val="16"/>
              </w:rPr>
            </w:pPr>
            <w:r w:rsidRPr="00494C8B">
              <w:rPr>
                <w:rFonts w:ascii="Times New Roman" w:hAnsi="Times New Roman"/>
                <w:color w:val="000000"/>
                <w:sz w:val="16"/>
                <w:szCs w:val="16"/>
              </w:rPr>
              <w:t>2845,0</w:t>
            </w: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r>
      <w:tr w:rsidR="0009472E" w:rsidRPr="007F6AFE" w:rsidTr="00712745">
        <w:tc>
          <w:tcPr>
            <w:tcW w:w="1809" w:type="dxa"/>
            <w:vMerge/>
            <w:tcBorders>
              <w:left w:val="single" w:sz="4" w:space="0" w:color="auto"/>
              <w:right w:val="single" w:sz="4" w:space="0" w:color="auto"/>
            </w:tcBorders>
          </w:tcPr>
          <w:p w:rsidR="0009472E" w:rsidRPr="007F6AFE" w:rsidRDefault="0009472E" w:rsidP="008B4BF6">
            <w:pPr>
              <w:rPr>
                <w:rFonts w:ascii="Times New Roman" w:hAnsi="Times New Roman"/>
                <w:sz w:val="16"/>
                <w:szCs w:val="16"/>
              </w:rPr>
            </w:pPr>
          </w:p>
        </w:tc>
        <w:tc>
          <w:tcPr>
            <w:tcW w:w="1560" w:type="dxa"/>
            <w:vMerge/>
            <w:tcBorders>
              <w:left w:val="single" w:sz="4" w:space="0" w:color="auto"/>
              <w:right w:val="single" w:sz="4" w:space="0" w:color="auto"/>
            </w:tcBorders>
          </w:tcPr>
          <w:p w:rsidR="0009472E" w:rsidRPr="007F6AFE" w:rsidRDefault="0009472E" w:rsidP="008B4BF6">
            <w:pPr>
              <w:rPr>
                <w:rFonts w:ascii="Times New Roman" w:hAnsi="Times New Roman"/>
                <w:sz w:val="16"/>
                <w:szCs w:val="16"/>
              </w:rPr>
            </w:pPr>
          </w:p>
        </w:tc>
        <w:tc>
          <w:tcPr>
            <w:tcW w:w="1679" w:type="dxa"/>
            <w:tcBorders>
              <w:left w:val="single" w:sz="4" w:space="0" w:color="auto"/>
            </w:tcBorders>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МБУ «Управление территориального планирования»</w:t>
            </w: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76,0</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207,5</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179,9</w:t>
            </w:r>
          </w:p>
        </w:tc>
        <w:tc>
          <w:tcPr>
            <w:tcW w:w="832" w:type="dxa"/>
            <w:shd w:val="clear" w:color="auto" w:fill="FFFFFF"/>
          </w:tcPr>
          <w:p w:rsidR="0009472E" w:rsidRPr="00494C8B" w:rsidRDefault="0009472E" w:rsidP="00484E09">
            <w:pPr>
              <w:jc w:val="center"/>
              <w:rPr>
                <w:rFonts w:ascii="Times New Roman" w:hAnsi="Times New Roman"/>
                <w:color w:val="000000"/>
                <w:sz w:val="16"/>
                <w:szCs w:val="16"/>
              </w:rPr>
            </w:pPr>
            <w:r w:rsidRPr="00494C8B">
              <w:rPr>
                <w:rFonts w:ascii="Times New Roman" w:hAnsi="Times New Roman"/>
                <w:color w:val="000000"/>
                <w:sz w:val="16"/>
                <w:szCs w:val="16"/>
              </w:rPr>
              <w:t>-</w:t>
            </w: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w:t>
            </w: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w:t>
            </w:r>
          </w:p>
        </w:tc>
      </w:tr>
      <w:tr w:rsidR="0009472E" w:rsidRPr="007F6AFE" w:rsidTr="00712745">
        <w:tc>
          <w:tcPr>
            <w:tcW w:w="1809"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Основное мероприятие 1</w:t>
            </w:r>
          </w:p>
        </w:tc>
        <w:tc>
          <w:tcPr>
            <w:tcW w:w="1560"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color w:val="000000"/>
                <w:sz w:val="16"/>
                <w:szCs w:val="16"/>
              </w:rPr>
              <w:t>Создание единой системы учета муниципального имущества города Чебоксары</w:t>
            </w:r>
          </w:p>
        </w:tc>
        <w:tc>
          <w:tcPr>
            <w:tcW w:w="1679" w:type="dxa"/>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1792,2</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1939,5</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1597,1</w:t>
            </w:r>
          </w:p>
        </w:tc>
        <w:tc>
          <w:tcPr>
            <w:tcW w:w="832" w:type="dxa"/>
            <w:shd w:val="clear" w:color="auto" w:fill="FFFFFF"/>
          </w:tcPr>
          <w:p w:rsidR="0009472E" w:rsidRPr="00494C8B" w:rsidRDefault="00725869" w:rsidP="00484E09">
            <w:pPr>
              <w:jc w:val="center"/>
              <w:rPr>
                <w:rFonts w:ascii="Times New Roman" w:hAnsi="Times New Roman"/>
                <w:color w:val="000000"/>
                <w:sz w:val="16"/>
                <w:szCs w:val="16"/>
              </w:rPr>
            </w:pPr>
            <w:r w:rsidRPr="00494C8B">
              <w:rPr>
                <w:rFonts w:ascii="Times New Roman" w:hAnsi="Times New Roman"/>
                <w:color w:val="000000"/>
                <w:sz w:val="16"/>
                <w:szCs w:val="16"/>
              </w:rPr>
              <w:t>1195,8</w:t>
            </w:r>
          </w:p>
        </w:tc>
        <w:tc>
          <w:tcPr>
            <w:tcW w:w="851"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1205,9</w:t>
            </w:r>
          </w:p>
        </w:tc>
        <w:tc>
          <w:tcPr>
            <w:tcW w:w="869"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1205,9</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1704,0</w:t>
            </w: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Горкомимущество</w:t>
            </w: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Ч431001</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200</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1022,7</w:t>
            </w:r>
          </w:p>
        </w:tc>
        <w:tc>
          <w:tcPr>
            <w:tcW w:w="842" w:type="dxa"/>
          </w:tcPr>
          <w:p w:rsidR="0009472E" w:rsidRPr="007F6AFE"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32" w:type="dxa"/>
            <w:shd w:val="clear" w:color="auto" w:fill="FFFFFF"/>
          </w:tcPr>
          <w:p w:rsidR="0009472E" w:rsidRPr="00494C8B" w:rsidRDefault="0009472E" w:rsidP="00484E09">
            <w:pPr>
              <w:jc w:val="center"/>
              <w:rPr>
                <w:rFonts w:ascii="Times New Roman" w:hAnsi="Times New Roman"/>
                <w:color w:val="000000"/>
                <w:sz w:val="16"/>
                <w:szCs w:val="16"/>
              </w:rPr>
            </w:pP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color w:val="000000"/>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Ч431001</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09472E" w:rsidRPr="007F6AFE" w:rsidRDefault="0009472E" w:rsidP="00484E09">
            <w:pPr>
              <w:jc w:val="center"/>
              <w:rPr>
                <w:rFonts w:ascii="Times New Roman" w:hAnsi="Times New Roman"/>
                <w:color w:val="000000"/>
                <w:sz w:val="16"/>
                <w:szCs w:val="16"/>
              </w:rPr>
            </w:pP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922,7</w:t>
            </w:r>
          </w:p>
        </w:tc>
        <w:tc>
          <w:tcPr>
            <w:tcW w:w="850" w:type="dxa"/>
            <w:shd w:val="clear" w:color="auto" w:fill="FFFFFF"/>
          </w:tcPr>
          <w:p w:rsidR="0009472E" w:rsidRPr="00456791" w:rsidRDefault="0009472E" w:rsidP="00484E09">
            <w:pPr>
              <w:rPr>
                <w:rFonts w:ascii="Times New Roman" w:hAnsi="Times New Roman"/>
                <w:color w:val="000000"/>
                <w:sz w:val="16"/>
                <w:szCs w:val="16"/>
              </w:rPr>
            </w:pPr>
          </w:p>
        </w:tc>
        <w:tc>
          <w:tcPr>
            <w:tcW w:w="832" w:type="dxa"/>
            <w:shd w:val="clear" w:color="auto" w:fill="FFFFFF"/>
          </w:tcPr>
          <w:p w:rsidR="0009472E" w:rsidRPr="00494C8B" w:rsidRDefault="0009472E" w:rsidP="00484E09">
            <w:pPr>
              <w:jc w:val="center"/>
              <w:rPr>
                <w:rFonts w:ascii="Times New Roman" w:hAnsi="Times New Roman"/>
                <w:color w:val="000000"/>
                <w:sz w:val="16"/>
                <w:szCs w:val="16"/>
              </w:rPr>
            </w:pP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color w:val="000000"/>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Ч430113510</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09472E" w:rsidRPr="007F6AFE" w:rsidRDefault="0009472E" w:rsidP="00484E09">
            <w:pPr>
              <w:jc w:val="center"/>
              <w:rPr>
                <w:rFonts w:ascii="Times New Roman" w:hAnsi="Times New Roman"/>
                <w:color w:val="000000"/>
                <w:sz w:val="16"/>
                <w:szCs w:val="16"/>
              </w:rPr>
            </w:pPr>
          </w:p>
        </w:tc>
        <w:tc>
          <w:tcPr>
            <w:tcW w:w="842" w:type="dxa"/>
          </w:tcPr>
          <w:p w:rsidR="0009472E" w:rsidRPr="007F6AFE"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649,2</w:t>
            </w:r>
          </w:p>
        </w:tc>
        <w:tc>
          <w:tcPr>
            <w:tcW w:w="832" w:type="dxa"/>
            <w:shd w:val="clear" w:color="auto" w:fill="FFFFFF"/>
          </w:tcPr>
          <w:p w:rsidR="0009472E" w:rsidRPr="00494C8B" w:rsidRDefault="008D1B79" w:rsidP="00484E09">
            <w:pPr>
              <w:jc w:val="center"/>
              <w:rPr>
                <w:rFonts w:ascii="Times New Roman" w:hAnsi="Times New Roman"/>
                <w:color w:val="000000"/>
                <w:sz w:val="16"/>
                <w:szCs w:val="16"/>
              </w:rPr>
            </w:pPr>
            <w:r w:rsidRPr="00494C8B">
              <w:rPr>
                <w:rFonts w:ascii="Times New Roman" w:hAnsi="Times New Roman"/>
                <w:color w:val="000000"/>
                <w:sz w:val="16"/>
                <w:szCs w:val="16"/>
              </w:rPr>
              <w:t>754,0</w:t>
            </w:r>
          </w:p>
        </w:tc>
        <w:tc>
          <w:tcPr>
            <w:tcW w:w="851"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754,0</w:t>
            </w:r>
          </w:p>
        </w:tc>
        <w:tc>
          <w:tcPr>
            <w:tcW w:w="869"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754,0</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1022,7</w:t>
            </w: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color w:val="000000"/>
                <w:sz w:val="16"/>
                <w:szCs w:val="16"/>
              </w:rPr>
              <w:t xml:space="preserve">МКУ «Земельное </w:t>
            </w:r>
            <w:r w:rsidRPr="007F6AFE">
              <w:rPr>
                <w:rFonts w:ascii="Times New Roman" w:hAnsi="Times New Roman"/>
                <w:sz w:val="16"/>
                <w:szCs w:val="16"/>
              </w:rPr>
              <w:t>управление»</w:t>
            </w: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Ч431001</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200</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769,5</w:t>
            </w:r>
          </w:p>
        </w:tc>
        <w:tc>
          <w:tcPr>
            <w:tcW w:w="842" w:type="dxa"/>
          </w:tcPr>
          <w:p w:rsidR="0009472E" w:rsidRPr="007F6AFE"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32" w:type="dxa"/>
            <w:shd w:val="clear" w:color="auto" w:fill="FFFFFF"/>
          </w:tcPr>
          <w:p w:rsidR="0009472E" w:rsidRPr="00494C8B" w:rsidRDefault="0009472E" w:rsidP="00484E09">
            <w:pPr>
              <w:jc w:val="center"/>
              <w:rPr>
                <w:rFonts w:ascii="Times New Roman" w:hAnsi="Times New Roman"/>
                <w:color w:val="000000"/>
                <w:sz w:val="16"/>
                <w:szCs w:val="16"/>
              </w:rPr>
            </w:pP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Ч431001</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1016,8</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32" w:type="dxa"/>
            <w:shd w:val="clear" w:color="auto" w:fill="FFFFFF"/>
          </w:tcPr>
          <w:p w:rsidR="0009472E" w:rsidRPr="00494C8B" w:rsidRDefault="0009472E" w:rsidP="00484E09">
            <w:pPr>
              <w:jc w:val="center"/>
              <w:rPr>
                <w:rFonts w:ascii="Times New Roman" w:hAnsi="Times New Roman"/>
                <w:color w:val="000000"/>
                <w:sz w:val="16"/>
                <w:szCs w:val="16"/>
              </w:rPr>
            </w:pP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Ч430113510</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947,9</w:t>
            </w:r>
          </w:p>
        </w:tc>
        <w:tc>
          <w:tcPr>
            <w:tcW w:w="832" w:type="dxa"/>
            <w:shd w:val="clear" w:color="auto" w:fill="FFFFFF"/>
          </w:tcPr>
          <w:p w:rsidR="0009472E" w:rsidRPr="00494C8B" w:rsidRDefault="00725869" w:rsidP="00484E09">
            <w:pPr>
              <w:jc w:val="center"/>
              <w:rPr>
                <w:rFonts w:ascii="Times New Roman" w:hAnsi="Times New Roman"/>
                <w:color w:val="000000"/>
                <w:sz w:val="16"/>
                <w:szCs w:val="16"/>
              </w:rPr>
            </w:pPr>
            <w:r w:rsidRPr="00494C8B">
              <w:rPr>
                <w:rFonts w:ascii="Times New Roman" w:hAnsi="Times New Roman"/>
                <w:color w:val="000000"/>
                <w:sz w:val="16"/>
                <w:szCs w:val="16"/>
              </w:rPr>
              <w:t>441,8</w:t>
            </w:r>
          </w:p>
        </w:tc>
        <w:tc>
          <w:tcPr>
            <w:tcW w:w="851"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451,9</w:t>
            </w:r>
          </w:p>
        </w:tc>
        <w:tc>
          <w:tcPr>
            <w:tcW w:w="869"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451,9</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681,3</w:t>
            </w:r>
          </w:p>
        </w:tc>
      </w:tr>
      <w:tr w:rsidR="0009472E" w:rsidRPr="007F6AFE" w:rsidTr="00712745">
        <w:tc>
          <w:tcPr>
            <w:tcW w:w="1809"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Основное мероприятие 2</w:t>
            </w:r>
          </w:p>
        </w:tc>
        <w:tc>
          <w:tcPr>
            <w:tcW w:w="1560" w:type="dxa"/>
            <w:vMerge w:val="restart"/>
          </w:tcPr>
          <w:p w:rsidR="0009472E" w:rsidRPr="007F6AFE" w:rsidRDefault="0009472E" w:rsidP="008B4BF6">
            <w:pPr>
              <w:rPr>
                <w:rFonts w:ascii="Times New Roman" w:hAnsi="Times New Roman"/>
                <w:color w:val="000000"/>
                <w:sz w:val="16"/>
                <w:szCs w:val="16"/>
              </w:rPr>
            </w:pPr>
            <w:r w:rsidRPr="007F6AFE">
              <w:rPr>
                <w:rFonts w:ascii="Times New Roman" w:hAnsi="Times New Roman"/>
                <w:color w:val="000000"/>
                <w:sz w:val="16"/>
                <w:szCs w:val="16"/>
              </w:rPr>
              <w:t>Формирование эффективного муниципального сектора</w:t>
            </w:r>
          </w:p>
        </w:tc>
        <w:tc>
          <w:tcPr>
            <w:tcW w:w="1679" w:type="dxa"/>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15164,7</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19060,3</w:t>
            </w: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94C8B"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sz w:val="16"/>
                <w:szCs w:val="16"/>
              </w:rPr>
            </w:pPr>
          </w:p>
        </w:tc>
        <w:tc>
          <w:tcPr>
            <w:tcW w:w="1679"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Горкомимущество</w:t>
            </w:r>
          </w:p>
        </w:tc>
        <w:tc>
          <w:tcPr>
            <w:tcW w:w="1297"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Ч431002</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120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77,8</w:t>
            </w: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94C8B"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Ч431002</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200</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14129,7</w:t>
            </w: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94C8B"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rPr>
          <w:trHeight w:val="193"/>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Ч431002</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09472E" w:rsidRPr="007F6AFE" w:rsidRDefault="0009472E" w:rsidP="00484E09">
            <w:pPr>
              <w:jc w:val="center"/>
              <w:rPr>
                <w:rFonts w:ascii="Times New Roman" w:hAnsi="Times New Roman"/>
                <w:color w:val="000000"/>
                <w:sz w:val="16"/>
                <w:szCs w:val="16"/>
              </w:rPr>
            </w:pP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5104,1</w:t>
            </w: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94C8B"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rPr>
          <w:trHeight w:val="267"/>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0113</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color w:val="000000"/>
                <w:sz w:val="16"/>
                <w:szCs w:val="16"/>
              </w:rPr>
              <w:t>Ч431002</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800</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1035,0</w:t>
            </w:r>
          </w:p>
        </w:tc>
        <w:tc>
          <w:tcPr>
            <w:tcW w:w="842" w:type="dxa"/>
          </w:tcPr>
          <w:p w:rsidR="0009472E" w:rsidRPr="007F6AFE"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32" w:type="dxa"/>
            <w:shd w:val="clear" w:color="auto" w:fill="FFFFFF"/>
          </w:tcPr>
          <w:p w:rsidR="0009472E" w:rsidRPr="00494C8B" w:rsidRDefault="0009472E" w:rsidP="00484E09">
            <w:pPr>
              <w:jc w:val="center"/>
              <w:rPr>
                <w:rFonts w:ascii="Times New Roman" w:hAnsi="Times New Roman"/>
                <w:color w:val="000000"/>
                <w:sz w:val="16"/>
                <w:szCs w:val="16"/>
              </w:rPr>
            </w:pP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r>
      <w:tr w:rsidR="0009472E" w:rsidRPr="007F6AFE" w:rsidTr="00712745">
        <w:trPr>
          <w:trHeight w:val="284"/>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0113</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Ч431002</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830</w:t>
            </w:r>
          </w:p>
        </w:tc>
        <w:tc>
          <w:tcPr>
            <w:tcW w:w="842" w:type="dxa"/>
          </w:tcPr>
          <w:p w:rsidR="0009472E" w:rsidRPr="007F6AFE" w:rsidRDefault="0009472E" w:rsidP="00484E09">
            <w:pPr>
              <w:jc w:val="center"/>
              <w:rPr>
                <w:rFonts w:ascii="Times New Roman" w:hAnsi="Times New Roman"/>
                <w:color w:val="000000"/>
                <w:sz w:val="16"/>
                <w:szCs w:val="16"/>
              </w:rPr>
            </w:pP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13828,7</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32" w:type="dxa"/>
            <w:shd w:val="clear" w:color="auto" w:fill="FFFFFF"/>
          </w:tcPr>
          <w:p w:rsidR="0009472E" w:rsidRPr="00494C8B" w:rsidRDefault="0009472E" w:rsidP="00484E09">
            <w:pPr>
              <w:jc w:val="center"/>
              <w:rPr>
                <w:rFonts w:ascii="Times New Roman" w:hAnsi="Times New Roman"/>
                <w:color w:val="000000"/>
                <w:sz w:val="16"/>
                <w:szCs w:val="16"/>
              </w:rPr>
            </w:pP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r>
      <w:tr w:rsidR="0009472E" w:rsidRPr="007F6AFE" w:rsidTr="00712745">
        <w:trPr>
          <w:trHeight w:val="280"/>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0113</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Ч431002</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850</w:t>
            </w:r>
          </w:p>
        </w:tc>
        <w:tc>
          <w:tcPr>
            <w:tcW w:w="842" w:type="dxa"/>
          </w:tcPr>
          <w:p w:rsidR="0009472E" w:rsidRPr="007F6AFE" w:rsidRDefault="0009472E" w:rsidP="00484E09">
            <w:pPr>
              <w:jc w:val="center"/>
              <w:rPr>
                <w:rFonts w:ascii="Times New Roman" w:hAnsi="Times New Roman"/>
                <w:color w:val="000000"/>
                <w:sz w:val="16"/>
                <w:szCs w:val="16"/>
              </w:rPr>
            </w:pP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49,7</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32" w:type="dxa"/>
            <w:shd w:val="clear" w:color="auto" w:fill="FFFFFF"/>
          </w:tcPr>
          <w:p w:rsidR="0009472E" w:rsidRPr="00494C8B" w:rsidRDefault="0009472E" w:rsidP="00484E09">
            <w:pPr>
              <w:jc w:val="center"/>
              <w:rPr>
                <w:rFonts w:ascii="Times New Roman" w:hAnsi="Times New Roman"/>
                <w:color w:val="000000"/>
                <w:sz w:val="16"/>
                <w:szCs w:val="16"/>
              </w:rPr>
            </w:pP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r>
      <w:tr w:rsidR="0009472E" w:rsidRPr="007F6AFE" w:rsidTr="00712745">
        <w:trPr>
          <w:trHeight w:val="748"/>
        </w:trPr>
        <w:tc>
          <w:tcPr>
            <w:tcW w:w="1809"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Основное мероприятие 3</w:t>
            </w:r>
          </w:p>
        </w:tc>
        <w:tc>
          <w:tcPr>
            <w:tcW w:w="1560"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color w:val="000000"/>
                <w:sz w:val="16"/>
                <w:szCs w:val="16"/>
              </w:rPr>
              <w:t>Создание условий для максимального вовлечения в хо</w:t>
            </w:r>
            <w:r w:rsidR="00D53979">
              <w:rPr>
                <w:rFonts w:ascii="Times New Roman" w:hAnsi="Times New Roman"/>
                <w:color w:val="000000"/>
                <w:sz w:val="16"/>
                <w:szCs w:val="16"/>
              </w:rPr>
              <w:softHyphen/>
            </w:r>
            <w:r w:rsidRPr="007F6AFE">
              <w:rPr>
                <w:rFonts w:ascii="Times New Roman" w:hAnsi="Times New Roman"/>
                <w:color w:val="000000"/>
                <w:sz w:val="16"/>
                <w:szCs w:val="16"/>
              </w:rPr>
              <w:t>зяйственный обо</w:t>
            </w:r>
            <w:r w:rsidR="00D53979">
              <w:rPr>
                <w:rFonts w:ascii="Times New Roman" w:hAnsi="Times New Roman"/>
                <w:color w:val="000000"/>
                <w:sz w:val="16"/>
                <w:szCs w:val="16"/>
              </w:rPr>
              <w:softHyphen/>
            </w:r>
            <w:r w:rsidRPr="007F6AFE">
              <w:rPr>
                <w:rFonts w:ascii="Times New Roman" w:hAnsi="Times New Roman"/>
                <w:color w:val="000000"/>
                <w:sz w:val="16"/>
                <w:szCs w:val="16"/>
              </w:rPr>
              <w:t>рот муниципаль</w:t>
            </w:r>
            <w:r w:rsidR="00D53979">
              <w:rPr>
                <w:rFonts w:ascii="Times New Roman" w:hAnsi="Times New Roman"/>
                <w:color w:val="000000"/>
                <w:sz w:val="16"/>
                <w:szCs w:val="16"/>
              </w:rPr>
              <w:softHyphen/>
            </w:r>
            <w:r w:rsidRPr="007F6AFE">
              <w:rPr>
                <w:rFonts w:ascii="Times New Roman" w:hAnsi="Times New Roman"/>
                <w:color w:val="000000"/>
                <w:sz w:val="16"/>
                <w:szCs w:val="16"/>
              </w:rPr>
              <w:t>ного имущества города Чебоксары, в том числе зе</w:t>
            </w:r>
            <w:r w:rsidR="00D53979">
              <w:rPr>
                <w:rFonts w:ascii="Times New Roman" w:hAnsi="Times New Roman"/>
                <w:color w:val="000000"/>
                <w:sz w:val="16"/>
                <w:szCs w:val="16"/>
              </w:rPr>
              <w:softHyphen/>
            </w:r>
            <w:r w:rsidRPr="007F6AFE">
              <w:rPr>
                <w:rFonts w:ascii="Times New Roman" w:hAnsi="Times New Roman"/>
                <w:color w:val="000000"/>
                <w:sz w:val="16"/>
                <w:szCs w:val="16"/>
              </w:rPr>
              <w:t>мельных участков</w:t>
            </w:r>
          </w:p>
        </w:tc>
        <w:tc>
          <w:tcPr>
            <w:tcW w:w="1679" w:type="dxa"/>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13365,4</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15814,9</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11201,8</w:t>
            </w:r>
          </w:p>
        </w:tc>
        <w:tc>
          <w:tcPr>
            <w:tcW w:w="832" w:type="dxa"/>
            <w:shd w:val="clear" w:color="auto" w:fill="FFFFFF"/>
          </w:tcPr>
          <w:p w:rsidR="0009472E" w:rsidRPr="00494C8B" w:rsidRDefault="00725869" w:rsidP="00484E09">
            <w:pPr>
              <w:jc w:val="center"/>
              <w:rPr>
                <w:rFonts w:ascii="Times New Roman" w:hAnsi="Times New Roman"/>
                <w:color w:val="000000"/>
                <w:sz w:val="16"/>
                <w:szCs w:val="16"/>
              </w:rPr>
            </w:pPr>
            <w:r w:rsidRPr="00494C8B">
              <w:rPr>
                <w:rFonts w:ascii="Times New Roman" w:hAnsi="Times New Roman"/>
                <w:color w:val="000000"/>
                <w:sz w:val="16"/>
                <w:szCs w:val="16"/>
              </w:rPr>
              <w:t>6517,5</w:t>
            </w:r>
          </w:p>
        </w:tc>
        <w:tc>
          <w:tcPr>
            <w:tcW w:w="851"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3719,5</w:t>
            </w:r>
          </w:p>
        </w:tc>
        <w:tc>
          <w:tcPr>
            <w:tcW w:w="869"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3719,5</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4583,6</w:t>
            </w: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Горкомимущество</w:t>
            </w: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200</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3134,3</w:t>
            </w:r>
          </w:p>
        </w:tc>
        <w:tc>
          <w:tcPr>
            <w:tcW w:w="842" w:type="dxa"/>
          </w:tcPr>
          <w:p w:rsidR="0009472E" w:rsidRPr="007F6AFE"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32" w:type="dxa"/>
            <w:shd w:val="clear" w:color="auto" w:fill="FFFFFF"/>
          </w:tcPr>
          <w:p w:rsidR="0009472E" w:rsidRPr="00494C8B" w:rsidRDefault="0009472E" w:rsidP="00484E09">
            <w:pPr>
              <w:jc w:val="center"/>
              <w:rPr>
                <w:rFonts w:ascii="Times New Roman" w:hAnsi="Times New Roman"/>
                <w:color w:val="000000"/>
                <w:sz w:val="16"/>
                <w:szCs w:val="16"/>
              </w:rPr>
            </w:pP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09472E" w:rsidRPr="007F6AFE" w:rsidRDefault="0009472E" w:rsidP="00484E09">
            <w:pPr>
              <w:jc w:val="center"/>
              <w:rPr>
                <w:rFonts w:ascii="Times New Roman" w:hAnsi="Times New Roman"/>
                <w:color w:val="000000"/>
                <w:sz w:val="16"/>
                <w:szCs w:val="16"/>
              </w:rPr>
            </w:pP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5585,3</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32" w:type="dxa"/>
            <w:shd w:val="clear" w:color="auto" w:fill="FFFFFF"/>
          </w:tcPr>
          <w:p w:rsidR="0009472E" w:rsidRPr="00494C8B" w:rsidRDefault="0009472E" w:rsidP="00484E09">
            <w:pPr>
              <w:jc w:val="center"/>
              <w:rPr>
                <w:rFonts w:ascii="Times New Roman" w:hAnsi="Times New Roman"/>
                <w:color w:val="000000"/>
                <w:sz w:val="16"/>
                <w:szCs w:val="16"/>
              </w:rPr>
            </w:pP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Ч430373570</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09472E" w:rsidRPr="007F6AFE" w:rsidRDefault="0009472E" w:rsidP="00484E09">
            <w:pPr>
              <w:jc w:val="center"/>
              <w:rPr>
                <w:rFonts w:ascii="Times New Roman" w:hAnsi="Times New Roman"/>
                <w:color w:val="000000"/>
                <w:sz w:val="16"/>
                <w:szCs w:val="16"/>
              </w:rPr>
            </w:pPr>
          </w:p>
        </w:tc>
        <w:tc>
          <w:tcPr>
            <w:tcW w:w="842" w:type="dxa"/>
          </w:tcPr>
          <w:p w:rsidR="0009472E" w:rsidRPr="007F6AFE"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1E2C75">
            <w:pPr>
              <w:jc w:val="center"/>
              <w:rPr>
                <w:rFonts w:ascii="Times New Roman" w:hAnsi="Times New Roman"/>
                <w:color w:val="000000"/>
                <w:sz w:val="16"/>
                <w:szCs w:val="16"/>
              </w:rPr>
            </w:pPr>
            <w:r w:rsidRPr="00456791">
              <w:rPr>
                <w:rFonts w:ascii="Times New Roman" w:hAnsi="Times New Roman"/>
                <w:color w:val="000000"/>
                <w:sz w:val="16"/>
                <w:szCs w:val="16"/>
              </w:rPr>
              <w:t>1591,0</w:t>
            </w:r>
          </w:p>
        </w:tc>
        <w:tc>
          <w:tcPr>
            <w:tcW w:w="832" w:type="dxa"/>
            <w:shd w:val="clear" w:color="auto" w:fill="FFFFFF"/>
          </w:tcPr>
          <w:p w:rsidR="0009472E" w:rsidRPr="00494C8B" w:rsidRDefault="008D1B79" w:rsidP="00484E09">
            <w:pPr>
              <w:jc w:val="center"/>
              <w:rPr>
                <w:rFonts w:ascii="Times New Roman" w:hAnsi="Times New Roman"/>
                <w:color w:val="000000"/>
                <w:sz w:val="16"/>
                <w:szCs w:val="16"/>
              </w:rPr>
            </w:pPr>
            <w:r w:rsidRPr="00494C8B">
              <w:rPr>
                <w:rFonts w:ascii="Times New Roman" w:hAnsi="Times New Roman"/>
                <w:color w:val="000000"/>
                <w:sz w:val="16"/>
                <w:szCs w:val="16"/>
              </w:rPr>
              <w:t>2000,0</w:t>
            </w:r>
          </w:p>
        </w:tc>
        <w:tc>
          <w:tcPr>
            <w:tcW w:w="851"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2000,0</w:t>
            </w:r>
          </w:p>
        </w:tc>
        <w:tc>
          <w:tcPr>
            <w:tcW w:w="869"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2000,0</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3134,3</w:t>
            </w: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Управление архи</w:t>
            </w:r>
            <w:r w:rsidR="00D53979">
              <w:rPr>
                <w:rFonts w:ascii="Times New Roman" w:hAnsi="Times New Roman"/>
                <w:sz w:val="16"/>
                <w:szCs w:val="16"/>
              </w:rPr>
              <w:softHyphen/>
            </w:r>
            <w:r w:rsidRPr="007F6AFE">
              <w:rPr>
                <w:rFonts w:ascii="Times New Roman" w:hAnsi="Times New Roman"/>
                <w:sz w:val="16"/>
                <w:szCs w:val="16"/>
              </w:rPr>
              <w:t>тектуры и градо</w:t>
            </w:r>
            <w:r w:rsidR="00D53979">
              <w:rPr>
                <w:rFonts w:ascii="Times New Roman" w:hAnsi="Times New Roman"/>
                <w:sz w:val="16"/>
                <w:szCs w:val="16"/>
              </w:rPr>
              <w:softHyphen/>
            </w:r>
            <w:r w:rsidRPr="007F6AFE">
              <w:rPr>
                <w:rFonts w:ascii="Times New Roman" w:hAnsi="Times New Roman"/>
                <w:sz w:val="16"/>
                <w:szCs w:val="16"/>
              </w:rPr>
              <w:t>строительства</w:t>
            </w: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909</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400</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6332,0</w:t>
            </w:r>
          </w:p>
        </w:tc>
        <w:tc>
          <w:tcPr>
            <w:tcW w:w="842" w:type="dxa"/>
          </w:tcPr>
          <w:p w:rsidR="0009472E" w:rsidRPr="007F6AFE"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32" w:type="dxa"/>
            <w:shd w:val="clear" w:color="auto" w:fill="FFFFFF"/>
          </w:tcPr>
          <w:p w:rsidR="0009472E" w:rsidRPr="00494C8B" w:rsidRDefault="0009472E" w:rsidP="00484E09">
            <w:pPr>
              <w:jc w:val="center"/>
              <w:rPr>
                <w:rFonts w:ascii="Times New Roman" w:hAnsi="Times New Roman"/>
                <w:color w:val="000000"/>
                <w:sz w:val="16"/>
                <w:szCs w:val="16"/>
              </w:rPr>
            </w:pP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color w:val="000000"/>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909</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410</w:t>
            </w:r>
          </w:p>
        </w:tc>
        <w:tc>
          <w:tcPr>
            <w:tcW w:w="842" w:type="dxa"/>
          </w:tcPr>
          <w:p w:rsidR="0009472E" w:rsidRPr="007F6AFE" w:rsidRDefault="0009472E" w:rsidP="00484E09">
            <w:pPr>
              <w:jc w:val="center"/>
              <w:rPr>
                <w:rFonts w:ascii="Times New Roman" w:hAnsi="Times New Roman"/>
                <w:color w:val="000000"/>
                <w:sz w:val="16"/>
                <w:szCs w:val="16"/>
              </w:rPr>
            </w:pP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6826,0</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32" w:type="dxa"/>
            <w:shd w:val="clear" w:color="auto" w:fill="FFFFFF"/>
          </w:tcPr>
          <w:p w:rsidR="0009472E" w:rsidRPr="00494C8B" w:rsidRDefault="0009472E" w:rsidP="00484E09">
            <w:pPr>
              <w:jc w:val="center"/>
              <w:rPr>
                <w:rFonts w:ascii="Times New Roman" w:hAnsi="Times New Roman"/>
                <w:color w:val="000000"/>
                <w:sz w:val="16"/>
                <w:szCs w:val="16"/>
              </w:rPr>
            </w:pP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color w:val="000000"/>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909</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Ч430373570</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410</w:t>
            </w:r>
          </w:p>
        </w:tc>
        <w:tc>
          <w:tcPr>
            <w:tcW w:w="842" w:type="dxa"/>
          </w:tcPr>
          <w:p w:rsidR="0009472E" w:rsidRPr="007F6AFE" w:rsidRDefault="0009472E" w:rsidP="00484E09">
            <w:pPr>
              <w:jc w:val="center"/>
              <w:rPr>
                <w:rFonts w:ascii="Times New Roman" w:hAnsi="Times New Roman"/>
                <w:color w:val="000000"/>
                <w:sz w:val="16"/>
                <w:szCs w:val="16"/>
              </w:rPr>
            </w:pPr>
          </w:p>
        </w:tc>
        <w:tc>
          <w:tcPr>
            <w:tcW w:w="842" w:type="dxa"/>
          </w:tcPr>
          <w:p w:rsidR="0009472E" w:rsidRPr="007F6AFE"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7141,3</w:t>
            </w:r>
          </w:p>
        </w:tc>
        <w:tc>
          <w:tcPr>
            <w:tcW w:w="832" w:type="dxa"/>
            <w:shd w:val="clear" w:color="auto" w:fill="FFFFFF"/>
          </w:tcPr>
          <w:p w:rsidR="0009472E" w:rsidRPr="00494C8B" w:rsidRDefault="008D1B79" w:rsidP="00484E09">
            <w:pPr>
              <w:jc w:val="center"/>
              <w:rPr>
                <w:rFonts w:ascii="Times New Roman" w:hAnsi="Times New Roman"/>
                <w:color w:val="000000"/>
                <w:sz w:val="16"/>
                <w:szCs w:val="16"/>
              </w:rPr>
            </w:pPr>
            <w:r w:rsidRPr="00494C8B">
              <w:rPr>
                <w:rFonts w:ascii="Times New Roman" w:hAnsi="Times New Roman"/>
                <w:color w:val="000000"/>
                <w:sz w:val="16"/>
                <w:szCs w:val="16"/>
              </w:rPr>
              <w:t>2845,0</w:t>
            </w: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color w:val="000000"/>
                <w:sz w:val="16"/>
                <w:szCs w:val="16"/>
              </w:rPr>
              <w:t xml:space="preserve">МКУ «Земельное </w:t>
            </w:r>
            <w:r w:rsidRPr="007F6AFE">
              <w:rPr>
                <w:rFonts w:ascii="Times New Roman" w:hAnsi="Times New Roman"/>
                <w:sz w:val="16"/>
                <w:szCs w:val="16"/>
              </w:rPr>
              <w:t>управление»</w:t>
            </w:r>
          </w:p>
        </w:tc>
        <w:tc>
          <w:tcPr>
            <w:tcW w:w="1297"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200</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1524,3</w:t>
            </w:r>
          </w:p>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94C8B"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1193,0</w:t>
            </w: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94C8B"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Ч430373580</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1372,7</w:t>
            </w:r>
          </w:p>
        </w:tc>
        <w:tc>
          <w:tcPr>
            <w:tcW w:w="832" w:type="dxa"/>
            <w:shd w:val="clear" w:color="auto" w:fill="FFFFFF"/>
          </w:tcPr>
          <w:p w:rsidR="0009472E" w:rsidRPr="00494C8B" w:rsidRDefault="00725869" w:rsidP="00484E09">
            <w:pPr>
              <w:jc w:val="center"/>
              <w:rPr>
                <w:rFonts w:ascii="Times New Roman" w:hAnsi="Times New Roman"/>
                <w:sz w:val="16"/>
                <w:szCs w:val="16"/>
              </w:rPr>
            </w:pPr>
            <w:r w:rsidRPr="00494C8B">
              <w:rPr>
                <w:rFonts w:ascii="Times New Roman" w:hAnsi="Times New Roman"/>
                <w:sz w:val="16"/>
                <w:szCs w:val="16"/>
              </w:rPr>
              <w:t>1460,5</w:t>
            </w:r>
          </w:p>
        </w:tc>
        <w:tc>
          <w:tcPr>
            <w:tcW w:w="851" w:type="dxa"/>
            <w:shd w:val="clear" w:color="auto" w:fill="FFFFFF"/>
          </w:tcPr>
          <w:p w:rsidR="0009472E" w:rsidRPr="00456791" w:rsidRDefault="008D1B79" w:rsidP="00484E09">
            <w:pPr>
              <w:jc w:val="center"/>
              <w:rPr>
                <w:rFonts w:ascii="Times New Roman" w:hAnsi="Times New Roman"/>
                <w:sz w:val="16"/>
                <w:szCs w:val="16"/>
              </w:rPr>
            </w:pPr>
            <w:r w:rsidRPr="00456791">
              <w:rPr>
                <w:rFonts w:ascii="Times New Roman" w:hAnsi="Times New Roman"/>
                <w:sz w:val="16"/>
                <w:szCs w:val="16"/>
              </w:rPr>
              <w:t>1507,5</w:t>
            </w:r>
          </w:p>
        </w:tc>
        <w:tc>
          <w:tcPr>
            <w:tcW w:w="869" w:type="dxa"/>
            <w:shd w:val="clear" w:color="auto" w:fill="FFFFFF"/>
          </w:tcPr>
          <w:p w:rsidR="0009472E" w:rsidRPr="00456791" w:rsidRDefault="008D1B79" w:rsidP="00484E09">
            <w:pPr>
              <w:jc w:val="center"/>
              <w:rPr>
                <w:rFonts w:ascii="Times New Roman" w:hAnsi="Times New Roman"/>
                <w:sz w:val="16"/>
                <w:szCs w:val="16"/>
              </w:rPr>
            </w:pPr>
            <w:r w:rsidRPr="00456791">
              <w:rPr>
                <w:rFonts w:ascii="Times New Roman" w:hAnsi="Times New Roman"/>
                <w:sz w:val="16"/>
                <w:szCs w:val="16"/>
              </w:rPr>
              <w:t>1507,5</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1402,6</w:t>
            </w:r>
          </w:p>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110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43,2</w:t>
            </w: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94C8B"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Ч430373580</w:t>
            </w:r>
          </w:p>
        </w:tc>
        <w:tc>
          <w:tcPr>
            <w:tcW w:w="846" w:type="dxa"/>
          </w:tcPr>
          <w:p w:rsidR="0009472E" w:rsidRPr="007F6AFE" w:rsidRDefault="0009472E" w:rsidP="00484E09">
            <w:pPr>
              <w:jc w:val="center"/>
              <w:rPr>
                <w:rFonts w:ascii="Times New Roman" w:hAnsi="Times New Roman"/>
                <w:color w:val="000000"/>
                <w:sz w:val="16"/>
                <w:szCs w:val="16"/>
              </w:rPr>
            </w:pPr>
            <w:r>
              <w:rPr>
                <w:rFonts w:ascii="Times New Roman" w:hAnsi="Times New Roman"/>
                <w:color w:val="000000"/>
                <w:sz w:val="16"/>
                <w:szCs w:val="16"/>
              </w:rPr>
              <w:t>110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24,0</w:t>
            </w:r>
          </w:p>
        </w:tc>
        <w:tc>
          <w:tcPr>
            <w:tcW w:w="832" w:type="dxa"/>
            <w:shd w:val="clear" w:color="auto" w:fill="FFFFFF"/>
          </w:tcPr>
          <w:p w:rsidR="0009472E" w:rsidRPr="00494C8B" w:rsidRDefault="008D1B79" w:rsidP="00484E09">
            <w:pPr>
              <w:jc w:val="center"/>
              <w:rPr>
                <w:rFonts w:ascii="Times New Roman" w:hAnsi="Times New Roman"/>
                <w:sz w:val="16"/>
                <w:szCs w:val="16"/>
              </w:rPr>
            </w:pPr>
            <w:r w:rsidRPr="00494C8B">
              <w:rPr>
                <w:rFonts w:ascii="Times New Roman" w:hAnsi="Times New Roman"/>
                <w:sz w:val="16"/>
                <w:szCs w:val="16"/>
              </w:rPr>
              <w:t>23,3</w:t>
            </w:r>
          </w:p>
        </w:tc>
        <w:tc>
          <w:tcPr>
            <w:tcW w:w="851" w:type="dxa"/>
            <w:shd w:val="clear" w:color="auto" w:fill="FFFFFF"/>
          </w:tcPr>
          <w:p w:rsidR="0009472E" w:rsidRPr="00456791" w:rsidRDefault="008D1B79" w:rsidP="00484E09">
            <w:pPr>
              <w:jc w:val="center"/>
              <w:rPr>
                <w:rFonts w:ascii="Times New Roman" w:hAnsi="Times New Roman"/>
                <w:sz w:val="16"/>
                <w:szCs w:val="16"/>
              </w:rPr>
            </w:pPr>
            <w:r w:rsidRPr="00456791">
              <w:rPr>
                <w:rFonts w:ascii="Times New Roman" w:hAnsi="Times New Roman"/>
                <w:sz w:val="16"/>
                <w:szCs w:val="16"/>
              </w:rPr>
              <w:t>23,3</w:t>
            </w:r>
          </w:p>
        </w:tc>
        <w:tc>
          <w:tcPr>
            <w:tcW w:w="869" w:type="dxa"/>
            <w:shd w:val="clear" w:color="auto" w:fill="FFFFFF"/>
          </w:tcPr>
          <w:p w:rsidR="0009472E" w:rsidRPr="00456791" w:rsidRDefault="008D1B79" w:rsidP="00484E09">
            <w:pPr>
              <w:jc w:val="center"/>
              <w:rPr>
                <w:rFonts w:ascii="Times New Roman" w:hAnsi="Times New Roman"/>
                <w:sz w:val="16"/>
                <w:szCs w:val="16"/>
              </w:rPr>
            </w:pPr>
            <w:r w:rsidRPr="00456791">
              <w:rPr>
                <w:rFonts w:ascii="Times New Roman" w:hAnsi="Times New Roman"/>
                <w:sz w:val="16"/>
                <w:szCs w:val="16"/>
              </w:rPr>
              <w:t>23,3</w:t>
            </w: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800</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2298,8</w:t>
            </w: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94C8B"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830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1920,3</w:t>
            </w: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94C8B"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Ч430373580</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830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838,0</w:t>
            </w:r>
          </w:p>
        </w:tc>
        <w:tc>
          <w:tcPr>
            <w:tcW w:w="832" w:type="dxa"/>
            <w:shd w:val="clear" w:color="auto" w:fill="FFFFFF"/>
          </w:tcPr>
          <w:p w:rsidR="0009472E" w:rsidRPr="00494C8B" w:rsidRDefault="008D1B79" w:rsidP="00484E09">
            <w:pPr>
              <w:jc w:val="center"/>
              <w:rPr>
                <w:rFonts w:ascii="Times New Roman" w:hAnsi="Times New Roman"/>
                <w:sz w:val="16"/>
                <w:szCs w:val="16"/>
              </w:rPr>
            </w:pPr>
            <w:r w:rsidRPr="00494C8B">
              <w:rPr>
                <w:rFonts w:ascii="Times New Roman" w:hAnsi="Times New Roman"/>
                <w:sz w:val="16"/>
                <w:szCs w:val="16"/>
              </w:rPr>
              <w:t>188,7</w:t>
            </w:r>
          </w:p>
        </w:tc>
        <w:tc>
          <w:tcPr>
            <w:tcW w:w="851" w:type="dxa"/>
            <w:shd w:val="clear" w:color="auto" w:fill="FFFFFF"/>
          </w:tcPr>
          <w:p w:rsidR="0009472E" w:rsidRPr="00456791" w:rsidRDefault="008D1B79" w:rsidP="00484E09">
            <w:pPr>
              <w:jc w:val="center"/>
              <w:rPr>
                <w:rFonts w:ascii="Times New Roman" w:hAnsi="Times New Roman"/>
                <w:sz w:val="16"/>
                <w:szCs w:val="16"/>
              </w:rPr>
            </w:pPr>
            <w:r w:rsidRPr="00456791">
              <w:rPr>
                <w:rFonts w:ascii="Times New Roman" w:hAnsi="Times New Roman"/>
                <w:sz w:val="16"/>
                <w:szCs w:val="16"/>
              </w:rPr>
              <w:t>188,7</w:t>
            </w:r>
          </w:p>
        </w:tc>
        <w:tc>
          <w:tcPr>
            <w:tcW w:w="869" w:type="dxa"/>
            <w:shd w:val="clear" w:color="auto" w:fill="FFFFFF"/>
          </w:tcPr>
          <w:p w:rsidR="0009472E" w:rsidRPr="00456791" w:rsidRDefault="008D1B79" w:rsidP="00484E09">
            <w:pPr>
              <w:jc w:val="center"/>
              <w:rPr>
                <w:rFonts w:ascii="Times New Roman" w:hAnsi="Times New Roman"/>
                <w:sz w:val="16"/>
                <w:szCs w:val="16"/>
              </w:rPr>
            </w:pPr>
            <w:r w:rsidRPr="00456791">
              <w:rPr>
                <w:rFonts w:ascii="Times New Roman" w:hAnsi="Times New Roman"/>
                <w:sz w:val="16"/>
                <w:szCs w:val="16"/>
              </w:rPr>
              <w:t>188,7</w:t>
            </w: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850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39,6</w:t>
            </w: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94C8B"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vMerge/>
          </w:tcPr>
          <w:p w:rsidR="0009472E" w:rsidRPr="007F6AFE" w:rsidRDefault="0009472E" w:rsidP="008B4BF6">
            <w:pPr>
              <w:rPr>
                <w:rFonts w:ascii="Times New Roman" w:hAnsi="Times New Roman"/>
                <w:sz w:val="16"/>
                <w:szCs w:val="16"/>
              </w:rPr>
            </w:pP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Ч430373580</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850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54,9</w:t>
            </w:r>
          </w:p>
        </w:tc>
        <w:tc>
          <w:tcPr>
            <w:tcW w:w="832" w:type="dxa"/>
            <w:shd w:val="clear" w:color="auto" w:fill="FFFFFF"/>
          </w:tcPr>
          <w:p w:rsidR="0009472E" w:rsidRPr="00494C8B"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46,7</w:t>
            </w: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val="restart"/>
          </w:tcPr>
          <w:p w:rsidR="0009472E" w:rsidRPr="007F6AFE" w:rsidRDefault="0009472E" w:rsidP="008B4BF6">
            <w:pPr>
              <w:rPr>
                <w:rFonts w:ascii="Times New Roman" w:hAnsi="Times New Roman"/>
                <w:color w:val="000000"/>
                <w:sz w:val="16"/>
                <w:szCs w:val="16"/>
              </w:rPr>
            </w:pPr>
            <w:r w:rsidRPr="007F6AFE">
              <w:rPr>
                <w:rFonts w:ascii="Times New Roman" w:hAnsi="Times New Roman"/>
                <w:color w:val="000000"/>
                <w:sz w:val="16"/>
                <w:szCs w:val="16"/>
              </w:rPr>
              <w:t>МБУ «Управление территориального планирования»</w:t>
            </w: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909</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600</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76,0</w:t>
            </w:r>
          </w:p>
        </w:tc>
        <w:tc>
          <w:tcPr>
            <w:tcW w:w="842" w:type="dxa"/>
          </w:tcPr>
          <w:p w:rsidR="0009472E" w:rsidRPr="007F6AFE"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94C8B"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909</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610</w:t>
            </w:r>
          </w:p>
        </w:tc>
        <w:tc>
          <w:tcPr>
            <w:tcW w:w="842" w:type="dxa"/>
          </w:tcPr>
          <w:p w:rsidR="0009472E" w:rsidRPr="007F6AFE" w:rsidRDefault="0009472E" w:rsidP="00484E09">
            <w:pPr>
              <w:jc w:val="center"/>
              <w:rPr>
                <w:rFonts w:ascii="Times New Roman" w:hAnsi="Times New Roman"/>
                <w:color w:val="000000"/>
                <w:sz w:val="16"/>
                <w:szCs w:val="16"/>
              </w:rPr>
            </w:pP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207,5</w:t>
            </w:r>
          </w:p>
          <w:p w:rsidR="0009472E" w:rsidRPr="007F6AFE"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w:t>
            </w:r>
          </w:p>
        </w:tc>
        <w:tc>
          <w:tcPr>
            <w:tcW w:w="832" w:type="dxa"/>
            <w:shd w:val="clear" w:color="auto" w:fill="FFFFFF"/>
          </w:tcPr>
          <w:p w:rsidR="0009472E" w:rsidRPr="00494C8B" w:rsidRDefault="0009472E" w:rsidP="00484E09">
            <w:pPr>
              <w:jc w:val="center"/>
              <w:rPr>
                <w:rFonts w:ascii="Times New Roman" w:hAnsi="Times New Roman"/>
                <w:sz w:val="16"/>
                <w:szCs w:val="16"/>
              </w:rPr>
            </w:pPr>
            <w:r w:rsidRPr="00494C8B">
              <w:rPr>
                <w:rFonts w:ascii="Times New Roman" w:hAnsi="Times New Roman"/>
                <w:sz w:val="16"/>
                <w:szCs w:val="16"/>
              </w:rPr>
              <w:t>-</w:t>
            </w:r>
          </w:p>
        </w:tc>
        <w:tc>
          <w:tcPr>
            <w:tcW w:w="851"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w:t>
            </w:r>
          </w:p>
        </w:tc>
        <w:tc>
          <w:tcPr>
            <w:tcW w:w="869"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w:t>
            </w:r>
          </w:p>
        </w:tc>
      </w:tr>
      <w:tr w:rsidR="0009472E" w:rsidRPr="007F6AFE" w:rsidTr="00712745">
        <w:trPr>
          <w:trHeight w:val="427"/>
        </w:trPr>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color w:val="000000"/>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909</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Ч430374790</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610</w:t>
            </w:r>
          </w:p>
        </w:tc>
        <w:tc>
          <w:tcPr>
            <w:tcW w:w="842" w:type="dxa"/>
          </w:tcPr>
          <w:p w:rsidR="0009472E" w:rsidRPr="007F6AFE" w:rsidRDefault="0009472E" w:rsidP="00484E09">
            <w:pPr>
              <w:jc w:val="center"/>
              <w:rPr>
                <w:rFonts w:ascii="Times New Roman" w:hAnsi="Times New Roman"/>
                <w:color w:val="000000"/>
                <w:sz w:val="16"/>
                <w:szCs w:val="16"/>
              </w:rPr>
            </w:pPr>
          </w:p>
        </w:tc>
        <w:tc>
          <w:tcPr>
            <w:tcW w:w="842" w:type="dxa"/>
          </w:tcPr>
          <w:p w:rsidR="0009472E" w:rsidRPr="007F6AFE"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179,9</w:t>
            </w:r>
          </w:p>
        </w:tc>
        <w:tc>
          <w:tcPr>
            <w:tcW w:w="832" w:type="dxa"/>
            <w:shd w:val="clear" w:color="auto" w:fill="FFFFFF"/>
          </w:tcPr>
          <w:p w:rsidR="0009472E" w:rsidRPr="00494C8B"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rPr>
          <w:trHeight w:val="279"/>
        </w:trPr>
        <w:tc>
          <w:tcPr>
            <w:tcW w:w="1809"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Основное мероприятие 4</w:t>
            </w:r>
          </w:p>
        </w:tc>
        <w:tc>
          <w:tcPr>
            <w:tcW w:w="1560" w:type="dxa"/>
            <w:vMerge w:val="restart"/>
          </w:tcPr>
          <w:p w:rsidR="0009472E" w:rsidRPr="007F6AFE" w:rsidRDefault="0009472E" w:rsidP="008B4BF6">
            <w:pPr>
              <w:rPr>
                <w:rFonts w:ascii="Times New Roman" w:hAnsi="Times New Roman"/>
                <w:color w:val="000000"/>
                <w:sz w:val="16"/>
                <w:szCs w:val="16"/>
              </w:rPr>
            </w:pPr>
            <w:r w:rsidRPr="007F6AFE">
              <w:rPr>
                <w:rFonts w:ascii="Times New Roman" w:hAnsi="Times New Roman"/>
                <w:color w:val="000000"/>
                <w:sz w:val="16"/>
                <w:szCs w:val="16"/>
              </w:rPr>
              <w:t>Эффективное управление муни</w:t>
            </w:r>
            <w:r w:rsidR="00D53979">
              <w:rPr>
                <w:rFonts w:ascii="Times New Roman" w:hAnsi="Times New Roman"/>
                <w:color w:val="000000"/>
                <w:sz w:val="16"/>
                <w:szCs w:val="16"/>
              </w:rPr>
              <w:softHyphen/>
            </w:r>
            <w:r w:rsidRPr="007F6AFE">
              <w:rPr>
                <w:rFonts w:ascii="Times New Roman" w:hAnsi="Times New Roman"/>
                <w:color w:val="000000"/>
                <w:sz w:val="16"/>
                <w:szCs w:val="16"/>
              </w:rPr>
              <w:t>ципальным иму</w:t>
            </w:r>
            <w:r w:rsidR="00D53979">
              <w:rPr>
                <w:rFonts w:ascii="Times New Roman" w:hAnsi="Times New Roman"/>
                <w:color w:val="000000"/>
                <w:sz w:val="16"/>
                <w:szCs w:val="16"/>
              </w:rPr>
              <w:softHyphen/>
            </w:r>
            <w:r w:rsidRPr="007F6AFE">
              <w:rPr>
                <w:rFonts w:ascii="Times New Roman" w:hAnsi="Times New Roman"/>
                <w:color w:val="000000"/>
                <w:sz w:val="16"/>
                <w:szCs w:val="16"/>
              </w:rPr>
              <w:t>ществом города Чебоксары</w:t>
            </w:r>
          </w:p>
        </w:tc>
        <w:tc>
          <w:tcPr>
            <w:tcW w:w="1679" w:type="dxa"/>
          </w:tcPr>
          <w:p w:rsidR="0009472E" w:rsidRPr="007F6AFE" w:rsidRDefault="0009472E" w:rsidP="008B4BF6">
            <w:pPr>
              <w:jc w:val="center"/>
              <w:rPr>
                <w:rFonts w:ascii="Times New Roman" w:hAnsi="Times New Roman"/>
                <w:color w:val="000000"/>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1021,6</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3302,0</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20930,7</w:t>
            </w:r>
          </w:p>
        </w:tc>
        <w:tc>
          <w:tcPr>
            <w:tcW w:w="832" w:type="dxa"/>
            <w:shd w:val="clear" w:color="auto" w:fill="FFFFFF"/>
          </w:tcPr>
          <w:p w:rsidR="0009472E" w:rsidRPr="00494C8B" w:rsidRDefault="00380DC7" w:rsidP="00484E09">
            <w:pPr>
              <w:jc w:val="center"/>
              <w:rPr>
                <w:rFonts w:ascii="Times New Roman" w:hAnsi="Times New Roman"/>
                <w:color w:val="000000"/>
                <w:sz w:val="16"/>
                <w:szCs w:val="16"/>
              </w:rPr>
            </w:pPr>
            <w:r w:rsidRPr="00494C8B">
              <w:rPr>
                <w:rFonts w:ascii="Times New Roman" w:hAnsi="Times New Roman"/>
                <w:color w:val="000000"/>
                <w:sz w:val="16"/>
                <w:szCs w:val="16"/>
              </w:rPr>
              <w:t>9673,2</w:t>
            </w:r>
          </w:p>
        </w:tc>
        <w:tc>
          <w:tcPr>
            <w:tcW w:w="851"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6703,2</w:t>
            </w:r>
          </w:p>
        </w:tc>
        <w:tc>
          <w:tcPr>
            <w:tcW w:w="869"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6703,2</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5931,8</w:t>
            </w: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sz w:val="16"/>
                <w:szCs w:val="16"/>
              </w:rPr>
            </w:pPr>
          </w:p>
        </w:tc>
        <w:tc>
          <w:tcPr>
            <w:tcW w:w="1679" w:type="dxa"/>
            <w:vMerge w:val="restart"/>
          </w:tcPr>
          <w:p w:rsidR="0009472E" w:rsidRPr="007F6AFE" w:rsidRDefault="0009472E" w:rsidP="008B4BF6">
            <w:pPr>
              <w:jc w:val="center"/>
              <w:rPr>
                <w:rFonts w:ascii="Times New Roman" w:hAnsi="Times New Roman"/>
                <w:color w:val="000000"/>
                <w:sz w:val="16"/>
                <w:szCs w:val="16"/>
              </w:rPr>
            </w:pPr>
            <w:r w:rsidRPr="007F6AFE">
              <w:rPr>
                <w:rFonts w:ascii="Times New Roman" w:hAnsi="Times New Roman"/>
                <w:color w:val="000000"/>
                <w:sz w:val="16"/>
                <w:szCs w:val="16"/>
              </w:rPr>
              <w:t>МКУ «Земельное управление»</w:t>
            </w:r>
          </w:p>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Ч431004</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200</w:t>
            </w: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1021,6</w:t>
            </w:r>
          </w:p>
        </w:tc>
        <w:tc>
          <w:tcPr>
            <w:tcW w:w="842" w:type="dxa"/>
          </w:tcPr>
          <w:p w:rsidR="0009472E" w:rsidRPr="007F6AFE"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32" w:type="dxa"/>
            <w:shd w:val="clear" w:color="auto" w:fill="FFFFFF"/>
          </w:tcPr>
          <w:p w:rsidR="0009472E" w:rsidRPr="00494C8B" w:rsidRDefault="0009472E" w:rsidP="00484E09">
            <w:pPr>
              <w:jc w:val="center"/>
              <w:rPr>
                <w:rFonts w:ascii="Times New Roman" w:hAnsi="Times New Roman"/>
                <w:color w:val="000000"/>
                <w:sz w:val="16"/>
                <w:szCs w:val="16"/>
              </w:rPr>
            </w:pP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Ч431004</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802,0</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32" w:type="dxa"/>
            <w:shd w:val="clear" w:color="auto" w:fill="FFFFFF"/>
          </w:tcPr>
          <w:p w:rsidR="0009472E" w:rsidRPr="00494C8B" w:rsidRDefault="0009472E" w:rsidP="00484E09">
            <w:pPr>
              <w:jc w:val="center"/>
              <w:rPr>
                <w:rFonts w:ascii="Times New Roman" w:hAnsi="Times New Roman"/>
                <w:color w:val="000000"/>
                <w:sz w:val="16"/>
                <w:szCs w:val="16"/>
              </w:rPr>
            </w:pPr>
          </w:p>
        </w:tc>
        <w:tc>
          <w:tcPr>
            <w:tcW w:w="851"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69" w:type="dxa"/>
            <w:shd w:val="clear" w:color="auto" w:fill="FFFFFF"/>
          </w:tcPr>
          <w:p w:rsidR="0009472E" w:rsidRPr="00456791"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5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Ч430473610</w:t>
            </w:r>
          </w:p>
        </w:tc>
        <w:tc>
          <w:tcPr>
            <w:tcW w:w="846" w:type="dxa"/>
          </w:tcPr>
          <w:p w:rsidR="0009472E" w:rsidRPr="007F6AFE" w:rsidRDefault="0009472E" w:rsidP="00484E09">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color w:val="000000"/>
                <w:sz w:val="16"/>
                <w:szCs w:val="16"/>
              </w:rPr>
            </w:pP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195,0</w:t>
            </w:r>
          </w:p>
        </w:tc>
        <w:tc>
          <w:tcPr>
            <w:tcW w:w="832" w:type="dxa"/>
            <w:shd w:val="clear" w:color="auto" w:fill="FFFFFF"/>
          </w:tcPr>
          <w:p w:rsidR="0009472E" w:rsidRPr="00494C8B" w:rsidRDefault="008D1B79" w:rsidP="00484E09">
            <w:pPr>
              <w:jc w:val="center"/>
              <w:rPr>
                <w:rFonts w:ascii="Times New Roman" w:hAnsi="Times New Roman"/>
                <w:color w:val="000000"/>
                <w:sz w:val="16"/>
                <w:szCs w:val="16"/>
              </w:rPr>
            </w:pPr>
            <w:r w:rsidRPr="00494C8B">
              <w:rPr>
                <w:rFonts w:ascii="Times New Roman" w:hAnsi="Times New Roman"/>
                <w:color w:val="000000"/>
                <w:sz w:val="16"/>
                <w:szCs w:val="16"/>
              </w:rPr>
              <w:t>130,0</w:t>
            </w:r>
          </w:p>
        </w:tc>
        <w:tc>
          <w:tcPr>
            <w:tcW w:w="851"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130,0</w:t>
            </w:r>
          </w:p>
        </w:tc>
        <w:tc>
          <w:tcPr>
            <w:tcW w:w="869" w:type="dxa"/>
            <w:shd w:val="clear" w:color="auto" w:fill="FFFFFF"/>
          </w:tcPr>
          <w:p w:rsidR="0009472E" w:rsidRPr="00456791" w:rsidRDefault="008D1B79" w:rsidP="00484E09">
            <w:pPr>
              <w:jc w:val="center"/>
              <w:rPr>
                <w:rFonts w:ascii="Times New Roman" w:hAnsi="Times New Roman"/>
                <w:color w:val="000000"/>
                <w:sz w:val="16"/>
                <w:szCs w:val="16"/>
              </w:rPr>
            </w:pPr>
            <w:r w:rsidRPr="00456791">
              <w:rPr>
                <w:rFonts w:ascii="Times New Roman" w:hAnsi="Times New Roman"/>
                <w:color w:val="000000"/>
                <w:sz w:val="16"/>
                <w:szCs w:val="16"/>
              </w:rPr>
              <w:t>130,0</w:t>
            </w:r>
          </w:p>
        </w:tc>
        <w:tc>
          <w:tcPr>
            <w:tcW w:w="850" w:type="dxa"/>
            <w:shd w:val="clear" w:color="auto" w:fill="FFFFFF"/>
          </w:tcPr>
          <w:p w:rsidR="0009472E" w:rsidRPr="00456791" w:rsidRDefault="0009472E" w:rsidP="00484E09">
            <w:pPr>
              <w:jc w:val="center"/>
              <w:rPr>
                <w:rFonts w:ascii="Times New Roman" w:hAnsi="Times New Roman"/>
                <w:color w:val="000000"/>
                <w:sz w:val="16"/>
                <w:szCs w:val="16"/>
              </w:rPr>
            </w:pPr>
            <w:r w:rsidRPr="00456791">
              <w:rPr>
                <w:rFonts w:ascii="Times New Roman" w:hAnsi="Times New Roman"/>
                <w:color w:val="000000"/>
                <w:sz w:val="16"/>
                <w:szCs w:val="16"/>
              </w:rPr>
              <w:t>761,6</w:t>
            </w: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sz w:val="16"/>
                <w:szCs w:val="16"/>
              </w:rPr>
            </w:pPr>
          </w:p>
        </w:tc>
        <w:tc>
          <w:tcPr>
            <w:tcW w:w="1679"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Горкомимущество</w:t>
            </w: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9472E" w:rsidRPr="007F6AFE" w:rsidRDefault="0009472E" w:rsidP="00484E09">
            <w:pPr>
              <w:jc w:val="center"/>
              <w:rPr>
                <w:rFonts w:ascii="Times New Roman" w:hAnsi="Times New Roman"/>
                <w:sz w:val="16"/>
                <w:szCs w:val="16"/>
              </w:rPr>
            </w:pPr>
            <w:r>
              <w:rPr>
                <w:rFonts w:ascii="Times New Roman" w:hAnsi="Times New Roman"/>
                <w:sz w:val="16"/>
                <w:szCs w:val="16"/>
              </w:rPr>
              <w:t>0113</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Ч430473610</w:t>
            </w:r>
          </w:p>
        </w:tc>
        <w:tc>
          <w:tcPr>
            <w:tcW w:w="846" w:type="dxa"/>
          </w:tcPr>
          <w:p w:rsidR="0009472E" w:rsidRPr="007F6AFE" w:rsidRDefault="0009472E" w:rsidP="00484E09">
            <w:pPr>
              <w:jc w:val="center"/>
              <w:rPr>
                <w:rFonts w:ascii="Times New Roman" w:hAnsi="Times New Roman"/>
                <w:sz w:val="16"/>
                <w:szCs w:val="16"/>
              </w:rPr>
            </w:pPr>
            <w:r>
              <w:rPr>
                <w:rFonts w:ascii="Times New Roman" w:hAnsi="Times New Roman"/>
                <w:sz w:val="16"/>
                <w:szCs w:val="16"/>
              </w:rPr>
              <w:t>120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112,8</w:t>
            </w:r>
          </w:p>
        </w:tc>
        <w:tc>
          <w:tcPr>
            <w:tcW w:w="832" w:type="dxa"/>
            <w:shd w:val="clear" w:color="auto" w:fill="FFFFFF"/>
          </w:tcPr>
          <w:p w:rsidR="0009472E" w:rsidRPr="00494C8B" w:rsidRDefault="003865F1" w:rsidP="00484E09">
            <w:pPr>
              <w:jc w:val="center"/>
              <w:rPr>
                <w:rFonts w:ascii="Times New Roman" w:hAnsi="Times New Roman"/>
                <w:sz w:val="16"/>
                <w:szCs w:val="16"/>
              </w:rPr>
            </w:pPr>
            <w:r w:rsidRPr="00494C8B">
              <w:rPr>
                <w:rFonts w:ascii="Times New Roman" w:hAnsi="Times New Roman"/>
                <w:sz w:val="16"/>
                <w:szCs w:val="16"/>
              </w:rPr>
              <w:t>100,0</w:t>
            </w:r>
          </w:p>
        </w:tc>
        <w:tc>
          <w:tcPr>
            <w:tcW w:w="851"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100,0</w:t>
            </w:r>
          </w:p>
        </w:tc>
        <w:tc>
          <w:tcPr>
            <w:tcW w:w="869"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100,0</w:t>
            </w: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9472E" w:rsidRPr="007F6AFE" w:rsidRDefault="0009472E" w:rsidP="00484E09">
            <w:pPr>
              <w:jc w:val="center"/>
              <w:rPr>
                <w:rFonts w:ascii="Times New Roman" w:hAnsi="Times New Roman"/>
                <w:sz w:val="16"/>
                <w:szCs w:val="16"/>
              </w:rPr>
            </w:pPr>
            <w:r>
              <w:rPr>
                <w:rFonts w:ascii="Times New Roman" w:hAnsi="Times New Roman"/>
                <w:sz w:val="16"/>
                <w:szCs w:val="16"/>
              </w:rPr>
              <w:t>0503</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Ч431004</w:t>
            </w:r>
          </w:p>
        </w:tc>
        <w:tc>
          <w:tcPr>
            <w:tcW w:w="846" w:type="dxa"/>
          </w:tcPr>
          <w:p w:rsidR="0009472E" w:rsidRPr="007F6AFE" w:rsidRDefault="0009472E" w:rsidP="00484E09">
            <w:pPr>
              <w:jc w:val="center"/>
              <w:rPr>
                <w:rFonts w:ascii="Times New Roman" w:hAnsi="Times New Roman"/>
                <w:sz w:val="16"/>
                <w:szCs w:val="16"/>
              </w:rPr>
            </w:pPr>
            <w:r>
              <w:rPr>
                <w:rFonts w:ascii="Times New Roman" w:hAnsi="Times New Roman"/>
                <w:sz w:val="16"/>
                <w:szCs w:val="16"/>
              </w:rPr>
              <w:t>410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2500,0</w:t>
            </w: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94C8B"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9472E" w:rsidRPr="007F6AFE" w:rsidRDefault="0009472E" w:rsidP="00484E09">
            <w:pPr>
              <w:jc w:val="center"/>
              <w:rPr>
                <w:rFonts w:ascii="Times New Roman" w:hAnsi="Times New Roman"/>
                <w:sz w:val="16"/>
                <w:szCs w:val="16"/>
              </w:rPr>
            </w:pPr>
            <w:r>
              <w:rPr>
                <w:rFonts w:ascii="Times New Roman" w:hAnsi="Times New Roman"/>
                <w:sz w:val="16"/>
                <w:szCs w:val="16"/>
              </w:rPr>
              <w:t>0113</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Ч430473610</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240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3999,8</w:t>
            </w:r>
          </w:p>
        </w:tc>
        <w:tc>
          <w:tcPr>
            <w:tcW w:w="832" w:type="dxa"/>
            <w:shd w:val="clear" w:color="auto" w:fill="FFFFFF"/>
          </w:tcPr>
          <w:p w:rsidR="0009472E" w:rsidRPr="00494C8B" w:rsidRDefault="00380DC7" w:rsidP="00484E09">
            <w:pPr>
              <w:jc w:val="center"/>
              <w:rPr>
                <w:rFonts w:ascii="Times New Roman" w:hAnsi="Times New Roman"/>
                <w:sz w:val="16"/>
                <w:szCs w:val="16"/>
              </w:rPr>
            </w:pPr>
            <w:r w:rsidRPr="00494C8B">
              <w:rPr>
                <w:rFonts w:ascii="Times New Roman" w:hAnsi="Times New Roman"/>
                <w:sz w:val="16"/>
                <w:szCs w:val="16"/>
              </w:rPr>
              <w:t>6708,2</w:t>
            </w:r>
          </w:p>
        </w:tc>
        <w:tc>
          <w:tcPr>
            <w:tcW w:w="851"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6118,2</w:t>
            </w:r>
          </w:p>
        </w:tc>
        <w:tc>
          <w:tcPr>
            <w:tcW w:w="869"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6118,2</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5170,2</w:t>
            </w: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9472E" w:rsidRPr="007F6AFE" w:rsidRDefault="0009472E" w:rsidP="00484E09">
            <w:pPr>
              <w:jc w:val="center"/>
              <w:rPr>
                <w:rFonts w:ascii="Times New Roman" w:hAnsi="Times New Roman"/>
                <w:sz w:val="16"/>
                <w:szCs w:val="16"/>
              </w:rPr>
            </w:pPr>
            <w:r>
              <w:rPr>
                <w:rFonts w:ascii="Times New Roman" w:hAnsi="Times New Roman"/>
                <w:sz w:val="16"/>
                <w:szCs w:val="16"/>
              </w:rPr>
              <w:t>0113</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Ч430473610</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850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47,9</w:t>
            </w:r>
          </w:p>
        </w:tc>
        <w:tc>
          <w:tcPr>
            <w:tcW w:w="832" w:type="dxa"/>
            <w:shd w:val="clear" w:color="auto" w:fill="FFFFFF"/>
          </w:tcPr>
          <w:p w:rsidR="0009472E" w:rsidRPr="00494C8B" w:rsidRDefault="003865F1" w:rsidP="00484E09">
            <w:pPr>
              <w:jc w:val="center"/>
              <w:rPr>
                <w:rFonts w:ascii="Times New Roman" w:hAnsi="Times New Roman"/>
                <w:sz w:val="16"/>
                <w:szCs w:val="16"/>
              </w:rPr>
            </w:pPr>
            <w:r w:rsidRPr="00494C8B">
              <w:rPr>
                <w:rFonts w:ascii="Times New Roman" w:hAnsi="Times New Roman"/>
                <w:sz w:val="16"/>
                <w:szCs w:val="16"/>
              </w:rPr>
              <w:t>55,0</w:t>
            </w:r>
          </w:p>
        </w:tc>
        <w:tc>
          <w:tcPr>
            <w:tcW w:w="851"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55,0</w:t>
            </w:r>
          </w:p>
        </w:tc>
        <w:tc>
          <w:tcPr>
            <w:tcW w:w="869"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55,0</w:t>
            </w: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9472E" w:rsidRPr="007F6AFE" w:rsidRDefault="0009472E" w:rsidP="00484E09">
            <w:pPr>
              <w:jc w:val="center"/>
              <w:rPr>
                <w:rFonts w:ascii="Times New Roman" w:hAnsi="Times New Roman"/>
                <w:sz w:val="16"/>
                <w:szCs w:val="16"/>
              </w:rPr>
            </w:pPr>
            <w:r>
              <w:rPr>
                <w:rFonts w:ascii="Times New Roman" w:hAnsi="Times New Roman"/>
                <w:sz w:val="16"/>
                <w:szCs w:val="16"/>
              </w:rPr>
              <w:t>0113</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Ч430473620</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830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A814E2">
            <w:pPr>
              <w:jc w:val="center"/>
              <w:rPr>
                <w:rFonts w:ascii="Times New Roman" w:hAnsi="Times New Roman"/>
                <w:sz w:val="16"/>
                <w:szCs w:val="16"/>
              </w:rPr>
            </w:pPr>
            <w:r w:rsidRPr="00456791">
              <w:rPr>
                <w:rFonts w:ascii="Times New Roman" w:hAnsi="Times New Roman"/>
                <w:sz w:val="16"/>
                <w:szCs w:val="16"/>
              </w:rPr>
              <w:t>16575,2</w:t>
            </w:r>
          </w:p>
        </w:tc>
        <w:tc>
          <w:tcPr>
            <w:tcW w:w="832" w:type="dxa"/>
            <w:shd w:val="clear" w:color="auto" w:fill="FFFFFF"/>
          </w:tcPr>
          <w:p w:rsidR="0009472E" w:rsidRPr="00494C8B" w:rsidRDefault="00380DC7" w:rsidP="00484E09">
            <w:pPr>
              <w:jc w:val="center"/>
              <w:rPr>
                <w:rFonts w:ascii="Times New Roman" w:hAnsi="Times New Roman"/>
                <w:sz w:val="16"/>
                <w:szCs w:val="16"/>
              </w:rPr>
            </w:pPr>
            <w:r w:rsidRPr="00494C8B">
              <w:rPr>
                <w:rFonts w:ascii="Times New Roman" w:hAnsi="Times New Roman"/>
                <w:sz w:val="16"/>
                <w:szCs w:val="16"/>
              </w:rPr>
              <w:t>2680,0</w:t>
            </w:r>
          </w:p>
        </w:tc>
        <w:tc>
          <w:tcPr>
            <w:tcW w:w="851"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300,0</w:t>
            </w:r>
          </w:p>
        </w:tc>
        <w:tc>
          <w:tcPr>
            <w:tcW w:w="869"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300,0</w:t>
            </w: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tcPr>
          <w:p w:rsidR="0009472E" w:rsidRPr="007F6AFE" w:rsidRDefault="0009472E" w:rsidP="008B4BF6">
            <w:pPr>
              <w:rPr>
                <w:rFonts w:ascii="Times New Roman" w:hAnsi="Times New Roman"/>
                <w:sz w:val="16"/>
                <w:szCs w:val="16"/>
              </w:rPr>
            </w:pPr>
          </w:p>
        </w:tc>
        <w:tc>
          <w:tcPr>
            <w:tcW w:w="1560"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Взнос в уставный капитал  ООО «Аудит-Гарант»</w:t>
            </w:r>
          </w:p>
        </w:tc>
        <w:tc>
          <w:tcPr>
            <w:tcW w:w="1679"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Горкомимущество</w:t>
            </w: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0113</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Ч43Ш001</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400</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5,5</w:t>
            </w: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94C8B"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val="restart"/>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Подпрограмма</w:t>
            </w:r>
          </w:p>
        </w:tc>
        <w:tc>
          <w:tcPr>
            <w:tcW w:w="1560" w:type="dxa"/>
            <w:vMerge w:val="restart"/>
          </w:tcPr>
          <w:p w:rsidR="0009472E" w:rsidRPr="007F6AFE" w:rsidRDefault="0009472E" w:rsidP="00F0664E">
            <w:pPr>
              <w:rPr>
                <w:rFonts w:ascii="Times New Roman" w:hAnsi="Times New Roman"/>
                <w:sz w:val="16"/>
                <w:szCs w:val="16"/>
              </w:rPr>
            </w:pPr>
            <w:r w:rsidRPr="007F6AFE">
              <w:rPr>
                <w:rFonts w:ascii="Times New Roman" w:hAnsi="Times New Roman"/>
                <w:sz w:val="16"/>
                <w:szCs w:val="16"/>
              </w:rPr>
              <w:t>«Обеспечение реализации муни</w:t>
            </w:r>
            <w:r w:rsidR="00D53979">
              <w:rPr>
                <w:rFonts w:ascii="Times New Roman" w:hAnsi="Times New Roman"/>
                <w:sz w:val="16"/>
                <w:szCs w:val="16"/>
              </w:rPr>
              <w:softHyphen/>
            </w:r>
            <w:r w:rsidRPr="007F6AFE">
              <w:rPr>
                <w:rFonts w:ascii="Times New Roman" w:hAnsi="Times New Roman"/>
                <w:sz w:val="16"/>
                <w:szCs w:val="16"/>
              </w:rPr>
              <w:t>ципальной про</w:t>
            </w:r>
            <w:r w:rsidR="00D53979">
              <w:rPr>
                <w:rFonts w:ascii="Times New Roman" w:hAnsi="Times New Roman"/>
                <w:sz w:val="16"/>
                <w:szCs w:val="16"/>
              </w:rPr>
              <w:softHyphen/>
            </w:r>
            <w:r w:rsidRPr="007F6AFE">
              <w:rPr>
                <w:rFonts w:ascii="Times New Roman" w:hAnsi="Times New Roman"/>
                <w:sz w:val="16"/>
                <w:szCs w:val="16"/>
              </w:rPr>
              <w:t>граммы города Чебоксары «Управление му</w:t>
            </w:r>
            <w:r w:rsidR="00D53979">
              <w:rPr>
                <w:rFonts w:ascii="Times New Roman" w:hAnsi="Times New Roman"/>
                <w:sz w:val="16"/>
                <w:szCs w:val="16"/>
              </w:rPr>
              <w:softHyphen/>
            </w:r>
            <w:r w:rsidRPr="007F6AFE">
              <w:rPr>
                <w:rFonts w:ascii="Times New Roman" w:hAnsi="Times New Roman"/>
                <w:sz w:val="16"/>
                <w:szCs w:val="16"/>
              </w:rPr>
              <w:t>ниципальными финансами и му</w:t>
            </w:r>
            <w:r w:rsidR="00D53979">
              <w:rPr>
                <w:rFonts w:ascii="Times New Roman" w:hAnsi="Times New Roman"/>
                <w:sz w:val="16"/>
                <w:szCs w:val="16"/>
              </w:rPr>
              <w:softHyphen/>
            </w:r>
            <w:r w:rsidRPr="007F6AFE">
              <w:rPr>
                <w:rFonts w:ascii="Times New Roman" w:hAnsi="Times New Roman"/>
                <w:sz w:val="16"/>
                <w:szCs w:val="16"/>
              </w:rPr>
              <w:t>ниципальным дол</w:t>
            </w:r>
            <w:r w:rsidR="00D53979">
              <w:rPr>
                <w:rFonts w:ascii="Times New Roman" w:hAnsi="Times New Roman"/>
                <w:sz w:val="16"/>
                <w:szCs w:val="16"/>
              </w:rPr>
              <w:softHyphen/>
            </w:r>
            <w:r w:rsidRPr="007F6AFE">
              <w:rPr>
                <w:rFonts w:ascii="Times New Roman" w:hAnsi="Times New Roman"/>
                <w:sz w:val="16"/>
                <w:szCs w:val="16"/>
              </w:rPr>
              <w:t>гом города Чебок</w:t>
            </w:r>
            <w:r w:rsidR="00D53979">
              <w:rPr>
                <w:rFonts w:ascii="Times New Roman" w:hAnsi="Times New Roman"/>
                <w:sz w:val="16"/>
                <w:szCs w:val="16"/>
              </w:rPr>
              <w:softHyphen/>
            </w:r>
            <w:r w:rsidRPr="007F6AFE">
              <w:rPr>
                <w:rFonts w:ascii="Times New Roman" w:hAnsi="Times New Roman"/>
                <w:sz w:val="16"/>
                <w:szCs w:val="16"/>
              </w:rPr>
              <w:t>сары</w:t>
            </w:r>
            <w:r w:rsidR="00F0664E">
              <w:rPr>
                <w:rFonts w:ascii="Times New Roman" w:hAnsi="Times New Roman"/>
                <w:sz w:val="16"/>
                <w:szCs w:val="16"/>
              </w:rPr>
              <w:t>»</w:t>
            </w:r>
            <w:r w:rsidRPr="007F6AFE">
              <w:rPr>
                <w:rFonts w:ascii="Times New Roman" w:hAnsi="Times New Roman"/>
                <w:sz w:val="16"/>
                <w:szCs w:val="16"/>
              </w:rPr>
              <w:t xml:space="preserve"> </w:t>
            </w:r>
          </w:p>
        </w:tc>
        <w:tc>
          <w:tcPr>
            <w:tcW w:w="1679" w:type="dxa"/>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91072,6</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91013,9</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88859,9</w:t>
            </w:r>
          </w:p>
        </w:tc>
        <w:tc>
          <w:tcPr>
            <w:tcW w:w="832" w:type="dxa"/>
            <w:shd w:val="clear" w:color="auto" w:fill="FFFFFF"/>
          </w:tcPr>
          <w:p w:rsidR="0009472E" w:rsidRPr="00494C8B" w:rsidRDefault="00380DC7" w:rsidP="00484E09">
            <w:pPr>
              <w:jc w:val="center"/>
              <w:rPr>
                <w:rFonts w:ascii="Times New Roman" w:hAnsi="Times New Roman"/>
                <w:sz w:val="16"/>
                <w:szCs w:val="16"/>
              </w:rPr>
            </w:pPr>
            <w:r w:rsidRPr="00494C8B">
              <w:rPr>
                <w:rFonts w:ascii="Times New Roman" w:hAnsi="Times New Roman"/>
                <w:sz w:val="16"/>
                <w:szCs w:val="16"/>
              </w:rPr>
              <w:t>95102,3</w:t>
            </w:r>
          </w:p>
        </w:tc>
        <w:tc>
          <w:tcPr>
            <w:tcW w:w="851"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84907,7</w:t>
            </w:r>
          </w:p>
        </w:tc>
        <w:tc>
          <w:tcPr>
            <w:tcW w:w="869"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84907,7</w:t>
            </w:r>
          </w:p>
        </w:tc>
        <w:tc>
          <w:tcPr>
            <w:tcW w:w="850"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85483,9</w:t>
            </w:r>
          </w:p>
        </w:tc>
      </w:tr>
      <w:tr w:rsidR="0009472E" w:rsidRPr="003865F1"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sz w:val="16"/>
                <w:szCs w:val="16"/>
              </w:rPr>
            </w:pPr>
          </w:p>
        </w:tc>
        <w:tc>
          <w:tcPr>
            <w:tcW w:w="1679" w:type="dxa"/>
            <w:vMerge w:val="restart"/>
          </w:tcPr>
          <w:p w:rsidR="0009472E" w:rsidRPr="007F6AFE" w:rsidRDefault="0009472E" w:rsidP="008B4BF6">
            <w:pPr>
              <w:rPr>
                <w:rFonts w:ascii="Times New Roman" w:hAnsi="Times New Roman"/>
                <w:sz w:val="16"/>
                <w:szCs w:val="16"/>
              </w:rPr>
            </w:pPr>
            <w:proofErr w:type="spellStart"/>
            <w:r w:rsidRPr="007F6AFE">
              <w:rPr>
                <w:rFonts w:ascii="Times New Roman" w:hAnsi="Times New Roman"/>
                <w:sz w:val="16"/>
                <w:szCs w:val="16"/>
              </w:rPr>
              <w:t>Финуправление</w:t>
            </w:r>
            <w:proofErr w:type="spellEnd"/>
            <w:r w:rsidRPr="007F6AFE">
              <w:rPr>
                <w:rFonts w:ascii="Times New Roman" w:hAnsi="Times New Roman"/>
                <w:sz w:val="16"/>
                <w:szCs w:val="16"/>
              </w:rPr>
              <w:t xml:space="preserve"> города</w:t>
            </w: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27853,1</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27589,8</w:t>
            </w:r>
          </w:p>
        </w:tc>
        <w:tc>
          <w:tcPr>
            <w:tcW w:w="850" w:type="dxa"/>
            <w:shd w:val="clear" w:color="auto" w:fill="FFFFFF"/>
          </w:tcPr>
          <w:p w:rsidR="0009472E" w:rsidRPr="00456791" w:rsidRDefault="0009472E" w:rsidP="00484E09">
            <w:pPr>
              <w:jc w:val="center"/>
              <w:rPr>
                <w:rFonts w:ascii="Times New Roman" w:hAnsi="Times New Roman"/>
                <w:sz w:val="16"/>
                <w:szCs w:val="16"/>
              </w:rPr>
            </w:pPr>
            <w:r w:rsidRPr="00456791">
              <w:rPr>
                <w:rFonts w:ascii="Times New Roman" w:hAnsi="Times New Roman"/>
                <w:sz w:val="16"/>
                <w:szCs w:val="16"/>
              </w:rPr>
              <w:t>24698,9</w:t>
            </w:r>
          </w:p>
        </w:tc>
        <w:tc>
          <w:tcPr>
            <w:tcW w:w="832" w:type="dxa"/>
            <w:shd w:val="clear" w:color="auto" w:fill="FFFFFF"/>
          </w:tcPr>
          <w:p w:rsidR="0009472E" w:rsidRPr="00494C8B" w:rsidRDefault="00380DC7" w:rsidP="00484E09">
            <w:pPr>
              <w:jc w:val="center"/>
              <w:rPr>
                <w:rFonts w:ascii="Times New Roman" w:hAnsi="Times New Roman"/>
                <w:sz w:val="16"/>
                <w:szCs w:val="16"/>
              </w:rPr>
            </w:pPr>
            <w:r w:rsidRPr="00494C8B">
              <w:rPr>
                <w:rFonts w:ascii="Times New Roman" w:hAnsi="Times New Roman"/>
                <w:sz w:val="16"/>
                <w:szCs w:val="16"/>
              </w:rPr>
              <w:t>22184,2</w:t>
            </w:r>
          </w:p>
        </w:tc>
        <w:tc>
          <w:tcPr>
            <w:tcW w:w="851"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24004,7</w:t>
            </w:r>
          </w:p>
        </w:tc>
        <w:tc>
          <w:tcPr>
            <w:tcW w:w="869"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24004,7</w:t>
            </w:r>
          </w:p>
        </w:tc>
        <w:tc>
          <w:tcPr>
            <w:tcW w:w="850" w:type="dxa"/>
            <w:shd w:val="clear" w:color="auto" w:fill="FFFFFF"/>
          </w:tcPr>
          <w:p w:rsidR="0009472E" w:rsidRPr="00456791" w:rsidRDefault="003865F1" w:rsidP="00484E09">
            <w:pPr>
              <w:jc w:val="center"/>
              <w:rPr>
                <w:rFonts w:ascii="Times New Roman" w:hAnsi="Times New Roman"/>
                <w:sz w:val="16"/>
                <w:szCs w:val="16"/>
              </w:rPr>
            </w:pPr>
            <w:r w:rsidRPr="00456791">
              <w:rPr>
                <w:rFonts w:ascii="Times New Roman" w:hAnsi="Times New Roman"/>
                <w:sz w:val="16"/>
                <w:szCs w:val="16"/>
              </w:rPr>
              <w:t>24004,7</w:t>
            </w: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0106</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100</w:t>
            </w: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23222,8</w:t>
            </w:r>
          </w:p>
        </w:tc>
        <w:tc>
          <w:tcPr>
            <w:tcW w:w="842" w:type="dxa"/>
          </w:tcPr>
          <w:p w:rsidR="0009472E" w:rsidRPr="007F6AFE"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c>
          <w:tcPr>
            <w:tcW w:w="832" w:type="dxa"/>
            <w:shd w:val="clear" w:color="auto" w:fill="FFFFFF"/>
          </w:tcPr>
          <w:p w:rsidR="0009472E" w:rsidRPr="00494C8B"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09472E" w:rsidRPr="007F6AFE" w:rsidTr="00712745">
        <w:tc>
          <w:tcPr>
            <w:tcW w:w="1809" w:type="dxa"/>
            <w:vMerge/>
          </w:tcPr>
          <w:p w:rsidR="0009472E" w:rsidRPr="007F6AFE" w:rsidRDefault="0009472E" w:rsidP="008B4BF6">
            <w:pPr>
              <w:rPr>
                <w:rFonts w:ascii="Times New Roman" w:hAnsi="Times New Roman"/>
                <w:sz w:val="16"/>
                <w:szCs w:val="16"/>
              </w:rPr>
            </w:pPr>
          </w:p>
        </w:tc>
        <w:tc>
          <w:tcPr>
            <w:tcW w:w="1560" w:type="dxa"/>
            <w:vMerge/>
          </w:tcPr>
          <w:p w:rsidR="0009472E" w:rsidRPr="007F6AFE" w:rsidRDefault="0009472E" w:rsidP="008B4BF6">
            <w:pPr>
              <w:rPr>
                <w:rFonts w:ascii="Times New Roman" w:hAnsi="Times New Roman"/>
                <w:sz w:val="16"/>
                <w:szCs w:val="16"/>
              </w:rPr>
            </w:pPr>
          </w:p>
        </w:tc>
        <w:tc>
          <w:tcPr>
            <w:tcW w:w="1679" w:type="dxa"/>
            <w:vMerge/>
          </w:tcPr>
          <w:p w:rsidR="0009472E" w:rsidRPr="007F6AFE" w:rsidRDefault="0009472E" w:rsidP="008B4BF6">
            <w:pPr>
              <w:rPr>
                <w:rFonts w:ascii="Times New Roman" w:hAnsi="Times New Roman"/>
                <w:sz w:val="16"/>
                <w:szCs w:val="16"/>
              </w:rPr>
            </w:pPr>
          </w:p>
        </w:tc>
        <w:tc>
          <w:tcPr>
            <w:tcW w:w="1297" w:type="dxa"/>
          </w:tcPr>
          <w:p w:rsidR="0009472E" w:rsidRPr="007F6AFE" w:rsidRDefault="0009472E"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0106</w:t>
            </w:r>
          </w:p>
        </w:tc>
        <w:tc>
          <w:tcPr>
            <w:tcW w:w="115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120</w:t>
            </w:r>
          </w:p>
        </w:tc>
        <w:tc>
          <w:tcPr>
            <w:tcW w:w="842" w:type="dxa"/>
          </w:tcPr>
          <w:p w:rsidR="0009472E" w:rsidRPr="007F6AFE" w:rsidRDefault="0009472E" w:rsidP="00484E09">
            <w:pPr>
              <w:jc w:val="center"/>
              <w:rPr>
                <w:rFonts w:ascii="Times New Roman" w:hAnsi="Times New Roman"/>
                <w:sz w:val="16"/>
                <w:szCs w:val="16"/>
              </w:rPr>
            </w:pPr>
          </w:p>
        </w:tc>
        <w:tc>
          <w:tcPr>
            <w:tcW w:w="842" w:type="dxa"/>
          </w:tcPr>
          <w:p w:rsidR="0009472E" w:rsidRPr="007F6AFE" w:rsidRDefault="0009472E" w:rsidP="00484E09">
            <w:pPr>
              <w:jc w:val="center"/>
              <w:rPr>
                <w:rFonts w:ascii="Times New Roman" w:hAnsi="Times New Roman"/>
                <w:sz w:val="16"/>
                <w:szCs w:val="16"/>
              </w:rPr>
            </w:pPr>
            <w:r w:rsidRPr="007F6AFE">
              <w:rPr>
                <w:rFonts w:ascii="Times New Roman" w:hAnsi="Times New Roman"/>
                <w:sz w:val="16"/>
                <w:szCs w:val="16"/>
              </w:rPr>
              <w:t>23014,1</w:t>
            </w:r>
          </w:p>
        </w:tc>
        <w:tc>
          <w:tcPr>
            <w:tcW w:w="850" w:type="dxa"/>
            <w:shd w:val="clear" w:color="auto" w:fill="FFFFFF"/>
          </w:tcPr>
          <w:p w:rsidR="0009472E" w:rsidRPr="00456791" w:rsidRDefault="0009472E" w:rsidP="00484E09">
            <w:pPr>
              <w:rPr>
                <w:rFonts w:ascii="Times New Roman" w:hAnsi="Times New Roman"/>
                <w:sz w:val="16"/>
                <w:szCs w:val="16"/>
              </w:rPr>
            </w:pPr>
          </w:p>
        </w:tc>
        <w:tc>
          <w:tcPr>
            <w:tcW w:w="832" w:type="dxa"/>
            <w:shd w:val="clear" w:color="auto" w:fill="FFFFFF"/>
          </w:tcPr>
          <w:p w:rsidR="0009472E" w:rsidRPr="00494C8B" w:rsidRDefault="0009472E" w:rsidP="00484E09">
            <w:pPr>
              <w:jc w:val="center"/>
              <w:rPr>
                <w:rFonts w:ascii="Times New Roman" w:hAnsi="Times New Roman"/>
                <w:sz w:val="16"/>
                <w:szCs w:val="16"/>
              </w:rPr>
            </w:pPr>
          </w:p>
        </w:tc>
        <w:tc>
          <w:tcPr>
            <w:tcW w:w="851" w:type="dxa"/>
            <w:shd w:val="clear" w:color="auto" w:fill="FFFFFF"/>
          </w:tcPr>
          <w:p w:rsidR="0009472E" w:rsidRPr="00456791" w:rsidRDefault="0009472E" w:rsidP="00484E09">
            <w:pPr>
              <w:jc w:val="center"/>
              <w:rPr>
                <w:rFonts w:ascii="Times New Roman" w:hAnsi="Times New Roman"/>
                <w:sz w:val="16"/>
                <w:szCs w:val="16"/>
              </w:rPr>
            </w:pPr>
          </w:p>
        </w:tc>
        <w:tc>
          <w:tcPr>
            <w:tcW w:w="869" w:type="dxa"/>
            <w:shd w:val="clear" w:color="auto" w:fill="FFFFFF"/>
          </w:tcPr>
          <w:p w:rsidR="0009472E" w:rsidRPr="00456791" w:rsidRDefault="0009472E" w:rsidP="00484E09">
            <w:pPr>
              <w:jc w:val="center"/>
              <w:rPr>
                <w:rFonts w:ascii="Times New Roman" w:hAnsi="Times New Roman"/>
                <w:sz w:val="16"/>
                <w:szCs w:val="16"/>
              </w:rPr>
            </w:pPr>
          </w:p>
        </w:tc>
        <w:tc>
          <w:tcPr>
            <w:tcW w:w="850" w:type="dxa"/>
            <w:shd w:val="clear" w:color="auto" w:fill="FFFFFF"/>
          </w:tcPr>
          <w:p w:rsidR="0009472E" w:rsidRPr="00456791" w:rsidRDefault="0009472E" w:rsidP="00484E09">
            <w:pPr>
              <w:jc w:val="center"/>
              <w:rPr>
                <w:rFonts w:ascii="Times New Roman" w:hAnsi="Times New Roman"/>
                <w:sz w:val="16"/>
                <w:szCs w:val="16"/>
              </w:rPr>
            </w:pP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0106</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Ч4Э0100200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120</w:t>
            </w:r>
          </w:p>
        </w:tc>
        <w:tc>
          <w:tcPr>
            <w:tcW w:w="842" w:type="dxa"/>
          </w:tcPr>
          <w:p w:rsidR="003865F1" w:rsidRPr="007F6AFE" w:rsidRDefault="003865F1" w:rsidP="00484E09">
            <w:pPr>
              <w:jc w:val="center"/>
              <w:rPr>
                <w:rFonts w:ascii="Times New Roman" w:hAnsi="Times New Roman"/>
                <w:sz w:val="16"/>
                <w:szCs w:val="16"/>
              </w:rPr>
            </w:pPr>
          </w:p>
        </w:tc>
        <w:tc>
          <w:tcPr>
            <w:tcW w:w="842" w:type="dxa"/>
          </w:tcPr>
          <w:p w:rsidR="003865F1" w:rsidRPr="007F6AFE" w:rsidRDefault="003865F1" w:rsidP="00484E09">
            <w:pPr>
              <w:jc w:val="center"/>
              <w:rPr>
                <w:rFonts w:ascii="Times New Roman" w:hAnsi="Times New Roman"/>
                <w:sz w:val="16"/>
                <w:szCs w:val="16"/>
              </w:rPr>
            </w:pPr>
          </w:p>
        </w:tc>
        <w:tc>
          <w:tcPr>
            <w:tcW w:w="850"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22465,2</w:t>
            </w:r>
          </w:p>
        </w:tc>
        <w:tc>
          <w:tcPr>
            <w:tcW w:w="832" w:type="dxa"/>
            <w:shd w:val="clear" w:color="auto" w:fill="FFFFFF"/>
          </w:tcPr>
          <w:p w:rsidR="003865F1" w:rsidRPr="00494C8B" w:rsidRDefault="003865F1" w:rsidP="00484E09">
            <w:pPr>
              <w:jc w:val="center"/>
              <w:rPr>
                <w:rFonts w:ascii="Times New Roman" w:hAnsi="Times New Roman"/>
                <w:sz w:val="16"/>
                <w:szCs w:val="16"/>
              </w:rPr>
            </w:pPr>
            <w:r w:rsidRPr="00494C8B">
              <w:rPr>
                <w:rFonts w:ascii="Times New Roman" w:hAnsi="Times New Roman"/>
                <w:sz w:val="16"/>
                <w:szCs w:val="16"/>
              </w:rPr>
              <w:t>21501,1</w:t>
            </w:r>
          </w:p>
        </w:tc>
        <w:tc>
          <w:tcPr>
            <w:tcW w:w="851"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21501,1</w:t>
            </w:r>
          </w:p>
        </w:tc>
        <w:tc>
          <w:tcPr>
            <w:tcW w:w="869"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21501,1</w:t>
            </w:r>
          </w:p>
        </w:tc>
        <w:tc>
          <w:tcPr>
            <w:tcW w:w="850"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21501,1</w:t>
            </w: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0106</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200</w:t>
            </w:r>
          </w:p>
        </w:tc>
        <w:tc>
          <w:tcPr>
            <w:tcW w:w="842"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4597,9</w:t>
            </w:r>
          </w:p>
        </w:tc>
        <w:tc>
          <w:tcPr>
            <w:tcW w:w="842" w:type="dxa"/>
          </w:tcPr>
          <w:p w:rsidR="003865F1" w:rsidRPr="007F6AFE" w:rsidRDefault="003865F1" w:rsidP="00484E09">
            <w:pPr>
              <w:jc w:val="center"/>
              <w:rPr>
                <w:rFonts w:ascii="Times New Roman" w:hAnsi="Times New Roman"/>
                <w:sz w:val="16"/>
                <w:szCs w:val="16"/>
              </w:rPr>
            </w:pPr>
          </w:p>
        </w:tc>
        <w:tc>
          <w:tcPr>
            <w:tcW w:w="850" w:type="dxa"/>
            <w:shd w:val="clear" w:color="auto" w:fill="FFFFFF"/>
          </w:tcPr>
          <w:p w:rsidR="003865F1" w:rsidRPr="00456791" w:rsidRDefault="003865F1" w:rsidP="00484E09">
            <w:pPr>
              <w:jc w:val="center"/>
              <w:rPr>
                <w:rFonts w:ascii="Times New Roman" w:hAnsi="Times New Roman"/>
                <w:sz w:val="16"/>
                <w:szCs w:val="16"/>
              </w:rPr>
            </w:pPr>
          </w:p>
        </w:tc>
        <w:tc>
          <w:tcPr>
            <w:tcW w:w="832" w:type="dxa"/>
            <w:shd w:val="clear" w:color="auto" w:fill="FFFFFF"/>
          </w:tcPr>
          <w:p w:rsidR="003865F1" w:rsidRPr="00494C8B" w:rsidRDefault="003865F1" w:rsidP="00484E09">
            <w:pPr>
              <w:jc w:val="center"/>
              <w:rPr>
                <w:rFonts w:ascii="Times New Roman" w:hAnsi="Times New Roman"/>
                <w:sz w:val="16"/>
                <w:szCs w:val="16"/>
              </w:rPr>
            </w:pPr>
          </w:p>
        </w:tc>
        <w:tc>
          <w:tcPr>
            <w:tcW w:w="851" w:type="dxa"/>
            <w:shd w:val="clear" w:color="auto" w:fill="FFFFFF"/>
          </w:tcPr>
          <w:p w:rsidR="003865F1" w:rsidRPr="00456791" w:rsidRDefault="003865F1" w:rsidP="00484E09">
            <w:pPr>
              <w:jc w:val="center"/>
              <w:rPr>
                <w:rFonts w:ascii="Times New Roman" w:hAnsi="Times New Roman"/>
                <w:sz w:val="16"/>
                <w:szCs w:val="16"/>
              </w:rPr>
            </w:pPr>
          </w:p>
        </w:tc>
        <w:tc>
          <w:tcPr>
            <w:tcW w:w="869" w:type="dxa"/>
            <w:shd w:val="clear" w:color="auto" w:fill="FFFFFF"/>
          </w:tcPr>
          <w:p w:rsidR="003865F1" w:rsidRPr="00456791" w:rsidRDefault="003865F1" w:rsidP="00484E09">
            <w:pPr>
              <w:jc w:val="center"/>
              <w:rPr>
                <w:rFonts w:ascii="Times New Roman" w:hAnsi="Times New Roman"/>
                <w:sz w:val="16"/>
                <w:szCs w:val="16"/>
              </w:rPr>
            </w:pPr>
          </w:p>
        </w:tc>
        <w:tc>
          <w:tcPr>
            <w:tcW w:w="850" w:type="dxa"/>
            <w:shd w:val="clear" w:color="auto" w:fill="FFFFFF"/>
          </w:tcPr>
          <w:p w:rsidR="003865F1" w:rsidRPr="00456791" w:rsidRDefault="003865F1" w:rsidP="00484E09">
            <w:pPr>
              <w:jc w:val="center"/>
              <w:rPr>
                <w:rFonts w:ascii="Times New Roman" w:hAnsi="Times New Roman"/>
                <w:sz w:val="16"/>
                <w:szCs w:val="16"/>
              </w:rPr>
            </w:pP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0106</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240</w:t>
            </w:r>
          </w:p>
        </w:tc>
        <w:tc>
          <w:tcPr>
            <w:tcW w:w="842" w:type="dxa"/>
          </w:tcPr>
          <w:p w:rsidR="003865F1" w:rsidRPr="007F6AFE" w:rsidRDefault="003865F1" w:rsidP="00484E09">
            <w:pPr>
              <w:jc w:val="center"/>
              <w:rPr>
                <w:rFonts w:ascii="Times New Roman" w:hAnsi="Times New Roman"/>
                <w:sz w:val="16"/>
                <w:szCs w:val="16"/>
              </w:rPr>
            </w:pPr>
          </w:p>
        </w:tc>
        <w:tc>
          <w:tcPr>
            <w:tcW w:w="842"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4546,7</w:t>
            </w:r>
          </w:p>
        </w:tc>
        <w:tc>
          <w:tcPr>
            <w:tcW w:w="850" w:type="dxa"/>
            <w:shd w:val="clear" w:color="auto" w:fill="FFFFFF"/>
          </w:tcPr>
          <w:p w:rsidR="003865F1" w:rsidRPr="00456791" w:rsidRDefault="003865F1" w:rsidP="00484E09">
            <w:pPr>
              <w:rPr>
                <w:rFonts w:ascii="Times New Roman" w:hAnsi="Times New Roman"/>
                <w:sz w:val="16"/>
                <w:szCs w:val="16"/>
              </w:rPr>
            </w:pPr>
          </w:p>
        </w:tc>
        <w:tc>
          <w:tcPr>
            <w:tcW w:w="832" w:type="dxa"/>
            <w:shd w:val="clear" w:color="auto" w:fill="FFFFFF"/>
          </w:tcPr>
          <w:p w:rsidR="003865F1" w:rsidRPr="00494C8B" w:rsidRDefault="003865F1" w:rsidP="00484E09">
            <w:pPr>
              <w:jc w:val="center"/>
              <w:rPr>
                <w:rFonts w:ascii="Times New Roman" w:hAnsi="Times New Roman"/>
                <w:sz w:val="16"/>
                <w:szCs w:val="16"/>
              </w:rPr>
            </w:pPr>
          </w:p>
        </w:tc>
        <w:tc>
          <w:tcPr>
            <w:tcW w:w="851" w:type="dxa"/>
            <w:shd w:val="clear" w:color="auto" w:fill="FFFFFF"/>
          </w:tcPr>
          <w:p w:rsidR="003865F1" w:rsidRPr="00456791" w:rsidRDefault="003865F1" w:rsidP="00484E09">
            <w:pPr>
              <w:jc w:val="center"/>
              <w:rPr>
                <w:rFonts w:ascii="Times New Roman" w:hAnsi="Times New Roman"/>
                <w:sz w:val="16"/>
                <w:szCs w:val="16"/>
              </w:rPr>
            </w:pPr>
          </w:p>
        </w:tc>
        <w:tc>
          <w:tcPr>
            <w:tcW w:w="869" w:type="dxa"/>
            <w:shd w:val="clear" w:color="auto" w:fill="FFFFFF"/>
          </w:tcPr>
          <w:p w:rsidR="003865F1" w:rsidRPr="00456791" w:rsidRDefault="003865F1" w:rsidP="00484E09">
            <w:pPr>
              <w:jc w:val="center"/>
              <w:rPr>
                <w:rFonts w:ascii="Times New Roman" w:hAnsi="Times New Roman"/>
                <w:sz w:val="16"/>
                <w:szCs w:val="16"/>
              </w:rPr>
            </w:pPr>
          </w:p>
        </w:tc>
        <w:tc>
          <w:tcPr>
            <w:tcW w:w="850" w:type="dxa"/>
            <w:shd w:val="clear" w:color="auto" w:fill="FFFFFF"/>
          </w:tcPr>
          <w:p w:rsidR="003865F1" w:rsidRPr="00456791" w:rsidRDefault="003865F1" w:rsidP="00484E09">
            <w:pPr>
              <w:jc w:val="center"/>
              <w:rPr>
                <w:rFonts w:ascii="Times New Roman" w:hAnsi="Times New Roman"/>
                <w:sz w:val="16"/>
                <w:szCs w:val="16"/>
              </w:rPr>
            </w:pP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0106</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Ч4Э0100200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240</w:t>
            </w:r>
          </w:p>
        </w:tc>
        <w:tc>
          <w:tcPr>
            <w:tcW w:w="842" w:type="dxa"/>
          </w:tcPr>
          <w:p w:rsidR="003865F1" w:rsidRPr="007F6AFE" w:rsidRDefault="003865F1" w:rsidP="00484E09">
            <w:pPr>
              <w:jc w:val="center"/>
              <w:rPr>
                <w:rFonts w:ascii="Times New Roman" w:hAnsi="Times New Roman"/>
                <w:sz w:val="16"/>
                <w:szCs w:val="16"/>
              </w:rPr>
            </w:pPr>
          </w:p>
        </w:tc>
        <w:tc>
          <w:tcPr>
            <w:tcW w:w="842" w:type="dxa"/>
          </w:tcPr>
          <w:p w:rsidR="003865F1" w:rsidRPr="007F6AFE" w:rsidRDefault="003865F1" w:rsidP="00484E09">
            <w:pPr>
              <w:jc w:val="center"/>
              <w:rPr>
                <w:rFonts w:ascii="Times New Roman" w:hAnsi="Times New Roman"/>
                <w:sz w:val="16"/>
                <w:szCs w:val="16"/>
              </w:rPr>
            </w:pPr>
          </w:p>
        </w:tc>
        <w:tc>
          <w:tcPr>
            <w:tcW w:w="850"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2201,8</w:t>
            </w:r>
          </w:p>
        </w:tc>
        <w:tc>
          <w:tcPr>
            <w:tcW w:w="832" w:type="dxa"/>
            <w:shd w:val="clear" w:color="auto" w:fill="FFFFFF"/>
          </w:tcPr>
          <w:p w:rsidR="003865F1" w:rsidRPr="00494C8B" w:rsidRDefault="00380DC7" w:rsidP="00484E09">
            <w:pPr>
              <w:jc w:val="center"/>
              <w:rPr>
                <w:rFonts w:ascii="Times New Roman" w:hAnsi="Times New Roman"/>
                <w:sz w:val="16"/>
                <w:szCs w:val="16"/>
              </w:rPr>
            </w:pPr>
            <w:r w:rsidRPr="00494C8B">
              <w:rPr>
                <w:rFonts w:ascii="Times New Roman" w:hAnsi="Times New Roman"/>
                <w:sz w:val="16"/>
                <w:szCs w:val="16"/>
              </w:rPr>
              <w:t>635,6</w:t>
            </w:r>
          </w:p>
        </w:tc>
        <w:tc>
          <w:tcPr>
            <w:tcW w:w="851"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2449,1</w:t>
            </w:r>
          </w:p>
        </w:tc>
        <w:tc>
          <w:tcPr>
            <w:tcW w:w="869"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2449,1</w:t>
            </w:r>
          </w:p>
        </w:tc>
        <w:tc>
          <w:tcPr>
            <w:tcW w:w="850"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2449,1</w:t>
            </w: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0106</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300</w:t>
            </w:r>
          </w:p>
        </w:tc>
        <w:tc>
          <w:tcPr>
            <w:tcW w:w="842"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26,9</w:t>
            </w:r>
          </w:p>
        </w:tc>
        <w:tc>
          <w:tcPr>
            <w:tcW w:w="842" w:type="dxa"/>
          </w:tcPr>
          <w:p w:rsidR="003865F1" w:rsidRPr="007F6AFE" w:rsidRDefault="003865F1" w:rsidP="00484E09">
            <w:pPr>
              <w:jc w:val="center"/>
              <w:rPr>
                <w:rFonts w:ascii="Times New Roman" w:hAnsi="Times New Roman"/>
                <w:sz w:val="16"/>
                <w:szCs w:val="16"/>
              </w:rPr>
            </w:pPr>
          </w:p>
        </w:tc>
        <w:tc>
          <w:tcPr>
            <w:tcW w:w="850" w:type="dxa"/>
            <w:shd w:val="clear" w:color="auto" w:fill="FFFFFF"/>
          </w:tcPr>
          <w:p w:rsidR="003865F1" w:rsidRPr="00456791" w:rsidRDefault="003865F1" w:rsidP="00484E09">
            <w:pPr>
              <w:jc w:val="center"/>
              <w:rPr>
                <w:rFonts w:ascii="Times New Roman" w:hAnsi="Times New Roman"/>
                <w:sz w:val="16"/>
                <w:szCs w:val="16"/>
              </w:rPr>
            </w:pPr>
          </w:p>
        </w:tc>
        <w:tc>
          <w:tcPr>
            <w:tcW w:w="832" w:type="dxa"/>
            <w:shd w:val="clear" w:color="auto" w:fill="FFFFFF"/>
          </w:tcPr>
          <w:p w:rsidR="003865F1" w:rsidRPr="00494C8B" w:rsidRDefault="003865F1" w:rsidP="00484E09">
            <w:pPr>
              <w:jc w:val="center"/>
              <w:rPr>
                <w:rFonts w:ascii="Times New Roman" w:hAnsi="Times New Roman"/>
                <w:sz w:val="16"/>
                <w:szCs w:val="16"/>
              </w:rPr>
            </w:pPr>
          </w:p>
        </w:tc>
        <w:tc>
          <w:tcPr>
            <w:tcW w:w="851" w:type="dxa"/>
            <w:shd w:val="clear" w:color="auto" w:fill="FFFFFF"/>
          </w:tcPr>
          <w:p w:rsidR="003865F1" w:rsidRPr="00456791" w:rsidRDefault="003865F1" w:rsidP="00484E09">
            <w:pPr>
              <w:jc w:val="center"/>
              <w:rPr>
                <w:rFonts w:ascii="Times New Roman" w:hAnsi="Times New Roman"/>
                <w:sz w:val="16"/>
                <w:szCs w:val="16"/>
              </w:rPr>
            </w:pPr>
          </w:p>
        </w:tc>
        <w:tc>
          <w:tcPr>
            <w:tcW w:w="869" w:type="dxa"/>
            <w:shd w:val="clear" w:color="auto" w:fill="FFFFFF"/>
          </w:tcPr>
          <w:p w:rsidR="003865F1" w:rsidRPr="00456791" w:rsidRDefault="003865F1" w:rsidP="00484E09">
            <w:pPr>
              <w:jc w:val="center"/>
              <w:rPr>
                <w:rFonts w:ascii="Times New Roman" w:hAnsi="Times New Roman"/>
                <w:sz w:val="16"/>
                <w:szCs w:val="16"/>
              </w:rPr>
            </w:pPr>
          </w:p>
        </w:tc>
        <w:tc>
          <w:tcPr>
            <w:tcW w:w="850" w:type="dxa"/>
            <w:shd w:val="clear" w:color="auto" w:fill="FFFFFF"/>
          </w:tcPr>
          <w:p w:rsidR="003865F1" w:rsidRPr="00456791" w:rsidRDefault="003865F1" w:rsidP="00484E09">
            <w:pPr>
              <w:jc w:val="center"/>
              <w:rPr>
                <w:rFonts w:ascii="Times New Roman" w:hAnsi="Times New Roman"/>
                <w:sz w:val="16"/>
                <w:szCs w:val="16"/>
              </w:rPr>
            </w:pP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0106</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320</w:t>
            </w:r>
          </w:p>
        </w:tc>
        <w:tc>
          <w:tcPr>
            <w:tcW w:w="842" w:type="dxa"/>
          </w:tcPr>
          <w:p w:rsidR="003865F1" w:rsidRPr="007F6AFE" w:rsidRDefault="003865F1" w:rsidP="00484E09">
            <w:pPr>
              <w:jc w:val="center"/>
              <w:rPr>
                <w:rFonts w:ascii="Times New Roman" w:hAnsi="Times New Roman"/>
                <w:sz w:val="16"/>
                <w:szCs w:val="16"/>
              </w:rPr>
            </w:pPr>
          </w:p>
        </w:tc>
        <w:tc>
          <w:tcPr>
            <w:tcW w:w="842"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25,2</w:t>
            </w:r>
          </w:p>
        </w:tc>
        <w:tc>
          <w:tcPr>
            <w:tcW w:w="850" w:type="dxa"/>
            <w:shd w:val="clear" w:color="auto" w:fill="FFFFFF"/>
          </w:tcPr>
          <w:p w:rsidR="003865F1" w:rsidRPr="00456791" w:rsidRDefault="003865F1" w:rsidP="00484E09">
            <w:pPr>
              <w:jc w:val="center"/>
              <w:rPr>
                <w:rFonts w:ascii="Times New Roman" w:hAnsi="Times New Roman"/>
                <w:sz w:val="16"/>
                <w:szCs w:val="16"/>
              </w:rPr>
            </w:pPr>
          </w:p>
        </w:tc>
        <w:tc>
          <w:tcPr>
            <w:tcW w:w="832" w:type="dxa"/>
            <w:shd w:val="clear" w:color="auto" w:fill="FFFFFF"/>
          </w:tcPr>
          <w:p w:rsidR="003865F1" w:rsidRPr="00494C8B" w:rsidRDefault="003865F1" w:rsidP="00484E09">
            <w:pPr>
              <w:jc w:val="center"/>
              <w:rPr>
                <w:rFonts w:ascii="Times New Roman" w:hAnsi="Times New Roman"/>
                <w:sz w:val="16"/>
                <w:szCs w:val="16"/>
              </w:rPr>
            </w:pPr>
          </w:p>
        </w:tc>
        <w:tc>
          <w:tcPr>
            <w:tcW w:w="851" w:type="dxa"/>
            <w:shd w:val="clear" w:color="auto" w:fill="FFFFFF"/>
          </w:tcPr>
          <w:p w:rsidR="003865F1" w:rsidRPr="00456791" w:rsidRDefault="003865F1" w:rsidP="00484E09">
            <w:pPr>
              <w:jc w:val="center"/>
              <w:rPr>
                <w:rFonts w:ascii="Times New Roman" w:hAnsi="Times New Roman"/>
                <w:sz w:val="16"/>
                <w:szCs w:val="16"/>
              </w:rPr>
            </w:pPr>
          </w:p>
        </w:tc>
        <w:tc>
          <w:tcPr>
            <w:tcW w:w="869" w:type="dxa"/>
            <w:shd w:val="clear" w:color="auto" w:fill="FFFFFF"/>
          </w:tcPr>
          <w:p w:rsidR="003865F1" w:rsidRPr="00456791" w:rsidRDefault="003865F1" w:rsidP="00484E09">
            <w:pPr>
              <w:jc w:val="center"/>
              <w:rPr>
                <w:rFonts w:ascii="Times New Roman" w:hAnsi="Times New Roman"/>
                <w:sz w:val="16"/>
                <w:szCs w:val="16"/>
              </w:rPr>
            </w:pPr>
          </w:p>
        </w:tc>
        <w:tc>
          <w:tcPr>
            <w:tcW w:w="850" w:type="dxa"/>
            <w:shd w:val="clear" w:color="auto" w:fill="FFFFFF"/>
          </w:tcPr>
          <w:p w:rsidR="003865F1" w:rsidRPr="00456791" w:rsidRDefault="003865F1" w:rsidP="00484E09">
            <w:pPr>
              <w:jc w:val="center"/>
              <w:rPr>
                <w:rFonts w:ascii="Times New Roman" w:hAnsi="Times New Roman"/>
                <w:sz w:val="16"/>
                <w:szCs w:val="16"/>
              </w:rPr>
            </w:pP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0106</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Ч4Э0100200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320</w:t>
            </w:r>
          </w:p>
        </w:tc>
        <w:tc>
          <w:tcPr>
            <w:tcW w:w="842" w:type="dxa"/>
          </w:tcPr>
          <w:p w:rsidR="003865F1" w:rsidRPr="007F6AFE" w:rsidRDefault="003865F1" w:rsidP="00484E09">
            <w:pPr>
              <w:jc w:val="center"/>
              <w:rPr>
                <w:rFonts w:ascii="Times New Roman" w:hAnsi="Times New Roman"/>
                <w:sz w:val="16"/>
                <w:szCs w:val="16"/>
              </w:rPr>
            </w:pPr>
          </w:p>
        </w:tc>
        <w:tc>
          <w:tcPr>
            <w:tcW w:w="842" w:type="dxa"/>
          </w:tcPr>
          <w:p w:rsidR="003865F1" w:rsidRPr="007F6AFE" w:rsidRDefault="003865F1" w:rsidP="00484E09">
            <w:pPr>
              <w:jc w:val="center"/>
              <w:rPr>
                <w:rFonts w:ascii="Times New Roman" w:hAnsi="Times New Roman"/>
                <w:sz w:val="16"/>
                <w:szCs w:val="16"/>
              </w:rPr>
            </w:pPr>
          </w:p>
        </w:tc>
        <w:tc>
          <w:tcPr>
            <w:tcW w:w="850"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14,4</w:t>
            </w:r>
          </w:p>
        </w:tc>
        <w:tc>
          <w:tcPr>
            <w:tcW w:w="832" w:type="dxa"/>
            <w:shd w:val="clear" w:color="auto" w:fill="FFFFFF"/>
          </w:tcPr>
          <w:p w:rsidR="003865F1" w:rsidRPr="00494C8B" w:rsidRDefault="003865F1" w:rsidP="00484E09">
            <w:pPr>
              <w:jc w:val="center"/>
              <w:rPr>
                <w:rFonts w:ascii="Times New Roman" w:hAnsi="Times New Roman"/>
                <w:sz w:val="16"/>
                <w:szCs w:val="16"/>
              </w:rPr>
            </w:pPr>
            <w:r w:rsidRPr="00494C8B">
              <w:rPr>
                <w:rFonts w:ascii="Times New Roman" w:hAnsi="Times New Roman"/>
                <w:sz w:val="16"/>
                <w:szCs w:val="16"/>
              </w:rPr>
              <w:t>40,0</w:t>
            </w:r>
          </w:p>
        </w:tc>
        <w:tc>
          <w:tcPr>
            <w:tcW w:w="851"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40,0</w:t>
            </w:r>
          </w:p>
        </w:tc>
        <w:tc>
          <w:tcPr>
            <w:tcW w:w="869"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40,0</w:t>
            </w:r>
          </w:p>
        </w:tc>
        <w:tc>
          <w:tcPr>
            <w:tcW w:w="850"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40,0</w:t>
            </w: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0106</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800</w:t>
            </w:r>
          </w:p>
        </w:tc>
        <w:tc>
          <w:tcPr>
            <w:tcW w:w="842"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5,5</w:t>
            </w:r>
          </w:p>
        </w:tc>
        <w:tc>
          <w:tcPr>
            <w:tcW w:w="842" w:type="dxa"/>
          </w:tcPr>
          <w:p w:rsidR="003865F1" w:rsidRPr="007F6AFE" w:rsidRDefault="003865F1" w:rsidP="00484E09">
            <w:pPr>
              <w:jc w:val="center"/>
              <w:rPr>
                <w:rFonts w:ascii="Times New Roman" w:hAnsi="Times New Roman"/>
                <w:sz w:val="16"/>
                <w:szCs w:val="16"/>
              </w:rPr>
            </w:pPr>
          </w:p>
        </w:tc>
        <w:tc>
          <w:tcPr>
            <w:tcW w:w="850" w:type="dxa"/>
            <w:shd w:val="clear" w:color="auto" w:fill="FFFFFF"/>
          </w:tcPr>
          <w:p w:rsidR="003865F1" w:rsidRPr="00456791" w:rsidRDefault="003865F1" w:rsidP="00484E09">
            <w:pPr>
              <w:jc w:val="center"/>
              <w:rPr>
                <w:rFonts w:ascii="Times New Roman" w:hAnsi="Times New Roman"/>
                <w:sz w:val="16"/>
                <w:szCs w:val="16"/>
              </w:rPr>
            </w:pPr>
          </w:p>
        </w:tc>
        <w:tc>
          <w:tcPr>
            <w:tcW w:w="832" w:type="dxa"/>
            <w:shd w:val="clear" w:color="auto" w:fill="FFFFFF"/>
          </w:tcPr>
          <w:p w:rsidR="003865F1" w:rsidRPr="00494C8B" w:rsidRDefault="003865F1" w:rsidP="00484E09">
            <w:pPr>
              <w:jc w:val="center"/>
              <w:rPr>
                <w:rFonts w:ascii="Times New Roman" w:hAnsi="Times New Roman"/>
                <w:sz w:val="16"/>
                <w:szCs w:val="16"/>
              </w:rPr>
            </w:pPr>
          </w:p>
        </w:tc>
        <w:tc>
          <w:tcPr>
            <w:tcW w:w="851" w:type="dxa"/>
            <w:shd w:val="clear" w:color="auto" w:fill="FFFFFF"/>
          </w:tcPr>
          <w:p w:rsidR="003865F1" w:rsidRPr="00456791" w:rsidRDefault="003865F1" w:rsidP="00484E09">
            <w:pPr>
              <w:jc w:val="center"/>
              <w:rPr>
                <w:rFonts w:ascii="Times New Roman" w:hAnsi="Times New Roman"/>
                <w:sz w:val="16"/>
                <w:szCs w:val="16"/>
              </w:rPr>
            </w:pPr>
          </w:p>
        </w:tc>
        <w:tc>
          <w:tcPr>
            <w:tcW w:w="869" w:type="dxa"/>
            <w:shd w:val="clear" w:color="auto" w:fill="FFFFFF"/>
          </w:tcPr>
          <w:p w:rsidR="003865F1" w:rsidRPr="00456791" w:rsidRDefault="003865F1" w:rsidP="00484E09">
            <w:pPr>
              <w:jc w:val="center"/>
              <w:rPr>
                <w:rFonts w:ascii="Times New Roman" w:hAnsi="Times New Roman"/>
                <w:sz w:val="16"/>
                <w:szCs w:val="16"/>
              </w:rPr>
            </w:pPr>
          </w:p>
        </w:tc>
        <w:tc>
          <w:tcPr>
            <w:tcW w:w="850" w:type="dxa"/>
            <w:shd w:val="clear" w:color="auto" w:fill="FFFFFF"/>
          </w:tcPr>
          <w:p w:rsidR="003865F1" w:rsidRPr="00456791" w:rsidRDefault="003865F1" w:rsidP="00484E09">
            <w:pPr>
              <w:jc w:val="center"/>
              <w:rPr>
                <w:rFonts w:ascii="Times New Roman" w:hAnsi="Times New Roman"/>
                <w:sz w:val="16"/>
                <w:szCs w:val="16"/>
              </w:rPr>
            </w:pPr>
          </w:p>
        </w:tc>
      </w:tr>
      <w:tr w:rsidR="003865F1" w:rsidRPr="007F6AFE" w:rsidTr="00712745">
        <w:trPr>
          <w:trHeight w:val="289"/>
        </w:trPr>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0106</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Ч4Э0100200</w:t>
            </w:r>
          </w:p>
        </w:tc>
        <w:tc>
          <w:tcPr>
            <w:tcW w:w="846" w:type="dxa"/>
          </w:tcPr>
          <w:p w:rsidR="003865F1" w:rsidRPr="007F6AFE" w:rsidRDefault="003865F1" w:rsidP="00157F91">
            <w:pPr>
              <w:jc w:val="center"/>
              <w:rPr>
                <w:rFonts w:ascii="Times New Roman" w:hAnsi="Times New Roman"/>
                <w:sz w:val="16"/>
                <w:szCs w:val="16"/>
              </w:rPr>
            </w:pPr>
            <w:r w:rsidRPr="007F6AFE">
              <w:rPr>
                <w:rFonts w:ascii="Times New Roman" w:hAnsi="Times New Roman"/>
                <w:sz w:val="16"/>
                <w:szCs w:val="16"/>
              </w:rPr>
              <w:t>8</w:t>
            </w:r>
            <w:r>
              <w:rPr>
                <w:rFonts w:ascii="Times New Roman" w:hAnsi="Times New Roman"/>
                <w:sz w:val="16"/>
                <w:szCs w:val="16"/>
              </w:rPr>
              <w:t>3</w:t>
            </w:r>
            <w:r w:rsidRPr="007F6AFE">
              <w:rPr>
                <w:rFonts w:ascii="Times New Roman" w:hAnsi="Times New Roman"/>
                <w:sz w:val="16"/>
                <w:szCs w:val="16"/>
              </w:rPr>
              <w:t>0</w:t>
            </w:r>
          </w:p>
        </w:tc>
        <w:tc>
          <w:tcPr>
            <w:tcW w:w="842" w:type="dxa"/>
          </w:tcPr>
          <w:p w:rsidR="003865F1" w:rsidRPr="007F6AFE" w:rsidRDefault="003865F1" w:rsidP="00484E09">
            <w:pPr>
              <w:jc w:val="center"/>
              <w:rPr>
                <w:rFonts w:ascii="Times New Roman" w:hAnsi="Times New Roman"/>
                <w:sz w:val="16"/>
                <w:szCs w:val="16"/>
              </w:rPr>
            </w:pPr>
          </w:p>
        </w:tc>
        <w:tc>
          <w:tcPr>
            <w:tcW w:w="842" w:type="dxa"/>
          </w:tcPr>
          <w:p w:rsidR="003865F1" w:rsidRPr="007F6AFE" w:rsidRDefault="003865F1" w:rsidP="00484E09">
            <w:pPr>
              <w:jc w:val="center"/>
              <w:rPr>
                <w:rFonts w:ascii="Times New Roman" w:hAnsi="Times New Roman"/>
                <w:sz w:val="16"/>
                <w:szCs w:val="16"/>
              </w:rPr>
            </w:pPr>
          </w:p>
        </w:tc>
        <w:tc>
          <w:tcPr>
            <w:tcW w:w="850" w:type="dxa"/>
            <w:shd w:val="clear" w:color="auto" w:fill="FFFFFF"/>
          </w:tcPr>
          <w:p w:rsidR="003865F1" w:rsidRPr="00456791" w:rsidRDefault="003865F1" w:rsidP="00157F91">
            <w:pPr>
              <w:jc w:val="center"/>
              <w:rPr>
                <w:rFonts w:ascii="Times New Roman" w:hAnsi="Times New Roman"/>
                <w:sz w:val="16"/>
                <w:szCs w:val="16"/>
              </w:rPr>
            </w:pPr>
            <w:r w:rsidRPr="00456791">
              <w:rPr>
                <w:rFonts w:ascii="Times New Roman" w:hAnsi="Times New Roman"/>
                <w:sz w:val="16"/>
                <w:szCs w:val="16"/>
              </w:rPr>
              <w:t>10,0</w:t>
            </w:r>
          </w:p>
        </w:tc>
        <w:tc>
          <w:tcPr>
            <w:tcW w:w="832" w:type="dxa"/>
            <w:shd w:val="clear" w:color="auto" w:fill="FFFFFF"/>
          </w:tcPr>
          <w:p w:rsidR="003865F1" w:rsidRPr="00494C8B" w:rsidRDefault="003865F1" w:rsidP="00484E09">
            <w:pPr>
              <w:jc w:val="center"/>
              <w:rPr>
                <w:rFonts w:ascii="Times New Roman" w:hAnsi="Times New Roman"/>
                <w:sz w:val="16"/>
                <w:szCs w:val="16"/>
              </w:rPr>
            </w:pPr>
          </w:p>
        </w:tc>
        <w:tc>
          <w:tcPr>
            <w:tcW w:w="851" w:type="dxa"/>
            <w:shd w:val="clear" w:color="auto" w:fill="FFFFFF"/>
          </w:tcPr>
          <w:p w:rsidR="003865F1" w:rsidRPr="00456791" w:rsidRDefault="003865F1" w:rsidP="00484E09">
            <w:pPr>
              <w:jc w:val="center"/>
              <w:rPr>
                <w:rFonts w:ascii="Times New Roman" w:hAnsi="Times New Roman"/>
                <w:sz w:val="16"/>
                <w:szCs w:val="16"/>
              </w:rPr>
            </w:pPr>
          </w:p>
        </w:tc>
        <w:tc>
          <w:tcPr>
            <w:tcW w:w="869" w:type="dxa"/>
            <w:shd w:val="clear" w:color="auto" w:fill="FFFFFF"/>
          </w:tcPr>
          <w:p w:rsidR="003865F1" w:rsidRPr="00456791" w:rsidRDefault="003865F1" w:rsidP="00484E09">
            <w:pPr>
              <w:jc w:val="center"/>
              <w:rPr>
                <w:rFonts w:ascii="Times New Roman" w:hAnsi="Times New Roman"/>
                <w:sz w:val="16"/>
                <w:szCs w:val="16"/>
              </w:rPr>
            </w:pPr>
          </w:p>
        </w:tc>
        <w:tc>
          <w:tcPr>
            <w:tcW w:w="850" w:type="dxa"/>
            <w:shd w:val="clear" w:color="auto" w:fill="FFFFFF"/>
          </w:tcPr>
          <w:p w:rsidR="003865F1" w:rsidRPr="00456791" w:rsidRDefault="003865F1" w:rsidP="00484E09">
            <w:pPr>
              <w:jc w:val="center"/>
              <w:rPr>
                <w:rFonts w:ascii="Times New Roman" w:hAnsi="Times New Roman"/>
                <w:sz w:val="16"/>
                <w:szCs w:val="16"/>
              </w:rPr>
            </w:pPr>
          </w:p>
        </w:tc>
      </w:tr>
      <w:tr w:rsidR="003865F1" w:rsidRPr="007F6AFE" w:rsidTr="00712745">
        <w:trPr>
          <w:trHeight w:val="289"/>
        </w:trPr>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0106</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850</w:t>
            </w:r>
          </w:p>
        </w:tc>
        <w:tc>
          <w:tcPr>
            <w:tcW w:w="842" w:type="dxa"/>
          </w:tcPr>
          <w:p w:rsidR="003865F1" w:rsidRPr="007F6AFE" w:rsidRDefault="003865F1" w:rsidP="00484E09">
            <w:pPr>
              <w:jc w:val="center"/>
              <w:rPr>
                <w:rFonts w:ascii="Times New Roman" w:hAnsi="Times New Roman"/>
                <w:sz w:val="16"/>
                <w:szCs w:val="16"/>
              </w:rPr>
            </w:pPr>
          </w:p>
        </w:tc>
        <w:tc>
          <w:tcPr>
            <w:tcW w:w="842"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3,8</w:t>
            </w:r>
          </w:p>
        </w:tc>
        <w:tc>
          <w:tcPr>
            <w:tcW w:w="850" w:type="dxa"/>
            <w:shd w:val="clear" w:color="auto" w:fill="FFFFFF"/>
          </w:tcPr>
          <w:p w:rsidR="003865F1" w:rsidRPr="00456791" w:rsidRDefault="003865F1" w:rsidP="00484E09">
            <w:pPr>
              <w:rPr>
                <w:rFonts w:ascii="Times New Roman" w:hAnsi="Times New Roman"/>
                <w:sz w:val="16"/>
                <w:szCs w:val="16"/>
              </w:rPr>
            </w:pPr>
          </w:p>
        </w:tc>
        <w:tc>
          <w:tcPr>
            <w:tcW w:w="832" w:type="dxa"/>
            <w:shd w:val="clear" w:color="auto" w:fill="FFFFFF"/>
          </w:tcPr>
          <w:p w:rsidR="003865F1" w:rsidRPr="00494C8B" w:rsidRDefault="003865F1" w:rsidP="00484E09">
            <w:pPr>
              <w:jc w:val="center"/>
              <w:rPr>
                <w:rFonts w:ascii="Times New Roman" w:hAnsi="Times New Roman"/>
                <w:sz w:val="16"/>
                <w:szCs w:val="16"/>
              </w:rPr>
            </w:pPr>
          </w:p>
        </w:tc>
        <w:tc>
          <w:tcPr>
            <w:tcW w:w="851" w:type="dxa"/>
            <w:shd w:val="clear" w:color="auto" w:fill="FFFFFF"/>
          </w:tcPr>
          <w:p w:rsidR="003865F1" w:rsidRPr="00456791" w:rsidRDefault="003865F1" w:rsidP="00484E09">
            <w:pPr>
              <w:jc w:val="center"/>
              <w:rPr>
                <w:rFonts w:ascii="Times New Roman" w:hAnsi="Times New Roman"/>
                <w:sz w:val="16"/>
                <w:szCs w:val="16"/>
              </w:rPr>
            </w:pPr>
          </w:p>
        </w:tc>
        <w:tc>
          <w:tcPr>
            <w:tcW w:w="869" w:type="dxa"/>
            <w:shd w:val="clear" w:color="auto" w:fill="FFFFFF"/>
          </w:tcPr>
          <w:p w:rsidR="003865F1" w:rsidRPr="00456791" w:rsidRDefault="003865F1" w:rsidP="00484E09">
            <w:pPr>
              <w:jc w:val="center"/>
              <w:rPr>
                <w:rFonts w:ascii="Times New Roman" w:hAnsi="Times New Roman"/>
                <w:sz w:val="16"/>
                <w:szCs w:val="16"/>
              </w:rPr>
            </w:pPr>
          </w:p>
        </w:tc>
        <w:tc>
          <w:tcPr>
            <w:tcW w:w="850" w:type="dxa"/>
            <w:shd w:val="clear" w:color="auto" w:fill="FFFFFF"/>
          </w:tcPr>
          <w:p w:rsidR="003865F1" w:rsidRPr="00456791" w:rsidRDefault="003865F1" w:rsidP="00484E09">
            <w:pPr>
              <w:jc w:val="center"/>
              <w:rPr>
                <w:rFonts w:ascii="Times New Roman" w:hAnsi="Times New Roman"/>
                <w:sz w:val="16"/>
                <w:szCs w:val="16"/>
              </w:rPr>
            </w:pPr>
          </w:p>
        </w:tc>
      </w:tr>
      <w:tr w:rsidR="003865F1" w:rsidRPr="003865F1"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0106</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Ч4Э0100200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850</w:t>
            </w:r>
          </w:p>
        </w:tc>
        <w:tc>
          <w:tcPr>
            <w:tcW w:w="842" w:type="dxa"/>
          </w:tcPr>
          <w:p w:rsidR="003865F1" w:rsidRPr="007F6AFE" w:rsidRDefault="003865F1" w:rsidP="00484E09">
            <w:pPr>
              <w:jc w:val="center"/>
              <w:rPr>
                <w:rFonts w:ascii="Times New Roman" w:hAnsi="Times New Roman"/>
                <w:sz w:val="16"/>
                <w:szCs w:val="16"/>
              </w:rPr>
            </w:pPr>
          </w:p>
        </w:tc>
        <w:tc>
          <w:tcPr>
            <w:tcW w:w="842" w:type="dxa"/>
          </w:tcPr>
          <w:p w:rsidR="003865F1" w:rsidRPr="007F6AFE" w:rsidRDefault="003865F1" w:rsidP="00484E09">
            <w:pPr>
              <w:jc w:val="center"/>
              <w:rPr>
                <w:rFonts w:ascii="Times New Roman" w:hAnsi="Times New Roman"/>
                <w:sz w:val="16"/>
                <w:szCs w:val="16"/>
              </w:rPr>
            </w:pPr>
          </w:p>
        </w:tc>
        <w:tc>
          <w:tcPr>
            <w:tcW w:w="850"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7,5</w:t>
            </w:r>
          </w:p>
        </w:tc>
        <w:tc>
          <w:tcPr>
            <w:tcW w:w="832" w:type="dxa"/>
            <w:shd w:val="clear" w:color="auto" w:fill="FFFFFF"/>
          </w:tcPr>
          <w:p w:rsidR="003865F1" w:rsidRPr="00494C8B" w:rsidRDefault="00380DC7" w:rsidP="00484E09">
            <w:pPr>
              <w:jc w:val="center"/>
              <w:rPr>
                <w:rFonts w:ascii="Times New Roman" w:hAnsi="Times New Roman"/>
                <w:sz w:val="16"/>
                <w:szCs w:val="16"/>
              </w:rPr>
            </w:pPr>
            <w:r w:rsidRPr="00494C8B">
              <w:rPr>
                <w:rFonts w:ascii="Times New Roman" w:hAnsi="Times New Roman"/>
                <w:sz w:val="16"/>
                <w:szCs w:val="16"/>
              </w:rPr>
              <w:t>7,5</w:t>
            </w:r>
          </w:p>
        </w:tc>
        <w:tc>
          <w:tcPr>
            <w:tcW w:w="851"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14,5</w:t>
            </w:r>
          </w:p>
        </w:tc>
        <w:tc>
          <w:tcPr>
            <w:tcW w:w="869"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14,5</w:t>
            </w:r>
          </w:p>
        </w:tc>
        <w:tc>
          <w:tcPr>
            <w:tcW w:w="850" w:type="dxa"/>
            <w:shd w:val="clear" w:color="auto" w:fill="FFFFFF"/>
          </w:tcPr>
          <w:p w:rsidR="003865F1" w:rsidRPr="00456791" w:rsidRDefault="003865F1" w:rsidP="00484E09">
            <w:pPr>
              <w:jc w:val="center"/>
              <w:rPr>
                <w:rFonts w:ascii="Times New Roman" w:hAnsi="Times New Roman"/>
                <w:sz w:val="16"/>
                <w:szCs w:val="16"/>
              </w:rPr>
            </w:pPr>
            <w:r w:rsidRPr="00456791">
              <w:rPr>
                <w:rFonts w:ascii="Times New Roman" w:hAnsi="Times New Roman"/>
                <w:sz w:val="16"/>
                <w:szCs w:val="16"/>
              </w:rPr>
              <w:t>14,5</w:t>
            </w: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val="restart"/>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Горкомимущество</w:t>
            </w: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3865F1" w:rsidRPr="007F6AFE" w:rsidRDefault="003865F1" w:rsidP="00484E09">
            <w:pPr>
              <w:jc w:val="center"/>
              <w:rPr>
                <w:rFonts w:ascii="Times New Roman" w:hAnsi="Times New Roman"/>
                <w:color w:val="000000"/>
                <w:sz w:val="16"/>
                <w:szCs w:val="16"/>
              </w:rPr>
            </w:pPr>
            <w:r w:rsidRPr="007F6AFE">
              <w:rPr>
                <w:rFonts w:ascii="Times New Roman" w:hAnsi="Times New Roman"/>
                <w:color w:val="000000"/>
                <w:sz w:val="16"/>
                <w:szCs w:val="16"/>
              </w:rPr>
              <w:t>23302,4</w:t>
            </w:r>
          </w:p>
        </w:tc>
        <w:tc>
          <w:tcPr>
            <w:tcW w:w="842" w:type="dxa"/>
          </w:tcPr>
          <w:p w:rsidR="003865F1" w:rsidRPr="007F6AFE" w:rsidRDefault="003865F1" w:rsidP="00484E09">
            <w:pPr>
              <w:jc w:val="center"/>
              <w:rPr>
                <w:rFonts w:ascii="Times New Roman" w:hAnsi="Times New Roman"/>
                <w:color w:val="000000"/>
                <w:sz w:val="16"/>
                <w:szCs w:val="16"/>
              </w:rPr>
            </w:pPr>
            <w:r w:rsidRPr="007F6AFE">
              <w:rPr>
                <w:rFonts w:ascii="Times New Roman" w:hAnsi="Times New Roman"/>
                <w:color w:val="000000"/>
                <w:sz w:val="16"/>
                <w:szCs w:val="16"/>
              </w:rPr>
              <w:t>23300,5</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19451,1</w:t>
            </w:r>
          </w:p>
        </w:tc>
        <w:tc>
          <w:tcPr>
            <w:tcW w:w="832" w:type="dxa"/>
            <w:shd w:val="clear" w:color="auto" w:fill="FFFFFF"/>
          </w:tcPr>
          <w:p w:rsidR="003865F1" w:rsidRPr="00494C8B" w:rsidRDefault="00380DC7" w:rsidP="00484E09">
            <w:pPr>
              <w:jc w:val="center"/>
              <w:rPr>
                <w:rFonts w:ascii="Times New Roman" w:hAnsi="Times New Roman"/>
                <w:color w:val="000000"/>
                <w:sz w:val="16"/>
                <w:szCs w:val="16"/>
              </w:rPr>
            </w:pPr>
            <w:r w:rsidRPr="00494C8B">
              <w:rPr>
                <w:rFonts w:ascii="Times New Roman" w:hAnsi="Times New Roman"/>
                <w:color w:val="000000"/>
                <w:sz w:val="16"/>
                <w:szCs w:val="16"/>
              </w:rPr>
              <w:t>13907,5</w:t>
            </w: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14409,5</w:t>
            </w: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14409,5</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14409,5</w:t>
            </w: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0113</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100</w:t>
            </w:r>
          </w:p>
        </w:tc>
        <w:tc>
          <w:tcPr>
            <w:tcW w:w="842" w:type="dxa"/>
          </w:tcPr>
          <w:p w:rsidR="003865F1" w:rsidRPr="007F6AFE" w:rsidRDefault="003865F1" w:rsidP="00484E09">
            <w:pPr>
              <w:jc w:val="center"/>
              <w:rPr>
                <w:rFonts w:ascii="Times New Roman" w:hAnsi="Times New Roman"/>
                <w:color w:val="000000"/>
                <w:sz w:val="16"/>
                <w:szCs w:val="16"/>
              </w:rPr>
            </w:pPr>
            <w:r w:rsidRPr="007F6AFE">
              <w:rPr>
                <w:rFonts w:ascii="Times New Roman" w:hAnsi="Times New Roman"/>
                <w:color w:val="000000"/>
                <w:sz w:val="16"/>
                <w:szCs w:val="16"/>
              </w:rPr>
              <w:t>22263,6</w:t>
            </w:r>
          </w:p>
        </w:tc>
        <w:tc>
          <w:tcPr>
            <w:tcW w:w="842" w:type="dxa"/>
          </w:tcPr>
          <w:p w:rsidR="003865F1" w:rsidRPr="007F6AFE"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32" w:type="dxa"/>
            <w:shd w:val="clear" w:color="auto" w:fill="FFFFFF"/>
          </w:tcPr>
          <w:p w:rsidR="003865F1" w:rsidRPr="00494C8B" w:rsidRDefault="003865F1" w:rsidP="00484E09">
            <w:pPr>
              <w:jc w:val="center"/>
              <w:rPr>
                <w:rFonts w:ascii="Times New Roman" w:hAnsi="Times New Roman"/>
                <w:color w:val="000000"/>
                <w:sz w:val="16"/>
                <w:szCs w:val="16"/>
              </w:rPr>
            </w:pP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0113</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120</w:t>
            </w:r>
          </w:p>
        </w:tc>
        <w:tc>
          <w:tcPr>
            <w:tcW w:w="842" w:type="dxa"/>
          </w:tcPr>
          <w:p w:rsidR="003865F1" w:rsidRPr="007F6AFE" w:rsidRDefault="003865F1" w:rsidP="00484E09">
            <w:pPr>
              <w:jc w:val="center"/>
              <w:rPr>
                <w:rFonts w:ascii="Times New Roman" w:hAnsi="Times New Roman"/>
                <w:color w:val="000000"/>
                <w:sz w:val="16"/>
                <w:szCs w:val="16"/>
              </w:rPr>
            </w:pPr>
          </w:p>
        </w:tc>
        <w:tc>
          <w:tcPr>
            <w:tcW w:w="842" w:type="dxa"/>
          </w:tcPr>
          <w:p w:rsidR="003865F1" w:rsidRPr="007F6AFE" w:rsidRDefault="003865F1" w:rsidP="00484E09">
            <w:pPr>
              <w:jc w:val="center"/>
              <w:rPr>
                <w:rFonts w:ascii="Times New Roman" w:hAnsi="Times New Roman"/>
                <w:color w:val="000000"/>
                <w:sz w:val="16"/>
                <w:szCs w:val="16"/>
              </w:rPr>
            </w:pPr>
            <w:r w:rsidRPr="007F6AFE">
              <w:rPr>
                <w:rFonts w:ascii="Times New Roman" w:hAnsi="Times New Roman"/>
                <w:color w:val="000000"/>
                <w:sz w:val="16"/>
                <w:szCs w:val="16"/>
              </w:rPr>
              <w:t>22328,8</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32" w:type="dxa"/>
            <w:shd w:val="clear" w:color="auto" w:fill="FFFFFF"/>
          </w:tcPr>
          <w:p w:rsidR="003865F1" w:rsidRPr="00494C8B" w:rsidRDefault="003865F1" w:rsidP="00484E09">
            <w:pPr>
              <w:jc w:val="center"/>
              <w:rPr>
                <w:rFonts w:ascii="Times New Roman" w:hAnsi="Times New Roman"/>
                <w:color w:val="000000"/>
                <w:sz w:val="16"/>
                <w:szCs w:val="16"/>
              </w:rPr>
            </w:pP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0113</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Ч4Э0100200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120</w:t>
            </w:r>
          </w:p>
        </w:tc>
        <w:tc>
          <w:tcPr>
            <w:tcW w:w="842" w:type="dxa"/>
          </w:tcPr>
          <w:p w:rsidR="003865F1" w:rsidRPr="007F6AFE" w:rsidRDefault="003865F1" w:rsidP="00484E09">
            <w:pPr>
              <w:jc w:val="center"/>
              <w:rPr>
                <w:rFonts w:ascii="Times New Roman" w:hAnsi="Times New Roman"/>
                <w:color w:val="000000"/>
                <w:sz w:val="16"/>
                <w:szCs w:val="16"/>
              </w:rPr>
            </w:pPr>
          </w:p>
        </w:tc>
        <w:tc>
          <w:tcPr>
            <w:tcW w:w="842" w:type="dxa"/>
          </w:tcPr>
          <w:p w:rsidR="003865F1" w:rsidRPr="007F6AFE"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18687,6</w:t>
            </w:r>
          </w:p>
        </w:tc>
        <w:tc>
          <w:tcPr>
            <w:tcW w:w="832" w:type="dxa"/>
            <w:shd w:val="clear" w:color="auto" w:fill="FFFFFF"/>
          </w:tcPr>
          <w:p w:rsidR="003865F1" w:rsidRPr="00494C8B" w:rsidRDefault="003865F1" w:rsidP="00484E09">
            <w:pPr>
              <w:jc w:val="center"/>
              <w:rPr>
                <w:rFonts w:ascii="Times New Roman" w:hAnsi="Times New Roman"/>
                <w:color w:val="000000"/>
                <w:sz w:val="16"/>
                <w:szCs w:val="16"/>
              </w:rPr>
            </w:pPr>
            <w:r w:rsidRPr="00494C8B">
              <w:rPr>
                <w:rFonts w:ascii="Times New Roman" w:hAnsi="Times New Roman"/>
                <w:color w:val="000000"/>
                <w:sz w:val="16"/>
                <w:szCs w:val="16"/>
              </w:rPr>
              <w:t>13682,5</w:t>
            </w: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13682,5</w:t>
            </w: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13682,5</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13682,5</w:t>
            </w: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0113</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200</w:t>
            </w:r>
          </w:p>
        </w:tc>
        <w:tc>
          <w:tcPr>
            <w:tcW w:w="842" w:type="dxa"/>
          </w:tcPr>
          <w:p w:rsidR="003865F1" w:rsidRPr="007F6AFE" w:rsidRDefault="003865F1" w:rsidP="00484E09">
            <w:pPr>
              <w:jc w:val="center"/>
              <w:rPr>
                <w:rFonts w:ascii="Times New Roman" w:hAnsi="Times New Roman"/>
                <w:color w:val="000000"/>
                <w:sz w:val="16"/>
                <w:szCs w:val="16"/>
              </w:rPr>
            </w:pPr>
            <w:r w:rsidRPr="007F6AFE">
              <w:rPr>
                <w:rFonts w:ascii="Times New Roman" w:hAnsi="Times New Roman"/>
                <w:color w:val="000000"/>
                <w:sz w:val="16"/>
                <w:szCs w:val="16"/>
              </w:rPr>
              <w:t>1023,8</w:t>
            </w:r>
          </w:p>
        </w:tc>
        <w:tc>
          <w:tcPr>
            <w:tcW w:w="842" w:type="dxa"/>
          </w:tcPr>
          <w:p w:rsidR="003865F1" w:rsidRPr="007F6AFE"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32" w:type="dxa"/>
            <w:shd w:val="clear" w:color="auto" w:fill="FFFFFF"/>
          </w:tcPr>
          <w:p w:rsidR="003865F1" w:rsidRPr="00494C8B" w:rsidRDefault="003865F1" w:rsidP="00484E09">
            <w:pPr>
              <w:jc w:val="center"/>
              <w:rPr>
                <w:rFonts w:ascii="Times New Roman" w:hAnsi="Times New Roman"/>
                <w:color w:val="000000"/>
                <w:sz w:val="16"/>
                <w:szCs w:val="16"/>
              </w:rPr>
            </w:pP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0113</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240</w:t>
            </w:r>
          </w:p>
        </w:tc>
        <w:tc>
          <w:tcPr>
            <w:tcW w:w="842" w:type="dxa"/>
          </w:tcPr>
          <w:p w:rsidR="003865F1" w:rsidRPr="007F6AFE" w:rsidRDefault="003865F1" w:rsidP="00484E09">
            <w:pPr>
              <w:jc w:val="center"/>
              <w:rPr>
                <w:rFonts w:ascii="Times New Roman" w:hAnsi="Times New Roman"/>
                <w:color w:val="000000"/>
                <w:sz w:val="16"/>
                <w:szCs w:val="16"/>
              </w:rPr>
            </w:pPr>
          </w:p>
        </w:tc>
        <w:tc>
          <w:tcPr>
            <w:tcW w:w="842" w:type="dxa"/>
          </w:tcPr>
          <w:p w:rsidR="003865F1" w:rsidRPr="007F6AFE" w:rsidRDefault="003865F1" w:rsidP="00484E09">
            <w:pPr>
              <w:jc w:val="center"/>
              <w:rPr>
                <w:rFonts w:ascii="Times New Roman" w:hAnsi="Times New Roman"/>
                <w:color w:val="000000"/>
                <w:sz w:val="16"/>
                <w:szCs w:val="16"/>
              </w:rPr>
            </w:pPr>
            <w:r w:rsidRPr="007F6AFE">
              <w:rPr>
                <w:rFonts w:ascii="Times New Roman" w:hAnsi="Times New Roman"/>
                <w:color w:val="000000"/>
                <w:sz w:val="16"/>
                <w:szCs w:val="16"/>
              </w:rPr>
              <w:t>956,7</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32" w:type="dxa"/>
            <w:shd w:val="clear" w:color="auto" w:fill="FFFFFF"/>
          </w:tcPr>
          <w:p w:rsidR="003865F1" w:rsidRPr="00494C8B" w:rsidRDefault="003865F1" w:rsidP="00484E09">
            <w:pPr>
              <w:jc w:val="center"/>
              <w:rPr>
                <w:rFonts w:ascii="Times New Roman" w:hAnsi="Times New Roman"/>
                <w:color w:val="000000"/>
                <w:sz w:val="16"/>
                <w:szCs w:val="16"/>
              </w:rPr>
            </w:pP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0113</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Ч4Э0100200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240</w:t>
            </w:r>
          </w:p>
        </w:tc>
        <w:tc>
          <w:tcPr>
            <w:tcW w:w="842" w:type="dxa"/>
          </w:tcPr>
          <w:p w:rsidR="003865F1" w:rsidRPr="007F6AFE" w:rsidRDefault="003865F1" w:rsidP="00484E09">
            <w:pPr>
              <w:jc w:val="center"/>
              <w:rPr>
                <w:rFonts w:ascii="Times New Roman" w:hAnsi="Times New Roman"/>
                <w:color w:val="000000"/>
                <w:sz w:val="16"/>
                <w:szCs w:val="16"/>
              </w:rPr>
            </w:pPr>
          </w:p>
        </w:tc>
        <w:tc>
          <w:tcPr>
            <w:tcW w:w="842" w:type="dxa"/>
          </w:tcPr>
          <w:p w:rsidR="003865F1" w:rsidRPr="007F6AFE"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757,5</w:t>
            </w:r>
          </w:p>
        </w:tc>
        <w:tc>
          <w:tcPr>
            <w:tcW w:w="832" w:type="dxa"/>
            <w:shd w:val="clear" w:color="auto" w:fill="FFFFFF"/>
          </w:tcPr>
          <w:p w:rsidR="003865F1" w:rsidRPr="00494C8B" w:rsidRDefault="00380DC7" w:rsidP="00484E09">
            <w:pPr>
              <w:jc w:val="center"/>
              <w:rPr>
                <w:rFonts w:ascii="Times New Roman" w:hAnsi="Times New Roman"/>
                <w:color w:val="000000"/>
                <w:sz w:val="16"/>
                <w:szCs w:val="16"/>
              </w:rPr>
            </w:pPr>
            <w:r w:rsidRPr="00494C8B">
              <w:rPr>
                <w:rFonts w:ascii="Times New Roman" w:hAnsi="Times New Roman"/>
                <w:color w:val="000000"/>
                <w:sz w:val="16"/>
                <w:szCs w:val="16"/>
              </w:rPr>
              <w:t>210,0</w:t>
            </w: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712,0</w:t>
            </w: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712,0</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712,0</w:t>
            </w: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0113</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800</w:t>
            </w:r>
          </w:p>
        </w:tc>
        <w:tc>
          <w:tcPr>
            <w:tcW w:w="842" w:type="dxa"/>
          </w:tcPr>
          <w:p w:rsidR="003865F1" w:rsidRPr="007F6AFE" w:rsidRDefault="003865F1" w:rsidP="00484E09">
            <w:pPr>
              <w:jc w:val="center"/>
              <w:rPr>
                <w:rFonts w:ascii="Times New Roman" w:hAnsi="Times New Roman"/>
                <w:color w:val="000000"/>
                <w:sz w:val="16"/>
                <w:szCs w:val="16"/>
              </w:rPr>
            </w:pPr>
            <w:r w:rsidRPr="007F6AFE">
              <w:rPr>
                <w:rFonts w:ascii="Times New Roman" w:hAnsi="Times New Roman"/>
                <w:color w:val="000000"/>
                <w:sz w:val="16"/>
                <w:szCs w:val="16"/>
              </w:rPr>
              <w:t>15,0</w:t>
            </w:r>
          </w:p>
        </w:tc>
        <w:tc>
          <w:tcPr>
            <w:tcW w:w="842" w:type="dxa"/>
          </w:tcPr>
          <w:p w:rsidR="003865F1" w:rsidRPr="007F6AFE"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32" w:type="dxa"/>
            <w:shd w:val="clear" w:color="auto" w:fill="FFFFFF"/>
          </w:tcPr>
          <w:p w:rsidR="003865F1" w:rsidRPr="00494C8B" w:rsidRDefault="003865F1" w:rsidP="00484E09">
            <w:pPr>
              <w:jc w:val="center"/>
              <w:rPr>
                <w:rFonts w:ascii="Times New Roman" w:hAnsi="Times New Roman"/>
                <w:color w:val="000000"/>
                <w:sz w:val="16"/>
                <w:szCs w:val="16"/>
              </w:rPr>
            </w:pP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0113</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850</w:t>
            </w:r>
          </w:p>
        </w:tc>
        <w:tc>
          <w:tcPr>
            <w:tcW w:w="842" w:type="dxa"/>
          </w:tcPr>
          <w:p w:rsidR="003865F1" w:rsidRPr="007F6AFE" w:rsidRDefault="003865F1" w:rsidP="00484E09">
            <w:pPr>
              <w:jc w:val="center"/>
              <w:rPr>
                <w:rFonts w:ascii="Times New Roman" w:hAnsi="Times New Roman"/>
                <w:color w:val="000000"/>
                <w:sz w:val="16"/>
                <w:szCs w:val="16"/>
              </w:rPr>
            </w:pPr>
          </w:p>
        </w:tc>
        <w:tc>
          <w:tcPr>
            <w:tcW w:w="842" w:type="dxa"/>
          </w:tcPr>
          <w:p w:rsidR="003865F1" w:rsidRPr="007F6AFE" w:rsidRDefault="003865F1" w:rsidP="00484E09">
            <w:pPr>
              <w:jc w:val="center"/>
              <w:rPr>
                <w:rFonts w:ascii="Times New Roman" w:hAnsi="Times New Roman"/>
                <w:color w:val="000000"/>
                <w:sz w:val="16"/>
                <w:szCs w:val="16"/>
              </w:rPr>
            </w:pPr>
            <w:r w:rsidRPr="007F6AFE">
              <w:rPr>
                <w:rFonts w:ascii="Times New Roman" w:hAnsi="Times New Roman"/>
                <w:color w:val="000000"/>
                <w:sz w:val="16"/>
                <w:szCs w:val="16"/>
              </w:rPr>
              <w:t>15,0</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32" w:type="dxa"/>
            <w:shd w:val="clear" w:color="auto" w:fill="FFFFFF"/>
          </w:tcPr>
          <w:p w:rsidR="003865F1" w:rsidRPr="00494C8B" w:rsidRDefault="003865F1" w:rsidP="00484E09">
            <w:pPr>
              <w:jc w:val="center"/>
              <w:rPr>
                <w:rFonts w:ascii="Times New Roman" w:hAnsi="Times New Roman"/>
                <w:color w:val="000000"/>
                <w:sz w:val="16"/>
                <w:szCs w:val="16"/>
              </w:rPr>
            </w:pP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0113</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Ч4Э0100200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850</w:t>
            </w:r>
          </w:p>
        </w:tc>
        <w:tc>
          <w:tcPr>
            <w:tcW w:w="842" w:type="dxa"/>
          </w:tcPr>
          <w:p w:rsidR="003865F1" w:rsidRPr="007F6AFE" w:rsidRDefault="003865F1" w:rsidP="00484E09">
            <w:pPr>
              <w:jc w:val="center"/>
              <w:rPr>
                <w:rFonts w:ascii="Times New Roman" w:hAnsi="Times New Roman"/>
                <w:color w:val="000000"/>
                <w:sz w:val="16"/>
                <w:szCs w:val="16"/>
              </w:rPr>
            </w:pPr>
          </w:p>
        </w:tc>
        <w:tc>
          <w:tcPr>
            <w:tcW w:w="842" w:type="dxa"/>
          </w:tcPr>
          <w:p w:rsidR="003865F1" w:rsidRPr="007F6AFE"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6,0</w:t>
            </w:r>
          </w:p>
        </w:tc>
        <w:tc>
          <w:tcPr>
            <w:tcW w:w="832" w:type="dxa"/>
            <w:shd w:val="clear" w:color="auto" w:fill="FFFFFF"/>
          </w:tcPr>
          <w:p w:rsidR="003865F1" w:rsidRPr="00494C8B" w:rsidRDefault="003865F1" w:rsidP="00484E09">
            <w:pPr>
              <w:jc w:val="center"/>
              <w:rPr>
                <w:rFonts w:ascii="Times New Roman" w:hAnsi="Times New Roman"/>
                <w:color w:val="000000"/>
                <w:sz w:val="16"/>
                <w:szCs w:val="16"/>
              </w:rPr>
            </w:pPr>
            <w:r w:rsidRPr="00494C8B">
              <w:rPr>
                <w:rFonts w:ascii="Times New Roman" w:hAnsi="Times New Roman"/>
                <w:color w:val="000000"/>
                <w:sz w:val="16"/>
                <w:szCs w:val="16"/>
              </w:rPr>
              <w:t>15,0</w:t>
            </w: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15,0</w:t>
            </w: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15,0</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15,0</w:t>
            </w: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val="restart"/>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МКУ «Земельное управление»</w:t>
            </w: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х</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3865F1" w:rsidRPr="007F6AFE" w:rsidRDefault="003865F1" w:rsidP="00484E09">
            <w:pPr>
              <w:jc w:val="center"/>
              <w:rPr>
                <w:rFonts w:ascii="Times New Roman" w:hAnsi="Times New Roman"/>
                <w:color w:val="000000"/>
                <w:sz w:val="16"/>
                <w:szCs w:val="16"/>
              </w:rPr>
            </w:pPr>
            <w:r w:rsidRPr="007F6AFE">
              <w:rPr>
                <w:rFonts w:ascii="Times New Roman" w:hAnsi="Times New Roman"/>
                <w:color w:val="000000"/>
                <w:sz w:val="16"/>
                <w:szCs w:val="16"/>
              </w:rPr>
              <w:t>17005,3</w:t>
            </w:r>
          </w:p>
        </w:tc>
        <w:tc>
          <w:tcPr>
            <w:tcW w:w="842" w:type="dxa"/>
          </w:tcPr>
          <w:p w:rsidR="003865F1" w:rsidRPr="007F6AFE" w:rsidRDefault="003865F1" w:rsidP="00484E09">
            <w:pPr>
              <w:jc w:val="center"/>
              <w:rPr>
                <w:rFonts w:ascii="Times New Roman" w:hAnsi="Times New Roman"/>
                <w:color w:val="000000"/>
                <w:sz w:val="16"/>
                <w:szCs w:val="16"/>
              </w:rPr>
            </w:pPr>
            <w:r w:rsidRPr="007F6AFE">
              <w:rPr>
                <w:rFonts w:ascii="Times New Roman" w:hAnsi="Times New Roman"/>
                <w:color w:val="000000"/>
                <w:sz w:val="16"/>
                <w:szCs w:val="16"/>
              </w:rPr>
              <w:t>17242,0</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17261,6</w:t>
            </w:r>
          </w:p>
        </w:tc>
        <w:tc>
          <w:tcPr>
            <w:tcW w:w="832" w:type="dxa"/>
            <w:shd w:val="clear" w:color="auto" w:fill="FFFFFF"/>
          </w:tcPr>
          <w:p w:rsidR="003865F1" w:rsidRPr="00494C8B" w:rsidRDefault="00380DC7" w:rsidP="00484E09">
            <w:pPr>
              <w:jc w:val="center"/>
              <w:rPr>
                <w:rFonts w:ascii="Times New Roman" w:hAnsi="Times New Roman"/>
                <w:color w:val="000000"/>
                <w:sz w:val="16"/>
                <w:szCs w:val="16"/>
              </w:rPr>
            </w:pPr>
            <w:r w:rsidRPr="00494C8B">
              <w:rPr>
                <w:rFonts w:ascii="Times New Roman" w:hAnsi="Times New Roman"/>
                <w:color w:val="000000"/>
                <w:sz w:val="16"/>
                <w:szCs w:val="16"/>
              </w:rPr>
              <w:t>16234,5</w:t>
            </w: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16177,4</w:t>
            </w: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16177,4</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16177,4</w:t>
            </w: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0412</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Ч4Э0060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100</w:t>
            </w:r>
          </w:p>
        </w:tc>
        <w:tc>
          <w:tcPr>
            <w:tcW w:w="842" w:type="dxa"/>
          </w:tcPr>
          <w:p w:rsidR="003865F1" w:rsidRPr="007F6AFE" w:rsidRDefault="003865F1" w:rsidP="00484E09">
            <w:pPr>
              <w:jc w:val="center"/>
              <w:rPr>
                <w:rFonts w:ascii="Times New Roman" w:hAnsi="Times New Roman"/>
                <w:color w:val="000000"/>
                <w:sz w:val="16"/>
                <w:szCs w:val="16"/>
              </w:rPr>
            </w:pPr>
            <w:r w:rsidRPr="007F6AFE">
              <w:rPr>
                <w:rFonts w:ascii="Times New Roman" w:hAnsi="Times New Roman"/>
                <w:color w:val="000000"/>
                <w:sz w:val="16"/>
                <w:szCs w:val="16"/>
              </w:rPr>
              <w:t>16466,4</w:t>
            </w:r>
          </w:p>
        </w:tc>
        <w:tc>
          <w:tcPr>
            <w:tcW w:w="842" w:type="dxa"/>
          </w:tcPr>
          <w:p w:rsidR="003865F1" w:rsidRPr="007F6AFE"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32" w:type="dxa"/>
            <w:shd w:val="clear" w:color="auto" w:fill="FFFFFF"/>
          </w:tcPr>
          <w:p w:rsidR="003865F1" w:rsidRPr="00494C8B" w:rsidRDefault="003865F1" w:rsidP="00484E09">
            <w:pPr>
              <w:jc w:val="center"/>
              <w:rPr>
                <w:rFonts w:ascii="Times New Roman" w:hAnsi="Times New Roman"/>
                <w:color w:val="000000"/>
                <w:sz w:val="16"/>
                <w:szCs w:val="16"/>
              </w:rPr>
            </w:pP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0412</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Ч4Э0060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110</w:t>
            </w:r>
          </w:p>
        </w:tc>
        <w:tc>
          <w:tcPr>
            <w:tcW w:w="842" w:type="dxa"/>
          </w:tcPr>
          <w:p w:rsidR="003865F1" w:rsidRPr="007F6AFE" w:rsidRDefault="003865F1" w:rsidP="00484E09">
            <w:pPr>
              <w:jc w:val="center"/>
              <w:rPr>
                <w:rFonts w:ascii="Times New Roman" w:hAnsi="Times New Roman"/>
                <w:color w:val="000000"/>
                <w:sz w:val="16"/>
                <w:szCs w:val="16"/>
              </w:rPr>
            </w:pPr>
          </w:p>
        </w:tc>
        <w:tc>
          <w:tcPr>
            <w:tcW w:w="842" w:type="dxa"/>
          </w:tcPr>
          <w:p w:rsidR="003865F1" w:rsidRPr="007F6AFE" w:rsidRDefault="003865F1" w:rsidP="00484E09">
            <w:pPr>
              <w:jc w:val="center"/>
              <w:rPr>
                <w:rFonts w:ascii="Times New Roman" w:hAnsi="Times New Roman"/>
                <w:color w:val="000000"/>
                <w:sz w:val="16"/>
                <w:szCs w:val="16"/>
              </w:rPr>
            </w:pPr>
            <w:r w:rsidRPr="007F6AFE">
              <w:rPr>
                <w:rFonts w:ascii="Times New Roman" w:hAnsi="Times New Roman"/>
                <w:color w:val="000000"/>
                <w:sz w:val="16"/>
                <w:szCs w:val="16"/>
              </w:rPr>
              <w:t>16643,4</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32" w:type="dxa"/>
            <w:shd w:val="clear" w:color="auto" w:fill="FFFFFF"/>
          </w:tcPr>
          <w:p w:rsidR="003865F1" w:rsidRPr="00494C8B" w:rsidRDefault="003865F1" w:rsidP="00484E09">
            <w:pPr>
              <w:jc w:val="center"/>
              <w:rPr>
                <w:rFonts w:ascii="Times New Roman" w:hAnsi="Times New Roman"/>
                <w:color w:val="000000"/>
                <w:sz w:val="16"/>
                <w:szCs w:val="16"/>
              </w:rPr>
            </w:pP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0412</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Ч4Э0100600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110</w:t>
            </w:r>
          </w:p>
        </w:tc>
        <w:tc>
          <w:tcPr>
            <w:tcW w:w="842" w:type="dxa"/>
          </w:tcPr>
          <w:p w:rsidR="003865F1" w:rsidRPr="007F6AFE" w:rsidRDefault="003865F1" w:rsidP="00484E09">
            <w:pPr>
              <w:jc w:val="center"/>
              <w:rPr>
                <w:rFonts w:ascii="Times New Roman" w:hAnsi="Times New Roman"/>
                <w:color w:val="000000"/>
                <w:sz w:val="16"/>
                <w:szCs w:val="16"/>
              </w:rPr>
            </w:pPr>
          </w:p>
        </w:tc>
        <w:tc>
          <w:tcPr>
            <w:tcW w:w="842" w:type="dxa"/>
          </w:tcPr>
          <w:p w:rsidR="003865F1" w:rsidRPr="007F6AFE"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16632,9</w:t>
            </w:r>
          </w:p>
        </w:tc>
        <w:tc>
          <w:tcPr>
            <w:tcW w:w="832" w:type="dxa"/>
            <w:shd w:val="clear" w:color="auto" w:fill="FFFFFF"/>
          </w:tcPr>
          <w:p w:rsidR="003865F1" w:rsidRPr="00494C8B" w:rsidRDefault="003865F1" w:rsidP="00484E09">
            <w:pPr>
              <w:jc w:val="center"/>
              <w:rPr>
                <w:rFonts w:ascii="Times New Roman" w:hAnsi="Times New Roman"/>
                <w:color w:val="000000"/>
                <w:sz w:val="16"/>
                <w:szCs w:val="16"/>
              </w:rPr>
            </w:pPr>
            <w:r w:rsidRPr="00494C8B">
              <w:rPr>
                <w:rFonts w:ascii="Times New Roman" w:hAnsi="Times New Roman"/>
                <w:color w:val="000000"/>
                <w:sz w:val="16"/>
                <w:szCs w:val="16"/>
              </w:rPr>
              <w:t>15602,7</w:t>
            </w: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15602,7</w:t>
            </w: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15602,7</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15602,7</w:t>
            </w: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0412</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Ч4Э0060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200</w:t>
            </w:r>
          </w:p>
        </w:tc>
        <w:tc>
          <w:tcPr>
            <w:tcW w:w="842" w:type="dxa"/>
          </w:tcPr>
          <w:p w:rsidR="003865F1" w:rsidRPr="007F6AFE" w:rsidRDefault="003865F1" w:rsidP="00484E09">
            <w:pPr>
              <w:jc w:val="center"/>
              <w:rPr>
                <w:rFonts w:ascii="Times New Roman" w:hAnsi="Times New Roman"/>
                <w:color w:val="000000"/>
                <w:sz w:val="16"/>
                <w:szCs w:val="16"/>
              </w:rPr>
            </w:pPr>
            <w:r w:rsidRPr="007F6AFE">
              <w:rPr>
                <w:rFonts w:ascii="Times New Roman" w:hAnsi="Times New Roman"/>
                <w:color w:val="000000"/>
                <w:sz w:val="16"/>
                <w:szCs w:val="16"/>
              </w:rPr>
              <w:t>538,9</w:t>
            </w:r>
          </w:p>
        </w:tc>
        <w:tc>
          <w:tcPr>
            <w:tcW w:w="842" w:type="dxa"/>
          </w:tcPr>
          <w:p w:rsidR="003865F1" w:rsidRPr="007F6AFE"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32" w:type="dxa"/>
            <w:shd w:val="clear" w:color="auto" w:fill="FFFFFF"/>
          </w:tcPr>
          <w:p w:rsidR="003865F1" w:rsidRPr="00494C8B" w:rsidRDefault="003865F1" w:rsidP="00484E09">
            <w:pPr>
              <w:jc w:val="center"/>
              <w:rPr>
                <w:rFonts w:ascii="Times New Roman" w:hAnsi="Times New Roman"/>
                <w:color w:val="000000"/>
                <w:sz w:val="16"/>
                <w:szCs w:val="16"/>
              </w:rPr>
            </w:pP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0412</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Ч4Э0060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240</w:t>
            </w:r>
          </w:p>
        </w:tc>
        <w:tc>
          <w:tcPr>
            <w:tcW w:w="842" w:type="dxa"/>
          </w:tcPr>
          <w:p w:rsidR="003865F1" w:rsidRPr="007F6AFE" w:rsidRDefault="003865F1" w:rsidP="00484E09">
            <w:pPr>
              <w:jc w:val="center"/>
              <w:rPr>
                <w:rFonts w:ascii="Times New Roman" w:hAnsi="Times New Roman"/>
                <w:color w:val="000000"/>
                <w:sz w:val="16"/>
                <w:szCs w:val="16"/>
              </w:rPr>
            </w:pPr>
          </w:p>
        </w:tc>
        <w:tc>
          <w:tcPr>
            <w:tcW w:w="842" w:type="dxa"/>
          </w:tcPr>
          <w:p w:rsidR="003865F1" w:rsidRPr="007F6AFE" w:rsidRDefault="003865F1" w:rsidP="00484E09">
            <w:pPr>
              <w:jc w:val="center"/>
              <w:rPr>
                <w:rFonts w:ascii="Times New Roman" w:hAnsi="Times New Roman"/>
                <w:color w:val="000000"/>
                <w:sz w:val="16"/>
                <w:szCs w:val="16"/>
              </w:rPr>
            </w:pPr>
            <w:r w:rsidRPr="007F6AFE">
              <w:rPr>
                <w:rFonts w:ascii="Times New Roman" w:hAnsi="Times New Roman"/>
                <w:color w:val="000000"/>
                <w:sz w:val="16"/>
                <w:szCs w:val="16"/>
              </w:rPr>
              <w:t>598,6</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32" w:type="dxa"/>
            <w:shd w:val="clear" w:color="auto" w:fill="FFFFFF"/>
          </w:tcPr>
          <w:p w:rsidR="003865F1" w:rsidRPr="00494C8B" w:rsidRDefault="003865F1" w:rsidP="00484E09">
            <w:pPr>
              <w:jc w:val="center"/>
              <w:rPr>
                <w:rFonts w:ascii="Times New Roman" w:hAnsi="Times New Roman"/>
                <w:color w:val="000000"/>
                <w:sz w:val="16"/>
                <w:szCs w:val="16"/>
              </w:rPr>
            </w:pP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r>
      <w:tr w:rsidR="003865F1" w:rsidRPr="007F6AFE" w:rsidTr="00712745">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0412</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Ч4Э0100600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240</w:t>
            </w:r>
          </w:p>
        </w:tc>
        <w:tc>
          <w:tcPr>
            <w:tcW w:w="842" w:type="dxa"/>
          </w:tcPr>
          <w:p w:rsidR="003865F1" w:rsidRPr="007F6AFE" w:rsidRDefault="003865F1" w:rsidP="00484E09">
            <w:pPr>
              <w:jc w:val="center"/>
              <w:rPr>
                <w:rFonts w:ascii="Times New Roman" w:hAnsi="Times New Roman"/>
                <w:color w:val="000000"/>
                <w:sz w:val="16"/>
                <w:szCs w:val="16"/>
              </w:rPr>
            </w:pPr>
          </w:p>
        </w:tc>
        <w:tc>
          <w:tcPr>
            <w:tcW w:w="842" w:type="dxa"/>
          </w:tcPr>
          <w:p w:rsidR="003865F1" w:rsidRPr="007F6AFE"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628,4</w:t>
            </w:r>
          </w:p>
        </w:tc>
        <w:tc>
          <w:tcPr>
            <w:tcW w:w="832" w:type="dxa"/>
            <w:shd w:val="clear" w:color="auto" w:fill="FFFFFF"/>
          </w:tcPr>
          <w:p w:rsidR="003865F1" w:rsidRPr="00494C8B" w:rsidRDefault="003865F1" w:rsidP="00484E09">
            <w:pPr>
              <w:jc w:val="center"/>
              <w:rPr>
                <w:rFonts w:ascii="Times New Roman" w:hAnsi="Times New Roman"/>
                <w:color w:val="000000"/>
                <w:sz w:val="16"/>
                <w:szCs w:val="16"/>
              </w:rPr>
            </w:pPr>
            <w:r w:rsidRPr="00494C8B">
              <w:rPr>
                <w:rFonts w:ascii="Times New Roman" w:hAnsi="Times New Roman"/>
                <w:color w:val="000000"/>
                <w:sz w:val="16"/>
                <w:szCs w:val="16"/>
              </w:rPr>
              <w:t>574,4</w:t>
            </w: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574,4</w:t>
            </w: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574,4</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574,4</w:t>
            </w:r>
          </w:p>
        </w:tc>
      </w:tr>
      <w:tr w:rsidR="003865F1" w:rsidRPr="007F6AFE" w:rsidTr="00712745">
        <w:trPr>
          <w:trHeight w:val="70"/>
        </w:trPr>
        <w:tc>
          <w:tcPr>
            <w:tcW w:w="1809" w:type="dxa"/>
            <w:vMerge/>
          </w:tcPr>
          <w:p w:rsidR="003865F1" w:rsidRPr="007F6AFE" w:rsidRDefault="003865F1" w:rsidP="008B4BF6">
            <w:pPr>
              <w:rPr>
                <w:rFonts w:ascii="Times New Roman" w:hAnsi="Times New Roman"/>
                <w:sz w:val="16"/>
                <w:szCs w:val="16"/>
              </w:rPr>
            </w:pPr>
          </w:p>
        </w:tc>
        <w:tc>
          <w:tcPr>
            <w:tcW w:w="1560" w:type="dxa"/>
            <w:vMerge/>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0412</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Ч4Э0100600</w:t>
            </w:r>
          </w:p>
        </w:tc>
        <w:tc>
          <w:tcPr>
            <w:tcW w:w="846" w:type="dxa"/>
          </w:tcPr>
          <w:p w:rsidR="003865F1" w:rsidRPr="007F6AFE" w:rsidRDefault="003865F1" w:rsidP="00484E09">
            <w:pPr>
              <w:jc w:val="center"/>
              <w:rPr>
                <w:rFonts w:ascii="Times New Roman" w:hAnsi="Times New Roman"/>
                <w:sz w:val="16"/>
                <w:szCs w:val="16"/>
              </w:rPr>
            </w:pPr>
            <w:r>
              <w:rPr>
                <w:rFonts w:ascii="Times New Roman" w:hAnsi="Times New Roman"/>
                <w:sz w:val="16"/>
                <w:szCs w:val="16"/>
              </w:rPr>
              <w:t>850</w:t>
            </w:r>
          </w:p>
        </w:tc>
        <w:tc>
          <w:tcPr>
            <w:tcW w:w="842" w:type="dxa"/>
          </w:tcPr>
          <w:p w:rsidR="003865F1" w:rsidRPr="007F6AFE" w:rsidRDefault="003865F1" w:rsidP="00484E09">
            <w:pPr>
              <w:jc w:val="center"/>
              <w:rPr>
                <w:rFonts w:ascii="Times New Roman" w:hAnsi="Times New Roman"/>
                <w:color w:val="000000"/>
                <w:sz w:val="16"/>
                <w:szCs w:val="16"/>
              </w:rPr>
            </w:pPr>
          </w:p>
        </w:tc>
        <w:tc>
          <w:tcPr>
            <w:tcW w:w="842" w:type="dxa"/>
          </w:tcPr>
          <w:p w:rsidR="003865F1" w:rsidRPr="007F6AFE"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0,3</w:t>
            </w:r>
          </w:p>
        </w:tc>
        <w:tc>
          <w:tcPr>
            <w:tcW w:w="832" w:type="dxa"/>
            <w:shd w:val="clear" w:color="auto" w:fill="FFFFFF"/>
          </w:tcPr>
          <w:p w:rsidR="003865F1" w:rsidRPr="00494C8B" w:rsidRDefault="00380DC7" w:rsidP="00484E09">
            <w:pPr>
              <w:jc w:val="center"/>
              <w:rPr>
                <w:rFonts w:ascii="Times New Roman" w:hAnsi="Times New Roman"/>
                <w:color w:val="000000"/>
                <w:sz w:val="16"/>
                <w:szCs w:val="16"/>
              </w:rPr>
            </w:pPr>
            <w:r w:rsidRPr="00494C8B">
              <w:rPr>
                <w:rFonts w:ascii="Times New Roman" w:hAnsi="Times New Roman"/>
                <w:color w:val="000000"/>
                <w:sz w:val="16"/>
                <w:szCs w:val="16"/>
              </w:rPr>
              <w:t>57,4</w:t>
            </w: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0,3</w:t>
            </w: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0,3</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0,3</w:t>
            </w:r>
          </w:p>
        </w:tc>
      </w:tr>
      <w:tr w:rsidR="003865F1" w:rsidRPr="007F6AFE" w:rsidTr="00712745">
        <w:trPr>
          <w:trHeight w:val="70"/>
        </w:trPr>
        <w:tc>
          <w:tcPr>
            <w:tcW w:w="1809" w:type="dxa"/>
            <w:vMerge/>
            <w:tcBorders>
              <w:bottom w:val="nil"/>
            </w:tcBorders>
          </w:tcPr>
          <w:p w:rsidR="003865F1" w:rsidRPr="007F6AFE" w:rsidRDefault="003865F1" w:rsidP="008B4BF6">
            <w:pPr>
              <w:rPr>
                <w:rFonts w:ascii="Times New Roman" w:hAnsi="Times New Roman"/>
                <w:sz w:val="16"/>
                <w:szCs w:val="16"/>
              </w:rPr>
            </w:pPr>
          </w:p>
        </w:tc>
        <w:tc>
          <w:tcPr>
            <w:tcW w:w="1560" w:type="dxa"/>
            <w:vMerge/>
            <w:tcBorders>
              <w:bottom w:val="nil"/>
            </w:tcBorders>
          </w:tcPr>
          <w:p w:rsidR="003865F1" w:rsidRPr="007F6AFE" w:rsidRDefault="003865F1" w:rsidP="008B4BF6">
            <w:pPr>
              <w:rPr>
                <w:rFonts w:ascii="Times New Roman" w:hAnsi="Times New Roman"/>
                <w:sz w:val="16"/>
                <w:szCs w:val="16"/>
              </w:rPr>
            </w:pPr>
          </w:p>
        </w:tc>
        <w:tc>
          <w:tcPr>
            <w:tcW w:w="1679" w:type="dxa"/>
            <w:vMerge w:val="restart"/>
          </w:tcPr>
          <w:p w:rsidR="003865F1" w:rsidRPr="007F6AFE" w:rsidRDefault="003865F1" w:rsidP="008B4BF6">
            <w:pPr>
              <w:rPr>
                <w:rFonts w:ascii="Times New Roman" w:hAnsi="Times New Roman"/>
                <w:sz w:val="16"/>
                <w:szCs w:val="16"/>
              </w:rPr>
            </w:pPr>
            <w:r>
              <w:rPr>
                <w:rFonts w:ascii="Times New Roman" w:hAnsi="Times New Roman"/>
                <w:sz w:val="16"/>
                <w:szCs w:val="16"/>
              </w:rPr>
              <w:t>МКУ «Центр орга</w:t>
            </w:r>
            <w:r w:rsidR="00D53979">
              <w:rPr>
                <w:rFonts w:ascii="Times New Roman" w:hAnsi="Times New Roman"/>
                <w:sz w:val="16"/>
                <w:szCs w:val="16"/>
              </w:rPr>
              <w:softHyphen/>
            </w:r>
            <w:r>
              <w:rPr>
                <w:rFonts w:ascii="Times New Roman" w:hAnsi="Times New Roman"/>
                <w:sz w:val="16"/>
                <w:szCs w:val="16"/>
              </w:rPr>
              <w:t>низации закупок» города Чебоксары</w:t>
            </w: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Pr>
                <w:rFonts w:ascii="Times New Roman" w:hAnsi="Times New Roman"/>
                <w:sz w:val="16"/>
                <w:szCs w:val="16"/>
              </w:rPr>
              <w:t>0113</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Ч4Э0100600</w:t>
            </w:r>
          </w:p>
        </w:tc>
        <w:tc>
          <w:tcPr>
            <w:tcW w:w="846" w:type="dxa"/>
          </w:tcPr>
          <w:p w:rsidR="003865F1" w:rsidRPr="007F6AFE" w:rsidRDefault="003865F1" w:rsidP="00484E09">
            <w:pPr>
              <w:jc w:val="center"/>
              <w:rPr>
                <w:rFonts w:ascii="Times New Roman" w:hAnsi="Times New Roman"/>
                <w:sz w:val="16"/>
                <w:szCs w:val="16"/>
              </w:rPr>
            </w:pPr>
            <w:r>
              <w:rPr>
                <w:rFonts w:ascii="Times New Roman" w:hAnsi="Times New Roman"/>
                <w:sz w:val="16"/>
                <w:szCs w:val="16"/>
              </w:rPr>
              <w:t>110</w:t>
            </w:r>
          </w:p>
        </w:tc>
        <w:tc>
          <w:tcPr>
            <w:tcW w:w="842" w:type="dxa"/>
          </w:tcPr>
          <w:p w:rsidR="003865F1" w:rsidRPr="007F6AFE" w:rsidRDefault="003865F1" w:rsidP="00484E09">
            <w:pPr>
              <w:jc w:val="center"/>
              <w:rPr>
                <w:rFonts w:ascii="Times New Roman" w:hAnsi="Times New Roman"/>
                <w:color w:val="000000"/>
                <w:sz w:val="16"/>
                <w:szCs w:val="16"/>
              </w:rPr>
            </w:pPr>
          </w:p>
        </w:tc>
        <w:tc>
          <w:tcPr>
            <w:tcW w:w="842" w:type="dxa"/>
          </w:tcPr>
          <w:p w:rsidR="003865F1" w:rsidRPr="007F6AFE"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3047,9</w:t>
            </w:r>
          </w:p>
        </w:tc>
        <w:tc>
          <w:tcPr>
            <w:tcW w:w="832" w:type="dxa"/>
            <w:shd w:val="clear" w:color="auto" w:fill="FFFFFF"/>
          </w:tcPr>
          <w:p w:rsidR="003865F1" w:rsidRPr="00494C8B" w:rsidRDefault="00380DC7" w:rsidP="00484E09">
            <w:pPr>
              <w:jc w:val="center"/>
              <w:rPr>
                <w:rFonts w:ascii="Times New Roman" w:hAnsi="Times New Roman"/>
                <w:color w:val="000000"/>
                <w:sz w:val="16"/>
                <w:szCs w:val="16"/>
              </w:rPr>
            </w:pPr>
            <w:r w:rsidRPr="00494C8B">
              <w:rPr>
                <w:rFonts w:ascii="Times New Roman" w:hAnsi="Times New Roman"/>
                <w:color w:val="000000"/>
                <w:sz w:val="16"/>
                <w:szCs w:val="16"/>
              </w:rPr>
              <w:t>5940,8</w:t>
            </w: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5880,9</w:t>
            </w: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5880,9</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5880,9</w:t>
            </w:r>
          </w:p>
        </w:tc>
      </w:tr>
      <w:tr w:rsidR="003865F1" w:rsidRPr="007F6AFE" w:rsidTr="00712745">
        <w:trPr>
          <w:trHeight w:val="70"/>
        </w:trPr>
        <w:tc>
          <w:tcPr>
            <w:tcW w:w="1809" w:type="dxa"/>
            <w:vMerge/>
            <w:tcBorders>
              <w:bottom w:val="nil"/>
            </w:tcBorders>
          </w:tcPr>
          <w:p w:rsidR="003865F1" w:rsidRPr="007F6AFE" w:rsidRDefault="003865F1" w:rsidP="008B4BF6">
            <w:pPr>
              <w:rPr>
                <w:rFonts w:ascii="Times New Roman" w:hAnsi="Times New Roman"/>
                <w:sz w:val="16"/>
                <w:szCs w:val="16"/>
              </w:rPr>
            </w:pPr>
          </w:p>
        </w:tc>
        <w:tc>
          <w:tcPr>
            <w:tcW w:w="1560" w:type="dxa"/>
            <w:vMerge/>
            <w:tcBorders>
              <w:bottom w:val="nil"/>
            </w:tcBorders>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Pr>
                <w:rFonts w:ascii="Times New Roman" w:hAnsi="Times New Roman"/>
                <w:sz w:val="16"/>
                <w:szCs w:val="16"/>
              </w:rPr>
              <w:t>0113</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Ч4Э0100600</w:t>
            </w:r>
          </w:p>
        </w:tc>
        <w:tc>
          <w:tcPr>
            <w:tcW w:w="846" w:type="dxa"/>
          </w:tcPr>
          <w:p w:rsidR="003865F1" w:rsidRPr="007F6AFE" w:rsidRDefault="003865F1" w:rsidP="00484E09">
            <w:pPr>
              <w:jc w:val="center"/>
              <w:rPr>
                <w:rFonts w:ascii="Times New Roman" w:hAnsi="Times New Roman"/>
                <w:sz w:val="16"/>
                <w:szCs w:val="16"/>
              </w:rPr>
            </w:pPr>
            <w:r>
              <w:rPr>
                <w:rFonts w:ascii="Times New Roman" w:hAnsi="Times New Roman"/>
                <w:sz w:val="16"/>
                <w:szCs w:val="16"/>
              </w:rPr>
              <w:t>240</w:t>
            </w:r>
          </w:p>
        </w:tc>
        <w:tc>
          <w:tcPr>
            <w:tcW w:w="842" w:type="dxa"/>
          </w:tcPr>
          <w:p w:rsidR="003865F1" w:rsidRPr="007F6AFE" w:rsidRDefault="003865F1" w:rsidP="00484E09">
            <w:pPr>
              <w:jc w:val="center"/>
              <w:rPr>
                <w:rFonts w:ascii="Times New Roman" w:hAnsi="Times New Roman"/>
                <w:color w:val="000000"/>
                <w:sz w:val="16"/>
                <w:szCs w:val="16"/>
              </w:rPr>
            </w:pPr>
          </w:p>
        </w:tc>
        <w:tc>
          <w:tcPr>
            <w:tcW w:w="842" w:type="dxa"/>
          </w:tcPr>
          <w:p w:rsidR="003865F1" w:rsidRPr="007F6AFE"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1614,9</w:t>
            </w:r>
          </w:p>
        </w:tc>
        <w:tc>
          <w:tcPr>
            <w:tcW w:w="832" w:type="dxa"/>
            <w:shd w:val="clear" w:color="auto" w:fill="FFFFFF"/>
          </w:tcPr>
          <w:p w:rsidR="003865F1" w:rsidRPr="00494C8B" w:rsidRDefault="00380DC7" w:rsidP="00484E09">
            <w:pPr>
              <w:jc w:val="center"/>
              <w:rPr>
                <w:rFonts w:ascii="Times New Roman" w:hAnsi="Times New Roman"/>
                <w:color w:val="000000"/>
                <w:sz w:val="16"/>
                <w:szCs w:val="16"/>
              </w:rPr>
            </w:pPr>
            <w:r w:rsidRPr="00494C8B">
              <w:rPr>
                <w:rFonts w:ascii="Times New Roman" w:hAnsi="Times New Roman"/>
                <w:color w:val="000000"/>
                <w:sz w:val="16"/>
                <w:szCs w:val="16"/>
              </w:rPr>
              <w:t>7113,6</w:t>
            </w: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2713,5</w:t>
            </w: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2713,5</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2713,5</w:t>
            </w:r>
          </w:p>
        </w:tc>
      </w:tr>
      <w:tr w:rsidR="003865F1" w:rsidRPr="007F6AFE" w:rsidTr="00712745">
        <w:trPr>
          <w:trHeight w:val="70"/>
        </w:trPr>
        <w:tc>
          <w:tcPr>
            <w:tcW w:w="1809" w:type="dxa"/>
            <w:vMerge/>
            <w:tcBorders>
              <w:bottom w:val="nil"/>
            </w:tcBorders>
          </w:tcPr>
          <w:p w:rsidR="003865F1" w:rsidRPr="007F6AFE" w:rsidRDefault="003865F1" w:rsidP="008B4BF6">
            <w:pPr>
              <w:rPr>
                <w:rFonts w:ascii="Times New Roman" w:hAnsi="Times New Roman"/>
                <w:sz w:val="16"/>
                <w:szCs w:val="16"/>
              </w:rPr>
            </w:pPr>
          </w:p>
        </w:tc>
        <w:tc>
          <w:tcPr>
            <w:tcW w:w="1560" w:type="dxa"/>
            <w:vMerge/>
            <w:tcBorders>
              <w:bottom w:val="nil"/>
            </w:tcBorders>
          </w:tcPr>
          <w:p w:rsidR="003865F1" w:rsidRPr="007F6AFE" w:rsidRDefault="003865F1" w:rsidP="008B4BF6">
            <w:pPr>
              <w:rPr>
                <w:rFonts w:ascii="Times New Roman" w:hAnsi="Times New Roman"/>
                <w:sz w:val="16"/>
                <w:szCs w:val="16"/>
              </w:rPr>
            </w:pPr>
          </w:p>
        </w:tc>
        <w:tc>
          <w:tcPr>
            <w:tcW w:w="1679" w:type="dxa"/>
            <w:vMerge/>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709" w:type="dxa"/>
          </w:tcPr>
          <w:p w:rsidR="003865F1" w:rsidRPr="007F6AFE" w:rsidRDefault="003865F1" w:rsidP="00484E09">
            <w:pPr>
              <w:jc w:val="center"/>
              <w:rPr>
                <w:rFonts w:ascii="Times New Roman" w:hAnsi="Times New Roman"/>
                <w:sz w:val="16"/>
                <w:szCs w:val="16"/>
              </w:rPr>
            </w:pPr>
            <w:r>
              <w:rPr>
                <w:rFonts w:ascii="Times New Roman" w:hAnsi="Times New Roman"/>
                <w:sz w:val="16"/>
                <w:szCs w:val="16"/>
              </w:rPr>
              <w:t>966</w:t>
            </w:r>
          </w:p>
        </w:tc>
        <w:tc>
          <w:tcPr>
            <w:tcW w:w="567" w:type="dxa"/>
          </w:tcPr>
          <w:p w:rsidR="003865F1" w:rsidRPr="007F6AFE" w:rsidRDefault="003865F1" w:rsidP="00484E09">
            <w:pPr>
              <w:jc w:val="center"/>
              <w:rPr>
                <w:rFonts w:ascii="Times New Roman" w:hAnsi="Times New Roman"/>
                <w:sz w:val="16"/>
                <w:szCs w:val="16"/>
              </w:rPr>
            </w:pPr>
            <w:r>
              <w:rPr>
                <w:rFonts w:ascii="Times New Roman" w:hAnsi="Times New Roman"/>
                <w:sz w:val="16"/>
                <w:szCs w:val="16"/>
              </w:rPr>
              <w:t>0113</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Ч4Э0100600</w:t>
            </w:r>
          </w:p>
        </w:tc>
        <w:tc>
          <w:tcPr>
            <w:tcW w:w="846" w:type="dxa"/>
          </w:tcPr>
          <w:p w:rsidR="003865F1" w:rsidRPr="007F6AFE" w:rsidRDefault="003865F1" w:rsidP="00484E09">
            <w:pPr>
              <w:jc w:val="center"/>
              <w:rPr>
                <w:rFonts w:ascii="Times New Roman" w:hAnsi="Times New Roman"/>
                <w:sz w:val="16"/>
                <w:szCs w:val="16"/>
              </w:rPr>
            </w:pPr>
            <w:r>
              <w:rPr>
                <w:rFonts w:ascii="Times New Roman" w:hAnsi="Times New Roman"/>
                <w:sz w:val="16"/>
                <w:szCs w:val="16"/>
              </w:rPr>
              <w:t>850</w:t>
            </w:r>
          </w:p>
        </w:tc>
        <w:tc>
          <w:tcPr>
            <w:tcW w:w="842" w:type="dxa"/>
          </w:tcPr>
          <w:p w:rsidR="003865F1" w:rsidRPr="007F6AFE" w:rsidRDefault="003865F1" w:rsidP="00484E09">
            <w:pPr>
              <w:jc w:val="center"/>
              <w:rPr>
                <w:rFonts w:ascii="Times New Roman" w:hAnsi="Times New Roman"/>
                <w:color w:val="000000"/>
                <w:sz w:val="16"/>
                <w:szCs w:val="16"/>
              </w:rPr>
            </w:pPr>
          </w:p>
        </w:tc>
        <w:tc>
          <w:tcPr>
            <w:tcW w:w="842" w:type="dxa"/>
          </w:tcPr>
          <w:p w:rsidR="003865F1" w:rsidRPr="007F6AFE"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0,1</w:t>
            </w:r>
          </w:p>
        </w:tc>
        <w:tc>
          <w:tcPr>
            <w:tcW w:w="832" w:type="dxa"/>
            <w:shd w:val="clear" w:color="auto" w:fill="FFFFFF"/>
          </w:tcPr>
          <w:p w:rsidR="003865F1" w:rsidRPr="00494C8B" w:rsidRDefault="003865F1" w:rsidP="00484E09">
            <w:pPr>
              <w:jc w:val="center"/>
              <w:rPr>
                <w:rFonts w:ascii="Times New Roman" w:hAnsi="Times New Roman"/>
                <w:color w:val="000000"/>
                <w:sz w:val="16"/>
                <w:szCs w:val="16"/>
              </w:rPr>
            </w:pPr>
            <w:r w:rsidRPr="00494C8B">
              <w:rPr>
                <w:rFonts w:ascii="Times New Roman" w:hAnsi="Times New Roman"/>
                <w:color w:val="000000"/>
                <w:sz w:val="16"/>
                <w:szCs w:val="16"/>
              </w:rPr>
              <w:t>38,0</w:t>
            </w: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38,0</w:t>
            </w: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38,0</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38,0</w:t>
            </w:r>
          </w:p>
        </w:tc>
      </w:tr>
      <w:tr w:rsidR="003865F1" w:rsidRPr="007F6AFE" w:rsidTr="00712745">
        <w:trPr>
          <w:trHeight w:val="70"/>
        </w:trPr>
        <w:tc>
          <w:tcPr>
            <w:tcW w:w="1809" w:type="dxa"/>
            <w:vMerge/>
            <w:tcBorders>
              <w:bottom w:val="nil"/>
            </w:tcBorders>
          </w:tcPr>
          <w:p w:rsidR="003865F1" w:rsidRPr="007F6AFE" w:rsidRDefault="003865F1" w:rsidP="008B4BF6">
            <w:pPr>
              <w:rPr>
                <w:rFonts w:ascii="Times New Roman" w:hAnsi="Times New Roman"/>
                <w:sz w:val="16"/>
                <w:szCs w:val="16"/>
              </w:rPr>
            </w:pPr>
          </w:p>
        </w:tc>
        <w:tc>
          <w:tcPr>
            <w:tcW w:w="1560" w:type="dxa"/>
            <w:vMerge/>
            <w:tcBorders>
              <w:bottom w:val="nil"/>
            </w:tcBorders>
          </w:tcPr>
          <w:p w:rsidR="003865F1" w:rsidRPr="007F6AFE" w:rsidRDefault="003865F1" w:rsidP="008B4BF6">
            <w:pPr>
              <w:rPr>
                <w:rFonts w:ascii="Times New Roman" w:hAnsi="Times New Roman"/>
                <w:sz w:val="16"/>
                <w:szCs w:val="16"/>
              </w:rPr>
            </w:pPr>
          </w:p>
        </w:tc>
        <w:tc>
          <w:tcPr>
            <w:tcW w:w="1679" w:type="dxa"/>
            <w:vMerge w:val="restart"/>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МБУ «Управление территориального планирования»</w:t>
            </w: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909</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0412</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Ч4Э0060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600</w:t>
            </w:r>
          </w:p>
        </w:tc>
        <w:tc>
          <w:tcPr>
            <w:tcW w:w="842" w:type="dxa"/>
          </w:tcPr>
          <w:p w:rsidR="003865F1" w:rsidRPr="007F6AFE" w:rsidRDefault="003865F1" w:rsidP="00484E09">
            <w:pPr>
              <w:jc w:val="center"/>
              <w:rPr>
                <w:rFonts w:ascii="Times New Roman" w:hAnsi="Times New Roman"/>
                <w:color w:val="000000"/>
                <w:sz w:val="16"/>
                <w:szCs w:val="16"/>
              </w:rPr>
            </w:pPr>
            <w:r w:rsidRPr="007F6AFE">
              <w:rPr>
                <w:rFonts w:ascii="Times New Roman" w:hAnsi="Times New Roman"/>
                <w:color w:val="000000"/>
                <w:sz w:val="16"/>
                <w:szCs w:val="16"/>
              </w:rPr>
              <w:t>22911,8</w:t>
            </w:r>
          </w:p>
        </w:tc>
        <w:tc>
          <w:tcPr>
            <w:tcW w:w="842" w:type="dxa"/>
          </w:tcPr>
          <w:p w:rsidR="003865F1" w:rsidRPr="007F6AFE"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32" w:type="dxa"/>
            <w:shd w:val="clear" w:color="auto" w:fill="FFFFFF"/>
          </w:tcPr>
          <w:p w:rsidR="003865F1" w:rsidRPr="00494C8B" w:rsidRDefault="003865F1" w:rsidP="00484E09">
            <w:pPr>
              <w:jc w:val="center"/>
              <w:rPr>
                <w:rFonts w:ascii="Times New Roman" w:hAnsi="Times New Roman"/>
                <w:color w:val="000000"/>
                <w:sz w:val="16"/>
                <w:szCs w:val="16"/>
              </w:rPr>
            </w:pP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r>
      <w:tr w:rsidR="003865F1" w:rsidRPr="007F6AFE" w:rsidTr="00712745">
        <w:tc>
          <w:tcPr>
            <w:tcW w:w="1809" w:type="dxa"/>
            <w:vMerge w:val="restart"/>
            <w:tcBorders>
              <w:top w:val="nil"/>
              <w:left w:val="single" w:sz="4" w:space="0" w:color="auto"/>
              <w:bottom w:val="single" w:sz="4" w:space="0" w:color="auto"/>
              <w:right w:val="single" w:sz="4" w:space="0" w:color="auto"/>
            </w:tcBorders>
          </w:tcPr>
          <w:p w:rsidR="003865F1" w:rsidRPr="007F6AFE" w:rsidRDefault="003865F1" w:rsidP="008B4BF6">
            <w:pPr>
              <w:rPr>
                <w:rFonts w:ascii="Times New Roman" w:hAnsi="Times New Roman"/>
                <w:sz w:val="16"/>
                <w:szCs w:val="16"/>
              </w:rPr>
            </w:pPr>
          </w:p>
        </w:tc>
        <w:tc>
          <w:tcPr>
            <w:tcW w:w="1560" w:type="dxa"/>
            <w:vMerge w:val="restart"/>
            <w:tcBorders>
              <w:top w:val="nil"/>
              <w:left w:val="single" w:sz="4" w:space="0" w:color="auto"/>
              <w:bottom w:val="single" w:sz="4" w:space="0" w:color="auto"/>
              <w:right w:val="single" w:sz="4" w:space="0" w:color="auto"/>
            </w:tcBorders>
          </w:tcPr>
          <w:p w:rsidR="003865F1" w:rsidRPr="007F6AFE" w:rsidRDefault="003865F1" w:rsidP="008B4BF6">
            <w:pPr>
              <w:rPr>
                <w:rFonts w:ascii="Times New Roman" w:hAnsi="Times New Roman"/>
                <w:sz w:val="16"/>
                <w:szCs w:val="16"/>
              </w:rPr>
            </w:pPr>
          </w:p>
        </w:tc>
        <w:tc>
          <w:tcPr>
            <w:tcW w:w="1679" w:type="dxa"/>
            <w:vMerge/>
            <w:tcBorders>
              <w:left w:val="single" w:sz="4" w:space="0" w:color="auto"/>
            </w:tcBorders>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909</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0412</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Ч4Э0060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610</w:t>
            </w:r>
          </w:p>
        </w:tc>
        <w:tc>
          <w:tcPr>
            <w:tcW w:w="842" w:type="dxa"/>
          </w:tcPr>
          <w:p w:rsidR="003865F1" w:rsidRPr="007F6AFE" w:rsidRDefault="003865F1" w:rsidP="00484E09">
            <w:pPr>
              <w:jc w:val="center"/>
              <w:rPr>
                <w:rFonts w:ascii="Times New Roman" w:hAnsi="Times New Roman"/>
                <w:color w:val="000000"/>
                <w:sz w:val="16"/>
                <w:szCs w:val="16"/>
              </w:rPr>
            </w:pPr>
          </w:p>
        </w:tc>
        <w:tc>
          <w:tcPr>
            <w:tcW w:w="842" w:type="dxa"/>
          </w:tcPr>
          <w:p w:rsidR="003865F1" w:rsidRPr="007F6AFE" w:rsidRDefault="003865F1" w:rsidP="00484E09">
            <w:pPr>
              <w:jc w:val="center"/>
              <w:rPr>
                <w:rFonts w:ascii="Times New Roman" w:hAnsi="Times New Roman"/>
                <w:color w:val="000000"/>
                <w:sz w:val="16"/>
                <w:szCs w:val="16"/>
              </w:rPr>
            </w:pPr>
            <w:r w:rsidRPr="007F6AFE">
              <w:rPr>
                <w:rFonts w:ascii="Times New Roman" w:hAnsi="Times New Roman"/>
                <w:color w:val="000000"/>
                <w:sz w:val="16"/>
                <w:szCs w:val="16"/>
              </w:rPr>
              <w:t>22881,6</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32" w:type="dxa"/>
            <w:shd w:val="clear" w:color="auto" w:fill="FFFFFF"/>
          </w:tcPr>
          <w:p w:rsidR="003865F1" w:rsidRPr="00494C8B" w:rsidRDefault="003865F1" w:rsidP="00484E09">
            <w:pPr>
              <w:jc w:val="center"/>
              <w:rPr>
                <w:rFonts w:ascii="Times New Roman" w:hAnsi="Times New Roman"/>
                <w:color w:val="000000"/>
                <w:sz w:val="16"/>
                <w:szCs w:val="16"/>
              </w:rPr>
            </w:pP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p>
        </w:tc>
      </w:tr>
      <w:tr w:rsidR="003865F1" w:rsidRPr="007F6AFE" w:rsidTr="00712745">
        <w:tc>
          <w:tcPr>
            <w:tcW w:w="1809" w:type="dxa"/>
            <w:vMerge/>
            <w:tcBorders>
              <w:top w:val="single" w:sz="4" w:space="0" w:color="auto"/>
              <w:left w:val="single" w:sz="4" w:space="0" w:color="auto"/>
              <w:bottom w:val="single" w:sz="4" w:space="0" w:color="auto"/>
              <w:right w:val="single" w:sz="4" w:space="0" w:color="auto"/>
            </w:tcBorders>
          </w:tcPr>
          <w:p w:rsidR="003865F1" w:rsidRPr="007F6AFE" w:rsidRDefault="003865F1" w:rsidP="008B4BF6">
            <w:pPr>
              <w:rPr>
                <w:rFonts w:ascii="Times New Roman" w:hAnsi="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tcPr>
          <w:p w:rsidR="003865F1" w:rsidRPr="007F6AFE" w:rsidRDefault="003865F1" w:rsidP="008B4BF6">
            <w:pPr>
              <w:rPr>
                <w:rFonts w:ascii="Times New Roman" w:hAnsi="Times New Roman"/>
                <w:sz w:val="16"/>
                <w:szCs w:val="16"/>
              </w:rPr>
            </w:pPr>
          </w:p>
        </w:tc>
        <w:tc>
          <w:tcPr>
            <w:tcW w:w="1679" w:type="dxa"/>
            <w:vMerge/>
            <w:tcBorders>
              <w:left w:val="single" w:sz="4" w:space="0" w:color="auto"/>
            </w:tcBorders>
          </w:tcPr>
          <w:p w:rsidR="003865F1" w:rsidRPr="007F6AFE" w:rsidRDefault="003865F1" w:rsidP="008B4BF6">
            <w:pPr>
              <w:rPr>
                <w:rFonts w:ascii="Times New Roman" w:hAnsi="Times New Roman"/>
                <w:sz w:val="16"/>
                <w:szCs w:val="16"/>
              </w:rPr>
            </w:pPr>
          </w:p>
        </w:tc>
        <w:tc>
          <w:tcPr>
            <w:tcW w:w="1297" w:type="dxa"/>
          </w:tcPr>
          <w:p w:rsidR="003865F1" w:rsidRPr="007F6AFE" w:rsidRDefault="003865F1" w:rsidP="008B4BF6">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709"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909</w:t>
            </w:r>
          </w:p>
        </w:tc>
        <w:tc>
          <w:tcPr>
            <w:tcW w:w="567"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0412</w:t>
            </w:r>
          </w:p>
        </w:tc>
        <w:tc>
          <w:tcPr>
            <w:tcW w:w="115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Ч4Э0100600</w:t>
            </w:r>
          </w:p>
        </w:tc>
        <w:tc>
          <w:tcPr>
            <w:tcW w:w="846" w:type="dxa"/>
          </w:tcPr>
          <w:p w:rsidR="003865F1" w:rsidRPr="007F6AFE" w:rsidRDefault="003865F1" w:rsidP="00484E09">
            <w:pPr>
              <w:jc w:val="center"/>
              <w:rPr>
                <w:rFonts w:ascii="Times New Roman" w:hAnsi="Times New Roman"/>
                <w:sz w:val="16"/>
                <w:szCs w:val="16"/>
              </w:rPr>
            </w:pPr>
            <w:r w:rsidRPr="007F6AFE">
              <w:rPr>
                <w:rFonts w:ascii="Times New Roman" w:hAnsi="Times New Roman"/>
                <w:sz w:val="16"/>
                <w:szCs w:val="16"/>
              </w:rPr>
              <w:t>610</w:t>
            </w:r>
          </w:p>
        </w:tc>
        <w:tc>
          <w:tcPr>
            <w:tcW w:w="842" w:type="dxa"/>
          </w:tcPr>
          <w:p w:rsidR="003865F1" w:rsidRPr="007F6AFE" w:rsidRDefault="003865F1" w:rsidP="00484E09">
            <w:pPr>
              <w:jc w:val="center"/>
              <w:rPr>
                <w:rFonts w:ascii="Times New Roman" w:hAnsi="Times New Roman"/>
                <w:color w:val="000000"/>
                <w:sz w:val="16"/>
                <w:szCs w:val="16"/>
              </w:rPr>
            </w:pPr>
          </w:p>
        </w:tc>
        <w:tc>
          <w:tcPr>
            <w:tcW w:w="842" w:type="dxa"/>
          </w:tcPr>
          <w:p w:rsidR="003865F1" w:rsidRPr="007F6AFE" w:rsidRDefault="003865F1" w:rsidP="00484E09">
            <w:pPr>
              <w:jc w:val="center"/>
              <w:rPr>
                <w:rFonts w:ascii="Times New Roman" w:hAnsi="Times New Roman"/>
                <w:color w:val="000000"/>
                <w:sz w:val="16"/>
                <w:szCs w:val="16"/>
              </w:rPr>
            </w:pP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22785,4</w:t>
            </w:r>
          </w:p>
        </w:tc>
        <w:tc>
          <w:tcPr>
            <w:tcW w:w="832"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29683,7</w:t>
            </w:r>
          </w:p>
        </w:tc>
        <w:tc>
          <w:tcPr>
            <w:tcW w:w="851"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21683,7</w:t>
            </w:r>
          </w:p>
        </w:tc>
        <w:tc>
          <w:tcPr>
            <w:tcW w:w="869"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21683,7</w:t>
            </w:r>
          </w:p>
        </w:tc>
        <w:tc>
          <w:tcPr>
            <w:tcW w:w="850" w:type="dxa"/>
            <w:shd w:val="clear" w:color="auto" w:fill="FFFFFF"/>
          </w:tcPr>
          <w:p w:rsidR="003865F1" w:rsidRPr="00456791" w:rsidRDefault="003865F1" w:rsidP="00484E09">
            <w:pPr>
              <w:jc w:val="center"/>
              <w:rPr>
                <w:rFonts w:ascii="Times New Roman" w:hAnsi="Times New Roman"/>
                <w:color w:val="000000"/>
                <w:sz w:val="16"/>
                <w:szCs w:val="16"/>
              </w:rPr>
            </w:pPr>
            <w:r w:rsidRPr="00456791">
              <w:rPr>
                <w:rFonts w:ascii="Times New Roman" w:hAnsi="Times New Roman"/>
                <w:color w:val="000000"/>
                <w:sz w:val="16"/>
                <w:szCs w:val="16"/>
              </w:rPr>
              <w:t>22259,9</w:t>
            </w:r>
          </w:p>
        </w:tc>
      </w:tr>
    </w:tbl>
    <w:p w:rsidR="00873F7D" w:rsidRPr="000B1D0C" w:rsidRDefault="00873F7D" w:rsidP="00873F7D">
      <w:pPr>
        <w:ind w:firstLine="720"/>
        <w:jc w:val="both"/>
        <w:rPr>
          <w:rFonts w:ascii="Times New Roman" w:hAnsi="Times New Roman"/>
        </w:rPr>
      </w:pPr>
    </w:p>
    <w:p w:rsidR="00873F7D" w:rsidRPr="007F6AFE" w:rsidRDefault="00873F7D" w:rsidP="00873F7D">
      <w:pPr>
        <w:rPr>
          <w:rFonts w:ascii="Times New Roman" w:hAnsi="Times New Roman"/>
          <w:sz w:val="16"/>
          <w:szCs w:val="16"/>
        </w:rPr>
      </w:pPr>
    </w:p>
    <w:p w:rsidR="00873F7D" w:rsidRPr="007F6AFE" w:rsidRDefault="00873F7D" w:rsidP="00873F7D">
      <w:pPr>
        <w:rPr>
          <w:rFonts w:ascii="Times New Roman" w:hAnsi="Times New Roman"/>
          <w:sz w:val="16"/>
          <w:szCs w:val="16"/>
        </w:rPr>
      </w:pPr>
    </w:p>
    <w:p w:rsidR="00873F7D" w:rsidRPr="007F6AFE" w:rsidRDefault="00873F7D" w:rsidP="00873F7D">
      <w:pPr>
        <w:rPr>
          <w:rFonts w:ascii="Times New Roman" w:hAnsi="Times New Roman"/>
          <w:sz w:val="16"/>
          <w:szCs w:val="16"/>
        </w:rPr>
      </w:pPr>
    </w:p>
    <w:p w:rsidR="00873F7D" w:rsidRPr="007F6AFE" w:rsidRDefault="00873F7D" w:rsidP="00873F7D">
      <w:pPr>
        <w:rPr>
          <w:rFonts w:ascii="Times New Roman" w:hAnsi="Times New Roman"/>
          <w:sz w:val="16"/>
          <w:szCs w:val="16"/>
        </w:rPr>
      </w:pPr>
    </w:p>
    <w:p w:rsidR="003C04ED" w:rsidRDefault="003C04ED" w:rsidP="003B008E">
      <w:pPr>
        <w:ind w:firstLine="720"/>
        <w:jc w:val="right"/>
        <w:rPr>
          <w:rStyle w:val="a4"/>
          <w:rFonts w:ascii="Times New Roman" w:hAnsi="Times New Roman"/>
          <w:b w:val="0"/>
          <w:color w:val="auto"/>
          <w:sz w:val="28"/>
          <w:szCs w:val="28"/>
        </w:rPr>
      </w:pPr>
    </w:p>
    <w:p w:rsidR="003C04ED" w:rsidRDefault="003C04ED" w:rsidP="003B008E">
      <w:pPr>
        <w:ind w:firstLine="720"/>
        <w:jc w:val="right"/>
        <w:rPr>
          <w:rStyle w:val="a4"/>
          <w:rFonts w:ascii="Times New Roman" w:hAnsi="Times New Roman"/>
          <w:b w:val="0"/>
          <w:color w:val="auto"/>
          <w:sz w:val="28"/>
          <w:szCs w:val="28"/>
        </w:rPr>
      </w:pPr>
    </w:p>
    <w:p w:rsidR="003C04ED" w:rsidRDefault="003C04ED" w:rsidP="003B008E">
      <w:pPr>
        <w:ind w:firstLine="720"/>
        <w:jc w:val="right"/>
        <w:rPr>
          <w:rStyle w:val="a4"/>
          <w:rFonts w:ascii="Times New Roman" w:hAnsi="Times New Roman"/>
          <w:b w:val="0"/>
          <w:color w:val="auto"/>
          <w:sz w:val="28"/>
          <w:szCs w:val="28"/>
        </w:rPr>
      </w:pPr>
    </w:p>
    <w:p w:rsidR="003C04ED" w:rsidRDefault="003C04ED" w:rsidP="003B008E">
      <w:pPr>
        <w:ind w:firstLine="720"/>
        <w:jc w:val="right"/>
        <w:rPr>
          <w:rStyle w:val="a4"/>
          <w:rFonts w:ascii="Times New Roman" w:hAnsi="Times New Roman"/>
          <w:b w:val="0"/>
          <w:color w:val="auto"/>
          <w:sz w:val="28"/>
          <w:szCs w:val="28"/>
        </w:rPr>
      </w:pPr>
    </w:p>
    <w:p w:rsidR="003C04ED" w:rsidRDefault="003C04ED" w:rsidP="003B008E">
      <w:pPr>
        <w:ind w:firstLine="720"/>
        <w:jc w:val="right"/>
        <w:rPr>
          <w:rStyle w:val="a4"/>
          <w:rFonts w:ascii="Times New Roman" w:hAnsi="Times New Roman"/>
          <w:b w:val="0"/>
          <w:color w:val="auto"/>
          <w:sz w:val="28"/>
          <w:szCs w:val="28"/>
        </w:rPr>
      </w:pPr>
    </w:p>
    <w:p w:rsidR="003C04ED" w:rsidRDefault="003C04ED" w:rsidP="003B008E">
      <w:pPr>
        <w:ind w:firstLine="720"/>
        <w:jc w:val="right"/>
        <w:rPr>
          <w:rStyle w:val="a4"/>
          <w:rFonts w:ascii="Times New Roman" w:hAnsi="Times New Roman"/>
          <w:b w:val="0"/>
          <w:color w:val="auto"/>
          <w:sz w:val="28"/>
          <w:szCs w:val="28"/>
        </w:rPr>
      </w:pPr>
    </w:p>
    <w:p w:rsidR="003C04ED" w:rsidRDefault="003C04ED" w:rsidP="003B008E">
      <w:pPr>
        <w:ind w:firstLine="720"/>
        <w:jc w:val="right"/>
        <w:rPr>
          <w:rStyle w:val="a4"/>
          <w:rFonts w:ascii="Times New Roman" w:hAnsi="Times New Roman"/>
          <w:b w:val="0"/>
          <w:color w:val="auto"/>
          <w:sz w:val="28"/>
          <w:szCs w:val="28"/>
        </w:rPr>
      </w:pPr>
    </w:p>
    <w:p w:rsidR="003C04ED" w:rsidRDefault="003C04ED" w:rsidP="003B008E">
      <w:pPr>
        <w:ind w:firstLine="720"/>
        <w:jc w:val="right"/>
        <w:rPr>
          <w:rStyle w:val="a4"/>
          <w:rFonts w:ascii="Times New Roman" w:hAnsi="Times New Roman"/>
          <w:b w:val="0"/>
          <w:color w:val="auto"/>
          <w:sz w:val="28"/>
          <w:szCs w:val="28"/>
        </w:rPr>
      </w:pPr>
    </w:p>
    <w:p w:rsidR="003C04ED" w:rsidRDefault="003C04ED" w:rsidP="003B008E">
      <w:pPr>
        <w:ind w:firstLine="720"/>
        <w:jc w:val="right"/>
        <w:rPr>
          <w:rStyle w:val="a4"/>
          <w:rFonts w:ascii="Times New Roman" w:hAnsi="Times New Roman"/>
          <w:b w:val="0"/>
          <w:color w:val="auto"/>
          <w:sz w:val="28"/>
          <w:szCs w:val="28"/>
        </w:rPr>
      </w:pPr>
    </w:p>
    <w:p w:rsidR="003C04ED" w:rsidRDefault="003C04ED" w:rsidP="003B008E">
      <w:pPr>
        <w:ind w:firstLine="720"/>
        <w:jc w:val="right"/>
        <w:rPr>
          <w:rStyle w:val="a4"/>
          <w:rFonts w:ascii="Times New Roman" w:hAnsi="Times New Roman"/>
          <w:b w:val="0"/>
          <w:color w:val="auto"/>
          <w:sz w:val="28"/>
          <w:szCs w:val="28"/>
        </w:rPr>
      </w:pPr>
    </w:p>
    <w:p w:rsidR="003C04ED" w:rsidRDefault="003C04ED" w:rsidP="003B008E">
      <w:pPr>
        <w:ind w:firstLine="720"/>
        <w:jc w:val="right"/>
        <w:rPr>
          <w:rStyle w:val="a4"/>
          <w:rFonts w:ascii="Times New Roman" w:hAnsi="Times New Roman"/>
          <w:b w:val="0"/>
          <w:color w:val="auto"/>
          <w:sz w:val="28"/>
          <w:szCs w:val="28"/>
        </w:rPr>
      </w:pPr>
    </w:p>
    <w:p w:rsidR="003C04ED" w:rsidRDefault="003C04ED" w:rsidP="003B008E">
      <w:pPr>
        <w:ind w:firstLine="720"/>
        <w:jc w:val="right"/>
        <w:rPr>
          <w:rStyle w:val="a4"/>
          <w:rFonts w:ascii="Times New Roman" w:hAnsi="Times New Roman"/>
          <w:b w:val="0"/>
          <w:color w:val="auto"/>
          <w:sz w:val="28"/>
          <w:szCs w:val="28"/>
        </w:rPr>
      </w:pPr>
    </w:p>
    <w:p w:rsidR="003C04ED" w:rsidRDefault="003C04ED" w:rsidP="003B008E">
      <w:pPr>
        <w:ind w:firstLine="720"/>
        <w:jc w:val="right"/>
        <w:rPr>
          <w:rStyle w:val="a4"/>
          <w:rFonts w:ascii="Times New Roman" w:hAnsi="Times New Roman"/>
          <w:b w:val="0"/>
          <w:color w:val="auto"/>
          <w:sz w:val="28"/>
          <w:szCs w:val="28"/>
        </w:rPr>
      </w:pPr>
    </w:p>
    <w:p w:rsidR="003C04ED" w:rsidRDefault="003C04ED" w:rsidP="003B008E">
      <w:pPr>
        <w:ind w:firstLine="720"/>
        <w:jc w:val="right"/>
        <w:rPr>
          <w:rStyle w:val="a4"/>
          <w:rFonts w:ascii="Times New Roman" w:hAnsi="Times New Roman"/>
          <w:b w:val="0"/>
          <w:color w:val="auto"/>
          <w:sz w:val="28"/>
          <w:szCs w:val="28"/>
        </w:rPr>
      </w:pPr>
    </w:p>
    <w:p w:rsidR="003C04ED" w:rsidRDefault="003C04ED" w:rsidP="003B008E">
      <w:pPr>
        <w:ind w:firstLine="720"/>
        <w:jc w:val="right"/>
        <w:rPr>
          <w:rStyle w:val="a4"/>
          <w:rFonts w:ascii="Times New Roman" w:hAnsi="Times New Roman"/>
          <w:b w:val="0"/>
          <w:color w:val="auto"/>
          <w:sz w:val="28"/>
          <w:szCs w:val="28"/>
        </w:rPr>
      </w:pPr>
    </w:p>
    <w:p w:rsidR="003B008E" w:rsidRPr="008A1751" w:rsidRDefault="003B008E" w:rsidP="003B008E">
      <w:pPr>
        <w:ind w:firstLine="720"/>
        <w:jc w:val="right"/>
        <w:rPr>
          <w:rStyle w:val="a4"/>
          <w:rFonts w:ascii="Times New Roman" w:hAnsi="Times New Roman"/>
          <w:b w:val="0"/>
          <w:color w:val="auto"/>
          <w:sz w:val="28"/>
          <w:szCs w:val="28"/>
        </w:rPr>
      </w:pPr>
      <w:r w:rsidRPr="008A1751">
        <w:rPr>
          <w:rStyle w:val="a4"/>
          <w:rFonts w:ascii="Times New Roman" w:hAnsi="Times New Roman"/>
          <w:b w:val="0"/>
          <w:color w:val="auto"/>
          <w:sz w:val="28"/>
          <w:szCs w:val="28"/>
        </w:rPr>
        <w:t xml:space="preserve">Приложение № </w:t>
      </w:r>
      <w:r w:rsidR="004E2065">
        <w:rPr>
          <w:rStyle w:val="a4"/>
          <w:rFonts w:ascii="Times New Roman" w:hAnsi="Times New Roman"/>
          <w:b w:val="0"/>
          <w:color w:val="auto"/>
          <w:sz w:val="28"/>
          <w:szCs w:val="28"/>
        </w:rPr>
        <w:t>2</w:t>
      </w:r>
    </w:p>
    <w:p w:rsidR="003B008E" w:rsidRPr="008A1751" w:rsidRDefault="003B008E" w:rsidP="003B008E">
      <w:pPr>
        <w:ind w:firstLine="720"/>
        <w:jc w:val="right"/>
        <w:rPr>
          <w:rStyle w:val="a4"/>
          <w:rFonts w:ascii="Times New Roman" w:hAnsi="Times New Roman"/>
          <w:b w:val="0"/>
          <w:color w:val="auto"/>
          <w:sz w:val="28"/>
          <w:szCs w:val="28"/>
        </w:rPr>
      </w:pPr>
      <w:r w:rsidRPr="008A1751">
        <w:rPr>
          <w:rStyle w:val="a4"/>
          <w:rFonts w:ascii="Times New Roman" w:hAnsi="Times New Roman"/>
          <w:b w:val="0"/>
          <w:color w:val="auto"/>
          <w:sz w:val="28"/>
          <w:szCs w:val="28"/>
        </w:rPr>
        <w:t xml:space="preserve">к постановлению администрации </w:t>
      </w:r>
    </w:p>
    <w:p w:rsidR="003B008E" w:rsidRPr="008A1751" w:rsidRDefault="003B008E" w:rsidP="003B008E">
      <w:pPr>
        <w:ind w:firstLine="720"/>
        <w:jc w:val="right"/>
        <w:rPr>
          <w:rStyle w:val="a4"/>
          <w:rFonts w:ascii="Times New Roman" w:hAnsi="Times New Roman"/>
          <w:b w:val="0"/>
          <w:color w:val="auto"/>
          <w:sz w:val="28"/>
          <w:szCs w:val="28"/>
        </w:rPr>
      </w:pPr>
      <w:r w:rsidRPr="008A1751">
        <w:rPr>
          <w:rStyle w:val="a4"/>
          <w:rFonts w:ascii="Times New Roman" w:hAnsi="Times New Roman"/>
          <w:b w:val="0"/>
          <w:color w:val="auto"/>
          <w:sz w:val="28"/>
          <w:szCs w:val="28"/>
        </w:rPr>
        <w:t xml:space="preserve">города Чебоксары </w:t>
      </w:r>
    </w:p>
    <w:p w:rsidR="003B008E" w:rsidRPr="008A1751" w:rsidRDefault="003B008E" w:rsidP="003B008E">
      <w:pPr>
        <w:ind w:firstLine="720"/>
        <w:jc w:val="right"/>
        <w:rPr>
          <w:rStyle w:val="a4"/>
          <w:rFonts w:ascii="Times New Roman" w:hAnsi="Times New Roman"/>
          <w:b w:val="0"/>
          <w:color w:val="auto"/>
          <w:sz w:val="28"/>
          <w:szCs w:val="28"/>
        </w:rPr>
      </w:pPr>
      <w:r w:rsidRPr="008A1751">
        <w:rPr>
          <w:rStyle w:val="a4"/>
          <w:rFonts w:ascii="Times New Roman" w:hAnsi="Times New Roman"/>
          <w:b w:val="0"/>
          <w:color w:val="auto"/>
          <w:sz w:val="28"/>
          <w:szCs w:val="28"/>
        </w:rPr>
        <w:t>от</w:t>
      </w:r>
      <w:r w:rsidR="004455C5">
        <w:rPr>
          <w:rStyle w:val="a4"/>
          <w:rFonts w:ascii="Times New Roman" w:hAnsi="Times New Roman"/>
          <w:b w:val="0"/>
          <w:color w:val="auto"/>
          <w:sz w:val="28"/>
          <w:szCs w:val="28"/>
        </w:rPr>
        <w:t>19.07.2017</w:t>
      </w:r>
      <w:r w:rsidRPr="008A1751">
        <w:rPr>
          <w:rStyle w:val="a4"/>
          <w:rFonts w:ascii="Times New Roman" w:hAnsi="Times New Roman"/>
          <w:b w:val="0"/>
          <w:color w:val="auto"/>
          <w:sz w:val="28"/>
          <w:szCs w:val="28"/>
        </w:rPr>
        <w:t xml:space="preserve"> № </w:t>
      </w:r>
      <w:r w:rsidR="004455C5">
        <w:rPr>
          <w:rStyle w:val="a4"/>
          <w:rFonts w:ascii="Times New Roman" w:hAnsi="Times New Roman"/>
          <w:b w:val="0"/>
          <w:color w:val="auto"/>
          <w:sz w:val="28"/>
          <w:szCs w:val="28"/>
        </w:rPr>
        <w:t>1772</w:t>
      </w:r>
      <w:bookmarkStart w:id="1" w:name="_GoBack"/>
      <w:bookmarkEnd w:id="1"/>
    </w:p>
    <w:p w:rsidR="003B008E" w:rsidRPr="008A1751" w:rsidRDefault="003B008E" w:rsidP="003B008E">
      <w:pPr>
        <w:spacing w:line="360" w:lineRule="auto"/>
        <w:rPr>
          <w:rFonts w:ascii="Times New Roman" w:hAnsi="Times New Roman"/>
          <w:sz w:val="28"/>
          <w:szCs w:val="28"/>
        </w:rPr>
      </w:pPr>
    </w:p>
    <w:p w:rsidR="004A65E3" w:rsidRPr="00634BE6" w:rsidRDefault="00141FA0" w:rsidP="004E2065">
      <w:pPr>
        <w:tabs>
          <w:tab w:val="left" w:pos="12495"/>
          <w:tab w:val="left" w:pos="13005"/>
        </w:tabs>
        <w:rPr>
          <w:rFonts w:ascii="Times New Roman" w:hAnsi="Times New Roman"/>
          <w:b/>
          <w:sz w:val="28"/>
          <w:szCs w:val="28"/>
        </w:rPr>
      </w:pPr>
      <w:r w:rsidRPr="008A1751">
        <w:rPr>
          <w:rFonts w:ascii="Times New Roman" w:hAnsi="Times New Roman"/>
          <w:sz w:val="28"/>
          <w:szCs w:val="28"/>
        </w:rPr>
        <w:t xml:space="preserve"> </w:t>
      </w:r>
      <w:r w:rsidRPr="008A1751">
        <w:rPr>
          <w:rFonts w:ascii="Times New Roman" w:hAnsi="Times New Roman"/>
          <w:sz w:val="28"/>
          <w:szCs w:val="28"/>
        </w:rPr>
        <w:tab/>
      </w:r>
      <w:r w:rsidR="004A65E3" w:rsidRPr="00634BE6">
        <w:rPr>
          <w:rStyle w:val="a4"/>
          <w:rFonts w:ascii="Times New Roman" w:hAnsi="Times New Roman"/>
          <w:b w:val="0"/>
          <w:color w:val="auto"/>
          <w:sz w:val="28"/>
          <w:szCs w:val="28"/>
        </w:rPr>
        <w:t>Приложение  № 4</w:t>
      </w:r>
    </w:p>
    <w:p w:rsidR="004A65E3" w:rsidRPr="00634BE6" w:rsidRDefault="004A65E3" w:rsidP="00634BE6">
      <w:pPr>
        <w:ind w:firstLine="720"/>
        <w:jc w:val="right"/>
        <w:rPr>
          <w:rStyle w:val="a4"/>
          <w:rFonts w:ascii="Times New Roman" w:hAnsi="Times New Roman"/>
          <w:b w:val="0"/>
          <w:color w:val="auto"/>
          <w:sz w:val="28"/>
          <w:szCs w:val="28"/>
        </w:rPr>
      </w:pPr>
      <w:r w:rsidRPr="00634BE6">
        <w:rPr>
          <w:rStyle w:val="a4"/>
          <w:rFonts w:ascii="Times New Roman" w:hAnsi="Times New Roman"/>
          <w:b w:val="0"/>
          <w:color w:val="auto"/>
          <w:sz w:val="28"/>
          <w:szCs w:val="28"/>
        </w:rPr>
        <w:t xml:space="preserve">к </w:t>
      </w:r>
      <w:hyperlink w:anchor="sub_8000" w:history="1">
        <w:r w:rsidRPr="00634BE6">
          <w:rPr>
            <w:rStyle w:val="a5"/>
            <w:rFonts w:ascii="Times New Roman" w:hAnsi="Times New Roman"/>
            <w:b w:val="0"/>
            <w:bCs w:val="0"/>
            <w:color w:val="auto"/>
            <w:sz w:val="28"/>
            <w:szCs w:val="28"/>
          </w:rPr>
          <w:t>подпрограмме</w:t>
        </w:r>
      </w:hyperlink>
      <w:r w:rsidRPr="00634BE6">
        <w:rPr>
          <w:rStyle w:val="a4"/>
          <w:rFonts w:ascii="Times New Roman" w:hAnsi="Times New Roman"/>
          <w:b w:val="0"/>
          <w:color w:val="auto"/>
          <w:sz w:val="28"/>
          <w:szCs w:val="28"/>
        </w:rPr>
        <w:t xml:space="preserve"> </w:t>
      </w:r>
      <w:r w:rsidR="00634BE6">
        <w:rPr>
          <w:rStyle w:val="a4"/>
          <w:rFonts w:ascii="Times New Roman" w:hAnsi="Times New Roman"/>
          <w:b w:val="0"/>
          <w:color w:val="auto"/>
          <w:sz w:val="28"/>
          <w:szCs w:val="28"/>
        </w:rPr>
        <w:t>«</w:t>
      </w:r>
      <w:r w:rsidRPr="00634BE6">
        <w:rPr>
          <w:rStyle w:val="a4"/>
          <w:rFonts w:ascii="Times New Roman" w:hAnsi="Times New Roman"/>
          <w:b w:val="0"/>
          <w:color w:val="auto"/>
          <w:sz w:val="28"/>
          <w:szCs w:val="28"/>
        </w:rPr>
        <w:t>Управление муниципальным</w:t>
      </w:r>
    </w:p>
    <w:p w:rsidR="004A65E3" w:rsidRPr="00634BE6" w:rsidRDefault="004A65E3" w:rsidP="00634BE6">
      <w:pPr>
        <w:ind w:firstLine="720"/>
        <w:jc w:val="right"/>
        <w:rPr>
          <w:rStyle w:val="a4"/>
          <w:rFonts w:ascii="Times New Roman" w:hAnsi="Times New Roman"/>
          <w:b w:val="0"/>
          <w:color w:val="auto"/>
          <w:sz w:val="28"/>
          <w:szCs w:val="28"/>
        </w:rPr>
      </w:pPr>
      <w:r w:rsidRPr="00634BE6">
        <w:rPr>
          <w:rStyle w:val="a4"/>
          <w:rFonts w:ascii="Times New Roman" w:hAnsi="Times New Roman"/>
          <w:b w:val="0"/>
          <w:color w:val="auto"/>
          <w:sz w:val="28"/>
          <w:szCs w:val="28"/>
        </w:rPr>
        <w:t xml:space="preserve">имуществом города </w:t>
      </w:r>
      <w:proofErr w:type="gramStart"/>
      <w:r w:rsidRPr="00634BE6">
        <w:rPr>
          <w:rStyle w:val="a4"/>
          <w:rFonts w:ascii="Times New Roman" w:hAnsi="Times New Roman"/>
          <w:b w:val="0"/>
          <w:color w:val="auto"/>
          <w:sz w:val="28"/>
          <w:szCs w:val="28"/>
        </w:rPr>
        <w:t>Чебоксары</w:t>
      </w:r>
      <w:r w:rsidR="00634BE6">
        <w:rPr>
          <w:rStyle w:val="a4"/>
          <w:rFonts w:ascii="Times New Roman" w:hAnsi="Times New Roman"/>
          <w:b w:val="0"/>
          <w:color w:val="auto"/>
          <w:sz w:val="28"/>
          <w:szCs w:val="28"/>
        </w:rPr>
        <w:t>»</w:t>
      </w:r>
      <w:r w:rsidRPr="00634BE6">
        <w:rPr>
          <w:rStyle w:val="a4"/>
          <w:rFonts w:ascii="Times New Roman" w:hAnsi="Times New Roman"/>
          <w:b w:val="0"/>
          <w:color w:val="auto"/>
          <w:sz w:val="28"/>
          <w:szCs w:val="28"/>
        </w:rPr>
        <w:t xml:space="preserve">   </w:t>
      </w:r>
      <w:proofErr w:type="gramEnd"/>
      <w:r w:rsidRPr="00634BE6">
        <w:rPr>
          <w:rStyle w:val="a4"/>
          <w:rFonts w:ascii="Times New Roman" w:hAnsi="Times New Roman"/>
          <w:b w:val="0"/>
          <w:color w:val="auto"/>
          <w:sz w:val="28"/>
          <w:szCs w:val="28"/>
        </w:rPr>
        <w:t xml:space="preserve">муниципальной </w:t>
      </w:r>
    </w:p>
    <w:p w:rsidR="004A65E3" w:rsidRPr="00634BE6" w:rsidRDefault="004A65E3" w:rsidP="004A65E3">
      <w:pPr>
        <w:ind w:firstLine="720"/>
        <w:jc w:val="right"/>
        <w:rPr>
          <w:rStyle w:val="a4"/>
          <w:rFonts w:ascii="Times New Roman" w:hAnsi="Times New Roman"/>
          <w:b w:val="0"/>
          <w:color w:val="auto"/>
          <w:sz w:val="28"/>
          <w:szCs w:val="28"/>
        </w:rPr>
      </w:pPr>
      <w:r w:rsidRPr="00634BE6">
        <w:rPr>
          <w:rStyle w:val="a4"/>
          <w:rFonts w:ascii="Times New Roman" w:hAnsi="Times New Roman"/>
          <w:b w:val="0"/>
          <w:color w:val="auto"/>
          <w:sz w:val="28"/>
          <w:szCs w:val="28"/>
        </w:rPr>
        <w:t xml:space="preserve"> программы го</w:t>
      </w:r>
      <w:r w:rsidR="00634BE6">
        <w:rPr>
          <w:rStyle w:val="a4"/>
          <w:rFonts w:ascii="Times New Roman" w:hAnsi="Times New Roman"/>
          <w:b w:val="0"/>
          <w:color w:val="auto"/>
          <w:sz w:val="28"/>
          <w:szCs w:val="28"/>
        </w:rPr>
        <w:t>рода Чебоксары «</w:t>
      </w:r>
      <w:r w:rsidRPr="00634BE6">
        <w:rPr>
          <w:rStyle w:val="a4"/>
          <w:rFonts w:ascii="Times New Roman" w:hAnsi="Times New Roman"/>
          <w:b w:val="0"/>
          <w:color w:val="auto"/>
          <w:sz w:val="28"/>
          <w:szCs w:val="28"/>
        </w:rPr>
        <w:t xml:space="preserve">Управление  </w:t>
      </w:r>
    </w:p>
    <w:p w:rsidR="00020D65" w:rsidRDefault="004A65E3" w:rsidP="004A65E3">
      <w:pPr>
        <w:ind w:firstLine="720"/>
        <w:jc w:val="right"/>
        <w:rPr>
          <w:rStyle w:val="a4"/>
          <w:rFonts w:ascii="Times New Roman" w:hAnsi="Times New Roman"/>
          <w:b w:val="0"/>
          <w:color w:val="auto"/>
          <w:sz w:val="28"/>
          <w:szCs w:val="28"/>
        </w:rPr>
      </w:pPr>
      <w:r w:rsidRPr="00634BE6">
        <w:rPr>
          <w:rStyle w:val="a4"/>
          <w:rFonts w:ascii="Times New Roman" w:hAnsi="Times New Roman"/>
          <w:b w:val="0"/>
          <w:color w:val="auto"/>
          <w:sz w:val="28"/>
          <w:szCs w:val="28"/>
        </w:rPr>
        <w:t>муниципальными финансами и муниципальным</w:t>
      </w:r>
    </w:p>
    <w:p w:rsidR="004A65E3" w:rsidRPr="00634BE6" w:rsidRDefault="004A65E3" w:rsidP="00020D65">
      <w:pPr>
        <w:ind w:firstLine="720"/>
        <w:jc w:val="center"/>
        <w:rPr>
          <w:rFonts w:ascii="Times New Roman" w:hAnsi="Times New Roman"/>
          <w:b/>
          <w:sz w:val="28"/>
          <w:szCs w:val="28"/>
        </w:rPr>
      </w:pPr>
      <w:r w:rsidRPr="00634BE6">
        <w:rPr>
          <w:rStyle w:val="a4"/>
          <w:rFonts w:ascii="Times New Roman" w:hAnsi="Times New Roman"/>
          <w:b w:val="0"/>
          <w:color w:val="auto"/>
          <w:sz w:val="28"/>
          <w:szCs w:val="28"/>
        </w:rPr>
        <w:t xml:space="preserve">  </w:t>
      </w:r>
      <w:r w:rsidR="00481400">
        <w:rPr>
          <w:rStyle w:val="a4"/>
          <w:rFonts w:ascii="Times New Roman" w:hAnsi="Times New Roman"/>
          <w:b w:val="0"/>
          <w:color w:val="auto"/>
          <w:sz w:val="28"/>
          <w:szCs w:val="28"/>
        </w:rPr>
        <w:tab/>
      </w:r>
      <w:r w:rsidR="00481400">
        <w:rPr>
          <w:rStyle w:val="a4"/>
          <w:rFonts w:ascii="Times New Roman" w:hAnsi="Times New Roman"/>
          <w:b w:val="0"/>
          <w:color w:val="auto"/>
          <w:sz w:val="28"/>
          <w:szCs w:val="28"/>
        </w:rPr>
        <w:tab/>
      </w:r>
      <w:r w:rsidR="00481400">
        <w:rPr>
          <w:rStyle w:val="a4"/>
          <w:rFonts w:ascii="Times New Roman" w:hAnsi="Times New Roman"/>
          <w:b w:val="0"/>
          <w:color w:val="auto"/>
          <w:sz w:val="28"/>
          <w:szCs w:val="28"/>
        </w:rPr>
        <w:tab/>
      </w:r>
      <w:r w:rsidR="00481400">
        <w:rPr>
          <w:rStyle w:val="a4"/>
          <w:rFonts w:ascii="Times New Roman" w:hAnsi="Times New Roman"/>
          <w:b w:val="0"/>
          <w:color w:val="auto"/>
          <w:sz w:val="28"/>
          <w:szCs w:val="28"/>
        </w:rPr>
        <w:tab/>
      </w:r>
      <w:r w:rsidR="00481400">
        <w:rPr>
          <w:rStyle w:val="a4"/>
          <w:rFonts w:ascii="Times New Roman" w:hAnsi="Times New Roman"/>
          <w:b w:val="0"/>
          <w:color w:val="auto"/>
          <w:sz w:val="28"/>
          <w:szCs w:val="28"/>
        </w:rPr>
        <w:tab/>
      </w:r>
      <w:r w:rsidR="00481400">
        <w:rPr>
          <w:rStyle w:val="a4"/>
          <w:rFonts w:ascii="Times New Roman" w:hAnsi="Times New Roman"/>
          <w:b w:val="0"/>
          <w:color w:val="auto"/>
          <w:sz w:val="28"/>
          <w:szCs w:val="28"/>
        </w:rPr>
        <w:tab/>
      </w:r>
      <w:r w:rsidR="00481400">
        <w:rPr>
          <w:rStyle w:val="a4"/>
          <w:rFonts w:ascii="Times New Roman" w:hAnsi="Times New Roman"/>
          <w:b w:val="0"/>
          <w:color w:val="auto"/>
          <w:sz w:val="28"/>
          <w:szCs w:val="28"/>
        </w:rPr>
        <w:tab/>
      </w:r>
      <w:r w:rsidR="00481400">
        <w:rPr>
          <w:rStyle w:val="a4"/>
          <w:rFonts w:ascii="Times New Roman" w:hAnsi="Times New Roman"/>
          <w:b w:val="0"/>
          <w:color w:val="auto"/>
          <w:sz w:val="28"/>
          <w:szCs w:val="28"/>
        </w:rPr>
        <w:tab/>
      </w:r>
      <w:r w:rsidR="00481400">
        <w:rPr>
          <w:rStyle w:val="a4"/>
          <w:rFonts w:ascii="Times New Roman" w:hAnsi="Times New Roman"/>
          <w:b w:val="0"/>
          <w:color w:val="auto"/>
          <w:sz w:val="28"/>
          <w:szCs w:val="28"/>
        </w:rPr>
        <w:tab/>
      </w:r>
      <w:r w:rsidR="00481400">
        <w:rPr>
          <w:rStyle w:val="a4"/>
          <w:rFonts w:ascii="Times New Roman" w:hAnsi="Times New Roman"/>
          <w:b w:val="0"/>
          <w:color w:val="auto"/>
          <w:sz w:val="28"/>
          <w:szCs w:val="28"/>
        </w:rPr>
        <w:tab/>
      </w:r>
      <w:r w:rsidR="00481400">
        <w:rPr>
          <w:rStyle w:val="a4"/>
          <w:rFonts w:ascii="Times New Roman" w:hAnsi="Times New Roman"/>
          <w:b w:val="0"/>
          <w:color w:val="auto"/>
          <w:sz w:val="28"/>
          <w:szCs w:val="28"/>
        </w:rPr>
        <w:tab/>
      </w:r>
      <w:r w:rsidR="00481400">
        <w:rPr>
          <w:rStyle w:val="a4"/>
          <w:rFonts w:ascii="Times New Roman" w:hAnsi="Times New Roman"/>
          <w:b w:val="0"/>
          <w:color w:val="auto"/>
          <w:sz w:val="28"/>
          <w:szCs w:val="28"/>
        </w:rPr>
        <w:tab/>
      </w:r>
      <w:r w:rsidR="00481400">
        <w:rPr>
          <w:rStyle w:val="a4"/>
          <w:rFonts w:ascii="Times New Roman" w:hAnsi="Times New Roman"/>
          <w:b w:val="0"/>
          <w:color w:val="auto"/>
          <w:sz w:val="28"/>
          <w:szCs w:val="28"/>
        </w:rPr>
        <w:tab/>
      </w:r>
      <w:r w:rsidR="00481400">
        <w:rPr>
          <w:rStyle w:val="a4"/>
          <w:rFonts w:ascii="Times New Roman" w:hAnsi="Times New Roman"/>
          <w:b w:val="0"/>
          <w:color w:val="auto"/>
          <w:sz w:val="28"/>
          <w:szCs w:val="28"/>
        </w:rPr>
        <w:tab/>
      </w:r>
      <w:r w:rsidRPr="00634BE6">
        <w:rPr>
          <w:rStyle w:val="a4"/>
          <w:rFonts w:ascii="Times New Roman" w:hAnsi="Times New Roman"/>
          <w:b w:val="0"/>
          <w:color w:val="auto"/>
          <w:sz w:val="28"/>
          <w:szCs w:val="28"/>
        </w:rPr>
        <w:t>долгом</w:t>
      </w:r>
      <w:r w:rsidR="00020D65">
        <w:rPr>
          <w:rStyle w:val="a4"/>
          <w:rFonts w:ascii="Times New Roman" w:hAnsi="Times New Roman"/>
          <w:b w:val="0"/>
          <w:color w:val="auto"/>
          <w:sz w:val="28"/>
          <w:szCs w:val="28"/>
        </w:rPr>
        <w:t xml:space="preserve"> </w:t>
      </w:r>
      <w:r w:rsidRPr="00634BE6">
        <w:rPr>
          <w:rStyle w:val="a4"/>
          <w:rFonts w:ascii="Times New Roman" w:hAnsi="Times New Roman"/>
          <w:b w:val="0"/>
          <w:color w:val="auto"/>
          <w:sz w:val="28"/>
          <w:szCs w:val="28"/>
        </w:rPr>
        <w:t>города Чебоксары</w:t>
      </w:r>
      <w:r w:rsidR="00481400">
        <w:rPr>
          <w:rStyle w:val="a4"/>
          <w:rFonts w:ascii="Times New Roman" w:hAnsi="Times New Roman"/>
          <w:b w:val="0"/>
          <w:color w:val="auto"/>
          <w:sz w:val="28"/>
          <w:szCs w:val="28"/>
        </w:rPr>
        <w:t>»</w:t>
      </w:r>
    </w:p>
    <w:p w:rsidR="004A65E3" w:rsidRPr="007F6AFE" w:rsidRDefault="004A65E3" w:rsidP="0082168A">
      <w:pPr>
        <w:spacing w:line="360" w:lineRule="auto"/>
      </w:pPr>
    </w:p>
    <w:p w:rsidR="00157DF1" w:rsidRPr="00634BE6" w:rsidRDefault="00157DF1" w:rsidP="00634BE6">
      <w:pPr>
        <w:pStyle w:val="1"/>
        <w:spacing w:before="0" w:after="0"/>
        <w:rPr>
          <w:rFonts w:ascii="Times New Roman" w:hAnsi="Times New Roman"/>
          <w:sz w:val="28"/>
          <w:szCs w:val="28"/>
        </w:rPr>
      </w:pPr>
      <w:r w:rsidRPr="00634BE6">
        <w:rPr>
          <w:rFonts w:ascii="Times New Roman" w:hAnsi="Times New Roman"/>
          <w:sz w:val="28"/>
          <w:szCs w:val="28"/>
        </w:rPr>
        <w:t>Ресурсное обеспечение</w:t>
      </w:r>
      <w:r w:rsidRPr="00634BE6">
        <w:rPr>
          <w:rFonts w:ascii="Times New Roman" w:hAnsi="Times New Roman"/>
          <w:sz w:val="28"/>
          <w:szCs w:val="28"/>
        </w:rPr>
        <w:br/>
        <w:t xml:space="preserve">реализации подпрограммы </w:t>
      </w:r>
      <w:r w:rsidR="00634BE6" w:rsidRPr="00634BE6">
        <w:rPr>
          <w:rFonts w:ascii="Times New Roman" w:hAnsi="Times New Roman"/>
          <w:sz w:val="28"/>
          <w:szCs w:val="28"/>
        </w:rPr>
        <w:t>«</w:t>
      </w:r>
      <w:r w:rsidRPr="00634BE6">
        <w:rPr>
          <w:rFonts w:ascii="Times New Roman" w:hAnsi="Times New Roman"/>
          <w:sz w:val="28"/>
          <w:szCs w:val="28"/>
        </w:rPr>
        <w:t>Управление муниципальным имуществом города Чебоксары</w:t>
      </w:r>
      <w:r w:rsidR="00634BE6" w:rsidRPr="00634BE6">
        <w:rPr>
          <w:rFonts w:ascii="Times New Roman" w:hAnsi="Times New Roman"/>
          <w:sz w:val="28"/>
          <w:szCs w:val="28"/>
        </w:rPr>
        <w:t>»</w:t>
      </w:r>
      <w:r w:rsidRPr="00634BE6">
        <w:rPr>
          <w:rFonts w:ascii="Times New Roman" w:hAnsi="Times New Roman"/>
          <w:sz w:val="28"/>
          <w:szCs w:val="28"/>
        </w:rPr>
        <w:t xml:space="preserve"> муниципальной программы города Чебоксары </w:t>
      </w:r>
      <w:r w:rsidR="00634BE6" w:rsidRPr="00634BE6">
        <w:rPr>
          <w:rFonts w:ascii="Times New Roman" w:hAnsi="Times New Roman"/>
          <w:sz w:val="28"/>
          <w:szCs w:val="28"/>
        </w:rPr>
        <w:t>«</w:t>
      </w:r>
      <w:r w:rsidRPr="00634BE6">
        <w:rPr>
          <w:rFonts w:ascii="Times New Roman" w:hAnsi="Times New Roman"/>
          <w:sz w:val="28"/>
          <w:szCs w:val="28"/>
        </w:rPr>
        <w:t>Управление муниципальными финансами и муниципальным долгом города Чебоксары</w:t>
      </w:r>
      <w:r w:rsidR="00634BE6" w:rsidRPr="00634BE6">
        <w:rPr>
          <w:rFonts w:ascii="Times New Roman" w:hAnsi="Times New Roman"/>
          <w:sz w:val="28"/>
          <w:szCs w:val="28"/>
        </w:rPr>
        <w:t>»</w:t>
      </w:r>
      <w:r w:rsidRPr="00634BE6">
        <w:rPr>
          <w:rFonts w:ascii="Times New Roman" w:hAnsi="Times New Roman"/>
          <w:sz w:val="28"/>
          <w:szCs w:val="28"/>
        </w:rPr>
        <w:t xml:space="preserve"> </w:t>
      </w:r>
    </w:p>
    <w:p w:rsidR="00157DF1" w:rsidRPr="007F6AFE" w:rsidRDefault="00157DF1" w:rsidP="00157DF1"/>
    <w:tbl>
      <w:tblPr>
        <w:tblW w:w="148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1705"/>
        <w:gridCol w:w="1555"/>
        <w:gridCol w:w="709"/>
        <w:gridCol w:w="565"/>
        <w:gridCol w:w="1110"/>
        <w:gridCol w:w="992"/>
        <w:gridCol w:w="992"/>
        <w:gridCol w:w="900"/>
        <w:gridCol w:w="850"/>
        <w:gridCol w:w="851"/>
        <w:gridCol w:w="813"/>
        <w:gridCol w:w="831"/>
        <w:gridCol w:w="849"/>
        <w:gridCol w:w="867"/>
      </w:tblGrid>
      <w:tr w:rsidR="00157DF1" w:rsidRPr="007F6AFE" w:rsidTr="00A508AA">
        <w:tc>
          <w:tcPr>
            <w:tcW w:w="1276" w:type="dxa"/>
            <w:vMerge w:val="restart"/>
            <w:tcBorders>
              <w:top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Статус</w:t>
            </w:r>
          </w:p>
        </w:tc>
        <w:tc>
          <w:tcPr>
            <w:tcW w:w="1705" w:type="dxa"/>
            <w:vMerge w:val="restart"/>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Наименование под</w:t>
            </w:r>
            <w:r w:rsidR="00D53979">
              <w:rPr>
                <w:rFonts w:ascii="Times New Roman" w:hAnsi="Times New Roman"/>
                <w:sz w:val="16"/>
                <w:szCs w:val="16"/>
              </w:rPr>
              <w:softHyphen/>
            </w:r>
            <w:r w:rsidRPr="007F6AFE">
              <w:rPr>
                <w:rFonts w:ascii="Times New Roman" w:hAnsi="Times New Roman"/>
                <w:sz w:val="16"/>
                <w:szCs w:val="16"/>
              </w:rPr>
              <w:t>программы, основ</w:t>
            </w:r>
            <w:r w:rsidR="00D53979">
              <w:rPr>
                <w:rFonts w:ascii="Times New Roman" w:hAnsi="Times New Roman"/>
                <w:sz w:val="16"/>
                <w:szCs w:val="16"/>
              </w:rPr>
              <w:softHyphen/>
            </w:r>
            <w:r w:rsidRPr="007F6AFE">
              <w:rPr>
                <w:rFonts w:ascii="Times New Roman" w:hAnsi="Times New Roman"/>
                <w:sz w:val="16"/>
                <w:szCs w:val="16"/>
              </w:rPr>
              <w:t xml:space="preserve">ного мероприятия, мероприятия </w:t>
            </w:r>
          </w:p>
        </w:tc>
        <w:tc>
          <w:tcPr>
            <w:tcW w:w="1555" w:type="dxa"/>
            <w:vMerge w:val="restart"/>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Ответственный исполнитель, со</w:t>
            </w:r>
            <w:r w:rsidR="00D53979">
              <w:rPr>
                <w:rFonts w:ascii="Times New Roman" w:hAnsi="Times New Roman"/>
                <w:sz w:val="16"/>
                <w:szCs w:val="16"/>
              </w:rPr>
              <w:softHyphen/>
            </w:r>
            <w:r w:rsidRPr="007F6AFE">
              <w:rPr>
                <w:rFonts w:ascii="Times New Roman" w:hAnsi="Times New Roman"/>
                <w:sz w:val="16"/>
                <w:szCs w:val="16"/>
              </w:rPr>
              <w:t>исполнители</w:t>
            </w:r>
          </w:p>
        </w:tc>
        <w:tc>
          <w:tcPr>
            <w:tcW w:w="3376" w:type="dxa"/>
            <w:gridSpan w:val="4"/>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b/>
                <w:sz w:val="16"/>
                <w:szCs w:val="16"/>
              </w:rPr>
            </w:pPr>
            <w:r w:rsidRPr="007F6AFE">
              <w:rPr>
                <w:rFonts w:ascii="Times New Roman" w:hAnsi="Times New Roman"/>
                <w:sz w:val="16"/>
                <w:szCs w:val="16"/>
              </w:rPr>
              <w:t xml:space="preserve">Код </w:t>
            </w:r>
            <w:hyperlink r:id="rId24" w:history="1">
              <w:r w:rsidRPr="007F6AFE">
                <w:rPr>
                  <w:rStyle w:val="a5"/>
                  <w:rFonts w:ascii="Times New Roman" w:hAnsi="Times New Roman"/>
                  <w:b w:val="0"/>
                  <w:color w:val="auto"/>
                  <w:sz w:val="16"/>
                  <w:szCs w:val="16"/>
                </w:rPr>
                <w:t>бюджетной классификации</w:t>
              </w:r>
            </w:hyperlink>
          </w:p>
        </w:tc>
        <w:tc>
          <w:tcPr>
            <w:tcW w:w="992" w:type="dxa"/>
            <w:vMerge w:val="restart"/>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Источники финанси</w:t>
            </w:r>
            <w:r w:rsidR="00D53979">
              <w:rPr>
                <w:rFonts w:ascii="Times New Roman" w:hAnsi="Times New Roman"/>
                <w:sz w:val="16"/>
                <w:szCs w:val="16"/>
              </w:rPr>
              <w:softHyphen/>
            </w:r>
            <w:r w:rsidRPr="007F6AFE">
              <w:rPr>
                <w:rFonts w:ascii="Times New Roman" w:hAnsi="Times New Roman"/>
                <w:sz w:val="16"/>
                <w:szCs w:val="16"/>
              </w:rPr>
              <w:t>рования</w:t>
            </w:r>
          </w:p>
        </w:tc>
        <w:tc>
          <w:tcPr>
            <w:tcW w:w="5961" w:type="dxa"/>
            <w:gridSpan w:val="7"/>
            <w:tcBorders>
              <w:top w:val="single" w:sz="4" w:space="0" w:color="auto"/>
              <w:left w:val="single" w:sz="4" w:space="0" w:color="auto"/>
              <w:bottom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Расходы по годам, тыс. рублей</w:t>
            </w:r>
          </w:p>
        </w:tc>
      </w:tr>
      <w:tr w:rsidR="00157DF1" w:rsidRPr="007F6AFE" w:rsidTr="00A508AA">
        <w:tc>
          <w:tcPr>
            <w:tcW w:w="1276" w:type="dxa"/>
            <w:vMerge/>
            <w:tcBorders>
              <w:top w:val="single" w:sz="4" w:space="0" w:color="auto"/>
              <w:bottom w:val="single" w:sz="4" w:space="0" w:color="auto"/>
              <w:right w:val="single" w:sz="4" w:space="0" w:color="auto"/>
            </w:tcBorders>
          </w:tcPr>
          <w:p w:rsidR="00157DF1" w:rsidRPr="007F6AFE" w:rsidRDefault="00157DF1"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rPr>
                <w:rFonts w:ascii="Times New Roman" w:hAnsi="Times New Roman"/>
                <w:sz w:val="16"/>
                <w:szCs w:val="16"/>
              </w:rPr>
            </w:pPr>
          </w:p>
        </w:tc>
        <w:tc>
          <w:tcPr>
            <w:tcW w:w="1555" w:type="dxa"/>
            <w:vMerge/>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ГРБС</w:t>
            </w:r>
          </w:p>
        </w:tc>
        <w:tc>
          <w:tcPr>
            <w:tcW w:w="565"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proofErr w:type="spellStart"/>
            <w:r w:rsidRPr="007F6AFE">
              <w:rPr>
                <w:rFonts w:ascii="Times New Roman" w:hAnsi="Times New Roman"/>
                <w:sz w:val="16"/>
                <w:szCs w:val="16"/>
              </w:rPr>
              <w:t>Рз</w:t>
            </w:r>
            <w:proofErr w:type="spellEnd"/>
            <w:r w:rsidRPr="007F6AFE">
              <w:rPr>
                <w:rFonts w:ascii="Times New Roman" w:hAnsi="Times New Roman"/>
                <w:sz w:val="16"/>
                <w:szCs w:val="16"/>
              </w:rPr>
              <w:t xml:space="preserve">, </w:t>
            </w:r>
            <w:proofErr w:type="spellStart"/>
            <w:r w:rsidRPr="007F6AFE">
              <w:rPr>
                <w:rFonts w:ascii="Times New Roman" w:hAnsi="Times New Roman"/>
                <w:sz w:val="16"/>
                <w:szCs w:val="16"/>
              </w:rPr>
              <w:t>Пр</w:t>
            </w:r>
            <w:proofErr w:type="spellEnd"/>
          </w:p>
        </w:tc>
        <w:tc>
          <w:tcPr>
            <w:tcW w:w="1110"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ЦСР</w:t>
            </w:r>
          </w:p>
        </w:tc>
        <w:tc>
          <w:tcPr>
            <w:tcW w:w="992" w:type="dxa"/>
            <w:tcBorders>
              <w:top w:val="single" w:sz="4" w:space="0" w:color="auto"/>
              <w:left w:val="single" w:sz="4" w:space="0" w:color="auto"/>
              <w:bottom w:val="single" w:sz="4" w:space="0" w:color="auto"/>
              <w:right w:val="single" w:sz="4" w:space="0" w:color="auto"/>
            </w:tcBorders>
          </w:tcPr>
          <w:p w:rsidR="00157DF1" w:rsidRPr="007F6AFE" w:rsidRDefault="00157DF1" w:rsidP="00A508AA">
            <w:pPr>
              <w:pStyle w:val="aff7"/>
              <w:jc w:val="center"/>
              <w:rPr>
                <w:rFonts w:ascii="Times New Roman" w:hAnsi="Times New Roman"/>
                <w:sz w:val="16"/>
                <w:szCs w:val="16"/>
              </w:rPr>
            </w:pPr>
            <w:r w:rsidRPr="007F6AFE">
              <w:rPr>
                <w:rFonts w:ascii="Times New Roman" w:hAnsi="Times New Roman"/>
                <w:sz w:val="16"/>
                <w:szCs w:val="16"/>
              </w:rPr>
              <w:t>Группа</w:t>
            </w:r>
            <w:r w:rsidR="00450A34" w:rsidRPr="007F6AFE">
              <w:rPr>
                <w:rFonts w:ascii="Times New Roman" w:hAnsi="Times New Roman"/>
                <w:sz w:val="16"/>
                <w:szCs w:val="16"/>
              </w:rPr>
              <w:t xml:space="preserve">, подгруппа </w:t>
            </w:r>
            <w:r w:rsidRPr="007F6AFE">
              <w:rPr>
                <w:rFonts w:ascii="Times New Roman" w:hAnsi="Times New Roman"/>
                <w:sz w:val="16"/>
                <w:szCs w:val="16"/>
              </w:rPr>
              <w:t>вида рас</w:t>
            </w:r>
            <w:r w:rsidR="00D53979">
              <w:rPr>
                <w:rFonts w:ascii="Times New Roman" w:hAnsi="Times New Roman"/>
                <w:sz w:val="16"/>
                <w:szCs w:val="16"/>
              </w:rPr>
              <w:softHyphen/>
            </w:r>
            <w:r w:rsidRPr="007F6AFE">
              <w:rPr>
                <w:rFonts w:ascii="Times New Roman" w:hAnsi="Times New Roman"/>
                <w:sz w:val="16"/>
                <w:szCs w:val="16"/>
              </w:rPr>
              <w:t>ходов</w:t>
            </w:r>
          </w:p>
        </w:tc>
        <w:tc>
          <w:tcPr>
            <w:tcW w:w="992" w:type="dxa"/>
            <w:vMerge/>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2014</w:t>
            </w:r>
          </w:p>
        </w:tc>
        <w:tc>
          <w:tcPr>
            <w:tcW w:w="850"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2015</w:t>
            </w:r>
          </w:p>
        </w:tc>
        <w:tc>
          <w:tcPr>
            <w:tcW w:w="851"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2016</w:t>
            </w:r>
          </w:p>
        </w:tc>
        <w:tc>
          <w:tcPr>
            <w:tcW w:w="813"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2017</w:t>
            </w:r>
          </w:p>
        </w:tc>
        <w:tc>
          <w:tcPr>
            <w:tcW w:w="831"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2018</w:t>
            </w:r>
          </w:p>
        </w:tc>
        <w:tc>
          <w:tcPr>
            <w:tcW w:w="849"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2019</w:t>
            </w:r>
          </w:p>
        </w:tc>
        <w:tc>
          <w:tcPr>
            <w:tcW w:w="867" w:type="dxa"/>
            <w:tcBorders>
              <w:top w:val="single" w:sz="4" w:space="0" w:color="auto"/>
              <w:left w:val="single" w:sz="4" w:space="0" w:color="auto"/>
              <w:bottom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2020</w:t>
            </w:r>
          </w:p>
        </w:tc>
      </w:tr>
      <w:tr w:rsidR="00157DF1" w:rsidRPr="007F6AFE" w:rsidTr="00A508AA">
        <w:tc>
          <w:tcPr>
            <w:tcW w:w="1276" w:type="dxa"/>
            <w:tcBorders>
              <w:top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w:t>
            </w:r>
          </w:p>
        </w:tc>
        <w:tc>
          <w:tcPr>
            <w:tcW w:w="1705"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2</w:t>
            </w:r>
          </w:p>
        </w:tc>
        <w:tc>
          <w:tcPr>
            <w:tcW w:w="1555"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4</w:t>
            </w:r>
          </w:p>
        </w:tc>
        <w:tc>
          <w:tcPr>
            <w:tcW w:w="565"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5</w:t>
            </w:r>
          </w:p>
        </w:tc>
        <w:tc>
          <w:tcPr>
            <w:tcW w:w="1110"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6</w:t>
            </w:r>
          </w:p>
        </w:tc>
        <w:tc>
          <w:tcPr>
            <w:tcW w:w="992"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7</w:t>
            </w:r>
          </w:p>
        </w:tc>
        <w:tc>
          <w:tcPr>
            <w:tcW w:w="992"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8</w:t>
            </w:r>
          </w:p>
        </w:tc>
        <w:tc>
          <w:tcPr>
            <w:tcW w:w="900"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9</w:t>
            </w:r>
          </w:p>
        </w:tc>
        <w:tc>
          <w:tcPr>
            <w:tcW w:w="850"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11</w:t>
            </w:r>
          </w:p>
        </w:tc>
        <w:tc>
          <w:tcPr>
            <w:tcW w:w="813"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12</w:t>
            </w:r>
          </w:p>
        </w:tc>
        <w:tc>
          <w:tcPr>
            <w:tcW w:w="831"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13</w:t>
            </w:r>
          </w:p>
        </w:tc>
        <w:tc>
          <w:tcPr>
            <w:tcW w:w="849"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14</w:t>
            </w:r>
          </w:p>
        </w:tc>
        <w:tc>
          <w:tcPr>
            <w:tcW w:w="867" w:type="dxa"/>
            <w:tcBorders>
              <w:top w:val="single" w:sz="4" w:space="0" w:color="auto"/>
              <w:left w:val="single" w:sz="4" w:space="0" w:color="auto"/>
              <w:bottom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15</w:t>
            </w:r>
          </w:p>
        </w:tc>
      </w:tr>
      <w:tr w:rsidR="00157DF1" w:rsidRPr="007F6AFE" w:rsidTr="00A508AA">
        <w:tc>
          <w:tcPr>
            <w:tcW w:w="1276" w:type="dxa"/>
            <w:vMerge w:val="restart"/>
            <w:tcBorders>
              <w:top w:val="single" w:sz="4" w:space="0" w:color="auto"/>
              <w:bottom w:val="single" w:sz="4" w:space="0" w:color="auto"/>
              <w:right w:val="single" w:sz="4" w:space="0" w:color="auto"/>
            </w:tcBorders>
          </w:tcPr>
          <w:p w:rsidR="00157DF1" w:rsidRPr="007F6AFE" w:rsidRDefault="00157DF1" w:rsidP="005D6A4F">
            <w:pPr>
              <w:pStyle w:val="afff1"/>
              <w:rPr>
                <w:rFonts w:ascii="Times New Roman" w:hAnsi="Times New Roman"/>
                <w:sz w:val="16"/>
                <w:szCs w:val="16"/>
              </w:rPr>
            </w:pPr>
            <w:r w:rsidRPr="007F6AFE">
              <w:rPr>
                <w:rFonts w:ascii="Times New Roman" w:hAnsi="Times New Roman"/>
                <w:sz w:val="16"/>
                <w:szCs w:val="16"/>
              </w:rPr>
              <w:t>Подпрограмма</w:t>
            </w:r>
          </w:p>
        </w:tc>
        <w:tc>
          <w:tcPr>
            <w:tcW w:w="1705" w:type="dxa"/>
            <w:vMerge w:val="restart"/>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f1"/>
              <w:rPr>
                <w:rFonts w:ascii="Times New Roman" w:hAnsi="Times New Roman"/>
                <w:sz w:val="16"/>
                <w:szCs w:val="16"/>
              </w:rPr>
            </w:pPr>
            <w:r w:rsidRPr="007F6AFE">
              <w:rPr>
                <w:rFonts w:ascii="Times New Roman" w:hAnsi="Times New Roman"/>
                <w:sz w:val="16"/>
                <w:szCs w:val="16"/>
              </w:rPr>
              <w:t>"Управление муни</w:t>
            </w:r>
            <w:r w:rsidR="00D53979">
              <w:rPr>
                <w:rFonts w:ascii="Times New Roman" w:hAnsi="Times New Roman"/>
                <w:sz w:val="16"/>
                <w:szCs w:val="16"/>
              </w:rPr>
              <w:softHyphen/>
            </w:r>
            <w:r w:rsidRPr="007F6AFE">
              <w:rPr>
                <w:rFonts w:ascii="Times New Roman" w:hAnsi="Times New Roman"/>
                <w:sz w:val="16"/>
                <w:szCs w:val="16"/>
              </w:rPr>
              <w:t>ципальным имуще</w:t>
            </w:r>
            <w:r w:rsidR="00D53979">
              <w:rPr>
                <w:rFonts w:ascii="Times New Roman" w:hAnsi="Times New Roman"/>
                <w:sz w:val="16"/>
                <w:szCs w:val="16"/>
              </w:rPr>
              <w:softHyphen/>
            </w:r>
            <w:r w:rsidRPr="007F6AFE">
              <w:rPr>
                <w:rFonts w:ascii="Times New Roman" w:hAnsi="Times New Roman"/>
                <w:sz w:val="16"/>
                <w:szCs w:val="16"/>
              </w:rPr>
              <w:t>ством города Чебок</w:t>
            </w:r>
            <w:r w:rsidR="00D53979">
              <w:rPr>
                <w:rFonts w:ascii="Times New Roman" w:hAnsi="Times New Roman"/>
                <w:sz w:val="16"/>
                <w:szCs w:val="16"/>
              </w:rPr>
              <w:softHyphen/>
            </w:r>
            <w:r w:rsidRPr="007F6AFE">
              <w:rPr>
                <w:rFonts w:ascii="Times New Roman" w:hAnsi="Times New Roman"/>
                <w:sz w:val="16"/>
                <w:szCs w:val="16"/>
              </w:rPr>
              <w:t>сары"</w:t>
            </w:r>
          </w:p>
        </w:tc>
        <w:tc>
          <w:tcPr>
            <w:tcW w:w="1555" w:type="dxa"/>
            <w:vMerge w:val="restart"/>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f1"/>
              <w:rPr>
                <w:rFonts w:ascii="Times New Roman" w:hAnsi="Times New Roman"/>
                <w:sz w:val="16"/>
                <w:szCs w:val="16"/>
              </w:rPr>
            </w:pPr>
            <w:r w:rsidRPr="007F6AFE">
              <w:rPr>
                <w:rFonts w:ascii="Times New Roman" w:hAnsi="Times New Roman"/>
                <w:sz w:val="16"/>
                <w:szCs w:val="16"/>
              </w:rPr>
              <w:t>ответственный исполнитель - Горкомимущество</w:t>
            </w:r>
          </w:p>
        </w:tc>
        <w:tc>
          <w:tcPr>
            <w:tcW w:w="709"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565"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110"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f1"/>
              <w:rPr>
                <w:rFonts w:ascii="Times New Roman" w:hAnsi="Times New Roman"/>
                <w:sz w:val="16"/>
                <w:szCs w:val="16"/>
              </w:rPr>
            </w:pPr>
            <w:r w:rsidRPr="007F6AFE">
              <w:rPr>
                <w:rFonts w:ascii="Times New Roman" w:hAnsi="Times New Roman"/>
                <w:sz w:val="16"/>
                <w:szCs w:val="16"/>
              </w:rPr>
              <w:t>всего</w:t>
            </w:r>
          </w:p>
        </w:tc>
        <w:tc>
          <w:tcPr>
            <w:tcW w:w="900" w:type="dxa"/>
            <w:tcBorders>
              <w:top w:val="single" w:sz="4" w:space="0" w:color="auto"/>
              <w:left w:val="single" w:sz="4" w:space="0" w:color="auto"/>
              <w:bottom w:val="single" w:sz="4" w:space="0" w:color="auto"/>
              <w:right w:val="single" w:sz="4" w:space="0" w:color="auto"/>
            </w:tcBorders>
          </w:tcPr>
          <w:p w:rsidR="00157DF1" w:rsidRPr="007F6AFE" w:rsidRDefault="00450A34" w:rsidP="005D6A4F">
            <w:pPr>
              <w:pStyle w:val="aff7"/>
              <w:jc w:val="center"/>
              <w:rPr>
                <w:rFonts w:ascii="Times New Roman" w:hAnsi="Times New Roman"/>
                <w:sz w:val="16"/>
                <w:szCs w:val="16"/>
              </w:rPr>
            </w:pPr>
            <w:r w:rsidRPr="007F6AFE">
              <w:rPr>
                <w:rFonts w:ascii="Times New Roman" w:hAnsi="Times New Roman"/>
                <w:sz w:val="16"/>
                <w:szCs w:val="16"/>
              </w:rPr>
              <w:t>31349,4</w:t>
            </w:r>
          </w:p>
        </w:tc>
        <w:tc>
          <w:tcPr>
            <w:tcW w:w="850" w:type="dxa"/>
            <w:tcBorders>
              <w:top w:val="single" w:sz="4" w:space="0" w:color="auto"/>
              <w:left w:val="single" w:sz="4" w:space="0" w:color="auto"/>
              <w:bottom w:val="single" w:sz="4" w:space="0" w:color="auto"/>
              <w:right w:val="single" w:sz="4" w:space="0" w:color="auto"/>
            </w:tcBorders>
          </w:tcPr>
          <w:p w:rsidR="00157DF1" w:rsidRPr="007F6AFE" w:rsidRDefault="007C1BB7" w:rsidP="005D6A4F">
            <w:pPr>
              <w:pStyle w:val="aff7"/>
              <w:jc w:val="center"/>
              <w:rPr>
                <w:rFonts w:ascii="Times New Roman" w:hAnsi="Times New Roman"/>
                <w:sz w:val="16"/>
                <w:szCs w:val="16"/>
              </w:rPr>
            </w:pPr>
            <w:r w:rsidRPr="007F6AFE">
              <w:rPr>
                <w:rFonts w:ascii="Times New Roman" w:hAnsi="Times New Roman"/>
                <w:sz w:val="16"/>
                <w:szCs w:val="16"/>
              </w:rPr>
              <w:t>40116,7</w:t>
            </w:r>
          </w:p>
        </w:tc>
        <w:tc>
          <w:tcPr>
            <w:tcW w:w="851" w:type="dxa"/>
            <w:tcBorders>
              <w:top w:val="single" w:sz="4" w:space="0" w:color="auto"/>
              <w:left w:val="single" w:sz="4" w:space="0" w:color="auto"/>
              <w:bottom w:val="single" w:sz="4" w:space="0" w:color="auto"/>
              <w:right w:val="single" w:sz="4" w:space="0" w:color="auto"/>
            </w:tcBorders>
          </w:tcPr>
          <w:p w:rsidR="00157DF1" w:rsidRPr="00456791" w:rsidRDefault="002B29B8" w:rsidP="002B29B8">
            <w:pPr>
              <w:pStyle w:val="aff7"/>
              <w:jc w:val="center"/>
              <w:rPr>
                <w:rFonts w:ascii="Times New Roman" w:hAnsi="Times New Roman"/>
                <w:sz w:val="16"/>
                <w:szCs w:val="16"/>
              </w:rPr>
            </w:pPr>
            <w:r w:rsidRPr="00456791">
              <w:rPr>
                <w:rFonts w:ascii="Times New Roman" w:hAnsi="Times New Roman"/>
                <w:sz w:val="16"/>
                <w:szCs w:val="16"/>
              </w:rPr>
              <w:t>33729,6</w:t>
            </w:r>
          </w:p>
        </w:tc>
        <w:tc>
          <w:tcPr>
            <w:tcW w:w="813" w:type="dxa"/>
            <w:tcBorders>
              <w:top w:val="single" w:sz="4" w:space="0" w:color="auto"/>
              <w:left w:val="single" w:sz="4" w:space="0" w:color="auto"/>
              <w:bottom w:val="single" w:sz="4" w:space="0" w:color="auto"/>
              <w:right w:val="single" w:sz="4" w:space="0" w:color="auto"/>
            </w:tcBorders>
          </w:tcPr>
          <w:p w:rsidR="00157DF1" w:rsidRPr="00494C8B" w:rsidRDefault="001E5687" w:rsidP="005D6A4F">
            <w:pPr>
              <w:pStyle w:val="aff7"/>
              <w:jc w:val="center"/>
              <w:rPr>
                <w:rFonts w:ascii="Times New Roman" w:hAnsi="Times New Roman"/>
                <w:sz w:val="16"/>
                <w:szCs w:val="16"/>
              </w:rPr>
            </w:pPr>
            <w:r w:rsidRPr="00494C8B">
              <w:rPr>
                <w:rFonts w:ascii="Times New Roman" w:hAnsi="Times New Roman"/>
                <w:sz w:val="16"/>
                <w:szCs w:val="16"/>
              </w:rPr>
              <w:t>17386,5</w:t>
            </w:r>
          </w:p>
        </w:tc>
        <w:tc>
          <w:tcPr>
            <w:tcW w:w="831" w:type="dxa"/>
            <w:tcBorders>
              <w:top w:val="single" w:sz="4" w:space="0" w:color="auto"/>
              <w:left w:val="single" w:sz="4" w:space="0" w:color="auto"/>
              <w:bottom w:val="single" w:sz="4" w:space="0" w:color="auto"/>
              <w:right w:val="single" w:sz="4" w:space="0" w:color="auto"/>
            </w:tcBorders>
          </w:tcPr>
          <w:p w:rsidR="00157DF1" w:rsidRPr="00456791" w:rsidRDefault="002B29B8" w:rsidP="005D6A4F">
            <w:pPr>
              <w:pStyle w:val="aff7"/>
              <w:jc w:val="center"/>
              <w:rPr>
                <w:rFonts w:ascii="Times New Roman" w:hAnsi="Times New Roman"/>
                <w:sz w:val="16"/>
                <w:szCs w:val="16"/>
              </w:rPr>
            </w:pPr>
            <w:r w:rsidRPr="00456791">
              <w:rPr>
                <w:rFonts w:ascii="Times New Roman" w:hAnsi="Times New Roman"/>
                <w:sz w:val="16"/>
                <w:szCs w:val="16"/>
              </w:rPr>
              <w:t>11628,6</w:t>
            </w:r>
          </w:p>
        </w:tc>
        <w:tc>
          <w:tcPr>
            <w:tcW w:w="849" w:type="dxa"/>
            <w:tcBorders>
              <w:top w:val="single" w:sz="4" w:space="0" w:color="auto"/>
              <w:left w:val="single" w:sz="4" w:space="0" w:color="auto"/>
              <w:bottom w:val="single" w:sz="4" w:space="0" w:color="auto"/>
              <w:right w:val="single" w:sz="4" w:space="0" w:color="auto"/>
            </w:tcBorders>
          </w:tcPr>
          <w:p w:rsidR="00157DF1" w:rsidRPr="00456791" w:rsidRDefault="002B29B8" w:rsidP="005D6A4F">
            <w:pPr>
              <w:pStyle w:val="aff7"/>
              <w:jc w:val="center"/>
              <w:rPr>
                <w:rFonts w:ascii="Times New Roman" w:hAnsi="Times New Roman"/>
                <w:sz w:val="16"/>
                <w:szCs w:val="16"/>
              </w:rPr>
            </w:pPr>
            <w:r w:rsidRPr="00456791">
              <w:rPr>
                <w:rFonts w:ascii="Times New Roman" w:hAnsi="Times New Roman"/>
                <w:sz w:val="16"/>
                <w:szCs w:val="16"/>
              </w:rPr>
              <w:t>11628,6</w:t>
            </w:r>
          </w:p>
        </w:tc>
        <w:tc>
          <w:tcPr>
            <w:tcW w:w="867" w:type="dxa"/>
            <w:tcBorders>
              <w:top w:val="single" w:sz="4" w:space="0" w:color="auto"/>
              <w:left w:val="single" w:sz="4" w:space="0" w:color="auto"/>
              <w:bottom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12219,4</w:t>
            </w:r>
          </w:p>
        </w:tc>
      </w:tr>
      <w:tr w:rsidR="002B29B8" w:rsidRPr="007F6AFE" w:rsidTr="00A508AA">
        <w:tc>
          <w:tcPr>
            <w:tcW w:w="1276" w:type="dxa"/>
            <w:vMerge/>
            <w:tcBorders>
              <w:top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31349,4</w:t>
            </w: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40116,7</w:t>
            </w:r>
          </w:p>
        </w:tc>
        <w:tc>
          <w:tcPr>
            <w:tcW w:w="851" w:type="dxa"/>
            <w:tcBorders>
              <w:top w:val="single" w:sz="4" w:space="0" w:color="auto"/>
              <w:left w:val="single" w:sz="4" w:space="0" w:color="auto"/>
              <w:bottom w:val="single" w:sz="4" w:space="0" w:color="auto"/>
              <w:right w:val="single" w:sz="4" w:space="0" w:color="auto"/>
            </w:tcBorders>
          </w:tcPr>
          <w:p w:rsidR="002B29B8" w:rsidRPr="00456791" w:rsidRDefault="002B29B8" w:rsidP="00D02329">
            <w:pPr>
              <w:pStyle w:val="aff7"/>
              <w:jc w:val="center"/>
              <w:rPr>
                <w:rFonts w:ascii="Times New Roman" w:hAnsi="Times New Roman"/>
                <w:sz w:val="16"/>
                <w:szCs w:val="16"/>
              </w:rPr>
            </w:pPr>
            <w:r w:rsidRPr="00456791">
              <w:rPr>
                <w:rFonts w:ascii="Times New Roman" w:hAnsi="Times New Roman"/>
                <w:sz w:val="16"/>
                <w:szCs w:val="16"/>
              </w:rPr>
              <w:t>33729,6</w:t>
            </w:r>
          </w:p>
        </w:tc>
        <w:tc>
          <w:tcPr>
            <w:tcW w:w="813" w:type="dxa"/>
            <w:tcBorders>
              <w:top w:val="single" w:sz="4" w:space="0" w:color="auto"/>
              <w:left w:val="single" w:sz="4" w:space="0" w:color="auto"/>
              <w:bottom w:val="single" w:sz="4" w:space="0" w:color="auto"/>
              <w:right w:val="single" w:sz="4" w:space="0" w:color="auto"/>
            </w:tcBorders>
          </w:tcPr>
          <w:p w:rsidR="002B29B8" w:rsidRPr="00494C8B" w:rsidRDefault="001E5687" w:rsidP="00D02329">
            <w:pPr>
              <w:pStyle w:val="aff7"/>
              <w:jc w:val="center"/>
              <w:rPr>
                <w:rFonts w:ascii="Times New Roman" w:hAnsi="Times New Roman"/>
                <w:sz w:val="16"/>
                <w:szCs w:val="16"/>
              </w:rPr>
            </w:pPr>
            <w:r w:rsidRPr="00494C8B">
              <w:rPr>
                <w:rFonts w:ascii="Times New Roman" w:hAnsi="Times New Roman"/>
                <w:sz w:val="16"/>
                <w:szCs w:val="16"/>
              </w:rPr>
              <w:t>17386,5</w:t>
            </w:r>
          </w:p>
        </w:tc>
        <w:tc>
          <w:tcPr>
            <w:tcW w:w="831" w:type="dxa"/>
            <w:tcBorders>
              <w:top w:val="single" w:sz="4" w:space="0" w:color="auto"/>
              <w:left w:val="single" w:sz="4" w:space="0" w:color="auto"/>
              <w:bottom w:val="single" w:sz="4" w:space="0" w:color="auto"/>
              <w:right w:val="single" w:sz="4" w:space="0" w:color="auto"/>
            </w:tcBorders>
          </w:tcPr>
          <w:p w:rsidR="002B29B8" w:rsidRPr="00456791" w:rsidRDefault="002B29B8" w:rsidP="00D02329">
            <w:pPr>
              <w:pStyle w:val="aff7"/>
              <w:jc w:val="center"/>
              <w:rPr>
                <w:rFonts w:ascii="Times New Roman" w:hAnsi="Times New Roman"/>
                <w:sz w:val="16"/>
                <w:szCs w:val="16"/>
              </w:rPr>
            </w:pPr>
            <w:r w:rsidRPr="00456791">
              <w:rPr>
                <w:rFonts w:ascii="Times New Roman" w:hAnsi="Times New Roman"/>
                <w:sz w:val="16"/>
                <w:szCs w:val="16"/>
              </w:rPr>
              <w:t>11628,6</w:t>
            </w:r>
          </w:p>
        </w:tc>
        <w:tc>
          <w:tcPr>
            <w:tcW w:w="849" w:type="dxa"/>
            <w:tcBorders>
              <w:top w:val="single" w:sz="4" w:space="0" w:color="auto"/>
              <w:left w:val="single" w:sz="4" w:space="0" w:color="auto"/>
              <w:bottom w:val="single" w:sz="4" w:space="0" w:color="auto"/>
              <w:right w:val="single" w:sz="4" w:space="0" w:color="auto"/>
            </w:tcBorders>
          </w:tcPr>
          <w:p w:rsidR="002B29B8" w:rsidRPr="00456791" w:rsidRDefault="002B29B8" w:rsidP="00D02329">
            <w:pPr>
              <w:pStyle w:val="aff7"/>
              <w:jc w:val="center"/>
              <w:rPr>
                <w:rFonts w:ascii="Times New Roman" w:hAnsi="Times New Roman"/>
                <w:sz w:val="16"/>
                <w:szCs w:val="16"/>
              </w:rPr>
            </w:pPr>
            <w:r w:rsidRPr="00456791">
              <w:rPr>
                <w:rFonts w:ascii="Times New Roman" w:hAnsi="Times New Roman"/>
                <w:sz w:val="16"/>
                <w:szCs w:val="16"/>
              </w:rPr>
              <w:t>11628,6</w:t>
            </w: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12219,4</w:t>
            </w:r>
          </w:p>
        </w:tc>
      </w:tr>
      <w:tr w:rsidR="002B29B8" w:rsidRPr="007F6AFE" w:rsidTr="00A508AA">
        <w:tc>
          <w:tcPr>
            <w:tcW w:w="1276" w:type="dxa"/>
            <w:vMerge w:val="restart"/>
            <w:tcBorders>
              <w:top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Основное мероприятие 1</w:t>
            </w:r>
          </w:p>
        </w:tc>
        <w:tc>
          <w:tcPr>
            <w:tcW w:w="1705" w:type="dxa"/>
            <w:vMerge w:val="restart"/>
            <w:tcBorders>
              <w:top w:val="single" w:sz="4" w:space="0" w:color="auto"/>
              <w:left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Создание единой системы учета муни</w:t>
            </w:r>
            <w:r w:rsidR="00D53979">
              <w:rPr>
                <w:rFonts w:ascii="Times New Roman" w:hAnsi="Times New Roman"/>
                <w:sz w:val="16"/>
                <w:szCs w:val="16"/>
              </w:rPr>
              <w:softHyphen/>
            </w:r>
            <w:r w:rsidRPr="007F6AFE">
              <w:rPr>
                <w:rFonts w:ascii="Times New Roman" w:hAnsi="Times New Roman"/>
                <w:sz w:val="16"/>
                <w:szCs w:val="16"/>
              </w:rPr>
              <w:t>ципального имуще</w:t>
            </w:r>
            <w:r w:rsidR="00D53979">
              <w:rPr>
                <w:rFonts w:ascii="Times New Roman" w:hAnsi="Times New Roman"/>
                <w:sz w:val="16"/>
                <w:szCs w:val="16"/>
              </w:rPr>
              <w:softHyphen/>
            </w:r>
            <w:r w:rsidRPr="007F6AFE">
              <w:rPr>
                <w:rFonts w:ascii="Times New Roman" w:hAnsi="Times New Roman"/>
                <w:sz w:val="16"/>
                <w:szCs w:val="16"/>
              </w:rPr>
              <w:t>ства города Чебок</w:t>
            </w:r>
            <w:r w:rsidR="00D53979">
              <w:rPr>
                <w:rFonts w:ascii="Times New Roman" w:hAnsi="Times New Roman"/>
                <w:sz w:val="16"/>
                <w:szCs w:val="16"/>
              </w:rPr>
              <w:softHyphen/>
            </w:r>
            <w:r w:rsidRPr="007F6AFE">
              <w:rPr>
                <w:rFonts w:ascii="Times New Roman" w:hAnsi="Times New Roman"/>
                <w:sz w:val="16"/>
                <w:szCs w:val="16"/>
              </w:rPr>
              <w:t>сары</w:t>
            </w:r>
          </w:p>
        </w:tc>
        <w:tc>
          <w:tcPr>
            <w:tcW w:w="1555"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1792,2</w:t>
            </w: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1939,5</w:t>
            </w:r>
          </w:p>
        </w:tc>
        <w:tc>
          <w:tcPr>
            <w:tcW w:w="851" w:type="dxa"/>
            <w:tcBorders>
              <w:top w:val="single" w:sz="4" w:space="0" w:color="auto"/>
              <w:left w:val="single" w:sz="4" w:space="0" w:color="auto"/>
              <w:bottom w:val="single" w:sz="4" w:space="0" w:color="auto"/>
              <w:right w:val="single" w:sz="4" w:space="0" w:color="auto"/>
            </w:tcBorders>
          </w:tcPr>
          <w:p w:rsidR="002B29B8" w:rsidRPr="00456791" w:rsidRDefault="005B1648" w:rsidP="005D6A4F">
            <w:pPr>
              <w:pStyle w:val="aff7"/>
              <w:jc w:val="center"/>
              <w:rPr>
                <w:rFonts w:ascii="Times New Roman" w:hAnsi="Times New Roman"/>
                <w:sz w:val="16"/>
                <w:szCs w:val="16"/>
              </w:rPr>
            </w:pPr>
            <w:r w:rsidRPr="00456791">
              <w:rPr>
                <w:rFonts w:ascii="Times New Roman" w:hAnsi="Times New Roman"/>
                <w:sz w:val="16"/>
                <w:szCs w:val="16"/>
              </w:rPr>
              <w:t>1597,1</w:t>
            </w:r>
          </w:p>
        </w:tc>
        <w:tc>
          <w:tcPr>
            <w:tcW w:w="813" w:type="dxa"/>
            <w:tcBorders>
              <w:top w:val="single" w:sz="4" w:space="0" w:color="auto"/>
              <w:left w:val="single" w:sz="4" w:space="0" w:color="auto"/>
              <w:bottom w:val="single" w:sz="4" w:space="0" w:color="auto"/>
              <w:right w:val="single" w:sz="4" w:space="0" w:color="auto"/>
            </w:tcBorders>
          </w:tcPr>
          <w:p w:rsidR="002B29B8" w:rsidRPr="00494C8B" w:rsidRDefault="001E5687" w:rsidP="005D6A4F">
            <w:pPr>
              <w:pStyle w:val="aff7"/>
              <w:jc w:val="center"/>
              <w:rPr>
                <w:rFonts w:ascii="Times New Roman" w:hAnsi="Times New Roman"/>
                <w:sz w:val="16"/>
                <w:szCs w:val="16"/>
              </w:rPr>
            </w:pPr>
            <w:r w:rsidRPr="00494C8B">
              <w:rPr>
                <w:rFonts w:ascii="Times New Roman" w:hAnsi="Times New Roman"/>
                <w:sz w:val="16"/>
                <w:szCs w:val="16"/>
              </w:rPr>
              <w:t>1195,8</w:t>
            </w:r>
          </w:p>
        </w:tc>
        <w:tc>
          <w:tcPr>
            <w:tcW w:w="831" w:type="dxa"/>
            <w:tcBorders>
              <w:top w:val="single" w:sz="4" w:space="0" w:color="auto"/>
              <w:left w:val="single" w:sz="4" w:space="0" w:color="auto"/>
              <w:bottom w:val="single" w:sz="4" w:space="0" w:color="auto"/>
              <w:right w:val="single" w:sz="4" w:space="0" w:color="auto"/>
            </w:tcBorders>
          </w:tcPr>
          <w:p w:rsidR="002B29B8" w:rsidRPr="00456791" w:rsidRDefault="005B1648" w:rsidP="005D6A4F">
            <w:pPr>
              <w:pStyle w:val="aff7"/>
              <w:jc w:val="center"/>
              <w:rPr>
                <w:rFonts w:ascii="Times New Roman" w:hAnsi="Times New Roman"/>
                <w:sz w:val="16"/>
                <w:szCs w:val="16"/>
              </w:rPr>
            </w:pPr>
            <w:r w:rsidRPr="00456791">
              <w:rPr>
                <w:rFonts w:ascii="Times New Roman" w:hAnsi="Times New Roman"/>
                <w:sz w:val="16"/>
                <w:szCs w:val="16"/>
              </w:rPr>
              <w:t>1205,9</w:t>
            </w:r>
          </w:p>
        </w:tc>
        <w:tc>
          <w:tcPr>
            <w:tcW w:w="849" w:type="dxa"/>
            <w:tcBorders>
              <w:top w:val="single" w:sz="4" w:space="0" w:color="auto"/>
              <w:left w:val="single" w:sz="4" w:space="0" w:color="auto"/>
              <w:bottom w:val="single" w:sz="4" w:space="0" w:color="auto"/>
              <w:right w:val="single" w:sz="4" w:space="0" w:color="auto"/>
            </w:tcBorders>
          </w:tcPr>
          <w:p w:rsidR="002B29B8" w:rsidRPr="00456791" w:rsidRDefault="005B1648" w:rsidP="005D6A4F">
            <w:pPr>
              <w:pStyle w:val="aff7"/>
              <w:jc w:val="center"/>
              <w:rPr>
                <w:rFonts w:ascii="Times New Roman" w:hAnsi="Times New Roman"/>
                <w:sz w:val="16"/>
                <w:szCs w:val="16"/>
              </w:rPr>
            </w:pPr>
            <w:r w:rsidRPr="00456791">
              <w:rPr>
                <w:rFonts w:ascii="Times New Roman" w:hAnsi="Times New Roman"/>
                <w:sz w:val="16"/>
                <w:szCs w:val="16"/>
              </w:rPr>
              <w:t>1205,9</w:t>
            </w: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1704,0</w:t>
            </w:r>
          </w:p>
        </w:tc>
      </w:tr>
      <w:tr w:rsidR="002B29B8" w:rsidRPr="007F6AFE" w:rsidTr="00A508AA">
        <w:tc>
          <w:tcPr>
            <w:tcW w:w="1276" w:type="dxa"/>
            <w:vMerge/>
            <w:tcBorders>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val="restart"/>
            <w:tcBorders>
              <w:top w:val="single" w:sz="4" w:space="0" w:color="auto"/>
              <w:left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Горкомимущество</w:t>
            </w: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Ч431001</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200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1022,7</w:t>
            </w: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494C8B" w:rsidRDefault="002B29B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p>
        </w:tc>
      </w:tr>
      <w:tr w:rsidR="002B29B8" w:rsidRPr="007F6AFE" w:rsidTr="00A508AA">
        <w:tc>
          <w:tcPr>
            <w:tcW w:w="1276" w:type="dxa"/>
            <w:vMerge/>
            <w:tcBorders>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Ч431001</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922,7</w:t>
            </w:r>
          </w:p>
        </w:tc>
        <w:tc>
          <w:tcPr>
            <w:tcW w:w="85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494C8B" w:rsidRDefault="002B29B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3371D6">
            <w:pPr>
              <w:pStyle w:val="aff7"/>
              <w:jc w:val="center"/>
              <w:rPr>
                <w:rFonts w:ascii="Times New Roman" w:hAnsi="Times New Roman"/>
                <w:sz w:val="16"/>
                <w:szCs w:val="16"/>
              </w:rPr>
            </w:pPr>
          </w:p>
        </w:tc>
      </w:tr>
      <w:tr w:rsidR="002B29B8" w:rsidRPr="007F6AFE" w:rsidTr="00A508AA">
        <w:tc>
          <w:tcPr>
            <w:tcW w:w="1276" w:type="dxa"/>
            <w:vMerge/>
            <w:tcBorders>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tcBorders>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Ч430113510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B29B8" w:rsidRPr="00456791" w:rsidRDefault="005B1648" w:rsidP="005D6A4F">
            <w:pPr>
              <w:pStyle w:val="aff7"/>
              <w:jc w:val="center"/>
              <w:rPr>
                <w:rFonts w:ascii="Times New Roman" w:hAnsi="Times New Roman"/>
                <w:sz w:val="16"/>
                <w:szCs w:val="16"/>
              </w:rPr>
            </w:pPr>
            <w:r w:rsidRPr="00456791">
              <w:rPr>
                <w:rFonts w:ascii="Times New Roman" w:hAnsi="Times New Roman"/>
                <w:sz w:val="16"/>
                <w:szCs w:val="16"/>
              </w:rPr>
              <w:t>649,2</w:t>
            </w:r>
          </w:p>
        </w:tc>
        <w:tc>
          <w:tcPr>
            <w:tcW w:w="813" w:type="dxa"/>
            <w:tcBorders>
              <w:top w:val="single" w:sz="4" w:space="0" w:color="auto"/>
              <w:left w:val="single" w:sz="4" w:space="0" w:color="auto"/>
              <w:bottom w:val="single" w:sz="4" w:space="0" w:color="auto"/>
              <w:right w:val="single" w:sz="4" w:space="0" w:color="auto"/>
            </w:tcBorders>
          </w:tcPr>
          <w:p w:rsidR="002B29B8" w:rsidRPr="00494C8B" w:rsidRDefault="005B1648" w:rsidP="004A1345">
            <w:pPr>
              <w:pStyle w:val="aff7"/>
              <w:jc w:val="center"/>
              <w:rPr>
                <w:rFonts w:ascii="Times New Roman" w:hAnsi="Times New Roman"/>
                <w:sz w:val="16"/>
                <w:szCs w:val="16"/>
              </w:rPr>
            </w:pPr>
            <w:r w:rsidRPr="00494C8B">
              <w:rPr>
                <w:rFonts w:ascii="Times New Roman" w:hAnsi="Times New Roman"/>
                <w:sz w:val="16"/>
                <w:szCs w:val="16"/>
              </w:rPr>
              <w:t>754,0</w:t>
            </w:r>
          </w:p>
        </w:tc>
        <w:tc>
          <w:tcPr>
            <w:tcW w:w="831" w:type="dxa"/>
            <w:tcBorders>
              <w:top w:val="single" w:sz="4" w:space="0" w:color="auto"/>
              <w:left w:val="single" w:sz="4" w:space="0" w:color="auto"/>
              <w:bottom w:val="single" w:sz="4" w:space="0" w:color="auto"/>
              <w:right w:val="single" w:sz="4" w:space="0" w:color="auto"/>
            </w:tcBorders>
          </w:tcPr>
          <w:p w:rsidR="002B29B8" w:rsidRPr="00456791" w:rsidRDefault="005B1648" w:rsidP="004A1345">
            <w:pPr>
              <w:pStyle w:val="aff7"/>
              <w:jc w:val="center"/>
              <w:rPr>
                <w:rFonts w:ascii="Times New Roman" w:hAnsi="Times New Roman"/>
                <w:sz w:val="16"/>
                <w:szCs w:val="16"/>
              </w:rPr>
            </w:pPr>
            <w:r w:rsidRPr="00456791">
              <w:rPr>
                <w:rFonts w:ascii="Times New Roman" w:hAnsi="Times New Roman"/>
                <w:sz w:val="16"/>
                <w:szCs w:val="16"/>
              </w:rPr>
              <w:t>754,0</w:t>
            </w:r>
          </w:p>
        </w:tc>
        <w:tc>
          <w:tcPr>
            <w:tcW w:w="849" w:type="dxa"/>
            <w:tcBorders>
              <w:top w:val="single" w:sz="4" w:space="0" w:color="auto"/>
              <w:left w:val="single" w:sz="4" w:space="0" w:color="auto"/>
              <w:bottom w:val="single" w:sz="4" w:space="0" w:color="auto"/>
              <w:right w:val="single" w:sz="4" w:space="0" w:color="auto"/>
            </w:tcBorders>
          </w:tcPr>
          <w:p w:rsidR="002B29B8" w:rsidRPr="00456791" w:rsidRDefault="005B1648" w:rsidP="005B1648">
            <w:pPr>
              <w:pStyle w:val="aff7"/>
              <w:jc w:val="center"/>
              <w:rPr>
                <w:rFonts w:ascii="Times New Roman" w:hAnsi="Times New Roman"/>
                <w:sz w:val="16"/>
                <w:szCs w:val="16"/>
              </w:rPr>
            </w:pPr>
            <w:r w:rsidRPr="00456791">
              <w:rPr>
                <w:rFonts w:ascii="Times New Roman" w:hAnsi="Times New Roman"/>
                <w:sz w:val="16"/>
                <w:szCs w:val="16"/>
              </w:rPr>
              <w:t>754,0</w:t>
            </w:r>
          </w:p>
        </w:tc>
        <w:tc>
          <w:tcPr>
            <w:tcW w:w="867" w:type="dxa"/>
            <w:tcBorders>
              <w:top w:val="single" w:sz="4" w:space="0" w:color="auto"/>
              <w:left w:val="single" w:sz="4" w:space="0" w:color="auto"/>
              <w:bottom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1022,7</w:t>
            </w:r>
          </w:p>
        </w:tc>
      </w:tr>
      <w:tr w:rsidR="002B29B8" w:rsidRPr="007F6AFE" w:rsidTr="00A508AA">
        <w:tc>
          <w:tcPr>
            <w:tcW w:w="1276" w:type="dxa"/>
            <w:vMerge/>
            <w:tcBorders>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val="restart"/>
            <w:tcBorders>
              <w:top w:val="single" w:sz="4" w:space="0" w:color="auto"/>
              <w:left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МКУ "Земельное управление"</w:t>
            </w: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Ч431001</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200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769,5</w:t>
            </w: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494C8B" w:rsidRDefault="002B29B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p>
        </w:tc>
      </w:tr>
      <w:tr w:rsidR="002B29B8" w:rsidRPr="007F6AFE" w:rsidTr="00A508AA">
        <w:tc>
          <w:tcPr>
            <w:tcW w:w="1276" w:type="dxa"/>
            <w:vMerge/>
            <w:tcBorders>
              <w:bottom w:val="single" w:sz="4" w:space="0" w:color="auto"/>
              <w:right w:val="single" w:sz="4" w:space="0" w:color="auto"/>
            </w:tcBorders>
            <w:shd w:val="clear" w:color="auto" w:fill="auto"/>
          </w:tcPr>
          <w:p w:rsidR="002B29B8" w:rsidRPr="007F6AFE" w:rsidRDefault="002B29B8"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shd w:val="clear" w:color="auto" w:fill="auto"/>
          </w:tcPr>
          <w:p w:rsidR="002B29B8" w:rsidRPr="007F6AFE" w:rsidRDefault="002B29B8"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Ч431001</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1016,8</w:t>
            </w:r>
          </w:p>
        </w:tc>
        <w:tc>
          <w:tcPr>
            <w:tcW w:w="851"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494C8B" w:rsidRDefault="002B29B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456791" w:rsidRDefault="002B29B8"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456791" w:rsidRDefault="002B29B8"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3371D6">
            <w:pPr>
              <w:pStyle w:val="aff7"/>
              <w:jc w:val="center"/>
              <w:rPr>
                <w:rFonts w:ascii="Times New Roman" w:hAnsi="Times New Roman"/>
                <w:sz w:val="16"/>
                <w:szCs w:val="16"/>
              </w:rPr>
            </w:pPr>
          </w:p>
        </w:tc>
      </w:tr>
      <w:tr w:rsidR="002B29B8" w:rsidRPr="007F6AFE" w:rsidTr="00A508AA">
        <w:tc>
          <w:tcPr>
            <w:tcW w:w="1276" w:type="dxa"/>
            <w:tcBorders>
              <w:top w:val="single" w:sz="4" w:space="0" w:color="auto"/>
              <w:bottom w:val="single" w:sz="4" w:space="0" w:color="auto"/>
              <w:right w:val="single" w:sz="4" w:space="0" w:color="auto"/>
            </w:tcBorders>
            <w:shd w:val="clear" w:color="auto" w:fill="auto"/>
          </w:tcPr>
          <w:p w:rsidR="002B29B8" w:rsidRPr="007F6AFE" w:rsidRDefault="002B29B8" w:rsidP="005D6A4F">
            <w:pPr>
              <w:pStyle w:val="afff1"/>
              <w:rPr>
                <w:rFonts w:ascii="Times New Roman" w:hAnsi="Times New Roman"/>
                <w:sz w:val="16"/>
                <w:szCs w:val="16"/>
              </w:rPr>
            </w:pPr>
          </w:p>
        </w:tc>
        <w:tc>
          <w:tcPr>
            <w:tcW w:w="1705" w:type="dxa"/>
            <w:vMerge/>
            <w:tcBorders>
              <w:left w:val="single" w:sz="4" w:space="0" w:color="auto"/>
              <w:bottom w:val="single" w:sz="4" w:space="0" w:color="auto"/>
              <w:right w:val="single" w:sz="4" w:space="0" w:color="auto"/>
            </w:tcBorders>
            <w:shd w:val="clear" w:color="auto" w:fill="auto"/>
          </w:tcPr>
          <w:p w:rsidR="002B29B8" w:rsidRPr="007F6AFE" w:rsidRDefault="002B29B8" w:rsidP="005D6A4F">
            <w:pPr>
              <w:pStyle w:val="afff1"/>
              <w:rPr>
                <w:rFonts w:ascii="Times New Roman" w:hAnsi="Times New Roman"/>
                <w:sz w:val="16"/>
                <w:szCs w:val="16"/>
              </w:rPr>
            </w:pPr>
          </w:p>
        </w:tc>
        <w:tc>
          <w:tcPr>
            <w:tcW w:w="1555" w:type="dxa"/>
            <w:vMerge/>
            <w:tcBorders>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Ч430113510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B29B8" w:rsidRPr="00456791" w:rsidRDefault="005B1648" w:rsidP="005D6A4F">
            <w:pPr>
              <w:pStyle w:val="aff7"/>
              <w:jc w:val="center"/>
              <w:rPr>
                <w:rFonts w:ascii="Times New Roman" w:hAnsi="Times New Roman"/>
                <w:sz w:val="16"/>
                <w:szCs w:val="16"/>
              </w:rPr>
            </w:pPr>
            <w:r w:rsidRPr="00456791">
              <w:rPr>
                <w:rFonts w:ascii="Times New Roman" w:hAnsi="Times New Roman"/>
                <w:sz w:val="16"/>
                <w:szCs w:val="16"/>
              </w:rPr>
              <w:t>947,9</w:t>
            </w:r>
          </w:p>
        </w:tc>
        <w:tc>
          <w:tcPr>
            <w:tcW w:w="813" w:type="dxa"/>
            <w:tcBorders>
              <w:top w:val="single" w:sz="4" w:space="0" w:color="auto"/>
              <w:left w:val="single" w:sz="4" w:space="0" w:color="auto"/>
              <w:bottom w:val="single" w:sz="4" w:space="0" w:color="auto"/>
              <w:right w:val="single" w:sz="4" w:space="0" w:color="auto"/>
            </w:tcBorders>
          </w:tcPr>
          <w:p w:rsidR="002B29B8" w:rsidRPr="00494C8B" w:rsidRDefault="001E5687" w:rsidP="004A1345">
            <w:pPr>
              <w:pStyle w:val="aff7"/>
              <w:jc w:val="center"/>
              <w:rPr>
                <w:rFonts w:ascii="Times New Roman" w:hAnsi="Times New Roman"/>
                <w:sz w:val="16"/>
                <w:szCs w:val="16"/>
              </w:rPr>
            </w:pPr>
            <w:r w:rsidRPr="00494C8B">
              <w:rPr>
                <w:rFonts w:ascii="Times New Roman" w:hAnsi="Times New Roman"/>
                <w:sz w:val="16"/>
                <w:szCs w:val="16"/>
              </w:rPr>
              <w:t>441,8</w:t>
            </w:r>
          </w:p>
        </w:tc>
        <w:tc>
          <w:tcPr>
            <w:tcW w:w="831" w:type="dxa"/>
            <w:tcBorders>
              <w:top w:val="single" w:sz="4" w:space="0" w:color="auto"/>
              <w:left w:val="single" w:sz="4" w:space="0" w:color="auto"/>
              <w:bottom w:val="single" w:sz="4" w:space="0" w:color="auto"/>
              <w:right w:val="single" w:sz="4" w:space="0" w:color="auto"/>
            </w:tcBorders>
          </w:tcPr>
          <w:p w:rsidR="002B29B8" w:rsidRPr="00456791" w:rsidRDefault="005B1648" w:rsidP="004A1345">
            <w:pPr>
              <w:pStyle w:val="aff7"/>
              <w:jc w:val="center"/>
              <w:rPr>
                <w:rFonts w:ascii="Times New Roman" w:hAnsi="Times New Roman"/>
                <w:sz w:val="16"/>
                <w:szCs w:val="16"/>
              </w:rPr>
            </w:pPr>
            <w:r w:rsidRPr="00456791">
              <w:rPr>
                <w:rFonts w:ascii="Times New Roman" w:hAnsi="Times New Roman"/>
                <w:sz w:val="16"/>
                <w:szCs w:val="16"/>
              </w:rPr>
              <w:t>451,9</w:t>
            </w:r>
          </w:p>
        </w:tc>
        <w:tc>
          <w:tcPr>
            <w:tcW w:w="849" w:type="dxa"/>
            <w:tcBorders>
              <w:top w:val="single" w:sz="4" w:space="0" w:color="auto"/>
              <w:left w:val="single" w:sz="4" w:space="0" w:color="auto"/>
              <w:bottom w:val="single" w:sz="4" w:space="0" w:color="auto"/>
              <w:right w:val="single" w:sz="4" w:space="0" w:color="auto"/>
            </w:tcBorders>
          </w:tcPr>
          <w:p w:rsidR="002B29B8" w:rsidRPr="00456791" w:rsidRDefault="005B1648" w:rsidP="004A1345">
            <w:pPr>
              <w:pStyle w:val="aff7"/>
              <w:jc w:val="center"/>
              <w:rPr>
                <w:rFonts w:ascii="Times New Roman" w:hAnsi="Times New Roman"/>
                <w:sz w:val="16"/>
                <w:szCs w:val="16"/>
              </w:rPr>
            </w:pPr>
            <w:r w:rsidRPr="00456791">
              <w:rPr>
                <w:rFonts w:ascii="Times New Roman" w:hAnsi="Times New Roman"/>
                <w:sz w:val="16"/>
                <w:szCs w:val="16"/>
              </w:rPr>
              <w:t>451,9</w:t>
            </w:r>
          </w:p>
        </w:tc>
        <w:tc>
          <w:tcPr>
            <w:tcW w:w="867" w:type="dxa"/>
            <w:tcBorders>
              <w:top w:val="single" w:sz="4" w:space="0" w:color="auto"/>
              <w:left w:val="single" w:sz="4" w:space="0" w:color="auto"/>
              <w:bottom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681,3</w:t>
            </w:r>
          </w:p>
        </w:tc>
      </w:tr>
      <w:tr w:rsidR="002B29B8" w:rsidRPr="007F6AFE" w:rsidTr="00A508AA">
        <w:tc>
          <w:tcPr>
            <w:tcW w:w="1276" w:type="dxa"/>
            <w:vMerge w:val="restart"/>
            <w:tcBorders>
              <w:top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Основное мероприятие 2</w:t>
            </w:r>
          </w:p>
        </w:tc>
        <w:tc>
          <w:tcPr>
            <w:tcW w:w="1705" w:type="dxa"/>
            <w:vMerge w:val="restart"/>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Формирование эф</w:t>
            </w:r>
            <w:r w:rsidR="00D53979">
              <w:rPr>
                <w:rFonts w:ascii="Times New Roman" w:hAnsi="Times New Roman"/>
                <w:sz w:val="16"/>
                <w:szCs w:val="16"/>
              </w:rPr>
              <w:softHyphen/>
            </w:r>
            <w:r w:rsidRPr="007F6AFE">
              <w:rPr>
                <w:rFonts w:ascii="Times New Roman" w:hAnsi="Times New Roman"/>
                <w:sz w:val="16"/>
                <w:szCs w:val="16"/>
              </w:rPr>
              <w:t>фективного муници</w:t>
            </w:r>
            <w:r w:rsidR="00D53979">
              <w:rPr>
                <w:rFonts w:ascii="Times New Roman" w:hAnsi="Times New Roman"/>
                <w:sz w:val="16"/>
                <w:szCs w:val="16"/>
              </w:rPr>
              <w:softHyphen/>
            </w:r>
            <w:r w:rsidRPr="007F6AFE">
              <w:rPr>
                <w:rFonts w:ascii="Times New Roman" w:hAnsi="Times New Roman"/>
                <w:sz w:val="16"/>
                <w:szCs w:val="16"/>
              </w:rPr>
              <w:t>пального сектора</w:t>
            </w:r>
          </w:p>
        </w:tc>
        <w:tc>
          <w:tcPr>
            <w:tcW w:w="1555"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Горкомимущество</w:t>
            </w: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15164,7</w:t>
            </w: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19060,3</w:t>
            </w:r>
          </w:p>
        </w:tc>
        <w:tc>
          <w:tcPr>
            <w:tcW w:w="85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494C8B" w:rsidRDefault="002B29B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p>
        </w:tc>
      </w:tr>
      <w:tr w:rsidR="002B29B8" w:rsidRPr="007F6AFE" w:rsidTr="00A508AA">
        <w:tc>
          <w:tcPr>
            <w:tcW w:w="1276" w:type="dxa"/>
            <w:vMerge/>
            <w:tcBorders>
              <w:top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val="restart"/>
            <w:tcBorders>
              <w:left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Ч431002</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800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1035,0</w:t>
            </w: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494C8B" w:rsidRDefault="002B29B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p>
        </w:tc>
      </w:tr>
      <w:tr w:rsidR="002B29B8" w:rsidRPr="007F6AFE" w:rsidTr="00A508AA">
        <w:tc>
          <w:tcPr>
            <w:tcW w:w="1276" w:type="dxa"/>
            <w:vMerge/>
            <w:tcBorders>
              <w:top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Ч431002</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C83A16">
            <w:pPr>
              <w:pStyle w:val="aff7"/>
              <w:jc w:val="center"/>
              <w:rPr>
                <w:rFonts w:ascii="Times New Roman" w:hAnsi="Times New Roman"/>
                <w:sz w:val="16"/>
                <w:szCs w:val="16"/>
              </w:rPr>
            </w:pPr>
            <w:r w:rsidRPr="007F6AFE">
              <w:rPr>
                <w:rFonts w:ascii="Times New Roman" w:hAnsi="Times New Roman"/>
                <w:sz w:val="16"/>
                <w:szCs w:val="16"/>
              </w:rPr>
              <w:t>830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13828,7</w:t>
            </w:r>
          </w:p>
        </w:tc>
        <w:tc>
          <w:tcPr>
            <w:tcW w:w="85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494C8B" w:rsidRDefault="002B29B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p>
        </w:tc>
      </w:tr>
      <w:tr w:rsidR="002B29B8" w:rsidRPr="007F6AFE" w:rsidTr="00A508AA">
        <w:tc>
          <w:tcPr>
            <w:tcW w:w="1276" w:type="dxa"/>
            <w:vMerge/>
            <w:tcBorders>
              <w:top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Ч431002</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C83A16">
            <w:pPr>
              <w:pStyle w:val="aff7"/>
              <w:jc w:val="center"/>
              <w:rPr>
                <w:rFonts w:ascii="Times New Roman" w:hAnsi="Times New Roman"/>
                <w:sz w:val="16"/>
                <w:szCs w:val="16"/>
              </w:rPr>
            </w:pPr>
            <w:r w:rsidRPr="007F6AFE">
              <w:rPr>
                <w:rFonts w:ascii="Times New Roman" w:hAnsi="Times New Roman"/>
                <w:sz w:val="16"/>
                <w:szCs w:val="16"/>
              </w:rPr>
              <w:t>850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49,7</w:t>
            </w:r>
          </w:p>
        </w:tc>
        <w:tc>
          <w:tcPr>
            <w:tcW w:w="85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494C8B" w:rsidRDefault="002B29B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p>
        </w:tc>
      </w:tr>
      <w:tr w:rsidR="002B29B8" w:rsidRPr="007F6AFE" w:rsidTr="00A508AA">
        <w:tc>
          <w:tcPr>
            <w:tcW w:w="1276" w:type="dxa"/>
            <w:vMerge/>
            <w:tcBorders>
              <w:top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tcBorders>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Ч431002</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120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77,8</w:t>
            </w:r>
          </w:p>
        </w:tc>
        <w:tc>
          <w:tcPr>
            <w:tcW w:w="85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494C8B" w:rsidRDefault="002B29B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p>
        </w:tc>
      </w:tr>
      <w:tr w:rsidR="002B29B8" w:rsidRPr="007F6AFE" w:rsidTr="00A508AA">
        <w:tc>
          <w:tcPr>
            <w:tcW w:w="1276" w:type="dxa"/>
            <w:vMerge/>
            <w:tcBorders>
              <w:top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tcBorders>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Ч431002</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200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14129,7</w:t>
            </w: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494C8B" w:rsidRDefault="002B29B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p>
        </w:tc>
      </w:tr>
      <w:tr w:rsidR="002B29B8" w:rsidRPr="007F6AFE" w:rsidTr="00A508AA">
        <w:tc>
          <w:tcPr>
            <w:tcW w:w="1276" w:type="dxa"/>
            <w:vMerge/>
            <w:tcBorders>
              <w:top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tcBorders>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Ч431002</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5104,1</w:t>
            </w:r>
          </w:p>
        </w:tc>
        <w:tc>
          <w:tcPr>
            <w:tcW w:w="85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494C8B" w:rsidRDefault="002B29B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p>
        </w:tc>
      </w:tr>
      <w:tr w:rsidR="002B29B8" w:rsidRPr="007F6AFE" w:rsidTr="00A508AA">
        <w:tc>
          <w:tcPr>
            <w:tcW w:w="1276" w:type="dxa"/>
            <w:vMerge w:val="restart"/>
            <w:tcBorders>
              <w:top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Основное мероприятие 3</w:t>
            </w:r>
          </w:p>
        </w:tc>
        <w:tc>
          <w:tcPr>
            <w:tcW w:w="1705" w:type="dxa"/>
            <w:vMerge w:val="restart"/>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Создание условий для максимального вовлечения в хозяй</w:t>
            </w:r>
            <w:r w:rsidR="00D53979">
              <w:rPr>
                <w:rFonts w:ascii="Times New Roman" w:hAnsi="Times New Roman"/>
                <w:sz w:val="16"/>
                <w:szCs w:val="16"/>
              </w:rPr>
              <w:softHyphen/>
            </w:r>
            <w:r w:rsidRPr="007F6AFE">
              <w:rPr>
                <w:rFonts w:ascii="Times New Roman" w:hAnsi="Times New Roman"/>
                <w:sz w:val="16"/>
                <w:szCs w:val="16"/>
              </w:rPr>
              <w:t>ственный оборот муниципального имущества города Чебоксары, том числе земельных участков</w:t>
            </w:r>
          </w:p>
        </w:tc>
        <w:tc>
          <w:tcPr>
            <w:tcW w:w="1555"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13365,4</w:t>
            </w: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15814,9</w:t>
            </w:r>
          </w:p>
        </w:tc>
        <w:tc>
          <w:tcPr>
            <w:tcW w:w="851" w:type="dxa"/>
            <w:tcBorders>
              <w:top w:val="single" w:sz="4" w:space="0" w:color="auto"/>
              <w:left w:val="single" w:sz="4" w:space="0" w:color="auto"/>
              <w:bottom w:val="single" w:sz="4" w:space="0" w:color="auto"/>
              <w:right w:val="single" w:sz="4" w:space="0" w:color="auto"/>
            </w:tcBorders>
          </w:tcPr>
          <w:p w:rsidR="002B29B8" w:rsidRPr="00456791" w:rsidRDefault="005B1648" w:rsidP="005D6A4F">
            <w:pPr>
              <w:pStyle w:val="aff7"/>
              <w:jc w:val="center"/>
              <w:rPr>
                <w:rFonts w:ascii="Times New Roman" w:hAnsi="Times New Roman"/>
                <w:sz w:val="16"/>
                <w:szCs w:val="16"/>
              </w:rPr>
            </w:pPr>
            <w:r w:rsidRPr="00456791">
              <w:rPr>
                <w:rFonts w:ascii="Times New Roman" w:hAnsi="Times New Roman"/>
                <w:sz w:val="16"/>
                <w:szCs w:val="16"/>
              </w:rPr>
              <w:t>11201,8</w:t>
            </w:r>
          </w:p>
        </w:tc>
        <w:tc>
          <w:tcPr>
            <w:tcW w:w="813" w:type="dxa"/>
            <w:tcBorders>
              <w:top w:val="single" w:sz="4" w:space="0" w:color="auto"/>
              <w:left w:val="single" w:sz="4" w:space="0" w:color="auto"/>
              <w:bottom w:val="single" w:sz="4" w:space="0" w:color="auto"/>
              <w:right w:val="single" w:sz="4" w:space="0" w:color="auto"/>
            </w:tcBorders>
          </w:tcPr>
          <w:p w:rsidR="002B29B8" w:rsidRPr="00494C8B" w:rsidRDefault="001E5687" w:rsidP="005D6A4F">
            <w:pPr>
              <w:pStyle w:val="aff7"/>
              <w:jc w:val="center"/>
              <w:rPr>
                <w:rFonts w:ascii="Times New Roman" w:hAnsi="Times New Roman"/>
                <w:sz w:val="16"/>
                <w:szCs w:val="16"/>
              </w:rPr>
            </w:pPr>
            <w:r w:rsidRPr="00494C8B">
              <w:rPr>
                <w:rFonts w:ascii="Times New Roman" w:hAnsi="Times New Roman"/>
                <w:sz w:val="16"/>
                <w:szCs w:val="16"/>
              </w:rPr>
              <w:t>6517,5</w:t>
            </w:r>
          </w:p>
        </w:tc>
        <w:tc>
          <w:tcPr>
            <w:tcW w:w="831" w:type="dxa"/>
            <w:tcBorders>
              <w:top w:val="single" w:sz="4" w:space="0" w:color="auto"/>
              <w:left w:val="single" w:sz="4" w:space="0" w:color="auto"/>
              <w:bottom w:val="single" w:sz="4" w:space="0" w:color="auto"/>
              <w:right w:val="single" w:sz="4" w:space="0" w:color="auto"/>
            </w:tcBorders>
          </w:tcPr>
          <w:p w:rsidR="002B29B8" w:rsidRPr="00456791" w:rsidRDefault="005B1648" w:rsidP="005D6A4F">
            <w:pPr>
              <w:pStyle w:val="aff7"/>
              <w:jc w:val="center"/>
              <w:rPr>
                <w:rFonts w:ascii="Times New Roman" w:hAnsi="Times New Roman"/>
                <w:sz w:val="16"/>
                <w:szCs w:val="16"/>
              </w:rPr>
            </w:pPr>
            <w:r w:rsidRPr="00456791">
              <w:rPr>
                <w:rFonts w:ascii="Times New Roman" w:hAnsi="Times New Roman"/>
                <w:sz w:val="16"/>
                <w:szCs w:val="16"/>
              </w:rPr>
              <w:t>3719,5</w:t>
            </w:r>
          </w:p>
        </w:tc>
        <w:tc>
          <w:tcPr>
            <w:tcW w:w="849" w:type="dxa"/>
            <w:tcBorders>
              <w:top w:val="single" w:sz="4" w:space="0" w:color="auto"/>
              <w:left w:val="single" w:sz="4" w:space="0" w:color="auto"/>
              <w:bottom w:val="single" w:sz="4" w:space="0" w:color="auto"/>
              <w:right w:val="single" w:sz="4" w:space="0" w:color="auto"/>
            </w:tcBorders>
          </w:tcPr>
          <w:p w:rsidR="002B29B8" w:rsidRPr="00456791" w:rsidRDefault="005B1648" w:rsidP="005D6A4F">
            <w:pPr>
              <w:pStyle w:val="aff7"/>
              <w:jc w:val="center"/>
              <w:rPr>
                <w:rFonts w:ascii="Times New Roman" w:hAnsi="Times New Roman"/>
                <w:sz w:val="16"/>
                <w:szCs w:val="16"/>
              </w:rPr>
            </w:pPr>
            <w:r w:rsidRPr="00456791">
              <w:rPr>
                <w:rFonts w:ascii="Times New Roman" w:hAnsi="Times New Roman"/>
                <w:sz w:val="16"/>
                <w:szCs w:val="16"/>
              </w:rPr>
              <w:t>3719,5</w:t>
            </w: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4583,6</w:t>
            </w:r>
          </w:p>
        </w:tc>
      </w:tr>
      <w:tr w:rsidR="002B29B8" w:rsidRPr="007F6AFE" w:rsidTr="00A508AA">
        <w:tc>
          <w:tcPr>
            <w:tcW w:w="1276" w:type="dxa"/>
            <w:vMerge/>
            <w:tcBorders>
              <w:top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val="restart"/>
            <w:tcBorders>
              <w:top w:val="single" w:sz="4" w:space="0" w:color="auto"/>
              <w:left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Горкомимущество</w:t>
            </w: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200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3134,3</w:t>
            </w: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494C8B" w:rsidRDefault="002B29B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p>
        </w:tc>
      </w:tr>
      <w:tr w:rsidR="002B29B8" w:rsidRPr="007F6AFE" w:rsidTr="00A508AA">
        <w:tc>
          <w:tcPr>
            <w:tcW w:w="1276" w:type="dxa"/>
            <w:vMerge/>
            <w:tcBorders>
              <w:top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r w:rsidRPr="007F6AFE">
              <w:rPr>
                <w:rFonts w:ascii="Times New Roman" w:hAnsi="Times New Roman"/>
                <w:sz w:val="16"/>
                <w:szCs w:val="16"/>
              </w:rPr>
              <w:t>5585,3</w:t>
            </w:r>
          </w:p>
        </w:tc>
        <w:tc>
          <w:tcPr>
            <w:tcW w:w="851"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494C8B" w:rsidRDefault="002B29B8" w:rsidP="005D6A4F">
            <w:pPr>
              <w:pStyle w:val="aff7"/>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456791" w:rsidRDefault="002B29B8"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456791" w:rsidRDefault="002B29B8"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3371D6">
            <w:pPr>
              <w:pStyle w:val="aff7"/>
              <w:jc w:val="center"/>
              <w:rPr>
                <w:rFonts w:ascii="Times New Roman" w:hAnsi="Times New Roman"/>
                <w:sz w:val="16"/>
                <w:szCs w:val="16"/>
              </w:rPr>
            </w:pPr>
          </w:p>
        </w:tc>
      </w:tr>
      <w:tr w:rsidR="002B29B8" w:rsidRPr="007F6AFE" w:rsidTr="00A508AA">
        <w:tc>
          <w:tcPr>
            <w:tcW w:w="1276" w:type="dxa"/>
            <w:vMerge/>
            <w:tcBorders>
              <w:top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tcBorders>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Ч430373570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B29B8" w:rsidRPr="00456791" w:rsidRDefault="005B1648" w:rsidP="005B1648">
            <w:pPr>
              <w:pStyle w:val="aff7"/>
              <w:jc w:val="center"/>
              <w:rPr>
                <w:rFonts w:ascii="Times New Roman" w:hAnsi="Times New Roman"/>
                <w:sz w:val="16"/>
                <w:szCs w:val="16"/>
              </w:rPr>
            </w:pPr>
            <w:r w:rsidRPr="00456791">
              <w:rPr>
                <w:rFonts w:ascii="Times New Roman" w:hAnsi="Times New Roman"/>
                <w:sz w:val="16"/>
                <w:szCs w:val="16"/>
              </w:rPr>
              <w:t>1591,0</w:t>
            </w:r>
          </w:p>
        </w:tc>
        <w:tc>
          <w:tcPr>
            <w:tcW w:w="813" w:type="dxa"/>
            <w:tcBorders>
              <w:top w:val="single" w:sz="4" w:space="0" w:color="auto"/>
              <w:left w:val="single" w:sz="4" w:space="0" w:color="auto"/>
              <w:bottom w:val="single" w:sz="4" w:space="0" w:color="auto"/>
              <w:right w:val="single" w:sz="4" w:space="0" w:color="auto"/>
            </w:tcBorders>
          </w:tcPr>
          <w:p w:rsidR="002B29B8" w:rsidRPr="00494C8B" w:rsidRDefault="005B1648" w:rsidP="005B1648">
            <w:pPr>
              <w:pStyle w:val="aff7"/>
              <w:jc w:val="center"/>
              <w:rPr>
                <w:rFonts w:ascii="Times New Roman" w:hAnsi="Times New Roman"/>
                <w:sz w:val="16"/>
                <w:szCs w:val="16"/>
              </w:rPr>
            </w:pPr>
            <w:r w:rsidRPr="00494C8B">
              <w:rPr>
                <w:rFonts w:ascii="Times New Roman" w:hAnsi="Times New Roman"/>
                <w:sz w:val="16"/>
                <w:szCs w:val="16"/>
              </w:rPr>
              <w:t>2000,0</w:t>
            </w:r>
          </w:p>
        </w:tc>
        <w:tc>
          <w:tcPr>
            <w:tcW w:w="831" w:type="dxa"/>
            <w:tcBorders>
              <w:top w:val="single" w:sz="4" w:space="0" w:color="auto"/>
              <w:left w:val="single" w:sz="4" w:space="0" w:color="auto"/>
              <w:bottom w:val="single" w:sz="4" w:space="0" w:color="auto"/>
              <w:right w:val="single" w:sz="4" w:space="0" w:color="auto"/>
            </w:tcBorders>
          </w:tcPr>
          <w:p w:rsidR="002B29B8" w:rsidRPr="00456791" w:rsidRDefault="005B1648" w:rsidP="005B1648">
            <w:pPr>
              <w:pStyle w:val="aff7"/>
              <w:jc w:val="center"/>
              <w:rPr>
                <w:rFonts w:ascii="Times New Roman" w:hAnsi="Times New Roman"/>
                <w:sz w:val="16"/>
                <w:szCs w:val="16"/>
              </w:rPr>
            </w:pPr>
            <w:r w:rsidRPr="00456791">
              <w:rPr>
                <w:rFonts w:ascii="Times New Roman" w:hAnsi="Times New Roman"/>
                <w:sz w:val="16"/>
                <w:szCs w:val="16"/>
              </w:rPr>
              <w:t>2000,0</w:t>
            </w:r>
          </w:p>
        </w:tc>
        <w:tc>
          <w:tcPr>
            <w:tcW w:w="849" w:type="dxa"/>
            <w:tcBorders>
              <w:top w:val="single" w:sz="4" w:space="0" w:color="auto"/>
              <w:left w:val="single" w:sz="4" w:space="0" w:color="auto"/>
              <w:bottom w:val="single" w:sz="4" w:space="0" w:color="auto"/>
              <w:right w:val="single" w:sz="4" w:space="0" w:color="auto"/>
            </w:tcBorders>
          </w:tcPr>
          <w:p w:rsidR="002B29B8" w:rsidRPr="00456791" w:rsidRDefault="005B1648" w:rsidP="005B1648">
            <w:pPr>
              <w:pStyle w:val="aff7"/>
              <w:jc w:val="center"/>
              <w:rPr>
                <w:rFonts w:ascii="Times New Roman" w:hAnsi="Times New Roman"/>
                <w:sz w:val="16"/>
                <w:szCs w:val="16"/>
              </w:rPr>
            </w:pPr>
            <w:r w:rsidRPr="00456791">
              <w:rPr>
                <w:rFonts w:ascii="Times New Roman" w:hAnsi="Times New Roman"/>
                <w:sz w:val="16"/>
                <w:szCs w:val="16"/>
              </w:rPr>
              <w:t>2000,0</w:t>
            </w:r>
          </w:p>
        </w:tc>
        <w:tc>
          <w:tcPr>
            <w:tcW w:w="867" w:type="dxa"/>
            <w:tcBorders>
              <w:top w:val="single" w:sz="4" w:space="0" w:color="auto"/>
              <w:left w:val="single" w:sz="4" w:space="0" w:color="auto"/>
              <w:bottom w:val="single" w:sz="4" w:space="0" w:color="auto"/>
            </w:tcBorders>
          </w:tcPr>
          <w:p w:rsidR="002B29B8" w:rsidRPr="007F6AFE" w:rsidRDefault="002B29B8" w:rsidP="005B1648">
            <w:pPr>
              <w:pStyle w:val="aff7"/>
              <w:jc w:val="center"/>
              <w:rPr>
                <w:rFonts w:ascii="Times New Roman" w:hAnsi="Times New Roman"/>
                <w:sz w:val="16"/>
                <w:szCs w:val="16"/>
              </w:rPr>
            </w:pPr>
            <w:r w:rsidRPr="007F6AFE">
              <w:rPr>
                <w:rFonts w:ascii="Times New Roman" w:hAnsi="Times New Roman"/>
                <w:sz w:val="16"/>
                <w:szCs w:val="16"/>
              </w:rPr>
              <w:t>3134,3</w:t>
            </w:r>
          </w:p>
        </w:tc>
      </w:tr>
      <w:tr w:rsidR="002B29B8" w:rsidRPr="007F6AFE" w:rsidTr="00A508AA">
        <w:tc>
          <w:tcPr>
            <w:tcW w:w="1276" w:type="dxa"/>
            <w:vMerge/>
            <w:tcBorders>
              <w:top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val="restart"/>
            <w:tcBorders>
              <w:top w:val="single" w:sz="4" w:space="0" w:color="auto"/>
              <w:left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Управление архи</w:t>
            </w:r>
            <w:r w:rsidR="00D53979">
              <w:rPr>
                <w:rFonts w:ascii="Times New Roman" w:hAnsi="Times New Roman"/>
                <w:sz w:val="16"/>
                <w:szCs w:val="16"/>
              </w:rPr>
              <w:softHyphen/>
            </w:r>
            <w:r w:rsidRPr="007F6AFE">
              <w:rPr>
                <w:rFonts w:ascii="Times New Roman" w:hAnsi="Times New Roman"/>
                <w:sz w:val="16"/>
                <w:szCs w:val="16"/>
              </w:rPr>
              <w:t>тектуры и градо</w:t>
            </w:r>
            <w:r w:rsidR="00D53979">
              <w:rPr>
                <w:rFonts w:ascii="Times New Roman" w:hAnsi="Times New Roman"/>
                <w:sz w:val="16"/>
                <w:szCs w:val="16"/>
              </w:rPr>
              <w:softHyphen/>
            </w:r>
            <w:r w:rsidRPr="007F6AFE">
              <w:rPr>
                <w:rFonts w:ascii="Times New Roman" w:hAnsi="Times New Roman"/>
                <w:sz w:val="16"/>
                <w:szCs w:val="16"/>
              </w:rPr>
              <w:t>строительства администрации города Чебоксары</w:t>
            </w: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909</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400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6332,0</w:t>
            </w: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494C8B" w:rsidRDefault="002B29B8" w:rsidP="005D6A4F">
            <w:pPr>
              <w:pStyle w:val="aff7"/>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rPr>
                <w:rFonts w:ascii="Times New Roman" w:hAnsi="Times New Roman"/>
                <w:sz w:val="16"/>
                <w:szCs w:val="16"/>
              </w:rPr>
            </w:pPr>
          </w:p>
        </w:tc>
      </w:tr>
      <w:tr w:rsidR="002B29B8" w:rsidRPr="007F6AFE" w:rsidTr="00A508AA">
        <w:tc>
          <w:tcPr>
            <w:tcW w:w="1276" w:type="dxa"/>
            <w:vMerge/>
            <w:tcBorders>
              <w:top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909</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410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6826,0</w:t>
            </w:r>
          </w:p>
        </w:tc>
        <w:tc>
          <w:tcPr>
            <w:tcW w:w="85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494C8B" w:rsidRDefault="002B29B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p>
        </w:tc>
      </w:tr>
      <w:tr w:rsidR="002B29B8" w:rsidRPr="007F6AFE" w:rsidTr="00A508AA">
        <w:tc>
          <w:tcPr>
            <w:tcW w:w="1276" w:type="dxa"/>
            <w:vMerge/>
            <w:tcBorders>
              <w:top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tcBorders>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909</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Ч430373570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410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B29B8" w:rsidRPr="00456791" w:rsidRDefault="005B1648" w:rsidP="005D6A4F">
            <w:pPr>
              <w:pStyle w:val="aff7"/>
              <w:jc w:val="center"/>
              <w:rPr>
                <w:rFonts w:ascii="Times New Roman" w:hAnsi="Times New Roman"/>
                <w:sz w:val="16"/>
                <w:szCs w:val="16"/>
              </w:rPr>
            </w:pPr>
            <w:r w:rsidRPr="00456791">
              <w:rPr>
                <w:rFonts w:ascii="Times New Roman" w:hAnsi="Times New Roman"/>
                <w:sz w:val="16"/>
                <w:szCs w:val="16"/>
              </w:rPr>
              <w:t>7141,3</w:t>
            </w:r>
          </w:p>
        </w:tc>
        <w:tc>
          <w:tcPr>
            <w:tcW w:w="813" w:type="dxa"/>
            <w:tcBorders>
              <w:top w:val="single" w:sz="4" w:space="0" w:color="auto"/>
              <w:left w:val="single" w:sz="4" w:space="0" w:color="auto"/>
              <w:bottom w:val="single" w:sz="4" w:space="0" w:color="auto"/>
              <w:right w:val="single" w:sz="4" w:space="0" w:color="auto"/>
            </w:tcBorders>
          </w:tcPr>
          <w:p w:rsidR="002B29B8" w:rsidRPr="00494C8B" w:rsidRDefault="005B1648" w:rsidP="005D6A4F">
            <w:pPr>
              <w:pStyle w:val="aff7"/>
              <w:jc w:val="center"/>
              <w:rPr>
                <w:rFonts w:ascii="Times New Roman" w:hAnsi="Times New Roman"/>
                <w:sz w:val="16"/>
                <w:szCs w:val="16"/>
              </w:rPr>
            </w:pPr>
            <w:r w:rsidRPr="00494C8B">
              <w:rPr>
                <w:rFonts w:ascii="Times New Roman" w:hAnsi="Times New Roman"/>
                <w:sz w:val="16"/>
                <w:szCs w:val="16"/>
              </w:rPr>
              <w:t>2845,0</w:t>
            </w:r>
          </w:p>
        </w:tc>
        <w:tc>
          <w:tcPr>
            <w:tcW w:w="831"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p>
        </w:tc>
      </w:tr>
      <w:tr w:rsidR="002B29B8" w:rsidRPr="007F6AFE" w:rsidTr="00A508AA">
        <w:tc>
          <w:tcPr>
            <w:tcW w:w="1276" w:type="dxa"/>
            <w:vMerge/>
            <w:tcBorders>
              <w:top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val="restart"/>
            <w:tcBorders>
              <w:top w:val="single" w:sz="4" w:space="0" w:color="auto"/>
              <w:left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МКУ "Земельное управление"</w:t>
            </w: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4A1345">
            <w:pPr>
              <w:pStyle w:val="aff7"/>
              <w:jc w:val="center"/>
              <w:rPr>
                <w:rFonts w:ascii="Times New Roman" w:hAnsi="Times New Roman"/>
                <w:sz w:val="16"/>
                <w:szCs w:val="16"/>
              </w:rPr>
            </w:pPr>
            <w:r w:rsidRPr="007F6AFE">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110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43,2</w:t>
            </w:r>
          </w:p>
        </w:tc>
        <w:tc>
          <w:tcPr>
            <w:tcW w:w="851"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494C8B" w:rsidRDefault="002B29B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p>
        </w:tc>
      </w:tr>
      <w:tr w:rsidR="002B29B8" w:rsidRPr="007F6AFE" w:rsidTr="00A508AA">
        <w:tc>
          <w:tcPr>
            <w:tcW w:w="1276" w:type="dxa"/>
            <w:vMerge/>
            <w:tcBorders>
              <w:top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200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1524,3</w:t>
            </w: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494C8B" w:rsidRDefault="002B29B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5D6A4F">
            <w:pPr>
              <w:pStyle w:val="aff7"/>
              <w:jc w:val="center"/>
              <w:rPr>
                <w:rFonts w:ascii="Times New Roman" w:hAnsi="Times New Roman"/>
                <w:sz w:val="16"/>
                <w:szCs w:val="16"/>
              </w:rPr>
            </w:pPr>
          </w:p>
        </w:tc>
      </w:tr>
      <w:tr w:rsidR="002B29B8" w:rsidRPr="007F6AFE" w:rsidTr="00A508AA">
        <w:tc>
          <w:tcPr>
            <w:tcW w:w="1276" w:type="dxa"/>
            <w:vMerge/>
            <w:tcBorders>
              <w:top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2B29B8" w:rsidRPr="007F6AFE" w:rsidRDefault="002B29B8"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2B29B8" w:rsidRPr="007F6AFE" w:rsidRDefault="002B29B8"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B29B8" w:rsidRPr="007F6AFE" w:rsidRDefault="002B29B8" w:rsidP="005D6A4F">
            <w:pPr>
              <w:pStyle w:val="aff7"/>
              <w:jc w:val="center"/>
              <w:rPr>
                <w:rFonts w:ascii="Times New Roman" w:hAnsi="Times New Roman"/>
                <w:sz w:val="16"/>
                <w:szCs w:val="16"/>
              </w:rPr>
            </w:pPr>
            <w:r w:rsidRPr="007F6AFE">
              <w:rPr>
                <w:rFonts w:ascii="Times New Roman" w:hAnsi="Times New Roman"/>
                <w:sz w:val="16"/>
                <w:szCs w:val="16"/>
              </w:rPr>
              <w:t>1193,0</w:t>
            </w:r>
          </w:p>
        </w:tc>
        <w:tc>
          <w:tcPr>
            <w:tcW w:w="851" w:type="dxa"/>
            <w:tcBorders>
              <w:top w:val="single" w:sz="4" w:space="0" w:color="auto"/>
              <w:left w:val="single" w:sz="4" w:space="0" w:color="auto"/>
              <w:bottom w:val="single" w:sz="4" w:space="0" w:color="auto"/>
              <w:right w:val="single" w:sz="4" w:space="0" w:color="auto"/>
            </w:tcBorders>
          </w:tcPr>
          <w:p w:rsidR="002B29B8" w:rsidRPr="00456791" w:rsidRDefault="002B29B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2B29B8" w:rsidRPr="00494C8B" w:rsidRDefault="002B29B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2B29B8" w:rsidRPr="00456791" w:rsidRDefault="002B29B8"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2B29B8" w:rsidRPr="00456791" w:rsidRDefault="002B29B8"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2B29B8" w:rsidRPr="007F6AFE" w:rsidRDefault="002B29B8" w:rsidP="003371D6">
            <w:pPr>
              <w:pStyle w:val="aff7"/>
              <w:jc w:val="center"/>
              <w:rPr>
                <w:rFonts w:ascii="Times New Roman" w:hAnsi="Times New Roman"/>
                <w:sz w:val="16"/>
                <w:szCs w:val="16"/>
              </w:rPr>
            </w:pPr>
          </w:p>
        </w:tc>
      </w:tr>
      <w:tr w:rsidR="005B1648" w:rsidRPr="007F6AFE" w:rsidTr="00A508AA">
        <w:tc>
          <w:tcPr>
            <w:tcW w:w="1276" w:type="dxa"/>
            <w:vMerge/>
            <w:tcBorders>
              <w:top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B1648" w:rsidRPr="007F6AFE" w:rsidRDefault="005B1648" w:rsidP="00D02329">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5B1648" w:rsidRPr="007F6AFE" w:rsidRDefault="005B1648" w:rsidP="00D02329">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5B1648" w:rsidRPr="007F6AFE" w:rsidRDefault="005B1648" w:rsidP="00D02329">
            <w:pPr>
              <w:pStyle w:val="aff7"/>
              <w:jc w:val="center"/>
              <w:rPr>
                <w:rFonts w:ascii="Times New Roman" w:hAnsi="Times New Roman"/>
                <w:sz w:val="16"/>
                <w:szCs w:val="16"/>
              </w:rPr>
            </w:pPr>
            <w:r w:rsidRPr="007F6AFE">
              <w:rPr>
                <w:rFonts w:ascii="Times New Roman" w:hAnsi="Times New Roman"/>
                <w:sz w:val="16"/>
                <w:szCs w:val="16"/>
              </w:rPr>
              <w:t>Ч430373580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D02329">
            <w:pPr>
              <w:pStyle w:val="aff7"/>
              <w:jc w:val="center"/>
              <w:rPr>
                <w:rFonts w:ascii="Times New Roman" w:hAnsi="Times New Roman"/>
                <w:sz w:val="16"/>
                <w:szCs w:val="16"/>
              </w:rPr>
            </w:pPr>
            <w:r>
              <w:rPr>
                <w:rFonts w:ascii="Times New Roman" w:hAnsi="Times New Roman"/>
                <w:sz w:val="16"/>
                <w:szCs w:val="16"/>
              </w:rPr>
              <w:t>110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D02329">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r w:rsidRPr="00456791">
              <w:rPr>
                <w:rFonts w:ascii="Times New Roman" w:hAnsi="Times New Roman"/>
                <w:sz w:val="16"/>
                <w:szCs w:val="16"/>
              </w:rPr>
              <w:t>24,0</w:t>
            </w:r>
          </w:p>
        </w:tc>
        <w:tc>
          <w:tcPr>
            <w:tcW w:w="813" w:type="dxa"/>
            <w:tcBorders>
              <w:top w:val="single" w:sz="4" w:space="0" w:color="auto"/>
              <w:left w:val="single" w:sz="4" w:space="0" w:color="auto"/>
              <w:bottom w:val="single" w:sz="4" w:space="0" w:color="auto"/>
              <w:right w:val="single" w:sz="4" w:space="0" w:color="auto"/>
            </w:tcBorders>
          </w:tcPr>
          <w:p w:rsidR="005B1648" w:rsidRPr="00494C8B" w:rsidRDefault="00FF5162" w:rsidP="004A1345">
            <w:pPr>
              <w:pStyle w:val="aff7"/>
              <w:jc w:val="center"/>
              <w:rPr>
                <w:rFonts w:ascii="Times New Roman" w:hAnsi="Times New Roman"/>
                <w:sz w:val="16"/>
                <w:szCs w:val="16"/>
              </w:rPr>
            </w:pPr>
            <w:r w:rsidRPr="00494C8B">
              <w:rPr>
                <w:rFonts w:ascii="Times New Roman" w:hAnsi="Times New Roman"/>
                <w:sz w:val="16"/>
                <w:szCs w:val="16"/>
              </w:rPr>
              <w:t>23,3</w:t>
            </w:r>
          </w:p>
        </w:tc>
        <w:tc>
          <w:tcPr>
            <w:tcW w:w="831" w:type="dxa"/>
            <w:tcBorders>
              <w:top w:val="single" w:sz="4" w:space="0" w:color="auto"/>
              <w:left w:val="single" w:sz="4" w:space="0" w:color="auto"/>
              <w:bottom w:val="single" w:sz="4" w:space="0" w:color="auto"/>
              <w:right w:val="single" w:sz="4" w:space="0" w:color="auto"/>
            </w:tcBorders>
          </w:tcPr>
          <w:p w:rsidR="005B1648" w:rsidRPr="00456791" w:rsidRDefault="00FF5162" w:rsidP="004A1345">
            <w:pPr>
              <w:pStyle w:val="aff7"/>
              <w:jc w:val="center"/>
              <w:rPr>
                <w:rFonts w:ascii="Times New Roman" w:hAnsi="Times New Roman"/>
                <w:sz w:val="16"/>
                <w:szCs w:val="16"/>
              </w:rPr>
            </w:pPr>
            <w:r w:rsidRPr="00456791">
              <w:rPr>
                <w:rFonts w:ascii="Times New Roman" w:hAnsi="Times New Roman"/>
                <w:sz w:val="16"/>
                <w:szCs w:val="16"/>
              </w:rPr>
              <w:t>23,3</w:t>
            </w:r>
          </w:p>
        </w:tc>
        <w:tc>
          <w:tcPr>
            <w:tcW w:w="849" w:type="dxa"/>
            <w:tcBorders>
              <w:top w:val="single" w:sz="4" w:space="0" w:color="auto"/>
              <w:left w:val="single" w:sz="4" w:space="0" w:color="auto"/>
              <w:bottom w:val="single" w:sz="4" w:space="0" w:color="auto"/>
              <w:right w:val="single" w:sz="4" w:space="0" w:color="auto"/>
            </w:tcBorders>
          </w:tcPr>
          <w:p w:rsidR="005B1648" w:rsidRPr="00456791" w:rsidRDefault="00FF5162" w:rsidP="004A1345">
            <w:pPr>
              <w:pStyle w:val="aff7"/>
              <w:jc w:val="center"/>
              <w:rPr>
                <w:rFonts w:ascii="Times New Roman" w:hAnsi="Times New Roman"/>
                <w:sz w:val="16"/>
                <w:szCs w:val="16"/>
              </w:rPr>
            </w:pPr>
            <w:r w:rsidRPr="00456791">
              <w:rPr>
                <w:rFonts w:ascii="Times New Roman" w:hAnsi="Times New Roman"/>
                <w:sz w:val="16"/>
                <w:szCs w:val="16"/>
              </w:rPr>
              <w:t>23,3</w:t>
            </w:r>
          </w:p>
        </w:tc>
        <w:tc>
          <w:tcPr>
            <w:tcW w:w="867" w:type="dxa"/>
            <w:tcBorders>
              <w:top w:val="single" w:sz="4" w:space="0" w:color="auto"/>
              <w:left w:val="single" w:sz="4" w:space="0" w:color="auto"/>
              <w:bottom w:val="single" w:sz="4" w:space="0" w:color="auto"/>
            </w:tcBorders>
          </w:tcPr>
          <w:p w:rsidR="005B1648" w:rsidRPr="007F6AFE" w:rsidRDefault="005B1648" w:rsidP="004A1345">
            <w:pPr>
              <w:pStyle w:val="aff7"/>
              <w:jc w:val="center"/>
              <w:rPr>
                <w:rFonts w:ascii="Times New Roman" w:hAnsi="Times New Roman"/>
                <w:sz w:val="16"/>
                <w:szCs w:val="16"/>
              </w:rPr>
            </w:pPr>
          </w:p>
        </w:tc>
      </w:tr>
      <w:tr w:rsidR="005B1648" w:rsidRPr="007F6AFE" w:rsidTr="00A508AA">
        <w:tc>
          <w:tcPr>
            <w:tcW w:w="1276" w:type="dxa"/>
            <w:vMerge/>
            <w:tcBorders>
              <w:top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B1648" w:rsidRPr="007F6AFE" w:rsidRDefault="005B1648" w:rsidP="004A1345">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5B1648" w:rsidRPr="007F6AFE" w:rsidRDefault="005B1648" w:rsidP="004A1345">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5B1648" w:rsidRPr="007F6AFE" w:rsidRDefault="005B1648" w:rsidP="004A1345">
            <w:pPr>
              <w:pStyle w:val="aff7"/>
              <w:jc w:val="center"/>
              <w:rPr>
                <w:rFonts w:ascii="Times New Roman" w:hAnsi="Times New Roman"/>
                <w:sz w:val="16"/>
                <w:szCs w:val="16"/>
              </w:rPr>
            </w:pPr>
            <w:r w:rsidRPr="007F6AFE">
              <w:rPr>
                <w:rFonts w:ascii="Times New Roman" w:hAnsi="Times New Roman"/>
                <w:sz w:val="16"/>
                <w:szCs w:val="16"/>
              </w:rPr>
              <w:t>Ч430373580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4A1345">
            <w:pPr>
              <w:pStyle w:val="aff7"/>
              <w:jc w:val="center"/>
              <w:rPr>
                <w:rFonts w:ascii="Times New Roman" w:hAnsi="Times New Roman"/>
                <w:sz w:val="16"/>
                <w:szCs w:val="16"/>
              </w:rPr>
            </w:pPr>
            <w:r w:rsidRPr="007F6AFE">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B1648" w:rsidRPr="00456791" w:rsidRDefault="00FF5162" w:rsidP="005D6A4F">
            <w:pPr>
              <w:pStyle w:val="aff7"/>
              <w:jc w:val="center"/>
              <w:rPr>
                <w:rFonts w:ascii="Times New Roman" w:hAnsi="Times New Roman"/>
                <w:sz w:val="16"/>
                <w:szCs w:val="16"/>
              </w:rPr>
            </w:pPr>
            <w:r w:rsidRPr="00456791">
              <w:rPr>
                <w:rFonts w:ascii="Times New Roman" w:hAnsi="Times New Roman"/>
                <w:sz w:val="16"/>
                <w:szCs w:val="16"/>
              </w:rPr>
              <w:t>1372,7</w:t>
            </w:r>
          </w:p>
        </w:tc>
        <w:tc>
          <w:tcPr>
            <w:tcW w:w="813" w:type="dxa"/>
            <w:tcBorders>
              <w:top w:val="single" w:sz="4" w:space="0" w:color="auto"/>
              <w:left w:val="single" w:sz="4" w:space="0" w:color="auto"/>
              <w:bottom w:val="single" w:sz="4" w:space="0" w:color="auto"/>
              <w:right w:val="single" w:sz="4" w:space="0" w:color="auto"/>
            </w:tcBorders>
          </w:tcPr>
          <w:p w:rsidR="005B1648" w:rsidRPr="00494C8B" w:rsidRDefault="001E5687" w:rsidP="004A1345">
            <w:pPr>
              <w:pStyle w:val="aff7"/>
              <w:jc w:val="center"/>
              <w:rPr>
                <w:rFonts w:ascii="Times New Roman" w:hAnsi="Times New Roman"/>
                <w:sz w:val="16"/>
                <w:szCs w:val="16"/>
              </w:rPr>
            </w:pPr>
            <w:r w:rsidRPr="00494C8B">
              <w:rPr>
                <w:rFonts w:ascii="Times New Roman" w:hAnsi="Times New Roman"/>
                <w:sz w:val="16"/>
                <w:szCs w:val="16"/>
              </w:rPr>
              <w:t>1460,5</w:t>
            </w:r>
          </w:p>
        </w:tc>
        <w:tc>
          <w:tcPr>
            <w:tcW w:w="831" w:type="dxa"/>
            <w:tcBorders>
              <w:top w:val="single" w:sz="4" w:space="0" w:color="auto"/>
              <w:left w:val="single" w:sz="4" w:space="0" w:color="auto"/>
              <w:bottom w:val="single" w:sz="4" w:space="0" w:color="auto"/>
              <w:right w:val="single" w:sz="4" w:space="0" w:color="auto"/>
            </w:tcBorders>
          </w:tcPr>
          <w:p w:rsidR="005B1648" w:rsidRPr="00456791" w:rsidRDefault="00FF5162" w:rsidP="004A1345">
            <w:pPr>
              <w:pStyle w:val="aff7"/>
              <w:jc w:val="center"/>
              <w:rPr>
                <w:rFonts w:ascii="Times New Roman" w:hAnsi="Times New Roman"/>
                <w:sz w:val="16"/>
                <w:szCs w:val="16"/>
              </w:rPr>
            </w:pPr>
            <w:r w:rsidRPr="00456791">
              <w:rPr>
                <w:rFonts w:ascii="Times New Roman" w:hAnsi="Times New Roman"/>
                <w:sz w:val="16"/>
                <w:szCs w:val="16"/>
              </w:rPr>
              <w:t>1507,5</w:t>
            </w:r>
          </w:p>
        </w:tc>
        <w:tc>
          <w:tcPr>
            <w:tcW w:w="849" w:type="dxa"/>
            <w:tcBorders>
              <w:top w:val="single" w:sz="4" w:space="0" w:color="auto"/>
              <w:left w:val="single" w:sz="4" w:space="0" w:color="auto"/>
              <w:bottom w:val="single" w:sz="4" w:space="0" w:color="auto"/>
              <w:right w:val="single" w:sz="4" w:space="0" w:color="auto"/>
            </w:tcBorders>
          </w:tcPr>
          <w:p w:rsidR="005B1648" w:rsidRPr="00456791" w:rsidRDefault="00FF5162" w:rsidP="004A1345">
            <w:pPr>
              <w:pStyle w:val="aff7"/>
              <w:jc w:val="center"/>
              <w:rPr>
                <w:rFonts w:ascii="Times New Roman" w:hAnsi="Times New Roman"/>
                <w:sz w:val="16"/>
                <w:szCs w:val="16"/>
              </w:rPr>
            </w:pPr>
            <w:r w:rsidRPr="00456791">
              <w:rPr>
                <w:rFonts w:ascii="Times New Roman" w:hAnsi="Times New Roman"/>
                <w:sz w:val="16"/>
                <w:szCs w:val="16"/>
              </w:rPr>
              <w:t>1507,5</w:t>
            </w:r>
          </w:p>
        </w:tc>
        <w:tc>
          <w:tcPr>
            <w:tcW w:w="867" w:type="dxa"/>
            <w:tcBorders>
              <w:top w:val="single" w:sz="4" w:space="0" w:color="auto"/>
              <w:left w:val="single" w:sz="4" w:space="0" w:color="auto"/>
              <w:bottom w:val="single" w:sz="4" w:space="0" w:color="auto"/>
            </w:tcBorders>
          </w:tcPr>
          <w:p w:rsidR="005B1648" w:rsidRPr="007F6AFE" w:rsidRDefault="005B1648" w:rsidP="004A1345">
            <w:pPr>
              <w:pStyle w:val="aff7"/>
              <w:jc w:val="center"/>
              <w:rPr>
                <w:rFonts w:ascii="Times New Roman" w:hAnsi="Times New Roman"/>
                <w:sz w:val="16"/>
                <w:szCs w:val="16"/>
              </w:rPr>
            </w:pPr>
            <w:r w:rsidRPr="007F6AFE">
              <w:rPr>
                <w:rFonts w:ascii="Times New Roman" w:hAnsi="Times New Roman"/>
                <w:sz w:val="16"/>
                <w:szCs w:val="16"/>
              </w:rPr>
              <w:t>1402,6</w:t>
            </w:r>
          </w:p>
        </w:tc>
      </w:tr>
      <w:tr w:rsidR="005B1648" w:rsidRPr="007F6AFE" w:rsidTr="00A508AA">
        <w:tc>
          <w:tcPr>
            <w:tcW w:w="1276" w:type="dxa"/>
            <w:vMerge/>
            <w:tcBorders>
              <w:top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800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2298,8</w:t>
            </w:r>
          </w:p>
        </w:tc>
        <w:tc>
          <w:tcPr>
            <w:tcW w:w="85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5B1648" w:rsidRPr="00494C8B" w:rsidRDefault="005B164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5B1648" w:rsidRPr="007F6AFE" w:rsidRDefault="005B1648" w:rsidP="005D6A4F">
            <w:pPr>
              <w:pStyle w:val="aff7"/>
              <w:jc w:val="center"/>
              <w:rPr>
                <w:rFonts w:ascii="Times New Roman" w:hAnsi="Times New Roman"/>
                <w:sz w:val="16"/>
                <w:szCs w:val="16"/>
              </w:rPr>
            </w:pPr>
          </w:p>
        </w:tc>
      </w:tr>
      <w:tr w:rsidR="005B1648" w:rsidRPr="007F6AFE" w:rsidTr="00A508AA">
        <w:tc>
          <w:tcPr>
            <w:tcW w:w="1276" w:type="dxa"/>
            <w:vMerge/>
            <w:tcBorders>
              <w:top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830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1920,3</w:t>
            </w:r>
          </w:p>
        </w:tc>
        <w:tc>
          <w:tcPr>
            <w:tcW w:w="851"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5B1648" w:rsidRPr="00494C8B" w:rsidRDefault="005B164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5B1648" w:rsidRPr="007F6AFE" w:rsidRDefault="005B1648" w:rsidP="005D6A4F">
            <w:pPr>
              <w:pStyle w:val="aff7"/>
              <w:jc w:val="center"/>
              <w:rPr>
                <w:rFonts w:ascii="Times New Roman" w:hAnsi="Times New Roman"/>
                <w:sz w:val="16"/>
                <w:szCs w:val="16"/>
              </w:rPr>
            </w:pPr>
          </w:p>
        </w:tc>
      </w:tr>
      <w:tr w:rsidR="005B1648" w:rsidRPr="007F6AFE" w:rsidTr="00A508AA">
        <w:tc>
          <w:tcPr>
            <w:tcW w:w="1276" w:type="dxa"/>
            <w:vMerge/>
            <w:tcBorders>
              <w:top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B1648" w:rsidRPr="007F6AFE" w:rsidRDefault="005B1648" w:rsidP="004A1345">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5B1648" w:rsidRPr="007F6AFE" w:rsidRDefault="005B1648" w:rsidP="004A1345">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5B1648" w:rsidRPr="007F6AFE" w:rsidRDefault="005B1648" w:rsidP="004A1345">
            <w:pPr>
              <w:pStyle w:val="aff7"/>
              <w:jc w:val="center"/>
              <w:rPr>
                <w:rFonts w:ascii="Times New Roman" w:hAnsi="Times New Roman"/>
                <w:sz w:val="16"/>
                <w:szCs w:val="16"/>
              </w:rPr>
            </w:pPr>
            <w:r w:rsidRPr="007F6AFE">
              <w:rPr>
                <w:rFonts w:ascii="Times New Roman" w:hAnsi="Times New Roman"/>
                <w:sz w:val="16"/>
                <w:szCs w:val="16"/>
              </w:rPr>
              <w:t>Ч430373580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4A1345">
            <w:pPr>
              <w:pStyle w:val="aff7"/>
              <w:jc w:val="center"/>
              <w:rPr>
                <w:rFonts w:ascii="Times New Roman" w:hAnsi="Times New Roman"/>
                <w:sz w:val="16"/>
                <w:szCs w:val="16"/>
              </w:rPr>
            </w:pPr>
            <w:r w:rsidRPr="007F6AFE">
              <w:rPr>
                <w:rFonts w:ascii="Times New Roman" w:hAnsi="Times New Roman"/>
                <w:sz w:val="16"/>
                <w:szCs w:val="16"/>
              </w:rPr>
              <w:t>830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B1648" w:rsidRPr="00456791" w:rsidRDefault="00FF5162" w:rsidP="005D6A4F">
            <w:pPr>
              <w:pStyle w:val="aff7"/>
              <w:jc w:val="center"/>
              <w:rPr>
                <w:rFonts w:ascii="Times New Roman" w:hAnsi="Times New Roman"/>
                <w:sz w:val="16"/>
                <w:szCs w:val="16"/>
              </w:rPr>
            </w:pPr>
            <w:r w:rsidRPr="00456791">
              <w:rPr>
                <w:rFonts w:ascii="Times New Roman" w:hAnsi="Times New Roman"/>
                <w:sz w:val="16"/>
                <w:szCs w:val="16"/>
              </w:rPr>
              <w:t>838,0</w:t>
            </w:r>
          </w:p>
        </w:tc>
        <w:tc>
          <w:tcPr>
            <w:tcW w:w="813" w:type="dxa"/>
            <w:tcBorders>
              <w:top w:val="single" w:sz="4" w:space="0" w:color="auto"/>
              <w:left w:val="single" w:sz="4" w:space="0" w:color="auto"/>
              <w:bottom w:val="single" w:sz="4" w:space="0" w:color="auto"/>
              <w:right w:val="single" w:sz="4" w:space="0" w:color="auto"/>
            </w:tcBorders>
          </w:tcPr>
          <w:p w:rsidR="005B1648" w:rsidRPr="00494C8B" w:rsidRDefault="00FF5162" w:rsidP="005D6A4F">
            <w:pPr>
              <w:pStyle w:val="aff7"/>
              <w:jc w:val="center"/>
              <w:rPr>
                <w:rFonts w:ascii="Times New Roman" w:hAnsi="Times New Roman"/>
                <w:sz w:val="16"/>
                <w:szCs w:val="16"/>
              </w:rPr>
            </w:pPr>
            <w:r w:rsidRPr="00494C8B">
              <w:rPr>
                <w:rFonts w:ascii="Times New Roman" w:hAnsi="Times New Roman"/>
                <w:sz w:val="16"/>
                <w:szCs w:val="16"/>
              </w:rPr>
              <w:t>188,7</w:t>
            </w:r>
          </w:p>
        </w:tc>
        <w:tc>
          <w:tcPr>
            <w:tcW w:w="831" w:type="dxa"/>
            <w:tcBorders>
              <w:top w:val="single" w:sz="4" w:space="0" w:color="auto"/>
              <w:left w:val="single" w:sz="4" w:space="0" w:color="auto"/>
              <w:bottom w:val="single" w:sz="4" w:space="0" w:color="auto"/>
              <w:right w:val="single" w:sz="4" w:space="0" w:color="auto"/>
            </w:tcBorders>
          </w:tcPr>
          <w:p w:rsidR="005B1648" w:rsidRPr="00456791" w:rsidRDefault="00FF5162" w:rsidP="005D6A4F">
            <w:pPr>
              <w:pStyle w:val="aff7"/>
              <w:jc w:val="center"/>
              <w:rPr>
                <w:rFonts w:ascii="Times New Roman" w:hAnsi="Times New Roman"/>
                <w:sz w:val="16"/>
                <w:szCs w:val="16"/>
              </w:rPr>
            </w:pPr>
            <w:r w:rsidRPr="00456791">
              <w:rPr>
                <w:rFonts w:ascii="Times New Roman" w:hAnsi="Times New Roman"/>
                <w:sz w:val="16"/>
                <w:szCs w:val="16"/>
              </w:rPr>
              <w:t>188,7</w:t>
            </w:r>
          </w:p>
        </w:tc>
        <w:tc>
          <w:tcPr>
            <w:tcW w:w="849" w:type="dxa"/>
            <w:tcBorders>
              <w:top w:val="single" w:sz="4" w:space="0" w:color="auto"/>
              <w:left w:val="single" w:sz="4" w:space="0" w:color="auto"/>
              <w:bottom w:val="single" w:sz="4" w:space="0" w:color="auto"/>
              <w:right w:val="single" w:sz="4" w:space="0" w:color="auto"/>
            </w:tcBorders>
          </w:tcPr>
          <w:p w:rsidR="005B1648" w:rsidRPr="00456791" w:rsidRDefault="00FF5162" w:rsidP="005D6A4F">
            <w:pPr>
              <w:pStyle w:val="aff7"/>
              <w:jc w:val="center"/>
              <w:rPr>
                <w:rFonts w:ascii="Times New Roman" w:hAnsi="Times New Roman"/>
                <w:sz w:val="16"/>
                <w:szCs w:val="16"/>
              </w:rPr>
            </w:pPr>
            <w:r w:rsidRPr="00456791">
              <w:rPr>
                <w:rFonts w:ascii="Times New Roman" w:hAnsi="Times New Roman"/>
                <w:sz w:val="16"/>
                <w:szCs w:val="16"/>
              </w:rPr>
              <w:t>188,7</w:t>
            </w:r>
          </w:p>
        </w:tc>
        <w:tc>
          <w:tcPr>
            <w:tcW w:w="867" w:type="dxa"/>
            <w:tcBorders>
              <w:top w:val="single" w:sz="4" w:space="0" w:color="auto"/>
              <w:left w:val="single" w:sz="4" w:space="0" w:color="auto"/>
              <w:bottom w:val="single" w:sz="4" w:space="0" w:color="auto"/>
            </w:tcBorders>
          </w:tcPr>
          <w:p w:rsidR="005B1648" w:rsidRPr="007F6AFE" w:rsidRDefault="005B1648" w:rsidP="005D6A4F">
            <w:pPr>
              <w:pStyle w:val="aff7"/>
              <w:jc w:val="center"/>
              <w:rPr>
                <w:rFonts w:ascii="Times New Roman" w:hAnsi="Times New Roman"/>
                <w:sz w:val="16"/>
                <w:szCs w:val="16"/>
              </w:rPr>
            </w:pPr>
          </w:p>
        </w:tc>
      </w:tr>
      <w:tr w:rsidR="005B1648" w:rsidRPr="007F6AFE" w:rsidTr="00A508AA">
        <w:trPr>
          <w:trHeight w:val="691"/>
        </w:trPr>
        <w:tc>
          <w:tcPr>
            <w:tcW w:w="1276" w:type="dxa"/>
            <w:vMerge/>
            <w:tcBorders>
              <w:top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850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39,6</w:t>
            </w:r>
          </w:p>
        </w:tc>
        <w:tc>
          <w:tcPr>
            <w:tcW w:w="851"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5B1648" w:rsidRPr="00494C8B" w:rsidRDefault="005B164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5B1648" w:rsidRPr="007F6AFE" w:rsidRDefault="005B1648" w:rsidP="005D6A4F">
            <w:pPr>
              <w:pStyle w:val="aff7"/>
              <w:jc w:val="center"/>
              <w:rPr>
                <w:rFonts w:ascii="Times New Roman" w:hAnsi="Times New Roman"/>
                <w:sz w:val="16"/>
                <w:szCs w:val="16"/>
              </w:rPr>
            </w:pPr>
          </w:p>
        </w:tc>
      </w:tr>
      <w:tr w:rsidR="005B1648" w:rsidRPr="007F6AFE" w:rsidTr="00A508AA">
        <w:trPr>
          <w:trHeight w:val="691"/>
        </w:trPr>
        <w:tc>
          <w:tcPr>
            <w:tcW w:w="1276" w:type="dxa"/>
            <w:vMerge/>
            <w:tcBorders>
              <w:top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555" w:type="dxa"/>
            <w:vMerge/>
            <w:tcBorders>
              <w:left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B1648" w:rsidRPr="007F6AFE" w:rsidRDefault="005B1648" w:rsidP="004A1345">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5B1648" w:rsidRPr="007F6AFE" w:rsidRDefault="005B1648" w:rsidP="004A1345">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5B1648" w:rsidRPr="007F6AFE" w:rsidRDefault="005B1648" w:rsidP="004A1345">
            <w:pPr>
              <w:pStyle w:val="aff7"/>
              <w:jc w:val="center"/>
              <w:rPr>
                <w:rFonts w:ascii="Times New Roman" w:hAnsi="Times New Roman"/>
                <w:sz w:val="16"/>
                <w:szCs w:val="16"/>
              </w:rPr>
            </w:pPr>
            <w:r w:rsidRPr="007F6AFE">
              <w:rPr>
                <w:rFonts w:ascii="Times New Roman" w:hAnsi="Times New Roman"/>
                <w:sz w:val="16"/>
                <w:szCs w:val="16"/>
              </w:rPr>
              <w:t>Ч430373580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7B357D">
            <w:pPr>
              <w:pStyle w:val="aff7"/>
              <w:jc w:val="center"/>
              <w:rPr>
                <w:rFonts w:ascii="Times New Roman" w:hAnsi="Times New Roman"/>
                <w:sz w:val="16"/>
                <w:szCs w:val="16"/>
              </w:rPr>
            </w:pPr>
            <w:r w:rsidRPr="007F6AFE">
              <w:rPr>
                <w:rFonts w:ascii="Times New Roman" w:hAnsi="Times New Roman"/>
                <w:sz w:val="16"/>
                <w:szCs w:val="16"/>
              </w:rPr>
              <w:t>850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B1648" w:rsidRPr="00456791" w:rsidRDefault="00FF5162" w:rsidP="005D6A4F">
            <w:pPr>
              <w:pStyle w:val="aff7"/>
              <w:jc w:val="center"/>
              <w:rPr>
                <w:rFonts w:ascii="Times New Roman" w:hAnsi="Times New Roman"/>
                <w:sz w:val="16"/>
                <w:szCs w:val="16"/>
              </w:rPr>
            </w:pPr>
            <w:r w:rsidRPr="00456791">
              <w:rPr>
                <w:rFonts w:ascii="Times New Roman" w:hAnsi="Times New Roman"/>
                <w:sz w:val="16"/>
                <w:szCs w:val="16"/>
              </w:rPr>
              <w:t>54,9</w:t>
            </w:r>
          </w:p>
        </w:tc>
        <w:tc>
          <w:tcPr>
            <w:tcW w:w="813" w:type="dxa"/>
            <w:tcBorders>
              <w:top w:val="single" w:sz="4" w:space="0" w:color="auto"/>
              <w:left w:val="single" w:sz="4" w:space="0" w:color="auto"/>
              <w:bottom w:val="single" w:sz="4" w:space="0" w:color="auto"/>
              <w:right w:val="single" w:sz="4" w:space="0" w:color="auto"/>
            </w:tcBorders>
          </w:tcPr>
          <w:p w:rsidR="005B1648" w:rsidRPr="00494C8B" w:rsidRDefault="005B1648" w:rsidP="004A1345">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5B1648" w:rsidRPr="00456791" w:rsidRDefault="005B1648" w:rsidP="004A1345">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5B1648" w:rsidRPr="00456791" w:rsidRDefault="005B1648" w:rsidP="004A1345">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5B1648" w:rsidRPr="007F6AFE" w:rsidRDefault="005B1648" w:rsidP="004A1345">
            <w:pPr>
              <w:pStyle w:val="aff7"/>
              <w:jc w:val="center"/>
              <w:rPr>
                <w:rFonts w:ascii="Times New Roman" w:hAnsi="Times New Roman"/>
                <w:sz w:val="16"/>
                <w:szCs w:val="16"/>
              </w:rPr>
            </w:pPr>
            <w:r w:rsidRPr="007F6AFE">
              <w:rPr>
                <w:rFonts w:ascii="Times New Roman" w:hAnsi="Times New Roman"/>
                <w:sz w:val="16"/>
                <w:szCs w:val="16"/>
              </w:rPr>
              <w:t>46,7</w:t>
            </w:r>
          </w:p>
        </w:tc>
      </w:tr>
      <w:tr w:rsidR="005B1648" w:rsidRPr="007F6AFE" w:rsidTr="00A508AA">
        <w:tc>
          <w:tcPr>
            <w:tcW w:w="1276" w:type="dxa"/>
            <w:vMerge/>
            <w:tcBorders>
              <w:top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555" w:type="dxa"/>
            <w:vMerge w:val="restart"/>
            <w:tcBorders>
              <w:top w:val="single" w:sz="4" w:space="0" w:color="auto"/>
              <w:left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proofErr w:type="spellStart"/>
            <w:r w:rsidRPr="007F6AFE">
              <w:rPr>
                <w:rFonts w:ascii="Times New Roman" w:hAnsi="Times New Roman"/>
                <w:sz w:val="16"/>
                <w:szCs w:val="16"/>
              </w:rPr>
              <w:t>соиполнитель</w:t>
            </w:r>
            <w:proofErr w:type="spellEnd"/>
            <w:r w:rsidRPr="007F6AFE">
              <w:rPr>
                <w:rFonts w:ascii="Times New Roman" w:hAnsi="Times New Roman"/>
                <w:sz w:val="16"/>
                <w:szCs w:val="16"/>
              </w:rPr>
              <w:t>-МБУ "Управление территориального планирования"</w:t>
            </w:r>
          </w:p>
        </w:tc>
        <w:tc>
          <w:tcPr>
            <w:tcW w:w="709"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909</w:t>
            </w:r>
          </w:p>
        </w:tc>
        <w:tc>
          <w:tcPr>
            <w:tcW w:w="565"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600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76,0</w:t>
            </w:r>
          </w:p>
        </w:tc>
        <w:tc>
          <w:tcPr>
            <w:tcW w:w="85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5B1648" w:rsidRPr="00494C8B" w:rsidRDefault="005B164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5B1648" w:rsidRPr="007F6AFE" w:rsidRDefault="005B1648" w:rsidP="005D6A4F">
            <w:pPr>
              <w:pStyle w:val="aff7"/>
              <w:jc w:val="center"/>
              <w:rPr>
                <w:rFonts w:ascii="Times New Roman" w:hAnsi="Times New Roman"/>
                <w:sz w:val="16"/>
                <w:szCs w:val="16"/>
              </w:rPr>
            </w:pPr>
          </w:p>
        </w:tc>
      </w:tr>
      <w:tr w:rsidR="005B1648" w:rsidRPr="007F6AFE" w:rsidTr="00A508AA">
        <w:tc>
          <w:tcPr>
            <w:tcW w:w="1276" w:type="dxa"/>
            <w:vMerge w:val="restart"/>
            <w:tcBorders>
              <w:top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p>
        </w:tc>
        <w:tc>
          <w:tcPr>
            <w:tcW w:w="1705" w:type="dxa"/>
            <w:vMerge w:val="restart"/>
            <w:tcBorders>
              <w:top w:val="single" w:sz="4" w:space="0" w:color="auto"/>
              <w:left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p>
        </w:tc>
        <w:tc>
          <w:tcPr>
            <w:tcW w:w="1555" w:type="dxa"/>
            <w:vMerge/>
            <w:tcBorders>
              <w:left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909</w:t>
            </w:r>
          </w:p>
        </w:tc>
        <w:tc>
          <w:tcPr>
            <w:tcW w:w="565"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Ч431003</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610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207,5</w:t>
            </w:r>
          </w:p>
        </w:tc>
        <w:tc>
          <w:tcPr>
            <w:tcW w:w="851" w:type="dxa"/>
            <w:tcBorders>
              <w:top w:val="single" w:sz="4" w:space="0" w:color="auto"/>
              <w:left w:val="single" w:sz="4" w:space="0" w:color="auto"/>
              <w:bottom w:val="single" w:sz="4" w:space="0" w:color="auto"/>
              <w:right w:val="single" w:sz="4" w:space="0" w:color="auto"/>
            </w:tcBorders>
          </w:tcPr>
          <w:p w:rsidR="005B1648" w:rsidRPr="00456791" w:rsidRDefault="005B1648" w:rsidP="003371D6">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5B1648" w:rsidRPr="00494C8B" w:rsidRDefault="005B1648" w:rsidP="003371D6">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5B1648" w:rsidRPr="00456791" w:rsidRDefault="005B1648"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5B1648" w:rsidRPr="00456791" w:rsidRDefault="005B1648"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5B1648" w:rsidRPr="007F6AFE" w:rsidRDefault="005B1648" w:rsidP="003371D6">
            <w:pPr>
              <w:pStyle w:val="aff7"/>
              <w:jc w:val="center"/>
              <w:rPr>
                <w:rFonts w:ascii="Times New Roman" w:hAnsi="Times New Roman"/>
                <w:sz w:val="16"/>
                <w:szCs w:val="16"/>
              </w:rPr>
            </w:pPr>
          </w:p>
        </w:tc>
      </w:tr>
      <w:tr w:rsidR="005B1648" w:rsidRPr="007F6AFE" w:rsidTr="00A508AA">
        <w:tc>
          <w:tcPr>
            <w:tcW w:w="1276" w:type="dxa"/>
            <w:vMerge/>
            <w:tcBorders>
              <w:bottom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p>
        </w:tc>
        <w:tc>
          <w:tcPr>
            <w:tcW w:w="1705" w:type="dxa"/>
            <w:vMerge/>
            <w:tcBorders>
              <w:left w:val="single" w:sz="4" w:space="0" w:color="auto"/>
              <w:bottom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p>
        </w:tc>
        <w:tc>
          <w:tcPr>
            <w:tcW w:w="1555" w:type="dxa"/>
            <w:vMerge/>
            <w:tcBorders>
              <w:left w:val="single" w:sz="4" w:space="0" w:color="auto"/>
              <w:bottom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909</w:t>
            </w:r>
          </w:p>
        </w:tc>
        <w:tc>
          <w:tcPr>
            <w:tcW w:w="565"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Ч430374790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610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B1648" w:rsidRPr="00456791" w:rsidRDefault="00FF5162" w:rsidP="003371D6">
            <w:pPr>
              <w:pStyle w:val="aff7"/>
              <w:jc w:val="center"/>
              <w:rPr>
                <w:rFonts w:ascii="Times New Roman" w:hAnsi="Times New Roman"/>
                <w:sz w:val="16"/>
                <w:szCs w:val="16"/>
              </w:rPr>
            </w:pPr>
            <w:r w:rsidRPr="00456791">
              <w:rPr>
                <w:rFonts w:ascii="Times New Roman" w:hAnsi="Times New Roman"/>
                <w:sz w:val="16"/>
                <w:szCs w:val="16"/>
              </w:rPr>
              <w:t>179,9</w:t>
            </w:r>
          </w:p>
        </w:tc>
        <w:tc>
          <w:tcPr>
            <w:tcW w:w="813" w:type="dxa"/>
            <w:tcBorders>
              <w:top w:val="single" w:sz="4" w:space="0" w:color="auto"/>
              <w:left w:val="single" w:sz="4" w:space="0" w:color="auto"/>
              <w:bottom w:val="single" w:sz="4" w:space="0" w:color="auto"/>
              <w:right w:val="single" w:sz="4" w:space="0" w:color="auto"/>
            </w:tcBorders>
          </w:tcPr>
          <w:p w:rsidR="005B1648" w:rsidRPr="00494C8B" w:rsidRDefault="005B1648" w:rsidP="003371D6">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5B1648" w:rsidRPr="00456791" w:rsidRDefault="005B1648"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5B1648" w:rsidRPr="00456791" w:rsidRDefault="005B1648"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5B1648" w:rsidRPr="007F6AFE" w:rsidRDefault="005B1648" w:rsidP="003371D6">
            <w:pPr>
              <w:pStyle w:val="aff7"/>
              <w:jc w:val="center"/>
              <w:rPr>
                <w:rFonts w:ascii="Times New Roman" w:hAnsi="Times New Roman"/>
                <w:sz w:val="16"/>
                <w:szCs w:val="16"/>
              </w:rPr>
            </w:pPr>
          </w:p>
        </w:tc>
      </w:tr>
      <w:tr w:rsidR="005B1648" w:rsidRPr="007F6AFE" w:rsidTr="00A508AA">
        <w:tc>
          <w:tcPr>
            <w:tcW w:w="1276" w:type="dxa"/>
            <w:vMerge w:val="restart"/>
            <w:tcBorders>
              <w:top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r w:rsidRPr="007F6AFE">
              <w:rPr>
                <w:rFonts w:ascii="Times New Roman" w:hAnsi="Times New Roman"/>
                <w:sz w:val="16"/>
                <w:szCs w:val="16"/>
              </w:rPr>
              <w:t>Основное мероприятие 4</w:t>
            </w:r>
          </w:p>
        </w:tc>
        <w:tc>
          <w:tcPr>
            <w:tcW w:w="1705" w:type="dxa"/>
            <w:vMerge w:val="restart"/>
            <w:tcBorders>
              <w:top w:val="single" w:sz="4" w:space="0" w:color="auto"/>
              <w:left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r w:rsidRPr="007F6AFE">
              <w:rPr>
                <w:rFonts w:ascii="Times New Roman" w:hAnsi="Times New Roman"/>
                <w:sz w:val="16"/>
                <w:szCs w:val="16"/>
              </w:rPr>
              <w:t>Эффективное управ</w:t>
            </w:r>
            <w:r w:rsidR="00D53979">
              <w:rPr>
                <w:rFonts w:ascii="Times New Roman" w:hAnsi="Times New Roman"/>
                <w:sz w:val="16"/>
                <w:szCs w:val="16"/>
              </w:rPr>
              <w:softHyphen/>
            </w:r>
            <w:r w:rsidRPr="007F6AFE">
              <w:rPr>
                <w:rFonts w:ascii="Times New Roman" w:hAnsi="Times New Roman"/>
                <w:sz w:val="16"/>
                <w:szCs w:val="16"/>
              </w:rPr>
              <w:t>ление муниципаль</w:t>
            </w:r>
            <w:r w:rsidR="00D53979">
              <w:rPr>
                <w:rFonts w:ascii="Times New Roman" w:hAnsi="Times New Roman"/>
                <w:sz w:val="16"/>
                <w:szCs w:val="16"/>
              </w:rPr>
              <w:softHyphen/>
            </w:r>
            <w:r w:rsidRPr="007F6AFE">
              <w:rPr>
                <w:rFonts w:ascii="Times New Roman" w:hAnsi="Times New Roman"/>
                <w:sz w:val="16"/>
                <w:szCs w:val="16"/>
              </w:rPr>
              <w:t>ным имуществом города Чебоксары</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5B1648" w:rsidRPr="007F6AFE" w:rsidRDefault="005B1648" w:rsidP="005D6A4F">
            <w:pPr>
              <w:pStyle w:val="afff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565"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11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90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1021,6</w:t>
            </w:r>
          </w:p>
        </w:tc>
        <w:tc>
          <w:tcPr>
            <w:tcW w:w="85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3302,0</w:t>
            </w:r>
          </w:p>
        </w:tc>
        <w:tc>
          <w:tcPr>
            <w:tcW w:w="851" w:type="dxa"/>
            <w:tcBorders>
              <w:top w:val="single" w:sz="4" w:space="0" w:color="auto"/>
              <w:left w:val="single" w:sz="4" w:space="0" w:color="auto"/>
              <w:bottom w:val="single" w:sz="4" w:space="0" w:color="auto"/>
              <w:right w:val="single" w:sz="4" w:space="0" w:color="auto"/>
            </w:tcBorders>
          </w:tcPr>
          <w:p w:rsidR="005B1648" w:rsidRPr="00456791" w:rsidRDefault="00FF5162" w:rsidP="005D6A4F">
            <w:pPr>
              <w:pStyle w:val="aff7"/>
              <w:jc w:val="center"/>
              <w:rPr>
                <w:rFonts w:ascii="Times New Roman" w:hAnsi="Times New Roman"/>
                <w:sz w:val="16"/>
                <w:szCs w:val="16"/>
              </w:rPr>
            </w:pPr>
            <w:r w:rsidRPr="00456791">
              <w:rPr>
                <w:rFonts w:ascii="Times New Roman" w:hAnsi="Times New Roman"/>
                <w:sz w:val="16"/>
                <w:szCs w:val="16"/>
              </w:rPr>
              <w:t>20930,7</w:t>
            </w:r>
          </w:p>
        </w:tc>
        <w:tc>
          <w:tcPr>
            <w:tcW w:w="813" w:type="dxa"/>
            <w:tcBorders>
              <w:top w:val="single" w:sz="4" w:space="0" w:color="auto"/>
              <w:left w:val="single" w:sz="4" w:space="0" w:color="auto"/>
              <w:bottom w:val="single" w:sz="4" w:space="0" w:color="auto"/>
              <w:right w:val="single" w:sz="4" w:space="0" w:color="auto"/>
            </w:tcBorders>
          </w:tcPr>
          <w:p w:rsidR="005B1648" w:rsidRPr="00494C8B" w:rsidRDefault="001E5687" w:rsidP="005D6A4F">
            <w:pPr>
              <w:pStyle w:val="aff7"/>
              <w:jc w:val="center"/>
              <w:rPr>
                <w:rFonts w:ascii="Times New Roman" w:hAnsi="Times New Roman"/>
                <w:sz w:val="16"/>
                <w:szCs w:val="16"/>
              </w:rPr>
            </w:pPr>
            <w:r w:rsidRPr="00494C8B">
              <w:rPr>
                <w:rFonts w:ascii="Times New Roman" w:hAnsi="Times New Roman"/>
                <w:sz w:val="16"/>
                <w:szCs w:val="16"/>
              </w:rPr>
              <w:t>9673,2</w:t>
            </w:r>
          </w:p>
        </w:tc>
        <w:tc>
          <w:tcPr>
            <w:tcW w:w="831" w:type="dxa"/>
            <w:tcBorders>
              <w:top w:val="single" w:sz="4" w:space="0" w:color="auto"/>
              <w:left w:val="single" w:sz="4" w:space="0" w:color="auto"/>
              <w:bottom w:val="single" w:sz="4" w:space="0" w:color="auto"/>
              <w:right w:val="single" w:sz="4" w:space="0" w:color="auto"/>
            </w:tcBorders>
          </w:tcPr>
          <w:p w:rsidR="005B1648" w:rsidRPr="00456791" w:rsidRDefault="00FF5162" w:rsidP="005D6A4F">
            <w:pPr>
              <w:pStyle w:val="aff7"/>
              <w:jc w:val="center"/>
              <w:rPr>
                <w:rFonts w:ascii="Times New Roman" w:hAnsi="Times New Roman"/>
                <w:sz w:val="16"/>
                <w:szCs w:val="16"/>
              </w:rPr>
            </w:pPr>
            <w:r w:rsidRPr="00456791">
              <w:rPr>
                <w:rFonts w:ascii="Times New Roman" w:hAnsi="Times New Roman"/>
                <w:sz w:val="16"/>
                <w:szCs w:val="16"/>
              </w:rPr>
              <w:t>6703,2</w:t>
            </w:r>
          </w:p>
        </w:tc>
        <w:tc>
          <w:tcPr>
            <w:tcW w:w="849" w:type="dxa"/>
            <w:tcBorders>
              <w:top w:val="single" w:sz="4" w:space="0" w:color="auto"/>
              <w:left w:val="single" w:sz="4" w:space="0" w:color="auto"/>
              <w:bottom w:val="single" w:sz="4" w:space="0" w:color="auto"/>
              <w:right w:val="single" w:sz="4" w:space="0" w:color="auto"/>
            </w:tcBorders>
          </w:tcPr>
          <w:p w:rsidR="005B1648" w:rsidRPr="00456791" w:rsidRDefault="00FF5162" w:rsidP="005D6A4F">
            <w:pPr>
              <w:pStyle w:val="aff7"/>
              <w:jc w:val="center"/>
              <w:rPr>
                <w:rFonts w:ascii="Times New Roman" w:hAnsi="Times New Roman"/>
                <w:sz w:val="16"/>
                <w:szCs w:val="16"/>
              </w:rPr>
            </w:pPr>
            <w:r w:rsidRPr="00456791">
              <w:rPr>
                <w:rFonts w:ascii="Times New Roman" w:hAnsi="Times New Roman"/>
                <w:sz w:val="16"/>
                <w:szCs w:val="16"/>
              </w:rPr>
              <w:t>6703,2</w:t>
            </w:r>
          </w:p>
        </w:tc>
        <w:tc>
          <w:tcPr>
            <w:tcW w:w="867" w:type="dxa"/>
            <w:tcBorders>
              <w:top w:val="single" w:sz="4" w:space="0" w:color="auto"/>
              <w:left w:val="single" w:sz="4" w:space="0" w:color="auto"/>
              <w:bottom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5931,8</w:t>
            </w:r>
          </w:p>
        </w:tc>
      </w:tr>
      <w:tr w:rsidR="005B1648" w:rsidRPr="007F6AFE" w:rsidTr="00A508AA">
        <w:tc>
          <w:tcPr>
            <w:tcW w:w="1276" w:type="dxa"/>
            <w:vMerge/>
            <w:tcBorders>
              <w:right w:val="single" w:sz="4" w:space="0" w:color="auto"/>
            </w:tcBorders>
          </w:tcPr>
          <w:p w:rsidR="005B1648" w:rsidRPr="007F6AFE" w:rsidRDefault="005B1648"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555" w:type="dxa"/>
            <w:tcBorders>
              <w:top w:val="single" w:sz="4" w:space="0" w:color="auto"/>
              <w:left w:val="single" w:sz="4" w:space="0" w:color="auto"/>
              <w:right w:val="single" w:sz="4" w:space="0" w:color="auto"/>
            </w:tcBorders>
            <w:shd w:val="clear" w:color="auto" w:fill="auto"/>
          </w:tcPr>
          <w:p w:rsidR="005B1648" w:rsidRPr="007F6AFE" w:rsidRDefault="005B1648" w:rsidP="005D6A4F">
            <w:pPr>
              <w:pStyle w:val="aff7"/>
              <w:rPr>
                <w:rFonts w:ascii="Times New Roman" w:hAnsi="Times New Roman"/>
                <w:sz w:val="16"/>
                <w:szCs w:val="16"/>
              </w:rPr>
            </w:pPr>
            <w:r w:rsidRPr="007F6AFE">
              <w:rPr>
                <w:rFonts w:ascii="Times New Roman" w:hAnsi="Times New Roman"/>
                <w:sz w:val="16"/>
                <w:szCs w:val="16"/>
              </w:rPr>
              <w:t>соисполнитель- МКУ "Земельное управление</w:t>
            </w:r>
          </w:p>
        </w:tc>
        <w:tc>
          <w:tcPr>
            <w:tcW w:w="709"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Ч431004</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200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1021,6</w:t>
            </w:r>
          </w:p>
        </w:tc>
        <w:tc>
          <w:tcPr>
            <w:tcW w:w="85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5B1648" w:rsidRPr="00494C8B" w:rsidRDefault="005B164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5B1648" w:rsidRPr="007F6AFE" w:rsidRDefault="005B1648" w:rsidP="005D6A4F">
            <w:pPr>
              <w:pStyle w:val="aff7"/>
              <w:jc w:val="center"/>
              <w:rPr>
                <w:rFonts w:ascii="Times New Roman" w:hAnsi="Times New Roman"/>
                <w:sz w:val="16"/>
                <w:szCs w:val="16"/>
              </w:rPr>
            </w:pPr>
          </w:p>
        </w:tc>
      </w:tr>
      <w:tr w:rsidR="005B1648" w:rsidRPr="007F6AFE" w:rsidTr="00A508AA">
        <w:tc>
          <w:tcPr>
            <w:tcW w:w="1276" w:type="dxa"/>
            <w:vMerge/>
            <w:tcBorders>
              <w:right w:val="single" w:sz="4" w:space="0" w:color="auto"/>
            </w:tcBorders>
          </w:tcPr>
          <w:p w:rsidR="005B1648" w:rsidRPr="007F6AFE" w:rsidRDefault="005B1648"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555" w:type="dxa"/>
            <w:vMerge w:val="restart"/>
            <w:tcBorders>
              <w:left w:val="single" w:sz="4" w:space="0" w:color="auto"/>
              <w:right w:val="single" w:sz="4" w:space="0" w:color="auto"/>
            </w:tcBorders>
            <w:shd w:val="clear" w:color="auto" w:fill="auto"/>
          </w:tcPr>
          <w:p w:rsidR="005B1648" w:rsidRPr="007F6AFE" w:rsidRDefault="005B1648"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Ч431004</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802,0</w:t>
            </w:r>
          </w:p>
        </w:tc>
        <w:tc>
          <w:tcPr>
            <w:tcW w:w="851"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5B1648" w:rsidRPr="00494C8B" w:rsidRDefault="005B164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5B1648" w:rsidRPr="007F6AFE" w:rsidRDefault="005B1648" w:rsidP="003371D6">
            <w:pPr>
              <w:pStyle w:val="aff7"/>
              <w:jc w:val="center"/>
              <w:rPr>
                <w:rFonts w:ascii="Times New Roman" w:hAnsi="Times New Roman"/>
                <w:sz w:val="16"/>
                <w:szCs w:val="16"/>
              </w:rPr>
            </w:pPr>
          </w:p>
        </w:tc>
      </w:tr>
      <w:tr w:rsidR="005B1648" w:rsidRPr="007F6AFE" w:rsidTr="00A508AA">
        <w:tc>
          <w:tcPr>
            <w:tcW w:w="1276" w:type="dxa"/>
            <w:tcBorders>
              <w:right w:val="single" w:sz="4" w:space="0" w:color="auto"/>
            </w:tcBorders>
          </w:tcPr>
          <w:p w:rsidR="005B1648" w:rsidRPr="007F6AFE" w:rsidRDefault="005B1648" w:rsidP="005D6A4F">
            <w:pPr>
              <w:pStyle w:val="aff7"/>
              <w:rPr>
                <w:rFonts w:ascii="Times New Roman" w:hAnsi="Times New Roman"/>
                <w:sz w:val="16"/>
                <w:szCs w:val="16"/>
              </w:rPr>
            </w:pPr>
          </w:p>
        </w:tc>
        <w:tc>
          <w:tcPr>
            <w:tcW w:w="1705" w:type="dxa"/>
            <w:tcBorders>
              <w:left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555" w:type="dxa"/>
            <w:vMerge/>
            <w:tcBorders>
              <w:left w:val="single" w:sz="4" w:space="0" w:color="auto"/>
              <w:bottom w:val="single" w:sz="4" w:space="0" w:color="auto"/>
              <w:right w:val="single" w:sz="4" w:space="0" w:color="auto"/>
            </w:tcBorders>
            <w:shd w:val="clear" w:color="auto" w:fill="auto"/>
          </w:tcPr>
          <w:p w:rsidR="005B1648" w:rsidRPr="007F6AFE" w:rsidRDefault="005B1648"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Ч430473610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B1648" w:rsidRPr="00456791" w:rsidRDefault="00FF5162" w:rsidP="005D6A4F">
            <w:pPr>
              <w:pStyle w:val="aff7"/>
              <w:jc w:val="center"/>
              <w:rPr>
                <w:rFonts w:ascii="Times New Roman" w:hAnsi="Times New Roman"/>
                <w:sz w:val="16"/>
                <w:szCs w:val="16"/>
              </w:rPr>
            </w:pPr>
            <w:r w:rsidRPr="00456791">
              <w:rPr>
                <w:rFonts w:ascii="Times New Roman" w:hAnsi="Times New Roman"/>
                <w:sz w:val="16"/>
                <w:szCs w:val="16"/>
              </w:rPr>
              <w:t>195,0</w:t>
            </w:r>
          </w:p>
        </w:tc>
        <w:tc>
          <w:tcPr>
            <w:tcW w:w="813" w:type="dxa"/>
            <w:tcBorders>
              <w:top w:val="single" w:sz="4" w:space="0" w:color="auto"/>
              <w:left w:val="single" w:sz="4" w:space="0" w:color="auto"/>
              <w:bottom w:val="single" w:sz="4" w:space="0" w:color="auto"/>
              <w:right w:val="single" w:sz="4" w:space="0" w:color="auto"/>
            </w:tcBorders>
          </w:tcPr>
          <w:p w:rsidR="005B1648" w:rsidRPr="00494C8B" w:rsidRDefault="00FF5162" w:rsidP="004A1345">
            <w:pPr>
              <w:pStyle w:val="aff7"/>
              <w:jc w:val="center"/>
              <w:rPr>
                <w:rFonts w:ascii="Times New Roman" w:hAnsi="Times New Roman"/>
                <w:sz w:val="16"/>
                <w:szCs w:val="16"/>
              </w:rPr>
            </w:pPr>
            <w:r w:rsidRPr="00494C8B">
              <w:rPr>
                <w:rFonts w:ascii="Times New Roman" w:hAnsi="Times New Roman"/>
                <w:sz w:val="16"/>
                <w:szCs w:val="16"/>
              </w:rPr>
              <w:t>130,0</w:t>
            </w:r>
          </w:p>
        </w:tc>
        <w:tc>
          <w:tcPr>
            <w:tcW w:w="831" w:type="dxa"/>
            <w:tcBorders>
              <w:top w:val="single" w:sz="4" w:space="0" w:color="auto"/>
              <w:left w:val="single" w:sz="4" w:space="0" w:color="auto"/>
              <w:bottom w:val="single" w:sz="4" w:space="0" w:color="auto"/>
              <w:right w:val="single" w:sz="4" w:space="0" w:color="auto"/>
            </w:tcBorders>
          </w:tcPr>
          <w:p w:rsidR="005B1648" w:rsidRPr="00456791" w:rsidRDefault="00FF5162" w:rsidP="004A1345">
            <w:pPr>
              <w:pStyle w:val="aff7"/>
              <w:jc w:val="center"/>
              <w:rPr>
                <w:rFonts w:ascii="Times New Roman" w:hAnsi="Times New Roman"/>
                <w:sz w:val="16"/>
                <w:szCs w:val="16"/>
              </w:rPr>
            </w:pPr>
            <w:r w:rsidRPr="00456791">
              <w:rPr>
                <w:rFonts w:ascii="Times New Roman" w:hAnsi="Times New Roman"/>
                <w:sz w:val="16"/>
                <w:szCs w:val="16"/>
              </w:rPr>
              <w:t>130,0</w:t>
            </w:r>
          </w:p>
        </w:tc>
        <w:tc>
          <w:tcPr>
            <w:tcW w:w="849" w:type="dxa"/>
            <w:tcBorders>
              <w:top w:val="single" w:sz="4" w:space="0" w:color="auto"/>
              <w:left w:val="single" w:sz="4" w:space="0" w:color="auto"/>
              <w:bottom w:val="single" w:sz="4" w:space="0" w:color="auto"/>
              <w:right w:val="single" w:sz="4" w:space="0" w:color="auto"/>
            </w:tcBorders>
          </w:tcPr>
          <w:p w:rsidR="005B1648" w:rsidRPr="00456791" w:rsidRDefault="00FF5162" w:rsidP="004A1345">
            <w:pPr>
              <w:pStyle w:val="aff7"/>
              <w:jc w:val="center"/>
              <w:rPr>
                <w:rFonts w:ascii="Times New Roman" w:hAnsi="Times New Roman"/>
                <w:sz w:val="16"/>
                <w:szCs w:val="16"/>
              </w:rPr>
            </w:pPr>
            <w:r w:rsidRPr="00456791">
              <w:rPr>
                <w:rFonts w:ascii="Times New Roman" w:hAnsi="Times New Roman"/>
                <w:sz w:val="16"/>
                <w:szCs w:val="16"/>
              </w:rPr>
              <w:t>130,0</w:t>
            </w:r>
          </w:p>
        </w:tc>
        <w:tc>
          <w:tcPr>
            <w:tcW w:w="867" w:type="dxa"/>
            <w:tcBorders>
              <w:top w:val="single" w:sz="4" w:space="0" w:color="auto"/>
              <w:left w:val="single" w:sz="4" w:space="0" w:color="auto"/>
              <w:bottom w:val="single" w:sz="4" w:space="0" w:color="auto"/>
            </w:tcBorders>
          </w:tcPr>
          <w:p w:rsidR="005B1648" w:rsidRPr="007F6AFE" w:rsidRDefault="005B1648" w:rsidP="004A1345">
            <w:pPr>
              <w:pStyle w:val="aff7"/>
              <w:jc w:val="center"/>
              <w:rPr>
                <w:rFonts w:ascii="Times New Roman" w:hAnsi="Times New Roman"/>
                <w:sz w:val="16"/>
                <w:szCs w:val="16"/>
              </w:rPr>
            </w:pPr>
            <w:r w:rsidRPr="007F6AFE">
              <w:rPr>
                <w:rFonts w:ascii="Times New Roman" w:hAnsi="Times New Roman"/>
                <w:sz w:val="16"/>
                <w:szCs w:val="16"/>
              </w:rPr>
              <w:t>761,6</w:t>
            </w:r>
          </w:p>
        </w:tc>
      </w:tr>
      <w:tr w:rsidR="005B1648" w:rsidRPr="007F6AFE" w:rsidTr="00A508AA">
        <w:tc>
          <w:tcPr>
            <w:tcW w:w="1276" w:type="dxa"/>
            <w:tcBorders>
              <w:right w:val="single" w:sz="4" w:space="0" w:color="auto"/>
            </w:tcBorders>
          </w:tcPr>
          <w:p w:rsidR="005B1648" w:rsidRPr="007F6AFE" w:rsidRDefault="005B1648" w:rsidP="005D6A4F">
            <w:pPr>
              <w:pStyle w:val="aff7"/>
              <w:rPr>
                <w:rFonts w:ascii="Times New Roman" w:hAnsi="Times New Roman"/>
                <w:sz w:val="16"/>
                <w:szCs w:val="16"/>
              </w:rPr>
            </w:pPr>
          </w:p>
        </w:tc>
        <w:tc>
          <w:tcPr>
            <w:tcW w:w="1705" w:type="dxa"/>
            <w:vMerge w:val="restart"/>
            <w:tcBorders>
              <w:left w:val="single" w:sz="4" w:space="0" w:color="auto"/>
              <w:right w:val="single" w:sz="4" w:space="0" w:color="auto"/>
            </w:tcBorders>
          </w:tcPr>
          <w:p w:rsidR="005B1648" w:rsidRPr="007F6AFE" w:rsidRDefault="005B1648" w:rsidP="005D6A4F">
            <w:pPr>
              <w:pStyle w:val="aff7"/>
              <w:rPr>
                <w:rFonts w:ascii="Times New Roman" w:hAnsi="Times New Roman"/>
                <w:sz w:val="16"/>
                <w:szCs w:val="16"/>
              </w:rPr>
            </w:pPr>
          </w:p>
        </w:tc>
        <w:tc>
          <w:tcPr>
            <w:tcW w:w="1555" w:type="dxa"/>
            <w:vMerge w:val="restart"/>
            <w:tcBorders>
              <w:top w:val="single" w:sz="4" w:space="0" w:color="auto"/>
              <w:left w:val="single" w:sz="4" w:space="0" w:color="auto"/>
              <w:right w:val="single" w:sz="4" w:space="0" w:color="auto"/>
            </w:tcBorders>
            <w:shd w:val="clear" w:color="auto" w:fill="auto"/>
          </w:tcPr>
          <w:p w:rsidR="005B1648" w:rsidRPr="007F6AFE" w:rsidRDefault="005B1648" w:rsidP="005D6A4F">
            <w:pPr>
              <w:pStyle w:val="aff7"/>
              <w:rPr>
                <w:rFonts w:ascii="Times New Roman" w:hAnsi="Times New Roman"/>
                <w:sz w:val="16"/>
                <w:szCs w:val="16"/>
              </w:rPr>
            </w:pPr>
            <w:r w:rsidRPr="007F6AFE">
              <w:rPr>
                <w:rFonts w:ascii="Times New Roman" w:hAnsi="Times New Roman"/>
                <w:sz w:val="16"/>
                <w:szCs w:val="16"/>
              </w:rPr>
              <w:t>Горкомимущество</w:t>
            </w:r>
          </w:p>
        </w:tc>
        <w:tc>
          <w:tcPr>
            <w:tcW w:w="709"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5B1648" w:rsidRPr="007F6AFE" w:rsidRDefault="00FF5162" w:rsidP="003371D6">
            <w:pPr>
              <w:pStyle w:val="aff7"/>
              <w:jc w:val="center"/>
              <w:rPr>
                <w:rFonts w:ascii="Times New Roman" w:hAnsi="Times New Roman"/>
                <w:sz w:val="16"/>
                <w:szCs w:val="16"/>
              </w:rPr>
            </w:pPr>
            <w:r>
              <w:rPr>
                <w:rFonts w:ascii="Times New Roman" w:hAnsi="Times New Roman"/>
                <w:sz w:val="16"/>
                <w:szCs w:val="16"/>
              </w:rPr>
              <w:t>0503</w:t>
            </w:r>
          </w:p>
        </w:tc>
        <w:tc>
          <w:tcPr>
            <w:tcW w:w="1110" w:type="dxa"/>
            <w:tcBorders>
              <w:top w:val="single" w:sz="4" w:space="0" w:color="auto"/>
              <w:left w:val="single" w:sz="4" w:space="0" w:color="auto"/>
              <w:bottom w:val="single" w:sz="4" w:space="0" w:color="auto"/>
              <w:right w:val="single" w:sz="4" w:space="0" w:color="auto"/>
            </w:tcBorders>
          </w:tcPr>
          <w:p w:rsidR="005B1648" w:rsidRPr="007F6AFE" w:rsidRDefault="005B1648" w:rsidP="003371D6">
            <w:pPr>
              <w:pStyle w:val="aff7"/>
              <w:jc w:val="center"/>
              <w:rPr>
                <w:rFonts w:ascii="Times New Roman" w:hAnsi="Times New Roman"/>
                <w:sz w:val="16"/>
                <w:szCs w:val="16"/>
              </w:rPr>
            </w:pPr>
            <w:r w:rsidRPr="007F6AFE">
              <w:rPr>
                <w:rFonts w:ascii="Times New Roman" w:hAnsi="Times New Roman"/>
                <w:sz w:val="16"/>
                <w:szCs w:val="16"/>
              </w:rPr>
              <w:t>Ч431004</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FF5162" w:rsidP="003371D6">
            <w:pPr>
              <w:pStyle w:val="aff7"/>
              <w:jc w:val="center"/>
              <w:rPr>
                <w:rFonts w:ascii="Times New Roman" w:hAnsi="Times New Roman"/>
                <w:sz w:val="16"/>
                <w:szCs w:val="16"/>
              </w:rPr>
            </w:pPr>
            <w:r>
              <w:rPr>
                <w:rFonts w:ascii="Times New Roman" w:hAnsi="Times New Roman"/>
                <w:sz w:val="16"/>
                <w:szCs w:val="16"/>
              </w:rPr>
              <w:t>410</w:t>
            </w:r>
          </w:p>
        </w:tc>
        <w:tc>
          <w:tcPr>
            <w:tcW w:w="992"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B1648" w:rsidRPr="007F6AFE" w:rsidRDefault="005B1648" w:rsidP="005D6A4F">
            <w:pPr>
              <w:pStyle w:val="aff7"/>
              <w:jc w:val="center"/>
              <w:rPr>
                <w:rFonts w:ascii="Times New Roman" w:hAnsi="Times New Roman"/>
                <w:sz w:val="16"/>
                <w:szCs w:val="16"/>
              </w:rPr>
            </w:pPr>
            <w:r w:rsidRPr="007F6AFE">
              <w:rPr>
                <w:rFonts w:ascii="Times New Roman" w:hAnsi="Times New Roman"/>
                <w:sz w:val="16"/>
                <w:szCs w:val="16"/>
              </w:rPr>
              <w:t>2500,0</w:t>
            </w:r>
          </w:p>
        </w:tc>
        <w:tc>
          <w:tcPr>
            <w:tcW w:w="851" w:type="dxa"/>
            <w:tcBorders>
              <w:top w:val="single" w:sz="4" w:space="0" w:color="auto"/>
              <w:left w:val="single" w:sz="4" w:space="0" w:color="auto"/>
              <w:bottom w:val="single" w:sz="4" w:space="0" w:color="auto"/>
              <w:right w:val="single" w:sz="4" w:space="0" w:color="auto"/>
            </w:tcBorders>
          </w:tcPr>
          <w:p w:rsidR="005B1648" w:rsidRPr="00456791" w:rsidRDefault="005B1648"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5B1648" w:rsidRPr="00494C8B" w:rsidRDefault="005B1648"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5B1648" w:rsidRPr="00456791" w:rsidRDefault="005B1648"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5B1648" w:rsidRPr="00456791" w:rsidRDefault="005B1648"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5B1648" w:rsidRPr="007F6AFE" w:rsidRDefault="005B1648" w:rsidP="003371D6">
            <w:pPr>
              <w:pStyle w:val="aff7"/>
              <w:jc w:val="center"/>
              <w:rPr>
                <w:rFonts w:ascii="Times New Roman" w:hAnsi="Times New Roman"/>
                <w:sz w:val="16"/>
                <w:szCs w:val="16"/>
              </w:rPr>
            </w:pPr>
          </w:p>
        </w:tc>
      </w:tr>
      <w:tr w:rsidR="00FF5162" w:rsidRPr="007F6AFE" w:rsidTr="00A508AA">
        <w:tc>
          <w:tcPr>
            <w:tcW w:w="1276" w:type="dxa"/>
            <w:tcBorders>
              <w:right w:val="single" w:sz="4" w:space="0" w:color="auto"/>
            </w:tcBorders>
          </w:tcPr>
          <w:p w:rsidR="00FF5162" w:rsidRPr="007F6AFE" w:rsidRDefault="00FF5162"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FF5162" w:rsidRPr="007F6AFE" w:rsidRDefault="00FF5162"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shd w:val="clear" w:color="auto" w:fill="auto"/>
          </w:tcPr>
          <w:p w:rsidR="00FF5162" w:rsidRPr="007F6AFE" w:rsidRDefault="00FF5162"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162" w:rsidRPr="007F6AFE" w:rsidRDefault="00FF5162" w:rsidP="00D02329">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FF5162" w:rsidRPr="007F6AFE" w:rsidRDefault="00FF5162" w:rsidP="00D02329">
            <w:pPr>
              <w:pStyle w:val="aff7"/>
              <w:jc w:val="center"/>
              <w:rPr>
                <w:rFonts w:ascii="Times New Roman" w:hAnsi="Times New Roman"/>
                <w:sz w:val="16"/>
                <w:szCs w:val="16"/>
              </w:rPr>
            </w:pPr>
            <w:r>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FF5162" w:rsidRPr="007F6AFE" w:rsidRDefault="00FF5162" w:rsidP="00D02329">
            <w:pPr>
              <w:pStyle w:val="aff7"/>
              <w:jc w:val="center"/>
              <w:rPr>
                <w:rFonts w:ascii="Times New Roman" w:hAnsi="Times New Roman"/>
                <w:sz w:val="16"/>
                <w:szCs w:val="16"/>
              </w:rPr>
            </w:pPr>
            <w:r w:rsidRPr="007F6AFE">
              <w:rPr>
                <w:rFonts w:ascii="Times New Roman" w:hAnsi="Times New Roman"/>
                <w:sz w:val="16"/>
                <w:szCs w:val="16"/>
              </w:rPr>
              <w:t>Ч430473610</w:t>
            </w:r>
          </w:p>
        </w:tc>
        <w:tc>
          <w:tcPr>
            <w:tcW w:w="992" w:type="dxa"/>
            <w:tcBorders>
              <w:top w:val="single" w:sz="4" w:space="0" w:color="auto"/>
              <w:left w:val="single" w:sz="4" w:space="0" w:color="auto"/>
              <w:bottom w:val="single" w:sz="4" w:space="0" w:color="auto"/>
              <w:right w:val="single" w:sz="4" w:space="0" w:color="auto"/>
            </w:tcBorders>
          </w:tcPr>
          <w:p w:rsidR="00FF5162" w:rsidRPr="007F6AFE" w:rsidRDefault="00FF5162" w:rsidP="00D02329">
            <w:pPr>
              <w:pStyle w:val="aff7"/>
              <w:jc w:val="center"/>
              <w:rPr>
                <w:rFonts w:ascii="Times New Roman" w:hAnsi="Times New Roman"/>
                <w:sz w:val="16"/>
                <w:szCs w:val="16"/>
              </w:rPr>
            </w:pPr>
            <w:r>
              <w:rPr>
                <w:rFonts w:ascii="Times New Roman" w:hAnsi="Times New Roman"/>
                <w:sz w:val="16"/>
                <w:szCs w:val="16"/>
              </w:rPr>
              <w:t>120</w:t>
            </w:r>
          </w:p>
        </w:tc>
        <w:tc>
          <w:tcPr>
            <w:tcW w:w="992" w:type="dxa"/>
            <w:tcBorders>
              <w:top w:val="single" w:sz="4" w:space="0" w:color="auto"/>
              <w:left w:val="single" w:sz="4" w:space="0" w:color="auto"/>
              <w:bottom w:val="single" w:sz="4" w:space="0" w:color="auto"/>
              <w:right w:val="single" w:sz="4" w:space="0" w:color="auto"/>
            </w:tcBorders>
          </w:tcPr>
          <w:p w:rsidR="00FF5162" w:rsidRPr="007F6AFE" w:rsidRDefault="00FF5162" w:rsidP="00D02329">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FF5162" w:rsidRPr="007F6AFE" w:rsidRDefault="00FF5162"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F5162" w:rsidRPr="007F6AFE" w:rsidRDefault="00FF5162"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F5162" w:rsidRPr="00456791" w:rsidRDefault="00FF5162" w:rsidP="005D6A4F">
            <w:pPr>
              <w:pStyle w:val="aff7"/>
              <w:jc w:val="center"/>
              <w:rPr>
                <w:rFonts w:ascii="Times New Roman" w:hAnsi="Times New Roman"/>
                <w:sz w:val="16"/>
                <w:szCs w:val="16"/>
              </w:rPr>
            </w:pPr>
            <w:r w:rsidRPr="00456791">
              <w:rPr>
                <w:rFonts w:ascii="Times New Roman" w:hAnsi="Times New Roman"/>
                <w:sz w:val="16"/>
                <w:szCs w:val="16"/>
              </w:rPr>
              <w:t>112,8</w:t>
            </w:r>
          </w:p>
        </w:tc>
        <w:tc>
          <w:tcPr>
            <w:tcW w:w="813" w:type="dxa"/>
            <w:tcBorders>
              <w:top w:val="single" w:sz="4" w:space="0" w:color="auto"/>
              <w:left w:val="single" w:sz="4" w:space="0" w:color="auto"/>
              <w:bottom w:val="single" w:sz="4" w:space="0" w:color="auto"/>
              <w:right w:val="single" w:sz="4" w:space="0" w:color="auto"/>
            </w:tcBorders>
          </w:tcPr>
          <w:p w:rsidR="00FF5162" w:rsidRPr="00494C8B" w:rsidRDefault="00FF5162" w:rsidP="005D6A4F">
            <w:pPr>
              <w:pStyle w:val="aff7"/>
              <w:jc w:val="center"/>
              <w:rPr>
                <w:rFonts w:ascii="Times New Roman" w:hAnsi="Times New Roman"/>
                <w:sz w:val="16"/>
                <w:szCs w:val="16"/>
              </w:rPr>
            </w:pPr>
            <w:r w:rsidRPr="00494C8B">
              <w:rPr>
                <w:rFonts w:ascii="Times New Roman" w:hAnsi="Times New Roman"/>
                <w:sz w:val="16"/>
                <w:szCs w:val="16"/>
              </w:rPr>
              <w:t>100,0</w:t>
            </w:r>
          </w:p>
        </w:tc>
        <w:tc>
          <w:tcPr>
            <w:tcW w:w="831" w:type="dxa"/>
            <w:tcBorders>
              <w:top w:val="single" w:sz="4" w:space="0" w:color="auto"/>
              <w:left w:val="single" w:sz="4" w:space="0" w:color="auto"/>
              <w:bottom w:val="single" w:sz="4" w:space="0" w:color="auto"/>
              <w:right w:val="single" w:sz="4" w:space="0" w:color="auto"/>
            </w:tcBorders>
          </w:tcPr>
          <w:p w:rsidR="00FF5162" w:rsidRPr="00456791" w:rsidRDefault="00FF5162" w:rsidP="00FF5162">
            <w:pPr>
              <w:pStyle w:val="aff7"/>
              <w:jc w:val="center"/>
              <w:rPr>
                <w:rFonts w:ascii="Times New Roman" w:hAnsi="Times New Roman"/>
                <w:sz w:val="16"/>
                <w:szCs w:val="16"/>
              </w:rPr>
            </w:pPr>
            <w:r w:rsidRPr="00456791">
              <w:rPr>
                <w:rFonts w:ascii="Times New Roman" w:hAnsi="Times New Roman"/>
                <w:sz w:val="16"/>
                <w:szCs w:val="16"/>
              </w:rPr>
              <w:t>100,0</w:t>
            </w:r>
          </w:p>
        </w:tc>
        <w:tc>
          <w:tcPr>
            <w:tcW w:w="849" w:type="dxa"/>
            <w:tcBorders>
              <w:top w:val="single" w:sz="4" w:space="0" w:color="auto"/>
              <w:left w:val="single" w:sz="4" w:space="0" w:color="auto"/>
              <w:bottom w:val="single" w:sz="4" w:space="0" w:color="auto"/>
              <w:right w:val="single" w:sz="4" w:space="0" w:color="auto"/>
            </w:tcBorders>
          </w:tcPr>
          <w:p w:rsidR="00FF5162" w:rsidRPr="00456791" w:rsidRDefault="00FF5162" w:rsidP="003371D6">
            <w:pPr>
              <w:pStyle w:val="aff7"/>
              <w:jc w:val="center"/>
              <w:rPr>
                <w:rFonts w:ascii="Times New Roman" w:hAnsi="Times New Roman"/>
                <w:sz w:val="16"/>
                <w:szCs w:val="16"/>
              </w:rPr>
            </w:pPr>
            <w:r w:rsidRPr="00456791">
              <w:rPr>
                <w:rFonts w:ascii="Times New Roman" w:hAnsi="Times New Roman"/>
                <w:sz w:val="16"/>
                <w:szCs w:val="16"/>
              </w:rPr>
              <w:t>100,0</w:t>
            </w:r>
          </w:p>
        </w:tc>
        <w:tc>
          <w:tcPr>
            <w:tcW w:w="867" w:type="dxa"/>
            <w:tcBorders>
              <w:top w:val="single" w:sz="4" w:space="0" w:color="auto"/>
              <w:left w:val="single" w:sz="4" w:space="0" w:color="auto"/>
              <w:bottom w:val="single" w:sz="4" w:space="0" w:color="auto"/>
            </w:tcBorders>
          </w:tcPr>
          <w:p w:rsidR="00FF5162" w:rsidRPr="007F6AFE" w:rsidRDefault="00FF5162" w:rsidP="003371D6">
            <w:pPr>
              <w:pStyle w:val="aff7"/>
              <w:jc w:val="center"/>
              <w:rPr>
                <w:rFonts w:ascii="Times New Roman" w:hAnsi="Times New Roman"/>
                <w:sz w:val="16"/>
                <w:szCs w:val="16"/>
              </w:rPr>
            </w:pPr>
          </w:p>
        </w:tc>
      </w:tr>
      <w:tr w:rsidR="00FF5162" w:rsidRPr="007F6AFE" w:rsidTr="00A508AA">
        <w:tc>
          <w:tcPr>
            <w:tcW w:w="1276" w:type="dxa"/>
            <w:tcBorders>
              <w:right w:val="single" w:sz="4" w:space="0" w:color="auto"/>
            </w:tcBorders>
          </w:tcPr>
          <w:p w:rsidR="00FF5162" w:rsidRPr="007F6AFE" w:rsidRDefault="00FF5162"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FF5162" w:rsidRPr="007F6AFE" w:rsidRDefault="00FF5162"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shd w:val="clear" w:color="auto" w:fill="auto"/>
          </w:tcPr>
          <w:p w:rsidR="00FF5162" w:rsidRPr="007F6AFE" w:rsidRDefault="00FF5162"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162" w:rsidRPr="007F6AFE" w:rsidRDefault="00FF5162"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FF5162" w:rsidRPr="007F6AFE" w:rsidRDefault="00FF5162" w:rsidP="003371D6">
            <w:pPr>
              <w:pStyle w:val="aff7"/>
              <w:jc w:val="center"/>
              <w:rPr>
                <w:rFonts w:ascii="Times New Roman" w:hAnsi="Times New Roman"/>
                <w:sz w:val="16"/>
                <w:szCs w:val="16"/>
              </w:rPr>
            </w:pPr>
            <w:r>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FF5162" w:rsidRPr="007F6AFE" w:rsidRDefault="00FF5162" w:rsidP="003371D6">
            <w:pPr>
              <w:pStyle w:val="aff7"/>
              <w:jc w:val="center"/>
              <w:rPr>
                <w:rFonts w:ascii="Times New Roman" w:hAnsi="Times New Roman"/>
                <w:sz w:val="16"/>
                <w:szCs w:val="16"/>
              </w:rPr>
            </w:pPr>
            <w:r w:rsidRPr="007F6AFE">
              <w:rPr>
                <w:rFonts w:ascii="Times New Roman" w:hAnsi="Times New Roman"/>
                <w:sz w:val="16"/>
                <w:szCs w:val="16"/>
              </w:rPr>
              <w:t>Ч430473610</w:t>
            </w:r>
          </w:p>
        </w:tc>
        <w:tc>
          <w:tcPr>
            <w:tcW w:w="992" w:type="dxa"/>
            <w:tcBorders>
              <w:top w:val="single" w:sz="4" w:space="0" w:color="auto"/>
              <w:left w:val="single" w:sz="4" w:space="0" w:color="auto"/>
              <w:bottom w:val="single" w:sz="4" w:space="0" w:color="auto"/>
              <w:right w:val="single" w:sz="4" w:space="0" w:color="auto"/>
            </w:tcBorders>
          </w:tcPr>
          <w:p w:rsidR="00FF5162" w:rsidRPr="007F6AFE" w:rsidRDefault="00FF5162"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992" w:type="dxa"/>
            <w:tcBorders>
              <w:top w:val="single" w:sz="4" w:space="0" w:color="auto"/>
              <w:left w:val="single" w:sz="4" w:space="0" w:color="auto"/>
              <w:bottom w:val="single" w:sz="4" w:space="0" w:color="auto"/>
              <w:right w:val="single" w:sz="4" w:space="0" w:color="auto"/>
            </w:tcBorders>
          </w:tcPr>
          <w:p w:rsidR="00FF5162" w:rsidRPr="007F6AFE" w:rsidRDefault="00FF5162"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FF5162" w:rsidRPr="007F6AFE" w:rsidRDefault="00FF5162"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F5162" w:rsidRPr="007F6AFE" w:rsidRDefault="00FF5162"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F5162" w:rsidRPr="00456791" w:rsidRDefault="00FF5162" w:rsidP="005D6A4F">
            <w:pPr>
              <w:pStyle w:val="aff7"/>
              <w:jc w:val="center"/>
              <w:rPr>
                <w:rFonts w:ascii="Times New Roman" w:hAnsi="Times New Roman"/>
                <w:sz w:val="16"/>
                <w:szCs w:val="16"/>
              </w:rPr>
            </w:pPr>
            <w:r w:rsidRPr="00456791">
              <w:rPr>
                <w:rFonts w:ascii="Times New Roman" w:hAnsi="Times New Roman"/>
                <w:sz w:val="16"/>
                <w:szCs w:val="16"/>
              </w:rPr>
              <w:t>3999,8</w:t>
            </w:r>
          </w:p>
        </w:tc>
        <w:tc>
          <w:tcPr>
            <w:tcW w:w="813" w:type="dxa"/>
            <w:tcBorders>
              <w:top w:val="single" w:sz="4" w:space="0" w:color="auto"/>
              <w:left w:val="single" w:sz="4" w:space="0" w:color="auto"/>
              <w:bottom w:val="single" w:sz="4" w:space="0" w:color="auto"/>
              <w:right w:val="single" w:sz="4" w:space="0" w:color="auto"/>
            </w:tcBorders>
          </w:tcPr>
          <w:p w:rsidR="00FF5162" w:rsidRPr="00494C8B" w:rsidRDefault="001E5687" w:rsidP="005D6A4F">
            <w:pPr>
              <w:pStyle w:val="aff7"/>
              <w:jc w:val="center"/>
              <w:rPr>
                <w:rFonts w:ascii="Times New Roman" w:hAnsi="Times New Roman"/>
                <w:sz w:val="16"/>
                <w:szCs w:val="16"/>
              </w:rPr>
            </w:pPr>
            <w:r w:rsidRPr="00494C8B">
              <w:rPr>
                <w:rFonts w:ascii="Times New Roman" w:hAnsi="Times New Roman"/>
                <w:sz w:val="16"/>
                <w:szCs w:val="16"/>
              </w:rPr>
              <w:t>6708,2</w:t>
            </w:r>
          </w:p>
        </w:tc>
        <w:tc>
          <w:tcPr>
            <w:tcW w:w="831" w:type="dxa"/>
            <w:tcBorders>
              <w:top w:val="single" w:sz="4" w:space="0" w:color="auto"/>
              <w:left w:val="single" w:sz="4" w:space="0" w:color="auto"/>
              <w:bottom w:val="single" w:sz="4" w:space="0" w:color="auto"/>
              <w:right w:val="single" w:sz="4" w:space="0" w:color="auto"/>
            </w:tcBorders>
          </w:tcPr>
          <w:p w:rsidR="00FF5162" w:rsidRPr="00456791" w:rsidRDefault="00FF5162" w:rsidP="003371D6">
            <w:pPr>
              <w:pStyle w:val="aff7"/>
              <w:jc w:val="center"/>
              <w:rPr>
                <w:rFonts w:ascii="Times New Roman" w:hAnsi="Times New Roman"/>
                <w:sz w:val="16"/>
                <w:szCs w:val="16"/>
              </w:rPr>
            </w:pPr>
            <w:r w:rsidRPr="00456791">
              <w:rPr>
                <w:rFonts w:ascii="Times New Roman" w:hAnsi="Times New Roman"/>
                <w:sz w:val="16"/>
                <w:szCs w:val="16"/>
              </w:rPr>
              <w:t>6118,2</w:t>
            </w:r>
          </w:p>
        </w:tc>
        <w:tc>
          <w:tcPr>
            <w:tcW w:w="849" w:type="dxa"/>
            <w:tcBorders>
              <w:top w:val="single" w:sz="4" w:space="0" w:color="auto"/>
              <w:left w:val="single" w:sz="4" w:space="0" w:color="auto"/>
              <w:bottom w:val="single" w:sz="4" w:space="0" w:color="auto"/>
              <w:right w:val="single" w:sz="4" w:space="0" w:color="auto"/>
            </w:tcBorders>
          </w:tcPr>
          <w:p w:rsidR="00FF5162" w:rsidRPr="00456791" w:rsidRDefault="00FF5162" w:rsidP="003371D6">
            <w:pPr>
              <w:pStyle w:val="aff7"/>
              <w:jc w:val="center"/>
              <w:rPr>
                <w:rFonts w:ascii="Times New Roman" w:hAnsi="Times New Roman"/>
                <w:sz w:val="16"/>
                <w:szCs w:val="16"/>
              </w:rPr>
            </w:pPr>
            <w:r w:rsidRPr="00456791">
              <w:rPr>
                <w:rFonts w:ascii="Times New Roman" w:hAnsi="Times New Roman"/>
                <w:sz w:val="16"/>
                <w:szCs w:val="16"/>
              </w:rPr>
              <w:t>6118,2</w:t>
            </w:r>
          </w:p>
        </w:tc>
        <w:tc>
          <w:tcPr>
            <w:tcW w:w="867" w:type="dxa"/>
            <w:tcBorders>
              <w:top w:val="single" w:sz="4" w:space="0" w:color="auto"/>
              <w:left w:val="single" w:sz="4" w:space="0" w:color="auto"/>
              <w:bottom w:val="single" w:sz="4" w:space="0" w:color="auto"/>
            </w:tcBorders>
          </w:tcPr>
          <w:p w:rsidR="00FF5162" w:rsidRPr="007F6AFE" w:rsidRDefault="00FF5162" w:rsidP="003371D6">
            <w:pPr>
              <w:pStyle w:val="aff7"/>
              <w:jc w:val="center"/>
              <w:rPr>
                <w:rFonts w:ascii="Times New Roman" w:hAnsi="Times New Roman"/>
                <w:sz w:val="16"/>
                <w:szCs w:val="16"/>
              </w:rPr>
            </w:pPr>
            <w:r w:rsidRPr="007F6AFE">
              <w:rPr>
                <w:rFonts w:ascii="Times New Roman" w:hAnsi="Times New Roman"/>
                <w:sz w:val="16"/>
                <w:szCs w:val="16"/>
              </w:rPr>
              <w:t>5170,2</w:t>
            </w:r>
          </w:p>
        </w:tc>
      </w:tr>
      <w:tr w:rsidR="00FF5162" w:rsidRPr="007F6AFE" w:rsidTr="00A508AA">
        <w:tc>
          <w:tcPr>
            <w:tcW w:w="1276" w:type="dxa"/>
            <w:tcBorders>
              <w:right w:val="single" w:sz="4" w:space="0" w:color="auto"/>
            </w:tcBorders>
          </w:tcPr>
          <w:p w:rsidR="00FF5162" w:rsidRPr="007F6AFE" w:rsidRDefault="00FF5162"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FF5162" w:rsidRPr="007F6AFE" w:rsidRDefault="00FF5162" w:rsidP="005D6A4F">
            <w:pPr>
              <w:pStyle w:val="aff7"/>
              <w:rPr>
                <w:rFonts w:ascii="Times New Roman" w:hAnsi="Times New Roman"/>
                <w:sz w:val="16"/>
                <w:szCs w:val="16"/>
              </w:rPr>
            </w:pPr>
          </w:p>
        </w:tc>
        <w:tc>
          <w:tcPr>
            <w:tcW w:w="1555" w:type="dxa"/>
            <w:vMerge/>
            <w:tcBorders>
              <w:left w:val="single" w:sz="4" w:space="0" w:color="auto"/>
              <w:right w:val="single" w:sz="4" w:space="0" w:color="auto"/>
            </w:tcBorders>
            <w:shd w:val="clear" w:color="auto" w:fill="auto"/>
          </w:tcPr>
          <w:p w:rsidR="00FF5162" w:rsidRPr="007F6AFE" w:rsidRDefault="00FF5162"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162" w:rsidRPr="007F6AFE" w:rsidRDefault="00FF5162"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FF5162" w:rsidRPr="007F6AFE" w:rsidRDefault="00FF5162" w:rsidP="003371D6">
            <w:pPr>
              <w:pStyle w:val="aff7"/>
              <w:jc w:val="center"/>
              <w:rPr>
                <w:rFonts w:ascii="Times New Roman" w:hAnsi="Times New Roman"/>
                <w:sz w:val="16"/>
                <w:szCs w:val="16"/>
              </w:rPr>
            </w:pPr>
            <w:r>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FF5162" w:rsidRPr="007F6AFE" w:rsidRDefault="00FF5162" w:rsidP="003371D6">
            <w:pPr>
              <w:pStyle w:val="aff7"/>
              <w:jc w:val="center"/>
              <w:rPr>
                <w:rFonts w:ascii="Times New Roman" w:hAnsi="Times New Roman"/>
                <w:sz w:val="16"/>
                <w:szCs w:val="16"/>
              </w:rPr>
            </w:pPr>
            <w:r w:rsidRPr="007F6AFE">
              <w:rPr>
                <w:rFonts w:ascii="Times New Roman" w:hAnsi="Times New Roman"/>
                <w:sz w:val="16"/>
                <w:szCs w:val="16"/>
              </w:rPr>
              <w:t>Ч430473610</w:t>
            </w:r>
          </w:p>
        </w:tc>
        <w:tc>
          <w:tcPr>
            <w:tcW w:w="992" w:type="dxa"/>
            <w:tcBorders>
              <w:top w:val="single" w:sz="4" w:space="0" w:color="auto"/>
              <w:left w:val="single" w:sz="4" w:space="0" w:color="auto"/>
              <w:bottom w:val="single" w:sz="4" w:space="0" w:color="auto"/>
              <w:right w:val="single" w:sz="4" w:space="0" w:color="auto"/>
            </w:tcBorders>
          </w:tcPr>
          <w:p w:rsidR="00FF5162" w:rsidRPr="007F6AFE" w:rsidRDefault="00FF5162" w:rsidP="007A490A">
            <w:pPr>
              <w:pStyle w:val="aff7"/>
              <w:jc w:val="center"/>
              <w:rPr>
                <w:rFonts w:ascii="Times New Roman" w:hAnsi="Times New Roman"/>
                <w:sz w:val="16"/>
                <w:szCs w:val="16"/>
              </w:rPr>
            </w:pPr>
            <w:r>
              <w:rPr>
                <w:rFonts w:ascii="Times New Roman" w:hAnsi="Times New Roman"/>
                <w:sz w:val="16"/>
                <w:szCs w:val="16"/>
              </w:rPr>
              <w:t>850</w:t>
            </w:r>
          </w:p>
        </w:tc>
        <w:tc>
          <w:tcPr>
            <w:tcW w:w="992" w:type="dxa"/>
            <w:tcBorders>
              <w:top w:val="single" w:sz="4" w:space="0" w:color="auto"/>
              <w:left w:val="single" w:sz="4" w:space="0" w:color="auto"/>
              <w:bottom w:val="single" w:sz="4" w:space="0" w:color="auto"/>
              <w:right w:val="single" w:sz="4" w:space="0" w:color="auto"/>
            </w:tcBorders>
          </w:tcPr>
          <w:p w:rsidR="00FF5162" w:rsidRPr="007F6AFE" w:rsidRDefault="00FF5162"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FF5162" w:rsidRPr="007F6AFE" w:rsidRDefault="00FF5162"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F5162" w:rsidRPr="007F6AFE" w:rsidRDefault="00FF5162"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F5162" w:rsidRPr="00456791" w:rsidRDefault="00FF5162" w:rsidP="005D6A4F">
            <w:pPr>
              <w:pStyle w:val="aff7"/>
              <w:jc w:val="center"/>
              <w:rPr>
                <w:rFonts w:ascii="Times New Roman" w:hAnsi="Times New Roman"/>
                <w:sz w:val="16"/>
                <w:szCs w:val="16"/>
              </w:rPr>
            </w:pPr>
            <w:r w:rsidRPr="00456791">
              <w:rPr>
                <w:rFonts w:ascii="Times New Roman" w:hAnsi="Times New Roman"/>
                <w:sz w:val="16"/>
                <w:szCs w:val="16"/>
              </w:rPr>
              <w:t>47,9</w:t>
            </w:r>
          </w:p>
        </w:tc>
        <w:tc>
          <w:tcPr>
            <w:tcW w:w="813" w:type="dxa"/>
            <w:tcBorders>
              <w:top w:val="single" w:sz="4" w:space="0" w:color="auto"/>
              <w:left w:val="single" w:sz="4" w:space="0" w:color="auto"/>
              <w:bottom w:val="single" w:sz="4" w:space="0" w:color="auto"/>
              <w:right w:val="single" w:sz="4" w:space="0" w:color="auto"/>
            </w:tcBorders>
          </w:tcPr>
          <w:p w:rsidR="00FF5162" w:rsidRPr="00494C8B" w:rsidRDefault="00FF5162"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FF5162" w:rsidRPr="00456791" w:rsidRDefault="00FF5162"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FF5162" w:rsidRPr="00456791" w:rsidRDefault="00FF5162"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FF5162" w:rsidRPr="007F6AFE" w:rsidRDefault="00FF5162" w:rsidP="003371D6">
            <w:pPr>
              <w:pStyle w:val="aff7"/>
              <w:jc w:val="center"/>
              <w:rPr>
                <w:rFonts w:ascii="Times New Roman" w:hAnsi="Times New Roman"/>
                <w:sz w:val="16"/>
                <w:szCs w:val="16"/>
              </w:rPr>
            </w:pPr>
          </w:p>
        </w:tc>
      </w:tr>
      <w:tr w:rsidR="00FF5162" w:rsidRPr="007F6AFE" w:rsidTr="00A508AA">
        <w:tc>
          <w:tcPr>
            <w:tcW w:w="1276" w:type="dxa"/>
            <w:tcBorders>
              <w:right w:val="single" w:sz="4" w:space="0" w:color="auto"/>
            </w:tcBorders>
          </w:tcPr>
          <w:p w:rsidR="00FF5162" w:rsidRPr="007F6AFE" w:rsidRDefault="00FF5162" w:rsidP="005D6A4F">
            <w:pPr>
              <w:pStyle w:val="aff7"/>
              <w:rPr>
                <w:rFonts w:ascii="Times New Roman" w:hAnsi="Times New Roman"/>
                <w:sz w:val="16"/>
                <w:szCs w:val="16"/>
              </w:rPr>
            </w:pPr>
          </w:p>
        </w:tc>
        <w:tc>
          <w:tcPr>
            <w:tcW w:w="1705" w:type="dxa"/>
            <w:vMerge/>
            <w:tcBorders>
              <w:left w:val="single" w:sz="4" w:space="0" w:color="auto"/>
              <w:bottom w:val="single" w:sz="4" w:space="0" w:color="auto"/>
              <w:right w:val="single" w:sz="4" w:space="0" w:color="auto"/>
            </w:tcBorders>
          </w:tcPr>
          <w:p w:rsidR="00FF5162" w:rsidRPr="007F6AFE" w:rsidRDefault="00FF5162" w:rsidP="005D6A4F">
            <w:pPr>
              <w:pStyle w:val="aff7"/>
              <w:rPr>
                <w:rFonts w:ascii="Times New Roman" w:hAnsi="Times New Roman"/>
                <w:sz w:val="16"/>
                <w:szCs w:val="16"/>
              </w:rPr>
            </w:pPr>
          </w:p>
        </w:tc>
        <w:tc>
          <w:tcPr>
            <w:tcW w:w="1555" w:type="dxa"/>
            <w:vMerge/>
            <w:tcBorders>
              <w:left w:val="single" w:sz="4" w:space="0" w:color="auto"/>
              <w:bottom w:val="single" w:sz="4" w:space="0" w:color="auto"/>
              <w:right w:val="single" w:sz="4" w:space="0" w:color="auto"/>
            </w:tcBorders>
            <w:shd w:val="clear" w:color="auto" w:fill="auto"/>
          </w:tcPr>
          <w:p w:rsidR="00FF5162" w:rsidRPr="007F6AFE" w:rsidRDefault="00FF5162" w:rsidP="005D6A4F">
            <w:pPr>
              <w:pStyle w:val="aff7"/>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F5162" w:rsidRPr="007F6AFE" w:rsidRDefault="00FF5162"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bottom w:val="single" w:sz="4" w:space="0" w:color="auto"/>
              <w:right w:val="single" w:sz="4" w:space="0" w:color="auto"/>
            </w:tcBorders>
          </w:tcPr>
          <w:p w:rsidR="00FF5162" w:rsidRPr="007F6AFE" w:rsidRDefault="00FF5162" w:rsidP="003371D6">
            <w:pPr>
              <w:pStyle w:val="aff7"/>
              <w:jc w:val="center"/>
              <w:rPr>
                <w:rFonts w:ascii="Times New Roman" w:hAnsi="Times New Roman"/>
                <w:sz w:val="16"/>
                <w:szCs w:val="16"/>
              </w:rPr>
            </w:pPr>
            <w:r>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FF5162" w:rsidRPr="007F6AFE" w:rsidRDefault="00FF5162" w:rsidP="003371D6">
            <w:pPr>
              <w:pStyle w:val="aff7"/>
              <w:jc w:val="center"/>
              <w:rPr>
                <w:rFonts w:ascii="Times New Roman" w:hAnsi="Times New Roman"/>
                <w:sz w:val="16"/>
                <w:szCs w:val="16"/>
              </w:rPr>
            </w:pPr>
            <w:r w:rsidRPr="007F6AFE">
              <w:rPr>
                <w:rFonts w:ascii="Times New Roman" w:hAnsi="Times New Roman"/>
                <w:sz w:val="16"/>
                <w:szCs w:val="16"/>
              </w:rPr>
              <w:t>Ч430473620</w:t>
            </w:r>
          </w:p>
        </w:tc>
        <w:tc>
          <w:tcPr>
            <w:tcW w:w="992" w:type="dxa"/>
            <w:tcBorders>
              <w:top w:val="single" w:sz="4" w:space="0" w:color="auto"/>
              <w:left w:val="single" w:sz="4" w:space="0" w:color="auto"/>
              <w:bottom w:val="single" w:sz="4" w:space="0" w:color="auto"/>
              <w:right w:val="single" w:sz="4" w:space="0" w:color="auto"/>
            </w:tcBorders>
          </w:tcPr>
          <w:p w:rsidR="00FF5162" w:rsidRPr="007F6AFE" w:rsidRDefault="00FF5162" w:rsidP="00FF5162">
            <w:pPr>
              <w:pStyle w:val="aff7"/>
              <w:jc w:val="center"/>
              <w:rPr>
                <w:rFonts w:ascii="Times New Roman" w:hAnsi="Times New Roman"/>
                <w:sz w:val="16"/>
                <w:szCs w:val="16"/>
              </w:rPr>
            </w:pPr>
            <w:r w:rsidRPr="007F6AFE">
              <w:rPr>
                <w:rFonts w:ascii="Times New Roman" w:hAnsi="Times New Roman"/>
                <w:sz w:val="16"/>
                <w:szCs w:val="16"/>
              </w:rPr>
              <w:t>8</w:t>
            </w:r>
            <w:r>
              <w:rPr>
                <w:rFonts w:ascii="Times New Roman" w:hAnsi="Times New Roman"/>
                <w:sz w:val="16"/>
                <w:szCs w:val="16"/>
              </w:rPr>
              <w:t>3</w:t>
            </w:r>
            <w:r w:rsidRPr="007F6AFE">
              <w:rPr>
                <w:rFonts w:ascii="Times New Roman" w:hAnsi="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FF5162" w:rsidRPr="007F6AFE" w:rsidRDefault="00FF5162"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FF5162" w:rsidRPr="007F6AFE" w:rsidRDefault="00FF5162"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F5162" w:rsidRPr="007F6AFE" w:rsidRDefault="00FF5162"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F5162" w:rsidRPr="00456791" w:rsidRDefault="00FF5162"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FF5162" w:rsidRPr="00494C8B" w:rsidRDefault="001E5687" w:rsidP="005D6A4F">
            <w:pPr>
              <w:pStyle w:val="aff7"/>
              <w:jc w:val="center"/>
              <w:rPr>
                <w:rFonts w:ascii="Times New Roman" w:hAnsi="Times New Roman"/>
                <w:sz w:val="16"/>
                <w:szCs w:val="16"/>
              </w:rPr>
            </w:pPr>
            <w:r w:rsidRPr="00494C8B">
              <w:rPr>
                <w:rFonts w:ascii="Times New Roman" w:hAnsi="Times New Roman"/>
                <w:sz w:val="16"/>
                <w:szCs w:val="16"/>
              </w:rPr>
              <w:t>2680,0</w:t>
            </w:r>
          </w:p>
        </w:tc>
        <w:tc>
          <w:tcPr>
            <w:tcW w:w="831" w:type="dxa"/>
            <w:tcBorders>
              <w:top w:val="single" w:sz="4" w:space="0" w:color="auto"/>
              <w:left w:val="single" w:sz="4" w:space="0" w:color="auto"/>
              <w:bottom w:val="single" w:sz="4" w:space="0" w:color="auto"/>
              <w:right w:val="single" w:sz="4" w:space="0" w:color="auto"/>
            </w:tcBorders>
          </w:tcPr>
          <w:p w:rsidR="00FF5162" w:rsidRPr="00456791" w:rsidRDefault="00D647B6" w:rsidP="003371D6">
            <w:pPr>
              <w:pStyle w:val="aff7"/>
              <w:jc w:val="center"/>
              <w:rPr>
                <w:rFonts w:ascii="Times New Roman" w:hAnsi="Times New Roman"/>
                <w:sz w:val="16"/>
                <w:szCs w:val="16"/>
              </w:rPr>
            </w:pPr>
            <w:r w:rsidRPr="00456791">
              <w:rPr>
                <w:rFonts w:ascii="Times New Roman" w:hAnsi="Times New Roman"/>
                <w:sz w:val="16"/>
                <w:szCs w:val="16"/>
              </w:rPr>
              <w:t>300,0</w:t>
            </w:r>
          </w:p>
        </w:tc>
        <w:tc>
          <w:tcPr>
            <w:tcW w:w="849" w:type="dxa"/>
            <w:tcBorders>
              <w:top w:val="single" w:sz="4" w:space="0" w:color="auto"/>
              <w:left w:val="single" w:sz="4" w:space="0" w:color="auto"/>
              <w:bottom w:val="single" w:sz="4" w:space="0" w:color="auto"/>
              <w:right w:val="single" w:sz="4" w:space="0" w:color="auto"/>
            </w:tcBorders>
          </w:tcPr>
          <w:p w:rsidR="00FF5162" w:rsidRPr="00456791" w:rsidRDefault="00D647B6" w:rsidP="003371D6">
            <w:pPr>
              <w:pStyle w:val="aff7"/>
              <w:jc w:val="center"/>
              <w:rPr>
                <w:rFonts w:ascii="Times New Roman" w:hAnsi="Times New Roman"/>
                <w:sz w:val="16"/>
                <w:szCs w:val="16"/>
              </w:rPr>
            </w:pPr>
            <w:r w:rsidRPr="00456791">
              <w:rPr>
                <w:rFonts w:ascii="Times New Roman" w:hAnsi="Times New Roman"/>
                <w:sz w:val="16"/>
                <w:szCs w:val="16"/>
              </w:rPr>
              <w:t>300,0</w:t>
            </w:r>
          </w:p>
        </w:tc>
        <w:tc>
          <w:tcPr>
            <w:tcW w:w="867" w:type="dxa"/>
            <w:tcBorders>
              <w:top w:val="single" w:sz="4" w:space="0" w:color="auto"/>
              <w:left w:val="single" w:sz="4" w:space="0" w:color="auto"/>
              <w:bottom w:val="single" w:sz="4" w:space="0" w:color="auto"/>
            </w:tcBorders>
          </w:tcPr>
          <w:p w:rsidR="00FF5162" w:rsidRPr="007F6AFE" w:rsidRDefault="00FF5162" w:rsidP="003371D6">
            <w:pPr>
              <w:pStyle w:val="aff7"/>
              <w:jc w:val="center"/>
              <w:rPr>
                <w:rFonts w:ascii="Times New Roman" w:hAnsi="Times New Roman"/>
                <w:sz w:val="16"/>
                <w:szCs w:val="16"/>
              </w:rPr>
            </w:pPr>
          </w:p>
        </w:tc>
      </w:tr>
      <w:tr w:rsidR="00FF5162" w:rsidRPr="00157DF1" w:rsidTr="00A508AA">
        <w:trPr>
          <w:trHeight w:val="386"/>
        </w:trPr>
        <w:tc>
          <w:tcPr>
            <w:tcW w:w="1276" w:type="dxa"/>
            <w:tcBorders>
              <w:right w:val="single" w:sz="4" w:space="0" w:color="auto"/>
            </w:tcBorders>
          </w:tcPr>
          <w:p w:rsidR="00FF5162" w:rsidRPr="007F6AFE" w:rsidRDefault="00FF5162" w:rsidP="005D6A4F">
            <w:pPr>
              <w:pStyle w:val="aff7"/>
              <w:rPr>
                <w:rFonts w:ascii="Times New Roman" w:hAnsi="Times New Roman"/>
                <w:sz w:val="16"/>
                <w:szCs w:val="16"/>
              </w:rPr>
            </w:pPr>
          </w:p>
        </w:tc>
        <w:tc>
          <w:tcPr>
            <w:tcW w:w="1705" w:type="dxa"/>
            <w:tcBorders>
              <w:top w:val="single" w:sz="4" w:space="0" w:color="auto"/>
              <w:left w:val="single" w:sz="4" w:space="0" w:color="auto"/>
              <w:bottom w:val="single" w:sz="4" w:space="0" w:color="auto"/>
              <w:right w:val="single" w:sz="4" w:space="0" w:color="auto"/>
            </w:tcBorders>
          </w:tcPr>
          <w:p w:rsidR="00FF5162" w:rsidRPr="007F6AFE" w:rsidRDefault="00FF5162" w:rsidP="005D6A4F">
            <w:pPr>
              <w:pStyle w:val="aff7"/>
              <w:rPr>
                <w:rFonts w:ascii="Times New Roman" w:hAnsi="Times New Roman"/>
                <w:sz w:val="16"/>
                <w:szCs w:val="16"/>
              </w:rPr>
            </w:pPr>
            <w:r w:rsidRPr="007F6AFE">
              <w:rPr>
                <w:rFonts w:ascii="Times New Roman" w:hAnsi="Times New Roman"/>
                <w:sz w:val="16"/>
                <w:szCs w:val="16"/>
              </w:rPr>
              <w:t>Взнос в уставный капитал ООО «Аудит-Гарант»</w:t>
            </w:r>
          </w:p>
        </w:tc>
        <w:tc>
          <w:tcPr>
            <w:tcW w:w="1555" w:type="dxa"/>
            <w:tcBorders>
              <w:top w:val="single" w:sz="4" w:space="0" w:color="auto"/>
              <w:left w:val="single" w:sz="4" w:space="0" w:color="auto"/>
              <w:right w:val="single" w:sz="4" w:space="0" w:color="auto"/>
            </w:tcBorders>
            <w:shd w:val="clear" w:color="auto" w:fill="auto"/>
          </w:tcPr>
          <w:p w:rsidR="00FF5162" w:rsidRPr="007F6AFE" w:rsidRDefault="00FF5162" w:rsidP="003371D6">
            <w:pPr>
              <w:pStyle w:val="aff7"/>
              <w:rPr>
                <w:rFonts w:ascii="Times New Roman" w:hAnsi="Times New Roman"/>
                <w:sz w:val="16"/>
                <w:szCs w:val="16"/>
              </w:rPr>
            </w:pPr>
            <w:r w:rsidRPr="007F6AFE">
              <w:rPr>
                <w:rFonts w:ascii="Times New Roman" w:hAnsi="Times New Roman"/>
                <w:sz w:val="16"/>
                <w:szCs w:val="16"/>
              </w:rPr>
              <w:t>Горкомимущество</w:t>
            </w:r>
          </w:p>
        </w:tc>
        <w:tc>
          <w:tcPr>
            <w:tcW w:w="709" w:type="dxa"/>
            <w:tcBorders>
              <w:top w:val="single" w:sz="4" w:space="0" w:color="auto"/>
              <w:left w:val="single" w:sz="4" w:space="0" w:color="auto"/>
              <w:right w:val="single" w:sz="4" w:space="0" w:color="auto"/>
            </w:tcBorders>
          </w:tcPr>
          <w:p w:rsidR="00FF5162" w:rsidRPr="007F6AFE" w:rsidRDefault="00FF5162"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565" w:type="dxa"/>
            <w:tcBorders>
              <w:top w:val="single" w:sz="4" w:space="0" w:color="auto"/>
              <w:left w:val="single" w:sz="4" w:space="0" w:color="auto"/>
              <w:right w:val="single" w:sz="4" w:space="0" w:color="auto"/>
            </w:tcBorders>
          </w:tcPr>
          <w:p w:rsidR="00FF5162" w:rsidRPr="007F6AFE" w:rsidRDefault="00FF5162" w:rsidP="003371D6">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right w:val="single" w:sz="4" w:space="0" w:color="auto"/>
            </w:tcBorders>
          </w:tcPr>
          <w:p w:rsidR="00FF5162" w:rsidRPr="007F6AFE" w:rsidRDefault="00FF5162" w:rsidP="003371D6">
            <w:pPr>
              <w:pStyle w:val="aff7"/>
              <w:jc w:val="center"/>
              <w:rPr>
                <w:rFonts w:ascii="Times New Roman" w:hAnsi="Times New Roman"/>
                <w:sz w:val="16"/>
                <w:szCs w:val="16"/>
              </w:rPr>
            </w:pPr>
            <w:r w:rsidRPr="007F6AFE">
              <w:rPr>
                <w:rFonts w:ascii="Times New Roman" w:hAnsi="Times New Roman"/>
                <w:sz w:val="16"/>
                <w:szCs w:val="16"/>
              </w:rPr>
              <w:t>Ч43Ш001</w:t>
            </w:r>
          </w:p>
        </w:tc>
        <w:tc>
          <w:tcPr>
            <w:tcW w:w="992" w:type="dxa"/>
            <w:tcBorders>
              <w:top w:val="single" w:sz="4" w:space="0" w:color="auto"/>
              <w:left w:val="single" w:sz="4" w:space="0" w:color="auto"/>
              <w:right w:val="single" w:sz="4" w:space="0" w:color="auto"/>
            </w:tcBorders>
          </w:tcPr>
          <w:p w:rsidR="00FF5162" w:rsidRPr="007F6AFE" w:rsidRDefault="00FF5162" w:rsidP="003371D6">
            <w:pPr>
              <w:pStyle w:val="aff7"/>
              <w:jc w:val="center"/>
              <w:rPr>
                <w:rFonts w:ascii="Times New Roman" w:hAnsi="Times New Roman"/>
                <w:sz w:val="16"/>
                <w:szCs w:val="16"/>
              </w:rPr>
            </w:pPr>
            <w:r w:rsidRPr="007F6AFE">
              <w:rPr>
                <w:rFonts w:ascii="Times New Roman" w:hAnsi="Times New Roman"/>
                <w:sz w:val="16"/>
                <w:szCs w:val="16"/>
              </w:rPr>
              <w:t>400</w:t>
            </w:r>
          </w:p>
        </w:tc>
        <w:tc>
          <w:tcPr>
            <w:tcW w:w="992" w:type="dxa"/>
            <w:tcBorders>
              <w:top w:val="single" w:sz="4" w:space="0" w:color="auto"/>
              <w:left w:val="single" w:sz="4" w:space="0" w:color="auto"/>
              <w:right w:val="single" w:sz="4" w:space="0" w:color="auto"/>
            </w:tcBorders>
          </w:tcPr>
          <w:p w:rsidR="00FF5162" w:rsidRPr="007F6AFE" w:rsidRDefault="00FF5162"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right w:val="single" w:sz="4" w:space="0" w:color="auto"/>
            </w:tcBorders>
          </w:tcPr>
          <w:p w:rsidR="00FF5162" w:rsidRPr="00157DF1" w:rsidRDefault="00FF5162" w:rsidP="005D6A4F">
            <w:pPr>
              <w:pStyle w:val="aff7"/>
              <w:jc w:val="center"/>
              <w:rPr>
                <w:rFonts w:ascii="Times New Roman" w:hAnsi="Times New Roman"/>
                <w:sz w:val="16"/>
                <w:szCs w:val="16"/>
              </w:rPr>
            </w:pPr>
            <w:r w:rsidRPr="007F6AFE">
              <w:rPr>
                <w:rFonts w:ascii="Times New Roman" w:hAnsi="Times New Roman"/>
                <w:sz w:val="16"/>
                <w:szCs w:val="16"/>
              </w:rPr>
              <w:t>5,5</w:t>
            </w:r>
          </w:p>
        </w:tc>
        <w:tc>
          <w:tcPr>
            <w:tcW w:w="850" w:type="dxa"/>
            <w:tcBorders>
              <w:top w:val="single" w:sz="4" w:space="0" w:color="auto"/>
              <w:left w:val="single" w:sz="4" w:space="0" w:color="auto"/>
              <w:right w:val="single" w:sz="4" w:space="0" w:color="auto"/>
            </w:tcBorders>
          </w:tcPr>
          <w:p w:rsidR="00FF5162" w:rsidRDefault="00FF5162" w:rsidP="005D6A4F">
            <w:pPr>
              <w:pStyle w:val="aff7"/>
              <w:jc w:val="center"/>
              <w:rPr>
                <w:rFonts w:ascii="Times New Roman" w:hAnsi="Times New Roman"/>
                <w:sz w:val="16"/>
                <w:szCs w:val="16"/>
              </w:rPr>
            </w:pPr>
          </w:p>
        </w:tc>
        <w:tc>
          <w:tcPr>
            <w:tcW w:w="851" w:type="dxa"/>
            <w:tcBorders>
              <w:top w:val="single" w:sz="4" w:space="0" w:color="auto"/>
              <w:left w:val="single" w:sz="4" w:space="0" w:color="auto"/>
              <w:right w:val="single" w:sz="4" w:space="0" w:color="auto"/>
            </w:tcBorders>
          </w:tcPr>
          <w:p w:rsidR="00FF5162" w:rsidRDefault="00FF5162" w:rsidP="005D6A4F">
            <w:pPr>
              <w:pStyle w:val="aff7"/>
              <w:jc w:val="center"/>
              <w:rPr>
                <w:rFonts w:ascii="Times New Roman" w:hAnsi="Times New Roman"/>
                <w:sz w:val="16"/>
                <w:szCs w:val="16"/>
              </w:rPr>
            </w:pPr>
          </w:p>
        </w:tc>
        <w:tc>
          <w:tcPr>
            <w:tcW w:w="813" w:type="dxa"/>
            <w:tcBorders>
              <w:top w:val="single" w:sz="4" w:space="0" w:color="auto"/>
              <w:left w:val="single" w:sz="4" w:space="0" w:color="auto"/>
              <w:right w:val="single" w:sz="4" w:space="0" w:color="auto"/>
            </w:tcBorders>
          </w:tcPr>
          <w:p w:rsidR="00FF5162" w:rsidRDefault="00FF5162" w:rsidP="005D6A4F">
            <w:pPr>
              <w:pStyle w:val="aff7"/>
              <w:jc w:val="center"/>
              <w:rPr>
                <w:rFonts w:ascii="Times New Roman" w:hAnsi="Times New Roman"/>
                <w:sz w:val="16"/>
                <w:szCs w:val="16"/>
              </w:rPr>
            </w:pPr>
          </w:p>
        </w:tc>
        <w:tc>
          <w:tcPr>
            <w:tcW w:w="831" w:type="dxa"/>
            <w:tcBorders>
              <w:top w:val="single" w:sz="4" w:space="0" w:color="auto"/>
              <w:left w:val="single" w:sz="4" w:space="0" w:color="auto"/>
              <w:right w:val="single" w:sz="4" w:space="0" w:color="auto"/>
            </w:tcBorders>
          </w:tcPr>
          <w:p w:rsidR="00FF5162" w:rsidRPr="00157DF1" w:rsidRDefault="00FF5162" w:rsidP="003371D6">
            <w:pPr>
              <w:pStyle w:val="aff7"/>
              <w:jc w:val="center"/>
              <w:rPr>
                <w:rFonts w:ascii="Times New Roman" w:hAnsi="Times New Roman"/>
                <w:sz w:val="16"/>
                <w:szCs w:val="16"/>
              </w:rPr>
            </w:pPr>
          </w:p>
        </w:tc>
        <w:tc>
          <w:tcPr>
            <w:tcW w:w="849" w:type="dxa"/>
            <w:tcBorders>
              <w:top w:val="single" w:sz="4" w:space="0" w:color="auto"/>
              <w:left w:val="single" w:sz="4" w:space="0" w:color="auto"/>
              <w:right w:val="single" w:sz="4" w:space="0" w:color="auto"/>
            </w:tcBorders>
          </w:tcPr>
          <w:p w:rsidR="00FF5162" w:rsidRPr="00157DF1" w:rsidRDefault="00FF5162" w:rsidP="003371D6">
            <w:pPr>
              <w:pStyle w:val="aff7"/>
              <w:jc w:val="center"/>
              <w:rPr>
                <w:rFonts w:ascii="Times New Roman" w:hAnsi="Times New Roman"/>
                <w:sz w:val="16"/>
                <w:szCs w:val="16"/>
              </w:rPr>
            </w:pPr>
          </w:p>
        </w:tc>
        <w:tc>
          <w:tcPr>
            <w:tcW w:w="867" w:type="dxa"/>
            <w:tcBorders>
              <w:top w:val="single" w:sz="4" w:space="0" w:color="auto"/>
              <w:left w:val="single" w:sz="4" w:space="0" w:color="auto"/>
            </w:tcBorders>
          </w:tcPr>
          <w:p w:rsidR="00FF5162" w:rsidRPr="00157DF1" w:rsidRDefault="00FF5162" w:rsidP="003371D6">
            <w:pPr>
              <w:pStyle w:val="aff7"/>
              <w:jc w:val="center"/>
              <w:rPr>
                <w:rFonts w:ascii="Times New Roman" w:hAnsi="Times New Roman"/>
                <w:sz w:val="16"/>
                <w:szCs w:val="16"/>
              </w:rPr>
            </w:pPr>
          </w:p>
        </w:tc>
      </w:tr>
    </w:tbl>
    <w:p w:rsidR="00157DF1" w:rsidRPr="00157DF1" w:rsidRDefault="00157DF1" w:rsidP="00B11C24">
      <w:pPr>
        <w:spacing w:line="360" w:lineRule="auto"/>
      </w:pPr>
    </w:p>
    <w:sectPr w:rsidR="00157DF1" w:rsidRPr="00157DF1" w:rsidSect="00703520">
      <w:pgSz w:w="16800" w:h="11900" w:orient="landscape"/>
      <w:pgMar w:top="1560" w:right="1134" w:bottom="987" w:left="992" w:header="720" w:footer="720" w:gutter="0"/>
      <w:pgNumType w:start="2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522" w:rsidRDefault="00B40522">
      <w:r>
        <w:separator/>
      </w:r>
    </w:p>
  </w:endnote>
  <w:endnote w:type="continuationSeparator" w:id="0">
    <w:p w:rsidR="00B40522" w:rsidRDefault="00B4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522" w:rsidRDefault="00B40522">
      <w:r>
        <w:separator/>
      </w:r>
    </w:p>
  </w:footnote>
  <w:footnote w:type="continuationSeparator" w:id="0">
    <w:p w:rsidR="00B40522" w:rsidRDefault="00B40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522" w:rsidRDefault="00B40522" w:rsidP="0096468A">
    <w:pPr>
      <w:pStyle w:val="affff5"/>
      <w:framePr w:wrap="around" w:vAnchor="text" w:hAnchor="margin" w:xAlign="center" w:y="1"/>
      <w:rPr>
        <w:rStyle w:val="afffff2"/>
      </w:rPr>
    </w:pPr>
    <w:r>
      <w:rPr>
        <w:rStyle w:val="afffff2"/>
      </w:rPr>
      <w:fldChar w:fldCharType="begin"/>
    </w:r>
    <w:r>
      <w:rPr>
        <w:rStyle w:val="afffff2"/>
      </w:rPr>
      <w:instrText xml:space="preserve">PAGE  </w:instrText>
    </w:r>
    <w:r>
      <w:rPr>
        <w:rStyle w:val="afffff2"/>
      </w:rPr>
      <w:fldChar w:fldCharType="end"/>
    </w:r>
  </w:p>
  <w:p w:rsidR="00B40522" w:rsidRDefault="00B40522">
    <w:pPr>
      <w:pStyle w:val="aff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522" w:rsidRDefault="00B40522">
    <w:pPr>
      <w:pStyle w:val="affff5"/>
      <w:jc w:val="center"/>
    </w:pPr>
    <w:r>
      <w:fldChar w:fldCharType="begin"/>
    </w:r>
    <w:r>
      <w:instrText>PAGE   \* MERGEFORMAT</w:instrText>
    </w:r>
    <w:r>
      <w:fldChar w:fldCharType="separate"/>
    </w:r>
    <w:r w:rsidR="004455C5">
      <w:rPr>
        <w:noProof/>
      </w:rPr>
      <w:t>29</w:t>
    </w:r>
    <w:r>
      <w:fldChar w:fldCharType="end"/>
    </w:r>
  </w:p>
  <w:p w:rsidR="00B40522" w:rsidRDefault="00B40522" w:rsidP="0096468A">
    <w:pPr>
      <w:pStyle w:val="afff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E1BE1"/>
    <w:multiLevelType w:val="multilevel"/>
    <w:tmpl w:val="D98450DA"/>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tabs>
          <w:tab w:val="num" w:pos="1288"/>
        </w:tabs>
        <w:ind w:left="1288" w:hanging="720"/>
      </w:pPr>
      <w:rPr>
        <w:rFonts w:ascii="Times New Roman" w:hAnsi="Times New Roman" w:cs="Times New Roman" w:hint="default"/>
        <w:b w:val="0"/>
        <w:color w:val="auto"/>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122E14FD"/>
    <w:multiLevelType w:val="multilevel"/>
    <w:tmpl w:val="D98450DA"/>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tabs>
          <w:tab w:val="num" w:pos="1571"/>
        </w:tabs>
        <w:ind w:left="1571" w:hanging="720"/>
      </w:pPr>
      <w:rPr>
        <w:rFonts w:ascii="Times New Roman" w:hAnsi="Times New Roman" w:cs="Times New Roman" w:hint="default"/>
        <w:b w:val="0"/>
        <w:color w:val="auto"/>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15:restartNumberingAfterBreak="0">
    <w:nsid w:val="125A45E0"/>
    <w:multiLevelType w:val="multilevel"/>
    <w:tmpl w:val="0C3A8D2E"/>
    <w:lvl w:ilvl="0">
      <w:start w:val="2"/>
      <w:numFmt w:val="decimal"/>
      <w:lvlText w:val="%1."/>
      <w:lvlJc w:val="left"/>
      <w:pPr>
        <w:ind w:left="576" w:hanging="576"/>
      </w:pPr>
      <w:rPr>
        <w:rFonts w:hint="default"/>
      </w:rPr>
    </w:lvl>
    <w:lvl w:ilvl="1">
      <w:start w:val="1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3322C4F"/>
    <w:multiLevelType w:val="multilevel"/>
    <w:tmpl w:val="078E35B2"/>
    <w:lvl w:ilvl="0">
      <w:start w:val="1"/>
      <w:numFmt w:val="decimal"/>
      <w:lvlText w:val="%1."/>
      <w:lvlJc w:val="left"/>
      <w:pPr>
        <w:ind w:left="432" w:hanging="432"/>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69A3E1C"/>
    <w:multiLevelType w:val="multilevel"/>
    <w:tmpl w:val="50F65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D3E783B"/>
    <w:multiLevelType w:val="hybridMultilevel"/>
    <w:tmpl w:val="82380B30"/>
    <w:lvl w:ilvl="0" w:tplc="9B3819A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202F67AF"/>
    <w:multiLevelType w:val="hybridMultilevel"/>
    <w:tmpl w:val="AC40947C"/>
    <w:lvl w:ilvl="0" w:tplc="53A4325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0B56FA3"/>
    <w:multiLevelType w:val="hybridMultilevel"/>
    <w:tmpl w:val="2FE26588"/>
    <w:lvl w:ilvl="0" w:tplc="3BFC9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12A0321"/>
    <w:multiLevelType w:val="multilevel"/>
    <w:tmpl w:val="EDB6F6F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288"/>
        </w:tabs>
        <w:ind w:left="1288"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4" w15:restartNumberingAfterBreak="0">
    <w:nsid w:val="26153C9A"/>
    <w:multiLevelType w:val="hybridMultilevel"/>
    <w:tmpl w:val="D1809F1C"/>
    <w:lvl w:ilvl="0" w:tplc="C9CC18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8502E47"/>
    <w:multiLevelType w:val="hybridMultilevel"/>
    <w:tmpl w:val="59EAE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7"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2EFE062F"/>
    <w:multiLevelType w:val="multilevel"/>
    <w:tmpl w:val="D98450DA"/>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tabs>
          <w:tab w:val="num" w:pos="1288"/>
        </w:tabs>
        <w:ind w:left="1288" w:hanging="720"/>
      </w:pPr>
      <w:rPr>
        <w:rFonts w:ascii="Times New Roman" w:hAnsi="Times New Roman" w:cs="Times New Roman" w:hint="default"/>
        <w:b w:val="0"/>
        <w:color w:val="auto"/>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9" w15:restartNumberingAfterBreak="0">
    <w:nsid w:val="2F10282F"/>
    <w:multiLevelType w:val="multilevel"/>
    <w:tmpl w:val="B39C1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15:restartNumberingAfterBreak="0">
    <w:nsid w:val="37B678BA"/>
    <w:multiLevelType w:val="multilevel"/>
    <w:tmpl w:val="D98450DA"/>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tabs>
          <w:tab w:val="num" w:pos="1288"/>
        </w:tabs>
        <w:ind w:left="1288" w:hanging="720"/>
      </w:pPr>
      <w:rPr>
        <w:rFonts w:ascii="Times New Roman" w:hAnsi="Times New Roman" w:cs="Times New Roman" w:hint="default"/>
        <w:b w:val="0"/>
        <w:color w:val="auto"/>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2"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23" w15:restartNumberingAfterBreak="0">
    <w:nsid w:val="4416530B"/>
    <w:multiLevelType w:val="hybridMultilevel"/>
    <w:tmpl w:val="FCA4A8DC"/>
    <w:lvl w:ilvl="0" w:tplc="86D86D5C">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6"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hint="default"/>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27" w15:restartNumberingAfterBreak="0">
    <w:nsid w:val="52722FFD"/>
    <w:multiLevelType w:val="multilevel"/>
    <w:tmpl w:val="37F06354"/>
    <w:lvl w:ilvl="0">
      <w:start w:val="1"/>
      <w:numFmt w:val="decimal"/>
      <w:lvlText w:val="%1."/>
      <w:lvlJc w:val="left"/>
      <w:pPr>
        <w:tabs>
          <w:tab w:val="num" w:pos="1080"/>
        </w:tabs>
        <w:ind w:left="1080" w:hanging="360"/>
      </w:pPr>
      <w:rPr>
        <w:rFonts w:ascii="Times New Roman" w:eastAsia="Times New Roman" w:hAnsi="Times New Roman" w:cs="Times New Roman"/>
        <w:sz w:val="28"/>
        <w:szCs w:val="28"/>
      </w:rPr>
    </w:lvl>
    <w:lvl w:ilvl="1">
      <w:start w:val="1"/>
      <w:numFmt w:val="decimal"/>
      <w:isLgl/>
      <w:lvlText w:val="%1.%2."/>
      <w:lvlJc w:val="left"/>
      <w:pPr>
        <w:tabs>
          <w:tab w:val="num" w:pos="6958"/>
        </w:tabs>
        <w:ind w:left="6958" w:hanging="720"/>
      </w:pPr>
      <w:rPr>
        <w:rFonts w:ascii="Times New Roman" w:hAnsi="Times New Roman" w:cs="Times New Roman" w:hint="default"/>
        <w:b w:val="0"/>
        <w:color w:val="auto"/>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8" w15:restartNumberingAfterBreak="0">
    <w:nsid w:val="57C2012D"/>
    <w:multiLevelType w:val="hybridMultilevel"/>
    <w:tmpl w:val="008A134E"/>
    <w:lvl w:ilvl="0" w:tplc="F9C8F1F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9251682"/>
    <w:multiLevelType w:val="hybridMultilevel"/>
    <w:tmpl w:val="29EA4C1E"/>
    <w:lvl w:ilvl="0" w:tplc="283AC4D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0" w15:restartNumberingAfterBreak="0">
    <w:nsid w:val="5D747C10"/>
    <w:multiLevelType w:val="multilevel"/>
    <w:tmpl w:val="37F06354"/>
    <w:lvl w:ilvl="0">
      <w:start w:val="1"/>
      <w:numFmt w:val="decimal"/>
      <w:lvlText w:val="%1."/>
      <w:lvlJc w:val="left"/>
      <w:pPr>
        <w:tabs>
          <w:tab w:val="num" w:pos="1080"/>
        </w:tabs>
        <w:ind w:left="1080" w:hanging="360"/>
      </w:pPr>
      <w:rPr>
        <w:rFonts w:ascii="Times New Roman" w:eastAsia="Times New Roman" w:hAnsi="Times New Roman" w:cs="Times New Roman"/>
        <w:sz w:val="28"/>
        <w:szCs w:val="28"/>
      </w:rPr>
    </w:lvl>
    <w:lvl w:ilvl="1">
      <w:start w:val="1"/>
      <w:numFmt w:val="decimal"/>
      <w:isLgl/>
      <w:lvlText w:val="%1.%2."/>
      <w:lvlJc w:val="left"/>
      <w:pPr>
        <w:tabs>
          <w:tab w:val="num" w:pos="1997"/>
        </w:tabs>
        <w:ind w:left="1997" w:hanging="720"/>
      </w:pPr>
      <w:rPr>
        <w:rFonts w:ascii="Times New Roman" w:hAnsi="Times New Roman" w:cs="Times New Roman" w:hint="default"/>
        <w:b w:val="0"/>
        <w:color w:val="auto"/>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1" w15:restartNumberingAfterBreak="0">
    <w:nsid w:val="5F0A4025"/>
    <w:multiLevelType w:val="multilevel"/>
    <w:tmpl w:val="7492668E"/>
    <w:lvl w:ilvl="0">
      <w:start w:val="2"/>
      <w:numFmt w:val="decimal"/>
      <w:lvlText w:val="%1."/>
      <w:lvlJc w:val="left"/>
      <w:pPr>
        <w:ind w:left="432" w:hanging="432"/>
      </w:pPr>
      <w:rPr>
        <w:rFonts w:ascii="Times New Roman" w:hAnsi="Times New Roman" w:cs="Times New Roman" w:hint="default"/>
        <w:sz w:val="28"/>
        <w:szCs w:val="28"/>
      </w:rPr>
    </w:lvl>
    <w:lvl w:ilvl="1">
      <w:start w:val="1"/>
      <w:numFmt w:val="decimal"/>
      <w:lvlText w:val="%1.%2."/>
      <w:lvlJc w:val="left"/>
      <w:pPr>
        <w:ind w:left="1429" w:hanging="720"/>
      </w:pPr>
      <w:rPr>
        <w:rFonts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2925059"/>
    <w:multiLevelType w:val="multilevel"/>
    <w:tmpl w:val="29EA4C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653B6200"/>
    <w:multiLevelType w:val="multilevel"/>
    <w:tmpl w:val="D98450DA"/>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tabs>
          <w:tab w:val="num" w:pos="1571"/>
        </w:tabs>
        <w:ind w:left="1571" w:hanging="720"/>
      </w:pPr>
      <w:rPr>
        <w:rFonts w:ascii="Times New Roman" w:hAnsi="Times New Roman" w:cs="Times New Roman" w:hint="default"/>
        <w:b w:val="0"/>
        <w:color w:val="auto"/>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4"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4331D0"/>
    <w:multiLevelType w:val="multilevel"/>
    <w:tmpl w:val="0FDA89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0528AE"/>
    <w:multiLevelType w:val="hybridMultilevel"/>
    <w:tmpl w:val="DC869F16"/>
    <w:lvl w:ilvl="0" w:tplc="EF2C2A8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5593A6E"/>
    <w:multiLevelType w:val="hybridMultilevel"/>
    <w:tmpl w:val="0DC8386C"/>
    <w:lvl w:ilvl="0" w:tplc="77160B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292146"/>
    <w:multiLevelType w:val="multilevel"/>
    <w:tmpl w:val="EDB6F6F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288"/>
        </w:tabs>
        <w:ind w:left="1288"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num w:numId="1">
    <w:abstractNumId w:val="29"/>
  </w:num>
  <w:num w:numId="2">
    <w:abstractNumId w:val="32"/>
  </w:num>
  <w:num w:numId="3">
    <w:abstractNumId w:val="25"/>
  </w:num>
  <w:num w:numId="4">
    <w:abstractNumId w:val="22"/>
  </w:num>
  <w:num w:numId="5">
    <w:abstractNumId w:val="0"/>
  </w:num>
  <w:num w:numId="6">
    <w:abstractNumId w:val="26"/>
  </w:num>
  <w:num w:numId="7">
    <w:abstractNumId w:val="36"/>
  </w:num>
  <w:num w:numId="8">
    <w:abstractNumId w:val="19"/>
  </w:num>
  <w:num w:numId="9">
    <w:abstractNumId w:val="15"/>
  </w:num>
  <w:num w:numId="10">
    <w:abstractNumId w:val="14"/>
  </w:num>
  <w:num w:numId="11">
    <w:abstractNumId w:val="2"/>
  </w:num>
  <w:num w:numId="12">
    <w:abstractNumId w:val="20"/>
  </w:num>
  <w:num w:numId="13">
    <w:abstractNumId w:val="7"/>
  </w:num>
  <w:num w:numId="14">
    <w:abstractNumId w:val="16"/>
  </w:num>
  <w:num w:numId="15">
    <w:abstractNumId w:val="35"/>
  </w:num>
  <w:num w:numId="16">
    <w:abstractNumId w:val="24"/>
  </w:num>
  <w:num w:numId="17">
    <w:abstractNumId w:val="17"/>
  </w:num>
  <w:num w:numId="18">
    <w:abstractNumId w:val="1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39"/>
  </w:num>
  <w:num w:numId="22">
    <w:abstractNumId w:val="12"/>
  </w:num>
  <w:num w:numId="23">
    <w:abstractNumId w:val="9"/>
  </w:num>
  <w:num w:numId="24">
    <w:abstractNumId w:val="40"/>
  </w:num>
  <w:num w:numId="25">
    <w:abstractNumId w:val="6"/>
  </w:num>
  <w:num w:numId="26">
    <w:abstractNumId w:val="37"/>
  </w:num>
  <w:num w:numId="27">
    <w:abstractNumId w:val="34"/>
  </w:num>
  <w:num w:numId="28">
    <w:abstractNumId w:val="27"/>
  </w:num>
  <w:num w:numId="29">
    <w:abstractNumId w:val="13"/>
  </w:num>
  <w:num w:numId="30">
    <w:abstractNumId w:val="41"/>
  </w:num>
  <w:num w:numId="31">
    <w:abstractNumId w:val="38"/>
  </w:num>
  <w:num w:numId="32">
    <w:abstractNumId w:val="23"/>
  </w:num>
  <w:num w:numId="33">
    <w:abstractNumId w:val="1"/>
  </w:num>
  <w:num w:numId="34">
    <w:abstractNumId w:val="18"/>
  </w:num>
  <w:num w:numId="35">
    <w:abstractNumId w:val="21"/>
  </w:num>
  <w:num w:numId="36">
    <w:abstractNumId w:val="3"/>
  </w:num>
  <w:num w:numId="37">
    <w:abstractNumId w:val="33"/>
  </w:num>
  <w:num w:numId="38">
    <w:abstractNumId w:val="11"/>
  </w:num>
  <w:num w:numId="39">
    <w:abstractNumId w:val="5"/>
  </w:num>
  <w:num w:numId="40">
    <w:abstractNumId w:val="31"/>
  </w:num>
  <w:num w:numId="41">
    <w:abstractNumId w:val="30"/>
  </w:num>
  <w:num w:numId="42">
    <w:abstractNumId w:val="28"/>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69B"/>
    <w:rsid w:val="00001EFC"/>
    <w:rsid w:val="00003D0C"/>
    <w:rsid w:val="00007CC4"/>
    <w:rsid w:val="000127E7"/>
    <w:rsid w:val="0001289D"/>
    <w:rsid w:val="00015B3C"/>
    <w:rsid w:val="00015C41"/>
    <w:rsid w:val="00020D65"/>
    <w:rsid w:val="00022798"/>
    <w:rsid w:val="00025053"/>
    <w:rsid w:val="00025B0A"/>
    <w:rsid w:val="000265C7"/>
    <w:rsid w:val="000311AA"/>
    <w:rsid w:val="000314FB"/>
    <w:rsid w:val="00032463"/>
    <w:rsid w:val="0003265A"/>
    <w:rsid w:val="000330CD"/>
    <w:rsid w:val="000337EF"/>
    <w:rsid w:val="00036AF0"/>
    <w:rsid w:val="00040C3A"/>
    <w:rsid w:val="00051813"/>
    <w:rsid w:val="00052FAE"/>
    <w:rsid w:val="0005547F"/>
    <w:rsid w:val="00056F76"/>
    <w:rsid w:val="00057FA6"/>
    <w:rsid w:val="00062A46"/>
    <w:rsid w:val="000665EE"/>
    <w:rsid w:val="00067057"/>
    <w:rsid w:val="000707F3"/>
    <w:rsid w:val="00070AF9"/>
    <w:rsid w:val="00070C85"/>
    <w:rsid w:val="000719FA"/>
    <w:rsid w:val="00073993"/>
    <w:rsid w:val="000746DB"/>
    <w:rsid w:val="000760FA"/>
    <w:rsid w:val="00090264"/>
    <w:rsid w:val="0009378C"/>
    <w:rsid w:val="00094541"/>
    <w:rsid w:val="0009472E"/>
    <w:rsid w:val="000A434E"/>
    <w:rsid w:val="000B1BD9"/>
    <w:rsid w:val="000B1D0C"/>
    <w:rsid w:val="000B28A2"/>
    <w:rsid w:val="000B3844"/>
    <w:rsid w:val="000B6BE6"/>
    <w:rsid w:val="000B6DE4"/>
    <w:rsid w:val="000B6E6D"/>
    <w:rsid w:val="000C0269"/>
    <w:rsid w:val="000C0D71"/>
    <w:rsid w:val="000C2688"/>
    <w:rsid w:val="000C2C13"/>
    <w:rsid w:val="000C2ED0"/>
    <w:rsid w:val="000C69F9"/>
    <w:rsid w:val="000D0EE4"/>
    <w:rsid w:val="000D55D9"/>
    <w:rsid w:val="000D5B6A"/>
    <w:rsid w:val="000D5F83"/>
    <w:rsid w:val="000D6C3C"/>
    <w:rsid w:val="000D73F6"/>
    <w:rsid w:val="000D77DF"/>
    <w:rsid w:val="000E21F0"/>
    <w:rsid w:val="000E27AF"/>
    <w:rsid w:val="000E6FE0"/>
    <w:rsid w:val="000F1799"/>
    <w:rsid w:val="000F2E56"/>
    <w:rsid w:val="000F30F9"/>
    <w:rsid w:val="000F4359"/>
    <w:rsid w:val="000F6A90"/>
    <w:rsid w:val="00103783"/>
    <w:rsid w:val="0010410E"/>
    <w:rsid w:val="00104F18"/>
    <w:rsid w:val="00105C0F"/>
    <w:rsid w:val="00106410"/>
    <w:rsid w:val="00106C7B"/>
    <w:rsid w:val="0011114F"/>
    <w:rsid w:val="001120EB"/>
    <w:rsid w:val="00112877"/>
    <w:rsid w:val="0012068B"/>
    <w:rsid w:val="00120A30"/>
    <w:rsid w:val="00122A66"/>
    <w:rsid w:val="00125C55"/>
    <w:rsid w:val="00133527"/>
    <w:rsid w:val="001350BF"/>
    <w:rsid w:val="00140D54"/>
    <w:rsid w:val="00141FA0"/>
    <w:rsid w:val="00145E47"/>
    <w:rsid w:val="00151FDE"/>
    <w:rsid w:val="00153B09"/>
    <w:rsid w:val="00154392"/>
    <w:rsid w:val="00155A1F"/>
    <w:rsid w:val="00157888"/>
    <w:rsid w:val="00157DF1"/>
    <w:rsid w:val="00157F91"/>
    <w:rsid w:val="001674A8"/>
    <w:rsid w:val="00167F17"/>
    <w:rsid w:val="001709C0"/>
    <w:rsid w:val="00173C89"/>
    <w:rsid w:val="00175CDF"/>
    <w:rsid w:val="00180603"/>
    <w:rsid w:val="00183B7A"/>
    <w:rsid w:val="00190F8A"/>
    <w:rsid w:val="00191A6A"/>
    <w:rsid w:val="00192597"/>
    <w:rsid w:val="00194565"/>
    <w:rsid w:val="00196407"/>
    <w:rsid w:val="00197870"/>
    <w:rsid w:val="001A0B16"/>
    <w:rsid w:val="001A4296"/>
    <w:rsid w:val="001A5D28"/>
    <w:rsid w:val="001B121B"/>
    <w:rsid w:val="001B2469"/>
    <w:rsid w:val="001C3370"/>
    <w:rsid w:val="001C46C3"/>
    <w:rsid w:val="001D4041"/>
    <w:rsid w:val="001D45A3"/>
    <w:rsid w:val="001D5FFF"/>
    <w:rsid w:val="001D66A2"/>
    <w:rsid w:val="001D7144"/>
    <w:rsid w:val="001E0465"/>
    <w:rsid w:val="001E1F25"/>
    <w:rsid w:val="001E2C75"/>
    <w:rsid w:val="001E3FA1"/>
    <w:rsid w:val="001E5687"/>
    <w:rsid w:val="001E7D9B"/>
    <w:rsid w:val="001F0773"/>
    <w:rsid w:val="001F116F"/>
    <w:rsid w:val="001F3F5A"/>
    <w:rsid w:val="00201C0B"/>
    <w:rsid w:val="0020239D"/>
    <w:rsid w:val="002058D0"/>
    <w:rsid w:val="002068D6"/>
    <w:rsid w:val="00206C29"/>
    <w:rsid w:val="00210794"/>
    <w:rsid w:val="00213302"/>
    <w:rsid w:val="0021381C"/>
    <w:rsid w:val="00216726"/>
    <w:rsid w:val="00217554"/>
    <w:rsid w:val="002175D8"/>
    <w:rsid w:val="00217BE3"/>
    <w:rsid w:val="00217D27"/>
    <w:rsid w:val="00221A01"/>
    <w:rsid w:val="00222C90"/>
    <w:rsid w:val="0022454B"/>
    <w:rsid w:val="00224F77"/>
    <w:rsid w:val="002267F7"/>
    <w:rsid w:val="00232A12"/>
    <w:rsid w:val="00234B49"/>
    <w:rsid w:val="00235EBF"/>
    <w:rsid w:val="00240481"/>
    <w:rsid w:val="00242B98"/>
    <w:rsid w:val="00245C34"/>
    <w:rsid w:val="00247032"/>
    <w:rsid w:val="00250F03"/>
    <w:rsid w:val="0025639C"/>
    <w:rsid w:val="00263DDB"/>
    <w:rsid w:val="00264200"/>
    <w:rsid w:val="00264725"/>
    <w:rsid w:val="002647DD"/>
    <w:rsid w:val="00273845"/>
    <w:rsid w:val="00274A3C"/>
    <w:rsid w:val="0027556E"/>
    <w:rsid w:val="002919E6"/>
    <w:rsid w:val="002920A9"/>
    <w:rsid w:val="00293F1B"/>
    <w:rsid w:val="00296886"/>
    <w:rsid w:val="002A0668"/>
    <w:rsid w:val="002A0EB1"/>
    <w:rsid w:val="002A2038"/>
    <w:rsid w:val="002A77C0"/>
    <w:rsid w:val="002B205C"/>
    <w:rsid w:val="002B29B8"/>
    <w:rsid w:val="002B4BEA"/>
    <w:rsid w:val="002C149D"/>
    <w:rsid w:val="002C2A6A"/>
    <w:rsid w:val="002C4CF4"/>
    <w:rsid w:val="002C6AEB"/>
    <w:rsid w:val="002D4E53"/>
    <w:rsid w:val="002D6394"/>
    <w:rsid w:val="002D729C"/>
    <w:rsid w:val="002D7F70"/>
    <w:rsid w:val="002E094F"/>
    <w:rsid w:val="002E32F1"/>
    <w:rsid w:val="002E3379"/>
    <w:rsid w:val="002E7352"/>
    <w:rsid w:val="002F3583"/>
    <w:rsid w:val="002F3918"/>
    <w:rsid w:val="00301EEF"/>
    <w:rsid w:val="003022FB"/>
    <w:rsid w:val="0030351C"/>
    <w:rsid w:val="003053DE"/>
    <w:rsid w:val="0030581B"/>
    <w:rsid w:val="00306977"/>
    <w:rsid w:val="003123CD"/>
    <w:rsid w:val="00314BEE"/>
    <w:rsid w:val="003155A3"/>
    <w:rsid w:val="003201B0"/>
    <w:rsid w:val="00320F47"/>
    <w:rsid w:val="003246D6"/>
    <w:rsid w:val="003315C4"/>
    <w:rsid w:val="003317B6"/>
    <w:rsid w:val="003330BB"/>
    <w:rsid w:val="00334458"/>
    <w:rsid w:val="003371D6"/>
    <w:rsid w:val="00340304"/>
    <w:rsid w:val="003439AF"/>
    <w:rsid w:val="0034555E"/>
    <w:rsid w:val="00346AD5"/>
    <w:rsid w:val="00347A68"/>
    <w:rsid w:val="003505D6"/>
    <w:rsid w:val="003526B0"/>
    <w:rsid w:val="00353B31"/>
    <w:rsid w:val="00363B91"/>
    <w:rsid w:val="00363DDF"/>
    <w:rsid w:val="0037371F"/>
    <w:rsid w:val="003743D9"/>
    <w:rsid w:val="00376C16"/>
    <w:rsid w:val="003771B1"/>
    <w:rsid w:val="00380DC7"/>
    <w:rsid w:val="00381ED8"/>
    <w:rsid w:val="003837C0"/>
    <w:rsid w:val="00383B24"/>
    <w:rsid w:val="00383B68"/>
    <w:rsid w:val="003840A9"/>
    <w:rsid w:val="003849EC"/>
    <w:rsid w:val="0038656D"/>
    <w:rsid w:val="003865F1"/>
    <w:rsid w:val="003A0B48"/>
    <w:rsid w:val="003A1803"/>
    <w:rsid w:val="003A2203"/>
    <w:rsid w:val="003A3631"/>
    <w:rsid w:val="003A410F"/>
    <w:rsid w:val="003A7F5E"/>
    <w:rsid w:val="003B008E"/>
    <w:rsid w:val="003B1C37"/>
    <w:rsid w:val="003B390D"/>
    <w:rsid w:val="003B7B58"/>
    <w:rsid w:val="003C04ED"/>
    <w:rsid w:val="003C08E4"/>
    <w:rsid w:val="003C59AB"/>
    <w:rsid w:val="003C5ADB"/>
    <w:rsid w:val="003D0D88"/>
    <w:rsid w:val="003D380D"/>
    <w:rsid w:val="003D5D3C"/>
    <w:rsid w:val="003D6BAD"/>
    <w:rsid w:val="003E1180"/>
    <w:rsid w:val="003E2037"/>
    <w:rsid w:val="003E59D2"/>
    <w:rsid w:val="003E6452"/>
    <w:rsid w:val="003F22B4"/>
    <w:rsid w:val="003F4AB4"/>
    <w:rsid w:val="003F4E63"/>
    <w:rsid w:val="00401982"/>
    <w:rsid w:val="00404AE4"/>
    <w:rsid w:val="00404BFA"/>
    <w:rsid w:val="00404F01"/>
    <w:rsid w:val="00414C28"/>
    <w:rsid w:val="00414D5A"/>
    <w:rsid w:val="004155A1"/>
    <w:rsid w:val="0041685A"/>
    <w:rsid w:val="00417C0C"/>
    <w:rsid w:val="0042152D"/>
    <w:rsid w:val="004218D6"/>
    <w:rsid w:val="00422193"/>
    <w:rsid w:val="004230D6"/>
    <w:rsid w:val="00425CB5"/>
    <w:rsid w:val="00427DCF"/>
    <w:rsid w:val="00431747"/>
    <w:rsid w:val="0043208B"/>
    <w:rsid w:val="00434EDD"/>
    <w:rsid w:val="00440344"/>
    <w:rsid w:val="00442CD6"/>
    <w:rsid w:val="00443BA7"/>
    <w:rsid w:val="00444925"/>
    <w:rsid w:val="004455C5"/>
    <w:rsid w:val="00446F49"/>
    <w:rsid w:val="00450A34"/>
    <w:rsid w:val="00451330"/>
    <w:rsid w:val="00451695"/>
    <w:rsid w:val="004517E6"/>
    <w:rsid w:val="00453186"/>
    <w:rsid w:val="00456791"/>
    <w:rsid w:val="00456E85"/>
    <w:rsid w:val="00457141"/>
    <w:rsid w:val="00464AF3"/>
    <w:rsid w:val="004654ED"/>
    <w:rsid w:val="00466325"/>
    <w:rsid w:val="00466628"/>
    <w:rsid w:val="004724BE"/>
    <w:rsid w:val="004725DE"/>
    <w:rsid w:val="00472869"/>
    <w:rsid w:val="00473CE4"/>
    <w:rsid w:val="00473FB2"/>
    <w:rsid w:val="00474B2F"/>
    <w:rsid w:val="00480CA5"/>
    <w:rsid w:val="00481400"/>
    <w:rsid w:val="00482585"/>
    <w:rsid w:val="0048354E"/>
    <w:rsid w:val="00483707"/>
    <w:rsid w:val="00483712"/>
    <w:rsid w:val="00483F0B"/>
    <w:rsid w:val="00484E09"/>
    <w:rsid w:val="004904BB"/>
    <w:rsid w:val="00490AED"/>
    <w:rsid w:val="004917E7"/>
    <w:rsid w:val="00494C8B"/>
    <w:rsid w:val="00496326"/>
    <w:rsid w:val="00496C1D"/>
    <w:rsid w:val="004A0AFB"/>
    <w:rsid w:val="004A1345"/>
    <w:rsid w:val="004A19C8"/>
    <w:rsid w:val="004A222C"/>
    <w:rsid w:val="004A2DDA"/>
    <w:rsid w:val="004A49E5"/>
    <w:rsid w:val="004A50CF"/>
    <w:rsid w:val="004A65E3"/>
    <w:rsid w:val="004A6A56"/>
    <w:rsid w:val="004B12EC"/>
    <w:rsid w:val="004B1B5C"/>
    <w:rsid w:val="004B3A0A"/>
    <w:rsid w:val="004B55DE"/>
    <w:rsid w:val="004B6504"/>
    <w:rsid w:val="004C0060"/>
    <w:rsid w:val="004C56B4"/>
    <w:rsid w:val="004D2AC4"/>
    <w:rsid w:val="004D46A4"/>
    <w:rsid w:val="004E2065"/>
    <w:rsid w:val="004E5822"/>
    <w:rsid w:val="004F05BF"/>
    <w:rsid w:val="004F2215"/>
    <w:rsid w:val="004F2A8D"/>
    <w:rsid w:val="004F5FEC"/>
    <w:rsid w:val="0050013E"/>
    <w:rsid w:val="00505F75"/>
    <w:rsid w:val="005072BE"/>
    <w:rsid w:val="0051489E"/>
    <w:rsid w:val="005173F7"/>
    <w:rsid w:val="00526371"/>
    <w:rsid w:val="0053073D"/>
    <w:rsid w:val="005312CE"/>
    <w:rsid w:val="00536967"/>
    <w:rsid w:val="00537A4C"/>
    <w:rsid w:val="005417EC"/>
    <w:rsid w:val="00542A12"/>
    <w:rsid w:val="00542A58"/>
    <w:rsid w:val="00543585"/>
    <w:rsid w:val="005441A5"/>
    <w:rsid w:val="0054676B"/>
    <w:rsid w:val="00546A5C"/>
    <w:rsid w:val="00552A83"/>
    <w:rsid w:val="00554266"/>
    <w:rsid w:val="00555406"/>
    <w:rsid w:val="00564CBE"/>
    <w:rsid w:val="00565A74"/>
    <w:rsid w:val="00570C68"/>
    <w:rsid w:val="0057270B"/>
    <w:rsid w:val="0057448A"/>
    <w:rsid w:val="00575CE0"/>
    <w:rsid w:val="00583A37"/>
    <w:rsid w:val="00585915"/>
    <w:rsid w:val="00590173"/>
    <w:rsid w:val="00590D06"/>
    <w:rsid w:val="00591187"/>
    <w:rsid w:val="0059523B"/>
    <w:rsid w:val="00595E2D"/>
    <w:rsid w:val="005A1499"/>
    <w:rsid w:val="005A14E9"/>
    <w:rsid w:val="005A2C3C"/>
    <w:rsid w:val="005A3BA6"/>
    <w:rsid w:val="005A4A12"/>
    <w:rsid w:val="005A5376"/>
    <w:rsid w:val="005A58AD"/>
    <w:rsid w:val="005A5E29"/>
    <w:rsid w:val="005A6565"/>
    <w:rsid w:val="005B01AB"/>
    <w:rsid w:val="005B1648"/>
    <w:rsid w:val="005B56DA"/>
    <w:rsid w:val="005B5E01"/>
    <w:rsid w:val="005C0546"/>
    <w:rsid w:val="005C0A3C"/>
    <w:rsid w:val="005C0E6C"/>
    <w:rsid w:val="005C357B"/>
    <w:rsid w:val="005C588D"/>
    <w:rsid w:val="005D107B"/>
    <w:rsid w:val="005D37B0"/>
    <w:rsid w:val="005D3FD1"/>
    <w:rsid w:val="005D6A4F"/>
    <w:rsid w:val="005E05C6"/>
    <w:rsid w:val="005E1F42"/>
    <w:rsid w:val="005E24C2"/>
    <w:rsid w:val="00610BAB"/>
    <w:rsid w:val="006112FF"/>
    <w:rsid w:val="00613914"/>
    <w:rsid w:val="00617AE4"/>
    <w:rsid w:val="00621EE0"/>
    <w:rsid w:val="006221E0"/>
    <w:rsid w:val="00625DA1"/>
    <w:rsid w:val="00626069"/>
    <w:rsid w:val="00627305"/>
    <w:rsid w:val="0063027D"/>
    <w:rsid w:val="00630853"/>
    <w:rsid w:val="00634703"/>
    <w:rsid w:val="00634BE6"/>
    <w:rsid w:val="00637FDE"/>
    <w:rsid w:val="00643BC1"/>
    <w:rsid w:val="00651C21"/>
    <w:rsid w:val="00662500"/>
    <w:rsid w:val="006651FF"/>
    <w:rsid w:val="00665A5E"/>
    <w:rsid w:val="00670BE7"/>
    <w:rsid w:val="006722B2"/>
    <w:rsid w:val="006732A5"/>
    <w:rsid w:val="0067516A"/>
    <w:rsid w:val="0067587B"/>
    <w:rsid w:val="00675D4B"/>
    <w:rsid w:val="00676373"/>
    <w:rsid w:val="006804CF"/>
    <w:rsid w:val="00681CF0"/>
    <w:rsid w:val="0068573A"/>
    <w:rsid w:val="006861AD"/>
    <w:rsid w:val="00694188"/>
    <w:rsid w:val="0069464A"/>
    <w:rsid w:val="00695F1E"/>
    <w:rsid w:val="006A5251"/>
    <w:rsid w:val="006A6020"/>
    <w:rsid w:val="006A7F19"/>
    <w:rsid w:val="006B2670"/>
    <w:rsid w:val="006B344A"/>
    <w:rsid w:val="006B6C86"/>
    <w:rsid w:val="006C2CB5"/>
    <w:rsid w:val="006C493E"/>
    <w:rsid w:val="006C66CE"/>
    <w:rsid w:val="006C6F94"/>
    <w:rsid w:val="006D7148"/>
    <w:rsid w:val="006E21DC"/>
    <w:rsid w:val="006E6558"/>
    <w:rsid w:val="006F1245"/>
    <w:rsid w:val="006F2146"/>
    <w:rsid w:val="006F413C"/>
    <w:rsid w:val="006F4B2C"/>
    <w:rsid w:val="006F7F29"/>
    <w:rsid w:val="007002C4"/>
    <w:rsid w:val="00700DDA"/>
    <w:rsid w:val="00703520"/>
    <w:rsid w:val="007041F2"/>
    <w:rsid w:val="0070575E"/>
    <w:rsid w:val="0070657F"/>
    <w:rsid w:val="00711378"/>
    <w:rsid w:val="0071163B"/>
    <w:rsid w:val="00712745"/>
    <w:rsid w:val="00713801"/>
    <w:rsid w:val="00714FA4"/>
    <w:rsid w:val="007150AD"/>
    <w:rsid w:val="007160EF"/>
    <w:rsid w:val="00720E7A"/>
    <w:rsid w:val="00721E68"/>
    <w:rsid w:val="007228B6"/>
    <w:rsid w:val="007239C5"/>
    <w:rsid w:val="00723C99"/>
    <w:rsid w:val="00725869"/>
    <w:rsid w:val="00725D4D"/>
    <w:rsid w:val="00730976"/>
    <w:rsid w:val="00730C8D"/>
    <w:rsid w:val="007335C3"/>
    <w:rsid w:val="00734C91"/>
    <w:rsid w:val="00736448"/>
    <w:rsid w:val="00740CBA"/>
    <w:rsid w:val="00740EA5"/>
    <w:rsid w:val="00742E8A"/>
    <w:rsid w:val="0074713C"/>
    <w:rsid w:val="007500EA"/>
    <w:rsid w:val="0075036A"/>
    <w:rsid w:val="00751565"/>
    <w:rsid w:val="00751EB4"/>
    <w:rsid w:val="00752CC0"/>
    <w:rsid w:val="00757083"/>
    <w:rsid w:val="00760AA2"/>
    <w:rsid w:val="00765D46"/>
    <w:rsid w:val="00765FC8"/>
    <w:rsid w:val="00766390"/>
    <w:rsid w:val="00771AD5"/>
    <w:rsid w:val="007737CB"/>
    <w:rsid w:val="00774499"/>
    <w:rsid w:val="007804E5"/>
    <w:rsid w:val="0078052F"/>
    <w:rsid w:val="007805E7"/>
    <w:rsid w:val="00780B95"/>
    <w:rsid w:val="00781685"/>
    <w:rsid w:val="00783178"/>
    <w:rsid w:val="00787328"/>
    <w:rsid w:val="00787758"/>
    <w:rsid w:val="00794CAD"/>
    <w:rsid w:val="007973CB"/>
    <w:rsid w:val="007A03A7"/>
    <w:rsid w:val="007A05EB"/>
    <w:rsid w:val="007A099E"/>
    <w:rsid w:val="007A3A82"/>
    <w:rsid w:val="007A490A"/>
    <w:rsid w:val="007A697B"/>
    <w:rsid w:val="007A77B0"/>
    <w:rsid w:val="007A7DD4"/>
    <w:rsid w:val="007B357D"/>
    <w:rsid w:val="007C011E"/>
    <w:rsid w:val="007C0ABE"/>
    <w:rsid w:val="007C1BB7"/>
    <w:rsid w:val="007C35FC"/>
    <w:rsid w:val="007C3D8B"/>
    <w:rsid w:val="007C469B"/>
    <w:rsid w:val="007D0E84"/>
    <w:rsid w:val="007D1152"/>
    <w:rsid w:val="007D3CCA"/>
    <w:rsid w:val="007D5C1B"/>
    <w:rsid w:val="007D7DC6"/>
    <w:rsid w:val="007E014D"/>
    <w:rsid w:val="007E225E"/>
    <w:rsid w:val="007E29B0"/>
    <w:rsid w:val="007F036C"/>
    <w:rsid w:val="007F2838"/>
    <w:rsid w:val="007F2AB2"/>
    <w:rsid w:val="007F36A0"/>
    <w:rsid w:val="007F407F"/>
    <w:rsid w:val="007F6AFE"/>
    <w:rsid w:val="00802D20"/>
    <w:rsid w:val="00807292"/>
    <w:rsid w:val="00813EE6"/>
    <w:rsid w:val="00815FB6"/>
    <w:rsid w:val="00817BF7"/>
    <w:rsid w:val="00820237"/>
    <w:rsid w:val="0082168A"/>
    <w:rsid w:val="008229F4"/>
    <w:rsid w:val="008243A2"/>
    <w:rsid w:val="00824566"/>
    <w:rsid w:val="00832203"/>
    <w:rsid w:val="008328AA"/>
    <w:rsid w:val="00837FBE"/>
    <w:rsid w:val="0084108A"/>
    <w:rsid w:val="00843631"/>
    <w:rsid w:val="00845E54"/>
    <w:rsid w:val="008472EF"/>
    <w:rsid w:val="00847394"/>
    <w:rsid w:val="00852E68"/>
    <w:rsid w:val="00852EA3"/>
    <w:rsid w:val="00853580"/>
    <w:rsid w:val="00862E4A"/>
    <w:rsid w:val="008656BC"/>
    <w:rsid w:val="00870CC7"/>
    <w:rsid w:val="00873F7D"/>
    <w:rsid w:val="0088100B"/>
    <w:rsid w:val="00882DC7"/>
    <w:rsid w:val="00890A61"/>
    <w:rsid w:val="0089262F"/>
    <w:rsid w:val="008956EE"/>
    <w:rsid w:val="00896651"/>
    <w:rsid w:val="008A0944"/>
    <w:rsid w:val="008A1103"/>
    <w:rsid w:val="008A1751"/>
    <w:rsid w:val="008A3F79"/>
    <w:rsid w:val="008B1FAD"/>
    <w:rsid w:val="008B2DA6"/>
    <w:rsid w:val="008B4BF6"/>
    <w:rsid w:val="008B562A"/>
    <w:rsid w:val="008B69E2"/>
    <w:rsid w:val="008B72B4"/>
    <w:rsid w:val="008B7740"/>
    <w:rsid w:val="008D1B79"/>
    <w:rsid w:val="008D3091"/>
    <w:rsid w:val="008D61D3"/>
    <w:rsid w:val="008D7C80"/>
    <w:rsid w:val="008E026C"/>
    <w:rsid w:val="008E0648"/>
    <w:rsid w:val="008E2D44"/>
    <w:rsid w:val="008E3CCC"/>
    <w:rsid w:val="008E3F09"/>
    <w:rsid w:val="008E5D33"/>
    <w:rsid w:val="008E72A9"/>
    <w:rsid w:val="008F0CAE"/>
    <w:rsid w:val="008F3182"/>
    <w:rsid w:val="008F3711"/>
    <w:rsid w:val="008F3BB9"/>
    <w:rsid w:val="008F721D"/>
    <w:rsid w:val="00900144"/>
    <w:rsid w:val="009036AE"/>
    <w:rsid w:val="00905B13"/>
    <w:rsid w:val="009124B2"/>
    <w:rsid w:val="009138AE"/>
    <w:rsid w:val="00922858"/>
    <w:rsid w:val="00922FF9"/>
    <w:rsid w:val="00924418"/>
    <w:rsid w:val="00932148"/>
    <w:rsid w:val="00935226"/>
    <w:rsid w:val="00936EC5"/>
    <w:rsid w:val="00937554"/>
    <w:rsid w:val="00943E6F"/>
    <w:rsid w:val="00946069"/>
    <w:rsid w:val="009479E3"/>
    <w:rsid w:val="00947D33"/>
    <w:rsid w:val="009512EE"/>
    <w:rsid w:val="00960B07"/>
    <w:rsid w:val="0096212C"/>
    <w:rsid w:val="009625EF"/>
    <w:rsid w:val="00963D95"/>
    <w:rsid w:val="0096468A"/>
    <w:rsid w:val="00971905"/>
    <w:rsid w:val="009730F1"/>
    <w:rsid w:val="00974E6B"/>
    <w:rsid w:val="009751AF"/>
    <w:rsid w:val="0098108F"/>
    <w:rsid w:val="009810E3"/>
    <w:rsid w:val="00983017"/>
    <w:rsid w:val="009837EA"/>
    <w:rsid w:val="009858B1"/>
    <w:rsid w:val="00993932"/>
    <w:rsid w:val="0099463A"/>
    <w:rsid w:val="0099604B"/>
    <w:rsid w:val="009B0207"/>
    <w:rsid w:val="009B24D5"/>
    <w:rsid w:val="009B2969"/>
    <w:rsid w:val="009C20D5"/>
    <w:rsid w:val="009D0D43"/>
    <w:rsid w:val="009D11AD"/>
    <w:rsid w:val="009D12A5"/>
    <w:rsid w:val="009D27B4"/>
    <w:rsid w:val="009D5213"/>
    <w:rsid w:val="009D54E6"/>
    <w:rsid w:val="009E1795"/>
    <w:rsid w:val="009E35BB"/>
    <w:rsid w:val="009E4AD9"/>
    <w:rsid w:val="009E522A"/>
    <w:rsid w:val="009E6540"/>
    <w:rsid w:val="009E7BE0"/>
    <w:rsid w:val="009F2587"/>
    <w:rsid w:val="009F6364"/>
    <w:rsid w:val="009F79D1"/>
    <w:rsid w:val="00A01C88"/>
    <w:rsid w:val="00A02E35"/>
    <w:rsid w:val="00A0437D"/>
    <w:rsid w:val="00A04F28"/>
    <w:rsid w:val="00A16AFE"/>
    <w:rsid w:val="00A1793E"/>
    <w:rsid w:val="00A2157F"/>
    <w:rsid w:val="00A3020D"/>
    <w:rsid w:val="00A30302"/>
    <w:rsid w:val="00A31256"/>
    <w:rsid w:val="00A317D2"/>
    <w:rsid w:val="00A3262E"/>
    <w:rsid w:val="00A3726E"/>
    <w:rsid w:val="00A37D9D"/>
    <w:rsid w:val="00A415AC"/>
    <w:rsid w:val="00A41BD9"/>
    <w:rsid w:val="00A421AB"/>
    <w:rsid w:val="00A436F1"/>
    <w:rsid w:val="00A43FBA"/>
    <w:rsid w:val="00A4620D"/>
    <w:rsid w:val="00A46278"/>
    <w:rsid w:val="00A473EC"/>
    <w:rsid w:val="00A508AA"/>
    <w:rsid w:val="00A51EDA"/>
    <w:rsid w:val="00A54040"/>
    <w:rsid w:val="00A55877"/>
    <w:rsid w:val="00A575BE"/>
    <w:rsid w:val="00A62565"/>
    <w:rsid w:val="00A62D1C"/>
    <w:rsid w:val="00A64CAD"/>
    <w:rsid w:val="00A6513C"/>
    <w:rsid w:val="00A66C65"/>
    <w:rsid w:val="00A671DB"/>
    <w:rsid w:val="00A72094"/>
    <w:rsid w:val="00A729CB"/>
    <w:rsid w:val="00A77BBA"/>
    <w:rsid w:val="00A814E2"/>
    <w:rsid w:val="00A81C79"/>
    <w:rsid w:val="00A8530F"/>
    <w:rsid w:val="00A87AD2"/>
    <w:rsid w:val="00A90F28"/>
    <w:rsid w:val="00A93738"/>
    <w:rsid w:val="00A97CE1"/>
    <w:rsid w:val="00AA04C8"/>
    <w:rsid w:val="00AA11CC"/>
    <w:rsid w:val="00AA546E"/>
    <w:rsid w:val="00AA5CDF"/>
    <w:rsid w:val="00AA7774"/>
    <w:rsid w:val="00AB24F0"/>
    <w:rsid w:val="00AB4228"/>
    <w:rsid w:val="00AC063F"/>
    <w:rsid w:val="00AC0EAA"/>
    <w:rsid w:val="00AC3DEC"/>
    <w:rsid w:val="00AC4B15"/>
    <w:rsid w:val="00AC5BC7"/>
    <w:rsid w:val="00AC7B92"/>
    <w:rsid w:val="00AD0F81"/>
    <w:rsid w:val="00AD25E8"/>
    <w:rsid w:val="00AD56A8"/>
    <w:rsid w:val="00AD6596"/>
    <w:rsid w:val="00AE0B39"/>
    <w:rsid w:val="00AE6799"/>
    <w:rsid w:val="00AF03FC"/>
    <w:rsid w:val="00AF0725"/>
    <w:rsid w:val="00AF5761"/>
    <w:rsid w:val="00AF57CB"/>
    <w:rsid w:val="00B03B80"/>
    <w:rsid w:val="00B04FEB"/>
    <w:rsid w:val="00B05089"/>
    <w:rsid w:val="00B062D8"/>
    <w:rsid w:val="00B116A2"/>
    <w:rsid w:val="00B11C24"/>
    <w:rsid w:val="00B16E49"/>
    <w:rsid w:val="00B219C7"/>
    <w:rsid w:val="00B2318D"/>
    <w:rsid w:val="00B30B8D"/>
    <w:rsid w:val="00B335A0"/>
    <w:rsid w:val="00B34473"/>
    <w:rsid w:val="00B34E72"/>
    <w:rsid w:val="00B35E9D"/>
    <w:rsid w:val="00B3642B"/>
    <w:rsid w:val="00B36D9C"/>
    <w:rsid w:val="00B375DF"/>
    <w:rsid w:val="00B40522"/>
    <w:rsid w:val="00B41538"/>
    <w:rsid w:val="00B423EB"/>
    <w:rsid w:val="00B43F54"/>
    <w:rsid w:val="00B45E63"/>
    <w:rsid w:val="00B512FE"/>
    <w:rsid w:val="00B57D23"/>
    <w:rsid w:val="00B57DAE"/>
    <w:rsid w:val="00B60089"/>
    <w:rsid w:val="00B613D4"/>
    <w:rsid w:val="00B63919"/>
    <w:rsid w:val="00B6415F"/>
    <w:rsid w:val="00B64943"/>
    <w:rsid w:val="00B65A6F"/>
    <w:rsid w:val="00B65B42"/>
    <w:rsid w:val="00B6761B"/>
    <w:rsid w:val="00B677F0"/>
    <w:rsid w:val="00B677F2"/>
    <w:rsid w:val="00B70252"/>
    <w:rsid w:val="00B7192E"/>
    <w:rsid w:val="00B71BA0"/>
    <w:rsid w:val="00B743EA"/>
    <w:rsid w:val="00B75C83"/>
    <w:rsid w:val="00B8280E"/>
    <w:rsid w:val="00B83DD9"/>
    <w:rsid w:val="00B85EFC"/>
    <w:rsid w:val="00B867D7"/>
    <w:rsid w:val="00B94719"/>
    <w:rsid w:val="00B952BF"/>
    <w:rsid w:val="00B971A5"/>
    <w:rsid w:val="00BA2748"/>
    <w:rsid w:val="00BA6563"/>
    <w:rsid w:val="00BB57B6"/>
    <w:rsid w:val="00BB6E1D"/>
    <w:rsid w:val="00BC294F"/>
    <w:rsid w:val="00BC2C30"/>
    <w:rsid w:val="00BC3FD1"/>
    <w:rsid w:val="00BC59DB"/>
    <w:rsid w:val="00BC7416"/>
    <w:rsid w:val="00BD14F8"/>
    <w:rsid w:val="00BD32E7"/>
    <w:rsid w:val="00BD403A"/>
    <w:rsid w:val="00BD5C76"/>
    <w:rsid w:val="00BD5ED5"/>
    <w:rsid w:val="00BD6817"/>
    <w:rsid w:val="00BD6D33"/>
    <w:rsid w:val="00BD73EB"/>
    <w:rsid w:val="00BD775B"/>
    <w:rsid w:val="00BE37C6"/>
    <w:rsid w:val="00BE49A0"/>
    <w:rsid w:val="00BE4EED"/>
    <w:rsid w:val="00BF3022"/>
    <w:rsid w:val="00BF3868"/>
    <w:rsid w:val="00BF5FBA"/>
    <w:rsid w:val="00BF6375"/>
    <w:rsid w:val="00C002B5"/>
    <w:rsid w:val="00C038B8"/>
    <w:rsid w:val="00C0483A"/>
    <w:rsid w:val="00C049B4"/>
    <w:rsid w:val="00C057BC"/>
    <w:rsid w:val="00C063A1"/>
    <w:rsid w:val="00C10FF1"/>
    <w:rsid w:val="00C205AE"/>
    <w:rsid w:val="00C23289"/>
    <w:rsid w:val="00C25215"/>
    <w:rsid w:val="00C35502"/>
    <w:rsid w:val="00C378E2"/>
    <w:rsid w:val="00C40D11"/>
    <w:rsid w:val="00C42129"/>
    <w:rsid w:val="00C44BE3"/>
    <w:rsid w:val="00C44C2E"/>
    <w:rsid w:val="00C4513F"/>
    <w:rsid w:val="00C45955"/>
    <w:rsid w:val="00C45D92"/>
    <w:rsid w:val="00C47474"/>
    <w:rsid w:val="00C50D2C"/>
    <w:rsid w:val="00C51F22"/>
    <w:rsid w:val="00C52A74"/>
    <w:rsid w:val="00C5739C"/>
    <w:rsid w:val="00C57F68"/>
    <w:rsid w:val="00C674AC"/>
    <w:rsid w:val="00C70D82"/>
    <w:rsid w:val="00C72F9E"/>
    <w:rsid w:val="00C747F9"/>
    <w:rsid w:val="00C75824"/>
    <w:rsid w:val="00C76C37"/>
    <w:rsid w:val="00C803EE"/>
    <w:rsid w:val="00C80A85"/>
    <w:rsid w:val="00C811E9"/>
    <w:rsid w:val="00C81E0D"/>
    <w:rsid w:val="00C82996"/>
    <w:rsid w:val="00C83A16"/>
    <w:rsid w:val="00C859C1"/>
    <w:rsid w:val="00C86D45"/>
    <w:rsid w:val="00C91E9E"/>
    <w:rsid w:val="00C9237B"/>
    <w:rsid w:val="00C932B7"/>
    <w:rsid w:val="00CA0F75"/>
    <w:rsid w:val="00CA364C"/>
    <w:rsid w:val="00CA3AC4"/>
    <w:rsid w:val="00CA6823"/>
    <w:rsid w:val="00CA6DD5"/>
    <w:rsid w:val="00CB697A"/>
    <w:rsid w:val="00CB7036"/>
    <w:rsid w:val="00CC0E65"/>
    <w:rsid w:val="00CC4916"/>
    <w:rsid w:val="00CC7017"/>
    <w:rsid w:val="00CD0610"/>
    <w:rsid w:val="00CD5345"/>
    <w:rsid w:val="00CD72AE"/>
    <w:rsid w:val="00CD734D"/>
    <w:rsid w:val="00CD7BE0"/>
    <w:rsid w:val="00CD7E82"/>
    <w:rsid w:val="00CE0A2A"/>
    <w:rsid w:val="00CE1D0A"/>
    <w:rsid w:val="00CE3078"/>
    <w:rsid w:val="00CE50B4"/>
    <w:rsid w:val="00CE5EF6"/>
    <w:rsid w:val="00CF1A5B"/>
    <w:rsid w:val="00CF2681"/>
    <w:rsid w:val="00CF65EE"/>
    <w:rsid w:val="00D003F6"/>
    <w:rsid w:val="00D02329"/>
    <w:rsid w:val="00D04572"/>
    <w:rsid w:val="00D109B3"/>
    <w:rsid w:val="00D1292B"/>
    <w:rsid w:val="00D16F1B"/>
    <w:rsid w:val="00D17956"/>
    <w:rsid w:val="00D17A37"/>
    <w:rsid w:val="00D2154C"/>
    <w:rsid w:val="00D2407E"/>
    <w:rsid w:val="00D273D5"/>
    <w:rsid w:val="00D32107"/>
    <w:rsid w:val="00D329E6"/>
    <w:rsid w:val="00D32EA8"/>
    <w:rsid w:val="00D33B9B"/>
    <w:rsid w:val="00D33FD3"/>
    <w:rsid w:val="00D3424B"/>
    <w:rsid w:val="00D3517B"/>
    <w:rsid w:val="00D351CE"/>
    <w:rsid w:val="00D40B53"/>
    <w:rsid w:val="00D424C2"/>
    <w:rsid w:val="00D450D3"/>
    <w:rsid w:val="00D50505"/>
    <w:rsid w:val="00D50C09"/>
    <w:rsid w:val="00D520BD"/>
    <w:rsid w:val="00D53979"/>
    <w:rsid w:val="00D55152"/>
    <w:rsid w:val="00D56F4E"/>
    <w:rsid w:val="00D64274"/>
    <w:rsid w:val="00D6463A"/>
    <w:rsid w:val="00D647B6"/>
    <w:rsid w:val="00D64DD4"/>
    <w:rsid w:val="00D662AF"/>
    <w:rsid w:val="00D667C9"/>
    <w:rsid w:val="00D7083C"/>
    <w:rsid w:val="00D7158A"/>
    <w:rsid w:val="00D7720B"/>
    <w:rsid w:val="00D81C26"/>
    <w:rsid w:val="00D863A5"/>
    <w:rsid w:val="00D87250"/>
    <w:rsid w:val="00D872E9"/>
    <w:rsid w:val="00D8772D"/>
    <w:rsid w:val="00D937E5"/>
    <w:rsid w:val="00D9480A"/>
    <w:rsid w:val="00D97643"/>
    <w:rsid w:val="00D97B82"/>
    <w:rsid w:val="00DA0422"/>
    <w:rsid w:val="00DA1575"/>
    <w:rsid w:val="00DA3DAD"/>
    <w:rsid w:val="00DA4FE5"/>
    <w:rsid w:val="00DA5AE5"/>
    <w:rsid w:val="00DA6ADB"/>
    <w:rsid w:val="00DB06F3"/>
    <w:rsid w:val="00DB4D7B"/>
    <w:rsid w:val="00DB5A54"/>
    <w:rsid w:val="00DB6591"/>
    <w:rsid w:val="00DC077B"/>
    <w:rsid w:val="00DC160A"/>
    <w:rsid w:val="00DC3579"/>
    <w:rsid w:val="00DC6089"/>
    <w:rsid w:val="00DD49D2"/>
    <w:rsid w:val="00DD712E"/>
    <w:rsid w:val="00DE5697"/>
    <w:rsid w:val="00DE6700"/>
    <w:rsid w:val="00DF1CCB"/>
    <w:rsid w:val="00DF2883"/>
    <w:rsid w:val="00DF33F9"/>
    <w:rsid w:val="00DF3B58"/>
    <w:rsid w:val="00DF573A"/>
    <w:rsid w:val="00DF783D"/>
    <w:rsid w:val="00DF796D"/>
    <w:rsid w:val="00E0589E"/>
    <w:rsid w:val="00E15A94"/>
    <w:rsid w:val="00E210FD"/>
    <w:rsid w:val="00E222B2"/>
    <w:rsid w:val="00E24364"/>
    <w:rsid w:val="00E262EB"/>
    <w:rsid w:val="00E30EEA"/>
    <w:rsid w:val="00E32D03"/>
    <w:rsid w:val="00E33856"/>
    <w:rsid w:val="00E351C7"/>
    <w:rsid w:val="00E352C6"/>
    <w:rsid w:val="00E3577F"/>
    <w:rsid w:val="00E3648F"/>
    <w:rsid w:val="00E365BE"/>
    <w:rsid w:val="00E37348"/>
    <w:rsid w:val="00E4288E"/>
    <w:rsid w:val="00E43AE7"/>
    <w:rsid w:val="00E43D06"/>
    <w:rsid w:val="00E43E33"/>
    <w:rsid w:val="00E456A5"/>
    <w:rsid w:val="00E45B20"/>
    <w:rsid w:val="00E5148F"/>
    <w:rsid w:val="00E52A66"/>
    <w:rsid w:val="00E556DA"/>
    <w:rsid w:val="00E57484"/>
    <w:rsid w:val="00E632C7"/>
    <w:rsid w:val="00E7114A"/>
    <w:rsid w:val="00E749FB"/>
    <w:rsid w:val="00E766EC"/>
    <w:rsid w:val="00E77DA2"/>
    <w:rsid w:val="00E80DCF"/>
    <w:rsid w:val="00E86948"/>
    <w:rsid w:val="00E87C48"/>
    <w:rsid w:val="00E90A4E"/>
    <w:rsid w:val="00E92B3A"/>
    <w:rsid w:val="00E9368A"/>
    <w:rsid w:val="00E95EC8"/>
    <w:rsid w:val="00E961A9"/>
    <w:rsid w:val="00EA0EBD"/>
    <w:rsid w:val="00EA19BA"/>
    <w:rsid w:val="00EA32B8"/>
    <w:rsid w:val="00EB02D5"/>
    <w:rsid w:val="00EB1F57"/>
    <w:rsid w:val="00EB3C92"/>
    <w:rsid w:val="00EB46ED"/>
    <w:rsid w:val="00EB4A7C"/>
    <w:rsid w:val="00EB4D9A"/>
    <w:rsid w:val="00EB5197"/>
    <w:rsid w:val="00EB60D5"/>
    <w:rsid w:val="00EB6F67"/>
    <w:rsid w:val="00EB787A"/>
    <w:rsid w:val="00EC27E4"/>
    <w:rsid w:val="00EC2B16"/>
    <w:rsid w:val="00EC3AA9"/>
    <w:rsid w:val="00EC3CF5"/>
    <w:rsid w:val="00EC5F4A"/>
    <w:rsid w:val="00EC64ED"/>
    <w:rsid w:val="00ED2D4E"/>
    <w:rsid w:val="00ED2EC2"/>
    <w:rsid w:val="00ED77BD"/>
    <w:rsid w:val="00EE0D2E"/>
    <w:rsid w:val="00EE119C"/>
    <w:rsid w:val="00EF252E"/>
    <w:rsid w:val="00EF367D"/>
    <w:rsid w:val="00EF66AF"/>
    <w:rsid w:val="00EF7B12"/>
    <w:rsid w:val="00F04055"/>
    <w:rsid w:val="00F0664E"/>
    <w:rsid w:val="00F124D2"/>
    <w:rsid w:val="00F17BAD"/>
    <w:rsid w:val="00F230A2"/>
    <w:rsid w:val="00F23379"/>
    <w:rsid w:val="00F2470F"/>
    <w:rsid w:val="00F257A1"/>
    <w:rsid w:val="00F2611E"/>
    <w:rsid w:val="00F26AE0"/>
    <w:rsid w:val="00F303C0"/>
    <w:rsid w:val="00F31FAA"/>
    <w:rsid w:val="00F33557"/>
    <w:rsid w:val="00F34440"/>
    <w:rsid w:val="00F34883"/>
    <w:rsid w:val="00F37106"/>
    <w:rsid w:val="00F37418"/>
    <w:rsid w:val="00F4204C"/>
    <w:rsid w:val="00F43B7D"/>
    <w:rsid w:val="00F43CF7"/>
    <w:rsid w:val="00F4441D"/>
    <w:rsid w:val="00F45F05"/>
    <w:rsid w:val="00F4688F"/>
    <w:rsid w:val="00F5435C"/>
    <w:rsid w:val="00F5592E"/>
    <w:rsid w:val="00F560A0"/>
    <w:rsid w:val="00F61822"/>
    <w:rsid w:val="00F66269"/>
    <w:rsid w:val="00F7193A"/>
    <w:rsid w:val="00F763B7"/>
    <w:rsid w:val="00F77FA8"/>
    <w:rsid w:val="00F86238"/>
    <w:rsid w:val="00F864BE"/>
    <w:rsid w:val="00F91D50"/>
    <w:rsid w:val="00F926A7"/>
    <w:rsid w:val="00F92E84"/>
    <w:rsid w:val="00F971EA"/>
    <w:rsid w:val="00FA05F9"/>
    <w:rsid w:val="00FA286D"/>
    <w:rsid w:val="00FA788F"/>
    <w:rsid w:val="00FB4D55"/>
    <w:rsid w:val="00FB601C"/>
    <w:rsid w:val="00FB7FBA"/>
    <w:rsid w:val="00FC1AA0"/>
    <w:rsid w:val="00FC414F"/>
    <w:rsid w:val="00FC6D7B"/>
    <w:rsid w:val="00FD36BC"/>
    <w:rsid w:val="00FD5EA0"/>
    <w:rsid w:val="00FE1648"/>
    <w:rsid w:val="00FE372C"/>
    <w:rsid w:val="00FE76A8"/>
    <w:rsid w:val="00FF1786"/>
    <w:rsid w:val="00FF30B0"/>
    <w:rsid w:val="00FF5162"/>
    <w:rsid w:val="00FF5CD4"/>
    <w:rsid w:val="00FF7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81A6D32D-00A8-4A6E-BE0E-A7AF790E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adjustRightInd w:val="0"/>
    </w:pPr>
    <w:rPr>
      <w:rFonts w:ascii="Arial" w:hAnsi="Arial"/>
      <w:sz w:val="26"/>
      <w:szCs w:val="26"/>
    </w:rPr>
  </w:style>
  <w:style w:type="paragraph" w:styleId="1">
    <w:name w:val="heading 1"/>
    <w:basedOn w:val="a0"/>
    <w:next w:val="a0"/>
    <w:qFormat/>
    <w:pPr>
      <w:spacing w:before="108" w:after="108"/>
      <w:jc w:val="center"/>
      <w:outlineLvl w:val="0"/>
    </w:pPr>
    <w:rPr>
      <w:b/>
      <w:bCs/>
      <w:color w:val="26282F"/>
      <w:sz w:val="24"/>
      <w:szCs w:val="24"/>
    </w:rPr>
  </w:style>
  <w:style w:type="paragraph" w:styleId="2">
    <w:name w:val="heading 2"/>
    <w:basedOn w:val="1"/>
    <w:next w:val="a0"/>
    <w:qFormat/>
    <w:pPr>
      <w:spacing w:before="0" w:after="0"/>
      <w:jc w:val="both"/>
      <w:outlineLvl w:val="1"/>
    </w:pPr>
    <w:rPr>
      <w:b w:val="0"/>
      <w:bCs w:val="0"/>
      <w:color w:val="auto"/>
    </w:rPr>
  </w:style>
  <w:style w:type="paragraph" w:styleId="3">
    <w:name w:val="heading 3"/>
    <w:basedOn w:val="2"/>
    <w:next w:val="a0"/>
    <w:link w:val="30"/>
    <w:qFormat/>
    <w:pPr>
      <w:outlineLvl w:val="2"/>
    </w:pPr>
  </w:style>
  <w:style w:type="paragraph" w:styleId="4">
    <w:name w:val="heading 4"/>
    <w:basedOn w:val="3"/>
    <w:next w:val="a0"/>
    <w:link w:val="40"/>
    <w:qFormat/>
    <w:pPr>
      <w:outlineLvl w:val="3"/>
    </w:pPr>
  </w:style>
  <w:style w:type="paragraph" w:styleId="5">
    <w:name w:val="heading 5"/>
    <w:basedOn w:val="a0"/>
    <w:next w:val="a0"/>
    <w:link w:val="50"/>
    <w:qFormat/>
    <w:rsid w:val="00A97CE1"/>
    <w:pPr>
      <w:keepNext/>
      <w:widowControl/>
      <w:autoSpaceDE/>
      <w:autoSpaceDN/>
      <w:adjustRightInd/>
      <w:jc w:val="both"/>
      <w:outlineLvl w:val="4"/>
    </w:pPr>
    <w:rPr>
      <w:rFonts w:ascii="Times New Roman" w:hAnsi="Times New Roman"/>
      <w:b/>
      <w:bCs/>
      <w:color w:val="FF6600"/>
      <w:sz w:val="24"/>
      <w:szCs w:val="24"/>
    </w:rPr>
  </w:style>
  <w:style w:type="paragraph" w:styleId="6">
    <w:name w:val="heading 6"/>
    <w:basedOn w:val="a0"/>
    <w:next w:val="a0"/>
    <w:link w:val="60"/>
    <w:qFormat/>
    <w:rsid w:val="00E352C6"/>
    <w:pPr>
      <w:keepNext/>
      <w:widowControl/>
      <w:autoSpaceDE/>
      <w:autoSpaceDN/>
      <w:adjustRightInd/>
      <w:jc w:val="center"/>
      <w:outlineLvl w:val="5"/>
    </w:pPr>
    <w:rPr>
      <w:rFonts w:ascii="Times New Roman" w:hAnsi="Times New Roman"/>
      <w:b/>
      <w:sz w:val="24"/>
      <w:szCs w:val="24"/>
    </w:rPr>
  </w:style>
  <w:style w:type="paragraph" w:styleId="7">
    <w:name w:val="heading 7"/>
    <w:basedOn w:val="a0"/>
    <w:next w:val="a0"/>
    <w:link w:val="70"/>
    <w:qFormat/>
    <w:rsid w:val="00E352C6"/>
    <w:pPr>
      <w:keepNext/>
      <w:widowControl/>
      <w:autoSpaceDE/>
      <w:autoSpaceDN/>
      <w:adjustRightInd/>
      <w:jc w:val="center"/>
      <w:outlineLvl w:val="6"/>
    </w:pPr>
    <w:rPr>
      <w:rFonts w:ascii="Times New Roman" w:hAnsi="Times New Roman"/>
      <w:b/>
      <w:sz w:val="28"/>
      <w:szCs w:val="24"/>
    </w:rPr>
  </w:style>
  <w:style w:type="paragraph" w:styleId="8">
    <w:name w:val="heading 8"/>
    <w:basedOn w:val="a0"/>
    <w:next w:val="a0"/>
    <w:link w:val="80"/>
    <w:qFormat/>
    <w:rsid w:val="00E352C6"/>
    <w:pPr>
      <w:keepNext/>
      <w:widowControl/>
      <w:autoSpaceDE/>
      <w:autoSpaceDN/>
      <w:adjustRightInd/>
      <w:outlineLvl w:val="7"/>
    </w:pPr>
    <w:rPr>
      <w:rFonts w:ascii="Times New Roman" w:hAnsi="Times New Roman"/>
      <w:b/>
      <w:bCs/>
      <w:sz w:val="24"/>
      <w:szCs w:val="24"/>
    </w:rPr>
  </w:style>
  <w:style w:type="paragraph" w:styleId="9">
    <w:name w:val="heading 9"/>
    <w:basedOn w:val="a0"/>
    <w:next w:val="a0"/>
    <w:link w:val="90"/>
    <w:qFormat/>
    <w:rsid w:val="00E352C6"/>
    <w:pPr>
      <w:keepNext/>
      <w:widowControl/>
      <w:autoSpaceDE/>
      <w:autoSpaceDN/>
      <w:adjustRightInd/>
      <w:jc w:val="both"/>
      <w:outlineLvl w:val="8"/>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rPr>
      <w:b/>
      <w:bCs/>
      <w:color w:val="26282F"/>
      <w:sz w:val="26"/>
      <w:szCs w:val="26"/>
    </w:rPr>
  </w:style>
  <w:style w:type="character" w:customStyle="1" w:styleId="a5">
    <w:name w:val="Гипертекстовая ссылка"/>
    <w:uiPriority w:val="99"/>
    <w:rPr>
      <w:b/>
      <w:bCs/>
      <w:color w:val="106BBE"/>
      <w:sz w:val="26"/>
      <w:szCs w:val="26"/>
    </w:rPr>
  </w:style>
  <w:style w:type="character" w:customStyle="1" w:styleId="a6">
    <w:name w:val="Активная гипертекстовая ссылка"/>
    <w:rPr>
      <w:b/>
      <w:bCs/>
      <w:color w:val="106BBE"/>
      <w:sz w:val="26"/>
      <w:szCs w:val="26"/>
      <w:u w:val="single"/>
    </w:rPr>
  </w:style>
  <w:style w:type="paragraph" w:customStyle="1" w:styleId="a7">
    <w:name w:val="Внимание"/>
    <w:basedOn w:val="a0"/>
    <w:next w:val="a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pPr>
      <w:spacing w:before="0" w:after="0"/>
      <w:ind w:left="0" w:right="0" w:firstLine="0"/>
    </w:pPr>
    <w:rPr>
      <w:shd w:val="clear" w:color="auto" w:fill="auto"/>
    </w:rPr>
  </w:style>
  <w:style w:type="paragraph" w:customStyle="1" w:styleId="a9">
    <w:name w:val="Внимание: недобросовестность!"/>
    <w:basedOn w:val="a7"/>
    <w:next w:val="a0"/>
    <w:pPr>
      <w:spacing w:before="0" w:after="0"/>
      <w:ind w:left="0" w:right="0" w:firstLine="0"/>
    </w:pPr>
    <w:rPr>
      <w:shd w:val="clear" w:color="auto" w:fill="auto"/>
    </w:rPr>
  </w:style>
  <w:style w:type="character" w:customStyle="1" w:styleId="aa">
    <w:name w:val="Выделение для Базового Поиска"/>
    <w:rPr>
      <w:b/>
      <w:bCs/>
      <w:color w:val="0058A9"/>
      <w:sz w:val="26"/>
      <w:szCs w:val="26"/>
    </w:rPr>
  </w:style>
  <w:style w:type="character" w:customStyle="1" w:styleId="ab">
    <w:name w:val="Выделение для Базового Поиска (курсив)"/>
    <w:rPr>
      <w:b/>
      <w:bCs/>
      <w:i/>
      <w:iCs/>
      <w:color w:val="0058A9"/>
      <w:sz w:val="26"/>
      <w:szCs w:val="26"/>
    </w:rPr>
  </w:style>
  <w:style w:type="paragraph" w:customStyle="1" w:styleId="ac">
    <w:name w:val="Основное меню (преемственное)"/>
    <w:basedOn w:val="a0"/>
    <w:next w:val="a0"/>
    <w:pPr>
      <w:jc w:val="both"/>
    </w:pPr>
    <w:rPr>
      <w:rFonts w:ascii="Verdana" w:hAnsi="Verdana" w:cs="Verdana"/>
      <w:sz w:val="24"/>
      <w:szCs w:val="24"/>
    </w:rPr>
  </w:style>
  <w:style w:type="paragraph" w:customStyle="1" w:styleId="ad">
    <w:name w:val="Заголовок"/>
    <w:basedOn w:val="ac"/>
    <w:next w:val="a0"/>
    <w:rPr>
      <w:rFonts w:ascii="Arial" w:hAnsi="Arial" w:cs="Times New Roman"/>
      <w:b/>
      <w:bCs/>
      <w:color w:val="0058A9"/>
      <w:shd w:val="clear" w:color="auto" w:fill="ECE9D8"/>
    </w:rPr>
  </w:style>
  <w:style w:type="paragraph" w:customStyle="1" w:styleId="ae">
    <w:name w:val="Заголовок группы контролов"/>
    <w:basedOn w:val="a0"/>
    <w:next w:val="a0"/>
    <w:pPr>
      <w:jc w:val="both"/>
    </w:pPr>
    <w:rPr>
      <w:b/>
      <w:bCs/>
      <w:color w:val="000000"/>
      <w:sz w:val="24"/>
      <w:szCs w:val="24"/>
    </w:rPr>
  </w:style>
  <w:style w:type="paragraph" w:customStyle="1" w:styleId="af">
    <w:name w:val="Заголовок для информации об изменениях"/>
    <w:basedOn w:val="1"/>
    <w:next w:val="a0"/>
    <w:pPr>
      <w:spacing w:before="0" w:after="0"/>
      <w:jc w:val="both"/>
      <w:outlineLvl w:val="9"/>
    </w:pPr>
    <w:rPr>
      <w:b w:val="0"/>
      <w:bCs w:val="0"/>
      <w:color w:val="auto"/>
      <w:sz w:val="20"/>
      <w:szCs w:val="20"/>
      <w:shd w:val="clear" w:color="auto" w:fill="FFFFFF"/>
    </w:rPr>
  </w:style>
  <w:style w:type="paragraph" w:customStyle="1" w:styleId="af0">
    <w:name w:val="Заголовок приложения"/>
    <w:basedOn w:val="a0"/>
    <w:next w:val="a0"/>
    <w:pPr>
      <w:jc w:val="right"/>
    </w:pPr>
    <w:rPr>
      <w:sz w:val="24"/>
      <w:szCs w:val="24"/>
    </w:rPr>
  </w:style>
  <w:style w:type="paragraph" w:customStyle="1" w:styleId="af1">
    <w:name w:val="Заголовок распахивающейся части диалога"/>
    <w:basedOn w:val="a0"/>
    <w:next w:val="a0"/>
    <w:pPr>
      <w:jc w:val="both"/>
    </w:pPr>
    <w:rPr>
      <w:i/>
      <w:iCs/>
      <w:color w:val="000080"/>
      <w:sz w:val="24"/>
      <w:szCs w:val="24"/>
    </w:rPr>
  </w:style>
  <w:style w:type="character" w:customStyle="1" w:styleId="af2">
    <w:name w:val="Заголовок своего сообщения"/>
    <w:basedOn w:val="a4"/>
    <w:rPr>
      <w:b/>
      <w:bCs/>
      <w:color w:val="26282F"/>
      <w:sz w:val="26"/>
      <w:szCs w:val="26"/>
    </w:rPr>
  </w:style>
  <w:style w:type="paragraph" w:customStyle="1" w:styleId="af3">
    <w:name w:val="Заголовок статьи"/>
    <w:basedOn w:val="a0"/>
    <w:next w:val="a0"/>
    <w:pPr>
      <w:ind w:left="1612" w:hanging="892"/>
      <w:jc w:val="both"/>
    </w:pPr>
    <w:rPr>
      <w:sz w:val="24"/>
      <w:szCs w:val="24"/>
    </w:rPr>
  </w:style>
  <w:style w:type="character" w:customStyle="1" w:styleId="af4">
    <w:name w:val="Заголовок чужого сообщения"/>
    <w:rPr>
      <w:b/>
      <w:bCs/>
      <w:color w:val="FF0000"/>
      <w:sz w:val="26"/>
      <w:szCs w:val="26"/>
    </w:rPr>
  </w:style>
  <w:style w:type="paragraph" w:customStyle="1" w:styleId="af5">
    <w:name w:val="Заголовок ЭР (левое окно)"/>
    <w:basedOn w:val="a0"/>
    <w:next w:val="a0"/>
    <w:pPr>
      <w:spacing w:before="300" w:after="250"/>
      <w:jc w:val="center"/>
    </w:pPr>
    <w:rPr>
      <w:b/>
      <w:bCs/>
      <w:color w:val="26282F"/>
      <w:sz w:val="28"/>
      <w:szCs w:val="28"/>
    </w:rPr>
  </w:style>
  <w:style w:type="paragraph" w:customStyle="1" w:styleId="af6">
    <w:name w:val="Заголовок ЭР (правое окно)"/>
    <w:basedOn w:val="af5"/>
    <w:next w:val="a0"/>
    <w:pPr>
      <w:spacing w:before="0" w:after="0"/>
      <w:jc w:val="left"/>
    </w:pPr>
    <w:rPr>
      <w:b w:val="0"/>
      <w:bCs w:val="0"/>
      <w:color w:val="auto"/>
      <w:sz w:val="24"/>
      <w:szCs w:val="24"/>
    </w:rPr>
  </w:style>
  <w:style w:type="paragraph" w:customStyle="1" w:styleId="af7">
    <w:name w:val="Интерактивный заголовок"/>
    <w:basedOn w:val="ad"/>
    <w:next w:val="a0"/>
    <w:rPr>
      <w:b w:val="0"/>
      <w:bCs w:val="0"/>
      <w:color w:val="auto"/>
      <w:u w:val="single"/>
      <w:shd w:val="clear" w:color="auto" w:fill="auto"/>
    </w:rPr>
  </w:style>
  <w:style w:type="paragraph" w:customStyle="1" w:styleId="af8">
    <w:name w:val="Текст информации об изменениях"/>
    <w:basedOn w:val="a0"/>
    <w:next w:val="a0"/>
    <w:pPr>
      <w:jc w:val="both"/>
    </w:pPr>
    <w:rPr>
      <w:color w:val="353842"/>
      <w:sz w:val="20"/>
      <w:szCs w:val="20"/>
    </w:rPr>
  </w:style>
  <w:style w:type="paragraph" w:customStyle="1" w:styleId="af9">
    <w:name w:val="Информация об изменениях"/>
    <w:basedOn w:val="af8"/>
    <w:next w:val="a0"/>
    <w:pPr>
      <w:spacing w:before="180"/>
      <w:ind w:left="360" w:right="360"/>
    </w:pPr>
    <w:rPr>
      <w:color w:val="auto"/>
      <w:sz w:val="24"/>
      <w:szCs w:val="24"/>
      <w:shd w:val="clear" w:color="auto" w:fill="EAEFED"/>
    </w:rPr>
  </w:style>
  <w:style w:type="paragraph" w:customStyle="1" w:styleId="afa">
    <w:name w:val="Текст (справка)"/>
    <w:basedOn w:val="a0"/>
    <w:next w:val="a0"/>
    <w:pPr>
      <w:ind w:left="170" w:right="170"/>
    </w:pPr>
    <w:rPr>
      <w:sz w:val="24"/>
      <w:szCs w:val="24"/>
    </w:rPr>
  </w:style>
  <w:style w:type="paragraph" w:customStyle="1" w:styleId="afb">
    <w:name w:val="Комментарий"/>
    <w:basedOn w:val="afa"/>
    <w:next w:val="a0"/>
    <w:pPr>
      <w:spacing w:before="75"/>
      <w:ind w:left="0" w:right="0"/>
      <w:jc w:val="both"/>
    </w:pPr>
    <w:rPr>
      <w:color w:val="353842"/>
      <w:shd w:val="clear" w:color="auto" w:fill="F0F0F0"/>
    </w:rPr>
  </w:style>
  <w:style w:type="paragraph" w:customStyle="1" w:styleId="afc">
    <w:name w:val="Информация об изменениях документа"/>
    <w:basedOn w:val="afb"/>
    <w:next w:val="a0"/>
    <w:pPr>
      <w:spacing w:before="0"/>
    </w:pPr>
    <w:rPr>
      <w:i/>
      <w:iCs/>
    </w:rPr>
  </w:style>
  <w:style w:type="paragraph" w:customStyle="1" w:styleId="afd">
    <w:name w:val="Текст (лев. подпись)"/>
    <w:basedOn w:val="a0"/>
    <w:next w:val="a0"/>
    <w:rPr>
      <w:sz w:val="24"/>
      <w:szCs w:val="24"/>
    </w:rPr>
  </w:style>
  <w:style w:type="paragraph" w:customStyle="1" w:styleId="afe">
    <w:name w:val="Колонтитул (левый)"/>
    <w:basedOn w:val="afd"/>
    <w:next w:val="a0"/>
    <w:pPr>
      <w:jc w:val="both"/>
    </w:pPr>
    <w:rPr>
      <w:sz w:val="16"/>
      <w:szCs w:val="16"/>
    </w:rPr>
  </w:style>
  <w:style w:type="paragraph" w:customStyle="1" w:styleId="aff">
    <w:name w:val="Текст (прав. подпись)"/>
    <w:basedOn w:val="a0"/>
    <w:next w:val="a0"/>
    <w:pPr>
      <w:jc w:val="right"/>
    </w:pPr>
    <w:rPr>
      <w:sz w:val="24"/>
      <w:szCs w:val="24"/>
    </w:rPr>
  </w:style>
  <w:style w:type="paragraph" w:customStyle="1" w:styleId="aff0">
    <w:name w:val="Колонтитул (правый)"/>
    <w:basedOn w:val="aff"/>
    <w:next w:val="a0"/>
    <w:pPr>
      <w:jc w:val="both"/>
    </w:pPr>
    <w:rPr>
      <w:sz w:val="16"/>
      <w:szCs w:val="16"/>
    </w:rPr>
  </w:style>
  <w:style w:type="paragraph" w:customStyle="1" w:styleId="aff1">
    <w:name w:val="Комментарий пользователя"/>
    <w:basedOn w:val="afb"/>
    <w:next w:val="a0"/>
    <w:pPr>
      <w:spacing w:before="0"/>
      <w:jc w:val="left"/>
    </w:pPr>
    <w:rPr>
      <w:shd w:val="clear" w:color="auto" w:fill="FFDFE0"/>
    </w:rPr>
  </w:style>
  <w:style w:type="paragraph" w:customStyle="1" w:styleId="aff2">
    <w:name w:val="Куда обратиться?"/>
    <w:basedOn w:val="a7"/>
    <w:next w:val="a0"/>
    <w:pPr>
      <w:spacing w:before="0" w:after="0"/>
      <w:ind w:left="0" w:right="0" w:firstLine="0"/>
    </w:pPr>
    <w:rPr>
      <w:shd w:val="clear" w:color="auto" w:fill="auto"/>
    </w:rPr>
  </w:style>
  <w:style w:type="paragraph" w:customStyle="1" w:styleId="aff3">
    <w:name w:val="Моноширинный"/>
    <w:basedOn w:val="a0"/>
    <w:next w:val="a0"/>
    <w:pPr>
      <w:jc w:val="both"/>
    </w:pPr>
    <w:rPr>
      <w:rFonts w:ascii="Courier New" w:hAnsi="Courier New" w:cs="Courier New"/>
      <w:sz w:val="22"/>
      <w:szCs w:val="22"/>
    </w:rPr>
  </w:style>
  <w:style w:type="character" w:customStyle="1" w:styleId="aff4">
    <w:name w:val="Найденные слова"/>
    <w:rPr>
      <w:b/>
      <w:bCs/>
      <w:color w:val="26282F"/>
      <w:sz w:val="26"/>
      <w:szCs w:val="26"/>
      <w:shd w:val="clear" w:color="auto" w:fill="FFF580"/>
    </w:rPr>
  </w:style>
  <w:style w:type="character" w:customStyle="1" w:styleId="aff5">
    <w:name w:val="Не вступил в силу"/>
    <w:rPr>
      <w:b/>
      <w:bCs/>
      <w:color w:val="000000"/>
      <w:sz w:val="26"/>
      <w:szCs w:val="26"/>
      <w:shd w:val="clear" w:color="auto" w:fill="D8EDE8"/>
    </w:rPr>
  </w:style>
  <w:style w:type="paragraph" w:customStyle="1" w:styleId="aff6">
    <w:name w:val="Необходимые документы"/>
    <w:basedOn w:val="a7"/>
    <w:next w:val="a0"/>
    <w:pPr>
      <w:spacing w:before="0" w:after="0"/>
      <w:ind w:left="0" w:right="0" w:firstLine="118"/>
    </w:pPr>
    <w:rPr>
      <w:shd w:val="clear" w:color="auto" w:fill="auto"/>
    </w:rPr>
  </w:style>
  <w:style w:type="paragraph" w:customStyle="1" w:styleId="aff7">
    <w:name w:val="Нормальный (таблица)"/>
    <w:basedOn w:val="a0"/>
    <w:next w:val="a0"/>
    <w:pPr>
      <w:jc w:val="both"/>
    </w:pPr>
    <w:rPr>
      <w:sz w:val="24"/>
      <w:szCs w:val="24"/>
    </w:rPr>
  </w:style>
  <w:style w:type="paragraph" w:customStyle="1" w:styleId="aff8">
    <w:name w:val="Объект"/>
    <w:basedOn w:val="a0"/>
    <w:next w:val="a0"/>
    <w:pPr>
      <w:jc w:val="both"/>
    </w:pPr>
    <w:rPr>
      <w:rFonts w:ascii="Times New Roman" w:hAnsi="Times New Roman"/>
    </w:rPr>
  </w:style>
  <w:style w:type="paragraph" w:customStyle="1" w:styleId="aff9">
    <w:name w:val="Таблицы (моноширинный)"/>
    <w:basedOn w:val="a0"/>
    <w:next w:val="a0"/>
    <w:pPr>
      <w:jc w:val="both"/>
    </w:pPr>
    <w:rPr>
      <w:rFonts w:ascii="Courier New" w:hAnsi="Courier New" w:cs="Courier New"/>
      <w:sz w:val="22"/>
      <w:szCs w:val="22"/>
    </w:rPr>
  </w:style>
  <w:style w:type="paragraph" w:customStyle="1" w:styleId="affa">
    <w:name w:val="Оглавление"/>
    <w:basedOn w:val="aff9"/>
    <w:next w:val="a0"/>
    <w:pPr>
      <w:ind w:left="140"/>
    </w:pPr>
    <w:rPr>
      <w:rFonts w:ascii="Arial" w:hAnsi="Arial" w:cs="Times New Roman"/>
      <w:sz w:val="24"/>
      <w:szCs w:val="24"/>
    </w:rPr>
  </w:style>
  <w:style w:type="character" w:customStyle="1" w:styleId="affb">
    <w:name w:val="Опечатки"/>
    <w:rPr>
      <w:color w:val="FF0000"/>
      <w:sz w:val="26"/>
      <w:szCs w:val="26"/>
    </w:rPr>
  </w:style>
  <w:style w:type="paragraph" w:customStyle="1" w:styleId="affc">
    <w:name w:val="Переменная часть"/>
    <w:basedOn w:val="ac"/>
    <w:next w:val="a0"/>
    <w:rPr>
      <w:rFonts w:ascii="Arial" w:hAnsi="Arial" w:cs="Times New Roman"/>
      <w:sz w:val="20"/>
      <w:szCs w:val="20"/>
    </w:rPr>
  </w:style>
  <w:style w:type="paragraph" w:customStyle="1" w:styleId="affd">
    <w:name w:val="Подвал для информации об изменениях"/>
    <w:basedOn w:val="1"/>
    <w:next w:val="a0"/>
    <w:pPr>
      <w:spacing w:before="0" w:after="0"/>
      <w:jc w:val="both"/>
      <w:outlineLvl w:val="9"/>
    </w:pPr>
    <w:rPr>
      <w:b w:val="0"/>
      <w:bCs w:val="0"/>
      <w:color w:val="auto"/>
      <w:sz w:val="20"/>
      <w:szCs w:val="20"/>
    </w:rPr>
  </w:style>
  <w:style w:type="paragraph" w:customStyle="1" w:styleId="affe">
    <w:name w:val="Подзаголовок для информации об изменениях"/>
    <w:basedOn w:val="af8"/>
    <w:next w:val="a0"/>
    <w:rPr>
      <w:b/>
      <w:bCs/>
      <w:sz w:val="24"/>
      <w:szCs w:val="24"/>
    </w:rPr>
  </w:style>
  <w:style w:type="paragraph" w:customStyle="1" w:styleId="afff">
    <w:name w:val="Подчёркнуный текст"/>
    <w:basedOn w:val="a0"/>
    <w:next w:val="a0"/>
    <w:pPr>
      <w:jc w:val="both"/>
    </w:pPr>
    <w:rPr>
      <w:sz w:val="24"/>
      <w:szCs w:val="24"/>
    </w:rPr>
  </w:style>
  <w:style w:type="paragraph" w:customStyle="1" w:styleId="afff0">
    <w:name w:val="Постоянная часть"/>
    <w:basedOn w:val="ac"/>
    <w:next w:val="a0"/>
    <w:rPr>
      <w:rFonts w:ascii="Arial" w:hAnsi="Arial" w:cs="Times New Roman"/>
      <w:sz w:val="22"/>
      <w:szCs w:val="22"/>
    </w:rPr>
  </w:style>
  <w:style w:type="paragraph" w:customStyle="1" w:styleId="afff1">
    <w:name w:val="Прижатый влево"/>
    <w:basedOn w:val="a0"/>
    <w:next w:val="a0"/>
    <w:uiPriority w:val="99"/>
    <w:rPr>
      <w:sz w:val="24"/>
      <w:szCs w:val="24"/>
    </w:rPr>
  </w:style>
  <w:style w:type="paragraph" w:customStyle="1" w:styleId="afff2">
    <w:name w:val="Пример."/>
    <w:basedOn w:val="a7"/>
    <w:next w:val="a0"/>
    <w:pPr>
      <w:spacing w:before="0" w:after="0"/>
      <w:ind w:left="0" w:right="0" w:firstLine="0"/>
    </w:pPr>
    <w:rPr>
      <w:shd w:val="clear" w:color="auto" w:fill="auto"/>
    </w:rPr>
  </w:style>
  <w:style w:type="paragraph" w:customStyle="1" w:styleId="afff3">
    <w:name w:val="Примечание."/>
    <w:basedOn w:val="a7"/>
    <w:next w:val="a0"/>
    <w:pPr>
      <w:spacing w:before="0" w:after="0"/>
      <w:ind w:left="0" w:right="0" w:firstLine="0"/>
    </w:pPr>
    <w:rPr>
      <w:shd w:val="clear" w:color="auto" w:fill="auto"/>
    </w:rPr>
  </w:style>
  <w:style w:type="character" w:customStyle="1" w:styleId="afff4">
    <w:name w:val="Продолжение ссылки"/>
    <w:basedOn w:val="a5"/>
    <w:rPr>
      <w:b/>
      <w:bCs/>
      <w:color w:val="106BBE"/>
      <w:sz w:val="26"/>
      <w:szCs w:val="26"/>
    </w:rPr>
  </w:style>
  <w:style w:type="paragraph" w:customStyle="1" w:styleId="afff5">
    <w:name w:val="Словарная статья"/>
    <w:basedOn w:val="a0"/>
    <w:next w:val="a0"/>
    <w:pPr>
      <w:ind w:right="118"/>
      <w:jc w:val="both"/>
    </w:pPr>
    <w:rPr>
      <w:sz w:val="24"/>
      <w:szCs w:val="24"/>
    </w:rPr>
  </w:style>
  <w:style w:type="character" w:customStyle="1" w:styleId="afff6">
    <w:name w:val="Сравнение редакций"/>
    <w:basedOn w:val="a4"/>
    <w:rPr>
      <w:b/>
      <w:bCs/>
      <w:color w:val="26282F"/>
      <w:sz w:val="26"/>
      <w:szCs w:val="26"/>
    </w:rPr>
  </w:style>
  <w:style w:type="character" w:customStyle="1" w:styleId="afff7">
    <w:name w:val="Сравнение редакций. Добавленный фрагмент"/>
    <w:uiPriority w:val="99"/>
    <w:rPr>
      <w:color w:val="000000"/>
      <w:shd w:val="clear" w:color="auto" w:fill="C1D7FF"/>
    </w:rPr>
  </w:style>
  <w:style w:type="character" w:customStyle="1" w:styleId="afff8">
    <w:name w:val="Сравнение редакций. Удаленный фрагмент"/>
    <w:rPr>
      <w:color w:val="000000"/>
      <w:shd w:val="clear" w:color="auto" w:fill="C4C413"/>
    </w:rPr>
  </w:style>
  <w:style w:type="paragraph" w:customStyle="1" w:styleId="afff9">
    <w:name w:val="Ссылка на официальную публикацию"/>
    <w:basedOn w:val="a0"/>
    <w:next w:val="a0"/>
    <w:pPr>
      <w:jc w:val="both"/>
    </w:pPr>
    <w:rPr>
      <w:sz w:val="24"/>
      <w:szCs w:val="24"/>
    </w:rPr>
  </w:style>
  <w:style w:type="paragraph" w:customStyle="1" w:styleId="afffa">
    <w:name w:val="Текст в таблице"/>
    <w:basedOn w:val="aff7"/>
    <w:next w:val="a0"/>
    <w:pPr>
      <w:ind w:firstLine="500"/>
    </w:pPr>
  </w:style>
  <w:style w:type="paragraph" w:customStyle="1" w:styleId="afffb">
    <w:name w:val="Текст ЭР (см. также)"/>
    <w:basedOn w:val="a0"/>
    <w:next w:val="a0"/>
    <w:pPr>
      <w:spacing w:before="200"/>
    </w:pPr>
    <w:rPr>
      <w:sz w:val="22"/>
      <w:szCs w:val="22"/>
    </w:rPr>
  </w:style>
  <w:style w:type="paragraph" w:customStyle="1" w:styleId="afffc">
    <w:name w:val="Технический комментарий"/>
    <w:basedOn w:val="a0"/>
    <w:next w:val="a0"/>
    <w:rPr>
      <w:color w:val="463F31"/>
      <w:sz w:val="24"/>
      <w:szCs w:val="24"/>
      <w:shd w:val="clear" w:color="auto" w:fill="FFFFA6"/>
    </w:rPr>
  </w:style>
  <w:style w:type="character" w:customStyle="1" w:styleId="afffd">
    <w:name w:val="Утратил силу"/>
    <w:rPr>
      <w:b/>
      <w:bCs/>
      <w:strike/>
      <w:color w:val="666600"/>
      <w:sz w:val="26"/>
      <w:szCs w:val="26"/>
    </w:rPr>
  </w:style>
  <w:style w:type="paragraph" w:customStyle="1" w:styleId="afffe">
    <w:name w:val="Формула"/>
    <w:basedOn w:val="a0"/>
    <w:next w:val="a0"/>
    <w:pPr>
      <w:spacing w:before="240" w:after="240"/>
      <w:ind w:left="420" w:right="420" w:firstLine="300"/>
      <w:jc w:val="both"/>
    </w:pPr>
    <w:rPr>
      <w:sz w:val="24"/>
      <w:szCs w:val="24"/>
      <w:shd w:val="clear" w:color="auto" w:fill="FAF3E9"/>
    </w:rPr>
  </w:style>
  <w:style w:type="paragraph" w:customStyle="1" w:styleId="affff">
    <w:name w:val="Центрированный (таблица)"/>
    <w:basedOn w:val="aff7"/>
    <w:next w:val="a0"/>
    <w:pPr>
      <w:jc w:val="center"/>
    </w:pPr>
  </w:style>
  <w:style w:type="paragraph" w:customStyle="1" w:styleId="-">
    <w:name w:val="ЭР-содержание (правое окно)"/>
    <w:basedOn w:val="a0"/>
    <w:next w:val="a0"/>
    <w:pPr>
      <w:spacing w:before="300"/>
    </w:pPr>
  </w:style>
  <w:style w:type="table" w:styleId="affff0">
    <w:name w:val="Table Grid"/>
    <w:basedOn w:val="a2"/>
    <w:rsid w:val="00CB697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Текст2"/>
    <w:basedOn w:val="a0"/>
    <w:rsid w:val="003E2037"/>
    <w:pPr>
      <w:widowControl/>
      <w:adjustRightInd/>
      <w:spacing w:before="20" w:line="360" w:lineRule="auto"/>
      <w:ind w:right="147" w:firstLine="567"/>
    </w:pPr>
    <w:rPr>
      <w:rFonts w:ascii="Times New Roman" w:hAnsi="Times New Roman"/>
      <w:sz w:val="24"/>
      <w:szCs w:val="24"/>
    </w:rPr>
  </w:style>
  <w:style w:type="character" w:customStyle="1" w:styleId="highlight">
    <w:name w:val="highlight"/>
    <w:rsid w:val="003E2037"/>
  </w:style>
  <w:style w:type="paragraph" w:styleId="affff1">
    <w:name w:val="List Paragraph"/>
    <w:basedOn w:val="a0"/>
    <w:qFormat/>
    <w:rsid w:val="00922FF9"/>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21">
    <w:name w:val="Body Text Indent 2"/>
    <w:basedOn w:val="a0"/>
    <w:link w:val="22"/>
    <w:rsid w:val="00922FF9"/>
    <w:pPr>
      <w:ind w:firstLine="720"/>
      <w:jc w:val="both"/>
    </w:pPr>
    <w:rPr>
      <w:rFonts w:ascii="Times New Roman" w:hAnsi="Times New Roman"/>
      <w:spacing w:val="-1"/>
      <w:szCs w:val="24"/>
    </w:rPr>
  </w:style>
  <w:style w:type="character" w:customStyle="1" w:styleId="22">
    <w:name w:val="Основной текст с отступом 2 Знак"/>
    <w:link w:val="21"/>
    <w:rsid w:val="00922FF9"/>
    <w:rPr>
      <w:spacing w:val="-1"/>
      <w:sz w:val="26"/>
      <w:szCs w:val="24"/>
      <w:lang w:val="ru-RU" w:eastAsia="ru-RU" w:bidi="ar-SA"/>
    </w:rPr>
  </w:style>
  <w:style w:type="paragraph" w:customStyle="1" w:styleId="ConsPlusCell">
    <w:name w:val="ConsPlusCell"/>
    <w:rsid w:val="00554266"/>
    <w:pPr>
      <w:widowControl w:val="0"/>
      <w:autoSpaceDE w:val="0"/>
      <w:autoSpaceDN w:val="0"/>
      <w:adjustRightInd w:val="0"/>
    </w:pPr>
    <w:rPr>
      <w:rFonts w:ascii="Calibri" w:eastAsia="Calibri" w:hAnsi="Calibri" w:cs="Calibri"/>
      <w:sz w:val="22"/>
      <w:szCs w:val="22"/>
    </w:rPr>
  </w:style>
  <w:style w:type="paragraph" w:styleId="affff2">
    <w:name w:val="Balloon Text"/>
    <w:basedOn w:val="a0"/>
    <w:link w:val="affff3"/>
    <w:semiHidden/>
    <w:rsid w:val="00EC3AA9"/>
    <w:rPr>
      <w:rFonts w:ascii="Tahoma" w:hAnsi="Tahoma" w:cs="Tahoma"/>
      <w:sz w:val="16"/>
      <w:szCs w:val="16"/>
    </w:rPr>
  </w:style>
  <w:style w:type="paragraph" w:customStyle="1" w:styleId="ConsPlusNormal">
    <w:name w:val="ConsPlusNormal"/>
    <w:rsid w:val="000B1D0C"/>
    <w:pPr>
      <w:autoSpaceDE w:val="0"/>
      <w:autoSpaceDN w:val="0"/>
      <w:adjustRightInd w:val="0"/>
      <w:ind w:firstLine="720"/>
    </w:pPr>
    <w:rPr>
      <w:rFonts w:ascii="Arial" w:hAnsi="Arial" w:cs="Arial"/>
    </w:rPr>
  </w:style>
  <w:style w:type="paragraph" w:styleId="23">
    <w:name w:val="Body Text 2"/>
    <w:basedOn w:val="a0"/>
    <w:link w:val="24"/>
    <w:rsid w:val="00A436F1"/>
    <w:pPr>
      <w:widowControl/>
      <w:autoSpaceDE/>
      <w:autoSpaceDN/>
      <w:adjustRightInd/>
      <w:spacing w:after="120" w:line="480" w:lineRule="auto"/>
    </w:pPr>
    <w:rPr>
      <w:rFonts w:ascii="Calibri" w:hAnsi="Calibri"/>
      <w:sz w:val="22"/>
      <w:szCs w:val="22"/>
      <w:lang w:eastAsia="en-US"/>
    </w:rPr>
  </w:style>
  <w:style w:type="character" w:customStyle="1" w:styleId="24">
    <w:name w:val="Основной текст 2 Знак"/>
    <w:link w:val="23"/>
    <w:rsid w:val="00A436F1"/>
    <w:rPr>
      <w:rFonts w:ascii="Calibri" w:hAnsi="Calibri"/>
      <w:sz w:val="22"/>
      <w:szCs w:val="22"/>
      <w:lang w:val="ru-RU" w:eastAsia="en-US" w:bidi="ar-SA"/>
    </w:rPr>
  </w:style>
  <w:style w:type="character" w:customStyle="1" w:styleId="50">
    <w:name w:val="Заголовок 5 Знак"/>
    <w:link w:val="5"/>
    <w:rsid w:val="00A97CE1"/>
    <w:rPr>
      <w:b/>
      <w:bCs/>
      <w:color w:val="FF6600"/>
      <w:sz w:val="24"/>
      <w:szCs w:val="24"/>
      <w:lang w:val="ru-RU" w:eastAsia="ru-RU" w:bidi="ar-SA"/>
    </w:rPr>
  </w:style>
  <w:style w:type="paragraph" w:customStyle="1" w:styleId="xl64">
    <w:name w:val="xl64"/>
    <w:basedOn w:val="a0"/>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6">
    <w:name w:val="xl66"/>
    <w:basedOn w:val="a0"/>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font5">
    <w:name w:val="font5"/>
    <w:basedOn w:val="a0"/>
    <w:rsid w:val="00D273D5"/>
    <w:pPr>
      <w:widowControl/>
      <w:autoSpaceDE/>
      <w:autoSpaceDN/>
      <w:adjustRightInd/>
      <w:spacing w:before="100" w:beforeAutospacing="1" w:after="100" w:afterAutospacing="1"/>
    </w:pPr>
    <w:rPr>
      <w:rFonts w:ascii="Times New Roman" w:hAnsi="Times New Roman"/>
      <w:color w:val="000000"/>
      <w:sz w:val="16"/>
      <w:szCs w:val="16"/>
    </w:rPr>
  </w:style>
  <w:style w:type="paragraph" w:styleId="affff4">
    <w:name w:val="No Spacing"/>
    <w:qFormat/>
    <w:rsid w:val="002068D6"/>
    <w:rPr>
      <w:sz w:val="24"/>
      <w:szCs w:val="24"/>
    </w:rPr>
  </w:style>
  <w:style w:type="paragraph" w:customStyle="1" w:styleId="10">
    <w:name w:val="Абзац списка1"/>
    <w:basedOn w:val="a0"/>
    <w:rsid w:val="00E352C6"/>
    <w:pPr>
      <w:widowControl/>
      <w:autoSpaceDE/>
      <w:autoSpaceDN/>
      <w:adjustRightInd/>
      <w:spacing w:after="200" w:line="276" w:lineRule="auto"/>
      <w:ind w:left="720"/>
    </w:pPr>
    <w:rPr>
      <w:rFonts w:ascii="Calibri" w:hAnsi="Calibri"/>
      <w:sz w:val="22"/>
      <w:szCs w:val="22"/>
      <w:lang w:eastAsia="en-US"/>
    </w:rPr>
  </w:style>
  <w:style w:type="paragraph" w:styleId="affff5">
    <w:name w:val="header"/>
    <w:basedOn w:val="a0"/>
    <w:link w:val="affff6"/>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HeaderChar">
    <w:name w:val="Header Char"/>
    <w:rsid w:val="00E352C6"/>
    <w:rPr>
      <w:rFonts w:ascii="Times New Roman" w:hAnsi="Times New Roman" w:cs="Times New Roman"/>
    </w:rPr>
  </w:style>
  <w:style w:type="paragraph" w:styleId="affff7">
    <w:name w:val="footer"/>
    <w:basedOn w:val="a0"/>
    <w:link w:val="affff8"/>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FooterChar">
    <w:name w:val="Footer Char"/>
    <w:rsid w:val="00E352C6"/>
    <w:rPr>
      <w:rFonts w:ascii="Times New Roman" w:hAnsi="Times New Roman" w:cs="Times New Roman"/>
    </w:rPr>
  </w:style>
  <w:style w:type="character" w:customStyle="1" w:styleId="Heading1Char">
    <w:name w:val="Heading 1 Char"/>
    <w:rsid w:val="00E352C6"/>
    <w:rPr>
      <w:rFonts w:ascii="Times New Roman" w:hAnsi="Times New Roman" w:cs="Times New Roman"/>
      <w:sz w:val="24"/>
      <w:szCs w:val="24"/>
      <w:lang w:val="x-none" w:eastAsia="ru-RU"/>
    </w:rPr>
  </w:style>
  <w:style w:type="character" w:customStyle="1" w:styleId="Heading2Char">
    <w:name w:val="Heading 2 Char"/>
    <w:rsid w:val="00E352C6"/>
    <w:rPr>
      <w:rFonts w:ascii="Times New Roman" w:hAnsi="Times New Roman" w:cs="Times New Roman"/>
      <w:b/>
      <w:caps/>
      <w:sz w:val="26"/>
      <w:szCs w:val="26"/>
      <w:lang w:val="x-none" w:eastAsia="ru-RU"/>
    </w:rPr>
  </w:style>
  <w:style w:type="paragraph" w:styleId="HTML">
    <w:name w:val="HTML Preformatted"/>
    <w:basedOn w:val="a0"/>
    <w:rsid w:val="00E352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rsid w:val="00E352C6"/>
    <w:rPr>
      <w:rFonts w:ascii="Courier New" w:hAnsi="Courier New" w:cs="Courier New"/>
      <w:sz w:val="20"/>
      <w:szCs w:val="20"/>
      <w:lang w:val="x-none" w:eastAsia="ru-RU"/>
    </w:rPr>
  </w:style>
  <w:style w:type="paragraph" w:customStyle="1" w:styleId="ConsNormal">
    <w:name w:val="ConsNormal"/>
    <w:rsid w:val="00E352C6"/>
    <w:pPr>
      <w:autoSpaceDE w:val="0"/>
      <w:autoSpaceDN w:val="0"/>
      <w:adjustRightInd w:val="0"/>
      <w:ind w:right="19772" w:firstLine="720"/>
    </w:pPr>
    <w:rPr>
      <w:rFonts w:ascii="Arial" w:hAnsi="Arial" w:cs="Arial"/>
    </w:rPr>
  </w:style>
  <w:style w:type="paragraph" w:styleId="affff9">
    <w:name w:val="Normal (Web)"/>
    <w:basedOn w:val="a0"/>
    <w:rsid w:val="00E352C6"/>
    <w:pPr>
      <w:widowControl/>
      <w:autoSpaceDE/>
      <w:autoSpaceDN/>
      <w:adjustRightInd/>
      <w:spacing w:before="100" w:after="100"/>
    </w:pPr>
    <w:rPr>
      <w:rFonts w:ascii="Times New Roman" w:hAnsi="Times New Roman"/>
      <w:noProof/>
      <w:sz w:val="24"/>
      <w:szCs w:val="20"/>
    </w:rPr>
  </w:style>
  <w:style w:type="paragraph" w:styleId="affffa">
    <w:name w:val="Body Text Indent"/>
    <w:basedOn w:val="a0"/>
    <w:rsid w:val="00E352C6"/>
    <w:pPr>
      <w:widowControl/>
      <w:autoSpaceDE/>
      <w:autoSpaceDN/>
      <w:adjustRightInd/>
      <w:jc w:val="both"/>
    </w:pPr>
    <w:rPr>
      <w:rFonts w:ascii="Times New Roman" w:hAnsi="Times New Roman"/>
    </w:rPr>
  </w:style>
  <w:style w:type="character" w:customStyle="1" w:styleId="BodyText2Char">
    <w:name w:val="Body Text 2 Char"/>
    <w:rsid w:val="00E352C6"/>
    <w:rPr>
      <w:rFonts w:ascii="Times New Roman" w:hAnsi="Times New Roman" w:cs="Times New Roman"/>
      <w:sz w:val="26"/>
      <w:szCs w:val="26"/>
      <w:lang w:val="x-none" w:eastAsia="ru-RU"/>
    </w:rPr>
  </w:style>
  <w:style w:type="paragraph" w:styleId="affffb">
    <w:name w:val="Title"/>
    <w:basedOn w:val="a0"/>
    <w:qFormat/>
    <w:rsid w:val="00E352C6"/>
    <w:pPr>
      <w:widowControl/>
      <w:autoSpaceDE/>
      <w:autoSpaceDN/>
      <w:adjustRightInd/>
      <w:ind w:left="4510"/>
      <w:jc w:val="center"/>
    </w:pPr>
    <w:rPr>
      <w:rFonts w:ascii="Times New Roman" w:hAnsi="Times New Roman"/>
      <w:lang w:eastAsia="en-US"/>
    </w:rPr>
  </w:style>
  <w:style w:type="character" w:customStyle="1" w:styleId="TitleChar">
    <w:name w:val="Title Char"/>
    <w:rsid w:val="00E352C6"/>
    <w:rPr>
      <w:rFonts w:ascii="Times New Roman" w:hAnsi="Times New Roman" w:cs="Times New Roman"/>
      <w:sz w:val="26"/>
      <w:szCs w:val="26"/>
    </w:rPr>
  </w:style>
  <w:style w:type="paragraph" w:styleId="affffc">
    <w:name w:val="Body Text"/>
    <w:basedOn w:val="a0"/>
    <w:rsid w:val="00E352C6"/>
    <w:pPr>
      <w:widowControl/>
      <w:autoSpaceDE/>
      <w:autoSpaceDN/>
      <w:adjustRightInd/>
      <w:spacing w:after="120" w:line="276" w:lineRule="auto"/>
    </w:pPr>
    <w:rPr>
      <w:rFonts w:ascii="Calibri" w:hAnsi="Calibri"/>
      <w:sz w:val="22"/>
      <w:szCs w:val="22"/>
      <w:lang w:eastAsia="en-US"/>
    </w:rPr>
  </w:style>
  <w:style w:type="character" w:customStyle="1" w:styleId="BodyTextChar">
    <w:name w:val="Body Text Char"/>
    <w:rsid w:val="00E352C6"/>
    <w:rPr>
      <w:rFonts w:ascii="Times New Roman" w:hAnsi="Times New Roman" w:cs="Times New Roman"/>
    </w:rPr>
  </w:style>
  <w:style w:type="character" w:styleId="affffd">
    <w:name w:val="Hyperlink"/>
    <w:rsid w:val="00E352C6"/>
    <w:rPr>
      <w:rFonts w:ascii="Times New Roman" w:hAnsi="Times New Roman" w:cs="Times New Roman"/>
      <w:color w:val="0000FF"/>
      <w:u w:val="single"/>
    </w:rPr>
  </w:style>
  <w:style w:type="character" w:customStyle="1" w:styleId="BodyTextIndent2Char">
    <w:name w:val="Body Text Indent 2 Char"/>
    <w:rsid w:val="00E352C6"/>
    <w:rPr>
      <w:rFonts w:ascii="Times New Roman" w:hAnsi="Times New Roman" w:cs="Times New Roman"/>
    </w:rPr>
  </w:style>
  <w:style w:type="paragraph" w:styleId="affffe">
    <w:name w:val="List"/>
    <w:basedOn w:val="a0"/>
    <w:rsid w:val="00E352C6"/>
    <w:pPr>
      <w:widowControl/>
      <w:autoSpaceDE/>
      <w:autoSpaceDN/>
      <w:adjustRightInd/>
      <w:spacing w:after="200" w:line="276" w:lineRule="auto"/>
      <w:ind w:left="283" w:hanging="283"/>
    </w:pPr>
    <w:rPr>
      <w:rFonts w:ascii="Calibri" w:hAnsi="Calibri"/>
      <w:sz w:val="22"/>
      <w:szCs w:val="22"/>
      <w:lang w:eastAsia="en-US"/>
    </w:rPr>
  </w:style>
  <w:style w:type="paragraph" w:styleId="25">
    <w:name w:val="List 2"/>
    <w:basedOn w:val="a0"/>
    <w:rsid w:val="00E352C6"/>
    <w:pPr>
      <w:widowControl/>
      <w:autoSpaceDE/>
      <w:autoSpaceDN/>
      <w:adjustRightInd/>
      <w:spacing w:after="200" w:line="276" w:lineRule="auto"/>
      <w:ind w:left="566" w:hanging="283"/>
    </w:pPr>
    <w:rPr>
      <w:rFonts w:ascii="Calibri" w:hAnsi="Calibri"/>
      <w:sz w:val="22"/>
      <w:szCs w:val="22"/>
      <w:lang w:eastAsia="en-US"/>
    </w:rPr>
  </w:style>
  <w:style w:type="paragraph" w:styleId="afffff">
    <w:name w:val="Salutation"/>
    <w:basedOn w:val="a0"/>
    <w:next w:val="a0"/>
    <w:rsid w:val="00E352C6"/>
    <w:pPr>
      <w:widowControl/>
      <w:autoSpaceDE/>
      <w:autoSpaceDN/>
      <w:adjustRightInd/>
      <w:spacing w:after="200" w:line="276" w:lineRule="auto"/>
    </w:pPr>
    <w:rPr>
      <w:rFonts w:ascii="Calibri" w:hAnsi="Calibri"/>
      <w:sz w:val="22"/>
      <w:szCs w:val="22"/>
      <w:lang w:eastAsia="en-US"/>
    </w:rPr>
  </w:style>
  <w:style w:type="paragraph" w:styleId="a">
    <w:name w:val="List Bullet"/>
    <w:basedOn w:val="a0"/>
    <w:autoRedefine/>
    <w:rsid w:val="00E352C6"/>
    <w:pPr>
      <w:widowControl/>
      <w:numPr>
        <w:numId w:val="5"/>
      </w:numPr>
      <w:autoSpaceDE/>
      <w:autoSpaceDN/>
      <w:adjustRightInd/>
      <w:spacing w:after="200" w:line="276" w:lineRule="auto"/>
    </w:pPr>
    <w:rPr>
      <w:rFonts w:ascii="Calibri" w:hAnsi="Calibri"/>
      <w:sz w:val="22"/>
      <w:szCs w:val="22"/>
      <w:lang w:eastAsia="en-US"/>
    </w:rPr>
  </w:style>
  <w:style w:type="paragraph" w:styleId="afffff0">
    <w:name w:val="caption"/>
    <w:basedOn w:val="a0"/>
    <w:next w:val="a0"/>
    <w:qFormat/>
    <w:rsid w:val="00E352C6"/>
    <w:pPr>
      <w:widowControl/>
      <w:autoSpaceDE/>
      <w:autoSpaceDN/>
      <w:adjustRightInd/>
      <w:spacing w:before="120" w:after="120" w:line="276" w:lineRule="auto"/>
    </w:pPr>
    <w:rPr>
      <w:rFonts w:ascii="Calibri" w:hAnsi="Calibri"/>
      <w:b/>
      <w:bCs/>
      <w:sz w:val="20"/>
      <w:szCs w:val="20"/>
      <w:lang w:eastAsia="en-US"/>
    </w:rPr>
  </w:style>
  <w:style w:type="paragraph" w:styleId="afffff1">
    <w:name w:val="Subtitle"/>
    <w:basedOn w:val="a0"/>
    <w:qFormat/>
    <w:rsid w:val="00E352C6"/>
    <w:pPr>
      <w:widowControl/>
      <w:autoSpaceDE/>
      <w:autoSpaceDN/>
      <w:adjustRightInd/>
      <w:spacing w:after="60" w:line="276" w:lineRule="auto"/>
      <w:jc w:val="center"/>
      <w:outlineLvl w:val="1"/>
    </w:pPr>
    <w:rPr>
      <w:rFonts w:cs="Arial"/>
      <w:sz w:val="24"/>
      <w:szCs w:val="24"/>
      <w:lang w:eastAsia="en-US"/>
    </w:rPr>
  </w:style>
  <w:style w:type="paragraph" w:styleId="31">
    <w:name w:val="Body Text Indent 3"/>
    <w:basedOn w:val="a0"/>
    <w:rsid w:val="00E352C6"/>
    <w:pPr>
      <w:widowControl/>
      <w:autoSpaceDE/>
      <w:autoSpaceDN/>
      <w:adjustRightInd/>
      <w:ind w:firstLine="709"/>
      <w:jc w:val="both"/>
    </w:pPr>
    <w:rPr>
      <w:rFonts w:ascii="Times New Roman" w:hAnsi="Times New Roman"/>
      <w:lang w:eastAsia="en-US"/>
    </w:rPr>
  </w:style>
  <w:style w:type="character" w:styleId="afffff2">
    <w:name w:val="page number"/>
    <w:basedOn w:val="a1"/>
    <w:rsid w:val="00E352C6"/>
  </w:style>
  <w:style w:type="character" w:customStyle="1" w:styleId="affff3">
    <w:name w:val="Текст выноски Знак"/>
    <w:link w:val="affff2"/>
    <w:rsid w:val="00E352C6"/>
    <w:rPr>
      <w:rFonts w:ascii="Tahoma" w:hAnsi="Tahoma" w:cs="Tahoma"/>
      <w:sz w:val="16"/>
      <w:szCs w:val="16"/>
      <w:lang w:val="ru-RU" w:eastAsia="ru-RU" w:bidi="ar-SA"/>
    </w:rPr>
  </w:style>
  <w:style w:type="paragraph" w:styleId="32">
    <w:name w:val="Body Text 3"/>
    <w:basedOn w:val="a0"/>
    <w:link w:val="33"/>
    <w:rsid w:val="00E352C6"/>
    <w:pPr>
      <w:widowControl/>
      <w:autoSpaceDE/>
      <w:autoSpaceDN/>
      <w:adjustRightInd/>
      <w:spacing w:after="120" w:line="276" w:lineRule="auto"/>
    </w:pPr>
    <w:rPr>
      <w:rFonts w:ascii="Calibri" w:hAnsi="Calibri"/>
      <w:sz w:val="16"/>
      <w:szCs w:val="16"/>
      <w:lang w:eastAsia="en-US"/>
    </w:rPr>
  </w:style>
  <w:style w:type="character" w:customStyle="1" w:styleId="33">
    <w:name w:val="Основной текст 3 Знак"/>
    <w:link w:val="32"/>
    <w:rsid w:val="00E352C6"/>
    <w:rPr>
      <w:rFonts w:ascii="Calibri" w:hAnsi="Calibri"/>
      <w:sz w:val="16"/>
      <w:szCs w:val="16"/>
      <w:lang w:val="ru-RU" w:eastAsia="en-US" w:bidi="ar-SA"/>
    </w:rPr>
  </w:style>
  <w:style w:type="numbering" w:customStyle="1" w:styleId="11">
    <w:name w:val="Нет списка1"/>
    <w:next w:val="a3"/>
    <w:semiHidden/>
    <w:unhideWhenUsed/>
    <w:rsid w:val="00E352C6"/>
  </w:style>
  <w:style w:type="character" w:customStyle="1" w:styleId="affff6">
    <w:name w:val="Верхний колонтитул Знак"/>
    <w:link w:val="affff5"/>
    <w:uiPriority w:val="99"/>
    <w:rsid w:val="00E352C6"/>
    <w:rPr>
      <w:rFonts w:ascii="Calibri" w:hAnsi="Calibri"/>
      <w:sz w:val="22"/>
      <w:szCs w:val="22"/>
      <w:lang w:val="ru-RU" w:eastAsia="en-US" w:bidi="ar-SA"/>
    </w:rPr>
  </w:style>
  <w:style w:type="table" w:customStyle="1" w:styleId="12">
    <w:name w:val="Сетка таблицы1"/>
    <w:basedOn w:val="a2"/>
    <w:next w:val="affff0"/>
    <w:rsid w:val="00E352C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8">
    <w:name w:val="Нижний колонтитул Знак"/>
    <w:link w:val="affff7"/>
    <w:locked/>
    <w:rsid w:val="00E352C6"/>
    <w:rPr>
      <w:rFonts w:ascii="Calibri" w:hAnsi="Calibri"/>
      <w:sz w:val="22"/>
      <w:szCs w:val="22"/>
      <w:lang w:val="ru-RU" w:eastAsia="en-US" w:bidi="ar-SA"/>
    </w:rPr>
  </w:style>
  <w:style w:type="character" w:customStyle="1" w:styleId="30">
    <w:name w:val="Заголовок 3 Знак"/>
    <w:link w:val="3"/>
    <w:rsid w:val="00E352C6"/>
    <w:rPr>
      <w:rFonts w:ascii="Arial" w:hAnsi="Arial"/>
      <w:sz w:val="24"/>
      <w:szCs w:val="24"/>
      <w:lang w:val="ru-RU" w:eastAsia="ru-RU" w:bidi="ar-SA"/>
    </w:rPr>
  </w:style>
  <w:style w:type="character" w:customStyle="1" w:styleId="40">
    <w:name w:val="Заголовок 4 Знак"/>
    <w:link w:val="4"/>
    <w:rsid w:val="00E352C6"/>
    <w:rPr>
      <w:rFonts w:ascii="Arial" w:hAnsi="Arial"/>
      <w:sz w:val="24"/>
      <w:szCs w:val="24"/>
      <w:lang w:val="ru-RU" w:eastAsia="ru-RU" w:bidi="ar-SA"/>
    </w:rPr>
  </w:style>
  <w:style w:type="character" w:customStyle="1" w:styleId="60">
    <w:name w:val="Заголовок 6 Знак"/>
    <w:link w:val="6"/>
    <w:rsid w:val="00E352C6"/>
    <w:rPr>
      <w:b/>
      <w:sz w:val="24"/>
      <w:szCs w:val="24"/>
      <w:lang w:val="ru-RU" w:eastAsia="ru-RU" w:bidi="ar-SA"/>
    </w:rPr>
  </w:style>
  <w:style w:type="character" w:customStyle="1" w:styleId="70">
    <w:name w:val="Заголовок 7 Знак"/>
    <w:link w:val="7"/>
    <w:rsid w:val="00E352C6"/>
    <w:rPr>
      <w:b/>
      <w:sz w:val="28"/>
      <w:szCs w:val="24"/>
      <w:lang w:val="ru-RU" w:eastAsia="ru-RU" w:bidi="ar-SA"/>
    </w:rPr>
  </w:style>
  <w:style w:type="character" w:customStyle="1" w:styleId="80">
    <w:name w:val="Заголовок 8 Знак"/>
    <w:link w:val="8"/>
    <w:rsid w:val="00E352C6"/>
    <w:rPr>
      <w:b/>
      <w:bCs/>
      <w:sz w:val="24"/>
      <w:szCs w:val="24"/>
      <w:lang w:val="ru-RU" w:eastAsia="ru-RU" w:bidi="ar-SA"/>
    </w:rPr>
  </w:style>
  <w:style w:type="character" w:customStyle="1" w:styleId="90">
    <w:name w:val="Заголовок 9 Знак"/>
    <w:link w:val="9"/>
    <w:rsid w:val="00E352C6"/>
    <w:rPr>
      <w:b/>
      <w:bCs/>
      <w:sz w:val="24"/>
      <w:szCs w:val="24"/>
      <w:lang w:val="ru-RU" w:eastAsia="ru-RU" w:bidi="ar-SA"/>
    </w:rPr>
  </w:style>
  <w:style w:type="numbering" w:customStyle="1" w:styleId="26">
    <w:name w:val="Нет списка2"/>
    <w:next w:val="a3"/>
    <w:semiHidden/>
    <w:rsid w:val="00E352C6"/>
  </w:style>
  <w:style w:type="paragraph" w:customStyle="1" w:styleId="ConsCell">
    <w:name w:val="ConsCell"/>
    <w:rsid w:val="00E352C6"/>
    <w:pPr>
      <w:widowControl w:val="0"/>
      <w:autoSpaceDE w:val="0"/>
      <w:autoSpaceDN w:val="0"/>
      <w:adjustRightInd w:val="0"/>
      <w:ind w:right="19772"/>
    </w:pPr>
    <w:rPr>
      <w:rFonts w:ascii="Arial" w:hAnsi="Arial" w:cs="Arial"/>
      <w:sz w:val="22"/>
      <w:szCs w:val="22"/>
    </w:rPr>
  </w:style>
  <w:style w:type="paragraph" w:customStyle="1" w:styleId="ConsNonformat">
    <w:name w:val="ConsNonformat"/>
    <w:rsid w:val="00E352C6"/>
    <w:pPr>
      <w:widowControl w:val="0"/>
      <w:autoSpaceDE w:val="0"/>
      <w:autoSpaceDN w:val="0"/>
      <w:adjustRightInd w:val="0"/>
      <w:ind w:right="19772"/>
    </w:pPr>
    <w:rPr>
      <w:rFonts w:ascii="Courier New" w:hAnsi="Courier New" w:cs="Courier New"/>
    </w:rPr>
  </w:style>
  <w:style w:type="character" w:styleId="afffff3">
    <w:name w:val="annotation reference"/>
    <w:rsid w:val="00E352C6"/>
    <w:rPr>
      <w:sz w:val="16"/>
      <w:szCs w:val="16"/>
    </w:rPr>
  </w:style>
  <w:style w:type="paragraph" w:styleId="afffff4">
    <w:name w:val="annotation text"/>
    <w:basedOn w:val="a0"/>
    <w:rsid w:val="00E352C6"/>
    <w:pPr>
      <w:widowControl/>
      <w:autoSpaceDE/>
      <w:autoSpaceDN/>
      <w:adjustRightInd/>
    </w:pPr>
    <w:rPr>
      <w:rFonts w:ascii="Times New Roman" w:hAnsi="Times New Roman"/>
      <w:sz w:val="20"/>
      <w:szCs w:val="20"/>
    </w:rPr>
  </w:style>
  <w:style w:type="paragraph" w:customStyle="1" w:styleId="ConsPlusNonformat">
    <w:name w:val="ConsPlusNonformat"/>
    <w:rsid w:val="00E352C6"/>
    <w:pPr>
      <w:widowControl w:val="0"/>
      <w:autoSpaceDE w:val="0"/>
      <w:autoSpaceDN w:val="0"/>
      <w:adjustRightInd w:val="0"/>
    </w:pPr>
    <w:rPr>
      <w:rFonts w:ascii="Courier New" w:hAnsi="Courier New" w:cs="Courier New"/>
    </w:rPr>
  </w:style>
  <w:style w:type="character" w:customStyle="1" w:styleId="ConsPlusNormal0">
    <w:name w:val="ConsPlusNormal Знак"/>
    <w:locked/>
    <w:rsid w:val="00E352C6"/>
    <w:rPr>
      <w:rFonts w:ascii="Arial" w:hAnsi="Arial" w:cs="Arial"/>
      <w:lang w:val="ru-RU" w:eastAsia="ru-RU" w:bidi="ar-SA"/>
    </w:rPr>
  </w:style>
  <w:style w:type="paragraph" w:customStyle="1" w:styleId="afffff5">
    <w:name w:val="НИР"/>
    <w:basedOn w:val="a0"/>
    <w:rsid w:val="00E352C6"/>
    <w:pPr>
      <w:widowControl/>
      <w:autoSpaceDE/>
      <w:autoSpaceDN/>
      <w:adjustRightInd/>
      <w:spacing w:after="120" w:line="360" w:lineRule="auto"/>
      <w:ind w:firstLine="720"/>
      <w:jc w:val="both"/>
    </w:pPr>
    <w:rPr>
      <w:rFonts w:ascii="Times New Roman" w:hAnsi="Times New Roman"/>
      <w:color w:val="000000"/>
      <w:spacing w:val="5"/>
      <w:sz w:val="24"/>
      <w:szCs w:val="24"/>
    </w:rPr>
  </w:style>
  <w:style w:type="character" w:customStyle="1" w:styleId="afffff6">
    <w:name w:val="Знак Знак"/>
    <w:semiHidden/>
    <w:rsid w:val="00E352C6"/>
    <w:rPr>
      <w:sz w:val="24"/>
      <w:szCs w:val="24"/>
      <w:lang w:val="ru-RU" w:eastAsia="ru-RU" w:bidi="ar-SA"/>
    </w:rPr>
  </w:style>
  <w:style w:type="character" w:customStyle="1" w:styleId="13">
    <w:name w:val="Знак Знак1"/>
    <w:rsid w:val="00E352C6"/>
    <w:rPr>
      <w:sz w:val="24"/>
      <w:szCs w:val="24"/>
      <w:lang w:val="ru-RU" w:eastAsia="ru-RU" w:bidi="ar-SA"/>
    </w:rPr>
  </w:style>
  <w:style w:type="paragraph" w:styleId="afffff7">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8"/>
    <w:rsid w:val="00E352C6"/>
    <w:pPr>
      <w:widowControl/>
      <w:autoSpaceDE/>
      <w:autoSpaceDN/>
      <w:adjustRightInd/>
    </w:pPr>
    <w:rPr>
      <w:rFonts w:ascii="Times New Roman" w:hAnsi="Times New Roman"/>
      <w:sz w:val="20"/>
      <w:szCs w:val="20"/>
    </w:rPr>
  </w:style>
  <w:style w:type="character" w:customStyle="1" w:styleId="afffff8">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fff7"/>
    <w:rsid w:val="00E352C6"/>
    <w:rPr>
      <w:lang w:val="ru-RU" w:eastAsia="ru-RU" w:bidi="ar-SA"/>
    </w:rPr>
  </w:style>
  <w:style w:type="character" w:customStyle="1" w:styleId="14">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E352C6"/>
  </w:style>
  <w:style w:type="character" w:styleId="afffff9">
    <w:name w:val="footnote reference"/>
    <w:rsid w:val="00E352C6"/>
    <w:rPr>
      <w:vertAlign w:val="superscript"/>
    </w:rPr>
  </w:style>
  <w:style w:type="character" w:styleId="afffffa">
    <w:name w:val="FollowedHyperlink"/>
    <w:unhideWhenUsed/>
    <w:rsid w:val="00E352C6"/>
    <w:rPr>
      <w:color w:val="800080"/>
      <w:u w:val="single"/>
    </w:rPr>
  </w:style>
  <w:style w:type="paragraph" w:customStyle="1" w:styleId="font6">
    <w:name w:val="font6"/>
    <w:basedOn w:val="a0"/>
    <w:rsid w:val="00E352C6"/>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xl63">
    <w:name w:val="xl63"/>
    <w:basedOn w:val="a0"/>
    <w:rsid w:val="00E352C6"/>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5">
    <w:name w:val="xl65"/>
    <w:basedOn w:val="a0"/>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7">
    <w:name w:val="xl67"/>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rsid w:val="00E352C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rsid w:val="00E352C6"/>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rsid w:val="00E352C6"/>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7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C71CBD81CA6D1C7CF6BE13E99A0C976A15023C0EC98D4EB3F07529C9D70E963637399BC2C67688331F436b4UCJ" TargetMode="External"/><Relationship Id="rId18" Type="http://schemas.openxmlformats.org/officeDocument/2006/relationships/hyperlink" Target="garantF1://71099544.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D205C126EF812EB31A7DC07F3021A4B834B65CBF3CABECA7CB97C48C57g5I2H" TargetMode="External"/><Relationship Id="rId17" Type="http://schemas.openxmlformats.org/officeDocument/2006/relationships/hyperlink" Target="garantF1://71099544.10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2102996F3D38FD879D0107B20188F4EB84F1CCC801B2B6AC0726D9BB9C8C762B40A0378E338953FADqB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343606.1000" TargetMode="External"/><Relationship Id="rId24" Type="http://schemas.openxmlformats.org/officeDocument/2006/relationships/hyperlink" Target="garantF1://70308460.1000" TargetMode="External"/><Relationship Id="rId5" Type="http://schemas.openxmlformats.org/officeDocument/2006/relationships/webSettings" Target="webSettings.xml"/><Relationship Id="rId15" Type="http://schemas.openxmlformats.org/officeDocument/2006/relationships/hyperlink" Target="garantF1://70229732.1000" TargetMode="External"/><Relationship Id="rId23" Type="http://schemas.openxmlformats.org/officeDocument/2006/relationships/hyperlink" Target="garantF1://70009900.12000" TargetMode="External"/><Relationship Id="rId10" Type="http://schemas.openxmlformats.org/officeDocument/2006/relationships/hyperlink" Target="consultantplus://offline/ref=42102996F3D38FD879D0107B20188F4EB84F1CCC801B2B6AC0726D9BB9C8C762B40A0378E338953FADqBG" TargetMode="External"/><Relationship Id="rId19" Type="http://schemas.openxmlformats.org/officeDocument/2006/relationships/hyperlink" Target="garantF1://12012604.921" TargetMode="External"/><Relationship Id="rId4" Type="http://schemas.openxmlformats.org/officeDocument/2006/relationships/settings" Target="settings.xml"/><Relationship Id="rId9" Type="http://schemas.openxmlformats.org/officeDocument/2006/relationships/hyperlink" Target="consultantplus://offline/ref=C7F6F9F27C8177008BCA7EBD403090D08EC81323FD8B7A74D91C5F09E4E14CA48AEE6478ECA597A3Y0X3F" TargetMode="External"/><Relationship Id="rId14" Type="http://schemas.openxmlformats.org/officeDocument/2006/relationships/hyperlink" Target="garantF1://12012604.921" TargetMode="External"/><Relationship Id="rId22" Type="http://schemas.openxmlformats.org/officeDocument/2006/relationships/hyperlink" Target="garantF1://70009900.1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023DF-5457-47E6-84AE-7F9C9608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31</Pages>
  <Words>7151</Words>
  <Characters>40762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Постановление Кабинета Министров Чувашской Республики</vt:lpstr>
    </vt:vector>
  </TitlesOfParts>
  <Company>НПП "Гарант-Сервис"</Company>
  <LinksUpToDate>false</LinksUpToDate>
  <CharactersWithSpaces>47818</CharactersWithSpaces>
  <SharedDoc>false</SharedDoc>
  <HLinks>
    <vt:vector size="108" baseType="variant">
      <vt:variant>
        <vt:i4>5111821</vt:i4>
      </vt:variant>
      <vt:variant>
        <vt:i4>51</vt:i4>
      </vt:variant>
      <vt:variant>
        <vt:i4>0</vt:i4>
      </vt:variant>
      <vt:variant>
        <vt:i4>5</vt:i4>
      </vt:variant>
      <vt:variant>
        <vt:lpwstr>garantf1://70308460.1000/</vt:lpwstr>
      </vt:variant>
      <vt:variant>
        <vt:lpwstr/>
      </vt:variant>
      <vt:variant>
        <vt:i4>2752537</vt:i4>
      </vt:variant>
      <vt:variant>
        <vt:i4>48</vt:i4>
      </vt:variant>
      <vt:variant>
        <vt:i4>0</vt:i4>
      </vt:variant>
      <vt:variant>
        <vt:i4>5</vt:i4>
      </vt:variant>
      <vt:variant>
        <vt:lpwstr/>
      </vt:variant>
      <vt:variant>
        <vt:lpwstr>sub_8000</vt:lpwstr>
      </vt:variant>
      <vt:variant>
        <vt:i4>6750256</vt:i4>
      </vt:variant>
      <vt:variant>
        <vt:i4>45</vt:i4>
      </vt:variant>
      <vt:variant>
        <vt:i4>0</vt:i4>
      </vt:variant>
      <vt:variant>
        <vt:i4>5</vt:i4>
      </vt:variant>
      <vt:variant>
        <vt:lpwstr>garantf1://70009900.12000/</vt:lpwstr>
      </vt:variant>
      <vt:variant>
        <vt:lpwstr/>
      </vt:variant>
      <vt:variant>
        <vt:i4>6553648</vt:i4>
      </vt:variant>
      <vt:variant>
        <vt:i4>42</vt:i4>
      </vt:variant>
      <vt:variant>
        <vt:i4>0</vt:i4>
      </vt:variant>
      <vt:variant>
        <vt:i4>5</vt:i4>
      </vt:variant>
      <vt:variant>
        <vt:lpwstr>garantf1://70009900.11000/</vt:lpwstr>
      </vt:variant>
      <vt:variant>
        <vt:lpwstr/>
      </vt:variant>
      <vt:variant>
        <vt:i4>5898241</vt:i4>
      </vt:variant>
      <vt:variant>
        <vt:i4>39</vt:i4>
      </vt:variant>
      <vt:variant>
        <vt:i4>0</vt:i4>
      </vt:variant>
      <vt:variant>
        <vt:i4>5</vt:i4>
      </vt:variant>
      <vt:variant>
        <vt:lpwstr>garantf1://12012604.921/</vt:lpwstr>
      </vt:variant>
      <vt:variant>
        <vt:lpwstr/>
      </vt:variant>
      <vt:variant>
        <vt:i4>6357041</vt:i4>
      </vt:variant>
      <vt:variant>
        <vt:i4>36</vt:i4>
      </vt:variant>
      <vt:variant>
        <vt:i4>0</vt:i4>
      </vt:variant>
      <vt:variant>
        <vt:i4>5</vt:i4>
      </vt:variant>
      <vt:variant>
        <vt:lpwstr>garantf1://71099544.0/</vt:lpwstr>
      </vt:variant>
      <vt:variant>
        <vt:lpwstr/>
      </vt:variant>
      <vt:variant>
        <vt:i4>5111808</vt:i4>
      </vt:variant>
      <vt:variant>
        <vt:i4>33</vt:i4>
      </vt:variant>
      <vt:variant>
        <vt:i4>0</vt:i4>
      </vt:variant>
      <vt:variant>
        <vt:i4>5</vt:i4>
      </vt:variant>
      <vt:variant>
        <vt:lpwstr>garantf1://71099544.1000/</vt:lpwstr>
      </vt:variant>
      <vt:variant>
        <vt:lpwstr/>
      </vt:variant>
      <vt:variant>
        <vt:i4>3539053</vt:i4>
      </vt:variant>
      <vt:variant>
        <vt:i4>30</vt:i4>
      </vt:variant>
      <vt:variant>
        <vt:i4>0</vt:i4>
      </vt:variant>
      <vt:variant>
        <vt:i4>5</vt:i4>
      </vt:variant>
      <vt:variant>
        <vt:lpwstr>consultantplus://offline/ref=42102996F3D38FD879D0107B20188F4EB84F1CCC801B2B6AC0726D9BB9C8C762B40A0378E338953FADqBG</vt:lpwstr>
      </vt:variant>
      <vt:variant>
        <vt:lpwstr/>
      </vt:variant>
      <vt:variant>
        <vt:i4>4915214</vt:i4>
      </vt:variant>
      <vt:variant>
        <vt:i4>27</vt:i4>
      </vt:variant>
      <vt:variant>
        <vt:i4>0</vt:i4>
      </vt:variant>
      <vt:variant>
        <vt:i4>5</vt:i4>
      </vt:variant>
      <vt:variant>
        <vt:lpwstr>garantf1://70229732.1000/</vt:lpwstr>
      </vt:variant>
      <vt:variant>
        <vt:lpwstr/>
      </vt:variant>
      <vt:variant>
        <vt:i4>5898241</vt:i4>
      </vt:variant>
      <vt:variant>
        <vt:i4>24</vt:i4>
      </vt:variant>
      <vt:variant>
        <vt:i4>0</vt:i4>
      </vt:variant>
      <vt:variant>
        <vt:i4>5</vt:i4>
      </vt:variant>
      <vt:variant>
        <vt:lpwstr>garantf1://12012604.921/</vt:lpwstr>
      </vt:variant>
      <vt:variant>
        <vt:lpwstr/>
      </vt:variant>
      <vt:variant>
        <vt:i4>5570652</vt:i4>
      </vt:variant>
      <vt:variant>
        <vt:i4>21</vt:i4>
      </vt:variant>
      <vt:variant>
        <vt:i4>0</vt:i4>
      </vt:variant>
      <vt:variant>
        <vt:i4>5</vt:i4>
      </vt:variant>
      <vt:variant>
        <vt:lpwstr>consultantplus://offline/ref=8C71CBD81CA6D1C7CF6BE13E99A0C976A15023C0EC98D4EB3F07529C9D70E963637399BC2C67688331F436b4UCJ</vt:lpwstr>
      </vt:variant>
      <vt:variant>
        <vt:lpwstr/>
      </vt:variant>
      <vt:variant>
        <vt:i4>1966174</vt:i4>
      </vt:variant>
      <vt:variant>
        <vt:i4>18</vt:i4>
      </vt:variant>
      <vt:variant>
        <vt:i4>0</vt:i4>
      </vt:variant>
      <vt:variant>
        <vt:i4>5</vt:i4>
      </vt:variant>
      <vt:variant>
        <vt:lpwstr>consultantplus://offline/ref=D205C126EF812EB31A7DC07F3021A4B834B65CBF3CABECA7CB97C48C57g5I2H</vt:lpwstr>
      </vt:variant>
      <vt:variant>
        <vt:lpwstr/>
      </vt:variant>
      <vt:variant>
        <vt:i4>4390925</vt:i4>
      </vt:variant>
      <vt:variant>
        <vt:i4>15</vt:i4>
      </vt:variant>
      <vt:variant>
        <vt:i4>0</vt:i4>
      </vt:variant>
      <vt:variant>
        <vt:i4>5</vt:i4>
      </vt:variant>
      <vt:variant>
        <vt:lpwstr>garantf1://70343606.1000/</vt:lpwstr>
      </vt:variant>
      <vt:variant>
        <vt:lpwstr/>
      </vt:variant>
      <vt:variant>
        <vt:i4>2818064</vt:i4>
      </vt:variant>
      <vt:variant>
        <vt:i4>12</vt:i4>
      </vt:variant>
      <vt:variant>
        <vt:i4>0</vt:i4>
      </vt:variant>
      <vt:variant>
        <vt:i4>5</vt:i4>
      </vt:variant>
      <vt:variant>
        <vt:lpwstr/>
      </vt:variant>
      <vt:variant>
        <vt:lpwstr>sub_11000</vt:lpwstr>
      </vt:variant>
      <vt:variant>
        <vt:i4>2752534</vt:i4>
      </vt:variant>
      <vt:variant>
        <vt:i4>9</vt:i4>
      </vt:variant>
      <vt:variant>
        <vt:i4>0</vt:i4>
      </vt:variant>
      <vt:variant>
        <vt:i4>5</vt:i4>
      </vt:variant>
      <vt:variant>
        <vt:lpwstr/>
      </vt:variant>
      <vt:variant>
        <vt:lpwstr>sub_7000</vt:lpwstr>
      </vt:variant>
      <vt:variant>
        <vt:i4>2752535</vt:i4>
      </vt:variant>
      <vt:variant>
        <vt:i4>6</vt:i4>
      </vt:variant>
      <vt:variant>
        <vt:i4>0</vt:i4>
      </vt:variant>
      <vt:variant>
        <vt:i4>5</vt:i4>
      </vt:variant>
      <vt:variant>
        <vt:lpwstr/>
      </vt:variant>
      <vt:variant>
        <vt:lpwstr>sub_6000</vt:lpwstr>
      </vt:variant>
      <vt:variant>
        <vt:i4>3539053</vt:i4>
      </vt:variant>
      <vt:variant>
        <vt:i4>3</vt:i4>
      </vt:variant>
      <vt:variant>
        <vt:i4>0</vt:i4>
      </vt:variant>
      <vt:variant>
        <vt:i4>5</vt:i4>
      </vt:variant>
      <vt:variant>
        <vt:lpwstr>consultantplus://offline/ref=42102996F3D38FD879D0107B20188F4EB84F1CCC801B2B6AC0726D9BB9C8C762B40A0378E338953FADqBG</vt:lpwstr>
      </vt:variant>
      <vt:variant>
        <vt:lpwstr/>
      </vt:variant>
      <vt:variant>
        <vt:i4>7929916</vt:i4>
      </vt:variant>
      <vt:variant>
        <vt:i4>0</vt:i4>
      </vt:variant>
      <vt:variant>
        <vt:i4>0</vt:i4>
      </vt:variant>
      <vt:variant>
        <vt:i4>5</vt:i4>
      </vt:variant>
      <vt:variant>
        <vt:lpwstr>consultantplus://offline/ref=C7F6F9F27C8177008BCA7EBD403090D08EC81323FD8B7A74D91C5F09E4E14CA48AEE6478ECA597A3Y0X3F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Чувашской Республики</dc:title>
  <dc:creator>Курукова Татьяна Александровна</dc:creator>
  <cp:lastModifiedBy>Mashburo2</cp:lastModifiedBy>
  <cp:revision>3</cp:revision>
  <cp:lastPrinted>2017-07-06T07:30:00Z</cp:lastPrinted>
  <dcterms:created xsi:type="dcterms:W3CDTF">2017-07-19T11:55:00Z</dcterms:created>
  <dcterms:modified xsi:type="dcterms:W3CDTF">2017-07-25T10:48:00Z</dcterms:modified>
</cp:coreProperties>
</file>