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59" w:rsidRDefault="00465059" w:rsidP="000114AE">
      <w:pPr>
        <w:spacing w:line="312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315" cy="7613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59" w:rsidRPr="00A72626" w:rsidRDefault="00465059" w:rsidP="00A72626">
      <w:pPr>
        <w:spacing w:line="312" w:lineRule="auto"/>
        <w:rPr>
          <w:sz w:val="28"/>
          <w:szCs w:val="28"/>
          <w:lang w:eastAsia="ru-RU"/>
        </w:rPr>
      </w:pPr>
    </w:p>
    <w:p w:rsidR="00465059" w:rsidRPr="000114AE" w:rsidRDefault="00465059" w:rsidP="000114AE">
      <w:pPr>
        <w:spacing w:line="312" w:lineRule="auto"/>
        <w:jc w:val="center"/>
        <w:rPr>
          <w:b/>
          <w:bCs/>
          <w:sz w:val="40"/>
          <w:szCs w:val="40"/>
          <w:lang w:eastAsia="ru-RU"/>
        </w:rPr>
      </w:pPr>
      <w:r w:rsidRPr="000114AE">
        <w:rPr>
          <w:b/>
          <w:bCs/>
          <w:sz w:val="40"/>
          <w:szCs w:val="40"/>
          <w:lang w:eastAsia="ru-RU"/>
        </w:rPr>
        <w:t>ЗАКОН</w:t>
      </w:r>
    </w:p>
    <w:p w:rsidR="00465059" w:rsidRPr="000114AE" w:rsidRDefault="00465059" w:rsidP="000114AE">
      <w:pPr>
        <w:spacing w:line="312" w:lineRule="auto"/>
        <w:jc w:val="center"/>
        <w:rPr>
          <w:b/>
          <w:bCs/>
          <w:sz w:val="40"/>
          <w:szCs w:val="40"/>
          <w:lang w:eastAsia="ru-RU"/>
        </w:rPr>
      </w:pPr>
      <w:r w:rsidRPr="000114AE">
        <w:rPr>
          <w:b/>
          <w:bCs/>
          <w:sz w:val="40"/>
          <w:szCs w:val="40"/>
          <w:lang w:eastAsia="ru-RU"/>
        </w:rPr>
        <w:t>ЧУВАШСКОЙ РЕСПУБЛИКИ</w:t>
      </w:r>
    </w:p>
    <w:p w:rsidR="00465059" w:rsidRPr="000114AE" w:rsidRDefault="00465059" w:rsidP="00A72626">
      <w:pPr>
        <w:rPr>
          <w:b/>
          <w:bCs/>
          <w:sz w:val="28"/>
          <w:lang w:eastAsia="ru-RU"/>
        </w:rPr>
      </w:pPr>
    </w:p>
    <w:p w:rsidR="000114AE" w:rsidRDefault="00465059" w:rsidP="000114AE">
      <w:pPr>
        <w:spacing w:line="312" w:lineRule="auto"/>
        <w:jc w:val="center"/>
        <w:rPr>
          <w:b/>
          <w:bCs/>
          <w:caps/>
          <w:sz w:val="32"/>
          <w:lang w:eastAsia="ru-RU"/>
        </w:rPr>
      </w:pPr>
      <w:r w:rsidRPr="000114AE">
        <w:rPr>
          <w:b/>
          <w:bCs/>
          <w:caps/>
          <w:sz w:val="32"/>
          <w:lang w:eastAsia="ru-RU"/>
        </w:rPr>
        <w:t xml:space="preserve">О ВНЕСЕНИИ ИЗМЕНЕНИЙ </w:t>
      </w:r>
    </w:p>
    <w:p w:rsidR="000114AE" w:rsidRDefault="00465059" w:rsidP="000114AE">
      <w:pPr>
        <w:spacing w:line="312" w:lineRule="auto"/>
        <w:jc w:val="center"/>
        <w:rPr>
          <w:b/>
          <w:bCs/>
          <w:caps/>
          <w:sz w:val="32"/>
          <w:lang w:eastAsia="ru-RU"/>
        </w:rPr>
      </w:pPr>
      <w:r w:rsidRPr="000114AE">
        <w:rPr>
          <w:b/>
          <w:bCs/>
          <w:caps/>
          <w:sz w:val="32"/>
          <w:lang w:eastAsia="ru-RU"/>
        </w:rPr>
        <w:t>В СТАТЬИ 7</w:t>
      </w:r>
      <w:proofErr w:type="gramStart"/>
      <w:r w:rsidRPr="000114AE">
        <w:rPr>
          <w:b/>
          <w:bCs/>
          <w:caps/>
          <w:sz w:val="32"/>
          <w:lang w:eastAsia="ru-RU"/>
        </w:rPr>
        <w:t xml:space="preserve"> и</w:t>
      </w:r>
      <w:proofErr w:type="gramEnd"/>
      <w:r w:rsidRPr="000114AE">
        <w:rPr>
          <w:b/>
          <w:bCs/>
          <w:caps/>
          <w:sz w:val="32"/>
          <w:lang w:eastAsia="ru-RU"/>
        </w:rPr>
        <w:t xml:space="preserve"> 15</w:t>
      </w:r>
      <w:r w:rsidR="000114AE">
        <w:rPr>
          <w:b/>
          <w:bCs/>
          <w:caps/>
          <w:sz w:val="32"/>
          <w:lang w:eastAsia="ru-RU"/>
        </w:rPr>
        <w:t xml:space="preserve"> </w:t>
      </w:r>
      <w:r w:rsidRPr="000114AE">
        <w:rPr>
          <w:b/>
          <w:bCs/>
          <w:caps/>
          <w:sz w:val="32"/>
          <w:lang w:eastAsia="ru-RU"/>
        </w:rPr>
        <w:t xml:space="preserve">ЗаконА Чувашской Республики </w:t>
      </w:r>
      <w:r w:rsidR="000114AE" w:rsidRPr="000114AE">
        <w:rPr>
          <w:b/>
          <w:bCs/>
          <w:caps/>
          <w:sz w:val="32"/>
          <w:lang w:eastAsia="ru-RU"/>
        </w:rPr>
        <w:t>"</w:t>
      </w:r>
      <w:r w:rsidRPr="000114AE">
        <w:rPr>
          <w:b/>
          <w:bCs/>
          <w:caps/>
          <w:sz w:val="32"/>
          <w:lang w:eastAsia="ru-RU"/>
        </w:rPr>
        <w:t>О государственной</w:t>
      </w:r>
      <w:r w:rsidR="000114AE">
        <w:rPr>
          <w:b/>
          <w:bCs/>
          <w:caps/>
          <w:sz w:val="32"/>
          <w:lang w:eastAsia="ru-RU"/>
        </w:rPr>
        <w:t xml:space="preserve"> </w:t>
      </w:r>
      <w:r w:rsidRPr="000114AE">
        <w:rPr>
          <w:b/>
          <w:bCs/>
          <w:caps/>
          <w:sz w:val="32"/>
          <w:lang w:eastAsia="ru-RU"/>
        </w:rPr>
        <w:t xml:space="preserve">гражданской службе </w:t>
      </w:r>
    </w:p>
    <w:p w:rsidR="000114AE" w:rsidRPr="000114AE" w:rsidRDefault="00465059" w:rsidP="000114AE">
      <w:pPr>
        <w:jc w:val="center"/>
        <w:rPr>
          <w:sz w:val="56"/>
          <w:szCs w:val="56"/>
        </w:rPr>
      </w:pPr>
      <w:r w:rsidRPr="000114AE">
        <w:rPr>
          <w:b/>
          <w:bCs/>
          <w:caps/>
          <w:sz w:val="32"/>
          <w:lang w:eastAsia="ru-RU"/>
        </w:rPr>
        <w:t>Чувашской Республики</w:t>
      </w:r>
      <w:r w:rsidR="000114AE" w:rsidRPr="000114AE">
        <w:rPr>
          <w:b/>
          <w:bCs/>
          <w:caps/>
          <w:sz w:val="32"/>
          <w:lang w:eastAsia="ru-RU"/>
        </w:rPr>
        <w:t>"</w:t>
      </w:r>
      <w:r w:rsidRPr="000114AE">
        <w:rPr>
          <w:b/>
          <w:bCs/>
          <w:sz w:val="32"/>
          <w:lang w:eastAsia="ru-RU"/>
        </w:rPr>
        <w:br/>
      </w:r>
    </w:p>
    <w:p w:rsidR="000114AE" w:rsidRPr="006A5FCA" w:rsidRDefault="000114AE" w:rsidP="000114A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0114AE" w:rsidRPr="006A5FCA" w:rsidRDefault="000114AE" w:rsidP="000114A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0114AE" w:rsidRPr="006A5FCA" w:rsidRDefault="000114AE" w:rsidP="000114A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0114AE" w:rsidRPr="006A5FCA" w:rsidRDefault="00C12E25" w:rsidP="000114A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10 ноября</w:t>
      </w:r>
      <w:r w:rsidR="000114AE">
        <w:rPr>
          <w:i/>
          <w:sz w:val="26"/>
          <w:szCs w:val="26"/>
        </w:rPr>
        <w:t xml:space="preserve"> </w:t>
      </w:r>
      <w:r w:rsidR="000114AE" w:rsidRPr="006A5FCA">
        <w:rPr>
          <w:i/>
          <w:sz w:val="26"/>
          <w:szCs w:val="26"/>
        </w:rPr>
        <w:t>201</w:t>
      </w:r>
      <w:r w:rsidR="000114AE">
        <w:rPr>
          <w:i/>
          <w:sz w:val="26"/>
          <w:szCs w:val="26"/>
        </w:rPr>
        <w:t>7</w:t>
      </w:r>
      <w:r w:rsidR="000114AE" w:rsidRPr="006A5FCA">
        <w:rPr>
          <w:i/>
          <w:sz w:val="26"/>
          <w:szCs w:val="26"/>
        </w:rPr>
        <w:t xml:space="preserve"> года</w:t>
      </w:r>
    </w:p>
    <w:p w:rsidR="000114AE" w:rsidRPr="008A5776" w:rsidRDefault="000114AE" w:rsidP="000114AE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465059" w:rsidRPr="000114AE" w:rsidRDefault="00465059" w:rsidP="00D87731">
      <w:pPr>
        <w:spacing w:line="312" w:lineRule="auto"/>
        <w:ind w:firstLine="709"/>
        <w:jc w:val="both"/>
        <w:rPr>
          <w:b/>
          <w:sz w:val="28"/>
          <w:lang w:eastAsia="ru-RU"/>
        </w:rPr>
      </w:pPr>
      <w:r w:rsidRPr="000114AE">
        <w:rPr>
          <w:b/>
          <w:sz w:val="28"/>
          <w:lang w:eastAsia="ru-RU"/>
        </w:rPr>
        <w:t xml:space="preserve">Статья 1 </w:t>
      </w:r>
    </w:p>
    <w:p w:rsidR="00465059" w:rsidRPr="000114AE" w:rsidRDefault="00465059" w:rsidP="00D87731">
      <w:pPr>
        <w:spacing w:line="312" w:lineRule="auto"/>
        <w:ind w:firstLine="709"/>
        <w:jc w:val="both"/>
        <w:rPr>
          <w:sz w:val="28"/>
          <w:lang w:eastAsia="ru-RU"/>
        </w:rPr>
      </w:pPr>
      <w:proofErr w:type="gramStart"/>
      <w:r w:rsidRPr="000114AE">
        <w:rPr>
          <w:sz w:val="28"/>
          <w:lang w:eastAsia="ru-RU"/>
        </w:rPr>
        <w:t xml:space="preserve">Внести в </w:t>
      </w:r>
      <w:hyperlink r:id="rId9" w:history="1">
        <w:r w:rsidRPr="000114AE">
          <w:rPr>
            <w:sz w:val="28"/>
            <w:lang w:eastAsia="ru-RU"/>
          </w:rPr>
          <w:t>Закон</w:t>
        </w:r>
      </w:hyperlink>
      <w:r w:rsidRPr="000114AE">
        <w:rPr>
          <w:sz w:val="28"/>
          <w:lang w:eastAsia="ru-RU"/>
        </w:rPr>
        <w:t xml:space="preserve"> Чувашской Республики от 12 апреля 2005 года № 11 </w:t>
      </w:r>
      <w:r w:rsidR="000114AE" w:rsidRPr="000114AE">
        <w:rPr>
          <w:sz w:val="28"/>
          <w:lang w:eastAsia="ru-RU"/>
        </w:rPr>
        <w:t>"</w:t>
      </w:r>
      <w:r w:rsidRPr="000114AE">
        <w:rPr>
          <w:sz w:val="28"/>
          <w:lang w:eastAsia="ru-RU"/>
        </w:rPr>
        <w:t>О государственной гражданской службе Чувашской Республики</w:t>
      </w:r>
      <w:r w:rsidR="000114AE" w:rsidRPr="000114AE">
        <w:rPr>
          <w:sz w:val="28"/>
          <w:lang w:eastAsia="ru-RU"/>
        </w:rPr>
        <w:t>"</w:t>
      </w:r>
      <w:r w:rsidRPr="000114AE">
        <w:rPr>
          <w:sz w:val="28"/>
          <w:lang w:eastAsia="ru-RU"/>
        </w:rPr>
        <w:t xml:space="preserve"> (Вед</w:t>
      </w:r>
      <w:r w:rsidRPr="000114AE">
        <w:rPr>
          <w:sz w:val="28"/>
          <w:lang w:eastAsia="ru-RU"/>
        </w:rPr>
        <w:t>о</w:t>
      </w:r>
      <w:r w:rsidRPr="000114AE">
        <w:rPr>
          <w:sz w:val="28"/>
          <w:lang w:eastAsia="ru-RU"/>
        </w:rPr>
        <w:t>мости Государственного Совета Чувашской Республики, 2005, № 62; 2006, № 67, 70; 2009, № 79; 2010, № 84, 85; 2012, № 92 (том I); Собрание закон</w:t>
      </w:r>
      <w:r w:rsidRPr="000114AE">
        <w:rPr>
          <w:sz w:val="28"/>
          <w:lang w:eastAsia="ru-RU"/>
        </w:rPr>
        <w:t>о</w:t>
      </w:r>
      <w:r w:rsidRPr="000114AE">
        <w:rPr>
          <w:sz w:val="28"/>
          <w:lang w:eastAsia="ru-RU"/>
        </w:rPr>
        <w:t xml:space="preserve">дательства Чувашской Республики, 2013, № 3, 7, 12; 2014, № 3, 12; 2015, </w:t>
      </w:r>
      <w:r w:rsidRPr="000114AE">
        <w:rPr>
          <w:sz w:val="28"/>
          <w:lang w:eastAsia="ru-RU"/>
        </w:rPr>
        <w:br/>
        <w:t>№ 5, 6;</w:t>
      </w:r>
      <w:proofErr w:type="gramEnd"/>
      <w:r w:rsidRPr="000114AE">
        <w:rPr>
          <w:sz w:val="28"/>
          <w:lang w:eastAsia="ru-RU"/>
        </w:rPr>
        <w:t xml:space="preserve"> </w:t>
      </w:r>
      <w:proofErr w:type="gramStart"/>
      <w:r w:rsidRPr="000114AE">
        <w:rPr>
          <w:sz w:val="28"/>
          <w:lang w:eastAsia="ru-RU"/>
        </w:rPr>
        <w:t>2016, № 3, 10, 12) следующие изменения:</w:t>
      </w:r>
      <w:proofErr w:type="gramEnd"/>
    </w:p>
    <w:p w:rsidR="00465059" w:rsidRPr="000114AE" w:rsidRDefault="00465059" w:rsidP="00D87731">
      <w:pPr>
        <w:spacing w:line="312" w:lineRule="auto"/>
        <w:ind w:firstLine="709"/>
        <w:jc w:val="both"/>
        <w:rPr>
          <w:sz w:val="28"/>
          <w:lang w:eastAsia="ru-RU"/>
        </w:rPr>
      </w:pPr>
      <w:r w:rsidRPr="000114AE">
        <w:rPr>
          <w:sz w:val="28"/>
          <w:lang w:eastAsia="ru-RU"/>
        </w:rPr>
        <w:t>1) в статье 7:</w:t>
      </w:r>
    </w:p>
    <w:p w:rsidR="00465059" w:rsidRPr="000114AE" w:rsidRDefault="00C12E25" w:rsidP="00D87731">
      <w:pPr>
        <w:spacing w:line="312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а) </w:t>
      </w:r>
      <w:r w:rsidR="00465059" w:rsidRPr="000114AE">
        <w:rPr>
          <w:sz w:val="28"/>
          <w:lang w:eastAsia="ru-RU"/>
        </w:rPr>
        <w:t>части 4 и 5 изложить в следующей редакции:</w:t>
      </w:r>
    </w:p>
    <w:p w:rsidR="00465059" w:rsidRPr="00A72626" w:rsidRDefault="000114AE" w:rsidP="00D87731">
      <w:pPr>
        <w:spacing w:line="312" w:lineRule="auto"/>
        <w:ind w:firstLine="709"/>
        <w:jc w:val="both"/>
        <w:rPr>
          <w:sz w:val="28"/>
          <w:szCs w:val="28"/>
          <w:lang w:eastAsia="ru-RU"/>
        </w:rPr>
      </w:pPr>
      <w:r w:rsidRPr="00A72626">
        <w:rPr>
          <w:bCs/>
          <w:spacing w:val="-2"/>
          <w:sz w:val="28"/>
          <w:szCs w:val="28"/>
        </w:rPr>
        <w:t xml:space="preserve">"4. Для замещения </w:t>
      </w:r>
      <w:proofErr w:type="gramStart"/>
      <w:r w:rsidRPr="00A72626">
        <w:rPr>
          <w:bCs/>
          <w:spacing w:val="-2"/>
          <w:sz w:val="28"/>
          <w:szCs w:val="28"/>
        </w:rPr>
        <w:t>должностей гражданской службы высшей группы должностей гражданской службы</w:t>
      </w:r>
      <w:proofErr w:type="gramEnd"/>
      <w:r w:rsidRPr="00A72626">
        <w:rPr>
          <w:bCs/>
          <w:spacing w:val="-2"/>
          <w:sz w:val="28"/>
          <w:szCs w:val="28"/>
        </w:rPr>
        <w:t xml:space="preserve"> обязательно наличие не менее четырех лет стажа гражданской службы или работы по специальности, направлению подготовки.</w:t>
      </w:r>
    </w:p>
    <w:p w:rsidR="00465059" w:rsidRPr="000114AE" w:rsidRDefault="00D87731" w:rsidP="00D87731">
      <w:pPr>
        <w:spacing w:line="312" w:lineRule="auto"/>
        <w:ind w:firstLine="709"/>
        <w:jc w:val="both"/>
        <w:rPr>
          <w:sz w:val="28"/>
          <w:lang w:eastAsia="ru-RU"/>
        </w:rPr>
      </w:pPr>
      <w:r w:rsidRPr="00D87731">
        <w:rPr>
          <w:sz w:val="28"/>
          <w:lang w:eastAsia="ru-RU"/>
        </w:rPr>
        <w:t xml:space="preserve">5. Для замещения </w:t>
      </w:r>
      <w:proofErr w:type="gramStart"/>
      <w:r w:rsidRPr="00D87731">
        <w:rPr>
          <w:sz w:val="28"/>
          <w:lang w:eastAsia="ru-RU"/>
        </w:rPr>
        <w:t>должностей гражданской службы главной группы должностей гражданской службы</w:t>
      </w:r>
      <w:proofErr w:type="gramEnd"/>
      <w:r w:rsidRPr="00D87731">
        <w:rPr>
          <w:sz w:val="28"/>
          <w:lang w:eastAsia="ru-RU"/>
        </w:rPr>
        <w:t xml:space="preserve"> обязательно наличие не менее двух лет стажа гражданской службы или работы по специальности, направлению подготовки.</w:t>
      </w:r>
    </w:p>
    <w:p w:rsidR="00465059" w:rsidRPr="000114AE" w:rsidRDefault="00465059" w:rsidP="005273D0">
      <w:pPr>
        <w:spacing w:line="302" w:lineRule="auto"/>
        <w:ind w:firstLine="709"/>
        <w:jc w:val="both"/>
        <w:rPr>
          <w:sz w:val="28"/>
          <w:lang w:eastAsia="ru-RU"/>
        </w:rPr>
      </w:pPr>
      <w:proofErr w:type="gramStart"/>
      <w:r w:rsidRPr="000114AE">
        <w:rPr>
          <w:sz w:val="28"/>
          <w:lang w:eastAsia="ru-RU"/>
        </w:rPr>
        <w:lastRenderedPageBreak/>
        <w:t xml:space="preserve">Для лиц, имеющих дипломы специалиста или магистра с отличием, </w:t>
      </w:r>
      <w:r w:rsidR="00D87731">
        <w:rPr>
          <w:sz w:val="28"/>
          <w:lang w:eastAsia="ru-RU"/>
        </w:rPr>
        <w:br/>
      </w:r>
      <w:r w:rsidRPr="000114AE">
        <w:rPr>
          <w:sz w:val="28"/>
          <w:lang w:eastAsia="ru-RU"/>
        </w:rPr>
        <w:t>в течение трех лет со дня выдачи диплома устанавливаются квалификац</w:t>
      </w:r>
      <w:r w:rsidRPr="000114AE">
        <w:rPr>
          <w:sz w:val="28"/>
          <w:lang w:eastAsia="ru-RU"/>
        </w:rPr>
        <w:t>и</w:t>
      </w:r>
      <w:r w:rsidRPr="000114AE">
        <w:rPr>
          <w:sz w:val="28"/>
          <w:lang w:eastAsia="ru-RU"/>
        </w:rPr>
        <w:t>онные требования к стажу гражданской службы или работы по специал</w:t>
      </w:r>
      <w:r w:rsidRPr="000114AE">
        <w:rPr>
          <w:sz w:val="28"/>
          <w:lang w:eastAsia="ru-RU"/>
        </w:rPr>
        <w:t>ь</w:t>
      </w:r>
      <w:r w:rsidRPr="000114AE">
        <w:rPr>
          <w:sz w:val="28"/>
          <w:lang w:eastAsia="ru-RU"/>
        </w:rPr>
        <w:t xml:space="preserve">ности, направлению подготовки для замещения должностей гражданской службы главной группы должностей гражданской службы – не менее </w:t>
      </w:r>
      <w:r w:rsidR="00D87731">
        <w:rPr>
          <w:sz w:val="28"/>
          <w:lang w:eastAsia="ru-RU"/>
        </w:rPr>
        <w:br/>
      </w:r>
      <w:r w:rsidRPr="000114AE">
        <w:rPr>
          <w:sz w:val="28"/>
          <w:lang w:eastAsia="ru-RU"/>
        </w:rPr>
        <w:t>одного года стажа гражданской службы или работы по специальности, направлению подготовки.</w:t>
      </w:r>
      <w:r w:rsidR="000114AE" w:rsidRPr="000114AE">
        <w:rPr>
          <w:sz w:val="28"/>
          <w:lang w:eastAsia="ru-RU"/>
        </w:rPr>
        <w:t>"</w:t>
      </w:r>
      <w:r w:rsidRPr="000114AE">
        <w:rPr>
          <w:sz w:val="28"/>
          <w:lang w:eastAsia="ru-RU"/>
        </w:rPr>
        <w:t>;</w:t>
      </w:r>
      <w:proofErr w:type="gramEnd"/>
    </w:p>
    <w:p w:rsidR="00465059" w:rsidRPr="000114AE" w:rsidRDefault="00C12E25" w:rsidP="005273D0">
      <w:pPr>
        <w:spacing w:line="302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б) </w:t>
      </w:r>
      <w:r w:rsidR="00465059" w:rsidRPr="000114AE">
        <w:rPr>
          <w:sz w:val="28"/>
          <w:lang w:eastAsia="ru-RU"/>
        </w:rPr>
        <w:t>часть 6 признать утратившей силу;</w:t>
      </w:r>
    </w:p>
    <w:p w:rsidR="00465059" w:rsidRPr="000114AE" w:rsidRDefault="00C12E25" w:rsidP="005273D0">
      <w:pPr>
        <w:spacing w:line="302" w:lineRule="auto"/>
        <w:ind w:firstLine="709"/>
        <w:jc w:val="both"/>
        <w:rPr>
          <w:sz w:val="28"/>
          <w:lang w:eastAsia="ru-RU"/>
        </w:rPr>
      </w:pPr>
      <w:r w:rsidRPr="00E732E6">
        <w:rPr>
          <w:sz w:val="28"/>
          <w:lang w:eastAsia="ru-RU"/>
        </w:rPr>
        <w:t>в) </w:t>
      </w:r>
      <w:r w:rsidR="00465059" w:rsidRPr="00E732E6">
        <w:rPr>
          <w:spacing w:val="4"/>
          <w:sz w:val="28"/>
          <w:lang w:eastAsia="ru-RU"/>
        </w:rPr>
        <w:t xml:space="preserve">часть 7 после слов </w:t>
      </w:r>
      <w:r w:rsidR="000114AE" w:rsidRPr="00E732E6">
        <w:rPr>
          <w:spacing w:val="4"/>
          <w:sz w:val="28"/>
          <w:lang w:eastAsia="ru-RU"/>
        </w:rPr>
        <w:t>"</w:t>
      </w:r>
      <w:r w:rsidR="00465059" w:rsidRPr="00E732E6">
        <w:rPr>
          <w:spacing w:val="4"/>
          <w:sz w:val="28"/>
          <w:lang w:eastAsia="ru-RU"/>
        </w:rPr>
        <w:t>для замещения должностей гражданской</w:t>
      </w:r>
      <w:r w:rsidR="00465059" w:rsidRPr="00E732E6">
        <w:rPr>
          <w:sz w:val="28"/>
          <w:lang w:eastAsia="ru-RU"/>
        </w:rPr>
        <w:t xml:space="preserve"> службы</w:t>
      </w:r>
      <w:r w:rsidR="000114AE" w:rsidRPr="00E732E6">
        <w:rPr>
          <w:sz w:val="28"/>
          <w:lang w:eastAsia="ru-RU"/>
        </w:rPr>
        <w:t>"</w:t>
      </w:r>
      <w:r w:rsidR="00465059" w:rsidRPr="000114AE">
        <w:rPr>
          <w:sz w:val="28"/>
          <w:lang w:eastAsia="ru-RU"/>
        </w:rPr>
        <w:t xml:space="preserve"> дополнить словом </w:t>
      </w:r>
      <w:r w:rsidR="000114AE" w:rsidRPr="000114AE">
        <w:rPr>
          <w:sz w:val="28"/>
          <w:lang w:eastAsia="ru-RU"/>
        </w:rPr>
        <w:t>"</w:t>
      </w:r>
      <w:r w:rsidR="00465059" w:rsidRPr="000114AE">
        <w:rPr>
          <w:sz w:val="28"/>
          <w:lang w:eastAsia="ru-RU"/>
        </w:rPr>
        <w:t>ведущей</w:t>
      </w:r>
      <w:proofErr w:type="gramStart"/>
      <w:r w:rsidR="00465059" w:rsidRPr="000114AE">
        <w:rPr>
          <w:sz w:val="28"/>
          <w:lang w:eastAsia="ru-RU"/>
        </w:rPr>
        <w:t>,</w:t>
      </w:r>
      <w:r w:rsidR="000114AE" w:rsidRPr="000114AE">
        <w:rPr>
          <w:sz w:val="28"/>
          <w:lang w:eastAsia="ru-RU"/>
        </w:rPr>
        <w:t>"</w:t>
      </w:r>
      <w:proofErr w:type="gramEnd"/>
      <w:r w:rsidR="00465059" w:rsidRPr="000114AE">
        <w:rPr>
          <w:sz w:val="28"/>
          <w:lang w:eastAsia="ru-RU"/>
        </w:rPr>
        <w:t>;</w:t>
      </w:r>
    </w:p>
    <w:p w:rsidR="00465059" w:rsidRPr="000114AE" w:rsidRDefault="00465059" w:rsidP="005273D0">
      <w:pPr>
        <w:spacing w:line="302" w:lineRule="auto"/>
        <w:ind w:firstLine="709"/>
        <w:jc w:val="both"/>
        <w:rPr>
          <w:sz w:val="28"/>
          <w:lang w:eastAsia="ru-RU"/>
        </w:rPr>
      </w:pPr>
      <w:r w:rsidRPr="000114AE">
        <w:rPr>
          <w:sz w:val="28"/>
          <w:lang w:eastAsia="ru-RU"/>
        </w:rPr>
        <w:t>2) часть 3 статьи 15 изложить в следующей редакции:</w:t>
      </w:r>
    </w:p>
    <w:p w:rsidR="00465059" w:rsidRPr="000114AE" w:rsidRDefault="000114AE" w:rsidP="005273D0">
      <w:pPr>
        <w:spacing w:line="302" w:lineRule="auto"/>
        <w:ind w:firstLine="709"/>
        <w:jc w:val="both"/>
        <w:rPr>
          <w:bCs/>
          <w:sz w:val="28"/>
          <w:lang w:eastAsia="ru-RU"/>
        </w:rPr>
      </w:pPr>
      <w:r w:rsidRPr="000114AE">
        <w:rPr>
          <w:bCs/>
          <w:sz w:val="28"/>
          <w:lang w:eastAsia="ru-RU"/>
        </w:rPr>
        <w:t>"</w:t>
      </w:r>
      <w:r w:rsidR="00465059" w:rsidRPr="000114AE">
        <w:rPr>
          <w:bCs/>
          <w:sz w:val="28"/>
          <w:lang w:eastAsia="ru-RU"/>
        </w:rPr>
        <w:t xml:space="preserve">3. </w:t>
      </w:r>
      <w:r w:rsidR="00465059" w:rsidRPr="000114AE">
        <w:rPr>
          <w:sz w:val="28"/>
          <w:lang w:eastAsia="ru-RU"/>
        </w:rPr>
        <w:t xml:space="preserve">Профессиональное развитие гражданского служащего включает </w:t>
      </w:r>
      <w:r w:rsidR="00D87731">
        <w:rPr>
          <w:sz w:val="28"/>
          <w:lang w:eastAsia="ru-RU"/>
        </w:rPr>
        <w:br/>
      </w:r>
      <w:r w:rsidR="00465059" w:rsidRPr="000114AE">
        <w:rPr>
          <w:sz w:val="28"/>
          <w:lang w:eastAsia="ru-RU"/>
        </w:rPr>
        <w:t>в себя дополнительное профессиональное образование и иные меропри</w:t>
      </w:r>
      <w:r w:rsidR="00465059" w:rsidRPr="000114AE">
        <w:rPr>
          <w:sz w:val="28"/>
          <w:lang w:eastAsia="ru-RU"/>
        </w:rPr>
        <w:t>я</w:t>
      </w:r>
      <w:r w:rsidR="00465059" w:rsidRPr="000114AE">
        <w:rPr>
          <w:sz w:val="28"/>
          <w:lang w:eastAsia="ru-RU"/>
        </w:rPr>
        <w:t xml:space="preserve">тия по профессиональному развитию и </w:t>
      </w:r>
      <w:r w:rsidR="00465059" w:rsidRPr="000114AE">
        <w:rPr>
          <w:bCs/>
          <w:sz w:val="28"/>
          <w:lang w:eastAsia="ru-RU"/>
        </w:rPr>
        <w:t xml:space="preserve">осуществляется в соответствии </w:t>
      </w:r>
      <w:r w:rsidR="005273D0">
        <w:rPr>
          <w:bCs/>
          <w:sz w:val="28"/>
          <w:lang w:eastAsia="ru-RU"/>
        </w:rPr>
        <w:br/>
      </w:r>
      <w:r w:rsidR="00465059" w:rsidRPr="000114AE">
        <w:rPr>
          <w:bCs/>
          <w:sz w:val="28"/>
          <w:lang w:eastAsia="ru-RU"/>
        </w:rPr>
        <w:t>с законодательством Российской Федерации и законодательством Чува</w:t>
      </w:r>
      <w:r w:rsidR="00465059" w:rsidRPr="000114AE">
        <w:rPr>
          <w:bCs/>
          <w:sz w:val="28"/>
          <w:lang w:eastAsia="ru-RU"/>
        </w:rPr>
        <w:t>ш</w:t>
      </w:r>
      <w:r w:rsidR="00465059" w:rsidRPr="000114AE">
        <w:rPr>
          <w:bCs/>
          <w:sz w:val="28"/>
          <w:lang w:eastAsia="ru-RU"/>
        </w:rPr>
        <w:t>ской Республики.</w:t>
      </w:r>
    </w:p>
    <w:p w:rsidR="00465059" w:rsidRPr="000114AE" w:rsidRDefault="00465059" w:rsidP="005273D0">
      <w:pPr>
        <w:spacing w:line="302" w:lineRule="auto"/>
        <w:ind w:firstLine="709"/>
        <w:jc w:val="both"/>
        <w:rPr>
          <w:sz w:val="28"/>
          <w:lang w:eastAsia="ru-RU"/>
        </w:rPr>
      </w:pPr>
      <w:r w:rsidRPr="000114AE">
        <w:rPr>
          <w:sz w:val="28"/>
          <w:lang w:eastAsia="ru-RU"/>
        </w:rPr>
        <w:t>Дополнительное профессиональное образование гражданского сл</w:t>
      </w:r>
      <w:r w:rsidRPr="000114AE">
        <w:rPr>
          <w:sz w:val="28"/>
          <w:lang w:eastAsia="ru-RU"/>
        </w:rPr>
        <w:t>у</w:t>
      </w:r>
      <w:r w:rsidRPr="000114AE">
        <w:rPr>
          <w:sz w:val="28"/>
          <w:lang w:eastAsia="ru-RU"/>
        </w:rPr>
        <w:t>жащего включает в себя профессиональную переподготовку и повышение квалификации.</w:t>
      </w:r>
    </w:p>
    <w:p w:rsidR="00465059" w:rsidRPr="000114AE" w:rsidRDefault="00465059" w:rsidP="005273D0">
      <w:pPr>
        <w:spacing w:line="302" w:lineRule="auto"/>
        <w:ind w:firstLine="709"/>
        <w:jc w:val="both"/>
        <w:rPr>
          <w:bCs/>
          <w:sz w:val="28"/>
          <w:lang w:eastAsia="ru-RU"/>
        </w:rPr>
      </w:pPr>
      <w:bookmarkStart w:id="0" w:name="Par2"/>
      <w:bookmarkEnd w:id="0"/>
      <w:r w:rsidRPr="000114AE">
        <w:rPr>
          <w:bCs/>
          <w:sz w:val="28"/>
          <w:lang w:eastAsia="ru-RU"/>
        </w:rPr>
        <w:t>Государственный заказ Чувашской Республики на мероприятия по профессиональному развитию гражданских служащих, включая его объем и структуру, утверждается Кабинетом Министров Чувашской Республики после дня вступления в силу закона Чувашской Республики о республ</w:t>
      </w:r>
      <w:r w:rsidRPr="000114AE">
        <w:rPr>
          <w:bCs/>
          <w:sz w:val="28"/>
          <w:lang w:eastAsia="ru-RU"/>
        </w:rPr>
        <w:t>и</w:t>
      </w:r>
      <w:r w:rsidRPr="000114AE">
        <w:rPr>
          <w:bCs/>
          <w:sz w:val="28"/>
          <w:lang w:eastAsia="ru-RU"/>
        </w:rPr>
        <w:t>канском бюджете Чувашской Республики на соответствующий финанс</w:t>
      </w:r>
      <w:r w:rsidRPr="000114AE">
        <w:rPr>
          <w:bCs/>
          <w:sz w:val="28"/>
          <w:lang w:eastAsia="ru-RU"/>
        </w:rPr>
        <w:t>о</w:t>
      </w:r>
      <w:r w:rsidRPr="000114AE">
        <w:rPr>
          <w:bCs/>
          <w:sz w:val="28"/>
          <w:lang w:eastAsia="ru-RU"/>
        </w:rPr>
        <w:t>вый год и плановый период с учетом положений Федерального закона</w:t>
      </w:r>
      <w:proofErr w:type="gramStart"/>
      <w:r w:rsidRPr="000114AE">
        <w:rPr>
          <w:bCs/>
          <w:sz w:val="28"/>
          <w:lang w:eastAsia="ru-RU"/>
        </w:rPr>
        <w:t>.</w:t>
      </w:r>
      <w:r w:rsidR="000114AE" w:rsidRPr="000114AE">
        <w:rPr>
          <w:bCs/>
          <w:sz w:val="28"/>
          <w:lang w:eastAsia="ru-RU"/>
        </w:rPr>
        <w:t>"</w:t>
      </w:r>
      <w:r w:rsidRPr="000114AE">
        <w:rPr>
          <w:bCs/>
          <w:sz w:val="28"/>
          <w:lang w:eastAsia="ru-RU"/>
        </w:rPr>
        <w:t>.</w:t>
      </w:r>
      <w:proofErr w:type="gramEnd"/>
    </w:p>
    <w:p w:rsidR="00465059" w:rsidRPr="000114AE" w:rsidRDefault="00465059" w:rsidP="005273D0">
      <w:pPr>
        <w:spacing w:line="302" w:lineRule="auto"/>
        <w:ind w:firstLine="709"/>
        <w:jc w:val="both"/>
        <w:rPr>
          <w:b/>
          <w:sz w:val="28"/>
          <w:lang w:eastAsia="ru-RU"/>
        </w:rPr>
      </w:pPr>
    </w:p>
    <w:p w:rsidR="00465059" w:rsidRPr="000114AE" w:rsidRDefault="00465059" w:rsidP="005273D0">
      <w:pPr>
        <w:spacing w:line="302" w:lineRule="auto"/>
        <w:ind w:firstLine="709"/>
        <w:jc w:val="both"/>
        <w:rPr>
          <w:b/>
          <w:sz w:val="28"/>
          <w:lang w:eastAsia="ru-RU"/>
        </w:rPr>
      </w:pPr>
      <w:r w:rsidRPr="000114AE">
        <w:rPr>
          <w:b/>
          <w:sz w:val="28"/>
          <w:lang w:eastAsia="ru-RU"/>
        </w:rPr>
        <w:t>Статья 2</w:t>
      </w:r>
    </w:p>
    <w:p w:rsidR="00465059" w:rsidRPr="000114AE" w:rsidRDefault="00465059" w:rsidP="005273D0">
      <w:pPr>
        <w:spacing w:line="302" w:lineRule="auto"/>
        <w:ind w:firstLine="709"/>
        <w:jc w:val="both"/>
        <w:rPr>
          <w:sz w:val="28"/>
          <w:lang w:eastAsia="ru-RU"/>
        </w:rPr>
      </w:pPr>
      <w:r w:rsidRPr="000114AE">
        <w:rPr>
          <w:sz w:val="28"/>
          <w:lang w:eastAsia="ru-RU"/>
        </w:rPr>
        <w:t>Настоящий Зако</w:t>
      </w:r>
      <w:bookmarkStart w:id="1" w:name="_GoBack"/>
      <w:bookmarkEnd w:id="1"/>
      <w:r w:rsidRPr="000114AE">
        <w:rPr>
          <w:sz w:val="28"/>
          <w:lang w:eastAsia="ru-RU"/>
        </w:rPr>
        <w:t xml:space="preserve">н вступает в силу </w:t>
      </w:r>
      <w:bookmarkStart w:id="2" w:name="Par54"/>
      <w:bookmarkEnd w:id="2"/>
      <w:r w:rsidRPr="000114AE">
        <w:rPr>
          <w:sz w:val="28"/>
          <w:lang w:eastAsia="ru-RU"/>
        </w:rPr>
        <w:t>по истечении десяти дней после дня его официального опубликования.</w:t>
      </w:r>
    </w:p>
    <w:p w:rsidR="000114AE" w:rsidRDefault="000114AE" w:rsidP="000114AE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114AE" w:rsidTr="006B304C">
        <w:tc>
          <w:tcPr>
            <w:tcW w:w="3085" w:type="dxa"/>
          </w:tcPr>
          <w:p w:rsidR="000114AE" w:rsidRDefault="000114AE" w:rsidP="006B3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14AE" w:rsidRDefault="000114AE" w:rsidP="006B3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114AE" w:rsidRDefault="000114AE" w:rsidP="006B304C">
            <w:pPr>
              <w:rPr>
                <w:sz w:val="28"/>
                <w:szCs w:val="28"/>
              </w:rPr>
            </w:pPr>
          </w:p>
          <w:p w:rsidR="000114AE" w:rsidRDefault="000114AE" w:rsidP="006B30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0114AE" w:rsidRDefault="000114AE" w:rsidP="000114AE">
      <w:pPr>
        <w:rPr>
          <w:sz w:val="28"/>
          <w:szCs w:val="28"/>
        </w:rPr>
      </w:pPr>
    </w:p>
    <w:p w:rsidR="000114AE" w:rsidRDefault="000114AE" w:rsidP="000114AE">
      <w:pPr>
        <w:pStyle w:val="a4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E95104" w:rsidRDefault="00E95104" w:rsidP="00E951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2017 года</w:t>
      </w:r>
    </w:p>
    <w:p w:rsidR="00E95104" w:rsidRDefault="00E95104" w:rsidP="00E951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68</w:t>
      </w:r>
    </w:p>
    <w:sectPr w:rsidR="00E95104" w:rsidSect="00A72626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E" w:rsidRDefault="005C7ACE">
      <w:r>
        <w:separator/>
      </w:r>
    </w:p>
  </w:endnote>
  <w:endnote w:type="continuationSeparator" w:id="0">
    <w:p w:rsidR="005C7ACE" w:rsidRDefault="005C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E" w:rsidRDefault="005C7ACE">
      <w:r>
        <w:separator/>
      </w:r>
    </w:p>
  </w:footnote>
  <w:footnote w:type="continuationSeparator" w:id="0">
    <w:p w:rsidR="005C7ACE" w:rsidRDefault="005C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C19" w:rsidRDefault="00257C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104">
      <w:rPr>
        <w:rStyle w:val="a6"/>
        <w:noProof/>
      </w:rPr>
      <w:t>2</w:t>
    </w:r>
    <w:r>
      <w:rPr>
        <w:rStyle w:val="a6"/>
      </w:rPr>
      <w:fldChar w:fldCharType="end"/>
    </w:r>
  </w:p>
  <w:p w:rsidR="00257C19" w:rsidRDefault="00257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E"/>
    <w:rsid w:val="00003BBE"/>
    <w:rsid w:val="000114AE"/>
    <w:rsid w:val="00016C16"/>
    <w:rsid w:val="001057E0"/>
    <w:rsid w:val="00214B19"/>
    <w:rsid w:val="00257C19"/>
    <w:rsid w:val="003D01AC"/>
    <w:rsid w:val="00465059"/>
    <w:rsid w:val="004C7FAD"/>
    <w:rsid w:val="005273D0"/>
    <w:rsid w:val="0055304B"/>
    <w:rsid w:val="005C7ACE"/>
    <w:rsid w:val="006866D1"/>
    <w:rsid w:val="00706994"/>
    <w:rsid w:val="007C55B8"/>
    <w:rsid w:val="007F095A"/>
    <w:rsid w:val="008321A1"/>
    <w:rsid w:val="009E0192"/>
    <w:rsid w:val="00A02FBC"/>
    <w:rsid w:val="00A72626"/>
    <w:rsid w:val="00A776A5"/>
    <w:rsid w:val="00B6768B"/>
    <w:rsid w:val="00C12E25"/>
    <w:rsid w:val="00D87731"/>
    <w:rsid w:val="00DC345C"/>
    <w:rsid w:val="00E732E6"/>
    <w:rsid w:val="00E907EF"/>
    <w:rsid w:val="00E95104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04B"/>
    <w:pPr>
      <w:spacing w:line="240" w:lineRule="auto"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5304B"/>
    <w:p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553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530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character" w:customStyle="1" w:styleId="10">
    <w:name w:val="Заголовок 1 Знак"/>
    <w:basedOn w:val="a1"/>
    <w:link w:val="1"/>
    <w:rsid w:val="0055304B"/>
    <w:rPr>
      <w:b/>
      <w:bCs/>
      <w:color w:val="333300"/>
      <w:kern w:val="1"/>
      <w:sz w:val="36"/>
      <w:szCs w:val="36"/>
      <w:lang w:eastAsia="zh-CN"/>
    </w:rPr>
  </w:style>
  <w:style w:type="paragraph" w:styleId="a0">
    <w:name w:val="Body Text"/>
    <w:basedOn w:val="a"/>
    <w:link w:val="a7"/>
    <w:rsid w:val="0055304B"/>
    <w:pPr>
      <w:spacing w:after="120"/>
    </w:pPr>
  </w:style>
  <w:style w:type="character" w:customStyle="1" w:styleId="a7">
    <w:name w:val="Основной текст Знак"/>
    <w:basedOn w:val="a1"/>
    <w:link w:val="a0"/>
    <w:rsid w:val="0055304B"/>
    <w:rPr>
      <w:sz w:val="24"/>
      <w:szCs w:val="24"/>
      <w:lang w:eastAsia="zh-CN"/>
    </w:rPr>
  </w:style>
  <w:style w:type="character" w:customStyle="1" w:styleId="20">
    <w:name w:val="Заголовок 2 Знак"/>
    <w:link w:val="2"/>
    <w:rsid w:val="0055304B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5304B"/>
    <w:rPr>
      <w:rFonts w:ascii="Cambria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semiHidden/>
    <w:rsid w:val="0055304B"/>
    <w:rPr>
      <w:rFonts w:ascii="Calibri" w:hAnsi="Calibri"/>
      <w:b/>
      <w:bCs/>
      <w:sz w:val="28"/>
      <w:szCs w:val="28"/>
      <w:lang w:eastAsia="zh-CN"/>
    </w:rPr>
  </w:style>
  <w:style w:type="paragraph" w:styleId="a8">
    <w:name w:val="caption"/>
    <w:basedOn w:val="a"/>
    <w:qFormat/>
    <w:rsid w:val="0055304B"/>
    <w:pPr>
      <w:suppressLineNumbers/>
      <w:spacing w:before="120" w:after="120"/>
    </w:pPr>
    <w:rPr>
      <w:rFonts w:cs="Mangal"/>
      <w:i/>
      <w:iCs/>
    </w:rPr>
  </w:style>
  <w:style w:type="paragraph" w:styleId="a9">
    <w:name w:val="Title"/>
    <w:basedOn w:val="a"/>
    <w:link w:val="11"/>
    <w:uiPriority w:val="99"/>
    <w:qFormat/>
    <w:rsid w:val="0055304B"/>
    <w:pPr>
      <w:jc w:val="center"/>
    </w:pPr>
    <w:rPr>
      <w:rFonts w:ascii="Calibri" w:hAnsi="Calibri"/>
      <w:b/>
      <w:szCs w:val="20"/>
      <w:lang w:eastAsia="ru-RU"/>
    </w:rPr>
  </w:style>
  <w:style w:type="character" w:customStyle="1" w:styleId="aa">
    <w:name w:val="Название Знак"/>
    <w:basedOn w:val="a1"/>
    <w:uiPriority w:val="10"/>
    <w:rsid w:val="00553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1">
    <w:name w:val="Название Знак1"/>
    <w:link w:val="a9"/>
    <w:uiPriority w:val="99"/>
    <w:locked/>
    <w:rsid w:val="0055304B"/>
    <w:rPr>
      <w:rFonts w:ascii="Calibri" w:hAnsi="Calibri"/>
      <w:b/>
      <w:sz w:val="24"/>
    </w:rPr>
  </w:style>
  <w:style w:type="paragraph" w:styleId="ab">
    <w:name w:val="Balloon Text"/>
    <w:basedOn w:val="a"/>
    <w:link w:val="ac"/>
    <w:rsid w:val="004650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65059"/>
    <w:rPr>
      <w:rFonts w:ascii="Tahoma" w:hAnsi="Tahoma" w:cs="Tahoma"/>
      <w:sz w:val="16"/>
      <w:szCs w:val="16"/>
      <w:lang w:eastAsia="zh-CN"/>
    </w:rPr>
  </w:style>
  <w:style w:type="paragraph" w:styleId="ad">
    <w:name w:val="footer"/>
    <w:basedOn w:val="a"/>
    <w:link w:val="ae"/>
    <w:rsid w:val="00011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0114AE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link w:val="a4"/>
    <w:rsid w:val="000114A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04B"/>
    <w:pPr>
      <w:spacing w:line="240" w:lineRule="auto"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5304B"/>
    <w:p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553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530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character" w:customStyle="1" w:styleId="10">
    <w:name w:val="Заголовок 1 Знак"/>
    <w:basedOn w:val="a1"/>
    <w:link w:val="1"/>
    <w:rsid w:val="0055304B"/>
    <w:rPr>
      <w:b/>
      <w:bCs/>
      <w:color w:val="333300"/>
      <w:kern w:val="1"/>
      <w:sz w:val="36"/>
      <w:szCs w:val="36"/>
      <w:lang w:eastAsia="zh-CN"/>
    </w:rPr>
  </w:style>
  <w:style w:type="paragraph" w:styleId="a0">
    <w:name w:val="Body Text"/>
    <w:basedOn w:val="a"/>
    <w:link w:val="a7"/>
    <w:rsid w:val="0055304B"/>
    <w:pPr>
      <w:spacing w:after="120"/>
    </w:pPr>
  </w:style>
  <w:style w:type="character" w:customStyle="1" w:styleId="a7">
    <w:name w:val="Основной текст Знак"/>
    <w:basedOn w:val="a1"/>
    <w:link w:val="a0"/>
    <w:rsid w:val="0055304B"/>
    <w:rPr>
      <w:sz w:val="24"/>
      <w:szCs w:val="24"/>
      <w:lang w:eastAsia="zh-CN"/>
    </w:rPr>
  </w:style>
  <w:style w:type="character" w:customStyle="1" w:styleId="20">
    <w:name w:val="Заголовок 2 Знак"/>
    <w:link w:val="2"/>
    <w:rsid w:val="0055304B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5304B"/>
    <w:rPr>
      <w:rFonts w:ascii="Cambria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semiHidden/>
    <w:rsid w:val="0055304B"/>
    <w:rPr>
      <w:rFonts w:ascii="Calibri" w:hAnsi="Calibri"/>
      <w:b/>
      <w:bCs/>
      <w:sz w:val="28"/>
      <w:szCs w:val="28"/>
      <w:lang w:eastAsia="zh-CN"/>
    </w:rPr>
  </w:style>
  <w:style w:type="paragraph" w:styleId="a8">
    <w:name w:val="caption"/>
    <w:basedOn w:val="a"/>
    <w:qFormat/>
    <w:rsid w:val="0055304B"/>
    <w:pPr>
      <w:suppressLineNumbers/>
      <w:spacing w:before="120" w:after="120"/>
    </w:pPr>
    <w:rPr>
      <w:rFonts w:cs="Mangal"/>
      <w:i/>
      <w:iCs/>
    </w:rPr>
  </w:style>
  <w:style w:type="paragraph" w:styleId="a9">
    <w:name w:val="Title"/>
    <w:basedOn w:val="a"/>
    <w:link w:val="11"/>
    <w:uiPriority w:val="99"/>
    <w:qFormat/>
    <w:rsid w:val="0055304B"/>
    <w:pPr>
      <w:jc w:val="center"/>
    </w:pPr>
    <w:rPr>
      <w:rFonts w:ascii="Calibri" w:hAnsi="Calibri"/>
      <w:b/>
      <w:szCs w:val="20"/>
      <w:lang w:eastAsia="ru-RU"/>
    </w:rPr>
  </w:style>
  <w:style w:type="character" w:customStyle="1" w:styleId="aa">
    <w:name w:val="Название Знак"/>
    <w:basedOn w:val="a1"/>
    <w:uiPriority w:val="10"/>
    <w:rsid w:val="00553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1">
    <w:name w:val="Название Знак1"/>
    <w:link w:val="a9"/>
    <w:uiPriority w:val="99"/>
    <w:locked/>
    <w:rsid w:val="0055304B"/>
    <w:rPr>
      <w:rFonts w:ascii="Calibri" w:hAnsi="Calibri"/>
      <w:b/>
      <w:sz w:val="24"/>
    </w:rPr>
  </w:style>
  <w:style w:type="paragraph" w:styleId="ab">
    <w:name w:val="Balloon Text"/>
    <w:basedOn w:val="a"/>
    <w:link w:val="ac"/>
    <w:rsid w:val="004650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65059"/>
    <w:rPr>
      <w:rFonts w:ascii="Tahoma" w:hAnsi="Tahoma" w:cs="Tahoma"/>
      <w:sz w:val="16"/>
      <w:szCs w:val="16"/>
      <w:lang w:eastAsia="zh-CN"/>
    </w:rPr>
  </w:style>
  <w:style w:type="paragraph" w:styleId="ad">
    <w:name w:val="footer"/>
    <w:basedOn w:val="a"/>
    <w:link w:val="ae"/>
    <w:rsid w:val="00011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0114AE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link w:val="a4"/>
    <w:rsid w:val="000114A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2745C5D45E7540CA8E93F4FB8AFACD8B0909D484F78DA0C6AADC7A3B6555BOE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</dc:creator>
  <cp:keywords/>
  <dc:description/>
  <cp:lastModifiedBy>Татьяна Пирусова</cp:lastModifiedBy>
  <cp:revision>7</cp:revision>
  <cp:lastPrinted>2017-11-09T12:12:00Z</cp:lastPrinted>
  <dcterms:created xsi:type="dcterms:W3CDTF">2017-11-08T12:25:00Z</dcterms:created>
  <dcterms:modified xsi:type="dcterms:W3CDTF">2017-11-16T07:29:00Z</dcterms:modified>
</cp:coreProperties>
</file>